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Pr="009E20F0" w:rsidRDefault="002F3B08" w:rsidP="002F3B08">
      <w:pPr>
        <w:pStyle w:val="4"/>
        <w:rPr>
          <w:i/>
        </w:rPr>
      </w:pPr>
      <w:r w:rsidRPr="009E20F0">
        <w:t>Ош облустук статистика башкармалыгы</w:t>
      </w:r>
    </w:p>
    <w:p w:rsidR="002F3B08" w:rsidRDefault="002F3B08" w:rsidP="002F3B08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</w:t>
      </w:r>
    </w:p>
    <w:p w:rsidR="002F3B08" w:rsidRDefault="002F3B08" w:rsidP="002F3B08">
      <w:pPr>
        <w:jc w:val="both"/>
        <w:rPr>
          <w:b/>
        </w:rPr>
      </w:pPr>
    </w:p>
    <w:p w:rsidR="002F3B08" w:rsidRDefault="002F3B08" w:rsidP="002F3B08">
      <w:pPr>
        <w:jc w:val="both"/>
        <w:rPr>
          <w:b/>
        </w:rPr>
      </w:pPr>
    </w:p>
    <w:p w:rsidR="002F3B08" w:rsidRDefault="002F3B08" w:rsidP="002F3B08">
      <w:pPr>
        <w:jc w:val="both"/>
        <w:rPr>
          <w:b/>
        </w:rPr>
      </w:pPr>
    </w:p>
    <w:p w:rsidR="002F3B08" w:rsidRDefault="002F3B08" w:rsidP="002F3B08">
      <w:pPr>
        <w:jc w:val="both"/>
        <w:rPr>
          <w:b/>
        </w:rPr>
      </w:pPr>
    </w:p>
    <w:p w:rsidR="002F3B08" w:rsidRDefault="002F3B08" w:rsidP="002F3B08">
      <w:pPr>
        <w:jc w:val="both"/>
        <w:rPr>
          <w:b/>
        </w:rPr>
      </w:pPr>
    </w:p>
    <w:p w:rsidR="002F3B08" w:rsidRDefault="002F3B08" w:rsidP="002F3B08">
      <w:pPr>
        <w:rPr>
          <w:b/>
        </w:rPr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Pr="003A000C" w:rsidRDefault="002F3B08" w:rsidP="002F3B08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ОШ ОБЛУСУНУН</w:t>
      </w:r>
    </w:p>
    <w:p w:rsidR="002F3B08" w:rsidRPr="003A000C" w:rsidRDefault="002F3B08" w:rsidP="002F3B08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ÑÎÖÈÀËÄÛÊ-ÝÊÎÍÎÌÈÊÀËÛÊ </w:t>
      </w:r>
    </w:p>
    <w:p w:rsidR="002F3B08" w:rsidRPr="003A000C" w:rsidRDefault="002F3B08" w:rsidP="002F3B08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ÀÁÀËÛ</w:t>
      </w: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Pr="003A000C" w:rsidRDefault="002F3B08" w:rsidP="002F3B08">
      <w:pPr>
        <w:jc w:val="center"/>
        <w:rPr>
          <w:b/>
          <w:bCs/>
          <w:sz w:val="48"/>
          <w:szCs w:val="48"/>
        </w:rPr>
      </w:pPr>
      <w:r w:rsidRPr="003A000C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декабр</w:t>
      </w:r>
      <w:r w:rsidRPr="003A000C">
        <w:rPr>
          <w:b/>
          <w:bCs/>
          <w:sz w:val="48"/>
          <w:szCs w:val="48"/>
        </w:rPr>
        <w:t>ь</w:t>
      </w:r>
    </w:p>
    <w:p w:rsidR="002F3B08" w:rsidRDefault="002F3B08" w:rsidP="002F3B08">
      <w:pPr>
        <w:jc w:val="center"/>
        <w:rPr>
          <w:b/>
          <w:bCs/>
          <w:sz w:val="32"/>
        </w:rPr>
      </w:pPr>
    </w:p>
    <w:p w:rsidR="002F3B08" w:rsidRDefault="002F3B08" w:rsidP="002F3B08">
      <w:pPr>
        <w:jc w:val="center"/>
        <w:rPr>
          <w:b/>
          <w:bCs/>
          <w:sz w:val="32"/>
        </w:rPr>
      </w:pPr>
    </w:p>
    <w:p w:rsidR="002F3B08" w:rsidRDefault="002F3B08" w:rsidP="002F3B08">
      <w:pPr>
        <w:jc w:val="center"/>
        <w:rPr>
          <w:b/>
          <w:bCs/>
          <w:sz w:val="32"/>
        </w:rPr>
      </w:pPr>
    </w:p>
    <w:p w:rsidR="002F3B08" w:rsidRDefault="002F3B08" w:rsidP="002F3B08">
      <w:pPr>
        <w:jc w:val="center"/>
        <w:rPr>
          <w:b/>
          <w:bCs/>
          <w:sz w:val="32"/>
        </w:rPr>
      </w:pPr>
    </w:p>
    <w:p w:rsidR="002F3B08" w:rsidRDefault="002F3B08" w:rsidP="002F3B08">
      <w:pPr>
        <w:jc w:val="center"/>
        <w:rPr>
          <w:b/>
          <w:bCs/>
          <w:sz w:val="32"/>
        </w:rPr>
      </w:pPr>
    </w:p>
    <w:p w:rsidR="002F3B08" w:rsidRPr="006726EB" w:rsidRDefault="002F3B08" w:rsidP="002F3B08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Àé</w:t>
      </w:r>
      <w:r>
        <w:rPr>
          <w:b/>
          <w:snapToGrid w:val="0"/>
          <w:color w:val="000000"/>
          <w:sz w:val="36"/>
          <w:lang w:val="ky-KG"/>
        </w:rPr>
        <w:t xml:space="preserve"> сайын</w:t>
      </w:r>
      <w:r>
        <w:rPr>
          <w:b/>
          <w:snapToGrid w:val="0"/>
          <w:color w:val="000000"/>
          <w:sz w:val="36"/>
        </w:rPr>
        <w:t xml:space="preserve"> ÷ûãàðûëûø</w:t>
      </w:r>
      <w:r>
        <w:rPr>
          <w:b/>
          <w:snapToGrid w:val="0"/>
          <w:color w:val="000000"/>
          <w:sz w:val="36"/>
          <w:lang w:val="ky-KG"/>
        </w:rPr>
        <w:t>ы</w:t>
      </w:r>
    </w:p>
    <w:p w:rsidR="002F3B08" w:rsidRDefault="002F3B08" w:rsidP="002F3B08">
      <w:pPr>
        <w:ind w:left="1440" w:firstLine="720"/>
        <w:jc w:val="both"/>
      </w:pPr>
    </w:p>
    <w:p w:rsidR="002F3B08" w:rsidRPr="009C4570" w:rsidRDefault="002F3B08" w:rsidP="002F3B08">
      <w:pPr>
        <w:ind w:left="1440" w:firstLine="720"/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Pr="009C4570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ind w:left="1440" w:firstLine="720"/>
        <w:jc w:val="both"/>
      </w:pPr>
    </w:p>
    <w:p w:rsidR="002F3B08" w:rsidRDefault="002F3B08" w:rsidP="002F3B08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Ош-2022</w:t>
      </w:r>
    </w:p>
    <w:p w:rsidR="002F3B08" w:rsidRPr="007D6FA4" w:rsidRDefault="002F3B08" w:rsidP="002F3B08">
      <w:pPr>
        <w:pStyle w:val="5"/>
        <w:jc w:val="left"/>
        <w:rPr>
          <w:rFonts w:ascii="Kyrghyz Times" w:hAnsi="Kyrghyz Times"/>
          <w:b/>
          <w:sz w:val="28"/>
          <w:szCs w:val="28"/>
        </w:rPr>
      </w:pPr>
      <w:r w:rsidRPr="007D6FA4">
        <w:rPr>
          <w:rFonts w:ascii="Kyrghyz Times" w:hAnsi="Kyrghyz Times"/>
          <w:b/>
          <w:sz w:val="28"/>
          <w:szCs w:val="28"/>
        </w:rPr>
        <w:lastRenderedPageBreak/>
        <w:t>Ош облусунун социалдык-экономикалык абалы</w:t>
      </w:r>
    </w:p>
    <w:p w:rsidR="002F3B08" w:rsidRPr="00472431" w:rsidRDefault="002F3B08" w:rsidP="002F3B08">
      <w:pPr>
        <w:rPr>
          <w:sz w:val="22"/>
          <w:szCs w:val="22"/>
        </w:rPr>
      </w:pPr>
    </w:p>
    <w:p w:rsidR="002F3B08" w:rsidRPr="00472431" w:rsidRDefault="002F3B08" w:rsidP="002F3B08">
      <w:pPr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Редакциялык-басмалык кеѕеш:</w:t>
      </w:r>
    </w:p>
    <w:p w:rsidR="002F3B08" w:rsidRPr="00472431" w:rsidRDefault="002F3B08" w:rsidP="002F3B08">
      <w:pPr>
        <w:ind w:left="708"/>
        <w:rPr>
          <w:sz w:val="22"/>
          <w:szCs w:val="22"/>
          <w:lang w:val="ky-KG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</w:tblGrid>
      <w:tr w:rsidR="002F3B08" w:rsidRPr="00472431" w:rsidTr="0093757A">
        <w:tc>
          <w:tcPr>
            <w:tcW w:w="127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</w:rPr>
              <w:t>Т</w:t>
            </w:r>
            <w:r w:rsidRPr="00472431">
              <w:rPr>
                <w:sz w:val="22"/>
                <w:szCs w:val="22"/>
                <w:lang w:val="ky-KG"/>
              </w:rPr>
              <w:t>ј</w:t>
            </w:r>
            <w:r w:rsidRPr="00472431">
              <w:rPr>
                <w:sz w:val="22"/>
                <w:szCs w:val="22"/>
              </w:rPr>
              <w:t>ра</w:t>
            </w:r>
            <w:r w:rsidRPr="00472431">
              <w:rPr>
                <w:sz w:val="22"/>
                <w:szCs w:val="22"/>
                <w:lang w:val="ky-KG"/>
              </w:rPr>
              <w:t>га</w:t>
            </w:r>
          </w:p>
        </w:tc>
        <w:tc>
          <w:tcPr>
            <w:tcW w:w="212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А. Махаммадов</w:t>
            </w:r>
          </w:p>
        </w:tc>
      </w:tr>
      <w:tr w:rsidR="002F3B08" w:rsidRPr="00472431" w:rsidTr="0093757A">
        <w:tc>
          <w:tcPr>
            <w:tcW w:w="127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Мічјлјр:</w:t>
            </w:r>
          </w:p>
        </w:tc>
        <w:tc>
          <w:tcPr>
            <w:tcW w:w="212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Т. Аматов</w:t>
            </w:r>
          </w:p>
        </w:tc>
      </w:tr>
      <w:tr w:rsidR="002F3B08" w:rsidRPr="00472431" w:rsidTr="0093757A">
        <w:tc>
          <w:tcPr>
            <w:tcW w:w="127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2F3B08" w:rsidRPr="00472431" w:rsidRDefault="002F3B08" w:rsidP="0093757A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Г. Момбекова</w:t>
            </w:r>
          </w:p>
        </w:tc>
      </w:tr>
    </w:tbl>
    <w:p w:rsidR="002F3B08" w:rsidRPr="00472431" w:rsidRDefault="002F3B08" w:rsidP="002F3B08">
      <w:pPr>
        <w:rPr>
          <w:sz w:val="22"/>
          <w:szCs w:val="22"/>
          <w:lang w:val="ky-KG"/>
        </w:rPr>
      </w:pPr>
    </w:p>
    <w:p w:rsidR="002F3B08" w:rsidRPr="00472431" w:rsidRDefault="002F3B08" w:rsidP="002F3B08">
      <w:pPr>
        <w:rPr>
          <w:sz w:val="22"/>
          <w:szCs w:val="22"/>
          <w:lang w:val="ky-KG"/>
        </w:rPr>
      </w:pPr>
    </w:p>
    <w:p w:rsidR="002F3B08" w:rsidRPr="00472431" w:rsidRDefault="002F3B08" w:rsidP="002F3B08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  <w:lang w:val="ky-KG"/>
        </w:rPr>
        <w:t xml:space="preserve">Ушул басылмага байланыштуу суроолор боюнча тјмјнкі дарекке кайрылыѕыздар: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Ош ш., Курманжан Датка кјчјсі, 236;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телефон: 996 (3222) 7-09-86;  </w:t>
      </w:r>
    </w:p>
    <w:p w:rsidR="002F3B08" w:rsidRDefault="002F3B08" w:rsidP="002F3B08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e-mail: </w:t>
      </w:r>
      <w:hyperlink r:id="rId8" w:history="1">
        <w:r w:rsidRPr="00CF3CE5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CF3CE5">
        <w:rPr>
          <w:sz w:val="22"/>
          <w:szCs w:val="22"/>
          <w:lang w:val="ky-KG"/>
        </w:rPr>
        <w:t>;</w:t>
      </w:r>
    </w:p>
    <w:p w:rsidR="002F3B08" w:rsidRPr="00821CBE" w:rsidRDefault="002F3B08" w:rsidP="002F3B08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Ош облустук статистика башкармалыгы;</w:t>
      </w:r>
    </w:p>
    <w:p w:rsidR="002F3B08" w:rsidRDefault="002F3B08" w:rsidP="002F3B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 xml:space="preserve">Уюштуруу иштери, статистикалык регистрлерди жіргізіі, айыл чарба статистикасы,  </w:t>
      </w:r>
      <w:r>
        <w:rPr>
          <w:sz w:val="22"/>
          <w:szCs w:val="22"/>
        </w:rPr>
        <w:t xml:space="preserve">  </w:t>
      </w:r>
    </w:p>
    <w:p w:rsidR="002F3B08" w:rsidRPr="00472431" w:rsidRDefault="002F3B08" w:rsidP="002F3B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социалдык жана демографиялык статистика бј</w:t>
      </w:r>
      <w:proofErr w:type="gramStart"/>
      <w:r w:rsidRPr="00472431">
        <w:rPr>
          <w:sz w:val="22"/>
          <w:szCs w:val="22"/>
        </w:rPr>
        <w:t>л</w:t>
      </w:r>
      <w:proofErr w:type="gramEnd"/>
      <w:r w:rsidRPr="00472431">
        <w:rPr>
          <w:sz w:val="22"/>
          <w:szCs w:val="22"/>
        </w:rPr>
        <w:t>імі.</w:t>
      </w:r>
    </w:p>
    <w:p w:rsidR="002F3B08" w:rsidRPr="00472431" w:rsidRDefault="002F3B08" w:rsidP="002F3B08">
      <w:pPr>
        <w:ind w:left="709" w:firstLine="709"/>
        <w:rPr>
          <w:sz w:val="22"/>
          <w:szCs w:val="22"/>
        </w:rPr>
      </w:pPr>
    </w:p>
    <w:p w:rsidR="002F3B08" w:rsidRPr="00472431" w:rsidRDefault="002F3B08" w:rsidP="002F3B08">
      <w:pPr>
        <w:ind w:left="709" w:firstLine="709"/>
        <w:rPr>
          <w:sz w:val="22"/>
          <w:szCs w:val="22"/>
        </w:rPr>
      </w:pPr>
    </w:p>
    <w:p w:rsidR="002F3B08" w:rsidRPr="00472431" w:rsidRDefault="002F3B08" w:rsidP="002F3B08">
      <w:pPr>
        <w:rPr>
          <w:sz w:val="22"/>
          <w:szCs w:val="22"/>
        </w:rPr>
      </w:pPr>
    </w:p>
    <w:p w:rsidR="002F3B08" w:rsidRPr="00472431" w:rsidRDefault="002F3B08" w:rsidP="002F3B08">
      <w:pPr>
        <w:rPr>
          <w:sz w:val="22"/>
          <w:szCs w:val="22"/>
        </w:rPr>
      </w:pPr>
    </w:p>
    <w:p w:rsidR="002F3B08" w:rsidRPr="00F34586" w:rsidRDefault="002F3B08" w:rsidP="002F3B08">
      <w:pPr>
        <w:rPr>
          <w:sz w:val="22"/>
          <w:szCs w:val="22"/>
        </w:rPr>
      </w:pPr>
      <w:r w:rsidRPr="00F34586">
        <w:rPr>
          <w:b/>
          <w:i/>
          <w:sz w:val="22"/>
          <w:szCs w:val="22"/>
        </w:rPr>
        <w:t>Ош облусунун социалдык-экономикалык абалы</w:t>
      </w:r>
      <w:r w:rsidRPr="00F34586">
        <w:rPr>
          <w:b/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басылмасы </w:t>
      </w:r>
      <w:r w:rsidRPr="00F34586">
        <w:rPr>
          <w:bCs/>
          <w:sz w:val="22"/>
          <w:szCs w:val="22"/>
          <w:lang w:val="ky-KG"/>
        </w:rPr>
        <w:t>ыкчам</w:t>
      </w:r>
      <w:r w:rsidRPr="00F34586">
        <w:rPr>
          <w:sz w:val="22"/>
          <w:szCs w:val="22"/>
        </w:rPr>
        <w:t xml:space="preserve"> маалыматтардын  </w:t>
      </w:r>
    </w:p>
    <w:p w:rsidR="002F3B08" w:rsidRPr="00F34586" w:rsidRDefault="002F3B08" w:rsidP="002F3B08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негизинде 2021-ж. январь-</w:t>
      </w:r>
      <w:r>
        <w:rPr>
          <w:sz w:val="22"/>
          <w:szCs w:val="22"/>
        </w:rPr>
        <w:t>декабрындагы</w:t>
      </w:r>
      <w:r w:rsidRPr="00F34586">
        <w:rPr>
          <w:sz w:val="22"/>
          <w:szCs w:val="22"/>
        </w:rPr>
        <w:t xml:space="preserve"> облустун экономикасынын абалын реалдуу, </w:t>
      </w:r>
    </w:p>
    <w:p w:rsidR="002F3B08" w:rsidRDefault="002F3B08" w:rsidP="002F3B08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мамлекеттик, тышкы жана социалдык секторлор менен кошо талдоону камтыйт. Мурунку </w:t>
      </w:r>
      <w:r>
        <w:rPr>
          <w:sz w:val="22"/>
          <w:szCs w:val="22"/>
        </w:rPr>
        <w:t xml:space="preserve"> </w:t>
      </w:r>
    </w:p>
    <w:p w:rsidR="002F3B08" w:rsidRPr="00F34586" w:rsidRDefault="002F3B08" w:rsidP="002F3B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жылдары жарыяланган к¼рс¼тк³чт¼рдін ордуна такталган маалыматтар </w:t>
      </w:r>
    </w:p>
    <w:p w:rsidR="002F3B08" w:rsidRPr="00F34586" w:rsidRDefault="002F3B08" w:rsidP="002F3B08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берилди. </w:t>
      </w:r>
      <w:proofErr w:type="gramStart"/>
      <w:r w:rsidRPr="00F34586">
        <w:rPr>
          <w:sz w:val="22"/>
          <w:szCs w:val="22"/>
        </w:rPr>
        <w:t>Ай</w:t>
      </w:r>
      <w:proofErr w:type="gramEnd"/>
      <w:r w:rsidRPr="00F34586">
        <w:rPr>
          <w:sz w:val="22"/>
          <w:szCs w:val="22"/>
        </w:rPr>
        <w:t xml:space="preserve"> сайын чыгарылат.</w:t>
      </w:r>
    </w:p>
    <w:p w:rsidR="002F3B08" w:rsidRPr="00472431" w:rsidRDefault="002F3B08" w:rsidP="002F3B08">
      <w:pPr>
        <w:ind w:firstLine="720"/>
        <w:rPr>
          <w:sz w:val="22"/>
          <w:szCs w:val="22"/>
        </w:rPr>
      </w:pPr>
    </w:p>
    <w:p w:rsidR="002F3B08" w:rsidRPr="00472431" w:rsidRDefault="002F3B08" w:rsidP="002F3B08">
      <w:pPr>
        <w:rPr>
          <w:sz w:val="22"/>
          <w:szCs w:val="22"/>
        </w:rPr>
      </w:pPr>
      <w:r w:rsidRPr="00472431">
        <w:rPr>
          <w:sz w:val="22"/>
          <w:szCs w:val="22"/>
        </w:rPr>
        <w:t>Тиражы:</w:t>
      </w:r>
      <w:r w:rsidRPr="00472431">
        <w:rPr>
          <w:color w:val="FF0000"/>
          <w:sz w:val="22"/>
          <w:szCs w:val="22"/>
        </w:rPr>
        <w:t xml:space="preserve"> </w:t>
      </w:r>
      <w:r w:rsidRPr="00472431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2431">
        <w:rPr>
          <w:sz w:val="22"/>
          <w:szCs w:val="22"/>
        </w:rPr>
        <w:t xml:space="preserve"> нуска.</w:t>
      </w:r>
    </w:p>
    <w:p w:rsidR="002F3B08" w:rsidRPr="00472431" w:rsidRDefault="002F3B08" w:rsidP="002F3B08">
      <w:pPr>
        <w:rPr>
          <w:sz w:val="22"/>
          <w:szCs w:val="22"/>
          <w:lang w:val="ky-KG"/>
        </w:rPr>
      </w:pPr>
    </w:p>
    <w:p w:rsidR="002F3B08" w:rsidRPr="00472431" w:rsidRDefault="002F3B08" w:rsidP="002F3B08">
      <w:pPr>
        <w:rPr>
          <w:color w:val="FF0000"/>
          <w:sz w:val="22"/>
          <w:szCs w:val="22"/>
        </w:rPr>
      </w:pPr>
      <w:r w:rsidRPr="00472431">
        <w:rPr>
          <w:color w:val="FF0000"/>
          <w:sz w:val="22"/>
          <w:szCs w:val="22"/>
        </w:rPr>
        <w:t xml:space="preserve"> </w:t>
      </w:r>
    </w:p>
    <w:p w:rsidR="002F3B08" w:rsidRPr="00472431" w:rsidRDefault="002F3B08" w:rsidP="002F3B08">
      <w:pPr>
        <w:outlineLvl w:val="0"/>
        <w:rPr>
          <w:sz w:val="22"/>
          <w:szCs w:val="22"/>
        </w:rPr>
      </w:pPr>
      <w:r w:rsidRPr="00472431">
        <w:rPr>
          <w:sz w:val="22"/>
          <w:szCs w:val="22"/>
        </w:rPr>
        <w:t>Басылма электрондук сактагычтарда да бар.</w:t>
      </w:r>
    </w:p>
    <w:p w:rsidR="002F3B08" w:rsidRPr="00472431" w:rsidRDefault="002F3B08" w:rsidP="002F3B08">
      <w:pPr>
        <w:rPr>
          <w:color w:val="FF0000"/>
          <w:sz w:val="22"/>
          <w:szCs w:val="22"/>
        </w:rPr>
      </w:pPr>
    </w:p>
    <w:p w:rsidR="002F3B08" w:rsidRPr="00472431" w:rsidRDefault="002F3B08" w:rsidP="002F3B08">
      <w:pPr>
        <w:rPr>
          <w:color w:val="FF0000"/>
          <w:sz w:val="22"/>
          <w:szCs w:val="22"/>
        </w:rPr>
      </w:pPr>
    </w:p>
    <w:p w:rsidR="002F3B08" w:rsidRPr="00472431" w:rsidRDefault="002F3B08" w:rsidP="002F3B08">
      <w:pPr>
        <w:rPr>
          <w:color w:val="FF0000"/>
          <w:sz w:val="22"/>
          <w:szCs w:val="22"/>
        </w:rPr>
      </w:pPr>
    </w:p>
    <w:p w:rsidR="002F3B08" w:rsidRPr="00F34586" w:rsidRDefault="002F3B08" w:rsidP="002F3B08">
      <w:pPr>
        <w:rPr>
          <w:lang w:val="ky-KG"/>
        </w:rPr>
      </w:pPr>
      <w:r w:rsidRPr="00F34586">
        <w:rPr>
          <w:lang w:val="ky-KG"/>
        </w:rPr>
        <w:t xml:space="preserve">Пайдалануучулар расмий статистиканын маалыматтарын жана тиешеліі </w:t>
      </w:r>
    </w:p>
    <w:p w:rsidR="002F3B08" w:rsidRDefault="002F3B08" w:rsidP="002F3B08">
      <w:pPr>
        <w:rPr>
          <w:lang w:val="ky-KG"/>
        </w:rPr>
      </w:pPr>
      <w:r w:rsidRPr="00F34586">
        <w:rPr>
          <w:lang w:val="ky-KG"/>
        </w:rPr>
        <w:t xml:space="preserve"> метамаалыматтарды пайдаланууда алардын булагына шилтеме беріігј милдеттіі </w:t>
      </w:r>
      <w:r>
        <w:rPr>
          <w:lang w:val="ky-KG"/>
        </w:rPr>
        <w:t xml:space="preserve"> </w:t>
      </w:r>
    </w:p>
    <w:p w:rsidR="002F3B08" w:rsidRDefault="002F3B08" w:rsidP="002F3B08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("Расмий статистика жјніндј" Кыргыз Республикасынын Мыйзамынын 30-</w:t>
      </w:r>
      <w:r>
        <w:rPr>
          <w:lang w:val="ky-KG"/>
        </w:rPr>
        <w:t xml:space="preserve"> </w:t>
      </w:r>
    </w:p>
    <w:p w:rsidR="002F3B08" w:rsidRPr="00F34586" w:rsidRDefault="002F3B08" w:rsidP="002F3B08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беренеси).</w:t>
      </w:r>
      <w:r w:rsidRPr="00F34586">
        <w:rPr>
          <w:color w:val="FF0000"/>
          <w:lang w:val="ky-KG"/>
        </w:rPr>
        <w:t xml:space="preserve"> </w:t>
      </w:r>
    </w:p>
    <w:p w:rsidR="002F3B08" w:rsidRPr="00F34586" w:rsidRDefault="002F3B08" w:rsidP="002F3B08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  <w:lang w:val="ky-KG"/>
        </w:rPr>
      </w:pPr>
    </w:p>
    <w:p w:rsidR="002F3B08" w:rsidRPr="00CF3CE5" w:rsidRDefault="002F3B08" w:rsidP="002F3B08">
      <w:pPr>
        <w:rPr>
          <w:sz w:val="22"/>
          <w:szCs w:val="22"/>
          <w:lang w:val="ky-KG"/>
        </w:rPr>
      </w:pPr>
    </w:p>
    <w:p w:rsidR="002F3B08" w:rsidRPr="00F34586" w:rsidRDefault="002F3B08" w:rsidP="002F3B08">
      <w:pPr>
        <w:tabs>
          <w:tab w:val="left" w:pos="709"/>
        </w:tabs>
        <w:outlineLvl w:val="0"/>
        <w:rPr>
          <w:color w:val="FF0000"/>
          <w:sz w:val="22"/>
          <w:szCs w:val="22"/>
          <w:lang w:val="ky-KG"/>
        </w:rPr>
      </w:pPr>
      <w:r w:rsidRPr="00F34586">
        <w:rPr>
          <w:sz w:val="22"/>
          <w:szCs w:val="22"/>
          <w:lang w:val="ky-KG"/>
        </w:rPr>
        <w:t>Бул басылманын маалыматтарын жаѕылоонун акыркы кіні: 202</w:t>
      </w:r>
      <w:r>
        <w:rPr>
          <w:sz w:val="22"/>
          <w:szCs w:val="22"/>
          <w:lang w:val="ky-KG"/>
        </w:rPr>
        <w:t>2</w:t>
      </w:r>
      <w:r w:rsidRPr="00F34586">
        <w:rPr>
          <w:sz w:val="22"/>
          <w:szCs w:val="22"/>
          <w:lang w:val="ky-KG"/>
        </w:rPr>
        <w:t>-ж</w:t>
      </w:r>
      <w:r w:rsidRPr="00472431">
        <w:rPr>
          <w:sz w:val="22"/>
          <w:szCs w:val="22"/>
          <w:lang w:val="ky-KG"/>
        </w:rPr>
        <w:t>ылдын</w:t>
      </w:r>
      <w:r w:rsidRPr="00472431">
        <w:rPr>
          <w:color w:val="FF0000"/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>15</w:t>
      </w:r>
      <w:r w:rsidRPr="00F34586">
        <w:rPr>
          <w:sz w:val="22"/>
          <w:szCs w:val="22"/>
          <w:lang w:val="ky-KG"/>
        </w:rPr>
        <w:t>-</w:t>
      </w:r>
      <w:r>
        <w:rPr>
          <w:sz w:val="22"/>
          <w:szCs w:val="22"/>
          <w:lang w:val="ky-KG"/>
        </w:rPr>
        <w:t>январы</w:t>
      </w:r>
      <w:r w:rsidRPr="00F34586">
        <w:rPr>
          <w:sz w:val="22"/>
          <w:szCs w:val="22"/>
          <w:lang w:val="ky-KG"/>
        </w:rPr>
        <w:t>.</w:t>
      </w:r>
    </w:p>
    <w:p w:rsidR="002F3B08" w:rsidRPr="00F34586" w:rsidRDefault="002F3B08" w:rsidP="002F3B08">
      <w:pPr>
        <w:rPr>
          <w:color w:val="FF0000"/>
          <w:sz w:val="22"/>
          <w:szCs w:val="22"/>
          <w:lang w:val="ky-KG"/>
        </w:rPr>
      </w:pPr>
    </w:p>
    <w:p w:rsidR="002F3B08" w:rsidRPr="00F34586" w:rsidRDefault="002F3B08" w:rsidP="002F3B08">
      <w:pPr>
        <w:rPr>
          <w:color w:val="FF0000"/>
          <w:sz w:val="22"/>
          <w:szCs w:val="22"/>
          <w:lang w:val="ky-KG"/>
        </w:rPr>
      </w:pPr>
    </w:p>
    <w:p w:rsidR="002F3B08" w:rsidRPr="00F34586" w:rsidRDefault="002F3B08" w:rsidP="002F3B08">
      <w:pPr>
        <w:rPr>
          <w:color w:val="FF0000"/>
          <w:sz w:val="22"/>
          <w:szCs w:val="22"/>
          <w:lang w:val="ky-KG"/>
        </w:rPr>
      </w:pPr>
    </w:p>
    <w:p w:rsidR="002F3B08" w:rsidRPr="00472431" w:rsidRDefault="002F3B08" w:rsidP="002F3B08">
      <w:pPr>
        <w:outlineLvl w:val="0"/>
        <w:rPr>
          <w:b/>
          <w:sz w:val="22"/>
          <w:szCs w:val="22"/>
        </w:rPr>
      </w:pPr>
      <w:r w:rsidRPr="00472431">
        <w:rPr>
          <w:b/>
          <w:sz w:val="22"/>
          <w:szCs w:val="22"/>
        </w:rPr>
        <w:t>Шарттуу белгилер:</w:t>
      </w:r>
    </w:p>
    <w:p w:rsidR="002F3B08" w:rsidRPr="00472431" w:rsidRDefault="002F3B08" w:rsidP="002F3B08">
      <w:pPr>
        <w:ind w:left="1134"/>
        <w:rPr>
          <w:sz w:val="22"/>
          <w:szCs w:val="22"/>
        </w:rPr>
      </w:pPr>
    </w:p>
    <w:p w:rsidR="002F3B08" w:rsidRPr="00472431" w:rsidRDefault="002F3B08" w:rsidP="002F3B08">
      <w:pPr>
        <w:rPr>
          <w:sz w:val="22"/>
          <w:szCs w:val="22"/>
        </w:rPr>
      </w:pPr>
      <w:r w:rsidRPr="00472431">
        <w:rPr>
          <w:sz w:val="22"/>
          <w:szCs w:val="22"/>
        </w:rPr>
        <w:t>-       кубулуш болгон эмес;</w:t>
      </w:r>
    </w:p>
    <w:p w:rsidR="002F3B08" w:rsidRPr="00472431" w:rsidRDefault="002F3B08" w:rsidP="002F3B08">
      <w:pPr>
        <w:rPr>
          <w:sz w:val="22"/>
          <w:szCs w:val="22"/>
        </w:rPr>
      </w:pPr>
      <w:r w:rsidRPr="00472431">
        <w:rPr>
          <w:sz w:val="22"/>
          <w:szCs w:val="22"/>
        </w:rPr>
        <w:t>. . .    маалымат жок;</w:t>
      </w:r>
    </w:p>
    <w:p w:rsidR="002F3B08" w:rsidRDefault="002F3B08" w:rsidP="002F3B08">
      <w:pPr>
        <w:rPr>
          <w:sz w:val="22"/>
          <w:szCs w:val="22"/>
        </w:rPr>
      </w:pPr>
      <w:r w:rsidRPr="00472431">
        <w:rPr>
          <w:sz w:val="22"/>
          <w:szCs w:val="22"/>
        </w:rPr>
        <w:t>0,0     аз</w:t>
      </w:r>
      <w:r w:rsidRPr="00472431">
        <w:rPr>
          <w:sz w:val="22"/>
          <w:szCs w:val="22"/>
          <w:lang w:val="ky-KG"/>
        </w:rPr>
        <w:t xml:space="preserve"> </w:t>
      </w:r>
      <w:proofErr w:type="gramStart"/>
      <w:r w:rsidRPr="00472431">
        <w:rPr>
          <w:sz w:val="22"/>
          <w:szCs w:val="22"/>
          <w:lang w:val="ky-KG"/>
        </w:rPr>
        <w:t>эле</w:t>
      </w:r>
      <w:proofErr w:type="gramEnd"/>
      <w:r w:rsidRPr="00472431">
        <w:rPr>
          <w:sz w:val="22"/>
          <w:szCs w:val="22"/>
          <w:lang w:val="ky-KG"/>
        </w:rPr>
        <w:t xml:space="preserve"> чо</w:t>
      </w:r>
      <w:r w:rsidRPr="00472431">
        <w:rPr>
          <w:sz w:val="22"/>
          <w:szCs w:val="22"/>
        </w:rPr>
        <w:t>¾</w:t>
      </w:r>
      <w:r w:rsidRPr="00472431">
        <w:rPr>
          <w:sz w:val="22"/>
          <w:szCs w:val="22"/>
          <w:lang w:val="ky-KG"/>
        </w:rPr>
        <w:t>дук</w:t>
      </w:r>
      <w:r w:rsidRPr="00472431">
        <w:rPr>
          <w:sz w:val="22"/>
          <w:szCs w:val="22"/>
        </w:rPr>
        <w:t>.</w:t>
      </w:r>
    </w:p>
    <w:p w:rsidR="002F3B08" w:rsidRPr="00472431" w:rsidRDefault="002F3B08" w:rsidP="002F3B08">
      <w:pPr>
        <w:rPr>
          <w:sz w:val="22"/>
          <w:szCs w:val="22"/>
        </w:rPr>
      </w:pPr>
    </w:p>
    <w:p w:rsidR="002F3B08" w:rsidRPr="00472431" w:rsidRDefault="002F3B08" w:rsidP="002F3B08">
      <w:pPr>
        <w:ind w:left="1134"/>
        <w:rPr>
          <w:sz w:val="22"/>
          <w:szCs w:val="22"/>
        </w:rPr>
      </w:pPr>
    </w:p>
    <w:p w:rsidR="002F3B08" w:rsidRDefault="002F3B08" w:rsidP="002F3B08">
      <w:pPr>
        <w:tabs>
          <w:tab w:val="left" w:pos="709"/>
        </w:tabs>
        <w:rPr>
          <w:sz w:val="22"/>
          <w:szCs w:val="22"/>
        </w:rPr>
      </w:pPr>
      <w:r w:rsidRPr="00472431">
        <w:rPr>
          <w:sz w:val="22"/>
          <w:szCs w:val="22"/>
        </w:rPr>
        <w:t xml:space="preserve">Жыйынтыктын кошулган суммалардан бир аз айырмасы алардын тегеректелиши менен </w:t>
      </w:r>
    </w:p>
    <w:p w:rsidR="002F3B08" w:rsidRPr="00472431" w:rsidRDefault="002F3B08" w:rsidP="002F3B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т³ш³нд³</w:t>
      </w:r>
      <w:proofErr w:type="gramStart"/>
      <w:r w:rsidRPr="00472431">
        <w:rPr>
          <w:sz w:val="22"/>
          <w:szCs w:val="22"/>
        </w:rPr>
        <w:t>р</w:t>
      </w:r>
      <w:proofErr w:type="gramEnd"/>
      <w:r w:rsidRPr="00472431">
        <w:rPr>
          <w:sz w:val="22"/>
          <w:szCs w:val="22"/>
        </w:rPr>
        <w:t>³лјт.</w:t>
      </w:r>
    </w:p>
    <w:p w:rsidR="002F3B08" w:rsidRDefault="002F3B08" w:rsidP="002F3B08">
      <w:pPr>
        <w:jc w:val="both"/>
        <w:rPr>
          <w:sz w:val="18"/>
          <w:szCs w:val="20"/>
        </w:rPr>
      </w:pPr>
    </w:p>
    <w:p w:rsidR="002F3B08" w:rsidRPr="006942DE" w:rsidRDefault="002F3B08" w:rsidP="002F3B08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з м у н у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  <w:gridCol w:w="467"/>
      </w:tblGrid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180387" w:rsidRDefault="002F3B08" w:rsidP="0093757A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2F3B08" w:rsidRPr="00180387" w:rsidRDefault="002F3B08" w:rsidP="0093757A">
            <w:pPr>
              <w:tabs>
                <w:tab w:val="left" w:pos="9072"/>
              </w:tabs>
            </w:pPr>
            <w:r w:rsidRPr="00180387">
              <w:rPr>
                <w:noProof/>
                <w:kern w:val="28"/>
              </w:rPr>
              <w:t>1</w:t>
            </w:r>
            <w:r w:rsidRPr="00180387">
              <w:rPr>
                <w:noProof/>
                <w:kern w:val="28"/>
                <w:lang w:val="ky-KG"/>
              </w:rPr>
              <w:t xml:space="preserve">. </w:t>
            </w:r>
            <w:r w:rsidRPr="00180387">
              <w:rPr>
                <w:noProof/>
                <w:kern w:val="28"/>
              </w:rPr>
              <w:t>Ош облусунун негизги социалдык-экономикалык к¼рс¼тк³чт¼р³</w:t>
            </w:r>
            <w:r w:rsidRPr="00180387">
              <w:rPr>
                <w:noProof/>
              </w:rPr>
              <w:t xml:space="preserve"> </w:t>
            </w:r>
            <w:r w:rsidRPr="00180387">
              <w:rPr>
                <w:noProof/>
                <w:kern w:val="28"/>
              </w:rPr>
              <w:t xml:space="preserve">               </w:t>
            </w:r>
          </w:p>
        </w:tc>
        <w:tc>
          <w:tcPr>
            <w:tcW w:w="391" w:type="dxa"/>
            <w:vAlign w:val="bottom"/>
          </w:tcPr>
          <w:p w:rsidR="002F3B08" w:rsidRPr="00180387" w:rsidRDefault="002F3B08" w:rsidP="0093757A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2. </w:t>
            </w:r>
            <w:r w:rsidRPr="00212A70">
              <w:rPr>
                <w:noProof/>
                <w:lang w:val="ky-KG"/>
              </w:rPr>
              <w:t>Сектор</w:t>
            </w:r>
            <w:r>
              <w:rPr>
                <w:noProof/>
                <w:lang w:val="ky-KG"/>
              </w:rPr>
              <w:t xml:space="preserve">дук баян                                                                        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Реалдуу </w:t>
            </w:r>
            <w:r w:rsidRPr="00212A70">
              <w:rPr>
                <w:noProof/>
              </w:rPr>
              <w:t>сектор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Јнјр жай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180387" w:rsidRDefault="002F3B08" w:rsidP="0093757A">
            <w:pPr>
              <w:tabs>
                <w:tab w:val="left" w:pos="9072"/>
              </w:tabs>
            </w:pPr>
            <w:r>
              <w:rPr>
                <w:noProof/>
                <w:lang w:val="ky-KG"/>
              </w:rPr>
              <w:t xml:space="preserve">   </w:t>
            </w:r>
            <w:r w:rsidRPr="00180387">
              <w:rPr>
                <w:noProof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13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Курулуш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17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8B0F60">
              <w:rPr>
                <w:bCs/>
              </w:rPr>
              <w:t>Транспорт жана телекоммуникациялык ишмердик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18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50E47">
              <w:rPr>
                <w:lang w:val="ky-KG"/>
              </w:rPr>
              <w:t>Кызмат к¼рс¼т³³</w:t>
            </w:r>
            <w:r w:rsidRPr="00250E47">
              <w:t xml:space="preserve"> рыногу</w:t>
            </w:r>
            <w:r w:rsidRPr="00573C31">
              <w:rPr>
                <w:sz w:val="22"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21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787C4C">
              <w:rPr>
                <w:lang w:val="ky-KG"/>
              </w:rPr>
              <w:t>Керект¼¼ рыногу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22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860380">
              <w:rPr>
                <w:bCs/>
                <w:lang w:val="ky-KG"/>
              </w:rPr>
              <w:t>Эмгек акы жана эмгек рыногу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25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3F40CA">
              <w:rPr>
                <w:color w:val="000000"/>
                <w:lang w:val="ky-KG"/>
              </w:rPr>
              <w:t>Жашоо минимум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28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4B43F9">
              <w:rPr>
                <w:bCs/>
                <w:lang w:val="ky-KG"/>
              </w:rPr>
              <w:t>Баалардын жана тарифтердин индекси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28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4B43F9">
              <w:rPr>
                <w:lang w:val="ky-KG"/>
              </w:rPr>
              <w:t>Јндіріічілјрдін бааларынын индекси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32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Мамлекеттик сектор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35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Жергиликтіі бюджеттин аткарылышы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35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Тышкы сектор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37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DD2900">
              <w:t xml:space="preserve">Товарлардын тышкы жана </w:t>
            </w:r>
            <w:r w:rsidRPr="00DD2900">
              <w:rPr>
                <w:lang w:val="ky-KG"/>
              </w:rPr>
              <w:t>¼з ара</w:t>
            </w:r>
            <w:r w:rsidRPr="00DD2900">
              <w:t xml:space="preserve"> соодасы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37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Социалдык</w:t>
            </w:r>
            <w:r w:rsidRPr="00212A70">
              <w:rPr>
                <w:noProof/>
              </w:rPr>
              <w:t xml:space="preserve"> сектор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Демографиялык кырдаал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40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916BA3" w:rsidRDefault="002F3B08" w:rsidP="0093757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6C4FFD">
              <w:rPr>
                <w:b w:val="0"/>
                <w:sz w:val="24"/>
                <w:szCs w:val="24"/>
              </w:rPr>
              <w:t xml:space="preserve">Калктын </w:t>
            </w:r>
            <w:r w:rsidRPr="006C4FFD">
              <w:rPr>
                <w:b w:val="0"/>
                <w:sz w:val="24"/>
                <w:szCs w:val="24"/>
                <w:lang w:val="ky-KG"/>
              </w:rPr>
              <w:t xml:space="preserve">жугуштуу жана мите </w:t>
            </w:r>
            <w:r w:rsidRPr="006C4FFD">
              <w:rPr>
                <w:b w:val="0"/>
                <w:sz w:val="24"/>
                <w:szCs w:val="24"/>
              </w:rPr>
              <w:t>оору-сыркоолору</w:t>
            </w:r>
            <w:r w:rsidRPr="00212A7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42</w:t>
            </w:r>
          </w:p>
        </w:tc>
      </w:tr>
      <w:tr w:rsidR="002F3B08" w:rsidTr="0093757A">
        <w:trPr>
          <w:trHeight w:val="454"/>
        </w:trPr>
        <w:tc>
          <w:tcPr>
            <w:tcW w:w="9356" w:type="dxa"/>
            <w:vAlign w:val="bottom"/>
          </w:tcPr>
          <w:p w:rsidR="002F3B08" w:rsidRPr="00212A70" w:rsidRDefault="002F3B08" w:rsidP="0093757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Укук бузуулар</w:t>
            </w:r>
          </w:p>
        </w:tc>
        <w:tc>
          <w:tcPr>
            <w:tcW w:w="391" w:type="dxa"/>
            <w:vAlign w:val="bottom"/>
          </w:tcPr>
          <w:p w:rsidR="002F3B08" w:rsidRDefault="002F3B08" w:rsidP="0093757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44</w:t>
            </w:r>
          </w:p>
        </w:tc>
      </w:tr>
    </w:tbl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Default="002F3B08" w:rsidP="002F3B08"/>
    <w:p w:rsidR="002F3B08" w:rsidRPr="002F7766" w:rsidRDefault="002F3B08" w:rsidP="002F3B08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1-таблица: </w:t>
      </w:r>
      <w:r w:rsidRPr="002F7766">
        <w:rPr>
          <w:b/>
          <w:sz w:val="25"/>
          <w:szCs w:val="25"/>
        </w:rPr>
        <w:t>Ош облусунун негизги  социалдык-экономикалык  к¼рс¼тк³чт¼</w:t>
      </w:r>
      <w:proofErr w:type="gramStart"/>
      <w:r w:rsidRPr="002F7766">
        <w:rPr>
          <w:b/>
          <w:sz w:val="25"/>
          <w:szCs w:val="25"/>
        </w:rPr>
        <w:t>р</w:t>
      </w:r>
      <w:proofErr w:type="gramEnd"/>
      <w:r w:rsidRPr="002F7766">
        <w:rPr>
          <w:b/>
          <w:sz w:val="25"/>
          <w:szCs w:val="25"/>
        </w:rPr>
        <w:t>і</w:t>
      </w:r>
    </w:p>
    <w:p w:rsidR="002F3B08" w:rsidRPr="00AB22D0" w:rsidRDefault="002F3B08" w:rsidP="002F3B08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850"/>
        <w:gridCol w:w="1276"/>
        <w:gridCol w:w="1417"/>
      </w:tblGrid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2F3B08" w:rsidRPr="002F7766" w:rsidRDefault="002F3B08" w:rsidP="0093757A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декабры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2020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декабрына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2020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декабрына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Маалымдоо:2020 </w:t>
            </w: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2019</w:t>
            </w: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декабрына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Јнј</w:t>
            </w: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 xml:space="preserve"> жай продукциясынын к¼л¼м³, млн.сом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907,8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Айыл чарбасынын, токой чарбасынын жана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балык уулоочулуктун продукцияларынын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д³¾ чыгарылышы, млн. 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63 013,0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Негизги капиталга инвестициялар, млн. 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5 444,6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73,8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Турак ійлјрдін ишке киргизилиши,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233 080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85,3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Д³¾ жана чекене соода, автоунааларды жана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мотоциклдерди о¾доонун ж³</w:t>
            </w: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 xml:space="preserve">³рт³³с³,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млн. 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47 942,3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Мейманканалар жана ресторандардын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кызмат к¼рс¼т³³л¼</w:t>
            </w: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>³, млн. 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1 483,0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>³к ташуу, ми¾ тонна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2 580,4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94,3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>³рг³нч³л¼рд³ ташуу, ми¾ адам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25 225,7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92,4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105,3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мурунку жылдын декабрына карата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107,7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Бир кызматкердин номиналдык орточо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айлык  эмгек акысы</w:t>
            </w:r>
            <w:proofErr w:type="gramStart"/>
            <w:r w:rsidRPr="002F776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>, 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13 805,1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  <w:r w:rsidRPr="002F77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2F7766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Катталган жумушсуздардын саны (мезгилдин  </w:t>
            </w:r>
          </w:p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2F7766">
              <w:rPr>
                <w:rFonts w:ascii="Kyrghyz Times" w:hAnsi="Kyrghyz Times"/>
                <w:sz w:val="22"/>
                <w:szCs w:val="22"/>
                <w:lang w:val="ky-KG"/>
              </w:rPr>
              <w:t xml:space="preserve">  акырына карата), адам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19 444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102,5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Тышкы соода ж³</w:t>
            </w:r>
            <w:proofErr w:type="gramStart"/>
            <w:r w:rsidRPr="002F7766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2F7766">
              <w:rPr>
                <w:rFonts w:ascii="Kyrghyz Times" w:hAnsi="Kyrghyz Times"/>
                <w:sz w:val="22"/>
                <w:szCs w:val="22"/>
              </w:rPr>
              <w:t>³рт³³</w:t>
            </w:r>
            <w:r w:rsidRPr="002F7766">
              <w:rPr>
                <w:rFonts w:ascii="Kyrghyz Times" w:hAnsi="Kyrghyz Times"/>
                <w:sz w:val="22"/>
                <w:szCs w:val="22"/>
                <w:vertAlign w:val="superscript"/>
              </w:rPr>
              <w:t>6</w:t>
            </w:r>
            <w:r w:rsidRPr="002F7766">
              <w:rPr>
                <w:rFonts w:ascii="Kyrghyz Times" w:hAnsi="Kyrghyz Times"/>
                <w:sz w:val="22"/>
                <w:szCs w:val="22"/>
              </w:rPr>
              <w:t>, миѕ. АКШ доллары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334 311,7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 анын ичинде: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56 663,6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100,0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74,9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2F3B08" w:rsidRPr="002F7766" w:rsidTr="0093757A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277 648,0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174,0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F7766" w:rsidRDefault="002F3B08" w:rsidP="0093757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52,2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2F3B08" w:rsidRPr="000D0A9B" w:rsidRDefault="002F3B08" w:rsidP="002F3B08">
      <w:pPr>
        <w:spacing w:before="240"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>1</w:t>
      </w:r>
      <w:r w:rsidRPr="000D0A9B">
        <w:rPr>
          <w:sz w:val="22"/>
          <w:szCs w:val="22"/>
        </w:rPr>
        <w:t xml:space="preserve"> Физикалык кј</w:t>
      </w:r>
      <w:proofErr w:type="gramStart"/>
      <w:r w:rsidRPr="000D0A9B">
        <w:rPr>
          <w:sz w:val="22"/>
          <w:szCs w:val="22"/>
        </w:rPr>
        <w:t>л</w:t>
      </w:r>
      <w:proofErr w:type="gramEnd"/>
      <w:r w:rsidRPr="000D0A9B">
        <w:rPr>
          <w:sz w:val="22"/>
          <w:szCs w:val="22"/>
        </w:rPr>
        <w:t>јмдін индекси.</w:t>
      </w:r>
    </w:p>
    <w:p w:rsidR="002F3B08" w:rsidRPr="000D0A9B" w:rsidRDefault="002F3B08" w:rsidP="002F3B08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>2</w:t>
      </w:r>
      <w:r w:rsidRPr="000D0A9B">
        <w:rPr>
          <w:sz w:val="22"/>
          <w:szCs w:val="22"/>
        </w:rPr>
        <w:t xml:space="preserve"> 2021-ж. январь-</w:t>
      </w:r>
      <w:r>
        <w:rPr>
          <w:sz w:val="22"/>
          <w:szCs w:val="22"/>
        </w:rPr>
        <w:t>декабры</w:t>
      </w:r>
      <w:r w:rsidRPr="000D0A9B">
        <w:rPr>
          <w:sz w:val="22"/>
          <w:szCs w:val="22"/>
        </w:rPr>
        <w:t xml:space="preserve"> (чакан ишканаларды кошпогондо).</w:t>
      </w:r>
    </w:p>
    <w:p w:rsidR="002F3B08" w:rsidRPr="000D0A9B" w:rsidRDefault="002F3B08" w:rsidP="002F3B08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  <w:lang w:val="ky-KG"/>
        </w:rPr>
        <w:t>3</w:t>
      </w:r>
      <w:r w:rsidRPr="000D0A9B">
        <w:rPr>
          <w:sz w:val="22"/>
          <w:szCs w:val="22"/>
        </w:rPr>
        <w:t xml:space="preserve"> 2021-ж. </w:t>
      </w:r>
      <w:r>
        <w:rPr>
          <w:sz w:val="22"/>
          <w:szCs w:val="22"/>
        </w:rPr>
        <w:t>ноябрь</w:t>
      </w:r>
      <w:r w:rsidRPr="000D0A9B">
        <w:rPr>
          <w:sz w:val="22"/>
          <w:szCs w:val="22"/>
        </w:rPr>
        <w:t xml:space="preserve"> 2020-ж. </w:t>
      </w:r>
      <w:r>
        <w:rPr>
          <w:sz w:val="22"/>
          <w:szCs w:val="22"/>
        </w:rPr>
        <w:t>ноябрына</w:t>
      </w:r>
      <w:r w:rsidRPr="000D0A9B">
        <w:rPr>
          <w:sz w:val="22"/>
          <w:szCs w:val="22"/>
        </w:rPr>
        <w:t xml:space="preserve"> карата пайыз менен.</w:t>
      </w:r>
    </w:p>
    <w:p w:rsidR="002F3B08" w:rsidRPr="000D0A9B" w:rsidRDefault="002F3B08" w:rsidP="002F3B08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 xml:space="preserve">4 </w:t>
      </w:r>
      <w:r w:rsidRPr="000D0A9B">
        <w:rPr>
          <w:sz w:val="22"/>
          <w:szCs w:val="22"/>
        </w:rPr>
        <w:t>2021-ж. январь-</w:t>
      </w:r>
      <w:r>
        <w:rPr>
          <w:sz w:val="22"/>
          <w:szCs w:val="22"/>
        </w:rPr>
        <w:t>ноябры</w:t>
      </w:r>
      <w:r w:rsidRPr="000D0A9B">
        <w:rPr>
          <w:sz w:val="22"/>
          <w:szCs w:val="22"/>
        </w:rPr>
        <w:t xml:space="preserve"> 2020-ж. январь-</w:t>
      </w:r>
      <w:r>
        <w:rPr>
          <w:sz w:val="22"/>
          <w:szCs w:val="22"/>
        </w:rPr>
        <w:t>ноябрына</w:t>
      </w:r>
      <w:r w:rsidRPr="000D0A9B">
        <w:rPr>
          <w:sz w:val="22"/>
          <w:szCs w:val="22"/>
        </w:rPr>
        <w:t xml:space="preserve"> карата пайыз менен.</w:t>
      </w:r>
    </w:p>
    <w:p w:rsidR="002F3B08" w:rsidRPr="000D0A9B" w:rsidRDefault="002F3B08" w:rsidP="002F3B08">
      <w:pPr>
        <w:spacing w:after="20"/>
        <w:rPr>
          <w:sz w:val="22"/>
          <w:szCs w:val="22"/>
          <w:lang w:val="ky-KG"/>
        </w:rPr>
      </w:pPr>
      <w:bookmarkStart w:id="0" w:name="_Toc424730119"/>
      <w:bookmarkStart w:id="1" w:name="_Toc77777058"/>
      <w:r w:rsidRPr="000D0A9B">
        <w:rPr>
          <w:sz w:val="22"/>
          <w:szCs w:val="22"/>
          <w:vertAlign w:val="superscript"/>
          <w:lang w:val="ky-KG"/>
        </w:rPr>
        <w:t>5</w:t>
      </w:r>
      <w:r w:rsidRPr="000D0A9B">
        <w:rPr>
          <w:sz w:val="22"/>
          <w:szCs w:val="22"/>
          <w:vertAlign w:val="superscript"/>
        </w:rPr>
        <w:t xml:space="preserve"> </w:t>
      </w:r>
      <w:r w:rsidRPr="000D0A9B">
        <w:rPr>
          <w:sz w:val="22"/>
          <w:szCs w:val="22"/>
        </w:rPr>
        <w:t>2020-ж. январь-</w:t>
      </w:r>
      <w:r>
        <w:rPr>
          <w:sz w:val="22"/>
          <w:szCs w:val="22"/>
        </w:rPr>
        <w:t>ноябры</w:t>
      </w:r>
      <w:r w:rsidRPr="000D0A9B">
        <w:rPr>
          <w:sz w:val="22"/>
          <w:szCs w:val="22"/>
        </w:rPr>
        <w:t xml:space="preserve"> 2019-ж. январь-</w:t>
      </w:r>
      <w:r>
        <w:rPr>
          <w:sz w:val="22"/>
          <w:szCs w:val="22"/>
        </w:rPr>
        <w:t>ноябрына</w:t>
      </w:r>
      <w:r w:rsidRPr="000D0A9B">
        <w:rPr>
          <w:sz w:val="22"/>
          <w:szCs w:val="22"/>
        </w:rPr>
        <w:t xml:space="preserve"> карата пайыз менен.</w:t>
      </w:r>
      <w:r w:rsidRPr="000D0A9B">
        <w:rPr>
          <w:sz w:val="22"/>
          <w:szCs w:val="22"/>
          <w:lang w:val="ky-KG"/>
        </w:rPr>
        <w:t xml:space="preserve"> </w:t>
      </w:r>
    </w:p>
    <w:p w:rsidR="002F3B08" w:rsidRPr="000D0A9B" w:rsidRDefault="002F3B08" w:rsidP="002F3B08">
      <w:pPr>
        <w:spacing w:line="276" w:lineRule="auto"/>
        <w:rPr>
          <w:color w:val="FF0000"/>
          <w:sz w:val="22"/>
          <w:szCs w:val="22"/>
        </w:rPr>
      </w:pPr>
      <w:r w:rsidRPr="000D0A9B">
        <w:rPr>
          <w:sz w:val="22"/>
          <w:szCs w:val="22"/>
          <w:vertAlign w:val="superscript"/>
          <w:lang w:val="ky-KG"/>
        </w:rPr>
        <w:t xml:space="preserve">6 </w:t>
      </w:r>
      <w:r w:rsidRPr="000D0A9B">
        <w:rPr>
          <w:sz w:val="22"/>
          <w:szCs w:val="22"/>
          <w:lang w:val="ky-KG"/>
        </w:rPr>
        <w:t>2021-ж. январь-</w:t>
      </w:r>
      <w:r>
        <w:rPr>
          <w:sz w:val="22"/>
          <w:szCs w:val="22"/>
          <w:lang w:val="ky-KG"/>
        </w:rPr>
        <w:t>ноябры</w:t>
      </w:r>
      <w:r w:rsidRPr="000D0A9B">
        <w:rPr>
          <w:sz w:val="22"/>
          <w:szCs w:val="22"/>
          <w:lang w:val="ky-KG"/>
        </w:rPr>
        <w:t>.</w:t>
      </w:r>
      <w:r w:rsidRPr="000D0A9B">
        <w:rPr>
          <w:color w:val="FF0000"/>
          <w:sz w:val="22"/>
          <w:szCs w:val="22"/>
        </w:rPr>
        <w:t xml:space="preserve"> </w:t>
      </w:r>
    </w:p>
    <w:bookmarkEnd w:id="0"/>
    <w:bookmarkEnd w:id="1"/>
    <w:p w:rsidR="002F3B08" w:rsidRPr="00FF1743" w:rsidRDefault="002F3B08" w:rsidP="002F3B08">
      <w:pPr>
        <w:spacing w:after="240"/>
        <w:rPr>
          <w:b/>
          <w:color w:val="FF0000"/>
          <w:sz w:val="28"/>
          <w:szCs w:val="28"/>
          <w:lang w:val="ky-KG"/>
        </w:rPr>
      </w:pPr>
      <w:r w:rsidRPr="00FF1743">
        <w:rPr>
          <w:b/>
          <w:color w:val="FF0000"/>
          <w:sz w:val="28"/>
          <w:szCs w:val="28"/>
          <w:lang w:val="ky-KG"/>
        </w:rPr>
        <w:t xml:space="preserve">2.Сектордук баян. </w:t>
      </w:r>
    </w:p>
    <w:p w:rsidR="002F3B08" w:rsidRPr="00FF1743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FF1743">
        <w:rPr>
          <w:sz w:val="28"/>
          <w:szCs w:val="28"/>
          <w:lang w:val="ky-KG"/>
        </w:rPr>
        <w:lastRenderedPageBreak/>
        <w:t xml:space="preserve">2022-жылдын 1-январына карата Ош облусунун аймагында иштеп жаткан 185,8 ми¾ юридикалык жана жеке адамдардын чарба жіргізіічі субъекттери катталды. Мурунку жылдын тийишт³³ к³н³н¼ салыштырмалуу алардын саны </w:t>
      </w:r>
      <w:r>
        <w:rPr>
          <w:sz w:val="28"/>
          <w:szCs w:val="28"/>
          <w:lang w:val="ky-KG"/>
        </w:rPr>
        <w:t>2,5</w:t>
      </w:r>
      <w:r w:rsidRPr="00FF1743">
        <w:rPr>
          <w:sz w:val="28"/>
          <w:szCs w:val="28"/>
          <w:lang w:val="ky-KG"/>
        </w:rPr>
        <w:t xml:space="preserve"> пайызга ¼ст³.</w:t>
      </w:r>
    </w:p>
    <w:p w:rsidR="002F3B08" w:rsidRPr="00FA6FBF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 w:rsidRPr="00FA6FBF">
        <w:rPr>
          <w:sz w:val="25"/>
          <w:szCs w:val="25"/>
          <w:lang w:val="ky-KG"/>
        </w:rPr>
        <w:t>2-таблица: 202</w:t>
      </w:r>
      <w:r>
        <w:rPr>
          <w:sz w:val="25"/>
          <w:szCs w:val="25"/>
          <w:lang w:val="ky-KG"/>
        </w:rPr>
        <w:t>2-ж. 1-январына</w:t>
      </w:r>
      <w:r w:rsidRPr="00FA6FBF">
        <w:rPr>
          <w:sz w:val="25"/>
          <w:szCs w:val="25"/>
          <w:lang w:val="ky-KG"/>
        </w:rPr>
        <w:t xml:space="preserve"> карата аймактар боюнча иштеп жаткан чарба </w:t>
      </w:r>
    </w:p>
    <w:p w:rsidR="002F3B08" w:rsidRPr="00FA6FBF" w:rsidRDefault="002F3B08" w:rsidP="002F3B08">
      <w:pPr>
        <w:pStyle w:val="8"/>
        <w:spacing w:line="276" w:lineRule="auto"/>
        <w:rPr>
          <w:sz w:val="25"/>
          <w:szCs w:val="25"/>
          <w:lang w:val="ky-KG"/>
        </w:rPr>
      </w:pPr>
      <w:r w:rsidRPr="00FA6FBF">
        <w:rPr>
          <w:sz w:val="25"/>
          <w:szCs w:val="25"/>
          <w:lang w:val="ky-KG"/>
        </w:rPr>
        <w:t xml:space="preserve">               жіргізіічі субъектилер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553"/>
        <w:gridCol w:w="1552"/>
        <w:gridCol w:w="1843"/>
        <w:gridCol w:w="48"/>
        <w:gridCol w:w="1794"/>
      </w:tblGrid>
      <w:tr w:rsidR="002F3B08" w:rsidRPr="00FA6FBF" w:rsidTr="0093757A">
        <w:tc>
          <w:tcPr>
            <w:tcW w:w="1477" w:type="pct"/>
            <w:vMerge w:val="restart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61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FA6FBF">
              <w:rPr>
                <w:b/>
                <w:sz w:val="22"/>
                <w:szCs w:val="22"/>
              </w:rPr>
              <w:t>Бардыгы, ми¾ бирдик</w:t>
            </w:r>
          </w:p>
        </w:tc>
        <w:tc>
          <w:tcPr>
            <w:tcW w:w="1912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A6FBF">
              <w:rPr>
                <w:b/>
                <w:bCs/>
                <w:sz w:val="22"/>
                <w:szCs w:val="22"/>
                <w:lang w:val="ky-KG"/>
              </w:rPr>
              <w:t>П</w:t>
            </w:r>
            <w:r w:rsidRPr="00FA6FBF">
              <w:rPr>
                <w:b/>
                <w:bCs/>
                <w:sz w:val="22"/>
                <w:szCs w:val="22"/>
              </w:rPr>
              <w:t>айы</w:t>
            </w:r>
            <w:r w:rsidRPr="00FA6FBF">
              <w:rPr>
                <w:b/>
                <w:bCs/>
                <w:sz w:val="22"/>
                <w:szCs w:val="22"/>
                <w:lang w:val="ky-KG"/>
              </w:rPr>
              <w:t xml:space="preserve">з </w:t>
            </w:r>
            <w:r w:rsidRPr="00FA6FBF">
              <w:rPr>
                <w:b/>
                <w:bCs/>
                <w:sz w:val="22"/>
                <w:szCs w:val="22"/>
              </w:rPr>
              <w:t>менен</w:t>
            </w:r>
            <w:r w:rsidRPr="00FA6FB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F3B08" w:rsidRPr="00FA6FBF" w:rsidTr="0093757A">
        <w:tc>
          <w:tcPr>
            <w:tcW w:w="1477" w:type="pct"/>
            <w:vMerge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A6FBF">
              <w:rPr>
                <w:rFonts w:eastAsia="Arial Unicode MS"/>
                <w:b/>
                <w:sz w:val="22"/>
                <w:szCs w:val="22"/>
              </w:rPr>
              <w:t>2020</w:t>
            </w:r>
          </w:p>
        </w:tc>
        <w:tc>
          <w:tcPr>
            <w:tcW w:w="805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A6FBF">
              <w:rPr>
                <w:rFonts w:eastAsia="Arial Unicode MS"/>
                <w:b/>
                <w:sz w:val="22"/>
                <w:szCs w:val="22"/>
              </w:rPr>
              <w:t>2021</w:t>
            </w:r>
          </w:p>
        </w:tc>
        <w:tc>
          <w:tcPr>
            <w:tcW w:w="956" w:type="pct"/>
            <w:tcBorders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A6FBF">
              <w:rPr>
                <w:b/>
                <w:sz w:val="22"/>
                <w:szCs w:val="22"/>
              </w:rPr>
              <w:t>урунку</w:t>
            </w:r>
            <w:r w:rsidRPr="00FA6FBF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FA6FBF">
              <w:rPr>
                <w:b/>
                <w:sz w:val="22"/>
                <w:szCs w:val="22"/>
              </w:rPr>
              <w:t>жылды</w:t>
            </w:r>
            <w:r w:rsidRPr="00FA6FBF">
              <w:rPr>
                <w:b/>
                <w:sz w:val="22"/>
                <w:szCs w:val="22"/>
                <w:lang w:val="ky-KG"/>
              </w:rPr>
              <w:t xml:space="preserve">н </w:t>
            </w:r>
            <w:r w:rsidRPr="00FA6FBF">
              <w:rPr>
                <w:b/>
                <w:sz w:val="22"/>
                <w:szCs w:val="22"/>
              </w:rPr>
              <w:t>тийиштіі</w:t>
            </w:r>
            <w:r w:rsidRPr="00FA6FBF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FA6FBF">
              <w:rPr>
                <w:b/>
                <w:sz w:val="22"/>
                <w:szCs w:val="22"/>
              </w:rPr>
              <w:t>кіні</w:t>
            </w:r>
            <w:proofErr w:type="gramStart"/>
            <w:r w:rsidRPr="00FA6FBF">
              <w:rPr>
                <w:b/>
                <w:sz w:val="22"/>
                <w:szCs w:val="22"/>
              </w:rPr>
              <w:t>н</w:t>
            </w:r>
            <w:proofErr w:type="gramEnd"/>
            <w:r w:rsidRPr="00FA6FBF">
              <w:rPr>
                <w:b/>
                <w:sz w:val="22"/>
                <w:szCs w:val="22"/>
              </w:rPr>
              <w:t>ј карата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3B08" w:rsidRPr="00FA6FBF" w:rsidRDefault="002F3B08" w:rsidP="0093757A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FA6FBF">
              <w:rPr>
                <w:b/>
                <w:sz w:val="22"/>
                <w:szCs w:val="22"/>
              </w:rPr>
              <w:t xml:space="preserve">ыйынтыкка </w:t>
            </w:r>
            <w:r>
              <w:rPr>
                <w:b/>
                <w:sz w:val="22"/>
                <w:szCs w:val="22"/>
              </w:rPr>
              <w:t>к</w:t>
            </w:r>
            <w:r w:rsidRPr="00FA6FBF">
              <w:rPr>
                <w:b/>
                <w:sz w:val="22"/>
                <w:szCs w:val="22"/>
              </w:rPr>
              <w:t>арата</w:t>
            </w:r>
          </w:p>
        </w:tc>
      </w:tr>
      <w:tr w:rsidR="002F3B08" w:rsidRPr="00FA6FBF" w:rsidTr="0093757A">
        <w:tc>
          <w:tcPr>
            <w:tcW w:w="1477" w:type="pct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rPr>
                <w:b/>
                <w:sz w:val="22"/>
                <w:szCs w:val="22"/>
              </w:rPr>
            </w:pPr>
            <w:r w:rsidRPr="00FA6FBF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A6FBF">
              <w:rPr>
                <w:rFonts w:eastAsia="Calibri"/>
                <w:b/>
                <w:sz w:val="22"/>
                <w:szCs w:val="22"/>
              </w:rPr>
              <w:t>181,2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A6FBF">
              <w:rPr>
                <w:rFonts w:eastAsia="Calibri"/>
                <w:b/>
                <w:sz w:val="22"/>
                <w:szCs w:val="22"/>
              </w:rPr>
              <w:t>185,8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A6FBF">
              <w:rPr>
                <w:rFonts w:eastAsia="Calibri"/>
                <w:b/>
                <w:sz w:val="22"/>
                <w:szCs w:val="22"/>
              </w:rPr>
              <w:t>102,5</w:t>
            </w:r>
          </w:p>
        </w:tc>
        <w:tc>
          <w:tcPr>
            <w:tcW w:w="931" w:type="pct"/>
            <w:tcBorders>
              <w:top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A6FBF">
              <w:rPr>
                <w:rFonts w:eastAsia="Calibri"/>
                <w:b/>
                <w:sz w:val="22"/>
                <w:szCs w:val="22"/>
              </w:rPr>
              <w:t>100,0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Алай району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103,4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7,9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Араван району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21,0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21,5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102,9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11,6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Кара-Кулжа району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14,7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14,9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101,4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8,1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Кара-Суу району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51,4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53,7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104,5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Ноокатский район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34,1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102,7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18,4</w:t>
            </w:r>
          </w:p>
        </w:tc>
      </w:tr>
      <w:tr w:rsidR="002F3B08" w:rsidRPr="00FA6FBF" w:rsidTr="0093757A">
        <w:tc>
          <w:tcPr>
            <w:tcW w:w="1477" w:type="pct"/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Јзгјн району</w:t>
            </w:r>
          </w:p>
        </w:tc>
        <w:tc>
          <w:tcPr>
            <w:tcW w:w="806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05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43,4</w:t>
            </w:r>
          </w:p>
        </w:tc>
        <w:tc>
          <w:tcPr>
            <w:tcW w:w="981" w:type="pct"/>
            <w:gridSpan w:val="2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100,5</w:t>
            </w:r>
          </w:p>
        </w:tc>
        <w:tc>
          <w:tcPr>
            <w:tcW w:w="931" w:type="pct"/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23,4</w:t>
            </w:r>
          </w:p>
        </w:tc>
      </w:tr>
      <w:tr w:rsidR="002F3B08" w:rsidRPr="006551F9" w:rsidTr="0093757A">
        <w:tc>
          <w:tcPr>
            <w:tcW w:w="1477" w:type="pct"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Чо</w:t>
            </w:r>
            <w:proofErr w:type="gramStart"/>
            <w:r w:rsidRPr="00FA6FBF">
              <w:rPr>
                <w:sz w:val="22"/>
                <w:szCs w:val="22"/>
              </w:rPr>
              <w:t>ѕ-</w:t>
            </w:r>
            <w:proofErr w:type="gramEnd"/>
            <w:r w:rsidRPr="00FA6FBF">
              <w:rPr>
                <w:sz w:val="22"/>
                <w:szCs w:val="22"/>
              </w:rPr>
              <w:t>Алай району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981" w:type="pct"/>
            <w:gridSpan w:val="2"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97,1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ind w:right="170"/>
              <w:jc w:val="right"/>
              <w:rPr>
                <w:rFonts w:eastAsia="Calibri"/>
                <w:sz w:val="22"/>
                <w:szCs w:val="22"/>
              </w:rPr>
            </w:pPr>
            <w:r w:rsidRPr="00FA6FBF">
              <w:rPr>
                <w:rFonts w:eastAsia="Calibri"/>
                <w:sz w:val="22"/>
                <w:szCs w:val="22"/>
              </w:rPr>
              <w:t>1,8</w:t>
            </w:r>
          </w:p>
        </w:tc>
      </w:tr>
    </w:tbl>
    <w:p w:rsidR="002F3B08" w:rsidRPr="006551F9" w:rsidRDefault="002F3B08" w:rsidP="002F3B08">
      <w:pPr>
        <w:spacing w:before="240"/>
        <w:ind w:firstLine="709"/>
        <w:jc w:val="both"/>
        <w:rPr>
          <w:sz w:val="28"/>
          <w:szCs w:val="28"/>
          <w:highlight w:val="yellow"/>
          <w:lang w:val="ky-KG"/>
        </w:rPr>
      </w:pPr>
      <w:r w:rsidRPr="00FA6FBF">
        <w:rPr>
          <w:sz w:val="28"/>
          <w:szCs w:val="28"/>
          <w:lang w:val="ky-KG"/>
        </w:rPr>
        <w:t>Иштеп жаткан чарба ж³рг³з³³ч³ субъектилердин жалпы санынын ичинен жеке менчик субъектилердин саны басымдуулук кылды (98,8 пайызга жакын).Чарба ж³рг³з³³ч³ субъектилердин эн к¼п ³л³ш³н¼ (70,8 пайызы) айыл чарба, токой чарба жана балык ууло</w:t>
      </w:r>
      <w:r>
        <w:rPr>
          <w:sz w:val="28"/>
          <w:szCs w:val="28"/>
          <w:lang w:val="ky-KG"/>
        </w:rPr>
        <w:t>о</w:t>
      </w:r>
      <w:r w:rsidRPr="00FA6FBF">
        <w:rPr>
          <w:sz w:val="28"/>
          <w:szCs w:val="28"/>
          <w:lang w:val="ky-KG"/>
        </w:rPr>
        <w:t>чулук чјйрјсіндј ж³рг³з³лг¼н ишмердиктерге туура келет.</w:t>
      </w:r>
      <w:r w:rsidRPr="006551F9">
        <w:rPr>
          <w:sz w:val="28"/>
          <w:szCs w:val="28"/>
          <w:highlight w:val="yellow"/>
          <w:lang w:val="ky-KG"/>
        </w:rPr>
        <w:t xml:space="preserve"> </w:t>
      </w:r>
    </w:p>
    <w:p w:rsidR="002F3B08" w:rsidRPr="00FA6FBF" w:rsidRDefault="002F3B08" w:rsidP="002F3B08">
      <w:pPr>
        <w:pStyle w:val="8"/>
        <w:spacing w:before="240" w:after="120"/>
        <w:ind w:left="1386" w:hanging="1386"/>
        <w:rPr>
          <w:sz w:val="25"/>
          <w:szCs w:val="25"/>
          <w:lang w:val="ky-KG"/>
        </w:rPr>
      </w:pPr>
      <w:r w:rsidRPr="00FA6FBF">
        <w:rPr>
          <w:sz w:val="25"/>
          <w:szCs w:val="25"/>
          <w:lang w:val="ky-KG"/>
        </w:rPr>
        <w:t xml:space="preserve">3-таблица: 2022-жылдын </w:t>
      </w:r>
      <w:r w:rsidRPr="00FA6FBF">
        <w:rPr>
          <w:b w:val="0"/>
          <w:sz w:val="25"/>
          <w:szCs w:val="25"/>
          <w:lang w:val="ky-KG"/>
        </w:rPr>
        <w:t>1</w:t>
      </w:r>
      <w:r w:rsidRPr="00FA6FBF">
        <w:rPr>
          <w:sz w:val="25"/>
          <w:szCs w:val="25"/>
          <w:lang w:val="ky-KG"/>
        </w:rPr>
        <w:t>-январына карата менчик формасы жана аймагы боюнча  чарба жіргізіічі субъектилер</w:t>
      </w:r>
      <w:r w:rsidRPr="00FA6FBF">
        <w:rPr>
          <w:b w:val="0"/>
          <w:sz w:val="25"/>
          <w:szCs w:val="25"/>
          <w:lang w:val="ky-KG"/>
        </w:rPr>
        <w:t xml:space="preserve"> 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983"/>
        <w:gridCol w:w="1844"/>
        <w:gridCol w:w="1415"/>
      </w:tblGrid>
      <w:tr w:rsidR="002F3B08" w:rsidRPr="006551F9" w:rsidTr="0093757A">
        <w:trPr>
          <w:trHeight w:val="244"/>
          <w:tblHeader/>
        </w:trPr>
        <w:tc>
          <w:tcPr>
            <w:tcW w:w="1618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F3B08" w:rsidRPr="00FA6FBF" w:rsidRDefault="002F3B08" w:rsidP="0093757A">
            <w:pPr>
              <w:widowControl w:val="0"/>
              <w:ind w:hanging="57"/>
              <w:jc w:val="center"/>
              <w:rPr>
                <w:rFonts w:cs="Arial"/>
                <w:b/>
                <w:sz w:val="22"/>
                <w:szCs w:val="22"/>
                <w:highlight w:val="yellow"/>
                <w:lang w:val="ky-KG"/>
              </w:rPr>
            </w:pPr>
          </w:p>
        </w:tc>
        <w:tc>
          <w:tcPr>
            <w:tcW w:w="66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F3B08" w:rsidRPr="00FA6FBF" w:rsidRDefault="002F3B08" w:rsidP="0093757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FA6FBF">
              <w:rPr>
                <w:rFonts w:cs="Arial"/>
                <w:b/>
                <w:sz w:val="22"/>
                <w:szCs w:val="22"/>
              </w:rPr>
              <w:t>Бардыгы, бирдик</w:t>
            </w:r>
          </w:p>
        </w:tc>
        <w:tc>
          <w:tcPr>
            <w:tcW w:w="272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F3B08" w:rsidRPr="00FA6FBF" w:rsidRDefault="002F3B08" w:rsidP="0093757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A6FBF">
              <w:rPr>
                <w:rFonts w:cs="Arial"/>
                <w:b/>
                <w:sz w:val="22"/>
                <w:szCs w:val="22"/>
              </w:rPr>
              <w:t>анын ичинде менчик формасы боюнча</w:t>
            </w:r>
          </w:p>
        </w:tc>
      </w:tr>
      <w:tr w:rsidR="002F3B08" w:rsidRPr="006551F9" w:rsidTr="0093757A">
        <w:trPr>
          <w:trHeight w:val="244"/>
          <w:tblHeader/>
        </w:trPr>
        <w:tc>
          <w:tcPr>
            <w:tcW w:w="1618" w:type="pct"/>
            <w:vMerge/>
            <w:tcBorders>
              <w:bottom w:val="single" w:sz="12" w:space="0" w:color="auto"/>
            </w:tcBorders>
            <w:vAlign w:val="center"/>
          </w:tcPr>
          <w:p w:rsidR="002F3B08" w:rsidRPr="006551F9" w:rsidRDefault="002F3B08" w:rsidP="0093757A">
            <w:pPr>
              <w:widowControl w:val="0"/>
              <w:ind w:hanging="57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61" w:type="pct"/>
            <w:vMerge/>
            <w:tcBorders>
              <w:bottom w:val="single" w:sz="12" w:space="0" w:color="auto"/>
            </w:tcBorders>
            <w:vAlign w:val="center"/>
          </w:tcPr>
          <w:p w:rsidR="002F3B08" w:rsidRPr="00FA6FBF" w:rsidRDefault="002F3B08" w:rsidP="0093757A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F3B08" w:rsidRPr="00FA6FBF" w:rsidRDefault="002F3B08" w:rsidP="0093757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FA6FBF">
              <w:rPr>
                <w:rFonts w:cs="Arial"/>
                <w:b/>
                <w:sz w:val="22"/>
                <w:szCs w:val="22"/>
              </w:rPr>
              <w:t>мамлекеттик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F3B08" w:rsidRPr="00FA6FBF" w:rsidRDefault="002F3B08" w:rsidP="0093757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FA6FBF">
              <w:rPr>
                <w:rFonts w:cs="Arial"/>
                <w:b/>
                <w:sz w:val="22"/>
                <w:szCs w:val="22"/>
              </w:rPr>
              <w:t>муниципалдык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F3B08" w:rsidRPr="00FA6FBF" w:rsidRDefault="002F3B08" w:rsidP="0093757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FA6FBF">
              <w:rPr>
                <w:rFonts w:cs="Arial"/>
                <w:b/>
                <w:sz w:val="22"/>
                <w:szCs w:val="22"/>
              </w:rPr>
              <w:t>менчик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b/>
                <w:sz w:val="22"/>
                <w:szCs w:val="22"/>
              </w:rPr>
            </w:pPr>
            <w:r w:rsidRPr="00FA6FBF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185 832</w:t>
            </w:r>
          </w:p>
        </w:tc>
        <w:tc>
          <w:tcPr>
            <w:tcW w:w="1029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1 741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428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183 663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Алай 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14 788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14 522 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Араван 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21 476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21 266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Кара-Кулжа</w:t>
            </w:r>
            <w:r>
              <w:rPr>
                <w:sz w:val="22"/>
                <w:szCs w:val="22"/>
              </w:rPr>
              <w:t xml:space="preserve"> </w:t>
            </w:r>
            <w:r w:rsidRPr="00FA6FBF">
              <w:rPr>
                <w:sz w:val="22"/>
                <w:szCs w:val="22"/>
              </w:rPr>
              <w:t>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14 898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182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14 634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Кара-Суу 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53 689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381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53 226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Ноокат 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34 116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33 698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Јзгјн району</w:t>
            </w:r>
          </w:p>
        </w:tc>
        <w:tc>
          <w:tcPr>
            <w:tcW w:w="661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43 398</w:t>
            </w:r>
          </w:p>
        </w:tc>
        <w:tc>
          <w:tcPr>
            <w:tcW w:w="1029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</w:t>
            </w:r>
          </w:p>
        </w:tc>
        <w:tc>
          <w:tcPr>
            <w:tcW w:w="957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73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42 952</w:t>
            </w:r>
          </w:p>
        </w:tc>
      </w:tr>
      <w:tr w:rsidR="002F3B08" w:rsidRPr="006551F9" w:rsidTr="0093757A">
        <w:trPr>
          <w:trHeight w:val="244"/>
        </w:trPr>
        <w:tc>
          <w:tcPr>
            <w:tcW w:w="1618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Чо</w:t>
            </w:r>
            <w:proofErr w:type="gramStart"/>
            <w:r w:rsidRPr="00FA6FBF">
              <w:rPr>
                <w:sz w:val="22"/>
                <w:szCs w:val="22"/>
              </w:rPr>
              <w:t>ѕ-</w:t>
            </w:r>
            <w:proofErr w:type="gramEnd"/>
            <w:r w:rsidRPr="00FA6FBF">
              <w:rPr>
                <w:sz w:val="22"/>
                <w:szCs w:val="22"/>
              </w:rPr>
              <w:t>Алай району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3 467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3B08" w:rsidRPr="00FA6FBF" w:rsidRDefault="002F3B08" w:rsidP="0093757A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3 365</w:t>
            </w:r>
          </w:p>
        </w:tc>
      </w:tr>
    </w:tbl>
    <w:p w:rsidR="002F3B08" w:rsidRPr="00FA6FBF" w:rsidRDefault="002F3B08" w:rsidP="002F3B08">
      <w:pPr>
        <w:spacing w:before="240"/>
        <w:jc w:val="both"/>
        <w:rPr>
          <w:sz w:val="28"/>
          <w:szCs w:val="28"/>
          <w:lang w:val="ky-KG"/>
        </w:rPr>
      </w:pPr>
      <w:r w:rsidRPr="00FA6FBF">
        <w:rPr>
          <w:b/>
          <w:bCs/>
          <w:sz w:val="28"/>
          <w:szCs w:val="28"/>
        </w:rPr>
        <w:t xml:space="preserve">        </w:t>
      </w:r>
      <w:r w:rsidRPr="00FA6FBF">
        <w:rPr>
          <w:sz w:val="28"/>
          <w:szCs w:val="28"/>
          <w:lang w:val="ky-KG"/>
        </w:rPr>
        <w:t>Чарба жіргізіічі субъектилердин т³з³м³нд¼ дыйкан (фермер) чарбалары жана жеке ишкерлер басымдуулук кылды.</w:t>
      </w:r>
    </w:p>
    <w:p w:rsidR="002F3B08" w:rsidRDefault="002F3B08" w:rsidP="002F3B08">
      <w:pPr>
        <w:pStyle w:val="8"/>
        <w:spacing w:before="240" w:after="120"/>
        <w:ind w:left="1302" w:hanging="1302"/>
        <w:rPr>
          <w:color w:val="000000"/>
          <w:lang w:val="ky-KG"/>
        </w:rPr>
      </w:pPr>
    </w:p>
    <w:p w:rsidR="002F3B08" w:rsidRPr="00B53DDB" w:rsidRDefault="002F3B08" w:rsidP="002F3B08">
      <w:pPr>
        <w:rPr>
          <w:lang w:val="ky-KG"/>
        </w:rPr>
      </w:pPr>
    </w:p>
    <w:p w:rsidR="002F3B08" w:rsidRPr="00B53DDB" w:rsidRDefault="002F3B08" w:rsidP="002F3B08">
      <w:pPr>
        <w:rPr>
          <w:lang w:val="ky-KG"/>
        </w:rPr>
      </w:pPr>
    </w:p>
    <w:p w:rsidR="002F3B08" w:rsidRPr="001A19E1" w:rsidRDefault="002F3B08" w:rsidP="002F3B08">
      <w:pPr>
        <w:pStyle w:val="8"/>
        <w:spacing w:after="120"/>
        <w:ind w:left="1302" w:hanging="1302"/>
        <w:rPr>
          <w:lang w:val="ky-KG"/>
        </w:rPr>
      </w:pPr>
      <w:r w:rsidRPr="00FA6FBF">
        <w:rPr>
          <w:color w:val="000000"/>
          <w:lang w:val="ky-KG"/>
        </w:rPr>
        <w:lastRenderedPageBreak/>
        <w:t xml:space="preserve">4-таблица: </w:t>
      </w:r>
      <w:r w:rsidRPr="00FA6FBF">
        <w:rPr>
          <w:lang w:val="ky-KG"/>
        </w:rPr>
        <w:t>202</w:t>
      </w:r>
      <w:bookmarkStart w:id="2" w:name="_GoBack"/>
      <w:bookmarkEnd w:id="2"/>
      <w:r>
        <w:rPr>
          <w:lang w:val="ky-KG"/>
        </w:rPr>
        <w:t>2</w:t>
      </w:r>
      <w:r w:rsidRPr="00FA6FBF">
        <w:rPr>
          <w:lang w:val="ky-KG"/>
        </w:rPr>
        <w:t>-ж. 1-</w:t>
      </w:r>
      <w:r>
        <w:rPr>
          <w:lang w:val="ky-KG"/>
        </w:rPr>
        <w:t>январына</w:t>
      </w:r>
      <w:r w:rsidRPr="00FA6FBF">
        <w:rPr>
          <w:lang w:val="ky-KG"/>
        </w:rPr>
        <w:t xml:space="preserve"> карата т³рл¼р³ боюнча</w:t>
      </w:r>
      <w:r>
        <w:rPr>
          <w:lang w:val="ky-KG"/>
        </w:rPr>
        <w:t xml:space="preserve"> иштеп жаткан чарба ж³рг³з³³ч³ </w:t>
      </w:r>
      <w:r w:rsidRPr="00FA6FBF">
        <w:rPr>
          <w:lang w:val="ky-KG"/>
        </w:rPr>
        <w:t>субъектилер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2F3B08" w:rsidRPr="00FA6FBF" w:rsidTr="0093757A">
        <w:trPr>
          <w:cantSplit/>
          <w:trHeight w:val="244"/>
          <w:tblHeader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FA6FBF" w:rsidRDefault="002F3B08" w:rsidP="0093757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FA6FBF" w:rsidRDefault="002F3B08" w:rsidP="0093757A">
            <w:pPr>
              <w:ind w:right="-261"/>
              <w:jc w:val="center"/>
              <w:rPr>
                <w:b/>
                <w:sz w:val="22"/>
                <w:szCs w:val="22"/>
              </w:rPr>
            </w:pPr>
            <w:r w:rsidRPr="00FA6FBF">
              <w:rPr>
                <w:b/>
                <w:sz w:val="22"/>
                <w:szCs w:val="22"/>
              </w:rPr>
              <w:t>Бирдик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FA6FBF" w:rsidRDefault="002F3B08" w:rsidP="0093757A">
            <w:pPr>
              <w:ind w:right="113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FA6FBF">
              <w:rPr>
                <w:rFonts w:eastAsia="Arial Unicode MS"/>
                <w:b/>
                <w:sz w:val="22"/>
                <w:szCs w:val="22"/>
              </w:rPr>
              <w:t>Жыйынтыка карата пайыз менен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rFonts w:eastAsia="Arial Unicode MS"/>
                <w:b/>
                <w:sz w:val="22"/>
                <w:szCs w:val="22"/>
              </w:rPr>
            </w:pPr>
            <w:r w:rsidRPr="00FA6FB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185 832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100,0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Чакан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2 883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Орто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Ири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Дыйкан (фермер) чарбалары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106 782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57,3</w:t>
            </w:r>
          </w:p>
        </w:tc>
      </w:tr>
      <w:tr w:rsidR="002F3B08" w:rsidRPr="00FA6FBF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Жеке ишкерлер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73 688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39,7</w:t>
            </w:r>
          </w:p>
        </w:tc>
      </w:tr>
      <w:tr w:rsidR="002F3B08" w:rsidRPr="006551F9" w:rsidTr="0093757A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FA6FBF" w:rsidRDefault="002F3B08" w:rsidP="0093757A">
            <w:pPr>
              <w:rPr>
                <w:sz w:val="22"/>
                <w:szCs w:val="22"/>
              </w:rPr>
            </w:pPr>
            <w:r w:rsidRPr="00FA6FBF">
              <w:rPr>
                <w:sz w:val="22"/>
                <w:szCs w:val="22"/>
              </w:rPr>
              <w:t xml:space="preserve"> Башка обочолонгон бјлімчјлј</w:t>
            </w:r>
            <w:proofErr w:type="gramStart"/>
            <w:r w:rsidRPr="00FA6FBF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FA6FBF" w:rsidRDefault="002F3B08" w:rsidP="0093757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</w:t>
            </w:r>
          </w:p>
        </w:tc>
      </w:tr>
    </w:tbl>
    <w:p w:rsidR="002F3B08" w:rsidRPr="006551F9" w:rsidRDefault="002F3B08" w:rsidP="002F3B08">
      <w:pPr>
        <w:rPr>
          <w:highlight w:val="yellow"/>
        </w:rPr>
      </w:pPr>
    </w:p>
    <w:p w:rsidR="002F3B08" w:rsidRPr="00AC7A11" w:rsidRDefault="002F3B08" w:rsidP="002F3B08">
      <w:pPr>
        <w:jc w:val="both"/>
        <w:rPr>
          <w:sz w:val="28"/>
          <w:szCs w:val="28"/>
        </w:rPr>
      </w:pPr>
      <w:r w:rsidRPr="00AC7A11">
        <w:t xml:space="preserve">        </w:t>
      </w:r>
      <w:r w:rsidRPr="00AC7A11">
        <w:rPr>
          <w:sz w:val="28"/>
          <w:szCs w:val="28"/>
        </w:rPr>
        <w:t>Чарба жіргізіічі субъектилердин жалпы санынын ичинде</w:t>
      </w:r>
      <w:r>
        <w:rPr>
          <w:sz w:val="28"/>
          <w:szCs w:val="28"/>
        </w:rPr>
        <w:t xml:space="preserve"> юридикалык жактар 5549</w:t>
      </w:r>
      <w:r w:rsidRPr="00AC7A11">
        <w:rPr>
          <w:sz w:val="28"/>
          <w:szCs w:val="28"/>
        </w:rPr>
        <w:t xml:space="preserve"> бирдикти т³зд³.</w:t>
      </w:r>
    </w:p>
    <w:p w:rsidR="002F3B08" w:rsidRPr="00AC7A11" w:rsidRDefault="002F3B08" w:rsidP="002F3B08">
      <w:pPr>
        <w:jc w:val="both"/>
        <w:rPr>
          <w:sz w:val="28"/>
          <w:szCs w:val="28"/>
        </w:rPr>
      </w:pPr>
      <w:r w:rsidRPr="00AC7A11">
        <w:rPr>
          <w:sz w:val="28"/>
          <w:szCs w:val="28"/>
        </w:rPr>
        <w:t xml:space="preserve">        Иштеп жаткан юридикалык тараптардын маанил³³ б¼</w:t>
      </w:r>
      <w:proofErr w:type="gramStart"/>
      <w:r w:rsidRPr="00AC7A11">
        <w:rPr>
          <w:sz w:val="28"/>
          <w:szCs w:val="28"/>
        </w:rPr>
        <w:t>л</w:t>
      </w:r>
      <w:proofErr w:type="gramEnd"/>
      <w:r w:rsidRPr="00AC7A11">
        <w:rPr>
          <w:sz w:val="28"/>
          <w:szCs w:val="28"/>
        </w:rPr>
        <w:t>³г³ (</w:t>
      </w:r>
      <w:r>
        <w:rPr>
          <w:sz w:val="28"/>
          <w:szCs w:val="28"/>
        </w:rPr>
        <w:t>51,9</w:t>
      </w:r>
      <w:r w:rsidRPr="00AC7A11">
        <w:rPr>
          <w:sz w:val="28"/>
          <w:szCs w:val="28"/>
        </w:rPr>
        <w:t xml:space="preserve"> пайызы) чакан чарба ж³рг³з³³ч³ субъектилерге туура келет, алардын 46 пайызы Кара-Суу районунда катталган.</w:t>
      </w:r>
    </w:p>
    <w:p w:rsidR="002F3B08" w:rsidRPr="00AC7A11" w:rsidRDefault="002F3B08" w:rsidP="002F3B08">
      <w:pPr>
        <w:jc w:val="both"/>
        <w:rPr>
          <w:sz w:val="28"/>
          <w:szCs w:val="28"/>
        </w:rPr>
      </w:pPr>
      <w:r w:rsidRPr="00AC7A11">
        <w:rPr>
          <w:sz w:val="28"/>
          <w:szCs w:val="28"/>
        </w:rPr>
        <w:t xml:space="preserve">        Орто жана ири чарба жіргізіічі субъектилердин ³л³ш³, тиешел³³л³г³н¼ жараша, </w:t>
      </w:r>
      <w:r>
        <w:rPr>
          <w:sz w:val="28"/>
          <w:szCs w:val="28"/>
        </w:rPr>
        <w:t>11,7</w:t>
      </w:r>
      <w:r w:rsidRPr="00AC7A11">
        <w:rPr>
          <w:sz w:val="28"/>
          <w:szCs w:val="28"/>
        </w:rPr>
        <w:t xml:space="preserve"> жана </w:t>
      </w:r>
      <w:r>
        <w:rPr>
          <w:sz w:val="28"/>
          <w:szCs w:val="28"/>
        </w:rPr>
        <w:t>3,2</w:t>
      </w:r>
      <w:r w:rsidRPr="00AC7A11">
        <w:rPr>
          <w:sz w:val="28"/>
          <w:szCs w:val="28"/>
        </w:rPr>
        <w:t xml:space="preserve"> пайызды т³зд³.</w:t>
      </w:r>
    </w:p>
    <w:p w:rsidR="002F3B08" w:rsidRPr="00B65A1E" w:rsidRDefault="002F3B08" w:rsidP="002F3B08">
      <w:pPr>
        <w:spacing w:before="240" w:after="60"/>
        <w:outlineLvl w:val="2"/>
        <w:rPr>
          <w:rFonts w:cs="Arial"/>
          <w:b/>
          <w:bCs/>
          <w:sz w:val="30"/>
          <w:szCs w:val="30"/>
          <w:lang w:val="ky-KG"/>
        </w:rPr>
      </w:pPr>
      <w:r w:rsidRPr="00B65A1E">
        <w:rPr>
          <w:rFonts w:cs="Arial"/>
          <w:b/>
          <w:bCs/>
          <w:sz w:val="30"/>
          <w:szCs w:val="30"/>
          <w:lang w:val="ky-KG"/>
        </w:rPr>
        <w:t xml:space="preserve">  </w:t>
      </w:r>
      <w:bookmarkStart w:id="3" w:name="_Toc203637788"/>
      <w:bookmarkStart w:id="4" w:name="_Toc216929127"/>
      <w:bookmarkStart w:id="5" w:name="_Toc351135111"/>
      <w:bookmarkStart w:id="6" w:name="_Toc35352189"/>
      <w:r w:rsidRPr="00B65A1E">
        <w:rPr>
          <w:rFonts w:cs="Arial"/>
          <w:b/>
          <w:bCs/>
          <w:sz w:val="30"/>
          <w:szCs w:val="30"/>
          <w:lang w:val="ky-KG"/>
        </w:rPr>
        <w:t>Реалдуу сектор</w:t>
      </w:r>
      <w:bookmarkEnd w:id="3"/>
      <w:bookmarkEnd w:id="4"/>
      <w:bookmarkEnd w:id="5"/>
      <w:bookmarkEnd w:id="6"/>
    </w:p>
    <w:p w:rsidR="002F3B08" w:rsidRPr="00B65A1E" w:rsidRDefault="002F3B08" w:rsidP="002F3B08">
      <w:pPr>
        <w:spacing w:before="120"/>
        <w:ind w:firstLine="709"/>
        <w:jc w:val="both"/>
        <w:rPr>
          <w:sz w:val="28"/>
          <w:szCs w:val="28"/>
        </w:rPr>
      </w:pPr>
      <w:r w:rsidRPr="00B65A1E">
        <w:rPr>
          <w:b/>
          <w:sz w:val="28"/>
          <w:szCs w:val="28"/>
        </w:rPr>
        <w:t>£н¼</w:t>
      </w:r>
      <w:proofErr w:type="gramStart"/>
      <w:r w:rsidRPr="00B65A1E">
        <w:rPr>
          <w:b/>
          <w:sz w:val="28"/>
          <w:szCs w:val="28"/>
        </w:rPr>
        <w:t>р</w:t>
      </w:r>
      <w:proofErr w:type="gramEnd"/>
      <w:r w:rsidRPr="00B65A1E">
        <w:rPr>
          <w:b/>
          <w:sz w:val="28"/>
          <w:szCs w:val="28"/>
        </w:rPr>
        <w:t xml:space="preserve"> жай.</w:t>
      </w:r>
      <w:r>
        <w:rPr>
          <w:sz w:val="28"/>
          <w:szCs w:val="28"/>
        </w:rPr>
        <w:t xml:space="preserve"> 2021-жылда</w:t>
      </w:r>
      <w:r w:rsidRPr="00B65A1E">
        <w:rPr>
          <w:sz w:val="28"/>
          <w:szCs w:val="28"/>
        </w:rPr>
        <w:t xml:space="preserve"> 13 319,9 млн. сом суммасында ¼н¼р жай продукциясы ¼нд³р³лд³, физикалык к¼л¼мд³н </w:t>
      </w:r>
      <w:r>
        <w:rPr>
          <w:sz w:val="28"/>
          <w:szCs w:val="28"/>
        </w:rPr>
        <w:t xml:space="preserve">индекси 2020-ж. </w:t>
      </w:r>
      <w:r w:rsidRPr="00B65A1E">
        <w:rPr>
          <w:sz w:val="28"/>
          <w:szCs w:val="28"/>
        </w:rPr>
        <w:t xml:space="preserve"> карата 133,6 пайызды т³зд³</w:t>
      </w:r>
      <w:r w:rsidRPr="00B65A1E">
        <w:rPr>
          <w:b/>
          <w:sz w:val="28"/>
          <w:szCs w:val="28"/>
        </w:rPr>
        <w:t>.</w:t>
      </w:r>
    </w:p>
    <w:p w:rsidR="002F3B08" w:rsidRPr="00B65A1E" w:rsidRDefault="002F3B08" w:rsidP="002F3B08">
      <w:pPr>
        <w:spacing w:before="240"/>
        <w:ind w:left="1247" w:hanging="1247"/>
        <w:rPr>
          <w:b/>
          <w:sz w:val="25"/>
          <w:szCs w:val="25"/>
          <w:lang w:val="ky-KG"/>
        </w:rPr>
      </w:pPr>
      <w:r>
        <w:rPr>
          <w:b/>
          <w:sz w:val="25"/>
          <w:szCs w:val="25"/>
        </w:rPr>
        <w:t>5</w:t>
      </w:r>
      <w:r>
        <w:rPr>
          <w:b/>
          <w:sz w:val="25"/>
          <w:szCs w:val="25"/>
          <w:lang w:val="ky-KG"/>
        </w:rPr>
        <w:t>-таблица: 2021-ж.</w:t>
      </w:r>
      <w:r w:rsidRPr="00B65A1E">
        <w:rPr>
          <w:b/>
          <w:sz w:val="25"/>
          <w:szCs w:val="25"/>
          <w:lang w:val="ky-KG"/>
        </w:rPr>
        <w:t xml:space="preserve">  ¼нјр жай продукциясын ¼нд³р³³н³</w:t>
      </w:r>
      <w:proofErr w:type="gramStart"/>
      <w:r w:rsidRPr="00B65A1E">
        <w:rPr>
          <w:b/>
          <w:sz w:val="25"/>
          <w:szCs w:val="25"/>
          <w:lang w:val="ky-KG"/>
        </w:rPr>
        <w:t>н</w:t>
      </w:r>
      <w:proofErr w:type="gramEnd"/>
      <w:r w:rsidRPr="00B65A1E">
        <w:rPr>
          <w:b/>
          <w:sz w:val="25"/>
          <w:szCs w:val="25"/>
          <w:lang w:val="ky-KG"/>
        </w:rPr>
        <w:t xml:space="preserve"> кјлјмі </w:t>
      </w:r>
    </w:p>
    <w:p w:rsidR="002F3B08" w:rsidRPr="00B84ED0" w:rsidRDefault="002F3B08" w:rsidP="002F3B08">
      <w:pPr>
        <w:spacing w:after="120"/>
        <w:ind w:left="1247"/>
        <w:rPr>
          <w:i/>
          <w:sz w:val="20"/>
          <w:szCs w:val="20"/>
        </w:rPr>
      </w:pPr>
      <w:r w:rsidRPr="00B65A1E">
        <w:rPr>
          <w:i/>
          <w:sz w:val="20"/>
          <w:szCs w:val="20"/>
        </w:rPr>
        <w:t xml:space="preserve"> (млн. сом)</w:t>
      </w:r>
    </w:p>
    <w:tbl>
      <w:tblPr>
        <w:tblW w:w="4997" w:type="pct"/>
        <w:tblInd w:w="3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33"/>
        <w:gridCol w:w="1064"/>
        <w:gridCol w:w="1066"/>
        <w:gridCol w:w="1066"/>
        <w:gridCol w:w="1064"/>
      </w:tblGrid>
      <w:tr w:rsidR="002F3B08" w:rsidRPr="00B65A1E" w:rsidTr="0093757A">
        <w:trPr>
          <w:cantSplit/>
          <w:tblHeader/>
        </w:trPr>
        <w:tc>
          <w:tcPr>
            <w:tcW w:w="2802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cantSplit/>
          <w:tblHeader/>
        </w:trPr>
        <w:tc>
          <w:tcPr>
            <w:tcW w:w="2802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c>
          <w:tcPr>
            <w:tcW w:w="2802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ind w:left="113" w:hanging="113"/>
              <w:rPr>
                <w:rFonts w:eastAsia="MS Mincho"/>
                <w:b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735,8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9487,1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907,8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13319,9</w:t>
            </w:r>
          </w:p>
        </w:tc>
      </w:tr>
      <w:tr w:rsidR="002F3B08" w:rsidRPr="00B65A1E" w:rsidTr="0093757A">
        <w:tc>
          <w:tcPr>
            <w:tcW w:w="2802" w:type="pct"/>
            <w:vAlign w:val="bottom"/>
          </w:tcPr>
          <w:p w:rsidR="002F3B08" w:rsidRPr="00B65A1E" w:rsidRDefault="002F3B08" w:rsidP="0093757A">
            <w:pPr>
              <w:ind w:left="170" w:hanging="113"/>
              <w:rPr>
                <w:rFonts w:eastAsia="MS Mincho"/>
                <w:sz w:val="22"/>
                <w:szCs w:val="22"/>
              </w:rPr>
            </w:pPr>
            <w:r w:rsidRPr="00B65A1E">
              <w:rPr>
                <w:rFonts w:eastAsia="MS Mincho"/>
                <w:sz w:val="22"/>
                <w:szCs w:val="22"/>
              </w:rPr>
              <w:t>Пайдалуу</w:t>
            </w:r>
            <w:r w:rsidRPr="00B65A1E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B65A1E">
              <w:rPr>
                <w:rFonts w:eastAsia="MS Mincho"/>
                <w:bCs/>
                <w:sz w:val="22"/>
                <w:szCs w:val="22"/>
              </w:rPr>
              <w:t xml:space="preserve">кендерди казуу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1106,6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319,3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2346,2</w:t>
            </w:r>
          </w:p>
        </w:tc>
      </w:tr>
      <w:tr w:rsidR="002F3B08" w:rsidRPr="00B65A1E" w:rsidTr="0093757A">
        <w:tc>
          <w:tcPr>
            <w:tcW w:w="2802" w:type="pct"/>
            <w:vAlign w:val="bottom"/>
          </w:tcPr>
          <w:p w:rsidR="002F3B08" w:rsidRPr="00B65A1E" w:rsidRDefault="002F3B08" w:rsidP="0093757A">
            <w:pPr>
              <w:ind w:left="170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Иштет³³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³ш³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B65A1E">
              <w:rPr>
                <w:rFonts w:cs="Arial"/>
                <w:sz w:val="22"/>
                <w:szCs w:val="22"/>
                <w:lang w:val="ky-KG"/>
              </w:rPr>
              <w:t>433,7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7069,7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B65A1E">
              <w:rPr>
                <w:rFonts w:cs="Arial"/>
                <w:sz w:val="22"/>
                <w:szCs w:val="22"/>
                <w:lang w:val="ky-KG"/>
              </w:rPr>
              <w:t>432,7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9582,0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c>
          <w:tcPr>
            <w:tcW w:w="2802" w:type="pct"/>
            <w:vAlign w:val="bottom"/>
          </w:tcPr>
          <w:p w:rsidR="002F3B08" w:rsidRPr="00B65A1E" w:rsidRDefault="002F3B08" w:rsidP="0093757A">
            <w:pPr>
              <w:ind w:left="170" w:hanging="113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</w:rPr>
              <w:t xml:space="preserve">Электр энергия, газ, буу </w:t>
            </w:r>
            <w:r w:rsidRPr="00B65A1E">
              <w:rPr>
                <w:sz w:val="22"/>
                <w:szCs w:val="22"/>
                <w:lang w:val="ky-KG"/>
              </w:rPr>
              <w:t>жана</w:t>
            </w:r>
            <w:r w:rsidRPr="00B65A1E">
              <w:rPr>
                <w:sz w:val="22"/>
                <w:szCs w:val="22"/>
              </w:rPr>
              <w:t xml:space="preserve"> кондиц</w:t>
            </w:r>
            <w:r w:rsidRPr="00B65A1E">
              <w:rPr>
                <w:sz w:val="22"/>
                <w:szCs w:val="22"/>
                <w:lang w:val="ky-KG"/>
              </w:rPr>
              <w:t>ия</w:t>
            </w:r>
            <w:r w:rsidRPr="00B65A1E">
              <w:rPr>
                <w:sz w:val="22"/>
                <w:szCs w:val="22"/>
              </w:rPr>
              <w:t>л</w:t>
            </w:r>
            <w:r w:rsidRPr="00B65A1E">
              <w:rPr>
                <w:sz w:val="22"/>
                <w:szCs w:val="22"/>
                <w:lang w:val="ky-KG"/>
              </w:rPr>
              <w:t>ан</w:t>
            </w:r>
            <w:r w:rsidRPr="00B65A1E">
              <w:rPr>
                <w:sz w:val="22"/>
                <w:szCs w:val="22"/>
              </w:rPr>
              <w:t>ган аба менен камсыздоо</w:t>
            </w:r>
            <w:r w:rsidRPr="00B65A1E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159,6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1196,7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146,1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1273,6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c>
          <w:tcPr>
            <w:tcW w:w="2802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ind w:left="170" w:hanging="113"/>
              <w:rPr>
                <w:rFonts w:eastAsia="MS Mincho"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sz w:val="22"/>
                <w:szCs w:val="22"/>
                <w:lang w:val="en-US"/>
              </w:rPr>
              <w:t>C</w:t>
            </w:r>
            <w:r w:rsidRPr="00B65A1E">
              <w:rPr>
                <w:rFonts w:eastAsia="MS Mincho"/>
                <w:sz w:val="22"/>
                <w:szCs w:val="22"/>
              </w:rPr>
              <w:t xml:space="preserve">уу менен жабдуу,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калдыктарды</w:t>
            </w:r>
            <w:r w:rsidRPr="00B65A1E">
              <w:rPr>
                <w:rFonts w:eastAsia="MS Mincho"/>
                <w:sz w:val="22"/>
                <w:szCs w:val="22"/>
              </w:rPr>
              <w:t xml:space="preserve"> тазалоо, иштет³³ жана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кайра пайдалануучу чийки затты алуу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118,1</w:t>
            </w:r>
          </w:p>
        </w:tc>
      </w:tr>
    </w:tbl>
    <w:p w:rsidR="002F3B08" w:rsidRPr="00B65A1E" w:rsidRDefault="002F3B08" w:rsidP="002F3B08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r w:rsidRPr="00B65A1E">
        <w:rPr>
          <w:sz w:val="28"/>
          <w:szCs w:val="28"/>
          <w:lang w:val="ky-KG"/>
        </w:rPr>
        <w:t>Јн¼р жай продукцияларынын кјлјмдјрінін јсіші, негизинен, пайдалуу кендерди казуунун (2,1 эсеге), иштетіі јндірішінін (35,5 пайызга), ошондой эле э</w:t>
      </w:r>
      <w:r w:rsidRPr="00B65A1E">
        <w:rPr>
          <w:sz w:val="28"/>
          <w:szCs w:val="28"/>
        </w:rPr>
        <w:t xml:space="preserve">лектр энергия менен камсыздоо </w:t>
      </w:r>
      <w:r w:rsidRPr="00B65A1E">
        <w:rPr>
          <w:sz w:val="28"/>
          <w:szCs w:val="28"/>
          <w:lang w:val="ky-KG"/>
        </w:rPr>
        <w:t>кјлјмінін (6,4 пайызга), суу менен жабдуу, калдыктарды тазалоо жана иштетіінін (3,4 пайызга) јсіші  менен шартталды.</w:t>
      </w:r>
    </w:p>
    <w:p w:rsidR="002F3B08" w:rsidRDefault="002F3B08" w:rsidP="002F3B08">
      <w:pPr>
        <w:pStyle w:val="8"/>
        <w:spacing w:before="240"/>
        <w:rPr>
          <w:sz w:val="25"/>
          <w:szCs w:val="25"/>
          <w:lang w:val="ky-KG"/>
        </w:rPr>
      </w:pPr>
    </w:p>
    <w:p w:rsidR="002F3B08" w:rsidRPr="00B53DDB" w:rsidRDefault="002F3B08" w:rsidP="002F3B08">
      <w:pPr>
        <w:rPr>
          <w:lang w:val="ky-KG"/>
        </w:rPr>
      </w:pPr>
    </w:p>
    <w:p w:rsidR="002F3B08" w:rsidRDefault="002F3B08" w:rsidP="002F3B08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2F3B08" w:rsidRPr="00B65A1E" w:rsidRDefault="002F3B08" w:rsidP="002F3B08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6</w:t>
      </w:r>
      <w:r w:rsidRPr="00B65A1E">
        <w:rPr>
          <w:sz w:val="25"/>
          <w:szCs w:val="25"/>
          <w:lang w:val="ky-KG"/>
        </w:rPr>
        <w:t xml:space="preserve">-таблица. Экономикалык ишмердиктин т³рл¼р³ боюнча  ¼н¼р жай </w:t>
      </w:r>
    </w:p>
    <w:p w:rsidR="002F3B08" w:rsidRPr="00B65A1E" w:rsidRDefault="002F3B08" w:rsidP="002F3B08">
      <w:pPr>
        <w:pStyle w:val="8"/>
        <w:spacing w:after="120"/>
        <w:rPr>
          <w:b w:val="0"/>
          <w:sz w:val="20"/>
          <w:szCs w:val="20"/>
          <w:lang w:val="ky-KG"/>
        </w:rPr>
      </w:pPr>
      <w:r w:rsidRPr="00B65A1E">
        <w:rPr>
          <w:sz w:val="25"/>
          <w:szCs w:val="25"/>
          <w:lang w:val="ky-KG"/>
        </w:rPr>
        <w:t xml:space="preserve">               продукцияларынын физикалык к¼л¼м³н³н индекси</w:t>
      </w:r>
      <w:r w:rsidRPr="00B65A1E">
        <w:rPr>
          <w:sz w:val="25"/>
          <w:szCs w:val="25"/>
          <w:lang w:val="ky-KG"/>
        </w:rPr>
        <w:br/>
      </w:r>
      <w:r w:rsidRPr="00B65A1E">
        <w:rPr>
          <w:b w:val="0"/>
          <w:i/>
          <w:sz w:val="20"/>
          <w:szCs w:val="20"/>
          <w:lang w:val="ky-KG"/>
        </w:rPr>
        <w:t xml:space="preserve">                   (мурунку жылдын тийишт³³ мезгилине карата пайыз менен)</w:t>
      </w:r>
    </w:p>
    <w:tbl>
      <w:tblPr>
        <w:tblW w:w="4980" w:type="pct"/>
        <w:tblInd w:w="58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904"/>
        <w:gridCol w:w="1188"/>
        <w:gridCol w:w="1190"/>
        <w:gridCol w:w="1188"/>
        <w:gridCol w:w="1190"/>
      </w:tblGrid>
      <w:tr w:rsidR="002F3B08" w:rsidRPr="00B65A1E" w:rsidTr="0093757A">
        <w:trPr>
          <w:trHeight w:val="244"/>
          <w:tblHeader/>
        </w:trPr>
        <w:tc>
          <w:tcPr>
            <w:tcW w:w="2538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jc w:val="right"/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lang w:val="en-US"/>
              </w:rPr>
            </w:pPr>
            <w:r w:rsidRPr="00B65A1E">
              <w:rPr>
                <w:b/>
              </w:rPr>
              <w:t>2020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lang w:val="en-US"/>
              </w:rPr>
            </w:pPr>
            <w:r w:rsidRPr="00B65A1E">
              <w:rPr>
                <w:b/>
              </w:rPr>
              <w:t>2021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2538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</w:rPr>
            </w:pPr>
            <w:r w:rsidRPr="00B65A1E">
              <w:rPr>
                <w:b/>
              </w:rPr>
              <w:t>декабрь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</w:rPr>
            </w:pPr>
            <w:r w:rsidRPr="00B65A1E">
              <w:rPr>
                <w:b/>
              </w:rPr>
              <w:t>январь-декабрь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</w:rPr>
            </w:pPr>
            <w:r w:rsidRPr="00B65A1E">
              <w:rPr>
                <w:b/>
              </w:rPr>
              <w:t>декабрь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</w:rPr>
            </w:pPr>
            <w:r w:rsidRPr="00B65A1E">
              <w:rPr>
                <w:b/>
              </w:rPr>
              <w:t>январь-декабрь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  <w:lang w:val="en-US"/>
              </w:rPr>
              <w:t>92</w:t>
            </w:r>
            <w:r>
              <w:rPr>
                <w:b/>
                <w:sz w:val="22"/>
                <w:szCs w:val="22"/>
              </w:rPr>
              <w:t>,</w:t>
            </w:r>
            <w:r w:rsidRPr="00B65A1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  <w:lang w:val="en-US"/>
              </w:rPr>
              <w:t>82</w:t>
            </w:r>
            <w:r>
              <w:rPr>
                <w:b/>
                <w:sz w:val="22"/>
                <w:szCs w:val="22"/>
              </w:rPr>
              <w:t>,</w:t>
            </w:r>
            <w:r w:rsidRPr="00B65A1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101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133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6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Пайдалуу кендерди казуу</w:t>
            </w:r>
            <w:r w:rsidRPr="00B65A1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28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34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152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201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0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Таш к¼м³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 жана </w:t>
            </w:r>
            <w:r w:rsidRPr="00B65A1E">
              <w:rPr>
                <w:sz w:val="22"/>
                <w:szCs w:val="22"/>
                <w:lang w:val="ky-KG"/>
              </w:rPr>
              <w:t>к³р¼¾ к¼м³р</w:t>
            </w:r>
            <w:r w:rsidRPr="00B65A1E">
              <w:rPr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66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72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126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157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4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5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>
              <w:rPr>
                <w:rFonts w:cs="Arial CYR"/>
                <w:sz w:val="22"/>
                <w:szCs w:val="22"/>
                <w:lang w:val="en-US"/>
              </w:rPr>
              <w:t>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764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proofErr w:type="gramStart"/>
            <w:r w:rsidRPr="00B65A1E">
              <w:rPr>
                <w:sz w:val="22"/>
                <w:szCs w:val="22"/>
              </w:rPr>
              <w:t>Башка</w:t>
            </w:r>
            <w:proofErr w:type="gramEnd"/>
            <w:r w:rsidRPr="00B65A1E">
              <w:rPr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71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83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124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8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113"/>
              <w:rPr>
                <w:rFonts w:eastAsia="MS Mincho"/>
                <w:b/>
                <w:sz w:val="22"/>
                <w:szCs w:val="22"/>
              </w:rPr>
            </w:pP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Иштет</w:t>
            </w:r>
            <w:r w:rsidRPr="00B65A1E">
              <w:rPr>
                <w:rFonts w:eastAsia="MS Mincho"/>
                <w:b/>
                <w:sz w:val="22"/>
                <w:szCs w:val="22"/>
              </w:rPr>
              <w:t xml:space="preserve">³³ </w:t>
            </w: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¼нд³р³ш³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131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94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92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126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4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Тамак-аш азыктарын (суусундуктарды кошкондо) жана тамеки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³³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72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87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102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102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9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Текстиль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³ш³; </w:t>
            </w:r>
            <w:r w:rsidRPr="00B65A1E">
              <w:rPr>
                <w:sz w:val="22"/>
                <w:szCs w:val="22"/>
                <w:lang w:val="ky-KG"/>
              </w:rPr>
              <w:t>кийим жана</w:t>
            </w:r>
            <w:r w:rsidRPr="00B65A1E">
              <w:rPr>
                <w:sz w:val="22"/>
                <w:szCs w:val="22"/>
              </w:rPr>
              <w:t xml:space="preserve"> бут кийимд</w:t>
            </w:r>
            <w:r w:rsidRPr="00B65A1E">
              <w:rPr>
                <w:sz w:val="22"/>
                <w:szCs w:val="22"/>
                <w:lang w:val="ky-KG"/>
              </w:rPr>
              <w:t>ерд</w:t>
            </w:r>
            <w:r w:rsidRPr="00B65A1E">
              <w:rPr>
                <w:sz w:val="22"/>
                <w:szCs w:val="22"/>
              </w:rPr>
              <w:t>и</w:t>
            </w:r>
            <w:r w:rsidRPr="00B65A1E">
              <w:rPr>
                <w:sz w:val="22"/>
                <w:szCs w:val="22"/>
                <w:lang w:val="ky-KG"/>
              </w:rPr>
              <w:t>,</w:t>
            </w:r>
            <w:r w:rsidRPr="00B65A1E">
              <w:rPr>
                <w:sz w:val="22"/>
                <w:szCs w:val="22"/>
              </w:rPr>
              <w:t xml:space="preserve"> булгаары</w:t>
            </w:r>
            <w:r w:rsidRPr="00B65A1E">
              <w:rPr>
                <w:sz w:val="22"/>
                <w:szCs w:val="22"/>
                <w:lang w:val="ky-KG"/>
              </w:rPr>
              <w:t xml:space="preserve"> жана</w:t>
            </w:r>
            <w:r w:rsidRPr="00B65A1E">
              <w:rPr>
                <w:sz w:val="22"/>
                <w:szCs w:val="22"/>
              </w:rPr>
              <w:t xml:space="preserve"> булгаарыдан жасалган </w:t>
            </w:r>
            <w:r w:rsidRPr="00B65A1E">
              <w:rPr>
                <w:sz w:val="22"/>
                <w:szCs w:val="22"/>
                <w:lang w:val="ky-KG"/>
              </w:rPr>
              <w:t xml:space="preserve">башка </w:t>
            </w:r>
            <w:r w:rsidRPr="00B65A1E">
              <w:rPr>
                <w:sz w:val="22"/>
                <w:szCs w:val="22"/>
              </w:rPr>
              <w:t>буюмдар</w:t>
            </w:r>
            <w:r w:rsidRPr="00B65A1E">
              <w:rPr>
                <w:sz w:val="22"/>
                <w:szCs w:val="22"/>
                <w:lang w:val="ky-KG"/>
              </w:rPr>
              <w:t>ды</w:t>
            </w:r>
            <w:r w:rsidRPr="00B65A1E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112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100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156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124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8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Жыгачтан жана кагаз</w:t>
            </w:r>
            <w:r w:rsidRPr="00B65A1E">
              <w:rPr>
                <w:sz w:val="22"/>
                <w:szCs w:val="22"/>
                <w:lang w:val="ky-KG"/>
              </w:rPr>
              <w:t>д</w:t>
            </w:r>
            <w:r w:rsidRPr="00B65A1E">
              <w:rPr>
                <w:sz w:val="22"/>
                <w:szCs w:val="22"/>
              </w:rPr>
              <w:t>ан жасалган буюмдар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</w:t>
            </w:r>
            <w:r w:rsidRPr="00B65A1E">
              <w:rPr>
                <w:sz w:val="22"/>
                <w:szCs w:val="22"/>
                <w:lang w:val="ky-KG"/>
              </w:rPr>
              <w:t>ш</w:t>
            </w:r>
            <w:r w:rsidRPr="00B65A1E">
              <w:rPr>
                <w:sz w:val="22"/>
                <w:szCs w:val="22"/>
              </w:rPr>
              <w:t>³</w:t>
            </w:r>
            <w:r w:rsidRPr="00B65A1E">
              <w:rPr>
                <w:sz w:val="22"/>
                <w:szCs w:val="22"/>
                <w:lang w:val="ky-KG"/>
              </w:rPr>
              <w:t>,</w:t>
            </w:r>
            <w:r w:rsidRPr="00B65A1E">
              <w:rPr>
                <w:sz w:val="22"/>
                <w:szCs w:val="22"/>
              </w:rPr>
              <w:t xml:space="preserve"> басма</w:t>
            </w:r>
            <w:r w:rsidRPr="00B65A1E">
              <w:rPr>
                <w:sz w:val="22"/>
                <w:szCs w:val="22"/>
                <w:lang w:val="ky-KG"/>
              </w:rPr>
              <w:t>кана</w:t>
            </w:r>
            <w:r w:rsidRPr="00B65A1E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320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114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75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118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</w:tr>
      <w:tr w:rsidR="002F3B08" w:rsidRPr="00B65A1E" w:rsidTr="0093757A"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Химия</w:t>
            </w:r>
            <w:r w:rsidRPr="00B65A1E">
              <w:rPr>
                <w:sz w:val="22"/>
                <w:szCs w:val="22"/>
                <w:lang w:val="ky-KG"/>
              </w:rPr>
              <w:t>лык продукцияларды</w:t>
            </w:r>
            <w:r w:rsidRPr="00B65A1E">
              <w:rPr>
                <w:sz w:val="22"/>
                <w:szCs w:val="22"/>
              </w:rPr>
              <w:t xml:space="preserve">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4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60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156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349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Резина жана пластмасса буюмдар, башка металл эмес минералдык продуктулар</w:t>
            </w:r>
            <w:r w:rsidRPr="00B65A1E">
              <w:rPr>
                <w:sz w:val="22"/>
                <w:szCs w:val="22"/>
                <w:lang w:val="ky-KG"/>
              </w:rPr>
              <w:t>ды</w:t>
            </w:r>
            <w:r w:rsidRPr="00B65A1E">
              <w:rPr>
                <w:sz w:val="22"/>
                <w:szCs w:val="22"/>
              </w:rPr>
              <w:t xml:space="preserve">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183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95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82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131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5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Негизги металл жана даяр металл буюмдар</w:t>
            </w:r>
            <w:r w:rsidRPr="00B65A1E">
              <w:rPr>
                <w:sz w:val="22"/>
                <w:szCs w:val="22"/>
                <w:lang w:val="ky-KG"/>
              </w:rPr>
              <w:t>ды</w:t>
            </w:r>
            <w:r w:rsidRPr="00B65A1E">
              <w:rPr>
                <w:sz w:val="22"/>
                <w:szCs w:val="22"/>
              </w:rPr>
              <w:t xml:space="preserve"> ¼нд³р³³, машина жана жабдуу ¼нд³р³</w:t>
            </w:r>
            <w:r w:rsidRPr="00B65A1E">
              <w:rPr>
                <w:sz w:val="22"/>
                <w:szCs w:val="22"/>
                <w:lang w:val="ky-KG"/>
              </w:rPr>
              <w:t>ш</w:t>
            </w:r>
            <w:r w:rsidRPr="00B65A1E">
              <w:rPr>
                <w:sz w:val="22"/>
                <w:szCs w:val="22"/>
              </w:rPr>
              <w:t>³</w:t>
            </w:r>
            <w:r w:rsidRPr="00B65A1E">
              <w:rPr>
                <w:sz w:val="22"/>
                <w:szCs w:val="22"/>
                <w:lang w:val="ky-KG"/>
              </w:rPr>
              <w:t>нј</w:t>
            </w:r>
            <w:proofErr w:type="gramStart"/>
            <w:r w:rsidRPr="00B65A1E">
              <w:rPr>
                <w:sz w:val="22"/>
                <w:szCs w:val="22"/>
              </w:rPr>
              <w:t>н</w:t>
            </w:r>
            <w:proofErr w:type="gramEnd"/>
            <w:r w:rsidRPr="00B65A1E">
              <w:rPr>
                <w:sz w:val="22"/>
                <w:szCs w:val="22"/>
              </w:rPr>
              <w:t xml:space="preserve"> башка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52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84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341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143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Электр жабдуу</w:t>
            </w:r>
            <w:r w:rsidRPr="00B65A1E">
              <w:rPr>
                <w:sz w:val="22"/>
                <w:szCs w:val="22"/>
                <w:lang w:val="ky-KG"/>
              </w:rPr>
              <w:t>ларын</w:t>
            </w:r>
            <w:r w:rsidRPr="00B65A1E">
              <w:rPr>
                <w:sz w:val="22"/>
                <w:szCs w:val="22"/>
              </w:rPr>
              <w:t xml:space="preserve">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189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126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20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121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Машина жана жабдуу</w:t>
            </w:r>
            <w:r w:rsidRPr="00B65A1E">
              <w:rPr>
                <w:sz w:val="22"/>
                <w:szCs w:val="22"/>
                <w:lang w:val="ky-KG"/>
              </w:rPr>
              <w:t>ларды</w:t>
            </w:r>
            <w:r w:rsidRPr="00B65A1E">
              <w:rPr>
                <w:sz w:val="22"/>
                <w:szCs w:val="22"/>
              </w:rPr>
              <w:t xml:space="preserve"> ¼нд³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61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£нд³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³шт³н башка тармактары, машина жана жабдууну </w:t>
            </w:r>
            <w:r w:rsidRPr="00B65A1E">
              <w:rPr>
                <w:sz w:val="22"/>
                <w:szCs w:val="22"/>
                <w:lang w:val="ky-KG"/>
              </w:rPr>
              <w:t>оѕд</w:t>
            </w:r>
            <w:r w:rsidRPr="00B65A1E">
              <w:rPr>
                <w:sz w:val="22"/>
                <w:szCs w:val="22"/>
              </w:rPr>
              <w:t>оо жана орнотуу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20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72</w:t>
            </w:r>
            <w:r>
              <w:rPr>
                <w:rFonts w:cs="Arial CYR"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126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71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9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B65A1E">
              <w:rPr>
                <w:rFonts w:eastAsia="MS Mincho"/>
                <w:b/>
                <w:sz w:val="22"/>
                <w:szCs w:val="22"/>
              </w:rPr>
              <w:t>Электр энергия, газ, буу</w:t>
            </w: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 xml:space="preserve"> жана</w:t>
            </w:r>
            <w:r w:rsidRPr="00B65A1E">
              <w:rPr>
                <w:rFonts w:eastAsia="MS Mincho"/>
                <w:b/>
                <w:sz w:val="22"/>
                <w:szCs w:val="22"/>
              </w:rPr>
              <w:t xml:space="preserve"> кондици</w:t>
            </w: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я</w:t>
            </w:r>
            <w:r w:rsidRPr="00B65A1E">
              <w:rPr>
                <w:rFonts w:eastAsia="MS Mincho"/>
                <w:b/>
                <w:sz w:val="22"/>
                <w:szCs w:val="22"/>
              </w:rPr>
              <w:t>л</w:t>
            </w: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ан</w:t>
            </w:r>
            <w:r w:rsidRPr="00B65A1E">
              <w:rPr>
                <w:rFonts w:eastAsia="MS Mincho"/>
                <w:b/>
                <w:sz w:val="22"/>
                <w:szCs w:val="22"/>
              </w:rPr>
              <w:t>ган аба менен камсыздоо (жабд</w:t>
            </w:r>
            <w:r w:rsidRPr="00B65A1E">
              <w:rPr>
                <w:rFonts w:eastAsia="MS Mincho"/>
                <w:b/>
                <w:sz w:val="22"/>
                <w:szCs w:val="22"/>
                <w:lang w:val="ky-KG"/>
              </w:rPr>
              <w:t>уу</w:t>
            </w:r>
            <w:r w:rsidRPr="00B65A1E">
              <w:rPr>
                <w:rFonts w:eastAsia="MS Mincho"/>
                <w:b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94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101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96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95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5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B65A1E">
              <w:rPr>
                <w:rFonts w:eastAsia="MS Mincho"/>
                <w:sz w:val="22"/>
                <w:szCs w:val="22"/>
              </w:rPr>
              <w:t>Электр энергия ¼нд³</w:t>
            </w:r>
            <w:proofErr w:type="gramStart"/>
            <w:r w:rsidRPr="00B65A1E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B65A1E">
              <w:rPr>
                <w:rFonts w:eastAsia="MS Mincho"/>
                <w:sz w:val="22"/>
                <w:szCs w:val="22"/>
              </w:rPr>
              <w:t>іі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, аны бер</w:t>
            </w:r>
            <w:r w:rsidRPr="00B65A1E">
              <w:rPr>
                <w:rFonts w:eastAsia="MS Mincho"/>
                <w:sz w:val="22"/>
                <w:szCs w:val="22"/>
              </w:rPr>
              <w:t>³³ жана б¼л³шт³р³³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101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96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94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9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sz w:val="22"/>
                <w:szCs w:val="22"/>
              </w:rPr>
              <w:t>Буу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 xml:space="preserve"> жана</w:t>
            </w:r>
            <w:r w:rsidRPr="00B65A1E">
              <w:rPr>
                <w:rFonts w:eastAsia="MS Mincho"/>
                <w:sz w:val="22"/>
                <w:szCs w:val="22"/>
              </w:rPr>
              <w:t xml:space="preserve"> кондицияланган аба менен камсыздоо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58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85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114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6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B65A1E">
              <w:rPr>
                <w:rFonts w:eastAsia="MS Mincho"/>
                <w:b/>
                <w:bCs/>
                <w:sz w:val="22"/>
                <w:szCs w:val="22"/>
              </w:rPr>
              <w:t xml:space="preserve">Суу менен жабдуу, тазалоо, </w:t>
            </w:r>
            <w:r w:rsidRPr="00B65A1E">
              <w:rPr>
                <w:rFonts w:eastAsia="MS Mincho"/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B65A1E">
              <w:rPr>
                <w:rFonts w:eastAsia="MS Mincho"/>
                <w:b/>
                <w:bCs/>
                <w:sz w:val="22"/>
                <w:szCs w:val="22"/>
              </w:rPr>
              <w:t xml:space="preserve"> иштет³³ жана</w:t>
            </w:r>
            <w:r w:rsidRPr="00B65A1E">
              <w:rPr>
                <w:rFonts w:eastAsia="MS Mincho"/>
                <w:b/>
                <w:bCs/>
                <w:sz w:val="22"/>
                <w:szCs w:val="22"/>
                <w:lang w:val="ky-KG"/>
              </w:rPr>
              <w:t xml:space="preserve"> кайра пайдалануучу чийки затты алуу</w:t>
            </w:r>
            <w:r w:rsidRPr="00B65A1E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111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97</w:t>
            </w:r>
            <w:r>
              <w:rPr>
                <w:rFonts w:cs="Arial CYR"/>
                <w:b/>
                <w:bCs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75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103</w:t>
            </w:r>
            <w:r>
              <w:rPr>
                <w:rFonts w:cs="Arial CYR"/>
                <w:b/>
                <w:sz w:val="22"/>
                <w:szCs w:val="22"/>
              </w:rPr>
              <w:t>,</w:t>
            </w: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3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B65A1E">
              <w:rPr>
                <w:rFonts w:eastAsia="MS Mincho"/>
                <w:sz w:val="22"/>
                <w:szCs w:val="22"/>
                <w:lang w:val="ky-KG"/>
              </w:rPr>
              <w:t>Сууну</w:t>
            </w:r>
            <w:r w:rsidRPr="00B65A1E">
              <w:rPr>
                <w:rFonts w:eastAsia="MS Mincho"/>
                <w:sz w:val="22"/>
                <w:szCs w:val="22"/>
              </w:rPr>
              <w:t xml:space="preserve">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ч</w:t>
            </w:r>
            <w:r w:rsidRPr="00B65A1E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  <w:r w:rsidRPr="00B65A1E">
              <w:rPr>
                <w:rFonts w:eastAsia="MS Mincho"/>
                <w:sz w:val="22"/>
                <w:szCs w:val="22"/>
              </w:rPr>
              <w:t xml:space="preserve">, б¼л³шт³р³³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(суу менен жабдуу)</w:t>
            </w:r>
            <w:r w:rsidRPr="00B65A1E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97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97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98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6</w:t>
            </w: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sz w:val="22"/>
                <w:szCs w:val="22"/>
              </w:rPr>
              <w:t xml:space="preserve">Агып чыкма сууларды чогултуу,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2F3B08" w:rsidRPr="00B65A1E" w:rsidTr="0093757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  <w:lang w:val="ky-KG"/>
              </w:rPr>
            </w:pPr>
            <w:r w:rsidRPr="00B65A1E">
              <w:rPr>
                <w:rFonts w:eastAsia="MS Mincho"/>
                <w:sz w:val="22"/>
                <w:szCs w:val="22"/>
                <w:lang w:val="ky-KG"/>
              </w:rPr>
              <w:t>Калдыктарды ч</w:t>
            </w:r>
            <w:r w:rsidRPr="00B65A1E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B65A1E">
              <w:rPr>
                <w:rFonts w:eastAsia="MS Mincho"/>
                <w:sz w:val="22"/>
                <w:szCs w:val="22"/>
                <w:lang w:val="ky-KG"/>
              </w:rPr>
              <w:t>иштетіі жана жок кылуу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143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98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4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52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110</w:t>
            </w:r>
            <w:r>
              <w:rPr>
                <w:rFonts w:cs="Arial CYR"/>
                <w:sz w:val="22"/>
                <w:szCs w:val="22"/>
              </w:rPr>
              <w:t>,</w:t>
            </w:r>
            <w:r w:rsidRPr="00B65A1E">
              <w:rPr>
                <w:rFonts w:cs="Arial CYR"/>
                <w:sz w:val="22"/>
                <w:szCs w:val="22"/>
                <w:lang w:val="en-US"/>
              </w:rPr>
              <w:t>5</w:t>
            </w:r>
          </w:p>
        </w:tc>
      </w:tr>
    </w:tbl>
    <w:p w:rsidR="002F3B08" w:rsidRPr="00B65A1E" w:rsidRDefault="002F3B08" w:rsidP="002F3B08">
      <w:pPr>
        <w:spacing w:before="120" w:after="12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2021-ж. </w:t>
      </w:r>
      <w:r w:rsidRPr="00B65A1E">
        <w:rPr>
          <w:sz w:val="28"/>
          <w:szCs w:val="28"/>
          <w:lang w:val="ky-KG"/>
        </w:rPr>
        <w:t>Кара-Кулжа районунда гана ¼н¼р жай продукциясынын јндірішінін физикалык кјлјмінін т¼м¼нд¼ші белгиленди.</w:t>
      </w:r>
    </w:p>
    <w:p w:rsidR="002F3B08" w:rsidRDefault="002F3B08" w:rsidP="002F3B08">
      <w:pPr>
        <w:pStyle w:val="8"/>
        <w:spacing w:before="120" w:after="120" w:line="276" w:lineRule="auto"/>
        <w:rPr>
          <w:sz w:val="25"/>
          <w:szCs w:val="25"/>
          <w:lang w:val="ky-KG"/>
        </w:rPr>
      </w:pPr>
    </w:p>
    <w:p w:rsidR="002F3B08" w:rsidRDefault="002F3B08" w:rsidP="002F3B08">
      <w:pPr>
        <w:pStyle w:val="8"/>
        <w:spacing w:before="120" w:after="120" w:line="276" w:lineRule="auto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2F3B08" w:rsidRPr="00B65A1E" w:rsidRDefault="002F3B08" w:rsidP="002F3B08">
      <w:pPr>
        <w:pStyle w:val="8"/>
        <w:spacing w:after="120" w:line="276" w:lineRule="auto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7</w:t>
      </w:r>
      <w:r w:rsidRPr="00B65A1E">
        <w:rPr>
          <w:sz w:val="25"/>
          <w:szCs w:val="25"/>
          <w:lang w:val="ky-KG"/>
        </w:rPr>
        <w:t xml:space="preserve">-таблица: Јн¼р жай продукциясын јндіріінін аймактар боюнча кјлјмі 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39"/>
        <w:gridCol w:w="906"/>
        <w:gridCol w:w="914"/>
        <w:gridCol w:w="906"/>
        <w:gridCol w:w="910"/>
        <w:gridCol w:w="906"/>
        <w:gridCol w:w="908"/>
        <w:gridCol w:w="906"/>
        <w:gridCol w:w="904"/>
      </w:tblGrid>
      <w:tr w:rsidR="002F3B08" w:rsidRPr="00B65A1E" w:rsidTr="0093757A">
        <w:trPr>
          <w:cantSplit/>
          <w:trHeight w:val="244"/>
          <w:tblHeader/>
        </w:trPr>
        <w:tc>
          <w:tcPr>
            <w:tcW w:w="1257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7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  <w:lang w:val="ky-KG"/>
              </w:rPr>
              <w:t>£нд³р³лд³ - бардыгы, млн. сом</w:t>
            </w: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B65A1E">
              <w:rPr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2F3B08" w:rsidRPr="00B65A1E" w:rsidTr="0093757A">
        <w:trPr>
          <w:cantSplit/>
          <w:trHeight w:val="244"/>
          <w:tblHeader/>
        </w:trPr>
        <w:tc>
          <w:tcPr>
            <w:tcW w:w="1257" w:type="pct"/>
            <w:vMerge/>
          </w:tcPr>
          <w:p w:rsidR="002F3B08" w:rsidRPr="00B65A1E" w:rsidRDefault="002F3B08" w:rsidP="0093757A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cantSplit/>
          <w:trHeight w:val="244"/>
          <w:tblHeader/>
        </w:trPr>
        <w:tc>
          <w:tcPr>
            <w:tcW w:w="1257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735,8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9487,1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907,8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65A1E">
              <w:rPr>
                <w:rFonts w:cs="Arial"/>
                <w:b/>
                <w:sz w:val="22"/>
                <w:szCs w:val="22"/>
              </w:rPr>
              <w:t>13319,9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  <w:lang w:val="en-US"/>
              </w:rPr>
              <w:t>92.1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  <w:lang w:val="en-US"/>
              </w:rPr>
              <w:t>82.4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101.5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b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b/>
                <w:sz w:val="22"/>
                <w:szCs w:val="22"/>
                <w:lang w:val="en-US"/>
              </w:rPr>
              <w:t>133.6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26,7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B65A1E">
              <w:rPr>
                <w:rFonts w:cs="Arial"/>
                <w:sz w:val="22"/>
                <w:szCs w:val="22"/>
                <w:lang w:val="ky-KG"/>
              </w:rPr>
              <w:t>355,5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64,8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648,1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B65A1E">
              <w:rPr>
                <w:rFonts w:cs="Arial"/>
                <w:sz w:val="22"/>
                <w:szCs w:val="22"/>
                <w:lang w:val="en-US"/>
              </w:rPr>
              <w:t>29.0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B65A1E">
              <w:rPr>
                <w:rFonts w:cs="Arial"/>
                <w:sz w:val="22"/>
                <w:szCs w:val="22"/>
                <w:lang w:val="en-US"/>
              </w:rPr>
              <w:t>56.1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289.0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 CYR"/>
                <w:sz w:val="22"/>
                <w:szCs w:val="22"/>
                <w:lang w:val="en-US"/>
              </w:rPr>
            </w:pPr>
            <w:r w:rsidRPr="00B65A1E">
              <w:rPr>
                <w:rFonts w:cs="Arial CYR"/>
                <w:sz w:val="22"/>
                <w:szCs w:val="22"/>
                <w:lang w:val="en-US"/>
              </w:rPr>
              <w:t>187.1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Араван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166,4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3834,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190,5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4259,2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72.4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103.3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116.8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after="20"/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104.9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Кара-Кулжа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90,3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101.7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99.3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93.5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ind w:left="113"/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99.2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Кара-Суу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236,2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1705,0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210,8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2149,2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115.1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104.4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102.5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106.3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Ноокат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190,4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2479,0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4164,6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229.6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77.3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68.2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153.3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Јзгјн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102,6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915,3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1299,8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113.9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90.3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100.5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121.4</w:t>
            </w:r>
          </w:p>
        </w:tc>
      </w:tr>
      <w:tr w:rsidR="002F3B08" w:rsidRPr="00B65A1E" w:rsidTr="0093757A">
        <w:trPr>
          <w:cantSplit/>
          <w:trHeight w:val="244"/>
        </w:trPr>
        <w:tc>
          <w:tcPr>
            <w:tcW w:w="125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Чо</w:t>
            </w:r>
            <w:proofErr w:type="gramStart"/>
            <w:r w:rsidRPr="00B65A1E">
              <w:rPr>
                <w:bCs/>
                <w:sz w:val="22"/>
                <w:szCs w:val="22"/>
              </w:rPr>
              <w:t>ѕ-</w:t>
            </w:r>
            <w:proofErr w:type="gramEnd"/>
            <w:r w:rsidRPr="00B65A1E">
              <w:rPr>
                <w:bCs/>
                <w:sz w:val="22"/>
                <w:szCs w:val="22"/>
              </w:rPr>
              <w:t>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176,8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</w:rPr>
            </w:pPr>
            <w:r w:rsidRPr="00B65A1E">
              <w:rPr>
                <w:bCs/>
                <w:sz w:val="22"/>
                <w:szCs w:val="22"/>
              </w:rPr>
              <w:t>708,6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2.7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11.9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470.8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65A1E">
              <w:rPr>
                <w:bCs/>
                <w:sz w:val="22"/>
                <w:szCs w:val="22"/>
                <w:lang w:val="en-US"/>
              </w:rPr>
              <w:t>151.5</w:t>
            </w:r>
          </w:p>
        </w:tc>
      </w:tr>
    </w:tbl>
    <w:p w:rsidR="002F3B08" w:rsidRPr="00B65A1E" w:rsidRDefault="002F3B08" w:rsidP="002F3B08">
      <w:pPr>
        <w:spacing w:before="120"/>
        <w:ind w:firstLine="709"/>
        <w:jc w:val="both"/>
        <w:rPr>
          <w:sz w:val="28"/>
          <w:szCs w:val="28"/>
        </w:rPr>
      </w:pPr>
      <w:r w:rsidRPr="00B65A1E">
        <w:rPr>
          <w:sz w:val="28"/>
          <w:szCs w:val="28"/>
        </w:rPr>
        <w:t>2021-ж</w:t>
      </w:r>
      <w:r w:rsidRPr="00B65A1E">
        <w:rPr>
          <w:sz w:val="28"/>
          <w:szCs w:val="28"/>
          <w:lang w:val="ky-KG"/>
        </w:rPr>
        <w:t>ыл</w:t>
      </w:r>
      <w:r>
        <w:rPr>
          <w:sz w:val="28"/>
          <w:szCs w:val="28"/>
          <w:lang w:val="ky-KG"/>
        </w:rPr>
        <w:t>да</w:t>
      </w:r>
      <w:r w:rsidRPr="00B65A1E">
        <w:rPr>
          <w:sz w:val="28"/>
          <w:szCs w:val="28"/>
        </w:rPr>
        <w:t xml:space="preserve"> ¼н¼р жай ¼нд³р³ш³ні</w:t>
      </w:r>
      <w:proofErr w:type="gramStart"/>
      <w:r w:rsidRPr="00B65A1E">
        <w:rPr>
          <w:sz w:val="28"/>
          <w:szCs w:val="28"/>
        </w:rPr>
        <w:t>н</w:t>
      </w:r>
      <w:proofErr w:type="gramEnd"/>
      <w:r w:rsidRPr="00B65A1E">
        <w:rPr>
          <w:sz w:val="28"/>
          <w:szCs w:val="28"/>
        </w:rPr>
        <w:t xml:space="preserve"> жалпы к¼л¼м³ндј пайдалуу кендерди казуунун ³л³ші</w:t>
      </w:r>
      <w:r w:rsidRPr="00B65A1E">
        <w:rPr>
          <w:sz w:val="28"/>
          <w:szCs w:val="28"/>
          <w:lang w:val="ky-KG"/>
        </w:rPr>
        <w:t xml:space="preserve"> –</w:t>
      </w:r>
      <w:r w:rsidRPr="00B65A1E">
        <w:rPr>
          <w:sz w:val="28"/>
          <w:szCs w:val="28"/>
        </w:rPr>
        <w:t xml:space="preserve"> 17,6 пайызды, иштет³³</w:t>
      </w:r>
      <w:r w:rsidRPr="00B65A1E">
        <w:rPr>
          <w:b/>
          <w:sz w:val="28"/>
          <w:szCs w:val="28"/>
        </w:rPr>
        <w:t xml:space="preserve"> </w:t>
      </w:r>
      <w:r w:rsidRPr="00B65A1E">
        <w:rPr>
          <w:iCs/>
          <w:sz w:val="28"/>
          <w:szCs w:val="28"/>
        </w:rPr>
        <w:t>¼нд³р³ш³</w:t>
      </w:r>
      <w:r w:rsidRPr="00B65A1E">
        <w:rPr>
          <w:sz w:val="28"/>
          <w:szCs w:val="28"/>
        </w:rPr>
        <w:t xml:space="preserve"> - 71,9, электр</w:t>
      </w:r>
      <w:r w:rsidRPr="00B65A1E">
        <w:rPr>
          <w:sz w:val="28"/>
          <w:szCs w:val="28"/>
          <w:lang w:val="ky-KG"/>
        </w:rPr>
        <w:t xml:space="preserve"> </w:t>
      </w:r>
      <w:r w:rsidRPr="00B65A1E">
        <w:rPr>
          <w:sz w:val="28"/>
          <w:szCs w:val="28"/>
        </w:rPr>
        <w:t>энергия, газ, буу</w:t>
      </w:r>
      <w:r w:rsidRPr="00B65A1E">
        <w:rPr>
          <w:sz w:val="28"/>
          <w:szCs w:val="28"/>
          <w:lang w:val="ky-KG"/>
        </w:rPr>
        <w:t xml:space="preserve"> жана </w:t>
      </w:r>
      <w:r w:rsidRPr="00B65A1E">
        <w:rPr>
          <w:sz w:val="28"/>
          <w:szCs w:val="28"/>
        </w:rPr>
        <w:t>кондицияланган аба менен камсыздоо – 9</w:t>
      </w:r>
      <w:r w:rsidRPr="00B65A1E">
        <w:rPr>
          <w:sz w:val="28"/>
          <w:szCs w:val="28"/>
          <w:lang w:val="ky-KG"/>
        </w:rPr>
        <w:t>,6,</w:t>
      </w:r>
      <w:r w:rsidRPr="00B65A1E">
        <w:rPr>
          <w:sz w:val="28"/>
          <w:szCs w:val="28"/>
        </w:rPr>
        <w:t xml:space="preserve"> суу менен жабдуу, тазалоо, калдыктарды иштет³³ </w:t>
      </w:r>
      <w:r w:rsidRPr="00B65A1E">
        <w:rPr>
          <w:sz w:val="28"/>
          <w:szCs w:val="28"/>
          <w:lang w:val="ky-KG"/>
        </w:rPr>
        <w:t>-</w:t>
      </w:r>
      <w:r w:rsidRPr="00B65A1E">
        <w:rPr>
          <w:sz w:val="28"/>
          <w:szCs w:val="28"/>
        </w:rPr>
        <w:t xml:space="preserve"> 0,9</w:t>
      </w:r>
      <w:r w:rsidRPr="00B65A1E">
        <w:rPr>
          <w:sz w:val="28"/>
          <w:szCs w:val="28"/>
          <w:lang w:val="ky-KG"/>
        </w:rPr>
        <w:t xml:space="preserve"> </w:t>
      </w:r>
      <w:r w:rsidRPr="00B65A1E">
        <w:rPr>
          <w:sz w:val="28"/>
          <w:szCs w:val="28"/>
        </w:rPr>
        <w:t>пайызды т³зд³.</w:t>
      </w:r>
    </w:p>
    <w:p w:rsidR="002F3B08" w:rsidRPr="00D557D6" w:rsidRDefault="002F3B08" w:rsidP="002F3B08">
      <w:pPr>
        <w:ind w:firstLine="708"/>
        <w:jc w:val="both"/>
        <w:rPr>
          <w:sz w:val="28"/>
          <w:szCs w:val="28"/>
          <w:lang w:val="ky-KG"/>
        </w:rPr>
      </w:pPr>
      <w:r w:rsidRPr="00B65A1E">
        <w:rPr>
          <w:i/>
          <w:sz w:val="28"/>
          <w:szCs w:val="28"/>
        </w:rPr>
        <w:t>Пайдалуу кендерди казуу</w:t>
      </w:r>
      <w:r w:rsidRPr="00B65A1E">
        <w:rPr>
          <w:i/>
          <w:sz w:val="28"/>
          <w:szCs w:val="28"/>
          <w:lang w:val="ky-KG"/>
        </w:rPr>
        <w:t xml:space="preserve">нун </w:t>
      </w:r>
      <w:r w:rsidRPr="00B65A1E">
        <w:rPr>
          <w:i/>
          <w:sz w:val="28"/>
          <w:szCs w:val="28"/>
        </w:rPr>
        <w:t>кјлјмі</w:t>
      </w:r>
      <w:r w:rsidRPr="00B65A1E">
        <w:rPr>
          <w:sz w:val="28"/>
          <w:szCs w:val="28"/>
        </w:rPr>
        <w:t xml:space="preserve"> 2021-ж</w:t>
      </w:r>
      <w:r w:rsidRPr="00B65A1E">
        <w:rPr>
          <w:sz w:val="28"/>
          <w:szCs w:val="28"/>
          <w:lang w:val="ky-KG"/>
        </w:rPr>
        <w:t>.</w:t>
      </w:r>
      <w:r w:rsidRPr="00B65A1E">
        <w:rPr>
          <w:sz w:val="28"/>
          <w:szCs w:val="28"/>
        </w:rPr>
        <w:t xml:space="preserve"> </w:t>
      </w:r>
      <w:r w:rsidRPr="00B65A1E">
        <w:rPr>
          <w:sz w:val="28"/>
          <w:szCs w:val="28"/>
          <w:lang w:val="ky-KG"/>
        </w:rPr>
        <w:t xml:space="preserve"> 2346,2</w:t>
      </w:r>
      <w:r w:rsidRPr="00D557D6">
        <w:rPr>
          <w:rFonts w:cs="Arial"/>
          <w:sz w:val="28"/>
          <w:szCs w:val="28"/>
          <w:lang w:val="ky-KG"/>
        </w:rPr>
        <w:t xml:space="preserve"> </w:t>
      </w:r>
      <w:r w:rsidRPr="00D557D6">
        <w:rPr>
          <w:sz w:val="28"/>
          <w:szCs w:val="28"/>
          <w:lang w:val="ky-KG"/>
        </w:rPr>
        <w:t xml:space="preserve">млн. сомду, </w:t>
      </w:r>
      <w:proofErr w:type="gramStart"/>
      <w:r w:rsidRPr="00D557D6">
        <w:rPr>
          <w:sz w:val="28"/>
          <w:szCs w:val="28"/>
          <w:lang w:val="ky-KG"/>
        </w:rPr>
        <w:t>ал</w:t>
      </w:r>
      <w:proofErr w:type="gramEnd"/>
      <w:r w:rsidRPr="00D557D6">
        <w:rPr>
          <w:sz w:val="28"/>
          <w:szCs w:val="28"/>
          <w:lang w:val="ky-KG"/>
        </w:rPr>
        <w:t xml:space="preserve"> эми физ</w:t>
      </w:r>
      <w:r>
        <w:rPr>
          <w:sz w:val="28"/>
          <w:szCs w:val="28"/>
          <w:lang w:val="ky-KG"/>
        </w:rPr>
        <w:t>икалык кјлјмд³н индекси 2020-ж.</w:t>
      </w:r>
      <w:r w:rsidRPr="00B65A1E">
        <w:rPr>
          <w:sz w:val="28"/>
          <w:szCs w:val="28"/>
          <w:lang w:val="ky-KG"/>
        </w:rPr>
        <w:t xml:space="preserve"> </w:t>
      </w:r>
      <w:r w:rsidRPr="00D557D6">
        <w:rPr>
          <w:sz w:val="28"/>
          <w:szCs w:val="28"/>
          <w:lang w:val="ky-KG"/>
        </w:rPr>
        <w:t>карата 201,0 пайызды, декабрда</w:t>
      </w:r>
      <w:r w:rsidRPr="00B65A1E">
        <w:rPr>
          <w:sz w:val="28"/>
          <w:szCs w:val="28"/>
          <w:lang w:val="ky-KG"/>
        </w:rPr>
        <w:t xml:space="preserve"> тиешеліілігінј жараша, 319,3 млн. сомду жана 152,0 пайызды </w:t>
      </w:r>
      <w:r w:rsidRPr="00D557D6">
        <w:rPr>
          <w:sz w:val="28"/>
          <w:szCs w:val="28"/>
          <w:lang w:val="ky-KG"/>
        </w:rPr>
        <w:t>т³з</w:t>
      </w:r>
      <w:r w:rsidRPr="00B65A1E">
        <w:rPr>
          <w:sz w:val="28"/>
          <w:szCs w:val="28"/>
          <w:lang w:val="ky-KG"/>
        </w:rPr>
        <w:t>д</w:t>
      </w:r>
      <w:r w:rsidRPr="00B65A1E">
        <w:rPr>
          <w:rFonts w:ascii="Cambria" w:hAnsi="Cambria" w:cs="Cambria"/>
          <w:sz w:val="28"/>
          <w:szCs w:val="28"/>
          <w:lang w:val="ky-KG"/>
        </w:rPr>
        <w:t>ү.</w:t>
      </w:r>
      <w:r w:rsidRPr="00D557D6">
        <w:rPr>
          <w:sz w:val="28"/>
          <w:szCs w:val="28"/>
          <w:lang w:val="ky-KG"/>
        </w:rPr>
        <w:t xml:space="preserve"> </w:t>
      </w:r>
    </w:p>
    <w:p w:rsidR="002F3B08" w:rsidRPr="00156678" w:rsidRDefault="002F3B08" w:rsidP="002F3B08">
      <w:pPr>
        <w:ind w:firstLine="708"/>
        <w:jc w:val="both"/>
        <w:rPr>
          <w:sz w:val="28"/>
          <w:szCs w:val="28"/>
          <w:lang w:val="ky-KG"/>
        </w:rPr>
      </w:pPr>
      <w:r w:rsidRPr="00156678">
        <w:rPr>
          <w:sz w:val="28"/>
          <w:szCs w:val="28"/>
          <w:lang w:val="ky-KG"/>
        </w:rPr>
        <w:t>£н¼р жай ¼нд³р³ш³нін к¼л¼м</w:t>
      </w:r>
      <w:r w:rsidRPr="00B65A1E">
        <w:rPr>
          <w:sz w:val="28"/>
          <w:szCs w:val="28"/>
          <w:lang w:val="ky-KG"/>
        </w:rPr>
        <w:t>д</w:t>
      </w:r>
      <w:r w:rsidRPr="00156678">
        <w:rPr>
          <w:sz w:val="28"/>
          <w:szCs w:val="28"/>
          <w:lang w:val="ky-KG"/>
        </w:rPr>
        <w:t>¼</w:t>
      </w:r>
      <w:r w:rsidRPr="00B65A1E">
        <w:rPr>
          <w:sz w:val="28"/>
          <w:szCs w:val="28"/>
          <w:lang w:val="ky-KG"/>
        </w:rPr>
        <w:t>рд</w:t>
      </w:r>
      <w:r w:rsidRPr="00156678">
        <w:rPr>
          <w:sz w:val="28"/>
          <w:szCs w:val="28"/>
          <w:lang w:val="ky-KG"/>
        </w:rPr>
        <w:t xml:space="preserve">ін </w:t>
      </w:r>
      <w:r w:rsidRPr="00B65A1E">
        <w:rPr>
          <w:sz w:val="28"/>
          <w:szCs w:val="28"/>
          <w:lang w:val="ky-KG"/>
        </w:rPr>
        <w:t xml:space="preserve">јсіші </w:t>
      </w:r>
      <w:r w:rsidRPr="00156678">
        <w:rPr>
          <w:sz w:val="28"/>
          <w:szCs w:val="28"/>
          <w:lang w:val="ky-KG"/>
        </w:rPr>
        <w:t>таш к¼м³р жана кірј¾ кјмір (лигнит) казууда</w:t>
      </w:r>
      <w:r w:rsidRPr="00B65A1E">
        <w:rPr>
          <w:sz w:val="28"/>
          <w:szCs w:val="28"/>
          <w:lang w:val="ky-KG"/>
        </w:rPr>
        <w:t xml:space="preserve"> –</w:t>
      </w:r>
      <w:r w:rsidRPr="00156678">
        <w:rPr>
          <w:sz w:val="28"/>
          <w:szCs w:val="28"/>
          <w:lang w:val="ky-KG"/>
        </w:rPr>
        <w:t xml:space="preserve"> 66,6 пайызга, башка пайдалуу кендерди казууда – 40,5 пайызга </w:t>
      </w:r>
      <w:r w:rsidRPr="00B65A1E">
        <w:rPr>
          <w:sz w:val="28"/>
          <w:szCs w:val="28"/>
          <w:lang w:val="ky-KG"/>
        </w:rPr>
        <w:t>белгиленди</w:t>
      </w:r>
      <w:r w:rsidRPr="00156678">
        <w:rPr>
          <w:sz w:val="28"/>
          <w:szCs w:val="28"/>
          <w:lang w:val="ky-KG"/>
        </w:rPr>
        <w:t>.</w:t>
      </w:r>
    </w:p>
    <w:p w:rsidR="002F3B08" w:rsidRPr="00B65A1E" w:rsidRDefault="002F3B08" w:rsidP="002F3B08">
      <w:pPr>
        <w:pStyle w:val="8"/>
        <w:spacing w:before="240" w:after="120" w:line="276" w:lineRule="auto"/>
        <w:rPr>
          <w:sz w:val="25"/>
          <w:szCs w:val="25"/>
        </w:rPr>
      </w:pPr>
      <w:r>
        <w:rPr>
          <w:sz w:val="25"/>
          <w:szCs w:val="25"/>
          <w:lang w:val="ky-KG"/>
        </w:rPr>
        <w:t>8</w:t>
      </w:r>
      <w:r w:rsidRPr="00B65A1E">
        <w:rPr>
          <w:sz w:val="25"/>
          <w:szCs w:val="25"/>
        </w:rPr>
        <w:t xml:space="preserve">-таблица: </w:t>
      </w:r>
      <w:r>
        <w:rPr>
          <w:sz w:val="25"/>
          <w:szCs w:val="25"/>
        </w:rPr>
        <w:t>2021-ж</w:t>
      </w:r>
      <w:r w:rsidRPr="00B65A1E">
        <w:rPr>
          <w:sz w:val="25"/>
          <w:szCs w:val="25"/>
        </w:rPr>
        <w:t xml:space="preserve"> </w:t>
      </w:r>
      <w:r w:rsidRPr="00B65A1E">
        <w:rPr>
          <w:sz w:val="25"/>
          <w:szCs w:val="25"/>
          <w:lang w:val="ky-KG"/>
        </w:rPr>
        <w:t>п</w:t>
      </w:r>
      <w:r w:rsidRPr="00B65A1E">
        <w:rPr>
          <w:sz w:val="25"/>
          <w:szCs w:val="25"/>
        </w:rPr>
        <w:t>айдалуу кендердин негизги тірлјрін³</w:t>
      </w:r>
      <w:r w:rsidRPr="00B65A1E">
        <w:rPr>
          <w:sz w:val="25"/>
          <w:szCs w:val="25"/>
          <w:lang w:val="ky-KG"/>
        </w:rPr>
        <w:t>н</w:t>
      </w:r>
      <w:r w:rsidRPr="00B65A1E">
        <w:rPr>
          <w:sz w:val="25"/>
          <w:szCs w:val="25"/>
        </w:rPr>
        <w:t xml:space="preserve"> казылышы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15"/>
        <w:gridCol w:w="960"/>
        <w:gridCol w:w="962"/>
        <w:gridCol w:w="960"/>
        <w:gridCol w:w="962"/>
        <w:gridCol w:w="960"/>
        <w:gridCol w:w="962"/>
        <w:gridCol w:w="960"/>
        <w:gridCol w:w="958"/>
      </w:tblGrid>
      <w:tr w:rsidR="002F3B08" w:rsidRPr="00B65A1E" w:rsidTr="0093757A">
        <w:trPr>
          <w:cantSplit/>
          <w:trHeight w:val="244"/>
          <w:tblHeader/>
        </w:trPr>
        <w:tc>
          <w:tcPr>
            <w:tcW w:w="1038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£нд³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8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2F3B08" w:rsidRPr="00B65A1E" w:rsidTr="0093757A">
        <w:trPr>
          <w:cantSplit/>
          <w:trHeight w:val="244"/>
          <w:tblHeader/>
        </w:trPr>
        <w:tc>
          <w:tcPr>
            <w:tcW w:w="1038" w:type="pct"/>
            <w:vMerge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1038" w:type="pct"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ind w:left="142" w:hanging="113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Таш к¼м³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 xml:space="preserve"> жана кірј¾ кјмір (лигнит) казуу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B65A1E">
              <w:rPr>
                <w:bCs/>
                <w:iCs/>
                <w:sz w:val="22"/>
                <w:szCs w:val="22"/>
              </w:rPr>
              <w:t xml:space="preserve"> </w:t>
            </w:r>
            <w:r w:rsidRPr="00B65A1E">
              <w:rPr>
                <w:sz w:val="22"/>
                <w:szCs w:val="22"/>
              </w:rPr>
              <w:t>Таш к¼м³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, ми¾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221,2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308,0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150,3</w:t>
            </w:r>
          </w:p>
        </w:tc>
        <w:tc>
          <w:tcPr>
            <w:tcW w:w="496" w:type="pct"/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B65A1E">
              <w:rPr>
                <w:rFonts w:cs="Kyrghyz Times"/>
                <w:sz w:val="22"/>
                <w:szCs w:val="22"/>
                <w:lang w:val="ky-KG"/>
              </w:rPr>
              <w:t>97,8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65,0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139,2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42" w:firstLine="28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Кі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>ј¾ кјмір (лигнит), ми¾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29,2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313,9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63,3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575,5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34,9</w:t>
            </w:r>
          </w:p>
        </w:tc>
        <w:tc>
          <w:tcPr>
            <w:tcW w:w="496" w:type="pct"/>
            <w:vAlign w:val="bottom"/>
          </w:tcPr>
          <w:p w:rsidR="002F3B08" w:rsidRPr="00B65A1E" w:rsidRDefault="002F3B08" w:rsidP="0093757A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B65A1E">
              <w:rPr>
                <w:rFonts w:cs="Kyrghyz Times"/>
                <w:sz w:val="22"/>
                <w:szCs w:val="22"/>
                <w:lang w:val="ky-KG"/>
              </w:rPr>
              <w:t>53,8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216,7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183,3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B65A1E">
              <w:rPr>
                <w:b/>
                <w:sz w:val="22"/>
                <w:szCs w:val="22"/>
              </w:rPr>
              <w:t>Башка</w:t>
            </w:r>
            <w:proofErr w:type="gramEnd"/>
            <w:r w:rsidRPr="00B65A1E">
              <w:rPr>
                <w:b/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495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2F3B08" w:rsidRPr="00B65A1E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t xml:space="preserve">Эстеликтер, жасалгалоо же курулуш иштери </w:t>
            </w:r>
            <w:r w:rsidRPr="00B65A1E">
              <w:rPr>
                <w:sz w:val="22"/>
                <w:szCs w:val="22"/>
              </w:rPr>
              <w:t>і</w:t>
            </w:r>
            <w:r w:rsidRPr="00B65A1E">
              <w:rPr>
                <w:sz w:val="22"/>
                <w:szCs w:val="22"/>
                <w:lang w:val="ky-KG"/>
              </w:rPr>
              <w:t>ч</w:t>
            </w:r>
            <w:r w:rsidRPr="00B65A1E">
              <w:rPr>
                <w:sz w:val="22"/>
                <w:szCs w:val="22"/>
              </w:rPr>
              <w:t>і</w:t>
            </w:r>
            <w:r w:rsidRPr="00B65A1E">
              <w:rPr>
                <w:sz w:val="22"/>
                <w:szCs w:val="22"/>
                <w:lang w:val="ky-KG"/>
              </w:rPr>
              <w:t xml:space="preserve">н мрамор жана </w:t>
            </w:r>
            <w:r w:rsidRPr="00B65A1E">
              <w:rPr>
                <w:sz w:val="22"/>
                <w:szCs w:val="22"/>
                <w:lang w:val="ky-KG"/>
              </w:rPr>
              <w:lastRenderedPageBreak/>
              <w:t>башка акиташ таштары,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lastRenderedPageBreak/>
              <w:t>7405,6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51649,9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23400,1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84908,3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53,9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76,7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B65A1E">
              <w:rPr>
                <w:rFonts w:cs="Arial"/>
                <w:sz w:val="22"/>
                <w:szCs w:val="22"/>
                <w:lang w:val="ky-KG"/>
              </w:rPr>
              <w:t>316,0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164,4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lastRenderedPageBreak/>
              <w:t>Акиташ жана гипс, миѕ т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68,3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1200,4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118,8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1161,9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112,2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100,4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B65A1E">
              <w:rPr>
                <w:rFonts w:cs="Arial"/>
                <w:sz w:val="22"/>
                <w:szCs w:val="22"/>
                <w:lang w:val="ky-KG"/>
              </w:rPr>
              <w:t>57,5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103,3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  <w:lang w:val="ky-KG"/>
              </w:rPr>
              <w:t>Жаратылыш куму</w:t>
            </w:r>
            <w:r w:rsidRPr="00B65A1E">
              <w:rPr>
                <w:sz w:val="22"/>
                <w:szCs w:val="22"/>
              </w:rPr>
              <w:t>, ми¾ т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2,5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138,5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130,0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15,8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83,7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93,9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  <w:lang w:val="ky-KG"/>
              </w:rPr>
              <w:t>Кесек шагыл, таштын кікімдјрі, майда таш, шагыл, ми¾ 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257,4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289,9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74,9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112,6</w:t>
            </w:r>
          </w:p>
        </w:tc>
      </w:tr>
    </w:tbl>
    <w:p w:rsidR="002F3B08" w:rsidRPr="00B65A1E" w:rsidRDefault="002F3B08" w:rsidP="002F3B08">
      <w:pPr>
        <w:spacing w:before="120"/>
        <w:ind w:firstLine="709"/>
        <w:jc w:val="both"/>
        <w:rPr>
          <w:rFonts w:cs="Kyrghyz Times"/>
          <w:sz w:val="28"/>
          <w:szCs w:val="28"/>
          <w:lang w:val="ky-KG"/>
        </w:rPr>
      </w:pPr>
      <w:r w:rsidRPr="00B65A1E">
        <w:rPr>
          <w:i/>
          <w:iCs/>
          <w:sz w:val="28"/>
          <w:szCs w:val="28"/>
        </w:rPr>
        <w:t>Иштет³³ ¼нд³р³ш³ні</w:t>
      </w:r>
      <w:proofErr w:type="gramStart"/>
      <w:r w:rsidRPr="00B65A1E">
        <w:rPr>
          <w:i/>
          <w:iCs/>
          <w:sz w:val="28"/>
          <w:szCs w:val="28"/>
        </w:rPr>
        <w:t>н</w:t>
      </w:r>
      <w:proofErr w:type="gramEnd"/>
      <w:r w:rsidRPr="00B65A1E">
        <w:rPr>
          <w:iCs/>
          <w:sz w:val="28"/>
          <w:szCs w:val="28"/>
        </w:rPr>
        <w:t xml:space="preserve"> продукцияларын</w:t>
      </w:r>
      <w:r w:rsidRPr="00B65A1E">
        <w:rPr>
          <w:iCs/>
          <w:sz w:val="28"/>
          <w:szCs w:val="28"/>
          <w:lang w:val="ky-KG"/>
        </w:rPr>
        <w:t>ын</w:t>
      </w:r>
      <w:r w:rsidRPr="00B65A1E">
        <w:rPr>
          <w:iCs/>
          <w:sz w:val="28"/>
          <w:szCs w:val="28"/>
        </w:rPr>
        <w:t xml:space="preserve"> к¼л¼м³ </w:t>
      </w:r>
      <w:r w:rsidRPr="00B65A1E">
        <w:rPr>
          <w:sz w:val="28"/>
          <w:szCs w:val="28"/>
          <w:lang w:val="ky-KG"/>
        </w:rPr>
        <w:t>2021-жылд</w:t>
      </w:r>
      <w:r>
        <w:rPr>
          <w:sz w:val="28"/>
          <w:szCs w:val="28"/>
          <w:lang w:val="ky-KG"/>
        </w:rPr>
        <w:t>а</w:t>
      </w:r>
      <w:r w:rsidRPr="00B65A1E">
        <w:rPr>
          <w:sz w:val="28"/>
          <w:szCs w:val="28"/>
        </w:rPr>
        <w:t xml:space="preserve"> 9 582,0</w:t>
      </w:r>
      <w:r w:rsidRPr="00B65A1E">
        <w:rPr>
          <w:rFonts w:cs="Kyrghyz Times"/>
          <w:sz w:val="28"/>
          <w:szCs w:val="28"/>
        </w:rPr>
        <w:t xml:space="preserve"> </w:t>
      </w:r>
      <w:r w:rsidRPr="00B65A1E">
        <w:rPr>
          <w:sz w:val="28"/>
          <w:szCs w:val="28"/>
        </w:rPr>
        <w:t>млн. сомду т³зд³, анын ичинен</w:t>
      </w:r>
      <w:r w:rsidRPr="00B65A1E">
        <w:rPr>
          <w:sz w:val="28"/>
          <w:szCs w:val="28"/>
          <w:lang w:val="ky-KG"/>
        </w:rPr>
        <w:t>, резина жана пластмасса буюмдарын, башка металл эмес минералдык продуктуларды ¼нд³р³³ - 8 138,9</w:t>
      </w:r>
      <w:r w:rsidRPr="00B65A1E">
        <w:rPr>
          <w:rFonts w:cs="Kyrghyz Times"/>
          <w:sz w:val="28"/>
          <w:szCs w:val="28"/>
        </w:rPr>
        <w:t xml:space="preserve"> </w:t>
      </w:r>
      <w:r w:rsidRPr="00B65A1E">
        <w:rPr>
          <w:sz w:val="28"/>
          <w:szCs w:val="28"/>
          <w:lang w:val="ky-KG"/>
        </w:rPr>
        <w:t>млн. сомду (</w:t>
      </w:r>
      <w:r w:rsidRPr="00B65A1E">
        <w:rPr>
          <w:iCs/>
          <w:sz w:val="28"/>
          <w:szCs w:val="28"/>
          <w:lang w:val="ky-KG"/>
        </w:rPr>
        <w:t>¼</w:t>
      </w:r>
      <w:r w:rsidRPr="00B65A1E">
        <w:rPr>
          <w:sz w:val="28"/>
          <w:szCs w:val="28"/>
          <w:lang w:val="ky-KG"/>
        </w:rPr>
        <w:t>н</w:t>
      </w:r>
      <w:r w:rsidRPr="00B65A1E">
        <w:rPr>
          <w:iCs/>
          <w:sz w:val="28"/>
          <w:szCs w:val="28"/>
          <w:lang w:val="ky-KG"/>
        </w:rPr>
        <w:t>¼</w:t>
      </w:r>
      <w:r w:rsidRPr="00B65A1E">
        <w:rPr>
          <w:sz w:val="28"/>
          <w:szCs w:val="28"/>
          <w:lang w:val="ky-KG"/>
        </w:rPr>
        <w:t>р жайдын жалпы к¼л¼м³н³н</w:t>
      </w:r>
      <w:r w:rsidRPr="00B65A1E">
        <w:rPr>
          <w:sz w:val="28"/>
          <w:szCs w:val="28"/>
        </w:rPr>
        <w:t xml:space="preserve"> </w:t>
      </w:r>
      <w:r w:rsidRPr="00B65A1E">
        <w:rPr>
          <w:sz w:val="28"/>
          <w:szCs w:val="28"/>
          <w:lang w:val="ky-KG"/>
        </w:rPr>
        <w:t xml:space="preserve"> </w:t>
      </w:r>
      <w:r w:rsidRPr="00B65A1E">
        <w:rPr>
          <w:sz w:val="28"/>
          <w:szCs w:val="28"/>
        </w:rPr>
        <w:t>84,9</w:t>
      </w:r>
      <w:r w:rsidRPr="00B65A1E">
        <w:rPr>
          <w:sz w:val="28"/>
          <w:szCs w:val="28"/>
          <w:lang w:val="ky-KG"/>
        </w:rPr>
        <w:t xml:space="preserve">  пайызы), тамак-аш азыктарын (суусундуктарды кошкондо) – 475,5 млн. сомду (5,0 пайызды), текстиль ¼нд³р³ш³, кийим жана бут кийим, булгаары, булгаарыдан жасалган башка буюмдарды ¼нд³р³³ - 666,4 млн. сомду (7,0 пайызды), жыгач жана кагаз буюмдарын чыгаруу, басма ишмердиги 163,3 млн. сомду (1,7 пайызды) тізді. Жалпы тармак боюнча физикалык к¼л¼мд³н индекси 2021-ж</w:t>
      </w:r>
      <w:r>
        <w:rPr>
          <w:sz w:val="28"/>
          <w:szCs w:val="28"/>
          <w:lang w:val="ky-KG"/>
        </w:rPr>
        <w:t>ылда</w:t>
      </w:r>
      <w:r w:rsidRPr="00B65A1E">
        <w:rPr>
          <w:sz w:val="28"/>
          <w:szCs w:val="28"/>
          <w:lang w:val="ky-KG"/>
        </w:rPr>
        <w:t xml:space="preserve"> </w:t>
      </w:r>
      <w:r w:rsidRPr="00B65A1E">
        <w:rPr>
          <w:iCs/>
          <w:sz w:val="28"/>
          <w:szCs w:val="28"/>
          <w:lang w:val="ky-KG"/>
        </w:rPr>
        <w:t>2020-ж. салыштырмалуу  126,4</w:t>
      </w:r>
      <w:r w:rsidRPr="00B65A1E">
        <w:rPr>
          <w:sz w:val="28"/>
          <w:szCs w:val="28"/>
          <w:lang w:val="ky-KG"/>
        </w:rPr>
        <w:t xml:space="preserve"> пайызды, декабрда – 92,7 пайызды т³зд³.</w:t>
      </w:r>
      <w:r w:rsidRPr="00B65A1E">
        <w:rPr>
          <w:rFonts w:cs="Kyrghyz Times"/>
          <w:sz w:val="28"/>
          <w:szCs w:val="28"/>
          <w:lang w:val="ky-KG"/>
        </w:rPr>
        <w:t xml:space="preserve"> </w:t>
      </w:r>
    </w:p>
    <w:p w:rsidR="002F3B08" w:rsidRPr="00B65A1E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</w:rPr>
        <w:t>9</w:t>
      </w:r>
      <w:r w:rsidRPr="00B65A1E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B65A1E">
        <w:rPr>
          <w:sz w:val="25"/>
          <w:szCs w:val="25"/>
          <w:lang w:val="ky-KG"/>
        </w:rPr>
        <w:t xml:space="preserve"> кайра иштет³³ тармактарында продукциялардын </w:t>
      </w:r>
    </w:p>
    <w:p w:rsidR="002F3B08" w:rsidRPr="00B65A1E" w:rsidRDefault="002F3B08" w:rsidP="002F3B08">
      <w:pPr>
        <w:pStyle w:val="8"/>
        <w:spacing w:after="120" w:line="276" w:lineRule="auto"/>
        <w:rPr>
          <w:sz w:val="25"/>
          <w:szCs w:val="25"/>
          <w:lang w:val="ky-KG"/>
        </w:rPr>
      </w:pPr>
      <w:r w:rsidRPr="00B65A1E">
        <w:rPr>
          <w:sz w:val="25"/>
          <w:szCs w:val="25"/>
          <w:lang w:val="ky-KG"/>
        </w:rPr>
        <w:t xml:space="preserve">                 негизги тірлјрін³н ¼нд³р³л³ш³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05"/>
        <w:gridCol w:w="924"/>
        <w:gridCol w:w="929"/>
        <w:gridCol w:w="923"/>
        <w:gridCol w:w="925"/>
        <w:gridCol w:w="925"/>
        <w:gridCol w:w="925"/>
        <w:gridCol w:w="925"/>
        <w:gridCol w:w="918"/>
      </w:tblGrid>
      <w:tr w:rsidR="002F3B08" w:rsidRPr="00B65A1E" w:rsidTr="0093757A">
        <w:trPr>
          <w:trHeight w:val="244"/>
          <w:tblHeader/>
        </w:trPr>
        <w:tc>
          <w:tcPr>
            <w:tcW w:w="1188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190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£нд³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0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spacing w:before="20" w:after="20"/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B65A1E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1188" w:type="pct"/>
            <w:vMerge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1188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Тамак-аш азыктарын (суусундуктарды кошкондо) жана тамеки ¼нд³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³³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70" w:hanging="113"/>
              <w:rPr>
                <w:b/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318,7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4716,7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411,6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5061,6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70,7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93,7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129,1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107,3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Мал жана јсімдік </w:t>
            </w:r>
            <w:r w:rsidRPr="00B65A1E">
              <w:rPr>
                <w:sz w:val="22"/>
                <w:szCs w:val="22"/>
              </w:rPr>
              <w:lastRenderedPageBreak/>
              <w:t>майлары кайнатылбаган (тазаланбаган),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lastRenderedPageBreak/>
              <w:t>18,6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386,2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19,7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354,2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28,1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81,3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105,9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91,7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</w:tcPr>
          <w:p w:rsidR="002F3B08" w:rsidRPr="00B65A1E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lastRenderedPageBreak/>
              <w:t>Мал жана јсімдік майлары кайнатылган (тазартылган),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19,5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123,0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48,2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219,1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44,5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39,2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</w:tcPr>
          <w:p w:rsidR="002F3B08" w:rsidRPr="00B65A1E" w:rsidRDefault="002F3B08" w:rsidP="0093757A">
            <w:pPr>
              <w:ind w:left="170" w:hanging="113"/>
              <w:rPr>
                <w:rFonts w:eastAsia="MS Mincho"/>
                <w:sz w:val="22"/>
                <w:szCs w:val="22"/>
              </w:rPr>
            </w:pPr>
            <w:r w:rsidRPr="00B65A1E">
              <w:rPr>
                <w:rFonts w:eastAsia="MS Mincho"/>
                <w:sz w:val="22"/>
                <w:szCs w:val="22"/>
              </w:rPr>
              <w:t>Иргелген кі</w:t>
            </w:r>
            <w:proofErr w:type="gramStart"/>
            <w:r w:rsidRPr="00B65A1E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B65A1E">
              <w:rPr>
                <w:rFonts w:eastAsia="MS Mincho"/>
                <w:sz w:val="22"/>
                <w:szCs w:val="22"/>
              </w:rPr>
              <w:t>іч,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96,5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1177,0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90,3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1115,8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78,6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86,1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94,8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proofErr w:type="gramStart"/>
            <w:r w:rsidRPr="00B65A1E">
              <w:rPr>
                <w:sz w:val="22"/>
                <w:szCs w:val="22"/>
              </w:rPr>
              <w:t>Дан</w:t>
            </w:r>
            <w:proofErr w:type="gramEnd"/>
            <w:r w:rsidRPr="00B65A1E">
              <w:rPr>
                <w:sz w:val="22"/>
                <w:szCs w:val="22"/>
              </w:rPr>
              <w:t xml:space="preserve"> эгиндеринен жана башка јсімдіктјрдјн чыгарылган, байытылган ун, миѕ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17,8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84,2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88,2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71,3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Жаѕы бышкан нан,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300,5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4914,4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392,8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5260,1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60,8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85,2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107,0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Узак м¼¼н¼тк¼ сакталуучу   кургатылган нан, печенье, кондитердик азыктар жана пирожныйлар,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33,7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389,6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38,1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444,0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61,9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113,1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114,0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</w:t>
            </w:r>
            <w:r w:rsidRPr="00B65A1E">
              <w:rPr>
                <w:sz w:val="22"/>
                <w:szCs w:val="22"/>
                <w:lang w:val="ky-KG"/>
              </w:rPr>
              <w:t>У</w:t>
            </w:r>
            <w:r w:rsidRPr="00B65A1E">
              <w:rPr>
                <w:sz w:val="22"/>
                <w:szCs w:val="22"/>
              </w:rPr>
              <w:t xml:space="preserve">ндан жасалган, жа¾ы </w:t>
            </w:r>
            <w:r w:rsidRPr="00B65A1E">
              <w:rPr>
                <w:sz w:val="22"/>
                <w:szCs w:val="22"/>
                <w:lang w:val="ky-KG"/>
              </w:rPr>
              <w:t>бышкан т</w:t>
            </w:r>
            <w:r w:rsidRPr="00B65A1E">
              <w:rPr>
                <w:sz w:val="22"/>
                <w:szCs w:val="22"/>
              </w:rPr>
              <w:t>орттор, пирожныйлар жана кондитер азыктары (</w:t>
            </w:r>
            <w:r w:rsidRPr="00B65A1E">
              <w:rPr>
                <w:sz w:val="22"/>
                <w:szCs w:val="22"/>
                <w:lang w:val="ky-KG"/>
              </w:rPr>
              <w:t>аз</w:t>
            </w:r>
            <w:r w:rsidRPr="00B65A1E">
              <w:rPr>
                <w:sz w:val="22"/>
                <w:szCs w:val="22"/>
              </w:rPr>
              <w:t xml:space="preserve"> м¼¼н¼т</w:t>
            </w:r>
            <w:r w:rsidRPr="00B65A1E">
              <w:rPr>
                <w:sz w:val="22"/>
                <w:szCs w:val="22"/>
                <w:lang w:val="ky-KG"/>
              </w:rPr>
              <w:t>к</w:t>
            </w:r>
            <w:r w:rsidRPr="00B65A1E">
              <w:rPr>
                <w:sz w:val="22"/>
                <w:szCs w:val="22"/>
              </w:rPr>
              <w:t>¼ сактал</w:t>
            </w:r>
            <w:r w:rsidRPr="00B65A1E">
              <w:rPr>
                <w:sz w:val="22"/>
                <w:szCs w:val="22"/>
                <w:lang w:val="ky-KG"/>
              </w:rPr>
              <w:t>ган</w:t>
            </w:r>
            <w:r w:rsidRPr="00B65A1E">
              <w:rPr>
                <w:sz w:val="22"/>
                <w:szCs w:val="22"/>
              </w:rPr>
              <w:t>),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47,5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45,5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80,3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79,7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95,8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Макарон, кесме жана ушул јѕдіі ундан жасалган азыктары,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104,4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78,0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91,3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74,7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£н¼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 жайлык чыгарылган тамеки жана анын алмаштыргычтары,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107,0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Текстиль ¼нд³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³ш³; кийим жана бут кийимдерди, булгаары, булгаарыдан жасалган башка буюмдарды ¼нд³р³³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lastRenderedPageBreak/>
              <w:t>Кардо жана тарак менен тытылган пахта буласы,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8,4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114,5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150,5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100,2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Эркектер жана балдар ³ч³н сырткы кийим</w:t>
            </w:r>
            <w:r w:rsidRPr="00B65A1E">
              <w:rPr>
                <w:sz w:val="22"/>
                <w:szCs w:val="22"/>
                <w:lang w:val="ky-KG"/>
              </w:rPr>
              <w:t>дер</w:t>
            </w:r>
            <w:r w:rsidRPr="00B65A1E">
              <w:rPr>
                <w:sz w:val="22"/>
                <w:szCs w:val="22"/>
              </w:rPr>
              <w:t xml:space="preserve"> (трикотаж кийиминен </w:t>
            </w:r>
            <w:proofErr w:type="gramStart"/>
            <w:r w:rsidRPr="00B65A1E">
              <w:rPr>
                <w:sz w:val="22"/>
                <w:szCs w:val="22"/>
              </w:rPr>
              <w:t>башка</w:t>
            </w:r>
            <w:proofErr w:type="gramEnd"/>
            <w:r w:rsidRPr="00B65A1E">
              <w:rPr>
                <w:sz w:val="22"/>
                <w:szCs w:val="22"/>
              </w:rPr>
              <w:t xml:space="preserve">), даана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5465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4334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30924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110,7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26,4</w:t>
            </w:r>
            <w:proofErr w:type="gramStart"/>
            <w:r w:rsidRPr="00B65A1E">
              <w:rPr>
                <w:rFonts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565,9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Аялдар жана кыздар ³ч³н сырткы кийим (трикотаж кийиминен </w:t>
            </w:r>
            <w:proofErr w:type="gramStart"/>
            <w:r w:rsidRPr="00B65A1E">
              <w:rPr>
                <w:sz w:val="22"/>
                <w:szCs w:val="22"/>
              </w:rPr>
              <w:t>башка</w:t>
            </w:r>
            <w:proofErr w:type="gramEnd"/>
            <w:r w:rsidRPr="00B65A1E">
              <w:rPr>
                <w:sz w:val="22"/>
                <w:szCs w:val="22"/>
              </w:rPr>
              <w:t>), даана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687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41919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2172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50258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316,2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119,9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Бут кийим, ми¾ т³г¼й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102,8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2217,5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217,7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4378,3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352,6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86,8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197,4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Жыгач жана кагаз </w:t>
            </w:r>
          </w:p>
          <w:p w:rsidR="002F3B08" w:rsidRPr="00B65A1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 буюмдарын чыгаруу, басма </w:t>
            </w:r>
          </w:p>
          <w:p w:rsidR="002F3B08" w:rsidRPr="00B65A1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 ишмердиги</w:t>
            </w:r>
          </w:p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Терезелер жана алардын   </w:t>
            </w:r>
          </w:p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рамалары, каалгалар жана алардын рамалары жана       </w:t>
            </w:r>
          </w:p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жыгач босоголор, м кв.</w:t>
            </w:r>
          </w:p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576,3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6336,9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607,9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6701,9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104,5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93,8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105,5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105,8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771,1</w:t>
            </w: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8290,3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712,4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8949,2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90,9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90,9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92,4</w:t>
            </w: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107,9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Химия  ¼нд³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³ш³</w:t>
            </w:r>
          </w:p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 Кислород миѕ м куб.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5,2</w:t>
            </w: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27,1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3,1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37,5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346,7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150,6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59,6</w:t>
            </w: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138,4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Резина жана пластмасса буюмдарын, башка металл эмес минералдык продуктуларды </w:t>
            </w:r>
            <w:r w:rsidRPr="00B65A1E">
              <w:rPr>
                <w:b/>
                <w:sz w:val="22"/>
                <w:szCs w:val="22"/>
              </w:rPr>
              <w:lastRenderedPageBreak/>
              <w:t>¼нд³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³³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42" w:hanging="142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lastRenderedPageBreak/>
              <w:t xml:space="preserve">  Пластмассадан жасалган эшик, терезе, алардын четиндеги жыгачтары, эшиктин босогосу, жалюзи жана ушул јѕдіі буюмдар жана алардын б¼л³кт¼р³, кв.м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15,1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18,8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93,3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77,3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118,1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124,6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B65A1E">
              <w:rPr>
                <w:sz w:val="22"/>
                <w:szCs w:val="22"/>
                <w:lang w:val="ky-KG"/>
              </w:rPr>
              <w:t xml:space="preserve">  </w:t>
            </w:r>
            <w:r w:rsidRPr="00B65A1E">
              <w:rPr>
                <w:sz w:val="22"/>
                <w:szCs w:val="22"/>
              </w:rPr>
              <w:t>Цемент, ми¾ 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63,4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1277,2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53,4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1697,7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220,9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95,7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132,9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113" w:hanging="113"/>
              <w:rPr>
                <w:i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Негизги металл жана даяр металл буюмдарын ¼нд³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³³, машина жана жабдуу ¼нд³р³³дјн башка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Кара металлдан жасалган дарбаза (дарча), т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173,7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174,5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46,6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90,3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98,9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100,5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£нд³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 xml:space="preserve">³шт³н башка  </w:t>
            </w:r>
          </w:p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 тармактары, машина жана </w:t>
            </w:r>
          </w:p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 жабдууну оѕдоо </w:t>
            </w:r>
          </w:p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 жана орнотуу </w:t>
            </w:r>
          </w:p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Эмерек, млн. сом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24,3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26,8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20,9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73,9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129,1</w:t>
            </w: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110,2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Тамак ичіічі бјлмјлј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 ічін эмеректер, даана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37,5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62,4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66,7</w:t>
            </w: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31,7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Турак бјлмјлј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 ічін жыгач эмеректер, даана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2197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1518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122,8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69,1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Тамак ичіічі жана турак бјлмјлј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 ічін жыгач </w:t>
            </w:r>
          </w:p>
          <w:p w:rsidR="002F3B08" w:rsidRPr="00B65A1E" w:rsidRDefault="002F3B08" w:rsidP="0093757A">
            <w:pPr>
              <w:keepNext/>
              <w:spacing w:before="20" w:after="20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 эмеректер, даана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479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879</w:t>
            </w:r>
          </w:p>
        </w:tc>
        <w:tc>
          <w:tcPr>
            <w:tcW w:w="476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1094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47,2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69,8</w:t>
            </w:r>
          </w:p>
        </w:tc>
        <w:tc>
          <w:tcPr>
            <w:tcW w:w="477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128</w:t>
            </w:r>
          </w:p>
        </w:tc>
        <w:tc>
          <w:tcPr>
            <w:tcW w:w="473" w:type="pct"/>
            <w:vAlign w:val="bottom"/>
          </w:tcPr>
          <w:p w:rsidR="002F3B08" w:rsidRPr="00B65A1E" w:rsidRDefault="002F3B08" w:rsidP="0093757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124,5</w:t>
            </w:r>
          </w:p>
        </w:tc>
      </w:tr>
      <w:tr w:rsidR="002F3B08" w:rsidRPr="00B65A1E" w:rsidTr="0093757A">
        <w:trPr>
          <w:trHeight w:val="244"/>
        </w:trPr>
        <w:tc>
          <w:tcPr>
            <w:tcW w:w="1188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keepNext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Autospacing="1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spacing w:beforeAutospacing="1" w:afterAutospacing="1"/>
              <w:jc w:val="right"/>
              <w:rPr>
                <w:sz w:val="22"/>
                <w:szCs w:val="22"/>
              </w:rPr>
            </w:pPr>
          </w:p>
        </w:tc>
      </w:tr>
    </w:tbl>
    <w:p w:rsidR="002F3B08" w:rsidRPr="00B65A1E" w:rsidRDefault="002F3B08" w:rsidP="002F3B08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ky-KG"/>
        </w:rPr>
      </w:pPr>
      <w:r w:rsidRPr="00B65A1E">
        <w:rPr>
          <w:sz w:val="28"/>
          <w:szCs w:val="28"/>
          <w:lang w:val="ky-KG"/>
        </w:rPr>
        <w:t>2021-жылд</w:t>
      </w:r>
      <w:r>
        <w:rPr>
          <w:sz w:val="28"/>
          <w:szCs w:val="28"/>
          <w:lang w:val="ky-KG"/>
        </w:rPr>
        <w:t xml:space="preserve">а </w:t>
      </w:r>
      <w:r w:rsidRPr="00B65A1E">
        <w:rPr>
          <w:i/>
          <w:sz w:val="28"/>
          <w:szCs w:val="28"/>
          <w:lang w:val="ky-KG"/>
        </w:rPr>
        <w:t>электр энергия, газ, буу жана кондицияланган аба менен камсыздоонун (жабдуу)</w:t>
      </w:r>
      <w:r w:rsidRPr="00B65A1E">
        <w:rPr>
          <w:sz w:val="28"/>
          <w:szCs w:val="28"/>
          <w:lang w:val="ky-KG"/>
        </w:rPr>
        <w:t xml:space="preserve"> кјлјмі 1273,6</w:t>
      </w:r>
      <w:r w:rsidRPr="00B65A1E">
        <w:rPr>
          <w:rFonts w:cs="Kyrghyz Times"/>
          <w:sz w:val="28"/>
          <w:szCs w:val="28"/>
          <w:lang w:val="ky-KG"/>
        </w:rPr>
        <w:t xml:space="preserve"> </w:t>
      </w:r>
      <w:r w:rsidRPr="00B65A1E">
        <w:rPr>
          <w:sz w:val="28"/>
          <w:szCs w:val="28"/>
          <w:lang w:val="ky-KG"/>
        </w:rPr>
        <w:t xml:space="preserve">млн. сомду, ал эми физикалык к¼л¼мд³н индекси 2020-ж. карата 95,5 пайызды т³зд³, декабрда, тиешеліілігінј жараша, 146,1 млн. сомду жана 96,8 пайызды т³зді. Јндіріштін кјбјйіші электр энергиясын јндіріінін - 6,3 </w:t>
      </w:r>
      <w:r w:rsidRPr="00B65A1E">
        <w:rPr>
          <w:sz w:val="28"/>
          <w:szCs w:val="28"/>
          <w:lang w:val="ky-KG"/>
        </w:rPr>
        <w:lastRenderedPageBreak/>
        <w:t>пайызга, буу менен камсыздоонун (жабдуунун) 14,6 пайызга јсіші менен шартталды.</w:t>
      </w: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762F60" w:rsidRDefault="002F3B08" w:rsidP="002F3B08">
      <w:pPr>
        <w:spacing w:before="60" w:after="60"/>
        <w:rPr>
          <w:b/>
          <w:sz w:val="25"/>
          <w:szCs w:val="25"/>
          <w:lang w:val="ky-KG"/>
        </w:rPr>
      </w:pPr>
    </w:p>
    <w:p w:rsidR="002F3B08" w:rsidRPr="00B65A1E" w:rsidRDefault="002F3B08" w:rsidP="002F3B08">
      <w:pPr>
        <w:spacing w:after="60"/>
        <w:rPr>
          <w:b/>
          <w:sz w:val="25"/>
          <w:szCs w:val="25"/>
          <w:lang w:val="ky-KG"/>
        </w:rPr>
      </w:pPr>
      <w:r w:rsidRPr="00B65A1E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0</w:t>
      </w:r>
      <w:r w:rsidRPr="00B65A1E">
        <w:rPr>
          <w:b/>
          <w:sz w:val="25"/>
          <w:szCs w:val="25"/>
          <w:lang w:val="ky-KG"/>
        </w:rPr>
        <w:t xml:space="preserve">-таблица: </w:t>
      </w:r>
      <w:r>
        <w:rPr>
          <w:b/>
          <w:sz w:val="25"/>
          <w:szCs w:val="25"/>
          <w:lang w:val="ky-KG"/>
        </w:rPr>
        <w:t>2021-ж.</w:t>
      </w:r>
      <w:r w:rsidRPr="00B65A1E">
        <w:rPr>
          <w:b/>
          <w:sz w:val="25"/>
          <w:szCs w:val="25"/>
          <w:lang w:val="ky-KG"/>
        </w:rPr>
        <w:t xml:space="preserve"> электр энергия, газ, буу жана кондицияланган аба  </w:t>
      </w:r>
    </w:p>
    <w:p w:rsidR="002F3B08" w:rsidRPr="00B65A1E" w:rsidRDefault="002F3B08" w:rsidP="002F3B08">
      <w:pPr>
        <w:spacing w:before="60" w:line="276" w:lineRule="auto"/>
        <w:rPr>
          <w:b/>
          <w:sz w:val="25"/>
          <w:szCs w:val="25"/>
          <w:lang w:val="ky-KG"/>
        </w:rPr>
      </w:pPr>
      <w:r w:rsidRPr="00B65A1E">
        <w:rPr>
          <w:b/>
          <w:sz w:val="25"/>
          <w:szCs w:val="25"/>
          <w:lang w:val="ky-KG"/>
        </w:rPr>
        <w:t xml:space="preserve">                 </w:t>
      </w:r>
      <w:r w:rsidRPr="00B65A1E">
        <w:rPr>
          <w:b/>
          <w:bCs/>
          <w:sz w:val="25"/>
          <w:szCs w:val="25"/>
          <w:lang w:val="ky-KG"/>
        </w:rPr>
        <w:t>менен камсыздоо (жабдуу)</w:t>
      </w:r>
    </w:p>
    <w:tbl>
      <w:tblPr>
        <w:tblW w:w="4982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970"/>
        <w:gridCol w:w="960"/>
        <w:gridCol w:w="963"/>
        <w:gridCol w:w="961"/>
        <w:gridCol w:w="963"/>
        <w:gridCol w:w="17"/>
        <w:gridCol w:w="943"/>
        <w:gridCol w:w="963"/>
        <w:gridCol w:w="961"/>
        <w:gridCol w:w="963"/>
      </w:tblGrid>
      <w:tr w:rsidR="002F3B08" w:rsidRPr="00B65A1E" w:rsidTr="0093757A">
        <w:trPr>
          <w:cantSplit/>
          <w:trHeight w:val="244"/>
          <w:tblHeader/>
        </w:trPr>
        <w:tc>
          <w:tcPr>
            <w:tcW w:w="1020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£нд³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8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B65A1E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B65A1E" w:rsidTr="0093757A">
        <w:trPr>
          <w:cantSplit/>
          <w:trHeight w:val="244"/>
          <w:tblHeader/>
        </w:trPr>
        <w:tc>
          <w:tcPr>
            <w:tcW w:w="1020" w:type="pct"/>
            <w:vMerge/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cantSplit/>
          <w:trHeight w:val="244"/>
          <w:tblHeader/>
        </w:trPr>
        <w:tc>
          <w:tcPr>
            <w:tcW w:w="1020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rPr>
          <w:trHeight w:val="244"/>
        </w:trPr>
        <w:tc>
          <w:tcPr>
            <w:tcW w:w="1020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Буу жана ысык суу (жылуулук энергиясы), ми¾ Гкал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4,1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4,7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t>83,3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t>102,5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110,0</w:t>
            </w: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114,6</w:t>
            </w:r>
          </w:p>
        </w:tc>
      </w:tr>
      <w:tr w:rsidR="002F3B08" w:rsidRPr="00B65A1E" w:rsidTr="0093757A">
        <w:trPr>
          <w:trHeight w:val="244"/>
        </w:trPr>
        <w:tc>
          <w:tcPr>
            <w:tcW w:w="1020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Электр энергиясын б¼л³</w:t>
            </w:r>
            <w:proofErr w:type="gramStart"/>
            <w:r w:rsidRPr="00B65A1E">
              <w:rPr>
                <w:sz w:val="22"/>
                <w:szCs w:val="22"/>
              </w:rPr>
              <w:t>шт</w:t>
            </w:r>
            <w:proofErr w:type="gramEnd"/>
            <w:r w:rsidRPr="00B65A1E">
              <w:rPr>
                <w:sz w:val="22"/>
                <w:szCs w:val="22"/>
              </w:rPr>
              <w:t>³р³³ жана сатуу боюнча кызмат кјрсјтіілјр (сатылып алынган электр</w:t>
            </w:r>
            <w:r w:rsidRPr="00B65A1E">
              <w:rPr>
                <w:sz w:val="22"/>
                <w:szCs w:val="22"/>
                <w:lang w:val="ky-KG"/>
              </w:rPr>
              <w:t xml:space="preserve"> </w:t>
            </w:r>
            <w:r w:rsidRPr="00B65A1E">
              <w:rPr>
                <w:sz w:val="22"/>
                <w:szCs w:val="22"/>
              </w:rPr>
              <w:t xml:space="preserve">энергиясынын </w:t>
            </w:r>
            <w:r w:rsidRPr="00B65A1E">
              <w:rPr>
                <w:sz w:val="22"/>
                <w:szCs w:val="22"/>
                <w:lang w:val="ky-KG"/>
              </w:rPr>
              <w:t>наркы кошулбайт</w:t>
            </w:r>
            <w:r w:rsidRPr="00B65A1E">
              <w:rPr>
                <w:sz w:val="22"/>
                <w:szCs w:val="22"/>
              </w:rPr>
              <w:t>), млн. сом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62,2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490,0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463,0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t>129,5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B65A1E">
              <w:rPr>
                <w:sz w:val="22"/>
                <w:szCs w:val="22"/>
                <w:lang w:val="ky-KG"/>
              </w:rPr>
              <w:t>112,1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94,5</w:t>
            </w:r>
          </w:p>
        </w:tc>
      </w:tr>
    </w:tbl>
    <w:p w:rsidR="002F3B08" w:rsidRPr="00B65A1E" w:rsidRDefault="002F3B08" w:rsidP="002F3B08">
      <w:pPr>
        <w:spacing w:before="120"/>
        <w:ind w:firstLine="709"/>
        <w:jc w:val="both"/>
        <w:rPr>
          <w:sz w:val="28"/>
          <w:szCs w:val="28"/>
        </w:rPr>
      </w:pPr>
      <w:r w:rsidRPr="00B65A1E">
        <w:rPr>
          <w:sz w:val="28"/>
          <w:szCs w:val="28"/>
        </w:rPr>
        <w:t>2021</w:t>
      </w:r>
      <w:r w:rsidRPr="00B65A1E">
        <w:rPr>
          <w:sz w:val="28"/>
          <w:szCs w:val="28"/>
          <w:lang w:val="ky-KG"/>
        </w:rPr>
        <w:t>-</w:t>
      </w:r>
      <w:r w:rsidRPr="00B65A1E">
        <w:rPr>
          <w:sz w:val="28"/>
          <w:szCs w:val="28"/>
        </w:rPr>
        <w:t>ж</w:t>
      </w:r>
      <w:r w:rsidRPr="00B65A1E">
        <w:rPr>
          <w:sz w:val="28"/>
          <w:szCs w:val="28"/>
          <w:lang w:val="ky-KG"/>
        </w:rPr>
        <w:t>ылд</w:t>
      </w:r>
      <w:r>
        <w:rPr>
          <w:sz w:val="28"/>
          <w:szCs w:val="28"/>
          <w:lang w:val="ky-KG"/>
        </w:rPr>
        <w:t xml:space="preserve">а </w:t>
      </w:r>
      <w:r w:rsidRPr="00B65A1E">
        <w:rPr>
          <w:i/>
          <w:sz w:val="28"/>
          <w:szCs w:val="28"/>
        </w:rPr>
        <w:t xml:space="preserve">суу менен жабдуу, тазалоо, калдыктарды иштетіі </w:t>
      </w:r>
      <w:r w:rsidRPr="00B65A1E">
        <w:rPr>
          <w:sz w:val="28"/>
          <w:szCs w:val="28"/>
        </w:rPr>
        <w:t>к¼л¼м³ 118,1</w:t>
      </w:r>
      <w:r w:rsidRPr="00B65A1E">
        <w:rPr>
          <w:rFonts w:cs="Kyrghyz Times"/>
          <w:sz w:val="28"/>
          <w:szCs w:val="28"/>
        </w:rPr>
        <w:t xml:space="preserve"> млн. </w:t>
      </w:r>
      <w:r w:rsidRPr="00B65A1E">
        <w:rPr>
          <w:sz w:val="28"/>
          <w:szCs w:val="28"/>
        </w:rPr>
        <w:t xml:space="preserve">сомду, </w:t>
      </w:r>
      <w:proofErr w:type="gramStart"/>
      <w:r w:rsidRPr="00B65A1E">
        <w:rPr>
          <w:sz w:val="28"/>
          <w:szCs w:val="28"/>
        </w:rPr>
        <w:t>ал</w:t>
      </w:r>
      <w:proofErr w:type="gramEnd"/>
      <w:r w:rsidRPr="00B65A1E">
        <w:rPr>
          <w:sz w:val="28"/>
          <w:szCs w:val="28"/>
        </w:rPr>
        <w:t xml:space="preserve"> эми физикалык к¼л¼мд³н индекси </w:t>
      </w:r>
      <w:r w:rsidRPr="00B65A1E">
        <w:rPr>
          <w:sz w:val="28"/>
          <w:szCs w:val="28"/>
          <w:lang w:val="ky-KG"/>
        </w:rPr>
        <w:t xml:space="preserve">2020-ж. карата - </w:t>
      </w:r>
      <w:r w:rsidRPr="00B65A1E">
        <w:rPr>
          <w:sz w:val="28"/>
          <w:szCs w:val="28"/>
        </w:rPr>
        <w:t>103,3 пайызды, декабрда</w:t>
      </w:r>
      <w:r w:rsidRPr="00B65A1E">
        <w:rPr>
          <w:sz w:val="28"/>
          <w:szCs w:val="28"/>
          <w:lang w:val="ky-KG"/>
        </w:rPr>
        <w:t>,</w:t>
      </w:r>
      <w:r w:rsidRPr="00B65A1E">
        <w:rPr>
          <w:sz w:val="28"/>
          <w:szCs w:val="28"/>
        </w:rPr>
        <w:t xml:space="preserve"> тиешеліілігінј жараша</w:t>
      </w:r>
      <w:r w:rsidRPr="00B65A1E">
        <w:rPr>
          <w:sz w:val="28"/>
          <w:szCs w:val="28"/>
          <w:lang w:val="ky-KG"/>
        </w:rPr>
        <w:t>,</w:t>
      </w:r>
      <w:r w:rsidRPr="00B65A1E">
        <w:rPr>
          <w:sz w:val="28"/>
          <w:szCs w:val="28"/>
        </w:rPr>
        <w:t xml:space="preserve"> 9,6 млн. сомду жана </w:t>
      </w:r>
      <w:r w:rsidRPr="00B65A1E">
        <w:rPr>
          <w:sz w:val="28"/>
          <w:szCs w:val="28"/>
          <w:lang w:val="ky-KG"/>
        </w:rPr>
        <w:t>75,0</w:t>
      </w:r>
      <w:r w:rsidRPr="00B65A1E">
        <w:rPr>
          <w:sz w:val="28"/>
          <w:szCs w:val="28"/>
        </w:rPr>
        <w:t xml:space="preserve"> пайызды т³зд³.</w:t>
      </w:r>
    </w:p>
    <w:p w:rsidR="002F3B08" w:rsidRPr="00B65A1E" w:rsidRDefault="002F3B08" w:rsidP="002F3B08">
      <w:pPr>
        <w:pStyle w:val="8"/>
        <w:spacing w:before="240" w:line="276" w:lineRule="auto"/>
        <w:rPr>
          <w:sz w:val="25"/>
          <w:szCs w:val="25"/>
          <w:lang w:val="ky-KG"/>
        </w:rPr>
      </w:pPr>
      <w:r w:rsidRPr="00B65A1E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Pr="00B65A1E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B65A1E">
        <w:rPr>
          <w:sz w:val="25"/>
          <w:szCs w:val="25"/>
          <w:lang w:val="ky-KG"/>
        </w:rPr>
        <w:t xml:space="preserve"> суу менен жабдуу, тазалоо, калдыктарды иштетіі 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15"/>
        <w:gridCol w:w="960"/>
        <w:gridCol w:w="962"/>
        <w:gridCol w:w="960"/>
        <w:gridCol w:w="962"/>
        <w:gridCol w:w="17"/>
        <w:gridCol w:w="943"/>
        <w:gridCol w:w="962"/>
        <w:gridCol w:w="960"/>
        <w:gridCol w:w="958"/>
      </w:tblGrid>
      <w:tr w:rsidR="002F3B08" w:rsidRPr="00B65A1E" w:rsidTr="0093757A">
        <w:trPr>
          <w:trHeight w:val="244"/>
          <w:tblHeader/>
        </w:trPr>
        <w:tc>
          <w:tcPr>
            <w:tcW w:w="1038" w:type="pct"/>
            <w:vMerge w:val="restart"/>
            <w:tcBorders>
              <w:top w:val="single" w:sz="12" w:space="0" w:color="auto"/>
            </w:tcBorders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1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£нд³</w:t>
            </w:r>
            <w:proofErr w:type="gramStart"/>
            <w:r w:rsidRPr="00B65A1E">
              <w:rPr>
                <w:b/>
                <w:sz w:val="22"/>
                <w:szCs w:val="22"/>
              </w:rPr>
              <w:t>р</w:t>
            </w:r>
            <w:proofErr w:type="gramEnd"/>
            <w:r w:rsidRPr="00B65A1E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7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B65A1E" w:rsidRDefault="002F3B08" w:rsidP="0093757A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B65A1E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1038" w:type="pct"/>
            <w:vMerge/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B65A1E" w:rsidRDefault="002F3B08" w:rsidP="009375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5A1E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B65A1E" w:rsidTr="0093757A">
        <w:trPr>
          <w:trHeight w:val="244"/>
          <w:tblHeader/>
        </w:trPr>
        <w:tc>
          <w:tcPr>
            <w:tcW w:w="1038" w:type="pct"/>
            <w:vMerge/>
            <w:tcBorders>
              <w:bottom w:val="single" w:sz="12" w:space="0" w:color="auto"/>
            </w:tcBorders>
          </w:tcPr>
          <w:p w:rsidR="002F3B08" w:rsidRPr="00B65A1E" w:rsidRDefault="002F3B08" w:rsidP="0093757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65A1E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B65A1E">
              <w:rPr>
                <w:b/>
                <w:sz w:val="22"/>
                <w:szCs w:val="22"/>
              </w:rPr>
              <w:t>январь-декабрь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>Жаратылыш суусу, миѕ. м</w:t>
            </w:r>
            <w:r w:rsidRPr="00B65A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846,3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8820,4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879,2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8822,7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95,9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101,4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103,9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2F3B08" w:rsidRPr="00B65A1E" w:rsidTr="0093757A">
        <w:trPr>
          <w:trHeight w:val="244"/>
        </w:trPr>
        <w:tc>
          <w:tcPr>
            <w:tcW w:w="1038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B65A1E">
              <w:rPr>
                <w:sz w:val="22"/>
                <w:szCs w:val="22"/>
              </w:rPr>
              <w:t xml:space="preserve">Катуу коопсуз таштандыларды чогуцлтуу </w:t>
            </w:r>
            <w:r w:rsidRPr="00B65A1E">
              <w:rPr>
                <w:sz w:val="22"/>
                <w:szCs w:val="22"/>
              </w:rPr>
              <w:lastRenderedPageBreak/>
              <w:t>боюнча кызмат кјрсјтіілј</w:t>
            </w:r>
            <w:proofErr w:type="gramStart"/>
            <w:r w:rsidRPr="00B65A1E">
              <w:rPr>
                <w:sz w:val="22"/>
                <w:szCs w:val="22"/>
              </w:rPr>
              <w:t>р</w:t>
            </w:r>
            <w:proofErr w:type="gramEnd"/>
            <w:r w:rsidRPr="00B65A1E">
              <w:rPr>
                <w:sz w:val="22"/>
                <w:szCs w:val="22"/>
              </w:rPr>
              <w:t xml:space="preserve">, млн. сом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lastRenderedPageBreak/>
              <w:t>4,1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2,1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35,6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152,2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right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115,5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65A1E" w:rsidRDefault="002F3B08" w:rsidP="0093757A">
            <w:pPr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52,2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bottom"/>
          </w:tcPr>
          <w:p w:rsidR="002F3B08" w:rsidRPr="00B65A1E" w:rsidRDefault="002F3B08" w:rsidP="0093757A">
            <w:pPr>
              <w:jc w:val="center"/>
              <w:rPr>
                <w:rFonts w:cs="Arial"/>
                <w:sz w:val="22"/>
                <w:szCs w:val="22"/>
              </w:rPr>
            </w:pPr>
            <w:r w:rsidRPr="00B65A1E">
              <w:rPr>
                <w:rFonts w:cs="Arial"/>
                <w:sz w:val="22"/>
                <w:szCs w:val="22"/>
              </w:rPr>
              <w:t>110,5</w:t>
            </w:r>
          </w:p>
        </w:tc>
      </w:tr>
    </w:tbl>
    <w:p w:rsidR="002F3B08" w:rsidRPr="00B65A1E" w:rsidRDefault="002F3B08" w:rsidP="002F3B08"/>
    <w:p w:rsidR="002F3B08" w:rsidRDefault="002F3B08" w:rsidP="002F3B08">
      <w:pPr>
        <w:ind w:firstLine="709"/>
        <w:jc w:val="both"/>
        <w:rPr>
          <w:rFonts w:cs="Kyrghyz Times"/>
          <w:b/>
          <w:bCs/>
          <w:color w:val="333333"/>
          <w:sz w:val="28"/>
          <w:szCs w:val="28"/>
        </w:rPr>
      </w:pPr>
      <w:r w:rsidRPr="009E392A">
        <w:rPr>
          <w:b/>
          <w:color w:val="FF0000"/>
          <w:sz w:val="28"/>
          <w:szCs w:val="28"/>
        </w:rPr>
        <w:t>Айыл чарбасы, токой чарбасы жана балык уулоочулук</w:t>
      </w:r>
      <w:r w:rsidRPr="00EB2B5C">
        <w:rPr>
          <w:b/>
          <w:bCs/>
          <w:sz w:val="28"/>
          <w:szCs w:val="28"/>
        </w:rPr>
        <w:t>.</w:t>
      </w:r>
      <w:r w:rsidRPr="00EB2B5C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 </w:t>
      </w:r>
      <w:r w:rsidRPr="00EB2B5C">
        <w:rPr>
          <w:bCs/>
          <w:sz w:val="28"/>
          <w:szCs w:val="28"/>
        </w:rPr>
        <w:t>2021-ж</w:t>
      </w:r>
      <w:r>
        <w:rPr>
          <w:bCs/>
          <w:sz w:val="28"/>
          <w:szCs w:val="28"/>
        </w:rPr>
        <w:t>. облус боюнча</w:t>
      </w:r>
      <w:r w:rsidRPr="00EB2B5C">
        <w:rPr>
          <w:sz w:val="28"/>
          <w:szCs w:val="28"/>
        </w:rPr>
        <w:t xml:space="preserve"> </w:t>
      </w:r>
      <w:r w:rsidRPr="00EB2B5C">
        <w:rPr>
          <w:rFonts w:cs="Kyrghyz Times"/>
          <w:bCs/>
          <w:sz w:val="28"/>
          <w:szCs w:val="28"/>
        </w:rPr>
        <w:t>айыл чарба</w:t>
      </w:r>
      <w:r w:rsidRPr="00EB2B5C">
        <w:rPr>
          <w:rFonts w:cs="Kyrghyz Times"/>
          <w:bCs/>
          <w:sz w:val="28"/>
          <w:szCs w:val="28"/>
          <w:lang w:val="ky-KG"/>
        </w:rPr>
        <w:t>сынын</w:t>
      </w:r>
      <w:r w:rsidRPr="00EB2B5C">
        <w:rPr>
          <w:rFonts w:cs="Kyrghyz Times"/>
          <w:bCs/>
          <w:sz w:val="28"/>
          <w:szCs w:val="28"/>
        </w:rPr>
        <w:t>, токой чарбасы</w:t>
      </w:r>
      <w:r w:rsidRPr="00EB2B5C">
        <w:rPr>
          <w:rFonts w:cs="Kyrghyz Times"/>
          <w:bCs/>
          <w:sz w:val="28"/>
          <w:szCs w:val="28"/>
          <w:lang w:val="ky-KG"/>
        </w:rPr>
        <w:t>нын</w:t>
      </w:r>
      <w:r w:rsidRPr="00EB2B5C">
        <w:rPr>
          <w:rFonts w:cs="Kyrghyz Times"/>
          <w:bCs/>
          <w:sz w:val="28"/>
          <w:szCs w:val="28"/>
        </w:rPr>
        <w:t xml:space="preserve"> жана балык </w:t>
      </w:r>
      <w:r w:rsidRPr="00EB2B5C">
        <w:rPr>
          <w:rFonts w:cs="Kyrghyz Times"/>
          <w:bCs/>
          <w:sz w:val="28"/>
          <w:szCs w:val="28"/>
          <w:lang w:val="ky-KG"/>
        </w:rPr>
        <w:t>у</w:t>
      </w:r>
      <w:r w:rsidRPr="00EB2B5C">
        <w:rPr>
          <w:rFonts w:cs="Kyrghyz Times"/>
          <w:bCs/>
          <w:sz w:val="28"/>
          <w:szCs w:val="28"/>
        </w:rPr>
        <w:t>улоо</w:t>
      </w:r>
      <w:r w:rsidRPr="00EB2B5C">
        <w:rPr>
          <w:rFonts w:cs="Kyrghyz Times"/>
          <w:bCs/>
          <w:sz w:val="28"/>
          <w:szCs w:val="28"/>
          <w:lang w:val="ky-KG"/>
        </w:rPr>
        <w:t xml:space="preserve">чулук </w:t>
      </w:r>
      <w:r w:rsidRPr="00EB2B5C">
        <w:rPr>
          <w:rFonts w:cs="Kyrghyz Times"/>
          <w:bCs/>
          <w:sz w:val="28"/>
          <w:szCs w:val="28"/>
        </w:rPr>
        <w:t>продукция</w:t>
      </w:r>
      <w:r w:rsidRPr="00EB2B5C">
        <w:rPr>
          <w:rFonts w:cs="Kyrghyz Times"/>
          <w:bCs/>
          <w:sz w:val="28"/>
          <w:szCs w:val="28"/>
          <w:lang w:val="ky-KG"/>
        </w:rPr>
        <w:t>лар</w:t>
      </w:r>
      <w:r w:rsidRPr="00EB2B5C">
        <w:rPr>
          <w:rFonts w:cs="Kyrghyz Times"/>
          <w:bCs/>
          <w:sz w:val="28"/>
          <w:szCs w:val="28"/>
        </w:rPr>
        <w:t>ынын діѕ чыгарылышы</w:t>
      </w:r>
      <w:r w:rsidRPr="00EB2B5C">
        <w:rPr>
          <w:rFonts w:cs="Kyrghyz Times"/>
          <w:sz w:val="28"/>
          <w:szCs w:val="28"/>
        </w:rPr>
        <w:t xml:space="preserve"> </w:t>
      </w:r>
      <w:r>
        <w:rPr>
          <w:rFonts w:cs="Kyrghyz Times"/>
          <w:color w:val="333333"/>
          <w:sz w:val="28"/>
          <w:szCs w:val="28"/>
        </w:rPr>
        <w:t xml:space="preserve">63 013,0 </w:t>
      </w:r>
      <w:r w:rsidRPr="00EB2B5C">
        <w:rPr>
          <w:rFonts w:cs="Kyrghyz Times"/>
          <w:color w:val="333333"/>
          <w:sz w:val="28"/>
          <w:szCs w:val="28"/>
        </w:rPr>
        <w:t xml:space="preserve">млн. </w:t>
      </w:r>
      <w:r w:rsidRPr="00EB2B5C">
        <w:rPr>
          <w:sz w:val="28"/>
          <w:szCs w:val="28"/>
        </w:rPr>
        <w:t>сом јлчјміндј т³з³лді, муну менен</w:t>
      </w:r>
      <w:r w:rsidRPr="00EB2B5C">
        <w:rPr>
          <w:sz w:val="28"/>
          <w:szCs w:val="28"/>
          <w:lang w:val="ky-KG"/>
        </w:rPr>
        <w:t xml:space="preserve"> бирге</w:t>
      </w:r>
      <w:r w:rsidRPr="00EB2B5C">
        <w:rPr>
          <w:sz w:val="28"/>
          <w:szCs w:val="28"/>
        </w:rPr>
        <w:t xml:space="preserve"> физикалык кјлјмдін индекси </w:t>
      </w:r>
      <w:r>
        <w:rPr>
          <w:sz w:val="28"/>
          <w:szCs w:val="28"/>
        </w:rPr>
        <w:t xml:space="preserve">100,6 </w:t>
      </w:r>
      <w:r w:rsidRPr="00EB2B5C">
        <w:rPr>
          <w:sz w:val="28"/>
          <w:szCs w:val="28"/>
        </w:rPr>
        <w:t>пайызды тізді.</w:t>
      </w:r>
      <w:r w:rsidRPr="00EB2B5C">
        <w:rPr>
          <w:rFonts w:cs="Kyrghyz Times"/>
          <w:b/>
          <w:bCs/>
          <w:color w:val="333333"/>
          <w:sz w:val="28"/>
          <w:szCs w:val="28"/>
        </w:rPr>
        <w:t xml:space="preserve"> </w:t>
      </w:r>
    </w:p>
    <w:p w:rsidR="002F3B08" w:rsidRDefault="002F3B08" w:rsidP="002F3B08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2F3B08" w:rsidRPr="00B26059" w:rsidRDefault="002F3B08" w:rsidP="002F3B08">
      <w:pPr>
        <w:spacing w:before="240" w:after="120"/>
        <w:ind w:left="1820" w:hanging="1536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Pr="00B26059">
        <w:rPr>
          <w:b/>
          <w:color w:val="000000"/>
          <w:sz w:val="26"/>
          <w:szCs w:val="26"/>
          <w:lang w:val="ky-KG"/>
        </w:rPr>
        <w:t>н</w:t>
      </w:r>
      <w:proofErr w:type="gramEnd"/>
      <w:r w:rsidRPr="00B26059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4"/>
        <w:gridCol w:w="2870"/>
        <w:gridCol w:w="3542"/>
      </w:tblGrid>
      <w:tr w:rsidR="002F3B08" w:rsidRPr="00B26059" w:rsidTr="0093757A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2F3B08" w:rsidRPr="00B26059" w:rsidRDefault="002F3B08" w:rsidP="009375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3B08" w:rsidRPr="00B26059" w:rsidRDefault="002F3B08" w:rsidP="0093757A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</w:t>
            </w:r>
            <w:r>
              <w:rPr>
                <w:b/>
                <w:bCs/>
                <w:color w:val="000000"/>
                <w:szCs w:val="28"/>
              </w:rPr>
              <w:t>мезгилине</w:t>
            </w:r>
            <w:r w:rsidRPr="00B26059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2F3B08" w:rsidRPr="00B26059" w:rsidRDefault="002F3B08" w:rsidP="0093757A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2F3B08" w:rsidRPr="00B26059" w:rsidTr="0093757A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F3B08" w:rsidRPr="00B26059" w:rsidRDefault="002F3B08" w:rsidP="0093757A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B08" w:rsidRPr="00B26059" w:rsidRDefault="002F3B08" w:rsidP="002F3B08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B08" w:rsidRPr="00B26059" w:rsidRDefault="002F3B08" w:rsidP="002F3B08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</w:tcBorders>
            <w:vAlign w:val="bottom"/>
          </w:tcPr>
          <w:p w:rsidR="002F3B08" w:rsidRPr="00B26059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nil"/>
            </w:tcBorders>
            <w:vAlign w:val="bottom"/>
          </w:tcPr>
          <w:p w:rsidR="002F3B08" w:rsidRPr="00B26059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nil"/>
            </w:tcBorders>
            <w:vAlign w:val="bottom"/>
          </w:tcPr>
          <w:p w:rsidR="002F3B08" w:rsidRPr="00B26059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Pr="00B26059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26059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100,9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95,2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99,4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Сентябрь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106,6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103,4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Январь-сентябрь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270556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Октябрь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88,6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Pr="00E95740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  <w:lang w:val="en-US"/>
              </w:rPr>
            </w:pPr>
            <w:r>
              <w:rPr>
                <w:rFonts w:cs="Kyrghyz Times"/>
                <w:color w:val="000000"/>
                <w:szCs w:val="28"/>
                <w:lang w:val="en-US"/>
              </w:rPr>
              <w:t>105</w:t>
            </w:r>
            <w:r>
              <w:rPr>
                <w:rFonts w:cs="Kyrghyz Times"/>
                <w:color w:val="000000"/>
                <w:szCs w:val="28"/>
              </w:rPr>
              <w:t>,</w:t>
            </w:r>
            <w:r>
              <w:rPr>
                <w:rFonts w:cs="Kyrghyz Times"/>
                <w:color w:val="000000"/>
                <w:szCs w:val="28"/>
                <w:lang w:val="en-US"/>
              </w:rPr>
              <w:t>0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Pr="00910D60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  <w:lang w:val="en-US"/>
              </w:rPr>
            </w:pPr>
            <w:r>
              <w:rPr>
                <w:rFonts w:cs="Kyrghyz Times"/>
                <w:color w:val="000000"/>
                <w:szCs w:val="28"/>
              </w:rPr>
              <w:t>Январь-октябрь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Ноябрь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103,6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lastRenderedPageBreak/>
              <w:t>Январь-ноябрь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Декабрь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111,8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92,5</w:t>
            </w:r>
          </w:p>
        </w:tc>
      </w:tr>
      <w:tr w:rsidR="002F3B08" w:rsidRPr="00B26059" w:rsidTr="0093757A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</w:tcBorders>
            <w:vAlign w:val="bottom"/>
          </w:tcPr>
          <w:p w:rsidR="002F3B08" w:rsidRDefault="002F3B08" w:rsidP="0093757A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Январь-декабрь</w:t>
            </w:r>
          </w:p>
        </w:tc>
        <w:tc>
          <w:tcPr>
            <w:tcW w:w="1489" w:type="pct"/>
            <w:tcBorders>
              <w:top w:val="nil"/>
              <w:bottom w:val="single" w:sz="12" w:space="0" w:color="auto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101,1</w:t>
            </w:r>
          </w:p>
        </w:tc>
        <w:tc>
          <w:tcPr>
            <w:tcW w:w="1838" w:type="pct"/>
            <w:tcBorders>
              <w:top w:val="nil"/>
              <w:bottom w:val="single" w:sz="12" w:space="0" w:color="auto"/>
            </w:tcBorders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100,6</w:t>
            </w:r>
          </w:p>
        </w:tc>
      </w:tr>
    </w:tbl>
    <w:p w:rsidR="002F3B08" w:rsidRDefault="002F3B08" w:rsidP="002F3B08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</w:t>
      </w:r>
      <w:r w:rsidRPr="00F5329B">
        <w:rPr>
          <w:sz w:val="28"/>
          <w:szCs w:val="28"/>
          <w:lang w:val="ky-KG"/>
        </w:rPr>
        <w:t>йыл чарба продукцияларын ј</w:t>
      </w:r>
      <w:r w:rsidRPr="00F5329B">
        <w:rPr>
          <w:sz w:val="28"/>
          <w:szCs w:val="28"/>
        </w:rPr>
        <w:t>нд³р³³ні</w:t>
      </w:r>
      <w:r w:rsidRPr="00F5329B">
        <w:rPr>
          <w:sz w:val="28"/>
          <w:szCs w:val="28"/>
          <w:lang w:val="ky-KG"/>
        </w:rPr>
        <w:t>н</w:t>
      </w:r>
      <w:r w:rsidRPr="00F5329B">
        <w:rPr>
          <w:sz w:val="28"/>
          <w:szCs w:val="28"/>
        </w:rPr>
        <w:t xml:space="preserve"> жалпы к¼л¼м³н</w:t>
      </w:r>
      <w:r w:rsidRPr="00F5329B">
        <w:rPr>
          <w:sz w:val="28"/>
          <w:szCs w:val="28"/>
          <w:lang w:val="ky-KG"/>
        </w:rPr>
        <w:t>дј</w:t>
      </w:r>
      <w:r w:rsidRPr="00F5329B">
        <w:rPr>
          <w:sz w:val="28"/>
          <w:szCs w:val="28"/>
        </w:rPr>
        <w:t xml:space="preserve"> мал чарба продукциясы </w:t>
      </w:r>
      <w:r>
        <w:rPr>
          <w:sz w:val="28"/>
          <w:szCs w:val="28"/>
          <w:lang w:val="ky-KG"/>
        </w:rPr>
        <w:t>–</w:t>
      </w:r>
      <w:r w:rsidRPr="00F5329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49</w:t>
      </w:r>
      <w:r w:rsidRPr="00F5329B">
        <w:rPr>
          <w:rFonts w:cs="Kyrghyz Times"/>
          <w:sz w:val="28"/>
          <w:szCs w:val="28"/>
        </w:rPr>
        <w:t xml:space="preserve"> </w:t>
      </w:r>
      <w:r w:rsidRPr="00F5329B">
        <w:rPr>
          <w:sz w:val="28"/>
          <w:szCs w:val="28"/>
        </w:rPr>
        <w:t>пайыз</w:t>
      </w:r>
      <w:r w:rsidRPr="00F5329B">
        <w:rPr>
          <w:sz w:val="28"/>
          <w:szCs w:val="28"/>
          <w:lang w:val="ky-KG"/>
        </w:rPr>
        <w:t>д</w:t>
      </w:r>
      <w:r w:rsidRPr="00F5329B">
        <w:rPr>
          <w:sz w:val="28"/>
          <w:szCs w:val="28"/>
        </w:rPr>
        <w:t xml:space="preserve">ы, ¼с³мд³к ¼ст³р³³ч³л³к </w:t>
      </w:r>
      <w:r>
        <w:rPr>
          <w:sz w:val="28"/>
          <w:szCs w:val="28"/>
        </w:rPr>
        <w:t>–</w:t>
      </w:r>
      <w:r w:rsidRPr="00F5329B">
        <w:rPr>
          <w:sz w:val="28"/>
          <w:szCs w:val="28"/>
        </w:rPr>
        <w:t xml:space="preserve"> </w:t>
      </w:r>
      <w:r>
        <w:rPr>
          <w:rFonts w:cs="Kyrghyz Times"/>
          <w:sz w:val="28"/>
          <w:szCs w:val="28"/>
        </w:rPr>
        <w:t xml:space="preserve">49,8 </w:t>
      </w:r>
      <w:r w:rsidRPr="00F5329B">
        <w:rPr>
          <w:rFonts w:cs="Kyrghyz Times"/>
          <w:sz w:val="28"/>
          <w:szCs w:val="28"/>
        </w:rPr>
        <w:t>пайыз</w:t>
      </w:r>
      <w:r w:rsidRPr="00F5329B">
        <w:rPr>
          <w:rFonts w:cs="Kyrghyz Times"/>
          <w:sz w:val="28"/>
          <w:szCs w:val="28"/>
          <w:lang w:val="ky-KG"/>
        </w:rPr>
        <w:t>д</w:t>
      </w:r>
      <w:r w:rsidRPr="00F5329B">
        <w:rPr>
          <w:rFonts w:cs="Kyrghyz Times"/>
          <w:sz w:val="28"/>
          <w:szCs w:val="28"/>
        </w:rPr>
        <w:t xml:space="preserve">ы, </w:t>
      </w:r>
      <w:r w:rsidRPr="00F5329B">
        <w:rPr>
          <w:color w:val="000000"/>
          <w:sz w:val="28"/>
          <w:szCs w:val="28"/>
        </w:rPr>
        <w:t xml:space="preserve">токой чарбасы </w:t>
      </w:r>
      <w:r>
        <w:rPr>
          <w:color w:val="000000"/>
          <w:sz w:val="28"/>
          <w:szCs w:val="28"/>
        </w:rPr>
        <w:t>–</w:t>
      </w:r>
      <w:r w:rsidRPr="00F5329B">
        <w:rPr>
          <w:sz w:val="28"/>
          <w:szCs w:val="28"/>
        </w:rPr>
        <w:t xml:space="preserve"> </w:t>
      </w:r>
      <w:r>
        <w:rPr>
          <w:sz w:val="28"/>
          <w:szCs w:val="28"/>
        </w:rPr>
        <w:t>0,05</w:t>
      </w:r>
      <w:r w:rsidRPr="00F5329B">
        <w:rPr>
          <w:sz w:val="28"/>
          <w:szCs w:val="28"/>
        </w:rPr>
        <w:t xml:space="preserve"> пайыз</w:t>
      </w:r>
      <w:r w:rsidRPr="00F5329B">
        <w:rPr>
          <w:sz w:val="28"/>
          <w:szCs w:val="28"/>
          <w:lang w:val="ky-KG"/>
        </w:rPr>
        <w:t>д</w:t>
      </w:r>
      <w:r w:rsidRPr="00F5329B">
        <w:rPr>
          <w:sz w:val="28"/>
          <w:szCs w:val="28"/>
        </w:rPr>
        <w:t xml:space="preserve">ы тізді. </w:t>
      </w:r>
    </w:p>
    <w:p w:rsidR="002F3B08" w:rsidRPr="00F5329B" w:rsidRDefault="002F3B08" w:rsidP="002F3B08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 w:rsidRPr="00F5329B">
        <w:rPr>
          <w:sz w:val="28"/>
          <w:szCs w:val="28"/>
          <w:lang w:val="ky-KG"/>
        </w:rPr>
        <w:t xml:space="preserve">Продукциялардын жалпы кјлјміндј дыйкан (фермер) чарбалардын жана жарандардын жеке к¼м¼кч³ чарбаларынын ³л³ш³нј </w:t>
      </w:r>
      <w:r>
        <w:rPr>
          <w:sz w:val="28"/>
          <w:szCs w:val="28"/>
          <w:lang w:val="ky-KG"/>
        </w:rPr>
        <w:t>-98,0</w:t>
      </w:r>
      <w:r w:rsidRPr="00F5329B">
        <w:rPr>
          <w:rFonts w:cs="Kyrghyz Times"/>
          <w:sz w:val="28"/>
          <w:szCs w:val="28"/>
          <w:lang w:val="ky-KG"/>
        </w:rPr>
        <w:t xml:space="preserve"> </w:t>
      </w:r>
      <w:r w:rsidRPr="00F5329B">
        <w:rPr>
          <w:sz w:val="28"/>
          <w:szCs w:val="28"/>
          <w:lang w:val="ky-KG"/>
        </w:rPr>
        <w:t xml:space="preserve">пайызы туура келди. </w:t>
      </w:r>
    </w:p>
    <w:p w:rsidR="002F3B08" w:rsidRDefault="002F3B08" w:rsidP="002F3B08">
      <w:pPr>
        <w:pStyle w:val="8"/>
        <w:spacing w:after="120"/>
        <w:ind w:left="1764" w:hanging="1480"/>
        <w:rPr>
          <w:rFonts w:eastAsia="Calibri"/>
          <w:sz w:val="25"/>
          <w:szCs w:val="25"/>
          <w:lang w:val="ky-KG"/>
        </w:rPr>
      </w:pPr>
    </w:p>
    <w:p w:rsidR="002F3B08" w:rsidRPr="000F5E03" w:rsidRDefault="002F3B08" w:rsidP="002F3B08">
      <w:pPr>
        <w:rPr>
          <w:rFonts w:eastAsia="Calibri"/>
          <w:lang w:val="ky-KG"/>
        </w:rPr>
      </w:pPr>
    </w:p>
    <w:p w:rsidR="002F3B08" w:rsidRDefault="002F3B08" w:rsidP="002F3B08">
      <w:pPr>
        <w:pStyle w:val="8"/>
        <w:spacing w:after="120"/>
        <w:ind w:left="1764" w:hanging="1480"/>
        <w:rPr>
          <w:rFonts w:eastAsia="Calibri"/>
          <w:sz w:val="25"/>
          <w:szCs w:val="25"/>
          <w:lang w:val="ky-KG"/>
        </w:rPr>
      </w:pPr>
      <w:r>
        <w:rPr>
          <w:rFonts w:eastAsia="Calibri"/>
          <w:sz w:val="25"/>
          <w:szCs w:val="25"/>
          <w:lang w:val="ky-KG"/>
        </w:rPr>
        <w:br w:type="page"/>
      </w:r>
    </w:p>
    <w:p w:rsidR="002F3B08" w:rsidRPr="00C80AEC" w:rsidRDefault="002F3B08" w:rsidP="002F3B08">
      <w:pPr>
        <w:pStyle w:val="8"/>
        <w:spacing w:after="120"/>
        <w:ind w:left="1764" w:hanging="1480"/>
        <w:rPr>
          <w:rFonts w:ascii="Cambria" w:eastAsia="Calibri" w:hAnsi="Cambria"/>
          <w:sz w:val="25"/>
          <w:szCs w:val="25"/>
          <w:lang w:val="ky-KG"/>
        </w:rPr>
      </w:pPr>
      <w:r w:rsidRPr="00F5329B">
        <w:rPr>
          <w:rFonts w:eastAsia="Calibri"/>
          <w:sz w:val="25"/>
          <w:szCs w:val="25"/>
          <w:lang w:val="ky-KG"/>
        </w:rPr>
        <w:lastRenderedPageBreak/>
        <w:t>1</w:t>
      </w:r>
      <w:r>
        <w:rPr>
          <w:rFonts w:eastAsia="Calibri"/>
          <w:sz w:val="25"/>
          <w:szCs w:val="25"/>
          <w:lang w:val="ky-KG"/>
        </w:rPr>
        <w:t>3</w:t>
      </w:r>
      <w:r w:rsidRPr="00F5329B">
        <w:rPr>
          <w:rFonts w:eastAsia="Calibri"/>
          <w:sz w:val="25"/>
          <w:szCs w:val="25"/>
          <w:lang w:val="ky-KG"/>
        </w:rPr>
        <w:t xml:space="preserve">-таблица: </w:t>
      </w:r>
      <w:r>
        <w:rPr>
          <w:rFonts w:eastAsia="Calibri"/>
          <w:sz w:val="25"/>
          <w:szCs w:val="25"/>
          <w:lang w:val="ky-KG"/>
        </w:rPr>
        <w:t>2021-ж.</w:t>
      </w:r>
      <w:r w:rsidRPr="00F5329B">
        <w:rPr>
          <w:rFonts w:eastAsia="Calibri"/>
          <w:sz w:val="25"/>
          <w:szCs w:val="25"/>
          <w:lang w:val="ky-KG"/>
        </w:rPr>
        <w:t xml:space="preserve">айыл чарба јсімдіктјрінін </w:t>
      </w:r>
      <w:r>
        <w:rPr>
          <w:rFonts w:ascii="Cambria" w:eastAsia="Calibri" w:hAnsi="Cambria"/>
          <w:sz w:val="25"/>
          <w:szCs w:val="25"/>
          <w:lang w:val="ky-KG"/>
        </w:rPr>
        <w:t>ѳндүрүлүшү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8"/>
        <w:gridCol w:w="1180"/>
        <w:gridCol w:w="1220"/>
        <w:gridCol w:w="1502"/>
        <w:gridCol w:w="1523"/>
      </w:tblGrid>
      <w:tr w:rsidR="002F3B08" w:rsidRPr="00F5329B" w:rsidTr="0093757A">
        <w:trPr>
          <w:trHeight w:val="244"/>
          <w:tblHeader/>
        </w:trPr>
        <w:tc>
          <w:tcPr>
            <w:tcW w:w="2247" w:type="pct"/>
            <w:tcBorders>
              <w:top w:val="single" w:sz="12" w:space="0" w:color="auto"/>
            </w:tcBorders>
          </w:tcPr>
          <w:p w:rsidR="002F3B08" w:rsidRPr="00F5329B" w:rsidRDefault="002F3B08" w:rsidP="0093757A">
            <w:pPr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  <w:lang w:val="ky-KG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D90FEC" w:rsidRDefault="002F3B08" w:rsidP="0093757A">
            <w:pPr>
              <w:jc w:val="center"/>
              <w:rPr>
                <w:rFonts w:ascii="Cambria" w:hAnsi="Cambria" w:cs="Kyrghyz Times"/>
                <w:b/>
                <w:bCs/>
                <w:sz w:val="22"/>
                <w:szCs w:val="22"/>
              </w:rPr>
            </w:pPr>
            <w:r>
              <w:rPr>
                <w:rFonts w:cs="Kyrghyz Times"/>
                <w:b/>
                <w:bCs/>
                <w:sz w:val="22"/>
                <w:szCs w:val="22"/>
              </w:rPr>
              <w:t>Д</w:t>
            </w:r>
            <w:r>
              <w:rPr>
                <w:rFonts w:ascii="Cambria" w:hAnsi="Cambria" w:cs="Kyrghyz Times"/>
                <w:b/>
                <w:bCs/>
                <w:sz w:val="22"/>
                <w:szCs w:val="22"/>
              </w:rPr>
              <w:t>үң жыйым, тонн</w:t>
            </w:r>
          </w:p>
        </w:tc>
        <w:tc>
          <w:tcPr>
            <w:tcW w:w="15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jc w:val="center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Мурунку жылдын</w:t>
            </w:r>
            <w:r w:rsidRPr="00F5329B">
              <w:rPr>
                <w:b/>
                <w:sz w:val="22"/>
                <w:szCs w:val="22"/>
              </w:rPr>
              <w:br/>
              <w:t xml:space="preserve">тийишт³³ </w:t>
            </w:r>
            <w:r w:rsidRPr="00F5329B">
              <w:rPr>
                <w:b/>
                <w:sz w:val="22"/>
                <w:szCs w:val="22"/>
                <w:lang w:val="ky-KG"/>
              </w:rPr>
              <w:t>мезгилине</w:t>
            </w:r>
            <w:r w:rsidRPr="00F5329B">
              <w:rPr>
                <w:b/>
                <w:sz w:val="22"/>
                <w:szCs w:val="22"/>
              </w:rPr>
              <w:t xml:space="preserve"> карата</w:t>
            </w:r>
          </w:p>
        </w:tc>
      </w:tr>
      <w:tr w:rsidR="002F3B08" w:rsidRPr="00F5329B" w:rsidTr="0093757A">
        <w:trPr>
          <w:trHeight w:val="244"/>
          <w:tblHeader/>
        </w:trPr>
        <w:tc>
          <w:tcPr>
            <w:tcW w:w="2247" w:type="pct"/>
            <w:tcBorders>
              <w:bottom w:val="single" w:sz="12" w:space="0" w:color="auto"/>
            </w:tcBorders>
          </w:tcPr>
          <w:p w:rsidR="002F3B08" w:rsidRPr="00F5329B" w:rsidRDefault="002F3B08" w:rsidP="0093757A">
            <w:pPr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3B08" w:rsidRPr="00F5329B" w:rsidRDefault="002F3B08" w:rsidP="0093757A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3B08" w:rsidRPr="00F5329B" w:rsidRDefault="002F3B08" w:rsidP="0093757A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3B08" w:rsidRPr="00F5329B" w:rsidRDefault="002F3B08" w:rsidP="0093757A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+, 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3B08" w:rsidRPr="00F5329B" w:rsidRDefault="002F3B08" w:rsidP="0093757A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Default="002F3B08" w:rsidP="0093757A">
            <w:pPr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F5329B">
              <w:rPr>
                <w:bCs/>
                <w:sz w:val="22"/>
                <w:szCs w:val="22"/>
              </w:rPr>
              <w:t xml:space="preserve">ан - бардыгы </w:t>
            </w:r>
            <w:r>
              <w:rPr>
                <w:bCs/>
                <w:sz w:val="22"/>
                <w:szCs w:val="22"/>
              </w:rPr>
              <w:t>иштетилгенден кийинки</w:t>
            </w:r>
          </w:p>
          <w:p w:rsidR="002F3B08" w:rsidRPr="00F5329B" w:rsidRDefault="002F3B08" w:rsidP="0093757A">
            <w:pPr>
              <w:rPr>
                <w:rFonts w:cs="Kyrghyz 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салмакта</w:t>
            </w:r>
            <w:r w:rsidRPr="00F5329B">
              <w:rPr>
                <w:bCs/>
                <w:sz w:val="22"/>
                <w:szCs w:val="22"/>
              </w:rPr>
              <w:t xml:space="preserve"> </w:t>
            </w:r>
            <w:r w:rsidRPr="00F5329B">
              <w:rPr>
                <w:rFonts w:cs="Kyrghyz Times"/>
                <w:sz w:val="22"/>
                <w:szCs w:val="22"/>
              </w:rPr>
              <w:t>(</w:t>
            </w:r>
            <w:r w:rsidRPr="00C80AEC">
              <w:rPr>
                <w:rFonts w:cs="Kyrghyz Times"/>
                <w:i/>
                <w:sz w:val="22"/>
                <w:szCs w:val="22"/>
              </w:rPr>
              <w:t>дан буурчак, кі</w:t>
            </w:r>
            <w:proofErr w:type="gramStart"/>
            <w:r w:rsidRPr="00C80AEC">
              <w:rPr>
                <w:rFonts w:cs="Kyrghyz Times"/>
                <w:i/>
                <w:sz w:val="22"/>
                <w:szCs w:val="22"/>
              </w:rPr>
              <w:t>р</w:t>
            </w:r>
            <w:proofErr w:type="gramEnd"/>
            <w:r w:rsidRPr="00C80AEC">
              <w:rPr>
                <w:rFonts w:cs="Kyrghyz Times"/>
                <w:i/>
                <w:sz w:val="22"/>
                <w:szCs w:val="22"/>
              </w:rPr>
              <w:t>іч жана гречихасыз)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308769,6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306939,8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-1829,8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99,4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ind w:left="226" w:hanging="226"/>
              <w:rPr>
                <w:rFonts w:cs="Kyrghyz 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буудай </w:t>
            </w:r>
            <w:r w:rsidRPr="00C80AEC">
              <w:rPr>
                <w:bCs/>
                <w:i/>
                <w:sz w:val="20"/>
                <w:szCs w:val="20"/>
              </w:rPr>
              <w:t>(иштетилгенден кийинки салмакта)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82413,7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77017,9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-5395,8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93,5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ind w:left="226" w:hanging="2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арпа </w:t>
            </w:r>
            <w:r w:rsidRPr="00C80AEC">
              <w:rPr>
                <w:bCs/>
                <w:i/>
                <w:sz w:val="20"/>
                <w:szCs w:val="20"/>
              </w:rPr>
              <w:t>(иштетилгенден кийинки салмакта)</w:t>
            </w:r>
          </w:p>
        </w:tc>
        <w:tc>
          <w:tcPr>
            <w:tcW w:w="599" w:type="pct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36813,0</w:t>
            </w:r>
          </w:p>
        </w:tc>
        <w:tc>
          <w:tcPr>
            <w:tcW w:w="619" w:type="pct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33368,8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-3444,2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90,6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C80AEC" w:rsidRDefault="002F3B08" w:rsidP="0093757A">
            <w:pPr>
              <w:ind w:left="226" w:hanging="226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дандык ж</w:t>
            </w:r>
            <w:r>
              <w:rPr>
                <w:rFonts w:ascii="Cambria" w:hAnsi="Cambria"/>
                <w:bCs/>
                <w:sz w:val="22"/>
                <w:szCs w:val="22"/>
              </w:rPr>
              <w:t>үгѳ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ү</w:t>
            </w:r>
          </w:p>
        </w:tc>
        <w:tc>
          <w:tcPr>
            <w:tcW w:w="599" w:type="pct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189542,9</w:t>
            </w:r>
          </w:p>
        </w:tc>
        <w:tc>
          <w:tcPr>
            <w:tcW w:w="619" w:type="pct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196553,0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7010,1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103,7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rPr>
                <w:rFonts w:cs="Kyrghyz 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Тамеки (зачеттук салмакта)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562,0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822,9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260,9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146,4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Пахта сырьесу (зачеттук салмакта)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30993,9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28642,2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-2351,7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92,4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C80AEC" w:rsidRDefault="002F3B08" w:rsidP="0093757A">
            <w:pPr>
              <w:ind w:left="113" w:hanging="113"/>
              <w:rPr>
                <w:rFonts w:ascii="Cambria" w:hAnsi="Cambria" w:cs="Kyrghyz 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Май алынуучу </w:t>
            </w:r>
            <w:r>
              <w:rPr>
                <w:rFonts w:ascii="Cambria" w:hAnsi="Cambria"/>
                <w:bCs/>
                <w:sz w:val="22"/>
                <w:szCs w:val="22"/>
              </w:rPr>
              <w:t>ѳсүмдүктѳ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р-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 xml:space="preserve"> бардыгы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3747,3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3047,7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-699,6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81,3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ind w:left="226" w:hanging="226"/>
              <w:rPr>
                <w:rFonts w:cs="Kyrghyz 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Картошка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204947,3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207365,6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2418,3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101,2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Pr="00F5329B">
              <w:rPr>
                <w:bCs/>
                <w:sz w:val="22"/>
                <w:szCs w:val="22"/>
              </w:rPr>
              <w:t>ашылча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173538,5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179111,8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5573,3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103,2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</w:tcPr>
          <w:p w:rsidR="002F3B08" w:rsidRPr="00F5329B" w:rsidRDefault="002F3B08" w:rsidP="0093757A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F5329B">
              <w:rPr>
                <w:bCs/>
                <w:sz w:val="22"/>
                <w:szCs w:val="22"/>
              </w:rPr>
              <w:t>акча ¼с³мд³кт¼</w:t>
            </w:r>
            <w:proofErr w:type="gramStart"/>
            <w:r w:rsidRPr="00F5329B">
              <w:rPr>
                <w:bCs/>
                <w:sz w:val="22"/>
                <w:szCs w:val="22"/>
              </w:rPr>
              <w:t>р</w:t>
            </w:r>
            <w:proofErr w:type="gramEnd"/>
            <w:r w:rsidRPr="00F5329B">
              <w:rPr>
                <w:bCs/>
                <w:sz w:val="22"/>
                <w:szCs w:val="22"/>
              </w:rPr>
              <w:t>³</w:t>
            </w:r>
          </w:p>
        </w:tc>
        <w:tc>
          <w:tcPr>
            <w:tcW w:w="59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54400,9</w:t>
            </w:r>
          </w:p>
        </w:tc>
        <w:tc>
          <w:tcPr>
            <w:tcW w:w="619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51155,6</w:t>
            </w:r>
          </w:p>
        </w:tc>
        <w:tc>
          <w:tcPr>
            <w:tcW w:w="762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-3245,3</w:t>
            </w:r>
          </w:p>
        </w:tc>
        <w:tc>
          <w:tcPr>
            <w:tcW w:w="773" w:type="pct"/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94,</w:t>
            </w:r>
            <w:r>
              <w:rPr>
                <w:rFonts w:cs="Kyrghyz Times"/>
                <w:sz w:val="22"/>
                <w:szCs w:val="22"/>
              </w:rPr>
              <w:t>0</w:t>
            </w:r>
          </w:p>
        </w:tc>
      </w:tr>
      <w:tr w:rsidR="002F3B08" w:rsidRPr="00A91698" w:rsidTr="0093757A">
        <w:trPr>
          <w:trHeight w:val="244"/>
        </w:trPr>
        <w:tc>
          <w:tcPr>
            <w:tcW w:w="2247" w:type="pct"/>
            <w:tcBorders>
              <w:bottom w:val="single" w:sz="12" w:space="0" w:color="auto"/>
            </w:tcBorders>
          </w:tcPr>
          <w:p w:rsidR="002F3B08" w:rsidRPr="00F5329B" w:rsidRDefault="002F3B08" w:rsidP="0093757A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F5329B">
              <w:rPr>
                <w:bCs/>
                <w:sz w:val="22"/>
                <w:szCs w:val="22"/>
              </w:rPr>
              <w:t>¼м</w:t>
            </w:r>
            <w:proofErr w:type="gramStart"/>
            <w:r w:rsidRPr="00F5329B">
              <w:rPr>
                <w:bCs/>
                <w:sz w:val="22"/>
                <w:szCs w:val="22"/>
              </w:rPr>
              <w:t>¼</w:t>
            </w:r>
            <w:r w:rsidRPr="00F5329B">
              <w:rPr>
                <w:bCs/>
                <w:sz w:val="22"/>
                <w:szCs w:val="22"/>
                <w:lang w:val="ky-KG"/>
              </w:rPr>
              <w:t>-</w:t>
            </w:r>
            <w:proofErr w:type="gramEnd"/>
            <w:r w:rsidRPr="00F5329B">
              <w:rPr>
                <w:bCs/>
                <w:sz w:val="22"/>
                <w:szCs w:val="22"/>
              </w:rPr>
              <w:t xml:space="preserve">жемиш </w:t>
            </w:r>
            <w:r>
              <w:rPr>
                <w:bCs/>
                <w:sz w:val="22"/>
                <w:szCs w:val="22"/>
              </w:rPr>
              <w:t xml:space="preserve"> ¼с³мд³кт¼р³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55138,4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56398,4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1260,0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vAlign w:val="bottom"/>
          </w:tcPr>
          <w:p w:rsidR="002F3B08" w:rsidRPr="00A91698" w:rsidRDefault="002F3B08" w:rsidP="0093757A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102,3</w:t>
            </w:r>
          </w:p>
        </w:tc>
      </w:tr>
    </w:tbl>
    <w:p w:rsidR="002F3B08" w:rsidRPr="00F5329B" w:rsidRDefault="002F3B08" w:rsidP="002F3B08">
      <w:pPr>
        <w:ind w:firstLine="709"/>
        <w:jc w:val="both"/>
        <w:rPr>
          <w:rFonts w:cs="Kyrghyz Times"/>
          <w:sz w:val="22"/>
          <w:szCs w:val="22"/>
          <w:lang w:val="ky-KG"/>
        </w:rPr>
      </w:pPr>
    </w:p>
    <w:p w:rsidR="002F3B08" w:rsidRPr="00426F4A" w:rsidRDefault="002F3B08" w:rsidP="002F3B08">
      <w:pPr>
        <w:ind w:firstLine="708"/>
        <w:jc w:val="both"/>
        <w:rPr>
          <w:sz w:val="28"/>
          <w:szCs w:val="28"/>
          <w:lang w:val="ky-KG"/>
        </w:rPr>
      </w:pPr>
      <w:r w:rsidRPr="00426F4A">
        <w:rPr>
          <w:sz w:val="28"/>
          <w:szCs w:val="28"/>
          <w:lang w:val="ky-KG"/>
        </w:rPr>
        <w:t xml:space="preserve">2021-ж. 2020-ж. салыштырганда дан </w:t>
      </w:r>
      <w:r w:rsidRPr="00426F4A">
        <w:rPr>
          <w:rFonts w:ascii="Cambria" w:hAnsi="Cambria" w:cs="Cambria"/>
          <w:sz w:val="28"/>
          <w:szCs w:val="28"/>
          <w:lang w:val="ky-KG"/>
        </w:rPr>
        <w:t>ѳ</w:t>
      </w:r>
      <w:r w:rsidRPr="00426F4A">
        <w:rPr>
          <w:rFonts w:cs="Kyrghyz Times"/>
          <w:sz w:val="28"/>
          <w:szCs w:val="28"/>
          <w:lang w:val="ky-KG"/>
        </w:rPr>
        <w:t>с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мд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кт</w:t>
      </w:r>
      <w:r w:rsidRPr="00426F4A">
        <w:rPr>
          <w:rFonts w:ascii="Cambria" w:hAnsi="Cambria" w:cs="Cambria"/>
          <w:sz w:val="28"/>
          <w:szCs w:val="28"/>
          <w:lang w:val="ky-KG"/>
        </w:rPr>
        <w:t>ѳ</w:t>
      </w:r>
      <w:r w:rsidRPr="00426F4A">
        <w:rPr>
          <w:rFonts w:cs="Kyrghyz Times"/>
          <w:sz w:val="28"/>
          <w:szCs w:val="28"/>
          <w:lang w:val="ky-KG"/>
        </w:rPr>
        <w:t>р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sz w:val="28"/>
          <w:szCs w:val="28"/>
          <w:lang w:val="ky-KG"/>
        </w:rPr>
        <w:t xml:space="preserve"> (</w:t>
      </w:r>
      <w:r w:rsidRPr="00426F4A">
        <w:rPr>
          <w:rFonts w:cs="Kyrghyz Times"/>
          <w:sz w:val="28"/>
          <w:szCs w:val="28"/>
          <w:lang w:val="ky-KG"/>
        </w:rPr>
        <w:t>иштетилгенден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кийинки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салмакта</w:t>
      </w:r>
      <w:r w:rsidRPr="00426F4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 xml:space="preserve">0,6 </w:t>
      </w:r>
      <w:r w:rsidRPr="00426F4A">
        <w:rPr>
          <w:rFonts w:cs="Kyrghyz Times"/>
          <w:sz w:val="28"/>
          <w:szCs w:val="28"/>
          <w:lang w:val="ky-KG"/>
        </w:rPr>
        <w:t>пайызга</w:t>
      </w:r>
      <w:r w:rsidRPr="00426F4A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аз</w:t>
      </w:r>
      <w:r w:rsidRPr="00426F4A">
        <w:rPr>
          <w:sz w:val="28"/>
          <w:szCs w:val="28"/>
          <w:lang w:val="ky-KG"/>
        </w:rPr>
        <w:t xml:space="preserve"> , </w:t>
      </w:r>
      <w:r w:rsidRPr="00426F4A">
        <w:rPr>
          <w:rFonts w:cs="Kyrghyz Times"/>
          <w:sz w:val="28"/>
          <w:szCs w:val="28"/>
          <w:lang w:val="ky-KG"/>
        </w:rPr>
        <w:t>анын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ичинде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буудай</w:t>
      </w:r>
      <w:r w:rsidRPr="00426F4A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6,5 </w:t>
      </w:r>
      <w:r w:rsidRPr="00426F4A">
        <w:rPr>
          <w:rFonts w:cs="Kyrghyz Times"/>
          <w:sz w:val="28"/>
          <w:szCs w:val="28"/>
          <w:lang w:val="ky-KG"/>
        </w:rPr>
        <w:t>пайызга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аз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ascii="Cambria" w:hAnsi="Cambria" w:cs="Cambria"/>
          <w:sz w:val="28"/>
          <w:szCs w:val="28"/>
          <w:lang w:val="ky-KG"/>
        </w:rPr>
        <w:t>ѳ</w:t>
      </w:r>
      <w:r w:rsidRPr="00426F4A">
        <w:rPr>
          <w:sz w:val="28"/>
          <w:szCs w:val="28"/>
          <w:lang w:val="ky-KG"/>
        </w:rPr>
        <w:t>нд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р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лд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sz w:val="28"/>
          <w:szCs w:val="28"/>
          <w:lang w:val="ky-KG"/>
        </w:rPr>
        <w:t>.</w:t>
      </w:r>
    </w:p>
    <w:p w:rsidR="002F3B08" w:rsidRDefault="002F3B08" w:rsidP="002F3B08">
      <w:pPr>
        <w:ind w:firstLine="708"/>
        <w:jc w:val="both"/>
        <w:rPr>
          <w:rFonts w:cs="Kyrghyz Times"/>
          <w:sz w:val="28"/>
          <w:szCs w:val="28"/>
          <w:lang w:val="ky-KG"/>
        </w:rPr>
      </w:pPr>
      <w:r w:rsidRPr="00426F4A">
        <w:rPr>
          <w:sz w:val="28"/>
          <w:szCs w:val="28"/>
          <w:lang w:val="ky-KG"/>
        </w:rPr>
        <w:t xml:space="preserve">Орточо эсеп менен облус боюнча дан </w:t>
      </w:r>
      <w:r w:rsidRPr="00426F4A">
        <w:rPr>
          <w:rFonts w:ascii="Cambria" w:hAnsi="Cambria" w:cs="Cambria"/>
          <w:sz w:val="28"/>
          <w:szCs w:val="28"/>
          <w:lang w:val="ky-KG"/>
        </w:rPr>
        <w:t>ѳ</w:t>
      </w:r>
      <w:r w:rsidRPr="00426F4A">
        <w:rPr>
          <w:rFonts w:cs="Kyrghyz Times"/>
          <w:sz w:val="28"/>
          <w:szCs w:val="28"/>
          <w:lang w:val="ky-KG"/>
        </w:rPr>
        <w:t>с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мд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кт</w:t>
      </w:r>
      <w:r w:rsidRPr="00426F4A">
        <w:rPr>
          <w:rFonts w:ascii="Cambria" w:hAnsi="Cambria" w:cs="Cambria"/>
          <w:sz w:val="28"/>
          <w:szCs w:val="28"/>
          <w:lang w:val="ky-KG"/>
        </w:rPr>
        <w:t>ѳ</w:t>
      </w:r>
      <w:r w:rsidRPr="00426F4A">
        <w:rPr>
          <w:rFonts w:cs="Kyrghyz Times"/>
          <w:sz w:val="28"/>
          <w:szCs w:val="28"/>
          <w:lang w:val="ky-KG"/>
        </w:rPr>
        <w:t>р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sz w:val="28"/>
          <w:szCs w:val="28"/>
          <w:lang w:val="ky-KG"/>
        </w:rPr>
        <w:t>н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н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>т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ш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мд</w:t>
      </w:r>
      <w:r w:rsidRPr="00426F4A">
        <w:rPr>
          <w:rFonts w:ascii="Cambria" w:hAnsi="Cambria" w:cs="Cambria"/>
          <w:sz w:val="28"/>
          <w:szCs w:val="28"/>
          <w:lang w:val="ky-KG"/>
        </w:rPr>
        <w:t>үү</w:t>
      </w:r>
      <w:r w:rsidRPr="00426F4A">
        <w:rPr>
          <w:rFonts w:cs="Kyrghyz Times"/>
          <w:sz w:val="28"/>
          <w:szCs w:val="28"/>
          <w:lang w:val="ky-KG"/>
        </w:rPr>
        <w:t>л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г</w:t>
      </w:r>
      <w:r w:rsidRPr="00426F4A">
        <w:rPr>
          <w:rFonts w:ascii="Cambria" w:hAnsi="Cambria" w:cs="Cambria"/>
          <w:sz w:val="28"/>
          <w:szCs w:val="28"/>
          <w:lang w:val="ky-KG"/>
        </w:rPr>
        <w:t>ү</w:t>
      </w:r>
      <w:r w:rsidRPr="00426F4A">
        <w:rPr>
          <w:sz w:val="28"/>
          <w:szCs w:val="28"/>
          <w:lang w:val="ky-KG"/>
        </w:rPr>
        <w:t xml:space="preserve"> </w:t>
      </w:r>
      <w:r w:rsidRPr="00426F4A">
        <w:rPr>
          <w:rFonts w:cs="Kyrghyz Times"/>
          <w:sz w:val="28"/>
          <w:szCs w:val="28"/>
          <w:lang w:val="ky-KG"/>
        </w:rPr>
        <w:t xml:space="preserve">(дан буурчак, кіріч жана гречихасыз) гектарына  </w:t>
      </w:r>
      <w:r>
        <w:rPr>
          <w:rFonts w:cs="Kyrghyz Times"/>
          <w:sz w:val="28"/>
          <w:szCs w:val="28"/>
          <w:lang w:val="ky-KG"/>
        </w:rPr>
        <w:t xml:space="preserve">33,9 </w:t>
      </w:r>
      <w:r w:rsidRPr="00426F4A">
        <w:rPr>
          <w:rFonts w:cs="Kyrghyz Times"/>
          <w:sz w:val="28"/>
          <w:szCs w:val="28"/>
          <w:lang w:val="ky-KG"/>
        </w:rPr>
        <w:t>центнерди т</w:t>
      </w:r>
      <w:r>
        <w:rPr>
          <w:rFonts w:ascii="Cambria" w:hAnsi="Cambria" w:cs="Kyrghyz Times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>зд</w:t>
      </w:r>
      <w:r>
        <w:rPr>
          <w:rFonts w:ascii="Cambria" w:hAnsi="Cambria" w:cs="Kyrghyz Times"/>
          <w:sz w:val="28"/>
          <w:szCs w:val="28"/>
          <w:lang w:val="ky-KG"/>
        </w:rPr>
        <w:t>ү</w:t>
      </w:r>
      <w:r w:rsidRPr="00426F4A">
        <w:rPr>
          <w:rFonts w:cs="Kyrghyz Times"/>
          <w:sz w:val="28"/>
          <w:szCs w:val="28"/>
          <w:lang w:val="ky-KG"/>
        </w:rPr>
        <w:t xml:space="preserve"> иштетилгенден кийинки салмакта, 2020-ж. гектарына </w:t>
      </w:r>
      <w:r>
        <w:rPr>
          <w:rFonts w:cs="Kyrghyz Times"/>
          <w:sz w:val="28"/>
          <w:szCs w:val="28"/>
          <w:lang w:val="ky-KG"/>
        </w:rPr>
        <w:t xml:space="preserve">34,4 </w:t>
      </w:r>
      <w:r w:rsidRPr="00426F4A">
        <w:rPr>
          <w:rFonts w:cs="Kyrghyz Times"/>
          <w:sz w:val="28"/>
          <w:szCs w:val="28"/>
          <w:lang w:val="ky-KG"/>
        </w:rPr>
        <w:t>центнер болгон.</w:t>
      </w:r>
    </w:p>
    <w:p w:rsidR="002F3B08" w:rsidRPr="00D639E5" w:rsidRDefault="002F3B08" w:rsidP="002F3B08">
      <w:pPr>
        <w:ind w:firstLine="708"/>
        <w:jc w:val="both"/>
        <w:rPr>
          <w:i/>
          <w:sz w:val="28"/>
          <w:szCs w:val="28"/>
          <w:lang w:val="ky-KG"/>
        </w:rPr>
      </w:pPr>
      <w:r w:rsidRPr="00D639E5">
        <w:rPr>
          <w:rFonts w:cs="Kyrghyz Times"/>
          <w:sz w:val="28"/>
          <w:szCs w:val="28"/>
          <w:lang w:val="ky-KG"/>
        </w:rPr>
        <w:t>2021-ж. к</w:t>
      </w:r>
      <w:r w:rsidRPr="00D639E5">
        <w:rPr>
          <w:rFonts w:ascii="Cambria" w:hAnsi="Cambria" w:cs="Cambria"/>
          <w:sz w:val="28"/>
          <w:szCs w:val="28"/>
          <w:lang w:val="ky-KG"/>
        </w:rPr>
        <w:t>ү</w:t>
      </w:r>
      <w:r w:rsidRPr="00D639E5">
        <w:rPr>
          <w:rFonts w:cs="Kyrghyz Times"/>
          <w:sz w:val="28"/>
          <w:szCs w:val="28"/>
          <w:lang w:val="ky-KG"/>
        </w:rPr>
        <w:t>з</w:t>
      </w:r>
      <w:r w:rsidRPr="00D639E5">
        <w:rPr>
          <w:rFonts w:ascii="Cambria" w:hAnsi="Cambria" w:cs="Cambria"/>
          <w:sz w:val="28"/>
          <w:szCs w:val="28"/>
          <w:lang w:val="ky-KG"/>
        </w:rPr>
        <w:t>ү</w:t>
      </w:r>
      <w:r w:rsidRPr="00D639E5">
        <w:rPr>
          <w:rFonts w:cs="Kyrghyz Times"/>
          <w:sz w:val="28"/>
          <w:szCs w:val="28"/>
          <w:lang w:val="ky-KG"/>
        </w:rPr>
        <w:t>нд</w:t>
      </w:r>
      <w:r w:rsidRPr="00D639E5">
        <w:rPr>
          <w:rFonts w:ascii="Cambria" w:hAnsi="Cambria" w:cs="Cambria"/>
          <w:sz w:val="28"/>
          <w:szCs w:val="28"/>
          <w:lang w:val="ky-KG"/>
        </w:rPr>
        <w:t>ѳ</w:t>
      </w:r>
      <w:r w:rsidRPr="00D639E5">
        <w:rPr>
          <w:rFonts w:cs="Kyrghyz Times"/>
          <w:sz w:val="28"/>
          <w:szCs w:val="28"/>
          <w:lang w:val="ky-KG"/>
        </w:rPr>
        <w:t xml:space="preserve">  18353 гектар то</w:t>
      </w:r>
      <w:r w:rsidRPr="00D639E5">
        <w:rPr>
          <w:rFonts w:ascii="Cambria" w:hAnsi="Cambria" w:cs="Cambria"/>
          <w:sz w:val="28"/>
          <w:szCs w:val="28"/>
          <w:lang w:val="ky-KG"/>
        </w:rPr>
        <w:t>ң</w:t>
      </w:r>
      <w:r w:rsidRPr="00D639E5">
        <w:rPr>
          <w:rFonts w:cs="Kyrghyz Times"/>
          <w:sz w:val="28"/>
          <w:szCs w:val="28"/>
          <w:lang w:val="ky-KG"/>
        </w:rPr>
        <w:t>дурма  айдалды же 2020-ж. караганда 4302 гектарга (19 пайызга)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D639E5">
        <w:rPr>
          <w:rFonts w:cs="Kyrghyz Times"/>
          <w:sz w:val="28"/>
          <w:szCs w:val="28"/>
          <w:lang w:val="ky-KG"/>
        </w:rPr>
        <w:t>аз. К</w:t>
      </w:r>
      <w:r w:rsidRPr="00D639E5">
        <w:rPr>
          <w:rFonts w:ascii="Cambria" w:hAnsi="Cambria" w:cs="Cambria"/>
          <w:sz w:val="28"/>
          <w:szCs w:val="28"/>
          <w:lang w:val="ky-KG"/>
        </w:rPr>
        <w:t>ү</w:t>
      </w:r>
      <w:r w:rsidRPr="00D639E5">
        <w:rPr>
          <w:rFonts w:cs="Kyrghyz Times"/>
          <w:sz w:val="28"/>
          <w:szCs w:val="28"/>
          <w:lang w:val="ky-KG"/>
        </w:rPr>
        <w:t>зд</w:t>
      </w:r>
      <w:r w:rsidRPr="00D639E5">
        <w:rPr>
          <w:rFonts w:ascii="Cambria" w:hAnsi="Cambria" w:cs="Cambria"/>
          <w:sz w:val="28"/>
          <w:szCs w:val="28"/>
          <w:lang w:val="ky-KG"/>
        </w:rPr>
        <w:t>ү</w:t>
      </w:r>
      <w:r w:rsidRPr="00D639E5">
        <w:rPr>
          <w:rFonts w:cs="Kyrghyz Times"/>
          <w:sz w:val="28"/>
          <w:szCs w:val="28"/>
          <w:lang w:val="ky-KG"/>
        </w:rPr>
        <w:t>к эгиндер 2020-ж. караганда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D639E5">
        <w:rPr>
          <w:rFonts w:cs="Kyrghyz Times"/>
          <w:sz w:val="28"/>
          <w:szCs w:val="28"/>
          <w:lang w:val="ky-KG"/>
        </w:rPr>
        <w:t>2121,4 гектарга (12,4 пайызга) к</w:t>
      </w:r>
      <w:r w:rsidRPr="00D639E5">
        <w:rPr>
          <w:rFonts w:ascii="Cambria" w:hAnsi="Cambria" w:cs="Cambria"/>
          <w:sz w:val="28"/>
          <w:szCs w:val="28"/>
          <w:lang w:val="ky-KG"/>
        </w:rPr>
        <w:t>ѳ</w:t>
      </w:r>
      <w:r w:rsidRPr="00D639E5">
        <w:rPr>
          <w:rFonts w:cs="Kyrghyz Times"/>
          <w:sz w:val="28"/>
          <w:szCs w:val="28"/>
          <w:lang w:val="ky-KG"/>
        </w:rPr>
        <w:t>п себилди.</w:t>
      </w:r>
    </w:p>
    <w:p w:rsidR="002F3B08" w:rsidRDefault="002F3B08" w:rsidP="002F3B08">
      <w:pPr>
        <w:jc w:val="both"/>
        <w:rPr>
          <w:rFonts w:cs="Kyrghyz Times"/>
          <w:b/>
          <w:sz w:val="26"/>
          <w:szCs w:val="26"/>
          <w:lang w:val="ky-KG"/>
        </w:rPr>
      </w:pPr>
    </w:p>
    <w:p w:rsidR="002F3B08" w:rsidRDefault="002F3B08" w:rsidP="002F3B08">
      <w:pPr>
        <w:jc w:val="both"/>
        <w:rPr>
          <w:rFonts w:ascii="Cambria" w:hAnsi="Cambria" w:cs="Cambria"/>
          <w:b/>
          <w:sz w:val="26"/>
          <w:szCs w:val="26"/>
          <w:lang w:val="ky-KG"/>
        </w:rPr>
      </w:pPr>
      <w:r w:rsidRPr="00D639E5">
        <w:rPr>
          <w:rFonts w:cs="Kyrghyz Times"/>
          <w:b/>
          <w:sz w:val="26"/>
          <w:szCs w:val="26"/>
          <w:lang w:val="ky-KG"/>
        </w:rPr>
        <w:t>1</w:t>
      </w:r>
      <w:r>
        <w:rPr>
          <w:rFonts w:cs="Kyrghyz Times"/>
          <w:b/>
          <w:sz w:val="26"/>
          <w:szCs w:val="26"/>
          <w:lang w:val="ky-KG"/>
        </w:rPr>
        <w:t>4</w:t>
      </w:r>
      <w:r w:rsidRPr="00D639E5">
        <w:rPr>
          <w:rFonts w:cs="Kyrghyz Times"/>
          <w:b/>
          <w:sz w:val="26"/>
          <w:szCs w:val="26"/>
          <w:lang w:val="ky-KG"/>
        </w:rPr>
        <w:t>-таблица: Аймак боюнча к</w:t>
      </w:r>
      <w:r w:rsidRPr="00D639E5">
        <w:rPr>
          <w:rFonts w:ascii="Cambria" w:hAnsi="Cambria" w:cs="Cambria"/>
          <w:b/>
          <w:sz w:val="26"/>
          <w:szCs w:val="26"/>
          <w:lang w:val="ky-KG"/>
        </w:rPr>
        <w:t>ү</w:t>
      </w:r>
      <w:r w:rsidRPr="00D639E5">
        <w:rPr>
          <w:rFonts w:cs="Kyrghyz Times"/>
          <w:b/>
          <w:sz w:val="26"/>
          <w:szCs w:val="26"/>
          <w:lang w:val="ky-KG"/>
        </w:rPr>
        <w:t>зд</w:t>
      </w:r>
      <w:r w:rsidRPr="00D639E5">
        <w:rPr>
          <w:rFonts w:ascii="Cambria" w:hAnsi="Cambria" w:cs="Cambria"/>
          <w:b/>
          <w:sz w:val="26"/>
          <w:szCs w:val="26"/>
          <w:lang w:val="ky-KG"/>
        </w:rPr>
        <w:t>ү</w:t>
      </w:r>
      <w:r w:rsidRPr="00D639E5">
        <w:rPr>
          <w:rFonts w:cs="Kyrghyz Times"/>
          <w:b/>
          <w:sz w:val="26"/>
          <w:szCs w:val="26"/>
          <w:lang w:val="ky-KG"/>
        </w:rPr>
        <w:t>к эгиндерди себ</w:t>
      </w:r>
      <w:r w:rsidRPr="00D639E5">
        <w:rPr>
          <w:rFonts w:ascii="Cambria" w:hAnsi="Cambria" w:cs="Cambria"/>
          <w:b/>
          <w:sz w:val="26"/>
          <w:szCs w:val="26"/>
          <w:lang w:val="ky-KG"/>
        </w:rPr>
        <w:t>үү</w:t>
      </w:r>
    </w:p>
    <w:p w:rsidR="002F3B08" w:rsidRDefault="002F3B08" w:rsidP="002F3B08">
      <w:pPr>
        <w:jc w:val="both"/>
        <w:rPr>
          <w:rFonts w:ascii="Cambria" w:hAnsi="Cambria" w:cs="Cambria"/>
          <w:b/>
          <w:sz w:val="26"/>
          <w:szCs w:val="26"/>
          <w:lang w:val="ky-KG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134"/>
        <w:gridCol w:w="1665"/>
      </w:tblGrid>
      <w:tr w:rsidR="002F3B08" w:rsidTr="0093757A">
        <w:tc>
          <w:tcPr>
            <w:tcW w:w="464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Т</w:t>
            </w:r>
            <w:r w:rsidRPr="000F5E03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ү</w:t>
            </w: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ш</w:t>
            </w:r>
            <w:r w:rsidRPr="000F5E03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ү</w:t>
            </w: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м</w:t>
            </w:r>
            <w:r w:rsidRPr="000F5E03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ү</w:t>
            </w: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 xml:space="preserve"> </w:t>
            </w:r>
            <w:r w:rsidRPr="000F5E03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ү</w:t>
            </w: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ч</w:t>
            </w:r>
            <w:r w:rsidRPr="000F5E03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ү</w:t>
            </w: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н себилген, гектар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0F5E03" w:rsidRDefault="002F3B08" w:rsidP="0093757A">
            <w:pPr>
              <w:jc w:val="center"/>
              <w:rPr>
                <w:rFonts w:cs="Kyrghyz Times"/>
                <w:b/>
                <w:sz w:val="22"/>
                <w:szCs w:val="22"/>
                <w:lang w:val="ky-KG"/>
              </w:rPr>
            </w:pPr>
            <w:r w:rsidRPr="000F5E03">
              <w:rPr>
                <w:b/>
                <w:sz w:val="22"/>
                <w:szCs w:val="22"/>
              </w:rPr>
              <w:t>Мурунку жылдын</w:t>
            </w:r>
            <w:r w:rsidRPr="000F5E03">
              <w:rPr>
                <w:b/>
                <w:sz w:val="22"/>
                <w:szCs w:val="22"/>
              </w:rPr>
              <w:br/>
              <w:t xml:space="preserve">тийишт³³ </w:t>
            </w:r>
            <w:r w:rsidRPr="000F5E03">
              <w:rPr>
                <w:b/>
                <w:sz w:val="22"/>
                <w:szCs w:val="22"/>
                <w:lang w:val="ky-KG"/>
              </w:rPr>
              <w:t>мезгилине</w:t>
            </w:r>
            <w:r w:rsidRPr="000F5E03">
              <w:rPr>
                <w:b/>
                <w:sz w:val="22"/>
                <w:szCs w:val="22"/>
              </w:rPr>
              <w:t xml:space="preserve"> карата</w:t>
            </w:r>
          </w:p>
        </w:tc>
      </w:tr>
      <w:tr w:rsidR="002F3B08" w:rsidTr="0093757A">
        <w:tc>
          <w:tcPr>
            <w:tcW w:w="464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2021-ж.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b/>
                <w:sz w:val="22"/>
                <w:szCs w:val="22"/>
                <w:lang w:val="ky-KG"/>
              </w:rPr>
              <w:t>2022-ж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0F5E03">
              <w:rPr>
                <w:rFonts w:cs="Kyrghyz Times"/>
                <w:b/>
                <w:bCs/>
                <w:sz w:val="22"/>
                <w:szCs w:val="22"/>
              </w:rPr>
              <w:t>+, 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both"/>
              <w:rPr>
                <w:rFonts w:cs="Kyrghyz Times"/>
                <w:b/>
                <w:bCs/>
                <w:sz w:val="22"/>
                <w:szCs w:val="22"/>
              </w:rPr>
            </w:pPr>
            <w:r w:rsidRPr="000F5E03">
              <w:rPr>
                <w:rFonts w:cs="Kyrghyz Times"/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2F3B08" w:rsidTr="0093757A"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Ош облусу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17094,4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19215,8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2121,4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112,4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Алай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>
              <w:rPr>
                <w:rFonts w:cs="Kyrghyz Times"/>
                <w:sz w:val="22"/>
                <w:szCs w:val="22"/>
                <w:lang w:val="ky-KG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101,9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Араван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501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131,4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Кара-Кулжа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111,6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Кара-Суу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6011,4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6095,8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84,4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101,4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Ноокат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5056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1444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128,6</w:t>
            </w:r>
          </w:p>
        </w:tc>
      </w:tr>
      <w:tr w:rsidR="002F3B08" w:rsidTr="0093757A">
        <w:tc>
          <w:tcPr>
            <w:tcW w:w="4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0F5E03" w:rsidRDefault="002F3B08" w:rsidP="0093757A">
            <w:pPr>
              <w:jc w:val="both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£зг</w:t>
            </w:r>
            <w:r w:rsidRPr="000F5E03">
              <w:rPr>
                <w:rFonts w:ascii="Times New Roman" w:hAnsi="Times New Roman"/>
                <w:sz w:val="22"/>
                <w:szCs w:val="22"/>
                <w:lang w:val="ky-KG"/>
              </w:rPr>
              <w:t>ѳ</w:t>
            </w:r>
            <w:r w:rsidRPr="000F5E03">
              <w:rPr>
                <w:rFonts w:cs="Kyrghyz Times"/>
                <w:sz w:val="22"/>
                <w:szCs w:val="22"/>
                <w:lang w:val="ky-KG"/>
              </w:rPr>
              <w:t>н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3786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F5E03" w:rsidRDefault="002F3B08" w:rsidP="0093757A">
            <w:pPr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0F5E03">
              <w:rPr>
                <w:rFonts w:cs="Kyrghyz Times"/>
                <w:sz w:val="22"/>
                <w:szCs w:val="22"/>
                <w:lang w:val="ky-KG"/>
              </w:rPr>
              <w:t>100,7</w:t>
            </w:r>
          </w:p>
        </w:tc>
      </w:tr>
    </w:tbl>
    <w:p w:rsidR="002F3B08" w:rsidRPr="00D639E5" w:rsidRDefault="002F3B08" w:rsidP="002F3B08">
      <w:pPr>
        <w:jc w:val="both"/>
        <w:rPr>
          <w:rFonts w:cs="Kyrghyz Times"/>
          <w:b/>
          <w:sz w:val="26"/>
          <w:szCs w:val="26"/>
          <w:lang w:val="ky-KG"/>
        </w:rPr>
      </w:pPr>
    </w:p>
    <w:p w:rsidR="002F3B08" w:rsidRDefault="002F3B08" w:rsidP="002F3B08">
      <w:pPr>
        <w:ind w:firstLine="708"/>
        <w:jc w:val="both"/>
        <w:rPr>
          <w:rFonts w:cs="Kyrghyz Times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2021-ж 2020-ж</w:t>
      </w:r>
      <w:r w:rsidRPr="00F5329B">
        <w:rPr>
          <w:sz w:val="28"/>
          <w:szCs w:val="28"/>
          <w:lang w:val="ky-KG"/>
        </w:rPr>
        <w:t xml:space="preserve"> салыштырганда, жін јндірііні кошпогондо, мал чарба продукцияларынын негизги тірлјрін јндіріі к</w:t>
      </w:r>
      <w:r w:rsidRPr="00F5329B">
        <w:rPr>
          <w:rFonts w:cs="Kyrghyz Times"/>
          <w:sz w:val="28"/>
          <w:szCs w:val="28"/>
          <w:lang w:val="ky-KG"/>
        </w:rPr>
        <w:t>јлјмдјр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ні</w:t>
      </w:r>
      <w:r w:rsidRPr="00F5329B">
        <w:rPr>
          <w:sz w:val="28"/>
          <w:szCs w:val="28"/>
          <w:lang w:val="ky-KG"/>
        </w:rPr>
        <w:t>н кјбјйіші камсыздалды.</w:t>
      </w:r>
      <w:r w:rsidRPr="00F5329B">
        <w:rPr>
          <w:rFonts w:cs="Kyrghyz Times"/>
          <w:sz w:val="28"/>
          <w:szCs w:val="28"/>
          <w:lang w:val="ky-KG"/>
        </w:rPr>
        <w:t xml:space="preserve"> </w:t>
      </w:r>
    </w:p>
    <w:p w:rsidR="002F3B08" w:rsidRPr="00F16C8A" w:rsidRDefault="002F3B08" w:rsidP="002F3B08">
      <w:pPr>
        <w:pStyle w:val="8"/>
        <w:spacing w:after="120"/>
        <w:ind w:left="1806" w:hanging="1522"/>
        <w:rPr>
          <w:sz w:val="25"/>
          <w:szCs w:val="25"/>
          <w:lang w:val="ky-KG"/>
        </w:rPr>
      </w:pPr>
      <w:r w:rsidRPr="00F16C8A">
        <w:rPr>
          <w:sz w:val="25"/>
          <w:szCs w:val="25"/>
          <w:lang w:val="ky-KG"/>
        </w:rPr>
        <w:t>1</w:t>
      </w:r>
      <w:r>
        <w:rPr>
          <w:sz w:val="25"/>
          <w:szCs w:val="25"/>
          <w:lang w:val="ky-KG"/>
        </w:rPr>
        <w:t>5</w:t>
      </w:r>
      <w:r w:rsidRPr="00F16C8A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F16C8A">
        <w:rPr>
          <w:sz w:val="25"/>
          <w:szCs w:val="25"/>
          <w:lang w:val="ky-KG"/>
        </w:rPr>
        <w:t xml:space="preserve"> бардык категориядагы чарбаларда мал  чарба продукцияларынын негизги тірлјрінін јндіріліші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974"/>
        <w:gridCol w:w="1089"/>
        <w:gridCol w:w="1012"/>
        <w:gridCol w:w="1089"/>
        <w:gridCol w:w="1021"/>
        <w:gridCol w:w="1021"/>
        <w:gridCol w:w="1021"/>
        <w:gridCol w:w="1015"/>
      </w:tblGrid>
      <w:tr w:rsidR="002F3B08" w:rsidRPr="00F5329B" w:rsidTr="0093757A">
        <w:trPr>
          <w:trHeight w:val="244"/>
        </w:trPr>
        <w:tc>
          <w:tcPr>
            <w:tcW w:w="818" w:type="pct"/>
            <w:tcBorders>
              <w:top w:val="single" w:sz="12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</w:p>
        </w:tc>
        <w:tc>
          <w:tcPr>
            <w:tcW w:w="211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Јнді</w:t>
            </w:r>
            <w:proofErr w:type="gramStart"/>
            <w:r w:rsidRPr="00F5329B">
              <w:rPr>
                <w:b/>
                <w:sz w:val="22"/>
                <w:szCs w:val="22"/>
              </w:rPr>
              <w:t>р</w:t>
            </w:r>
            <w:proofErr w:type="gramEnd"/>
            <w:r w:rsidRPr="00F5329B">
              <w:rPr>
                <w:b/>
                <w:sz w:val="22"/>
                <w:szCs w:val="22"/>
              </w:rPr>
              <w:t>ілді - бардыгы, тонна</w:t>
            </w:r>
          </w:p>
        </w:tc>
        <w:tc>
          <w:tcPr>
            <w:tcW w:w="206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</w:p>
        </w:tc>
      </w:tr>
      <w:tr w:rsidR="002F3B08" w:rsidRPr="00F5329B" w:rsidTr="0093757A">
        <w:trPr>
          <w:trHeight w:val="244"/>
        </w:trPr>
        <w:tc>
          <w:tcPr>
            <w:tcW w:w="818" w:type="pct"/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</w:tr>
      <w:tr w:rsidR="002F3B08" w:rsidRPr="00F5329B" w:rsidTr="0093757A">
        <w:trPr>
          <w:trHeight w:val="244"/>
        </w:trPr>
        <w:tc>
          <w:tcPr>
            <w:tcW w:w="818" w:type="pct"/>
            <w:tcBorders>
              <w:bottom w:val="single" w:sz="12" w:space="0" w:color="auto"/>
            </w:tcBorders>
          </w:tcPr>
          <w:p w:rsidR="002F3B08" w:rsidRPr="00F5329B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декабрь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</w:t>
            </w:r>
            <w:proofErr w:type="gramStart"/>
            <w:r w:rsidRPr="00AA3B69">
              <w:rPr>
                <w:b/>
                <w:bCs/>
                <w:snapToGrid w:val="0"/>
                <w:sz w:val="20"/>
                <w:szCs w:val="20"/>
              </w:rPr>
              <w:t>ь-</w:t>
            </w:r>
            <w:proofErr w:type="gramEnd"/>
            <w:r>
              <w:rPr>
                <w:b/>
                <w:bCs/>
                <w:snapToGrid w:val="0"/>
                <w:sz w:val="20"/>
                <w:szCs w:val="20"/>
              </w:rPr>
              <w:t xml:space="preserve"> декабрь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декабрь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</w:t>
            </w:r>
            <w:proofErr w:type="gramStart"/>
            <w:r w:rsidRPr="00AA3B69">
              <w:rPr>
                <w:b/>
                <w:bCs/>
                <w:snapToGrid w:val="0"/>
                <w:sz w:val="20"/>
                <w:szCs w:val="20"/>
              </w:rPr>
              <w:t>ь-</w:t>
            </w:r>
            <w:proofErr w:type="gramEnd"/>
            <w:r>
              <w:rPr>
                <w:b/>
                <w:bCs/>
                <w:snapToGrid w:val="0"/>
                <w:sz w:val="20"/>
                <w:szCs w:val="20"/>
              </w:rPr>
              <w:t xml:space="preserve"> декабрь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декабрь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</w:t>
            </w:r>
            <w:proofErr w:type="gramStart"/>
            <w:r w:rsidRPr="00AA3B69">
              <w:rPr>
                <w:b/>
                <w:bCs/>
                <w:snapToGrid w:val="0"/>
                <w:sz w:val="20"/>
                <w:szCs w:val="20"/>
              </w:rPr>
              <w:t>ь-</w:t>
            </w:r>
            <w:proofErr w:type="gramEnd"/>
            <w:r>
              <w:rPr>
                <w:b/>
                <w:bCs/>
                <w:snapToGrid w:val="0"/>
                <w:sz w:val="20"/>
                <w:szCs w:val="20"/>
              </w:rPr>
              <w:t xml:space="preserve"> декабрь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декабрь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A3B69" w:rsidRDefault="002F3B08" w:rsidP="0093757A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</w:t>
            </w:r>
            <w:proofErr w:type="gramStart"/>
            <w:r w:rsidRPr="00AA3B69">
              <w:rPr>
                <w:b/>
                <w:bCs/>
                <w:snapToGrid w:val="0"/>
                <w:sz w:val="20"/>
                <w:szCs w:val="20"/>
              </w:rPr>
              <w:t>ь-</w:t>
            </w:r>
            <w:proofErr w:type="gramEnd"/>
            <w:r>
              <w:rPr>
                <w:b/>
                <w:bCs/>
                <w:snapToGrid w:val="0"/>
                <w:sz w:val="20"/>
                <w:szCs w:val="20"/>
              </w:rPr>
              <w:t xml:space="preserve"> декабрь</w:t>
            </w:r>
          </w:p>
        </w:tc>
      </w:tr>
      <w:tr w:rsidR="002F3B08" w:rsidRPr="00801D0E" w:rsidTr="0093757A">
        <w:trPr>
          <w:trHeight w:val="244"/>
        </w:trPr>
        <w:tc>
          <w:tcPr>
            <w:tcW w:w="818" w:type="pct"/>
            <w:tcBorders>
              <w:top w:val="single" w:sz="12" w:space="0" w:color="auto"/>
            </w:tcBorders>
          </w:tcPr>
          <w:p w:rsidR="002F3B08" w:rsidRPr="00F5329B" w:rsidRDefault="002F3B08" w:rsidP="0093757A">
            <w:pPr>
              <w:spacing w:before="20" w:after="20"/>
              <w:ind w:left="113" w:hanging="113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Со</w:t>
            </w:r>
            <w:r w:rsidRPr="00F5329B">
              <w:rPr>
                <w:sz w:val="22"/>
                <w:szCs w:val="22"/>
                <w:lang w:val="ky-KG"/>
              </w:rPr>
              <w:t>ю</w:t>
            </w:r>
            <w:r w:rsidRPr="00F5329B">
              <w:rPr>
                <w:sz w:val="22"/>
                <w:szCs w:val="22"/>
              </w:rPr>
              <w:t>луучу мал жана канаттуу (тиріі</w:t>
            </w:r>
            <w:proofErr w:type="gramStart"/>
            <w:r w:rsidRPr="00F5329B">
              <w:rPr>
                <w:sz w:val="22"/>
                <w:szCs w:val="22"/>
              </w:rPr>
              <w:t>л</w:t>
            </w:r>
            <w:proofErr w:type="gramEnd"/>
            <w:r w:rsidRPr="00F5329B">
              <w:rPr>
                <w:sz w:val="22"/>
                <w:szCs w:val="22"/>
              </w:rPr>
              <w:t>јй салмакта)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8230,8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86155,6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8476,3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87256,6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D3E7E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101,3</w:t>
            </w:r>
          </w:p>
        </w:tc>
      </w:tr>
      <w:tr w:rsidR="002F3B08" w:rsidRPr="00F5329B" w:rsidTr="0093757A">
        <w:trPr>
          <w:trHeight w:val="244"/>
        </w:trPr>
        <w:tc>
          <w:tcPr>
            <w:tcW w:w="818" w:type="pct"/>
          </w:tcPr>
          <w:p w:rsidR="002F3B08" w:rsidRPr="00F5329B" w:rsidRDefault="002F3B08" w:rsidP="0093757A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Чийки сі</w:t>
            </w:r>
            <w:proofErr w:type="gramStart"/>
            <w:r w:rsidRPr="00F5329B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94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26369,6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F3B08" w:rsidRPr="00A91698" w:rsidRDefault="002F3B08" w:rsidP="0093757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328068,0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27295,6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F3B08" w:rsidRPr="00A91698" w:rsidRDefault="002F3B08" w:rsidP="0093757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335023,5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AD3E7E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102,</w:t>
            </w: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2F3B08" w:rsidRPr="00F5329B" w:rsidTr="0093757A">
        <w:trPr>
          <w:trHeight w:val="244"/>
        </w:trPr>
        <w:tc>
          <w:tcPr>
            <w:tcW w:w="818" w:type="pct"/>
          </w:tcPr>
          <w:p w:rsidR="002F3B08" w:rsidRPr="00F5329B" w:rsidRDefault="002F3B08" w:rsidP="0093757A">
            <w:pPr>
              <w:spacing w:before="20" w:after="20"/>
              <w:outlineLvl w:val="1"/>
              <w:rPr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Жумуртка, миѕ даана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4111,0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61683,1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4247,7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64196,9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15427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</w:t>
            </w:r>
            <w:r>
              <w:rPr>
                <w:rFonts w:cs="Calibri"/>
                <w:color w:val="000000"/>
                <w:sz w:val="22"/>
                <w:szCs w:val="22"/>
              </w:rPr>
              <w:t>5</w:t>
            </w:r>
            <w:r w:rsidRPr="00A91698">
              <w:rPr>
                <w:rFonts w:cs="Calibri"/>
                <w:color w:val="000000"/>
                <w:sz w:val="22"/>
                <w:szCs w:val="22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</w:t>
            </w:r>
            <w:r>
              <w:rPr>
                <w:rFonts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104,</w:t>
            </w: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2F3B08" w:rsidRPr="00F5329B" w:rsidTr="0093757A">
        <w:trPr>
          <w:trHeight w:val="244"/>
        </w:trPr>
        <w:tc>
          <w:tcPr>
            <w:tcW w:w="818" w:type="pct"/>
            <w:tcBorders>
              <w:bottom w:val="single" w:sz="12" w:space="0" w:color="auto"/>
            </w:tcBorders>
          </w:tcPr>
          <w:p w:rsidR="002F3B08" w:rsidRPr="00F5329B" w:rsidRDefault="002F3B08" w:rsidP="0093757A">
            <w:pPr>
              <w:spacing w:before="20" w:after="20"/>
              <w:ind w:left="113" w:hanging="113"/>
              <w:outlineLvl w:val="1"/>
              <w:rPr>
                <w:sz w:val="22"/>
                <w:szCs w:val="22"/>
              </w:rPr>
            </w:pPr>
            <w:proofErr w:type="gramStart"/>
            <w:r w:rsidRPr="00F5329B">
              <w:rPr>
                <w:sz w:val="22"/>
                <w:szCs w:val="22"/>
              </w:rPr>
              <w:t>Ж</w:t>
            </w:r>
            <w:proofErr w:type="gramEnd"/>
            <w:r w:rsidRPr="00F5329B">
              <w:rPr>
                <w:sz w:val="22"/>
                <w:szCs w:val="22"/>
              </w:rPr>
              <w:t>ін (физикалык салмакта)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A91698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98,7</w:t>
            </w:r>
          </w:p>
        </w:tc>
      </w:tr>
    </w:tbl>
    <w:p w:rsidR="002F3B08" w:rsidRPr="00F5329B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FC2AB7">
        <w:rPr>
          <w:rFonts w:cs="Cambria"/>
          <w:sz w:val="28"/>
          <w:szCs w:val="28"/>
          <w:lang w:val="ky-KG"/>
        </w:rPr>
        <w:t>2021-ж.</w:t>
      </w:r>
      <w:r w:rsidRPr="00F5329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2020-ж. </w:t>
      </w:r>
      <w:r w:rsidRPr="00A91698">
        <w:rPr>
          <w:sz w:val="28"/>
          <w:szCs w:val="28"/>
          <w:lang w:val="ky-KG"/>
        </w:rPr>
        <w:t>салыштырганда союлуучу малдарды жана канаттууларды ј</w:t>
      </w:r>
      <w:r w:rsidRPr="00A91698">
        <w:rPr>
          <w:rFonts w:cs="Kyrghyz Times"/>
          <w:sz w:val="28"/>
          <w:szCs w:val="28"/>
          <w:lang w:val="ky-KG"/>
        </w:rPr>
        <w:t>нд</w:t>
      </w:r>
      <w:r w:rsidRPr="00A91698">
        <w:rPr>
          <w:sz w:val="28"/>
          <w:szCs w:val="28"/>
          <w:lang w:val="ky-KG"/>
        </w:rPr>
        <w:t>і</w:t>
      </w:r>
      <w:r w:rsidRPr="00A91698">
        <w:rPr>
          <w:rFonts w:cs="Kyrghyz Times"/>
          <w:sz w:val="28"/>
          <w:szCs w:val="28"/>
          <w:lang w:val="ky-KG"/>
        </w:rPr>
        <w:t>р</w:t>
      </w:r>
      <w:r w:rsidRPr="00A91698">
        <w:rPr>
          <w:sz w:val="28"/>
          <w:szCs w:val="28"/>
          <w:lang w:val="ky-KG"/>
        </w:rPr>
        <w:t>іі</w:t>
      </w:r>
      <w:r w:rsidRPr="00A91698">
        <w:rPr>
          <w:rFonts w:cs="Kyrghyz Times"/>
          <w:sz w:val="28"/>
          <w:szCs w:val="28"/>
          <w:lang w:val="ky-KG"/>
        </w:rPr>
        <w:t>н</w:t>
      </w:r>
      <w:r w:rsidRPr="00A91698">
        <w:rPr>
          <w:sz w:val="28"/>
          <w:szCs w:val="28"/>
          <w:lang w:val="ky-KG"/>
        </w:rPr>
        <w:t>ін, (</w:t>
      </w:r>
      <w:r>
        <w:rPr>
          <w:sz w:val="28"/>
          <w:szCs w:val="28"/>
          <w:lang w:val="ky-KG"/>
        </w:rPr>
        <w:t>1,3</w:t>
      </w:r>
      <w:r w:rsidRPr="00A91698">
        <w:rPr>
          <w:sz w:val="28"/>
          <w:szCs w:val="28"/>
          <w:lang w:val="ky-KG"/>
        </w:rPr>
        <w:t xml:space="preserve"> пайызга) жана сіттін (2</w:t>
      </w:r>
      <w:r>
        <w:rPr>
          <w:sz w:val="28"/>
          <w:szCs w:val="28"/>
          <w:lang w:val="ky-KG"/>
        </w:rPr>
        <w:t>,1</w:t>
      </w:r>
      <w:r w:rsidRPr="00F5329B">
        <w:rPr>
          <w:sz w:val="28"/>
          <w:szCs w:val="28"/>
          <w:lang w:val="ky-KG"/>
        </w:rPr>
        <w:t xml:space="preserve"> пайызга) ј</w:t>
      </w:r>
      <w:r w:rsidRPr="00F5329B">
        <w:rPr>
          <w:rFonts w:cs="Kyrghyz Times"/>
          <w:sz w:val="28"/>
          <w:szCs w:val="28"/>
          <w:lang w:val="ky-KG"/>
        </w:rPr>
        <w:t>с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ш</w:t>
      </w:r>
      <w:r w:rsidRPr="00F5329B">
        <w:rPr>
          <w:sz w:val="28"/>
          <w:szCs w:val="28"/>
          <w:lang w:val="ky-KG"/>
        </w:rPr>
        <w:t xml:space="preserve">і малдын башынын кјбјйіші менен камсыздалды. </w:t>
      </w:r>
    </w:p>
    <w:p w:rsidR="002F3B08" w:rsidRPr="00F5329B" w:rsidRDefault="002F3B08" w:rsidP="002F3B08">
      <w:pPr>
        <w:pStyle w:val="8"/>
        <w:spacing w:before="240" w:after="120"/>
        <w:ind w:left="1778" w:hanging="1494"/>
        <w:rPr>
          <w:sz w:val="25"/>
          <w:szCs w:val="25"/>
          <w:lang w:val="ky-KG"/>
        </w:rPr>
      </w:pPr>
      <w:r w:rsidRPr="00F5329B">
        <w:rPr>
          <w:rFonts w:eastAsia="MS Mincho"/>
          <w:sz w:val="25"/>
          <w:szCs w:val="25"/>
          <w:lang w:val="ky-KG"/>
        </w:rPr>
        <w:t>1</w:t>
      </w:r>
      <w:r>
        <w:rPr>
          <w:rFonts w:eastAsia="MS Mincho"/>
          <w:sz w:val="25"/>
          <w:szCs w:val="25"/>
          <w:lang w:val="ky-KG"/>
        </w:rPr>
        <w:t>6</w:t>
      </w:r>
      <w:r w:rsidRPr="00F5329B">
        <w:rPr>
          <w:sz w:val="25"/>
          <w:szCs w:val="25"/>
          <w:lang w:val="ky-KG"/>
        </w:rPr>
        <w:t>-таблица: 2021-ж</w:t>
      </w:r>
      <w:r>
        <w:rPr>
          <w:sz w:val="25"/>
          <w:szCs w:val="25"/>
          <w:lang w:val="ky-KG"/>
        </w:rPr>
        <w:t>.</w:t>
      </w:r>
      <w:r w:rsidRPr="00F5329B">
        <w:rPr>
          <w:sz w:val="25"/>
          <w:szCs w:val="25"/>
          <w:lang w:val="ky-KG"/>
        </w:rPr>
        <w:t xml:space="preserve"> мал чарба про</w:t>
      </w:r>
      <w:r w:rsidRPr="00F5329B">
        <w:rPr>
          <w:rFonts w:eastAsia="MS Mincho"/>
          <w:sz w:val="25"/>
          <w:szCs w:val="25"/>
          <w:lang w:val="ky-KG"/>
        </w:rPr>
        <w:t xml:space="preserve">дуктуларынын негизги  тірлјрінін </w:t>
      </w:r>
      <w:r w:rsidRPr="00F5329B">
        <w:rPr>
          <w:sz w:val="25"/>
          <w:szCs w:val="25"/>
          <w:lang w:val="ky-KG"/>
        </w:rPr>
        <w:t>аймактар боюнча јндіріліші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7"/>
        <w:gridCol w:w="1945"/>
        <w:gridCol w:w="1813"/>
        <w:gridCol w:w="1811"/>
        <w:gridCol w:w="1527"/>
      </w:tblGrid>
      <w:tr w:rsidR="002F3B08" w:rsidRPr="00F5329B" w:rsidTr="0093757A">
        <w:trPr>
          <w:trHeight w:val="244"/>
          <w:tblHeader/>
        </w:trPr>
        <w:tc>
          <w:tcPr>
            <w:tcW w:w="1399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5329B" w:rsidRDefault="002F3B08" w:rsidP="0093757A">
            <w:pPr>
              <w:spacing w:before="20" w:after="20"/>
              <w:ind w:left="113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F5329B">
              <w:rPr>
                <w:b/>
                <w:sz w:val="22"/>
                <w:szCs w:val="22"/>
              </w:rPr>
              <w:t xml:space="preserve">Союлуучу мал жана канаттуу </w:t>
            </w:r>
          </w:p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(тиріілјй салмакта)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онна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  <w:lang w:val="ky-KG"/>
              </w:rPr>
              <w:t xml:space="preserve">          </w:t>
            </w:r>
            <w:r w:rsidRPr="00F5329B">
              <w:rPr>
                <w:b/>
                <w:sz w:val="22"/>
                <w:szCs w:val="22"/>
              </w:rPr>
              <w:t>Чийки сіт</w:t>
            </w:r>
            <w:r>
              <w:rPr>
                <w:b/>
                <w:sz w:val="22"/>
                <w:szCs w:val="22"/>
              </w:rPr>
              <w:t>, тонна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Жумуртка,</w:t>
            </w:r>
          </w:p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миѕ даана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F5329B" w:rsidRDefault="002F3B08" w:rsidP="0093757A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  <w:lang w:val="ky-KG"/>
              </w:rPr>
              <w:t xml:space="preserve">    </w:t>
            </w:r>
            <w:proofErr w:type="gramStart"/>
            <w:r w:rsidRPr="00F5329B">
              <w:rPr>
                <w:b/>
                <w:sz w:val="22"/>
                <w:szCs w:val="22"/>
              </w:rPr>
              <w:t>Ж</w:t>
            </w:r>
            <w:proofErr w:type="gramEnd"/>
            <w:r w:rsidRPr="00F5329B">
              <w:rPr>
                <w:b/>
                <w:sz w:val="22"/>
                <w:szCs w:val="22"/>
              </w:rPr>
              <w:t xml:space="preserve">ін                              </w:t>
            </w:r>
            <w:r w:rsidRPr="00F5329B">
              <w:rPr>
                <w:b/>
                <w:sz w:val="22"/>
                <w:szCs w:val="22"/>
                <w:lang w:val="ky-KG"/>
              </w:rPr>
              <w:t xml:space="preserve">               (</w:t>
            </w:r>
            <w:r w:rsidRPr="00F5329B">
              <w:rPr>
                <w:b/>
                <w:sz w:val="22"/>
                <w:szCs w:val="22"/>
              </w:rPr>
              <w:t xml:space="preserve">физикалык </w:t>
            </w:r>
            <w:r w:rsidRPr="00F5329B">
              <w:rPr>
                <w:b/>
                <w:sz w:val="22"/>
                <w:szCs w:val="22"/>
                <w:lang w:val="ky-KG"/>
              </w:rPr>
              <w:t xml:space="preserve">      </w:t>
            </w:r>
            <w:r w:rsidRPr="00F5329B">
              <w:rPr>
                <w:b/>
                <w:sz w:val="22"/>
                <w:szCs w:val="22"/>
              </w:rPr>
              <w:t>салмакта</w:t>
            </w:r>
            <w:r w:rsidRPr="00F532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тонна</w:t>
            </w:r>
          </w:p>
        </w:tc>
      </w:tr>
      <w:tr w:rsidR="002F3B08" w:rsidRPr="00F5329B" w:rsidTr="0093757A">
        <w:trPr>
          <w:trHeight w:val="244"/>
          <w:tblHeader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2F3B08" w:rsidRPr="00F5329B" w:rsidRDefault="002F3B08" w:rsidP="0093757A">
            <w:pPr>
              <w:tabs>
                <w:tab w:val="left" w:pos="709"/>
              </w:tabs>
              <w:spacing w:before="20" w:after="2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2F3B08" w:rsidRPr="00F5329B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87256,6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335023,5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64196,9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</w:rPr>
            </w:pPr>
            <w:r w:rsidRPr="00DD1ACF">
              <w:rPr>
                <w:b/>
                <w:sz w:val="22"/>
                <w:szCs w:val="22"/>
              </w:rPr>
              <w:t>2276,6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10963,0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29568,9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2477,5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347,1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6319,0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35068,0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13447,0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125,0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10486,2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39454,7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5028,0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327,9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22281,2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99280,9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22014,2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595,6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Ноокат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15151,8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48637,9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9751,3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314,1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16390,0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71070,0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359,0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Чо</w:t>
            </w:r>
            <w:proofErr w:type="gramStart"/>
            <w:r w:rsidRPr="00A91698">
              <w:rPr>
                <w:rFonts w:eastAsia="MS Mincho"/>
                <w:sz w:val="22"/>
                <w:szCs w:val="22"/>
              </w:rPr>
              <w:t>ѕ-</w:t>
            </w:r>
            <w:proofErr w:type="gramEnd"/>
            <w:r w:rsidRPr="00A91698">
              <w:rPr>
                <w:rFonts w:eastAsia="MS Mincho"/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5665,4</w:t>
            </w:r>
          </w:p>
        </w:tc>
        <w:tc>
          <w:tcPr>
            <w:tcW w:w="920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11943,1</w:t>
            </w:r>
          </w:p>
        </w:tc>
        <w:tc>
          <w:tcPr>
            <w:tcW w:w="919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207,9</w:t>
            </w:r>
          </w:p>
        </w:tc>
      </w:tr>
      <w:tr w:rsidR="002F3B08" w:rsidRPr="00A91698" w:rsidTr="0093757A">
        <w:trPr>
          <w:trHeight w:val="244"/>
        </w:trPr>
        <w:tc>
          <w:tcPr>
            <w:tcW w:w="5000" w:type="pct"/>
            <w:gridSpan w:val="5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jc w:val="center"/>
              <w:rPr>
                <w:rFonts w:eastAsia="MS Mincho"/>
                <w:b/>
                <w:i/>
                <w:spacing w:val="-10"/>
                <w:sz w:val="22"/>
                <w:szCs w:val="22"/>
              </w:rPr>
            </w:pPr>
            <w:r w:rsidRPr="00A91698">
              <w:rPr>
                <w:rFonts w:eastAsia="MS Mincho"/>
                <w:b/>
                <w:i/>
                <w:iCs/>
                <w:spacing w:val="-10"/>
                <w:sz w:val="22"/>
                <w:szCs w:val="22"/>
              </w:rPr>
              <w:t>Јткјн жылдын тийишт³³ мезгилине карата пайыз менен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DD1ACF">
              <w:rPr>
                <w:b/>
                <w:sz w:val="22"/>
                <w:szCs w:val="22"/>
              </w:rPr>
              <w:t>101,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DD1ACF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DD1ACF">
              <w:rPr>
                <w:b/>
                <w:sz w:val="22"/>
                <w:szCs w:val="22"/>
              </w:rPr>
              <w:t>104,1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DD1ACF">
              <w:rPr>
                <w:b/>
                <w:sz w:val="22"/>
                <w:szCs w:val="22"/>
              </w:rPr>
              <w:t>98,7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DD1ACF">
              <w:rPr>
                <w:sz w:val="22"/>
                <w:szCs w:val="22"/>
              </w:rPr>
              <w:t>,8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101,1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DD1ACF">
              <w:rPr>
                <w:sz w:val="22"/>
                <w:szCs w:val="22"/>
              </w:rPr>
              <w:t>,6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101,8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  <w:r w:rsidRPr="00DD1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91,2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DD1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101,1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101,0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95,1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Ноокат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DD1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102,8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100,5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lastRenderedPageBreak/>
              <w:t>Јзгјн району</w:t>
            </w:r>
          </w:p>
        </w:tc>
        <w:tc>
          <w:tcPr>
            <w:tcW w:w="987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920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" w:type="pct"/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102,5</w:t>
            </w:r>
          </w:p>
        </w:tc>
        <w:tc>
          <w:tcPr>
            <w:tcW w:w="775" w:type="pct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100,3</w:t>
            </w:r>
          </w:p>
        </w:tc>
      </w:tr>
      <w:tr w:rsidR="002F3B08" w:rsidRPr="00A91698" w:rsidTr="0093757A">
        <w:trPr>
          <w:trHeight w:val="244"/>
        </w:trPr>
        <w:tc>
          <w:tcPr>
            <w:tcW w:w="1399" w:type="pct"/>
            <w:tcBorders>
              <w:bottom w:val="single" w:sz="12" w:space="0" w:color="auto"/>
            </w:tcBorders>
          </w:tcPr>
          <w:p w:rsidR="002F3B08" w:rsidRPr="00A91698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Чо</w:t>
            </w:r>
            <w:proofErr w:type="gramStart"/>
            <w:r w:rsidRPr="00A91698">
              <w:rPr>
                <w:rFonts w:eastAsia="MS Mincho"/>
                <w:sz w:val="22"/>
                <w:szCs w:val="22"/>
              </w:rPr>
              <w:t>ѕ-</w:t>
            </w:r>
            <w:proofErr w:type="gramEnd"/>
            <w:r w:rsidRPr="00A91698">
              <w:rPr>
                <w:rFonts w:eastAsia="MS Mincho"/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  <w:tcBorders>
              <w:bottom w:val="single" w:sz="12" w:space="0" w:color="auto"/>
            </w:tcBorders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101,0</w:t>
            </w:r>
          </w:p>
        </w:tc>
        <w:tc>
          <w:tcPr>
            <w:tcW w:w="920" w:type="pct"/>
            <w:tcBorders>
              <w:bottom w:val="single" w:sz="12" w:space="0" w:color="auto"/>
            </w:tcBorders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102,1</w:t>
            </w:r>
          </w:p>
        </w:tc>
        <w:tc>
          <w:tcPr>
            <w:tcW w:w="919" w:type="pct"/>
            <w:tcBorders>
              <w:bottom w:val="single" w:sz="12" w:space="0" w:color="auto"/>
            </w:tcBorders>
            <w:vAlign w:val="center"/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100,1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2F3B08" w:rsidRPr="00DD1ACF" w:rsidRDefault="002F3B08" w:rsidP="0093757A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DD1ACF">
              <w:rPr>
                <w:sz w:val="22"/>
                <w:szCs w:val="22"/>
              </w:rPr>
              <w:t>101,2</w:t>
            </w:r>
          </w:p>
        </w:tc>
      </w:tr>
    </w:tbl>
    <w:p w:rsidR="002F3B08" w:rsidRPr="004A567C" w:rsidRDefault="002F3B08" w:rsidP="002F3B08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A91698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1717,8</w:t>
      </w:r>
      <w:r w:rsidRPr="00A91698">
        <w:rPr>
          <w:sz w:val="28"/>
          <w:szCs w:val="28"/>
          <w:lang w:val="ky-KG"/>
        </w:rPr>
        <w:t xml:space="preserve"> кг тізді. Орточо облустук деѕгээлден жогорку к¼рс¼тк³ч Араван (</w:t>
      </w:r>
      <w:r>
        <w:rPr>
          <w:sz w:val="28"/>
          <w:szCs w:val="28"/>
          <w:lang w:val="ky-KG"/>
        </w:rPr>
        <w:t>2039,8</w:t>
      </w:r>
      <w:r w:rsidRPr="00A91698">
        <w:rPr>
          <w:sz w:val="28"/>
          <w:szCs w:val="28"/>
          <w:lang w:val="ky-KG"/>
        </w:rPr>
        <w:t xml:space="preserve"> кг), Кара-Суу (</w:t>
      </w:r>
      <w:r>
        <w:rPr>
          <w:sz w:val="28"/>
          <w:szCs w:val="28"/>
          <w:lang w:val="ky-KG"/>
        </w:rPr>
        <w:t>1931,6</w:t>
      </w:r>
      <w:r w:rsidRPr="00A91698">
        <w:rPr>
          <w:sz w:val="28"/>
          <w:szCs w:val="28"/>
          <w:lang w:val="ky-KG"/>
        </w:rPr>
        <w:t xml:space="preserve"> кг) жана Јзгјн (</w:t>
      </w:r>
      <w:r>
        <w:rPr>
          <w:sz w:val="28"/>
          <w:szCs w:val="28"/>
          <w:lang w:val="ky-KG"/>
        </w:rPr>
        <w:t>2018,5</w:t>
      </w:r>
      <w:r w:rsidRPr="00A91698">
        <w:rPr>
          <w:sz w:val="28"/>
          <w:szCs w:val="28"/>
          <w:lang w:val="ky-KG"/>
        </w:rPr>
        <w:t xml:space="preserve"> </w:t>
      </w:r>
      <w:r w:rsidRPr="00A91698">
        <w:rPr>
          <w:rFonts w:cs="Kyrghyz Times"/>
          <w:sz w:val="28"/>
          <w:szCs w:val="28"/>
          <w:lang w:val="ky-KG"/>
        </w:rPr>
        <w:t>кг</w:t>
      </w:r>
      <w:r w:rsidRPr="00A91698">
        <w:rPr>
          <w:sz w:val="28"/>
          <w:szCs w:val="28"/>
          <w:lang w:val="ky-KG"/>
        </w:rPr>
        <w:t>)  райондорунун чарбаларында бол</w:t>
      </w:r>
      <w:r w:rsidRPr="00F5329B">
        <w:rPr>
          <w:sz w:val="28"/>
          <w:szCs w:val="28"/>
          <w:lang w:val="ky-KG"/>
        </w:rPr>
        <w:t>ду.</w:t>
      </w:r>
    </w:p>
    <w:p w:rsidR="002F3B08" w:rsidRDefault="002F3B08" w:rsidP="002F3B08">
      <w:pPr>
        <w:spacing w:before="240"/>
        <w:ind w:firstLine="709"/>
        <w:jc w:val="both"/>
        <w:rPr>
          <w:bCs/>
          <w:sz w:val="28"/>
          <w:szCs w:val="28"/>
          <w:lang w:val="ky-KG"/>
        </w:rPr>
      </w:pPr>
      <w:bookmarkStart w:id="7" w:name="_Hlk40689309"/>
      <w:r w:rsidRPr="000E70F4">
        <w:rPr>
          <w:b/>
          <w:color w:val="FF0000"/>
          <w:sz w:val="28"/>
          <w:szCs w:val="28"/>
          <w:lang w:val="ky-KG"/>
        </w:rPr>
        <w:t>Курулуш.</w:t>
      </w:r>
      <w:r w:rsidRPr="000E70F4">
        <w:rPr>
          <w:color w:val="FF0000"/>
          <w:sz w:val="28"/>
          <w:szCs w:val="28"/>
          <w:lang w:val="ky-KG"/>
        </w:rPr>
        <w:t xml:space="preserve"> </w:t>
      </w:r>
      <w:r w:rsidRPr="00CC29E4">
        <w:rPr>
          <w:bCs/>
          <w:sz w:val="28"/>
          <w:szCs w:val="28"/>
          <w:lang w:val="ky-KG"/>
        </w:rPr>
        <w:t>2021-ж. к</w:t>
      </w:r>
      <w:r w:rsidRPr="00CC29E4">
        <w:rPr>
          <w:sz w:val="28"/>
          <w:szCs w:val="28"/>
          <w:lang w:val="ky-KG"/>
        </w:rPr>
        <w:t xml:space="preserve">урулуштун </w:t>
      </w:r>
      <w:r>
        <w:rPr>
          <w:sz w:val="28"/>
          <w:szCs w:val="28"/>
          <w:lang w:val="ky-KG"/>
        </w:rPr>
        <w:t xml:space="preserve">д³¾ продукциясынын жалпы к¼л¼м³ 5 444,5 </w:t>
      </w:r>
      <w:r w:rsidRPr="00CC29E4">
        <w:rPr>
          <w:sz w:val="28"/>
          <w:szCs w:val="28"/>
          <w:lang w:val="ky-KG"/>
        </w:rPr>
        <w:t xml:space="preserve">млн. сомду же 2020-ж. де¾гээлине карата </w:t>
      </w:r>
      <w:r>
        <w:rPr>
          <w:sz w:val="28"/>
          <w:szCs w:val="28"/>
          <w:lang w:val="ky-KG"/>
        </w:rPr>
        <w:t>102,1</w:t>
      </w:r>
      <w:r w:rsidRPr="00044E21">
        <w:rPr>
          <w:sz w:val="28"/>
          <w:szCs w:val="28"/>
          <w:lang w:val="ky-KG"/>
        </w:rPr>
        <w:t xml:space="preserve"> </w:t>
      </w:r>
      <w:r w:rsidRPr="00CC29E4">
        <w:rPr>
          <w:sz w:val="28"/>
          <w:szCs w:val="28"/>
          <w:lang w:val="ky-KG"/>
        </w:rPr>
        <w:t>пайызды тізді</w:t>
      </w:r>
      <w:r w:rsidRPr="00CC29E4">
        <w:rPr>
          <w:iCs/>
          <w:sz w:val="28"/>
          <w:szCs w:val="28"/>
          <w:lang w:val="ky-KG"/>
        </w:rPr>
        <w:t>.</w:t>
      </w:r>
      <w:r w:rsidRPr="00CC29E4">
        <w:rPr>
          <w:bCs/>
          <w:sz w:val="28"/>
          <w:szCs w:val="28"/>
          <w:lang w:val="ky-KG"/>
        </w:rPr>
        <w:t xml:space="preserve"> </w:t>
      </w:r>
    </w:p>
    <w:p w:rsidR="002F3B08" w:rsidRPr="00621879" w:rsidRDefault="002F3B08" w:rsidP="002F3B08">
      <w:pPr>
        <w:pStyle w:val="8"/>
        <w:spacing w:before="120" w:after="120"/>
        <w:ind w:left="1764" w:hanging="148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17</w:t>
      </w:r>
      <w:r w:rsidRPr="00DC32AC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DC32AC">
        <w:rPr>
          <w:sz w:val="25"/>
          <w:szCs w:val="25"/>
          <w:lang w:val="ky-KG"/>
        </w:rPr>
        <w:t xml:space="preserve"> каржылоонун бул</w:t>
      </w:r>
      <w:r>
        <w:rPr>
          <w:sz w:val="25"/>
          <w:szCs w:val="25"/>
          <w:lang w:val="ky-KG"/>
        </w:rPr>
        <w:t xml:space="preserve">актары боюнча негизги капиталга </w:t>
      </w:r>
      <w:r w:rsidRPr="00DC32AC">
        <w:rPr>
          <w:sz w:val="25"/>
          <w:szCs w:val="25"/>
          <w:lang w:val="ky-KG"/>
        </w:rPr>
        <w:t>инвестициялар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1281"/>
        <w:gridCol w:w="1283"/>
        <w:gridCol w:w="1281"/>
        <w:gridCol w:w="1352"/>
      </w:tblGrid>
      <w:tr w:rsidR="002F3B08" w:rsidRPr="00DC32AC" w:rsidTr="0093757A">
        <w:trPr>
          <w:cantSplit/>
          <w:trHeight w:val="244"/>
          <w:tblHeader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DC32AC" w:rsidRDefault="002F3B08" w:rsidP="0093757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DC32AC">
              <w:rPr>
                <w:b/>
                <w:bCs/>
                <w:sz w:val="22"/>
                <w:szCs w:val="22"/>
              </w:rPr>
              <w:t>н</w:t>
            </w:r>
          </w:p>
        </w:tc>
      </w:tr>
      <w:tr w:rsidR="002F3B08" w:rsidRPr="00DC32AC" w:rsidTr="0093757A">
        <w:trPr>
          <w:trHeight w:val="244"/>
          <w:tblHeader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DC32AC" w:rsidRDefault="002F3B08" w:rsidP="0093757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C32AC" w:rsidRDefault="002F3B08" w:rsidP="0093757A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5 088,1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5 444,5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170" w:hanging="113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3 998,3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4 741,6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 xml:space="preserve">Республикалык бюджет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Ишканалардын жана уюмдардын</w:t>
            </w:r>
            <w:r w:rsidRPr="00DC32AC">
              <w:rPr>
                <w:sz w:val="22"/>
                <w:szCs w:val="22"/>
              </w:rPr>
              <w:br/>
              <w:t>каражаттары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 xml:space="preserve">Калктын каражатынан </w:t>
            </w:r>
            <w:r w:rsidRPr="00DC32AC">
              <w:rPr>
                <w:sz w:val="22"/>
                <w:szCs w:val="22"/>
                <w:lang w:val="ky-KG"/>
              </w:rPr>
              <w:t>жана</w:t>
            </w:r>
            <w:r w:rsidRPr="00DC32AC">
              <w:rPr>
                <w:sz w:val="22"/>
                <w:szCs w:val="22"/>
              </w:rPr>
              <w:t xml:space="preserve"> </w:t>
            </w:r>
            <w:proofErr w:type="gramStart"/>
            <w:r w:rsidRPr="00DC32AC">
              <w:rPr>
                <w:sz w:val="22"/>
                <w:szCs w:val="22"/>
              </w:rPr>
              <w:t>КР</w:t>
            </w:r>
            <w:proofErr w:type="gramEnd"/>
            <w:r w:rsidRPr="00DC32AC">
              <w:rPr>
                <w:sz w:val="22"/>
                <w:szCs w:val="22"/>
              </w:rPr>
              <w:t xml:space="preserve"> резидент</w:t>
            </w:r>
            <w:r w:rsidRPr="00DC32AC">
              <w:rPr>
                <w:sz w:val="22"/>
                <w:szCs w:val="22"/>
                <w:lang w:val="ky-KG"/>
              </w:rPr>
              <w:t>тер</w:t>
            </w:r>
            <w:r w:rsidRPr="00DC32AC">
              <w:rPr>
                <w:sz w:val="22"/>
                <w:szCs w:val="22"/>
              </w:rPr>
              <w:t>инин кайрымдуулук жардамы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</w:p>
          <w:p w:rsidR="002F3B08" w:rsidRPr="00006862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2 985,1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</w:p>
          <w:p w:rsidR="002F3B08" w:rsidRPr="00461426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3 627,5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</w:p>
          <w:p w:rsidR="002F3B08" w:rsidRPr="00461426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66,6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170" w:hanging="113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1 089,8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Чет ¼лк¼л³к кредиттер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2F3B08" w:rsidRPr="00DC32AC" w:rsidTr="0093757A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C32AC" w:rsidRDefault="002F3B08" w:rsidP="0093757A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Чет ¼лк¼л³к гранттар жана</w:t>
            </w:r>
            <w:r w:rsidRPr="00DC32AC">
              <w:rPr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</w:p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993,2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</w:p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614,8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</w:tbl>
    <w:p w:rsidR="002F3B08" w:rsidRDefault="002F3B08" w:rsidP="002F3B08">
      <w:pPr>
        <w:spacing w:before="240" w:after="240" w:line="320" w:lineRule="exact"/>
        <w:ind w:right="113" w:firstLine="567"/>
        <w:jc w:val="both"/>
        <w:rPr>
          <w:bCs/>
          <w:sz w:val="28"/>
          <w:szCs w:val="28"/>
          <w:lang w:val="ky-KG"/>
        </w:rPr>
      </w:pPr>
      <w:r w:rsidRPr="00816EA9">
        <w:rPr>
          <w:bCs/>
          <w:sz w:val="28"/>
          <w:szCs w:val="28"/>
          <w:lang w:val="ky-KG"/>
        </w:rPr>
        <w:t xml:space="preserve">Негизги капиталга инвестициялардын негизги булактары калктын каражаттары болуп саналат, алар </w:t>
      </w:r>
      <w:r>
        <w:rPr>
          <w:bCs/>
          <w:sz w:val="28"/>
          <w:szCs w:val="28"/>
          <w:lang w:val="ky-KG"/>
        </w:rPr>
        <w:t>3 627,5</w:t>
      </w:r>
      <w:r w:rsidRPr="00816EA9">
        <w:rPr>
          <w:bCs/>
          <w:sz w:val="28"/>
          <w:szCs w:val="28"/>
          <w:lang w:val="ky-KG"/>
        </w:rPr>
        <w:t xml:space="preserve"> млн. </w:t>
      </w:r>
      <w:r w:rsidRPr="00816EA9">
        <w:rPr>
          <w:rFonts w:ascii="Times New Roman" w:hAnsi="Times New Roman"/>
          <w:bCs/>
          <w:sz w:val="28"/>
          <w:szCs w:val="28"/>
          <w:lang w:val="ky-KG"/>
        </w:rPr>
        <w:t>​​</w:t>
      </w:r>
      <w:r w:rsidRPr="00816EA9">
        <w:rPr>
          <w:rFonts w:cs="Kyrghyz Times"/>
          <w:bCs/>
          <w:sz w:val="28"/>
          <w:szCs w:val="28"/>
          <w:lang w:val="ky-KG"/>
        </w:rPr>
        <w:t>сомду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же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негизги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капиталга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инвестициялардын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жалпы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к</w:t>
      </w:r>
      <w:r w:rsidRPr="00816EA9">
        <w:rPr>
          <w:bCs/>
          <w:sz w:val="28"/>
          <w:szCs w:val="28"/>
          <w:lang w:val="ky-KG"/>
        </w:rPr>
        <w:t>ј</w:t>
      </w:r>
      <w:r w:rsidRPr="00816EA9">
        <w:rPr>
          <w:rFonts w:cs="Kyrghyz Times"/>
          <w:bCs/>
          <w:sz w:val="28"/>
          <w:szCs w:val="28"/>
          <w:lang w:val="ky-KG"/>
        </w:rPr>
        <w:t>л</w:t>
      </w:r>
      <w:r w:rsidRPr="00816EA9">
        <w:rPr>
          <w:bCs/>
          <w:sz w:val="28"/>
          <w:szCs w:val="28"/>
          <w:lang w:val="ky-KG"/>
        </w:rPr>
        <w:t>ј</w:t>
      </w:r>
      <w:r w:rsidRPr="00816EA9">
        <w:rPr>
          <w:rFonts w:cs="Kyrghyz Times"/>
          <w:bCs/>
          <w:sz w:val="28"/>
          <w:szCs w:val="28"/>
          <w:lang w:val="ky-KG"/>
        </w:rPr>
        <w:t>м</w:t>
      </w:r>
      <w:r w:rsidRPr="00816EA9">
        <w:rPr>
          <w:bCs/>
          <w:sz w:val="28"/>
          <w:szCs w:val="28"/>
          <w:lang w:val="ky-KG"/>
        </w:rPr>
        <w:t>і</w:t>
      </w:r>
      <w:r w:rsidRPr="00816EA9">
        <w:rPr>
          <w:rFonts w:cs="Kyrghyz Times"/>
          <w:bCs/>
          <w:sz w:val="28"/>
          <w:szCs w:val="28"/>
          <w:lang w:val="ky-KG"/>
        </w:rPr>
        <w:t>н</w:t>
      </w:r>
      <w:r w:rsidRPr="00816EA9">
        <w:rPr>
          <w:bCs/>
          <w:sz w:val="28"/>
          <w:szCs w:val="28"/>
          <w:lang w:val="ky-KG"/>
        </w:rPr>
        <w:t>і</w:t>
      </w:r>
      <w:r w:rsidRPr="00816EA9">
        <w:rPr>
          <w:rFonts w:cs="Kyrghyz Times"/>
          <w:bCs/>
          <w:sz w:val="28"/>
          <w:szCs w:val="28"/>
          <w:lang w:val="ky-KG"/>
        </w:rPr>
        <w:t>н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66,6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пайызын</w:t>
      </w:r>
      <w:r w:rsidRPr="00816EA9">
        <w:rPr>
          <w:bCs/>
          <w:sz w:val="28"/>
          <w:szCs w:val="28"/>
          <w:lang w:val="ky-KG"/>
        </w:rPr>
        <w:t xml:space="preserve"> тізді. </w:t>
      </w:r>
      <w:r>
        <w:rPr>
          <w:bCs/>
          <w:sz w:val="28"/>
          <w:szCs w:val="28"/>
          <w:lang w:val="ky-KG"/>
        </w:rPr>
        <w:t>Р</w:t>
      </w:r>
      <w:r w:rsidRPr="00816EA9">
        <w:rPr>
          <w:bCs/>
          <w:sz w:val="28"/>
          <w:szCs w:val="28"/>
          <w:lang w:val="ky-KG"/>
        </w:rPr>
        <w:t xml:space="preserve">еспубликалык бюджеттин каражаттары </w:t>
      </w:r>
      <w:r>
        <w:rPr>
          <w:bCs/>
          <w:sz w:val="28"/>
          <w:szCs w:val="28"/>
          <w:lang w:val="ky-KG"/>
        </w:rPr>
        <w:t>–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627,5</w:t>
      </w:r>
      <w:r w:rsidRPr="00816EA9">
        <w:rPr>
          <w:bCs/>
          <w:sz w:val="28"/>
          <w:szCs w:val="28"/>
          <w:lang w:val="ky-KG"/>
        </w:rPr>
        <w:t xml:space="preserve"> млн. сомду же </w:t>
      </w:r>
      <w:r>
        <w:rPr>
          <w:bCs/>
          <w:sz w:val="28"/>
          <w:szCs w:val="28"/>
          <w:lang w:val="ky-KG"/>
        </w:rPr>
        <w:t xml:space="preserve">11,5 </w:t>
      </w:r>
      <w:r w:rsidRPr="00816EA9">
        <w:rPr>
          <w:bCs/>
          <w:sz w:val="28"/>
          <w:szCs w:val="28"/>
          <w:lang w:val="ky-KG"/>
        </w:rPr>
        <w:t xml:space="preserve">пайызын, ишканалардын жана уюмдардын каражаттары </w:t>
      </w:r>
      <w:r>
        <w:rPr>
          <w:bCs/>
          <w:sz w:val="28"/>
          <w:szCs w:val="28"/>
          <w:lang w:val="ky-KG"/>
        </w:rPr>
        <w:t>–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167,8</w:t>
      </w:r>
      <w:r w:rsidRPr="00816EA9">
        <w:rPr>
          <w:bCs/>
          <w:sz w:val="28"/>
          <w:szCs w:val="28"/>
          <w:lang w:val="ky-KG"/>
        </w:rPr>
        <w:t xml:space="preserve"> млн. сомду же </w:t>
      </w:r>
      <w:r>
        <w:rPr>
          <w:bCs/>
          <w:sz w:val="28"/>
          <w:szCs w:val="28"/>
          <w:lang w:val="ky-KG"/>
        </w:rPr>
        <w:t>3,1</w:t>
      </w:r>
      <w:r w:rsidRPr="00816EA9">
        <w:rPr>
          <w:bCs/>
          <w:sz w:val="28"/>
          <w:szCs w:val="28"/>
          <w:lang w:val="ky-KG"/>
        </w:rPr>
        <w:t xml:space="preserve"> пайызын тізді.</w:t>
      </w:r>
    </w:p>
    <w:p w:rsidR="002F3B08" w:rsidRPr="00343837" w:rsidRDefault="002F3B08" w:rsidP="002F3B08">
      <w:pPr>
        <w:pStyle w:val="8"/>
        <w:spacing w:after="120"/>
        <w:ind w:left="1792" w:hanging="1508"/>
        <w:rPr>
          <w:sz w:val="25"/>
          <w:szCs w:val="25"/>
          <w:lang w:val="ky-KG"/>
        </w:rPr>
      </w:pPr>
      <w:r>
        <w:rPr>
          <w:sz w:val="25"/>
          <w:szCs w:val="25"/>
        </w:rPr>
        <w:lastRenderedPageBreak/>
        <w:t>18</w:t>
      </w:r>
      <w:r w:rsidRPr="00343837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343837">
        <w:rPr>
          <w:sz w:val="25"/>
          <w:szCs w:val="25"/>
          <w:lang w:val="ky-KG"/>
        </w:rPr>
        <w:t xml:space="preserve"> экономикалык ишмердиктин тірлј</w:t>
      </w:r>
      <w:proofErr w:type="gramStart"/>
      <w:r w:rsidRPr="00343837">
        <w:rPr>
          <w:sz w:val="25"/>
          <w:szCs w:val="25"/>
          <w:lang w:val="ky-KG"/>
        </w:rPr>
        <w:t>р</w:t>
      </w:r>
      <w:proofErr w:type="gramEnd"/>
      <w:r w:rsidRPr="00343837">
        <w:rPr>
          <w:sz w:val="25"/>
          <w:szCs w:val="25"/>
          <w:lang w:val="ky-KG"/>
        </w:rPr>
        <w:t>і боюнча негизги капиталга инвестиция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1488"/>
        <w:gridCol w:w="1281"/>
        <w:gridCol w:w="1346"/>
        <w:gridCol w:w="1273"/>
      </w:tblGrid>
      <w:tr w:rsidR="002F3B08" w:rsidRPr="00343837" w:rsidTr="0093757A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F3B08" w:rsidRPr="00343837" w:rsidRDefault="002F3B08" w:rsidP="0093757A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343837" w:rsidRDefault="002F3B08" w:rsidP="0093757A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343837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343837" w:rsidRDefault="002F3B08" w:rsidP="0093757A">
            <w:pPr>
              <w:shd w:val="clear" w:color="auto" w:fill="FFFFFF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DC32AC">
              <w:rPr>
                <w:b/>
                <w:bCs/>
                <w:sz w:val="22"/>
                <w:szCs w:val="22"/>
              </w:rPr>
              <w:t>н</w:t>
            </w:r>
          </w:p>
        </w:tc>
      </w:tr>
      <w:tr w:rsidR="002F3B08" w:rsidRPr="00343837" w:rsidTr="0093757A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F3B08" w:rsidRPr="00343837" w:rsidRDefault="002F3B08" w:rsidP="0093757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43837" w:rsidRDefault="002F3B08" w:rsidP="0093757A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43837" w:rsidRDefault="002F3B08" w:rsidP="0093757A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43837" w:rsidRDefault="002F3B08" w:rsidP="0093757A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43837" w:rsidRDefault="002F3B08" w:rsidP="0093757A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343837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5 088,1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5 444,5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1401BC" w:rsidRDefault="002F3B08" w:rsidP="0093757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Айыл чарбасы, токой чарбасы жана балык уулоочулук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Пайдалуу кендерди казып алуу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Иштетіі јндіріші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Электр энергия, газ, буу жана кондицияланган аба менен камсыздоо (жабдуу)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Суу менен жабдуу, тазалоо, калдыктарды иштет</w:t>
            </w:r>
            <w:r w:rsidRPr="00343837">
              <w:rPr>
                <w:rFonts w:ascii="Cambria" w:hAnsi="Cambria" w:cs="Cambria"/>
                <w:sz w:val="22"/>
                <w:szCs w:val="22"/>
                <w:lang w:val="ky-KG"/>
              </w:rPr>
              <w:t>үү</w:t>
            </w:r>
            <w:r w:rsidRPr="00343837">
              <w:rPr>
                <w:sz w:val="22"/>
                <w:szCs w:val="22"/>
                <w:lang w:val="ky-KG"/>
              </w:rPr>
              <w:t xml:space="preserve"> </w:t>
            </w:r>
            <w:r w:rsidRPr="00343837">
              <w:rPr>
                <w:rFonts w:cs="Kyrghyz Times"/>
                <w:sz w:val="22"/>
                <w:szCs w:val="22"/>
                <w:lang w:val="ky-KG"/>
              </w:rPr>
              <w:t>жана</w:t>
            </w:r>
            <w:r w:rsidRPr="00343837">
              <w:rPr>
                <w:sz w:val="22"/>
                <w:szCs w:val="22"/>
                <w:lang w:val="ky-KG"/>
              </w:rPr>
              <w:t xml:space="preserve"> кайра пайдаланлуучу чийки затты алуу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293,7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Діѕ жана чекене соода</w:t>
            </w:r>
            <w:r w:rsidRPr="00343837">
              <w:rPr>
                <w:sz w:val="22"/>
                <w:szCs w:val="22"/>
              </w:rPr>
              <w:t xml:space="preserve">; </w:t>
            </w:r>
            <w:r w:rsidRPr="00343837">
              <w:rPr>
                <w:sz w:val="22"/>
                <w:szCs w:val="22"/>
                <w:lang w:val="ky-KG"/>
              </w:rPr>
              <w:t xml:space="preserve">автоунааларды жана мотоциклдерди оѕдоо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</w:rPr>
              <w:t>Транспорт</w:t>
            </w:r>
            <w:r w:rsidRPr="00343837">
              <w:rPr>
                <w:sz w:val="22"/>
                <w:szCs w:val="22"/>
                <w:lang w:val="ky-KG"/>
              </w:rPr>
              <w:t xml:space="preserve"> ишмердиги жана жіктјрді сактоо </w:t>
            </w:r>
            <w:r w:rsidRPr="00343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Мейманканалардын жана ресторандардын ишмердиги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E6336">
              <w:rPr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Мамлекеттик башкаруу жана коргоо, милдетіі социалдык камсыздандыруу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</w:rPr>
              <w:t xml:space="preserve">Саламаттыкты сактоо жана </w:t>
            </w:r>
            <w:r w:rsidRPr="00343837">
              <w:rPr>
                <w:sz w:val="22"/>
                <w:szCs w:val="22"/>
                <w:lang w:val="ky-KG"/>
              </w:rPr>
              <w:t xml:space="preserve">калкты </w:t>
            </w:r>
            <w:r w:rsidRPr="00343837">
              <w:rPr>
                <w:sz w:val="22"/>
                <w:szCs w:val="22"/>
              </w:rPr>
              <w:t>социалдык</w:t>
            </w:r>
            <w:r w:rsidRPr="00343837">
              <w:rPr>
                <w:sz w:val="22"/>
                <w:szCs w:val="22"/>
                <w:lang w:val="ky-KG"/>
              </w:rPr>
              <w:t xml:space="preserve"> жактан </w:t>
            </w:r>
            <w:r w:rsidRPr="00343837">
              <w:rPr>
                <w:sz w:val="22"/>
                <w:szCs w:val="22"/>
              </w:rPr>
              <w:t>тейлјј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</w:rPr>
              <w:t xml:space="preserve">Искусство, </w:t>
            </w:r>
            <w:r w:rsidRPr="00343837">
              <w:rPr>
                <w:sz w:val="22"/>
                <w:szCs w:val="22"/>
                <w:lang w:val="ky-KG"/>
              </w:rPr>
              <w:t>кјѕі</w:t>
            </w:r>
            <w:proofErr w:type="gramStart"/>
            <w:r w:rsidRPr="00343837">
              <w:rPr>
                <w:sz w:val="22"/>
                <w:szCs w:val="22"/>
                <w:lang w:val="ky-KG"/>
              </w:rPr>
              <w:t>л</w:t>
            </w:r>
            <w:proofErr w:type="gramEnd"/>
            <w:r w:rsidRPr="00343837">
              <w:rPr>
                <w:sz w:val="22"/>
                <w:szCs w:val="22"/>
                <w:lang w:val="ky-KG"/>
              </w:rPr>
              <w:t xml:space="preserve"> ачуу жана эс алуу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Башка тейлјј ишмердиги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2F3B08" w:rsidRPr="00343837" w:rsidTr="0093757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343837" w:rsidRDefault="002F3B08" w:rsidP="0093757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3 337,9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8014EC" w:rsidRDefault="002F3B08" w:rsidP="0093757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</w:tbl>
    <w:p w:rsidR="002F3B08" w:rsidRDefault="002F3B08" w:rsidP="002F3B08">
      <w:pPr>
        <w:spacing w:before="240" w:after="240"/>
        <w:ind w:firstLine="708"/>
        <w:jc w:val="both"/>
        <w:rPr>
          <w:sz w:val="28"/>
          <w:szCs w:val="28"/>
        </w:rPr>
      </w:pPr>
      <w:r w:rsidRPr="009C042D">
        <w:rPr>
          <w:sz w:val="28"/>
          <w:szCs w:val="28"/>
        </w:rPr>
        <w:t>Негизги капиталга инвестициялардын негизги бј</w:t>
      </w:r>
      <w:proofErr w:type="gramStart"/>
      <w:r>
        <w:rPr>
          <w:sz w:val="28"/>
          <w:szCs w:val="28"/>
        </w:rPr>
        <w:t>л</w:t>
      </w:r>
      <w:proofErr w:type="gramEnd"/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г</w:t>
      </w:r>
      <w:r w:rsidRPr="009C042D">
        <w:rPr>
          <w:sz w:val="28"/>
          <w:szCs w:val="28"/>
        </w:rPr>
        <w:t>і 2021-</w:t>
      </w:r>
      <w:r w:rsidRPr="009C042D">
        <w:rPr>
          <w:rFonts w:cs="Kyrghyz Times"/>
          <w:sz w:val="28"/>
          <w:szCs w:val="28"/>
        </w:rPr>
        <w:t>жылд</w:t>
      </w:r>
      <w:r>
        <w:rPr>
          <w:rFonts w:cs="Kyrghyz Times"/>
          <w:sz w:val="28"/>
          <w:szCs w:val="28"/>
        </w:rPr>
        <w:t>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турак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жай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курулушуна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багытталган</w:t>
      </w:r>
      <w:r>
        <w:rPr>
          <w:sz w:val="28"/>
          <w:szCs w:val="28"/>
        </w:rPr>
        <w:t>,</w:t>
      </w:r>
      <w:r w:rsidRPr="009C042D">
        <w:rPr>
          <w:sz w:val="28"/>
          <w:szCs w:val="28"/>
        </w:rPr>
        <w:t xml:space="preserve"> анын і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ш</w:t>
      </w:r>
      <w:r w:rsidRPr="009C042D">
        <w:rPr>
          <w:sz w:val="28"/>
          <w:szCs w:val="28"/>
        </w:rPr>
        <w:t xml:space="preserve">і </w:t>
      </w:r>
      <w:r w:rsidRPr="009C042D">
        <w:rPr>
          <w:rFonts w:cs="Kyrghyz Times"/>
          <w:sz w:val="28"/>
          <w:szCs w:val="28"/>
        </w:rPr>
        <w:t>жалпы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мд</w:t>
      </w:r>
      <w:r w:rsidRPr="009C042D">
        <w:rPr>
          <w:sz w:val="28"/>
          <w:szCs w:val="28"/>
        </w:rPr>
        <w:t xml:space="preserve">ј </w:t>
      </w:r>
      <w:r>
        <w:rPr>
          <w:sz w:val="28"/>
          <w:szCs w:val="28"/>
        </w:rPr>
        <w:t xml:space="preserve">         61,3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пайызды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же</w:t>
      </w:r>
      <w:r>
        <w:rPr>
          <w:sz w:val="28"/>
          <w:szCs w:val="28"/>
        </w:rPr>
        <w:t xml:space="preserve"> 3 337,9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млн</w:t>
      </w:r>
      <w:r w:rsidRPr="009C042D">
        <w:rPr>
          <w:sz w:val="28"/>
          <w:szCs w:val="28"/>
        </w:rPr>
        <w:t xml:space="preserve">. </w:t>
      </w:r>
      <w:r w:rsidRPr="009C042D">
        <w:rPr>
          <w:rFonts w:cs="Kyrghyz Times"/>
          <w:sz w:val="28"/>
          <w:szCs w:val="28"/>
        </w:rPr>
        <w:t>сомду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зд</w:t>
      </w:r>
      <w:r w:rsidRPr="009C042D">
        <w:rPr>
          <w:sz w:val="28"/>
          <w:szCs w:val="28"/>
        </w:rPr>
        <w:t>і.</w:t>
      </w:r>
    </w:p>
    <w:p w:rsidR="002F3B08" w:rsidRPr="00D10BAA" w:rsidRDefault="002F3B08" w:rsidP="002F3B08">
      <w:pPr>
        <w:pStyle w:val="8"/>
        <w:spacing w:after="120"/>
        <w:ind w:left="1764" w:hanging="1480"/>
        <w:rPr>
          <w:sz w:val="25"/>
          <w:szCs w:val="25"/>
          <w:lang w:val="ky-KG"/>
        </w:rPr>
      </w:pPr>
      <w:r>
        <w:rPr>
          <w:sz w:val="25"/>
          <w:szCs w:val="25"/>
        </w:rPr>
        <w:t>19</w:t>
      </w:r>
      <w:r w:rsidRPr="00D10BAA">
        <w:rPr>
          <w:sz w:val="25"/>
          <w:szCs w:val="25"/>
          <w:lang w:val="ky-KG"/>
        </w:rPr>
        <w:t>-таблица: 2021-</w:t>
      </w:r>
      <w:r>
        <w:rPr>
          <w:sz w:val="25"/>
          <w:szCs w:val="25"/>
          <w:lang w:val="ky-KG"/>
        </w:rPr>
        <w:t>жылда</w:t>
      </w:r>
      <w:r w:rsidRPr="00D10BAA">
        <w:rPr>
          <w:sz w:val="25"/>
          <w:szCs w:val="25"/>
          <w:lang w:val="ky-KG"/>
        </w:rPr>
        <w:t xml:space="preserve"> айма</w:t>
      </w:r>
      <w:r>
        <w:rPr>
          <w:sz w:val="25"/>
          <w:szCs w:val="25"/>
          <w:lang w:val="ky-KG"/>
        </w:rPr>
        <w:t xml:space="preserve">ктар боюнча турак ³йл¼рд³н ишке </w:t>
      </w:r>
      <w:r w:rsidRPr="00D10BAA">
        <w:rPr>
          <w:sz w:val="25"/>
          <w:szCs w:val="25"/>
          <w:lang w:val="ky-KG"/>
        </w:rPr>
        <w:t>киргизилиши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2F3B08" w:rsidRPr="00F61864" w:rsidTr="0093757A">
        <w:trPr>
          <w:trHeight w:val="244"/>
          <w:tblHeader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A85522" w:rsidRDefault="002F3B08" w:rsidP="00937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Ишке киргизил</w:t>
            </w:r>
            <w:r>
              <w:rPr>
                <w:b/>
                <w:color w:val="000000"/>
                <w:sz w:val="22"/>
                <w:szCs w:val="22"/>
              </w:rPr>
              <w:t>ген</w:t>
            </w:r>
          </w:p>
        </w:tc>
      </w:tr>
      <w:tr w:rsidR="002F3B08" w:rsidRPr="00F61864" w:rsidTr="0093757A">
        <w:trPr>
          <w:trHeight w:val="244"/>
          <w:tblHeader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A85522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</w:t>
            </w:r>
            <w:r w:rsidRPr="00A85522">
              <w:rPr>
                <w:b/>
                <w:color w:val="000000"/>
                <w:sz w:val="22"/>
                <w:szCs w:val="22"/>
              </w:rPr>
              <w:t>йлјрдін саны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  <w:r w:rsidRPr="00A85522">
              <w:rPr>
                <w:b/>
                <w:color w:val="000000"/>
                <w:sz w:val="22"/>
                <w:szCs w:val="22"/>
              </w:rPr>
              <w:t>алпы аянттын чарчы метри</w:t>
            </w:r>
          </w:p>
        </w:tc>
      </w:tr>
      <w:tr w:rsidR="002F3B08" w:rsidRPr="00F61864" w:rsidTr="0093757A">
        <w:trPr>
          <w:trHeight w:val="244"/>
          <w:tblHeader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A85522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 xml:space="preserve">2020 карата пайыз менен 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  <w:p w:rsidR="002F3B08" w:rsidRPr="00A85522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 карата пайыз менен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A85522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1 601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2 080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161 185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233 080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144,6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Алай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17 497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23 352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133,5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lastRenderedPageBreak/>
              <w:t>Араван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37 318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37 432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Кара-</w:t>
            </w:r>
            <w:r>
              <w:rPr>
                <w:sz w:val="22"/>
                <w:szCs w:val="22"/>
              </w:rPr>
              <w:t>Суу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57 702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68 067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Ноокат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25 379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55 519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218,8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F3B08" w:rsidRPr="00A85522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Кара-Кулжа</w:t>
            </w:r>
            <w:r w:rsidRPr="00A85522">
              <w:rPr>
                <w:rFonts w:eastAsia="MS Mincho"/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2 530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13 278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524,8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F3B08" w:rsidRPr="00A85522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85522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207,2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8 075</w:t>
            </w:r>
          </w:p>
        </w:tc>
        <w:tc>
          <w:tcPr>
            <w:tcW w:w="1158" w:type="dxa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21 824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270,3</w:t>
            </w:r>
          </w:p>
        </w:tc>
      </w:tr>
      <w:tr w:rsidR="002F3B08" w:rsidRPr="00F61864" w:rsidTr="0093757A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F3B08" w:rsidRPr="00A85522" w:rsidRDefault="002F3B08" w:rsidP="0093757A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85522">
              <w:rPr>
                <w:rFonts w:eastAsia="MS Mincho"/>
                <w:sz w:val="22"/>
                <w:szCs w:val="22"/>
              </w:rPr>
              <w:t>Чо</w:t>
            </w:r>
            <w:proofErr w:type="gramStart"/>
            <w:r w:rsidRPr="00A85522">
              <w:rPr>
                <w:rFonts w:eastAsia="MS Mincho"/>
                <w:sz w:val="22"/>
                <w:szCs w:val="22"/>
              </w:rPr>
              <w:t>ѕ-</w:t>
            </w:r>
            <w:proofErr w:type="gramEnd"/>
            <w:r w:rsidRPr="00A85522">
              <w:rPr>
                <w:rFonts w:eastAsia="MS Mincho"/>
                <w:sz w:val="22"/>
                <w:szCs w:val="22"/>
              </w:rPr>
              <w:t>Алай району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12 684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13 608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F3B08" w:rsidRPr="008014EC" w:rsidRDefault="002F3B08" w:rsidP="009375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</w:tbl>
    <w:p w:rsidR="002F3B08" w:rsidRPr="00E92E4D" w:rsidRDefault="002F3B08" w:rsidP="002F3B08">
      <w:pPr>
        <w:spacing w:before="240"/>
        <w:ind w:firstLine="709"/>
        <w:jc w:val="both"/>
        <w:rPr>
          <w:sz w:val="28"/>
          <w:szCs w:val="28"/>
          <w:lang w:val="ky-KG"/>
        </w:rPr>
      </w:pPr>
      <w:bookmarkStart w:id="8" w:name="OLE_LINK7"/>
      <w:bookmarkStart w:id="9" w:name="OLE_LINK6"/>
      <w:bookmarkStart w:id="10" w:name="OLE_LINK4"/>
      <w:bookmarkEnd w:id="7"/>
      <w:r w:rsidRPr="000E70F4">
        <w:rPr>
          <w:b/>
          <w:bCs/>
          <w:color w:val="FF0000"/>
          <w:sz w:val="28"/>
          <w:szCs w:val="28"/>
        </w:rPr>
        <w:t>Транспорт жана телекоммуникациялык ишмердик.</w:t>
      </w:r>
      <w:r w:rsidRPr="00E92E4D">
        <w:rPr>
          <w:b/>
          <w:bCs/>
          <w:sz w:val="28"/>
          <w:szCs w:val="28"/>
        </w:rPr>
        <w:t xml:space="preserve"> </w:t>
      </w:r>
      <w:r w:rsidRPr="00E92E4D">
        <w:rPr>
          <w:rFonts w:ascii="Cambria" w:hAnsi="Cambria" w:cs="Cambria"/>
          <w:sz w:val="28"/>
          <w:szCs w:val="28"/>
          <w:lang w:val="ky-KG"/>
        </w:rPr>
        <w:t>Ү</w:t>
      </w:r>
      <w:proofErr w:type="gramStart"/>
      <w:r w:rsidRPr="00E92E4D">
        <w:rPr>
          <w:sz w:val="28"/>
          <w:szCs w:val="28"/>
          <w:lang w:val="ky-KG"/>
        </w:rPr>
        <w:t>ст</w:t>
      </w:r>
      <w:proofErr w:type="gramEnd"/>
      <w:r w:rsidRPr="00E92E4D">
        <w:rPr>
          <w:sz w:val="28"/>
          <w:szCs w:val="28"/>
          <w:lang w:val="ky-KG"/>
        </w:rPr>
        <w:t>ібізд</w:t>
      </w:r>
      <w:r w:rsidRPr="000802F0">
        <w:rPr>
          <w:sz w:val="28"/>
          <w:szCs w:val="28"/>
          <w:lang w:val="ky-KG"/>
        </w:rPr>
        <w:t>ј</w:t>
      </w:r>
      <w:r w:rsidRPr="00E92E4D">
        <w:rPr>
          <w:sz w:val="28"/>
          <w:szCs w:val="28"/>
          <w:lang w:val="ky-KG"/>
        </w:rPr>
        <w:t>гі жылд</w:t>
      </w:r>
      <w:r>
        <w:rPr>
          <w:sz w:val="28"/>
          <w:szCs w:val="28"/>
          <w:lang w:val="ky-KG"/>
        </w:rPr>
        <w:t>а</w:t>
      </w:r>
      <w:r w:rsidRPr="00E92E4D">
        <w:rPr>
          <w:sz w:val="28"/>
          <w:szCs w:val="28"/>
          <w:lang w:val="ky-KG"/>
        </w:rPr>
        <w:t xml:space="preserve"> </w:t>
      </w:r>
      <w:r w:rsidRPr="000802F0">
        <w:rPr>
          <w:i/>
          <w:sz w:val="28"/>
          <w:szCs w:val="28"/>
          <w:lang w:val="ky-KG"/>
        </w:rPr>
        <w:t>автоунаа</w:t>
      </w:r>
      <w:r w:rsidRPr="00E92E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транспорту </w:t>
      </w:r>
      <w:r w:rsidRPr="00E92E4D">
        <w:rPr>
          <w:i/>
          <w:sz w:val="28"/>
          <w:szCs w:val="28"/>
        </w:rPr>
        <w:t>менен</w:t>
      </w:r>
      <w:r w:rsidRPr="00E92E4D">
        <w:rPr>
          <w:sz w:val="28"/>
          <w:szCs w:val="28"/>
        </w:rPr>
        <w:t xml:space="preserve"> ташылган ж</w:t>
      </w:r>
      <w:bookmarkStart w:id="11" w:name="_Hlk34916392"/>
      <w:r w:rsidRPr="00E92E4D">
        <w:rPr>
          <w:sz w:val="28"/>
          <w:szCs w:val="28"/>
        </w:rPr>
        <w:t>³</w:t>
      </w:r>
      <w:bookmarkEnd w:id="11"/>
      <w:r w:rsidRPr="00E92E4D">
        <w:rPr>
          <w:sz w:val="28"/>
          <w:szCs w:val="28"/>
        </w:rPr>
        <w:t>кт³н</w:t>
      </w:r>
      <w:r w:rsidRPr="00E92E4D">
        <w:rPr>
          <w:sz w:val="28"/>
          <w:szCs w:val="28"/>
          <w:lang w:val="ky-KG"/>
        </w:rPr>
        <w:t xml:space="preserve"> к¼л¼м³ </w:t>
      </w:r>
      <w:bookmarkStart w:id="12" w:name="_Hlk34924131"/>
      <w:r w:rsidRPr="00E92E4D">
        <w:rPr>
          <w:bCs/>
          <w:sz w:val="28"/>
          <w:szCs w:val="28"/>
        </w:rPr>
        <w:t>ј</w:t>
      </w:r>
      <w:r w:rsidRPr="00E92E4D">
        <w:rPr>
          <w:bCs/>
          <w:sz w:val="28"/>
          <w:szCs w:val="28"/>
          <w:lang w:val="ky-KG"/>
        </w:rPr>
        <w:t>ткјн жылдын</w:t>
      </w:r>
      <w:r w:rsidRPr="00E92E4D">
        <w:rPr>
          <w:b/>
          <w:bCs/>
          <w:sz w:val="28"/>
          <w:szCs w:val="28"/>
          <w:lang w:val="ky-KG"/>
        </w:rPr>
        <w:t xml:space="preserve"> </w:t>
      </w:r>
      <w:bookmarkEnd w:id="12"/>
      <w:r w:rsidRPr="00E92E4D">
        <w:rPr>
          <w:sz w:val="28"/>
          <w:szCs w:val="28"/>
        </w:rPr>
        <w:t>салыштырганда</w:t>
      </w:r>
      <w:r w:rsidRPr="00E92E4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</w:rPr>
        <w:t>156,2</w:t>
      </w:r>
      <w:r w:rsidRPr="00E92E4D">
        <w:rPr>
          <w:sz w:val="28"/>
          <w:szCs w:val="28"/>
          <w:lang w:val="ky-KG"/>
        </w:rPr>
        <w:t xml:space="preserve"> </w:t>
      </w:r>
      <w:bookmarkStart w:id="13" w:name="_Hlk34924215"/>
      <w:r w:rsidRPr="00E92E4D">
        <w:rPr>
          <w:sz w:val="28"/>
          <w:szCs w:val="28"/>
          <w:lang w:val="ky-KG"/>
        </w:rPr>
        <w:t xml:space="preserve">ми¾ тоннага </w:t>
      </w:r>
      <w:bookmarkEnd w:id="13"/>
      <w:r w:rsidRPr="00E92E4D">
        <w:rPr>
          <w:sz w:val="28"/>
          <w:szCs w:val="28"/>
          <w:lang w:val="ky-KG"/>
        </w:rPr>
        <w:t xml:space="preserve">же </w:t>
      </w:r>
      <w:r>
        <w:rPr>
          <w:sz w:val="28"/>
          <w:szCs w:val="28"/>
          <w:lang w:val="ky-KG"/>
        </w:rPr>
        <w:t>6,4</w:t>
      </w:r>
      <w:r w:rsidRPr="00E92E4D">
        <w:rPr>
          <w:sz w:val="28"/>
          <w:szCs w:val="28"/>
          <w:lang w:val="ky-KG"/>
        </w:rPr>
        <w:t xml:space="preserve"> пайызга к¼б¼йд</w:t>
      </w:r>
      <w:r w:rsidRPr="000A7F4A">
        <w:rPr>
          <w:sz w:val="28"/>
          <w:szCs w:val="28"/>
          <w:lang w:val="ky-KG"/>
        </w:rPr>
        <w:t>і</w:t>
      </w:r>
      <w:r w:rsidRPr="00E92E4D">
        <w:rPr>
          <w:sz w:val="28"/>
          <w:szCs w:val="28"/>
          <w:lang w:val="ky-KG"/>
        </w:rPr>
        <w:t xml:space="preserve">, ал эми мурунку айга салыштырганда </w:t>
      </w:r>
      <w:r>
        <w:rPr>
          <w:iCs/>
          <w:sz w:val="28"/>
          <w:szCs w:val="28"/>
        </w:rPr>
        <w:t>187,1</w:t>
      </w:r>
      <w:r w:rsidRPr="00E92E4D">
        <w:rPr>
          <w:iCs/>
          <w:sz w:val="28"/>
          <w:szCs w:val="28"/>
        </w:rPr>
        <w:t xml:space="preserve"> </w:t>
      </w:r>
      <w:r w:rsidRPr="00E92E4D">
        <w:rPr>
          <w:sz w:val="28"/>
          <w:szCs w:val="28"/>
          <w:lang w:val="ky-KG"/>
        </w:rPr>
        <w:t xml:space="preserve">ми¾ тоннага же </w:t>
      </w:r>
      <w:r>
        <w:rPr>
          <w:sz w:val="28"/>
          <w:szCs w:val="28"/>
          <w:lang w:val="ky-KG"/>
        </w:rPr>
        <w:t>7,8</w:t>
      </w:r>
      <w:r w:rsidRPr="000802F0">
        <w:rPr>
          <w:sz w:val="28"/>
          <w:szCs w:val="28"/>
          <w:lang w:val="ky-KG"/>
        </w:rPr>
        <w:t xml:space="preserve"> </w:t>
      </w:r>
      <w:r w:rsidRPr="000A7F4A">
        <w:rPr>
          <w:sz w:val="28"/>
          <w:szCs w:val="28"/>
          <w:lang w:val="ky-KG"/>
        </w:rPr>
        <w:t>пайызга</w:t>
      </w:r>
      <w:r w:rsidRPr="00E92E4D">
        <w:rPr>
          <w:sz w:val="28"/>
          <w:szCs w:val="28"/>
          <w:lang w:val="ky-KG"/>
        </w:rPr>
        <w:t xml:space="preserve"> ¼ст³. </w:t>
      </w:r>
    </w:p>
    <w:p w:rsidR="002F3B08" w:rsidRPr="00E92E4D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E92E4D">
        <w:rPr>
          <w:sz w:val="28"/>
          <w:szCs w:val="28"/>
          <w:lang w:val="ky-KG"/>
        </w:rPr>
        <w:t xml:space="preserve">Муну менен бирге, ж³ктјрді ташуудагы негизги </w:t>
      </w:r>
      <w:bookmarkStart w:id="14" w:name="_Hlk34926217"/>
      <w:r w:rsidRPr="00E92E4D">
        <w:rPr>
          <w:sz w:val="28"/>
          <w:szCs w:val="28"/>
          <w:lang w:val="ky-KG"/>
        </w:rPr>
        <w:t>к¼л¼м</w:t>
      </w:r>
      <w:bookmarkEnd w:id="14"/>
      <w:r>
        <w:rPr>
          <w:sz w:val="28"/>
          <w:szCs w:val="28"/>
          <w:lang w:val="ky-KG"/>
        </w:rPr>
        <w:t xml:space="preserve">            (99</w:t>
      </w:r>
      <w:r w:rsidRPr="00E92E4D">
        <w:rPr>
          <w:sz w:val="28"/>
          <w:szCs w:val="28"/>
          <w:lang w:val="ky-KG"/>
        </w:rPr>
        <w:t xml:space="preserve"> пайыздан ашыгы) жеке ишкерлерге туура келди. </w:t>
      </w:r>
    </w:p>
    <w:p w:rsidR="002F3B08" w:rsidRDefault="002F3B08" w:rsidP="002F3B08">
      <w:pPr>
        <w:ind w:firstLine="708"/>
        <w:jc w:val="both"/>
        <w:rPr>
          <w:bCs/>
          <w:sz w:val="28"/>
          <w:lang w:val="ky-KG"/>
        </w:rPr>
      </w:pPr>
      <w:r>
        <w:rPr>
          <w:bCs/>
          <w:sz w:val="28"/>
          <w:lang w:val="ky-KG"/>
        </w:rPr>
        <w:t>Автоунаа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 xml:space="preserve">транспорту </w:t>
      </w:r>
      <w:r w:rsidRPr="00FD2169">
        <w:rPr>
          <w:rFonts w:cs="Kyrghyz Times"/>
          <w:bCs/>
          <w:sz w:val="28"/>
          <w:lang w:val="ky-KG"/>
        </w:rPr>
        <w:t>менен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ж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ташуунун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к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л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м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с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ш</w:t>
      </w:r>
      <w:r>
        <w:rPr>
          <w:bCs/>
          <w:sz w:val="28"/>
          <w:lang w:val="ky-KG"/>
        </w:rPr>
        <w:t>і</w:t>
      </w:r>
      <w:r w:rsidRPr="00FD2169">
        <w:rPr>
          <w:bCs/>
          <w:sz w:val="28"/>
          <w:lang w:val="ky-KG"/>
        </w:rPr>
        <w:t xml:space="preserve"> </w:t>
      </w:r>
      <w:r>
        <w:rPr>
          <w:rFonts w:cs="Kyrghyz Times"/>
          <w:bCs/>
          <w:sz w:val="28"/>
          <w:lang w:val="ky-KG"/>
        </w:rPr>
        <w:t>облустун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бардык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аймактарында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белгиленди</w:t>
      </w:r>
      <w:r w:rsidRPr="00FD2169">
        <w:rPr>
          <w:bCs/>
          <w:sz w:val="28"/>
          <w:lang w:val="ky-KG"/>
        </w:rPr>
        <w:t>.</w:t>
      </w:r>
    </w:p>
    <w:p w:rsidR="002F3B08" w:rsidRDefault="002F3B08" w:rsidP="002F3B08">
      <w:pPr>
        <w:pStyle w:val="8"/>
        <w:spacing w:before="240"/>
        <w:ind w:firstLine="284"/>
        <w:rPr>
          <w:sz w:val="25"/>
          <w:szCs w:val="25"/>
        </w:rPr>
      </w:pPr>
      <w:r w:rsidRPr="00D07F31">
        <w:rPr>
          <w:sz w:val="25"/>
          <w:szCs w:val="25"/>
        </w:rPr>
        <w:t>2</w:t>
      </w:r>
      <w:r>
        <w:rPr>
          <w:sz w:val="25"/>
          <w:szCs w:val="25"/>
        </w:rPr>
        <w:t>0</w:t>
      </w:r>
      <w:r w:rsidRPr="00D07F31">
        <w:rPr>
          <w:sz w:val="25"/>
          <w:szCs w:val="25"/>
        </w:rPr>
        <w:t>-</w:t>
      </w:r>
      <w:r w:rsidRPr="00D07F31">
        <w:rPr>
          <w:sz w:val="25"/>
          <w:szCs w:val="25"/>
          <w:lang w:val="ky-KG"/>
        </w:rPr>
        <w:t xml:space="preserve">таблица: </w:t>
      </w:r>
      <w:bookmarkStart w:id="15" w:name="_Hlk45204200"/>
      <w:r>
        <w:rPr>
          <w:sz w:val="25"/>
          <w:szCs w:val="25"/>
          <w:lang w:val="ky-KG"/>
        </w:rPr>
        <w:t>2021-жылда</w:t>
      </w:r>
      <w:r w:rsidRPr="00D07F31">
        <w:rPr>
          <w:sz w:val="25"/>
          <w:szCs w:val="25"/>
          <w:lang w:val="ky-KG"/>
        </w:rPr>
        <w:t xml:space="preserve"> </w:t>
      </w:r>
      <w:bookmarkEnd w:id="15"/>
      <w:r w:rsidRPr="00D07F31">
        <w:rPr>
          <w:sz w:val="25"/>
          <w:szCs w:val="25"/>
          <w:lang w:val="ky-KG"/>
        </w:rPr>
        <w:t xml:space="preserve">аймактар боюнча автоунаа менен </w:t>
      </w:r>
      <w:r w:rsidRPr="00D07F31">
        <w:rPr>
          <w:sz w:val="25"/>
          <w:szCs w:val="25"/>
        </w:rPr>
        <w:t xml:space="preserve">ж³кт¼рд³н </w:t>
      </w:r>
    </w:p>
    <w:p w:rsidR="002F3B08" w:rsidRPr="00D07F31" w:rsidRDefault="002F3B08" w:rsidP="002F3B08">
      <w:pPr>
        <w:pStyle w:val="8"/>
        <w:spacing w:after="120"/>
        <w:ind w:left="1778"/>
        <w:rPr>
          <w:sz w:val="25"/>
          <w:szCs w:val="25"/>
          <w:lang w:val="ky-KG"/>
        </w:rPr>
      </w:pPr>
      <w:r w:rsidRPr="00D07F31">
        <w:rPr>
          <w:sz w:val="25"/>
          <w:szCs w:val="25"/>
        </w:rPr>
        <w:t>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1287"/>
        <w:gridCol w:w="1289"/>
        <w:gridCol w:w="1707"/>
        <w:gridCol w:w="1707"/>
      </w:tblGrid>
      <w:tr w:rsidR="002F3B08" w:rsidRPr="004623FD" w:rsidTr="0093757A">
        <w:trPr>
          <w:trHeight w:val="340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2F3B08" w:rsidRPr="00D07F31" w:rsidRDefault="002F3B08" w:rsidP="0093757A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</w:t>
            </w:r>
            <w:r w:rsidRPr="00A920FC">
              <w:rPr>
                <w:b/>
                <w:bCs/>
                <w:sz w:val="22"/>
                <w:szCs w:val="22"/>
              </w:rPr>
              <w:t xml:space="preserve"> тонн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E5630"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  <w:r w:rsidRPr="00A920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3B08" w:rsidRPr="004623FD" w:rsidTr="0093757A">
        <w:trPr>
          <w:trHeight w:val="340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2F3B08" w:rsidRPr="00A920FC" w:rsidRDefault="002F3B08" w:rsidP="0093757A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2 424,2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2 580,4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106,4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107,0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262,9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84,8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104,9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105,0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1 070,7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1 176,2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109,9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423,7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103,4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vAlign w:val="center"/>
          </w:tcPr>
          <w:p w:rsidR="002F3B08" w:rsidRPr="00A920F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385,8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  <w:tr w:rsidR="002F3B08" w:rsidRPr="004623FD" w:rsidTr="0093757A">
        <w:trPr>
          <w:trHeight w:val="340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2F3B08" w:rsidRPr="00A920F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Чо</w:t>
            </w:r>
            <w:proofErr w:type="gramStart"/>
            <w:r w:rsidRPr="00A920FC">
              <w:rPr>
                <w:sz w:val="22"/>
                <w:szCs w:val="22"/>
              </w:rPr>
              <w:t>ѕ-</w:t>
            </w:r>
            <w:proofErr w:type="gramEnd"/>
            <w:r w:rsidRPr="00A920FC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101,7</w:t>
            </w:r>
          </w:p>
        </w:tc>
      </w:tr>
    </w:tbl>
    <w:p w:rsidR="002F3B08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FD4392">
        <w:rPr>
          <w:i/>
          <w:sz w:val="28"/>
          <w:szCs w:val="28"/>
        </w:rPr>
        <w:t>Автоунаа</w:t>
      </w:r>
      <w:r w:rsidRPr="001935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транспорту </w:t>
      </w:r>
      <w:r w:rsidRPr="001935A1">
        <w:rPr>
          <w:i/>
          <w:sz w:val="28"/>
          <w:szCs w:val="28"/>
        </w:rPr>
        <w:t>менен жік ташу</w:t>
      </w:r>
      <w:r w:rsidRPr="001935A1">
        <w:rPr>
          <w:i/>
          <w:sz w:val="28"/>
          <w:szCs w:val="28"/>
          <w:lang w:val="ky-KG"/>
        </w:rPr>
        <w:t>унун</w:t>
      </w:r>
      <w:r w:rsidRPr="001935A1">
        <w:rPr>
          <w:sz w:val="28"/>
          <w:szCs w:val="28"/>
        </w:rPr>
        <w:t xml:space="preserve"> </w:t>
      </w:r>
      <w:r w:rsidRPr="001935A1">
        <w:rPr>
          <w:i/>
          <w:iCs/>
          <w:sz w:val="28"/>
          <w:szCs w:val="28"/>
        </w:rPr>
        <w:t>ж³г³рт³л³ш³н³</w:t>
      </w:r>
      <w:proofErr w:type="gramStart"/>
      <w:r w:rsidRPr="001935A1">
        <w:rPr>
          <w:i/>
          <w:iCs/>
          <w:sz w:val="28"/>
          <w:szCs w:val="28"/>
        </w:rPr>
        <w:t>н</w:t>
      </w:r>
      <w:proofErr w:type="gramEnd"/>
      <w:r w:rsidRPr="001935A1">
        <w:rPr>
          <w:sz w:val="28"/>
          <w:szCs w:val="28"/>
        </w:rPr>
        <w:t xml:space="preserve"> </w:t>
      </w:r>
      <w:bookmarkStart w:id="16" w:name="_Hlk40689860"/>
      <w:r w:rsidRPr="001935A1">
        <w:rPr>
          <w:sz w:val="28"/>
          <w:szCs w:val="28"/>
        </w:rPr>
        <w:t>кјлјмі</w:t>
      </w:r>
      <w:bookmarkEnd w:id="16"/>
      <w:r>
        <w:rPr>
          <w:sz w:val="28"/>
          <w:szCs w:val="28"/>
        </w:rPr>
        <w:t>н</w:t>
      </w:r>
      <w:r w:rsidRPr="001935A1">
        <w:rPr>
          <w:sz w:val="28"/>
          <w:szCs w:val="28"/>
        </w:rPr>
        <w:t xml:space="preserve"> </w:t>
      </w:r>
      <w:r>
        <w:rPr>
          <w:iCs/>
          <w:sz w:val="28"/>
          <w:szCs w:val="28"/>
          <w:lang w:val="ky-KG"/>
        </w:rPr>
        <w:t xml:space="preserve">2021-ж. </w:t>
      </w:r>
      <w:r w:rsidRPr="001935A1">
        <w:rPr>
          <w:iCs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2020-ж. </w:t>
      </w:r>
      <w:r w:rsidRPr="001935A1">
        <w:rPr>
          <w:sz w:val="28"/>
          <w:szCs w:val="28"/>
          <w:lang w:val="ky-KG"/>
        </w:rPr>
        <w:t xml:space="preserve">салыштырганда </w:t>
      </w:r>
      <w:r>
        <w:rPr>
          <w:sz w:val="28"/>
          <w:szCs w:val="28"/>
          <w:lang w:val="ky-KG"/>
        </w:rPr>
        <w:t>13 510,2</w:t>
      </w:r>
      <w:r w:rsidRPr="001935A1">
        <w:rPr>
          <w:sz w:val="28"/>
          <w:szCs w:val="28"/>
          <w:lang w:val="ky-KG"/>
        </w:rPr>
        <w:t xml:space="preserve"> </w:t>
      </w:r>
      <w:bookmarkStart w:id="17" w:name="_Hlk42782852"/>
      <w:r w:rsidRPr="00FD4392">
        <w:rPr>
          <w:sz w:val="28"/>
          <w:szCs w:val="28"/>
          <w:lang w:val="ky-KG"/>
        </w:rPr>
        <w:t>миѕ</w:t>
      </w:r>
      <w:r w:rsidRPr="001935A1">
        <w:rPr>
          <w:sz w:val="28"/>
          <w:szCs w:val="28"/>
          <w:lang w:val="ky-KG"/>
        </w:rPr>
        <w:t xml:space="preserve">. тонна километрге же </w:t>
      </w:r>
      <w:r>
        <w:rPr>
          <w:sz w:val="28"/>
          <w:szCs w:val="28"/>
          <w:lang w:val="ky-KG"/>
        </w:rPr>
        <w:t>10,8</w:t>
      </w:r>
      <w:r w:rsidRPr="001935A1">
        <w:rPr>
          <w:sz w:val="28"/>
          <w:szCs w:val="28"/>
          <w:lang w:val="ky-KG"/>
        </w:rPr>
        <w:t xml:space="preserve"> пайызга жогорулады</w:t>
      </w:r>
      <w:bookmarkEnd w:id="17"/>
      <w:r>
        <w:rPr>
          <w:sz w:val="28"/>
          <w:szCs w:val="28"/>
          <w:lang w:val="ky-KG"/>
        </w:rPr>
        <w:t>, ал эми</w:t>
      </w:r>
      <w:r w:rsidRPr="001935A1">
        <w:rPr>
          <w:sz w:val="28"/>
          <w:szCs w:val="28"/>
          <w:lang w:val="ky-KG"/>
        </w:rPr>
        <w:t xml:space="preserve"> мурунку айга салыштырганда </w:t>
      </w:r>
      <w:r>
        <w:rPr>
          <w:sz w:val="28"/>
          <w:szCs w:val="28"/>
          <w:lang w:val="ky-KG"/>
        </w:rPr>
        <w:t>5 228,7</w:t>
      </w:r>
      <w:r w:rsidRPr="001935A1">
        <w:rPr>
          <w:sz w:val="28"/>
          <w:szCs w:val="28"/>
          <w:lang w:val="ky-KG"/>
        </w:rPr>
        <w:t xml:space="preserve"> </w:t>
      </w:r>
      <w:bookmarkStart w:id="18" w:name="_Hlk42783823"/>
      <w:r w:rsidRPr="001E3A0F">
        <w:rPr>
          <w:sz w:val="28"/>
          <w:szCs w:val="28"/>
          <w:lang w:val="ky-KG"/>
        </w:rPr>
        <w:t>миѕ.</w:t>
      </w:r>
      <w:r w:rsidRPr="001935A1">
        <w:rPr>
          <w:sz w:val="28"/>
          <w:szCs w:val="28"/>
          <w:lang w:val="ky-KG"/>
        </w:rPr>
        <w:t xml:space="preserve"> тонна километрге ¼ст³.</w:t>
      </w:r>
      <w:bookmarkEnd w:id="18"/>
      <w:r w:rsidRPr="001935A1">
        <w:rPr>
          <w:sz w:val="28"/>
          <w:szCs w:val="28"/>
          <w:lang w:val="ky-KG"/>
        </w:rPr>
        <w:t xml:space="preserve"> </w:t>
      </w:r>
    </w:p>
    <w:p w:rsidR="002F3B08" w:rsidRPr="00A7557B" w:rsidRDefault="002F3B08" w:rsidP="002F3B08">
      <w:pPr>
        <w:pStyle w:val="8"/>
        <w:spacing w:before="240" w:after="120"/>
        <w:ind w:left="1764" w:hanging="1480"/>
        <w:rPr>
          <w:sz w:val="25"/>
          <w:szCs w:val="25"/>
          <w:lang w:val="ky-KG"/>
        </w:rPr>
      </w:pPr>
      <w:r w:rsidRPr="00A7557B">
        <w:rPr>
          <w:sz w:val="25"/>
          <w:szCs w:val="25"/>
        </w:rPr>
        <w:t>2</w:t>
      </w:r>
      <w:r>
        <w:rPr>
          <w:sz w:val="25"/>
          <w:szCs w:val="25"/>
        </w:rPr>
        <w:t>1</w:t>
      </w:r>
      <w:r>
        <w:rPr>
          <w:sz w:val="25"/>
          <w:szCs w:val="25"/>
          <w:lang w:val="ky-KG"/>
        </w:rPr>
        <w:t>-таблица: 2021-ж.</w:t>
      </w:r>
      <w:r w:rsidRPr="00A7557B">
        <w:rPr>
          <w:sz w:val="25"/>
          <w:szCs w:val="25"/>
          <w:lang w:val="ky-KG"/>
        </w:rPr>
        <w:t xml:space="preserve"> автоунаа менен ж³к ташуунун ж³г³рт³л³ш³н³</w:t>
      </w:r>
      <w:proofErr w:type="gramStart"/>
      <w:r w:rsidRPr="00A7557B">
        <w:rPr>
          <w:sz w:val="25"/>
          <w:szCs w:val="25"/>
          <w:lang w:val="ky-KG"/>
        </w:rPr>
        <w:t>н</w:t>
      </w:r>
      <w:proofErr w:type="gramEnd"/>
      <w:r w:rsidRPr="00A7557B">
        <w:rPr>
          <w:sz w:val="25"/>
          <w:szCs w:val="25"/>
          <w:lang w:val="ky-KG"/>
        </w:rPr>
        <w:t xml:space="preserve"> к¼л¼м³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92"/>
        <w:gridCol w:w="1914"/>
        <w:gridCol w:w="1914"/>
        <w:gridCol w:w="2201"/>
        <w:gridCol w:w="1732"/>
      </w:tblGrid>
      <w:tr w:rsidR="002F3B08" w:rsidRPr="0098007E" w:rsidTr="0093757A">
        <w:trPr>
          <w:cantSplit/>
          <w:tblHeader/>
        </w:trPr>
        <w:tc>
          <w:tcPr>
            <w:tcW w:w="1061" w:type="pct"/>
            <w:vMerge w:val="restart"/>
            <w:tcBorders>
              <w:top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4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</w:t>
            </w:r>
            <w:r w:rsidRPr="00C14C95">
              <w:rPr>
                <w:b/>
                <w:bCs/>
                <w:sz w:val="22"/>
                <w:szCs w:val="22"/>
              </w:rPr>
              <w:t>иѕ</w:t>
            </w:r>
            <w:r w:rsidRPr="0098007E">
              <w:rPr>
                <w:b/>
                <w:bCs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99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2F3B08" w:rsidRPr="0098007E" w:rsidTr="0093757A">
        <w:trPr>
          <w:cantSplit/>
          <w:tblHeader/>
        </w:trPr>
        <w:tc>
          <w:tcPr>
            <w:tcW w:w="1061" w:type="pct"/>
            <w:vMerge/>
            <w:tcBorders>
              <w:bottom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98007E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98007E" w:rsidTr="0093757A">
        <w:tc>
          <w:tcPr>
            <w:tcW w:w="1061" w:type="pct"/>
            <w:tcBorders>
              <w:top w:val="single" w:sz="12" w:space="0" w:color="auto"/>
              <w:bottom w:val="single" w:sz="12" w:space="0" w:color="auto"/>
            </w:tcBorders>
          </w:tcPr>
          <w:p w:rsidR="002F3B08" w:rsidRPr="0098007E" w:rsidRDefault="002F3B08" w:rsidP="0093757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98007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124 704,7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98007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138 214,9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98007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98007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110,8</w:t>
            </w:r>
          </w:p>
        </w:tc>
      </w:tr>
    </w:tbl>
    <w:p w:rsidR="002F3B08" w:rsidRPr="00627AD1" w:rsidRDefault="002F3B08" w:rsidP="002F3B08">
      <w:pPr>
        <w:spacing w:before="100" w:beforeAutospacing="1"/>
        <w:ind w:firstLine="709"/>
        <w:jc w:val="both"/>
        <w:rPr>
          <w:sz w:val="28"/>
          <w:szCs w:val="28"/>
          <w:lang w:val="ky-KG"/>
        </w:rPr>
      </w:pPr>
      <w:r w:rsidRPr="00627AD1">
        <w:rPr>
          <w:i/>
          <w:sz w:val="28"/>
          <w:szCs w:val="28"/>
          <w:lang w:val="ky-KG"/>
        </w:rPr>
        <w:t>Ж</w:t>
      </w:r>
      <w:r w:rsidRPr="00895486">
        <w:rPr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рг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нч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л</w:t>
      </w:r>
      <w:r w:rsidRPr="001E3A0F">
        <w:rPr>
          <w:rFonts w:cs="Cambria"/>
          <w:i/>
          <w:sz w:val="28"/>
          <w:szCs w:val="28"/>
          <w:lang w:val="ky-KG"/>
        </w:rPr>
        <w:t>ј</w:t>
      </w:r>
      <w:r w:rsidRPr="00627AD1">
        <w:rPr>
          <w:i/>
          <w:sz w:val="28"/>
          <w:szCs w:val="28"/>
          <w:lang w:val="ky-KG"/>
        </w:rPr>
        <w:t>рд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 xml:space="preserve"> ташуу</w:t>
      </w:r>
      <w:r w:rsidRPr="00627AD1">
        <w:rPr>
          <w:sz w:val="28"/>
          <w:szCs w:val="28"/>
          <w:lang w:val="ky-KG"/>
        </w:rPr>
        <w:t xml:space="preserve"> </w:t>
      </w:r>
      <w:bookmarkStart w:id="19" w:name="_Hlk34925741"/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sz w:val="28"/>
          <w:szCs w:val="28"/>
          <w:lang w:val="ky-KG"/>
        </w:rPr>
        <w:t>тк</w:t>
      </w:r>
      <w:r w:rsidRPr="00895486">
        <w:rPr>
          <w:rFonts w:cs="Cambria"/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 xml:space="preserve">н жылга </w:t>
      </w:r>
      <w:r w:rsidRPr="00627AD1">
        <w:rPr>
          <w:sz w:val="28"/>
          <w:szCs w:val="28"/>
          <w:lang w:val="ky-KG"/>
        </w:rPr>
        <w:t xml:space="preserve">салыштырганда </w:t>
      </w:r>
      <w:bookmarkStart w:id="20" w:name="_Hlk34925769"/>
      <w:bookmarkEnd w:id="19"/>
      <w:r>
        <w:rPr>
          <w:sz w:val="28"/>
          <w:szCs w:val="28"/>
          <w:lang w:val="ky-KG"/>
        </w:rPr>
        <w:t>1 170,4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4,9</w:t>
      </w:r>
      <w:r w:rsidRPr="00627AD1">
        <w:rPr>
          <w:sz w:val="28"/>
          <w:szCs w:val="28"/>
          <w:lang w:val="ky-KG"/>
        </w:rPr>
        <w:t xml:space="preserve"> пайызга жогорулады</w:t>
      </w:r>
      <w:bookmarkStart w:id="21" w:name="_Hlk34925937"/>
      <w:bookmarkEnd w:id="20"/>
      <w:r w:rsidRPr="00627AD1">
        <w:rPr>
          <w:sz w:val="28"/>
          <w:szCs w:val="28"/>
          <w:lang w:val="ky-KG"/>
        </w:rPr>
        <w:t xml:space="preserve">, ал эми мурунку айга салыштырганда </w:t>
      </w:r>
      <w:r>
        <w:rPr>
          <w:sz w:val="28"/>
          <w:szCs w:val="28"/>
          <w:lang w:val="ky-KG"/>
        </w:rPr>
        <w:t>3 244,8</w:t>
      </w:r>
      <w:r w:rsidRPr="00627AD1">
        <w:rPr>
          <w:sz w:val="28"/>
          <w:szCs w:val="28"/>
          <w:lang w:val="ky-KG"/>
        </w:rPr>
        <w:t xml:space="preserve"> м</w:t>
      </w:r>
      <w:r w:rsidRPr="00895486">
        <w:rPr>
          <w:sz w:val="28"/>
          <w:szCs w:val="28"/>
          <w:lang w:val="ky-KG"/>
        </w:rPr>
        <w:t>иѕ</w:t>
      </w:r>
      <w:r w:rsidRPr="00627AD1">
        <w:rPr>
          <w:sz w:val="28"/>
          <w:szCs w:val="28"/>
          <w:lang w:val="ky-KG"/>
        </w:rPr>
        <w:t xml:space="preserve">. адамга </w:t>
      </w:r>
      <w:bookmarkEnd w:id="21"/>
      <w:r w:rsidRPr="00627AD1">
        <w:rPr>
          <w:sz w:val="28"/>
          <w:szCs w:val="28"/>
          <w:lang w:val="ky-KG"/>
        </w:rPr>
        <w:t>к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sz w:val="28"/>
          <w:szCs w:val="28"/>
          <w:lang w:val="ky-KG"/>
        </w:rPr>
        <w:t>п ташылды.</w:t>
      </w:r>
    </w:p>
    <w:p w:rsidR="002F3B08" w:rsidRPr="00627AD1" w:rsidRDefault="002F3B08" w:rsidP="002F3B08">
      <w:pPr>
        <w:ind w:firstLine="709"/>
        <w:jc w:val="both"/>
        <w:rPr>
          <w:rFonts w:ascii="Cambria" w:hAnsi="Cambria" w:cs="Cambria"/>
          <w:sz w:val="28"/>
          <w:szCs w:val="28"/>
          <w:lang w:val="ky-KG"/>
        </w:rPr>
      </w:pPr>
      <w:r w:rsidRPr="00627AD1">
        <w:rPr>
          <w:sz w:val="28"/>
          <w:szCs w:val="28"/>
          <w:lang w:val="ky-KG"/>
        </w:rPr>
        <w:t>Ж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рг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нч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л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cs="Kyrghyz Times"/>
          <w:sz w:val="28"/>
          <w:szCs w:val="28"/>
          <w:lang w:val="ky-KG"/>
        </w:rPr>
        <w:t>рд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ташуунун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н</w:t>
      </w:r>
      <w:r w:rsidRPr="00627AD1">
        <w:rPr>
          <w:sz w:val="28"/>
          <w:szCs w:val="28"/>
          <w:lang w:val="ky-KG"/>
        </w:rPr>
        <w:t>егизги к</w:t>
      </w:r>
      <w:bookmarkStart w:id="22" w:name="_Hlk71879726"/>
      <w:r w:rsidRPr="00627AD1">
        <w:rPr>
          <w:sz w:val="28"/>
          <w:szCs w:val="28"/>
          <w:lang w:val="ky-KG"/>
        </w:rPr>
        <w:t>¼</w:t>
      </w:r>
      <w:bookmarkEnd w:id="22"/>
      <w:r w:rsidRPr="00627AD1">
        <w:rPr>
          <w:sz w:val="28"/>
          <w:szCs w:val="28"/>
          <w:lang w:val="ky-KG"/>
        </w:rPr>
        <w:t>л¼м</w:t>
      </w:r>
      <w:bookmarkStart w:id="23" w:name="_Hlk74313016"/>
      <w:r w:rsidRPr="00627AD1">
        <w:rPr>
          <w:sz w:val="28"/>
          <w:szCs w:val="28"/>
          <w:lang w:val="ky-KG"/>
        </w:rPr>
        <w:t>і</w:t>
      </w:r>
      <w:bookmarkEnd w:id="23"/>
      <w:r w:rsidRPr="00627AD1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92,6</w:t>
      </w:r>
      <w:r w:rsidRPr="00627AD1">
        <w:rPr>
          <w:sz w:val="28"/>
          <w:szCs w:val="28"/>
          <w:lang w:val="ky-KG"/>
        </w:rPr>
        <w:t xml:space="preserve"> пайыздан к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ascii="Cambria" w:hAnsi="Cambria" w:cs="Cambria"/>
          <w:sz w:val="28"/>
          <w:szCs w:val="28"/>
          <w:lang w:val="ky-KG"/>
        </w:rPr>
        <w:t>б</w:t>
      </w:r>
      <w:r w:rsidRPr="00895486">
        <w:rPr>
          <w:rFonts w:cs="Cambria"/>
          <w:sz w:val="28"/>
          <w:szCs w:val="28"/>
          <w:lang w:val="ky-KG"/>
        </w:rPr>
        <w:t>і</w:t>
      </w:r>
      <w:r w:rsidRPr="00895486">
        <w:rPr>
          <w:sz w:val="28"/>
          <w:szCs w:val="28"/>
          <w:lang w:val="ky-KG"/>
        </w:rPr>
        <w:t xml:space="preserve">) </w:t>
      </w:r>
      <w:r w:rsidRPr="00627AD1">
        <w:rPr>
          <w:sz w:val="28"/>
          <w:szCs w:val="28"/>
          <w:lang w:val="ky-KG"/>
        </w:rPr>
        <w:t>автобустар</w:t>
      </w:r>
      <w:r w:rsidRPr="00895486">
        <w:rPr>
          <w:sz w:val="28"/>
          <w:szCs w:val="28"/>
          <w:lang w:val="ky-KG"/>
        </w:rPr>
        <w:t>га жана</w:t>
      </w:r>
      <w:r w:rsidRPr="00627AD1">
        <w:rPr>
          <w:sz w:val="28"/>
          <w:szCs w:val="28"/>
          <w:lang w:val="ky-KG"/>
        </w:rPr>
        <w:t xml:space="preserve"> микроавтобустар</w:t>
      </w:r>
      <w:r w:rsidRPr="00895486">
        <w:rPr>
          <w:sz w:val="28"/>
          <w:szCs w:val="28"/>
          <w:lang w:val="ky-KG"/>
        </w:rPr>
        <w:t xml:space="preserve">га </w:t>
      </w:r>
      <w:r w:rsidRPr="00627AD1">
        <w:rPr>
          <w:sz w:val="28"/>
          <w:szCs w:val="28"/>
          <w:lang w:val="ky-KG"/>
        </w:rPr>
        <w:t xml:space="preserve">туура келет, </w:t>
      </w:r>
      <w:r w:rsidRPr="00895486">
        <w:rPr>
          <w:sz w:val="28"/>
          <w:szCs w:val="28"/>
          <w:lang w:val="ky-KG"/>
        </w:rPr>
        <w:t>алар</w:t>
      </w:r>
      <w:r>
        <w:rPr>
          <w:sz w:val="28"/>
          <w:szCs w:val="28"/>
          <w:lang w:val="ky-KG"/>
        </w:rPr>
        <w:t xml:space="preserve"> менен 2020-ж. январь-декабрына</w:t>
      </w:r>
      <w:r w:rsidRPr="00627AD1">
        <w:rPr>
          <w:sz w:val="28"/>
          <w:szCs w:val="28"/>
          <w:lang w:val="ky-KG"/>
        </w:rPr>
        <w:t xml:space="preserve"> салыштырганда  </w:t>
      </w:r>
      <w:r>
        <w:rPr>
          <w:sz w:val="28"/>
          <w:szCs w:val="28"/>
          <w:lang w:val="ky-KG"/>
        </w:rPr>
        <w:t>1 219,6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5,5</w:t>
      </w:r>
      <w:r w:rsidRPr="00627AD1">
        <w:rPr>
          <w:sz w:val="28"/>
          <w:szCs w:val="28"/>
          <w:lang w:val="ky-KG"/>
        </w:rPr>
        <w:t xml:space="preserve"> пайызга к¼</w:t>
      </w:r>
      <w:r w:rsidRPr="00627AD1">
        <w:rPr>
          <w:rFonts w:cs="Cambria"/>
          <w:sz w:val="28"/>
          <w:szCs w:val="28"/>
          <w:lang w:val="ky-KG"/>
        </w:rPr>
        <w:t>п</w:t>
      </w:r>
      <w:r w:rsidRPr="00627AD1">
        <w:rPr>
          <w:sz w:val="28"/>
          <w:szCs w:val="28"/>
          <w:lang w:val="ky-KG"/>
        </w:rPr>
        <w:t xml:space="preserve"> ташылды.</w:t>
      </w:r>
    </w:p>
    <w:p w:rsidR="002F3B08" w:rsidRPr="008B5941" w:rsidRDefault="002F3B08" w:rsidP="002F3B08">
      <w:pPr>
        <w:spacing w:before="120" w:after="120" w:line="276" w:lineRule="auto"/>
        <w:ind w:left="1361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>22-таблица</w:t>
      </w:r>
      <w:r w:rsidRPr="008B5941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>2021-ж. автоунаа транспорту менен жіргінчілјрді ташуу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2"/>
        <w:gridCol w:w="1314"/>
        <w:gridCol w:w="1951"/>
        <w:gridCol w:w="1439"/>
      </w:tblGrid>
      <w:tr w:rsidR="002F3B08" w:rsidRPr="00EA5369" w:rsidTr="0093757A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2F3B08" w:rsidRPr="00EA5369" w:rsidTr="0093757A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EA5369" w:rsidTr="0093757A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2F3B08" w:rsidRPr="00A920FC" w:rsidRDefault="002F3B08" w:rsidP="0093757A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  <w:r w:rsidRPr="00A920FC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24 055,3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25 225,7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104,9</w:t>
            </w:r>
          </w:p>
        </w:tc>
      </w:tr>
      <w:tr w:rsidR="002F3B08" w:rsidRPr="00EA5369" w:rsidTr="0093757A">
        <w:trPr>
          <w:trHeight w:val="244"/>
        </w:trPr>
        <w:tc>
          <w:tcPr>
            <w:tcW w:w="1947" w:type="pct"/>
          </w:tcPr>
          <w:p w:rsidR="002F3B08" w:rsidRPr="00A920FC" w:rsidRDefault="002F3B08" w:rsidP="0093757A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>тар</w:t>
            </w:r>
            <w:r w:rsidRPr="00A920FC">
              <w:rPr>
                <w:sz w:val="22"/>
                <w:szCs w:val="22"/>
              </w:rPr>
              <w:t>, 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22 161,4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23 381,0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105,5</w:t>
            </w:r>
          </w:p>
        </w:tc>
      </w:tr>
      <w:tr w:rsidR="002F3B08" w:rsidRPr="00EA5369" w:rsidTr="0093757A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1 893,9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1 844,7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920FC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97,4</w:t>
            </w:r>
          </w:p>
        </w:tc>
      </w:tr>
    </w:tbl>
    <w:p w:rsidR="002F3B08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02266B">
        <w:rPr>
          <w:sz w:val="28"/>
          <w:szCs w:val="28"/>
          <w:lang w:val="ky-KG"/>
        </w:rPr>
        <w:t>Автобустар жана микроавтобустар</w:t>
      </w:r>
      <w:r w:rsidRPr="00C31541">
        <w:rPr>
          <w:sz w:val="28"/>
          <w:szCs w:val="28"/>
          <w:lang w:val="ky-KG"/>
        </w:rPr>
        <w:t xml:space="preserve"> менен ж³рг³нч³лјрді ташуунун к¼л¼м</w:t>
      </w:r>
      <w:bookmarkStart w:id="24" w:name="_Hlk40689946"/>
      <w:r w:rsidRPr="00C31541">
        <w:rPr>
          <w:sz w:val="28"/>
          <w:szCs w:val="28"/>
          <w:lang w:val="ky-KG"/>
        </w:rPr>
        <w:t>³</w:t>
      </w:r>
      <w:bookmarkEnd w:id="24"/>
      <w:r w:rsidRPr="00C31541">
        <w:rPr>
          <w:sz w:val="28"/>
          <w:szCs w:val="28"/>
          <w:lang w:val="ky-KG"/>
        </w:rPr>
        <w:t>н³н ¼с³ш³</w:t>
      </w:r>
      <w:r w:rsidRPr="0002266B">
        <w:rPr>
          <w:sz w:val="28"/>
          <w:szCs w:val="28"/>
          <w:lang w:val="ky-KG"/>
        </w:rPr>
        <w:t xml:space="preserve"> облустун бардык райондорунда</w:t>
      </w:r>
      <w:r w:rsidRPr="00C31541">
        <w:rPr>
          <w:sz w:val="28"/>
          <w:szCs w:val="28"/>
          <w:lang w:val="ky-KG"/>
        </w:rPr>
        <w:t xml:space="preserve"> белгиленди.</w:t>
      </w:r>
    </w:p>
    <w:p w:rsidR="002F3B08" w:rsidRPr="006D0DD3" w:rsidRDefault="002F3B08" w:rsidP="002F3B08">
      <w:pPr>
        <w:pStyle w:val="8"/>
        <w:spacing w:before="240" w:after="120"/>
        <w:ind w:left="1568" w:hanging="1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23-таблица: 2021-ж.</w:t>
      </w:r>
      <w:r w:rsidRPr="006D0DD3">
        <w:rPr>
          <w:sz w:val="25"/>
          <w:szCs w:val="25"/>
          <w:lang w:val="ky-KG"/>
        </w:rPr>
        <w:t xml:space="preserve"> аймактар боюнча </w:t>
      </w:r>
      <w:r>
        <w:rPr>
          <w:sz w:val="25"/>
          <w:szCs w:val="25"/>
          <w:lang w:val="ky-KG"/>
        </w:rPr>
        <w:t>автоунаа транспорту</w:t>
      </w:r>
      <w:r w:rsidRPr="006D0DD3">
        <w:rPr>
          <w:sz w:val="25"/>
          <w:szCs w:val="25"/>
          <w:lang w:val="ky-KG"/>
        </w:rPr>
        <w:t xml:space="preserve"> менен</w:t>
      </w:r>
      <w:r w:rsidRPr="006D0DD3">
        <w:rPr>
          <w:sz w:val="25"/>
          <w:szCs w:val="25"/>
          <w:lang w:val="ky-KG"/>
        </w:rPr>
        <w:br/>
      </w:r>
      <w:r>
        <w:rPr>
          <w:sz w:val="25"/>
          <w:szCs w:val="25"/>
          <w:lang w:val="ky-KG"/>
        </w:rPr>
        <w:t xml:space="preserve">  </w:t>
      </w:r>
      <w:r w:rsidRPr="006D0DD3">
        <w:rPr>
          <w:sz w:val="25"/>
          <w:szCs w:val="25"/>
          <w:lang w:val="ky-KG"/>
        </w:rPr>
        <w:t>ж³рг³нч³л¼рд³н 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2"/>
        <w:gridCol w:w="1316"/>
        <w:gridCol w:w="1951"/>
        <w:gridCol w:w="1439"/>
      </w:tblGrid>
      <w:tr w:rsidR="002F3B08" w:rsidRPr="00EA5369" w:rsidTr="0093757A">
        <w:trPr>
          <w:trHeight w:val="340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2F3B08" w:rsidRPr="006D0DD3" w:rsidRDefault="002F3B08" w:rsidP="0093757A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163AE" w:rsidRDefault="002F3B08" w:rsidP="0093757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163A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2F3B08" w:rsidRPr="00EA5369" w:rsidTr="0093757A">
        <w:trPr>
          <w:trHeight w:val="340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2F3B08" w:rsidRPr="00B163AE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163A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163AE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163A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B163AE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2F3B08" w:rsidRPr="00B163AE" w:rsidRDefault="002F3B08" w:rsidP="0093757A">
            <w:pPr>
              <w:spacing w:before="20"/>
              <w:rPr>
                <w:b/>
                <w:sz w:val="22"/>
                <w:szCs w:val="22"/>
              </w:rPr>
            </w:pPr>
            <w:r w:rsidRPr="00B163AE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24 055,3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25 225,7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104,9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106,9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1 943,5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2 082,8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107,2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439,0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18 132,9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19 017,2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104,9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2 458,2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2 584,2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105,1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vAlign w:val="center"/>
          </w:tcPr>
          <w:p w:rsidR="002F3B08" w:rsidRPr="00B163AE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872,5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877,5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</w:tr>
      <w:tr w:rsidR="002F3B08" w:rsidRPr="00EA5369" w:rsidTr="0093757A">
        <w:trPr>
          <w:trHeight w:val="340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2F3B08" w:rsidRPr="00B163AE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Чо</w:t>
            </w:r>
            <w:proofErr w:type="gramStart"/>
            <w:r w:rsidRPr="00B163AE">
              <w:rPr>
                <w:sz w:val="22"/>
                <w:szCs w:val="22"/>
              </w:rPr>
              <w:t>ѕ-</w:t>
            </w:r>
            <w:proofErr w:type="gramEnd"/>
            <w:r w:rsidRPr="00B163AE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163AE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104,3</w:t>
            </w:r>
          </w:p>
        </w:tc>
      </w:tr>
    </w:tbl>
    <w:p w:rsidR="002F3B08" w:rsidRPr="0085430E" w:rsidRDefault="002F3B08" w:rsidP="002F3B08">
      <w:pPr>
        <w:spacing w:before="100" w:beforeAutospacing="1"/>
        <w:ind w:firstLine="709"/>
        <w:jc w:val="both"/>
        <w:rPr>
          <w:rFonts w:cs="Kyrghyz Times"/>
          <w:sz w:val="28"/>
          <w:szCs w:val="28"/>
          <w:lang w:val="ky-KG"/>
        </w:rPr>
      </w:pPr>
      <w:r w:rsidRPr="00313AB8">
        <w:rPr>
          <w:i/>
          <w:sz w:val="28"/>
          <w:szCs w:val="28"/>
          <w:lang w:val="ky-KG"/>
        </w:rPr>
        <w:t>Автоунаа транспорту менен ж³рг³нч³л¼рд³ ташуунун ж³г³рт³³сінін</w:t>
      </w:r>
      <w:r w:rsidRPr="00313AB8">
        <w:rPr>
          <w:iCs/>
          <w:sz w:val="28"/>
          <w:szCs w:val="28"/>
          <w:lang w:val="ky-KG"/>
        </w:rPr>
        <w:t xml:space="preserve"> </w:t>
      </w:r>
      <w:r w:rsidRPr="00313AB8">
        <w:rPr>
          <w:sz w:val="28"/>
          <w:szCs w:val="28"/>
          <w:lang w:val="ky-KG"/>
        </w:rPr>
        <w:t>к¼л¼м</w:t>
      </w:r>
      <w:bookmarkStart w:id="25" w:name="_Hlk40690421"/>
      <w:r>
        <w:rPr>
          <w:sz w:val="28"/>
          <w:szCs w:val="28"/>
          <w:lang w:val="ky-KG"/>
        </w:rPr>
        <w:t>³н 2021-ж.</w:t>
      </w:r>
      <w:r w:rsidRPr="00313AB8">
        <w:rPr>
          <w:sz w:val="28"/>
          <w:szCs w:val="28"/>
          <w:lang w:val="ky-KG"/>
        </w:rPr>
        <w:t xml:space="preserve"> </w:t>
      </w:r>
      <w:bookmarkEnd w:id="25"/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тк</w:t>
      </w:r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жылдын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тийишт</w:t>
      </w:r>
      <w:r w:rsidRPr="00313AB8">
        <w:rPr>
          <w:rFonts w:cs="Cambria"/>
          <w:sz w:val="28"/>
          <w:szCs w:val="28"/>
          <w:lang w:val="ky-KG"/>
        </w:rPr>
        <w:t>іі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мезгилине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салыштырганда</w:t>
      </w:r>
      <w:r>
        <w:rPr>
          <w:sz w:val="28"/>
          <w:szCs w:val="28"/>
          <w:lang w:val="ky-KG"/>
        </w:rPr>
        <w:t xml:space="preserve"> 11 401,3</w:t>
      </w:r>
      <w:r w:rsidRPr="00313AB8">
        <w:rPr>
          <w:sz w:val="28"/>
          <w:szCs w:val="28"/>
          <w:lang w:val="ky-KG"/>
        </w:rPr>
        <w:t xml:space="preserve"> </w:t>
      </w:r>
      <w:bookmarkStart w:id="26" w:name="_Hlk42783840"/>
      <w:r w:rsidRPr="00313AB8">
        <w:rPr>
          <w:sz w:val="28"/>
          <w:szCs w:val="28"/>
          <w:lang w:val="ky-KG"/>
        </w:rPr>
        <w:t xml:space="preserve">миѕ. </w:t>
      </w:r>
      <w:r w:rsidRPr="00313AB8">
        <w:rPr>
          <w:rFonts w:cs="Kyrghyz Times"/>
          <w:sz w:val="28"/>
          <w:szCs w:val="28"/>
          <w:lang w:val="ky-KG"/>
        </w:rPr>
        <w:t>жіргінчі-километрге</w:t>
      </w:r>
      <w:bookmarkEnd w:id="26"/>
      <w:r>
        <w:rPr>
          <w:rFonts w:cs="Kyrghyz Times"/>
          <w:sz w:val="28"/>
          <w:szCs w:val="28"/>
          <w:lang w:val="ky-KG"/>
        </w:rPr>
        <w:t xml:space="preserve"> же 2,1</w:t>
      </w:r>
      <w:r w:rsidRPr="00313AB8">
        <w:rPr>
          <w:rFonts w:cs="Kyrghyz Times"/>
          <w:sz w:val="28"/>
          <w:szCs w:val="28"/>
          <w:lang w:val="ky-KG"/>
        </w:rPr>
        <w:t xml:space="preserve"> пайызга </w:t>
      </w:r>
      <w:r w:rsidRPr="00313AB8">
        <w:rPr>
          <w:iCs/>
          <w:sz w:val="28"/>
          <w:szCs w:val="28"/>
          <w:lang w:val="ky-KG"/>
        </w:rPr>
        <w:t>жогорулады</w:t>
      </w:r>
      <w:r w:rsidRPr="00313AB8">
        <w:rPr>
          <w:rFonts w:cs="Kyrghyz Times"/>
          <w:sz w:val="28"/>
          <w:szCs w:val="28"/>
          <w:lang w:val="ky-KG"/>
        </w:rPr>
        <w:t xml:space="preserve">, ал эми </w:t>
      </w:r>
      <w:r w:rsidRPr="00313AB8">
        <w:rPr>
          <w:sz w:val="28"/>
          <w:szCs w:val="28"/>
          <w:lang w:val="ky-KG"/>
        </w:rPr>
        <w:t>мурунку айга салыштырмалуу</w:t>
      </w:r>
      <w:r>
        <w:rPr>
          <w:sz w:val="28"/>
          <w:szCs w:val="28"/>
          <w:lang w:val="ky-KG"/>
        </w:rPr>
        <w:t xml:space="preserve"> 69 851,3</w:t>
      </w:r>
      <w:r w:rsidRPr="00313AB8">
        <w:rPr>
          <w:rFonts w:cs="Kyrghyz Times"/>
          <w:sz w:val="28"/>
          <w:szCs w:val="28"/>
          <w:lang w:val="ky-KG"/>
        </w:rPr>
        <w:t xml:space="preserve"> миѕ. жіргінчі-километрге </w:t>
      </w:r>
      <w:r w:rsidRPr="00313AB8">
        <w:rPr>
          <w:sz w:val="28"/>
          <w:szCs w:val="28"/>
          <w:lang w:val="ky-KG"/>
        </w:rPr>
        <w:t>к¼б¼йд³.</w:t>
      </w:r>
    </w:p>
    <w:p w:rsidR="002F3B08" w:rsidRPr="00C14E18" w:rsidRDefault="002F3B08" w:rsidP="002F3B08">
      <w:pPr>
        <w:pStyle w:val="8"/>
        <w:spacing w:before="240" w:after="120"/>
        <w:ind w:left="1701" w:hanging="1417"/>
      </w:pPr>
      <w:r>
        <w:lastRenderedPageBreak/>
        <w:t>24-таблица: 2021-ж.</w:t>
      </w:r>
      <w:r w:rsidRPr="0085430E">
        <w:t xml:space="preserve"> транспорттун бардык т³</w:t>
      </w:r>
      <w:proofErr w:type="gramStart"/>
      <w:r w:rsidRPr="0085430E">
        <w:t>р</w:t>
      </w:r>
      <w:proofErr w:type="gramEnd"/>
      <w:r w:rsidRPr="0085430E">
        <w:t xml:space="preserve">³ менен ж³рг³нч³лјрд³ </w:t>
      </w:r>
      <w:r>
        <w:t xml:space="preserve">ташуунун </w:t>
      </w:r>
      <w:r w:rsidRPr="0085430E">
        <w:t>ж³г³рт³³ к¼л¼м³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7"/>
        <w:gridCol w:w="1488"/>
        <w:gridCol w:w="1488"/>
        <w:gridCol w:w="1754"/>
        <w:gridCol w:w="1756"/>
      </w:tblGrid>
      <w:tr w:rsidR="002F3B08" w:rsidRPr="00EA5369" w:rsidTr="0093757A">
        <w:trPr>
          <w:trHeight w:val="244"/>
          <w:tblHeader/>
        </w:trPr>
        <w:tc>
          <w:tcPr>
            <w:tcW w:w="1709" w:type="pct"/>
            <w:vMerge w:val="restart"/>
            <w:tcBorders>
              <w:top w:val="single" w:sz="12" w:space="0" w:color="auto"/>
            </w:tcBorders>
          </w:tcPr>
          <w:p w:rsidR="002F3B08" w:rsidRPr="00B013E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013ED" w:rsidRDefault="002F3B08" w:rsidP="0093757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Миѕ. жіргінчі километр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F3B08" w:rsidRPr="00B013ED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</w:p>
        </w:tc>
      </w:tr>
      <w:tr w:rsidR="002F3B08" w:rsidRPr="00EA5369" w:rsidTr="0093757A">
        <w:trPr>
          <w:trHeight w:val="244"/>
          <w:tblHeader/>
        </w:trPr>
        <w:tc>
          <w:tcPr>
            <w:tcW w:w="1709" w:type="pct"/>
            <w:vMerge/>
            <w:tcBorders>
              <w:bottom w:val="single" w:sz="12" w:space="0" w:color="auto"/>
            </w:tcBorders>
          </w:tcPr>
          <w:p w:rsidR="002F3B08" w:rsidRPr="00B013E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B013ED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B013ED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B013ED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B013ED" w:rsidRDefault="002F3B08" w:rsidP="0093757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EA5369" w:rsidTr="0093757A">
        <w:trPr>
          <w:trHeight w:val="244"/>
        </w:trPr>
        <w:tc>
          <w:tcPr>
            <w:tcW w:w="1709" w:type="pct"/>
            <w:tcBorders>
              <w:top w:val="single" w:sz="12" w:space="0" w:color="auto"/>
            </w:tcBorders>
            <w:vAlign w:val="center"/>
          </w:tcPr>
          <w:p w:rsidR="002F3B08" w:rsidRPr="00B013ED" w:rsidRDefault="002F3B08" w:rsidP="0093757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549 534,5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560 935,8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8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2F3B08" w:rsidRPr="00EA5369" w:rsidTr="0093757A">
        <w:trPr>
          <w:trHeight w:val="244"/>
        </w:trPr>
        <w:tc>
          <w:tcPr>
            <w:tcW w:w="1709" w:type="pct"/>
          </w:tcPr>
          <w:p w:rsidR="002F3B08" w:rsidRPr="00A920FC" w:rsidRDefault="002F3B08" w:rsidP="0093757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тар, </w:t>
            </w:r>
            <w:r w:rsidRPr="00A920FC">
              <w:rPr>
                <w:sz w:val="22"/>
                <w:szCs w:val="22"/>
              </w:rPr>
              <w:t>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477 936,8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472 859,8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98,8</w:t>
            </w:r>
          </w:p>
        </w:tc>
      </w:tr>
      <w:tr w:rsidR="002F3B08" w:rsidRPr="00EA5369" w:rsidTr="0093757A">
        <w:trPr>
          <w:trHeight w:val="244"/>
        </w:trPr>
        <w:tc>
          <w:tcPr>
            <w:tcW w:w="1709" w:type="pct"/>
            <w:tcBorders>
              <w:bottom w:val="single" w:sz="12" w:space="0" w:color="auto"/>
            </w:tcBorders>
          </w:tcPr>
          <w:p w:rsidR="002F3B08" w:rsidRPr="00A920FC" w:rsidRDefault="002F3B08" w:rsidP="0093757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71 597,7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88 075,8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B013ED" w:rsidRDefault="002F3B08" w:rsidP="0093757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123,0</w:t>
            </w:r>
          </w:p>
        </w:tc>
      </w:tr>
    </w:tbl>
    <w:p w:rsidR="002F3B08" w:rsidRPr="009C4D1A" w:rsidRDefault="002F3B08" w:rsidP="002F3B08">
      <w:pPr>
        <w:spacing w:before="240" w:after="240"/>
        <w:ind w:firstLine="709"/>
        <w:jc w:val="both"/>
        <w:rPr>
          <w:sz w:val="28"/>
          <w:szCs w:val="28"/>
          <w:lang w:val="ky-KG"/>
        </w:rPr>
      </w:pPr>
      <w:r w:rsidRPr="00486369">
        <w:rPr>
          <w:b/>
          <w:sz w:val="28"/>
          <w:szCs w:val="28"/>
          <w:lang w:val="ky-KG"/>
        </w:rPr>
        <w:t xml:space="preserve">Телекоммуникациялык </w:t>
      </w:r>
      <w:r>
        <w:rPr>
          <w:b/>
          <w:sz w:val="28"/>
          <w:szCs w:val="28"/>
          <w:lang w:val="ky-KG"/>
        </w:rPr>
        <w:t>жана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почта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ишмерд</w:t>
      </w:r>
      <w:r>
        <w:rPr>
          <w:b/>
          <w:sz w:val="28"/>
          <w:szCs w:val="28"/>
          <w:lang w:val="ky-KG"/>
        </w:rPr>
        <w:t>іі</w:t>
      </w:r>
      <w:r w:rsidRPr="00486369">
        <w:rPr>
          <w:rFonts w:cs="Kyrghyz Times"/>
          <w:b/>
          <w:sz w:val="28"/>
          <w:szCs w:val="28"/>
          <w:lang w:val="ky-KG"/>
        </w:rPr>
        <w:t>л</w:t>
      </w:r>
      <w:r>
        <w:rPr>
          <w:b/>
          <w:sz w:val="28"/>
          <w:szCs w:val="28"/>
          <w:lang w:val="ky-KG"/>
        </w:rPr>
        <w:t>і</w:t>
      </w:r>
      <w:r w:rsidRPr="00486369">
        <w:rPr>
          <w:rFonts w:cs="Kyrghyz Times"/>
          <w:b/>
          <w:sz w:val="28"/>
          <w:szCs w:val="28"/>
          <w:lang w:val="ky-KG"/>
        </w:rPr>
        <w:t>г</w:t>
      </w:r>
      <w:r>
        <w:rPr>
          <w:b/>
          <w:sz w:val="28"/>
          <w:szCs w:val="28"/>
          <w:lang w:val="ky-KG"/>
        </w:rPr>
        <w:t>і</w:t>
      </w:r>
      <w:r w:rsidRPr="00486369">
        <w:rPr>
          <w:b/>
          <w:sz w:val="28"/>
          <w:szCs w:val="28"/>
          <w:lang w:val="ky-KG"/>
        </w:rPr>
        <w:t>.</w:t>
      </w:r>
      <w:r w:rsidRPr="00486369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І.ж. </w:t>
      </w:r>
      <w:r w:rsidRPr="009C4D1A">
        <w:rPr>
          <w:sz w:val="28"/>
          <w:szCs w:val="28"/>
          <w:lang w:val="ky-KG"/>
        </w:rPr>
        <w:t xml:space="preserve"> байланыш кызматын 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іі</w:t>
      </w:r>
      <w:r w:rsidRPr="009C4D1A">
        <w:rPr>
          <w:rFonts w:cs="Kyrghyz Times"/>
          <w:sz w:val="28"/>
          <w:szCs w:val="28"/>
          <w:lang w:val="ky-KG"/>
        </w:rPr>
        <w:t>д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алынган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137 021,8 </w:t>
      </w:r>
      <w:r w:rsidRPr="009C4D1A">
        <w:rPr>
          <w:rFonts w:cs="Kyrghyz Times"/>
          <w:sz w:val="28"/>
          <w:szCs w:val="28"/>
          <w:lang w:val="ky-KG"/>
        </w:rPr>
        <w:t>ми</w:t>
      </w:r>
      <w:r>
        <w:rPr>
          <w:sz w:val="28"/>
          <w:szCs w:val="28"/>
          <w:lang w:val="ky-KG"/>
        </w:rPr>
        <w:t>ѕ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сомду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п</w:t>
      </w:r>
      <w:r w:rsidRPr="009C4D1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жылдын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тийишт</w:t>
      </w:r>
      <w:r>
        <w:rPr>
          <w:sz w:val="28"/>
          <w:szCs w:val="28"/>
          <w:lang w:val="ky-KG"/>
        </w:rPr>
        <w:t>іі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мезгилине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салыштырмалуу</w:t>
      </w:r>
      <w:r>
        <w:rPr>
          <w:sz w:val="28"/>
          <w:szCs w:val="28"/>
          <w:lang w:val="ky-KG"/>
        </w:rPr>
        <w:t xml:space="preserve"> 1,8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пайызга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азайды</w:t>
      </w:r>
      <w:r w:rsidRPr="009C4D1A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Анын ичинен п</w:t>
      </w:r>
      <w:r w:rsidRPr="009C4D1A">
        <w:rPr>
          <w:rFonts w:cs="Kyrghyz Times"/>
          <w:sz w:val="28"/>
          <w:szCs w:val="28"/>
          <w:lang w:val="ky-KG"/>
        </w:rPr>
        <w:t>очта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кызматынан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шк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55 208,6</w:t>
      </w:r>
      <w:r w:rsidRPr="00B26DCF">
        <w:rPr>
          <w:lang w:val="ky-KG"/>
        </w:rPr>
        <w:t xml:space="preserve">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>
        <w:rPr>
          <w:rFonts w:cs="Kyrghyz Times"/>
          <w:sz w:val="28"/>
          <w:szCs w:val="28"/>
          <w:lang w:val="ky-KG"/>
        </w:rPr>
        <w:t xml:space="preserve"> т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>з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>п, 26,1 пайызга азайган,</w:t>
      </w:r>
      <w:r>
        <w:rPr>
          <w:sz w:val="28"/>
          <w:szCs w:val="28"/>
          <w:lang w:val="ky-KG"/>
        </w:rPr>
        <w:t xml:space="preserve"> ал эми электр байланыш тейл</w:t>
      </w:r>
      <w:r w:rsidRPr="00B26DCF">
        <w:rPr>
          <w:sz w:val="28"/>
          <w:szCs w:val="28"/>
          <w:lang w:val="ky-KG"/>
        </w:rPr>
        <w:t>јј</w:t>
      </w:r>
      <w:r>
        <w:rPr>
          <w:sz w:val="28"/>
          <w:szCs w:val="28"/>
          <w:lang w:val="ky-KG"/>
        </w:rPr>
        <w:t>с</w:t>
      </w:r>
      <w:r w:rsidRPr="00B26DCF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1A0D6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 xml:space="preserve">н </w:t>
      </w:r>
      <w:r w:rsidRPr="001A0D6E">
        <w:rPr>
          <w:sz w:val="28"/>
          <w:szCs w:val="28"/>
          <w:lang w:val="ky-KG"/>
        </w:rPr>
        <w:t>тішкјн киреше</w:t>
      </w:r>
      <w:r>
        <w:rPr>
          <w:sz w:val="28"/>
          <w:szCs w:val="28"/>
          <w:lang w:val="ky-KG"/>
        </w:rPr>
        <w:t xml:space="preserve"> 81 813,2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тізіп</w:t>
      </w:r>
      <w:r>
        <w:rPr>
          <w:sz w:val="28"/>
          <w:szCs w:val="28"/>
          <w:lang w:val="ky-KG"/>
        </w:rPr>
        <w:t>, 26,2</w:t>
      </w:r>
      <w:r w:rsidRPr="00B26DCF">
        <w:rPr>
          <w:lang w:val="ky-KG"/>
        </w:rPr>
        <w:t xml:space="preserve"> </w:t>
      </w:r>
      <w:r>
        <w:rPr>
          <w:sz w:val="28"/>
          <w:szCs w:val="28"/>
          <w:lang w:val="ky-KG"/>
        </w:rPr>
        <w:t>пайызга кјбјйгјн.</w:t>
      </w:r>
    </w:p>
    <w:p w:rsidR="002F3B08" w:rsidRPr="00762F60" w:rsidRDefault="002F3B08" w:rsidP="002F3B08">
      <w:pPr>
        <w:pStyle w:val="8"/>
        <w:ind w:firstLine="284"/>
        <w:rPr>
          <w:sz w:val="25"/>
          <w:szCs w:val="25"/>
          <w:lang w:val="ky-KG"/>
        </w:rPr>
      </w:pPr>
      <w:r w:rsidRPr="00762F60">
        <w:rPr>
          <w:sz w:val="25"/>
          <w:szCs w:val="25"/>
          <w:lang w:val="ky-KG"/>
        </w:rPr>
        <w:br w:type="page"/>
      </w:r>
    </w:p>
    <w:p w:rsidR="002F3B08" w:rsidRPr="00116441" w:rsidRDefault="002F3B08" w:rsidP="002F3B08">
      <w:pPr>
        <w:pStyle w:val="8"/>
        <w:ind w:firstLine="284"/>
        <w:rPr>
          <w:sz w:val="25"/>
          <w:szCs w:val="25"/>
        </w:rPr>
      </w:pPr>
      <w:r>
        <w:rPr>
          <w:sz w:val="25"/>
          <w:szCs w:val="25"/>
        </w:rPr>
        <w:lastRenderedPageBreak/>
        <w:t>25-таблица</w:t>
      </w:r>
      <w:r w:rsidRPr="00116441">
        <w:rPr>
          <w:sz w:val="25"/>
          <w:szCs w:val="25"/>
        </w:rPr>
        <w:t xml:space="preserve">. </w:t>
      </w:r>
      <w:r w:rsidRPr="00CF1D06">
        <w:rPr>
          <w:sz w:val="25"/>
          <w:szCs w:val="25"/>
        </w:rPr>
        <w:t>Почта жана электр байланыш кызматынан т</w:t>
      </w:r>
      <w:r>
        <w:rPr>
          <w:sz w:val="25"/>
          <w:szCs w:val="25"/>
        </w:rPr>
        <w:t>і</w:t>
      </w:r>
      <w:r w:rsidRPr="00CF1D06">
        <w:rPr>
          <w:rFonts w:cs="Kyrghyz Times"/>
          <w:sz w:val="25"/>
          <w:szCs w:val="25"/>
        </w:rPr>
        <w:t>шк</w:t>
      </w:r>
      <w:r>
        <w:rPr>
          <w:sz w:val="25"/>
          <w:szCs w:val="25"/>
        </w:rPr>
        <w:t>ј</w:t>
      </w:r>
      <w:r w:rsidRPr="00CF1D06">
        <w:rPr>
          <w:rFonts w:cs="Kyrghyz Times"/>
          <w:sz w:val="25"/>
          <w:szCs w:val="25"/>
        </w:rPr>
        <w:t>н</w:t>
      </w:r>
      <w:r w:rsidRPr="00CF1D06">
        <w:rPr>
          <w:sz w:val="25"/>
          <w:szCs w:val="25"/>
        </w:rPr>
        <w:t xml:space="preserve"> </w:t>
      </w:r>
      <w:r w:rsidRPr="00CF1D06">
        <w:rPr>
          <w:rFonts w:cs="Kyrghyz Times"/>
          <w:sz w:val="25"/>
          <w:szCs w:val="25"/>
        </w:rPr>
        <w:t>киреше</w:t>
      </w:r>
    </w:p>
    <w:p w:rsidR="002F3B08" w:rsidRPr="00992190" w:rsidRDefault="002F3B08" w:rsidP="002F3B08">
      <w:pPr>
        <w:tabs>
          <w:tab w:val="left" w:pos="8509"/>
        </w:tabs>
        <w:spacing w:line="276" w:lineRule="auto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</w:t>
      </w:r>
      <w:r w:rsidRPr="00992190">
        <w:rPr>
          <w:i/>
          <w:sz w:val="20"/>
          <w:szCs w:val="20"/>
        </w:rPr>
        <w:t>(ми</w:t>
      </w:r>
      <w:proofErr w:type="gramStart"/>
      <w:r w:rsidRPr="00992190">
        <w:rPr>
          <w:i/>
          <w:sz w:val="20"/>
          <w:szCs w:val="20"/>
        </w:rPr>
        <w:t>ѕ.</w:t>
      </w:r>
      <w:proofErr w:type="gramEnd"/>
      <w:r w:rsidRPr="00992190">
        <w:rPr>
          <w:i/>
          <w:sz w:val="20"/>
          <w:szCs w:val="20"/>
        </w:rPr>
        <w:t>сом)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92"/>
        <w:gridCol w:w="1307"/>
        <w:gridCol w:w="1307"/>
        <w:gridCol w:w="1307"/>
        <w:gridCol w:w="1307"/>
        <w:gridCol w:w="1734"/>
      </w:tblGrid>
      <w:tr w:rsidR="002F3B08" w:rsidTr="0093757A">
        <w:trPr>
          <w:cantSplit/>
          <w:trHeight w:val="244"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F3B08" w:rsidRPr="00116441" w:rsidRDefault="002F3B08" w:rsidP="0093757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2F3B08" w:rsidRPr="00CF1D0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CF1D06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-ж.</w:t>
            </w:r>
          </w:p>
          <w:p w:rsidR="002F3B08" w:rsidRPr="00116441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CF1D06">
              <w:rPr>
                <w:b/>
                <w:sz w:val="22"/>
                <w:szCs w:val="22"/>
              </w:rPr>
              <w:t>-ж</w:t>
            </w:r>
            <w:r>
              <w:rPr>
                <w:b/>
                <w:sz w:val="22"/>
                <w:szCs w:val="22"/>
              </w:rPr>
              <w:t>.</w:t>
            </w:r>
            <w:r w:rsidRPr="00CF1D06">
              <w:rPr>
                <w:b/>
                <w:sz w:val="22"/>
                <w:szCs w:val="22"/>
              </w:rPr>
              <w:t xml:space="preserve"> карата пайыз менен</w:t>
            </w:r>
          </w:p>
        </w:tc>
      </w:tr>
      <w:tr w:rsidR="002F3B08" w:rsidTr="0093757A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январ</w:t>
            </w:r>
            <w:proofErr w:type="gramStart"/>
            <w:r w:rsidRPr="00116441">
              <w:rPr>
                <w:b/>
                <w:bCs/>
                <w:sz w:val="22"/>
                <w:szCs w:val="22"/>
              </w:rPr>
              <w:t>ь-</w:t>
            </w:r>
            <w:proofErr w:type="gramEnd"/>
            <w:r w:rsidRPr="001164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</w:t>
            </w:r>
            <w:r w:rsidRPr="00351937">
              <w:rPr>
                <w:b/>
                <w:bCs/>
                <w:sz w:val="22"/>
                <w:szCs w:val="22"/>
              </w:rPr>
              <w:t>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дека</w:t>
            </w:r>
            <w:r w:rsidRPr="00351937">
              <w:rPr>
                <w:b/>
                <w:bCs/>
                <w:sz w:val="22"/>
                <w:szCs w:val="22"/>
              </w:rPr>
              <w:t>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январ</w:t>
            </w:r>
            <w:proofErr w:type="gramStart"/>
            <w:r w:rsidRPr="00116441">
              <w:rPr>
                <w:b/>
                <w:bCs/>
                <w:sz w:val="22"/>
                <w:szCs w:val="22"/>
              </w:rPr>
              <w:t>ь-</w:t>
            </w:r>
            <w:proofErr w:type="gramEnd"/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</w:t>
            </w:r>
            <w:r w:rsidRPr="00351937">
              <w:rPr>
                <w:b/>
                <w:bCs/>
                <w:sz w:val="22"/>
                <w:szCs w:val="22"/>
              </w:rPr>
              <w:t>брь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rPr>
                <w:b/>
                <w:sz w:val="22"/>
                <w:szCs w:val="22"/>
              </w:rPr>
            </w:pPr>
          </w:p>
        </w:tc>
      </w:tr>
      <w:tr w:rsidR="002F3B08" w:rsidTr="0093757A">
        <w:trPr>
          <w:trHeight w:val="244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8 561,6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139 600,3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11 441,3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137 021,8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  <w:tr w:rsidR="002F3B08" w:rsidTr="0093757A">
        <w:trPr>
          <w:trHeight w:val="244"/>
        </w:trPr>
        <w:tc>
          <w:tcPr>
            <w:tcW w:w="1431" w:type="pct"/>
            <w:vAlign w:val="center"/>
            <w:hideMark/>
          </w:tcPr>
          <w:p w:rsidR="002F3B08" w:rsidRPr="00116441" w:rsidRDefault="002F3B08" w:rsidP="0093757A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Почт</w:t>
            </w:r>
            <w:r>
              <w:rPr>
                <w:sz w:val="22"/>
                <w:szCs w:val="22"/>
              </w:rPr>
              <w:t>а байланышы</w:t>
            </w:r>
          </w:p>
        </w:tc>
        <w:tc>
          <w:tcPr>
            <w:tcW w:w="670" w:type="pct"/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3 403,9</w:t>
            </w:r>
          </w:p>
        </w:tc>
        <w:tc>
          <w:tcPr>
            <w:tcW w:w="670" w:type="pct"/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74 753,7</w:t>
            </w:r>
          </w:p>
        </w:tc>
        <w:tc>
          <w:tcPr>
            <w:tcW w:w="670" w:type="pct"/>
            <w:vAlign w:val="center"/>
            <w:hideMark/>
          </w:tcPr>
          <w:p w:rsidR="002F3B08" w:rsidRPr="00116441" w:rsidRDefault="002F3B08" w:rsidP="0093757A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4 486,4</w:t>
            </w:r>
          </w:p>
        </w:tc>
        <w:tc>
          <w:tcPr>
            <w:tcW w:w="670" w:type="pct"/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55 208,6</w:t>
            </w:r>
          </w:p>
        </w:tc>
        <w:tc>
          <w:tcPr>
            <w:tcW w:w="889" w:type="pct"/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2F3B08" w:rsidTr="0093757A">
        <w:trPr>
          <w:trHeight w:val="244"/>
        </w:trPr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   Электр</w:t>
            </w:r>
            <w:r>
              <w:rPr>
                <w:sz w:val="22"/>
                <w:szCs w:val="22"/>
              </w:rPr>
              <w:t xml:space="preserve"> байланышы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5 157,7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64 846,6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81 813,2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116441" w:rsidRDefault="002F3B08" w:rsidP="0093757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</w:tr>
    </w:tbl>
    <w:bookmarkEnd w:id="8"/>
    <w:bookmarkEnd w:id="9"/>
    <w:bookmarkEnd w:id="10"/>
    <w:p w:rsidR="002F3B08" w:rsidRPr="0068214B" w:rsidRDefault="002F3B08" w:rsidP="002F3B08">
      <w:pPr>
        <w:shd w:val="clear" w:color="auto" w:fill="FFFFFF"/>
        <w:spacing w:before="120"/>
        <w:ind w:firstLine="709"/>
        <w:jc w:val="both"/>
        <w:rPr>
          <w:rFonts w:ascii="Cambria" w:hAnsi="Cambria"/>
          <w:sz w:val="28"/>
          <w:szCs w:val="28"/>
          <w:lang w:val="ky-KG"/>
        </w:rPr>
      </w:pPr>
      <w:r w:rsidRPr="00E84892">
        <w:rPr>
          <w:b/>
          <w:color w:val="000000" w:themeColor="text1"/>
          <w:sz w:val="28"/>
          <w:szCs w:val="28"/>
          <w:lang w:val="ky-KG"/>
        </w:rPr>
        <w:t>Кызмат кјрсјтіі рыногу.</w:t>
      </w:r>
      <w:r w:rsidRPr="0068214B">
        <w:rPr>
          <w:sz w:val="28"/>
          <w:szCs w:val="28"/>
          <w:lang w:val="ky-KG"/>
        </w:rPr>
        <w:t xml:space="preserve"> Чарба ж³рг³з³³ч³ субъекттер (юридикалык жана жеке жактар) тарабынан к¼рс¼т³лг¼н рыноктук кызмат кјрсјтіілјрдін к¼л¼м³ 2021-ж.</w:t>
      </w:r>
      <w:r>
        <w:rPr>
          <w:sz w:val="28"/>
          <w:szCs w:val="28"/>
          <w:lang w:val="ky-KG"/>
        </w:rPr>
        <w:t>,</w:t>
      </w:r>
      <w:r w:rsidRPr="0068214B">
        <w:rPr>
          <w:sz w:val="28"/>
          <w:szCs w:val="28"/>
          <w:lang w:val="ky-KG"/>
        </w:rPr>
        <w:t xml:space="preserve"> алдын-ала баалоо боюнча, </w:t>
      </w:r>
      <w:r>
        <w:rPr>
          <w:sz w:val="28"/>
          <w:szCs w:val="28"/>
          <w:lang w:val="ky-KG"/>
        </w:rPr>
        <w:t>53 535,2</w:t>
      </w:r>
      <w:r w:rsidRPr="0068214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млн.</w:t>
      </w:r>
      <w:r w:rsidRPr="0068214B">
        <w:rPr>
          <w:sz w:val="28"/>
          <w:szCs w:val="28"/>
          <w:lang w:val="ky-KG"/>
        </w:rPr>
        <w:t xml:space="preserve"> сомду т³зд³ жана 2020-ж. </w:t>
      </w:r>
      <w:r>
        <w:rPr>
          <w:sz w:val="28"/>
          <w:szCs w:val="28"/>
          <w:lang w:val="ky-KG"/>
        </w:rPr>
        <w:t xml:space="preserve"> </w:t>
      </w:r>
      <w:r w:rsidRPr="0068214B">
        <w:rPr>
          <w:sz w:val="28"/>
          <w:szCs w:val="28"/>
          <w:lang w:val="ky-KG"/>
        </w:rPr>
        <w:t>салыштырганда 1</w:t>
      </w:r>
      <w:r>
        <w:rPr>
          <w:sz w:val="28"/>
          <w:szCs w:val="28"/>
          <w:lang w:val="ky-KG"/>
        </w:rPr>
        <w:t>1,1</w:t>
      </w:r>
      <w:r w:rsidRPr="0068214B">
        <w:rPr>
          <w:sz w:val="28"/>
          <w:szCs w:val="28"/>
          <w:lang w:val="ky-KG"/>
        </w:rPr>
        <w:t xml:space="preserve"> пайызга </w:t>
      </w:r>
      <w:r w:rsidRPr="0068214B">
        <w:rPr>
          <w:rFonts w:cs="Cambria"/>
          <w:sz w:val="28"/>
          <w:szCs w:val="28"/>
          <w:lang w:val="ky-KG"/>
        </w:rPr>
        <w:t>ј</w:t>
      </w:r>
      <w:r w:rsidRPr="0068214B">
        <w:rPr>
          <w:rFonts w:ascii="Cambria" w:hAnsi="Cambria" w:cs="Cambria"/>
          <w:sz w:val="28"/>
          <w:szCs w:val="28"/>
          <w:lang w:val="ky-KG"/>
        </w:rPr>
        <w:t>ст</w:t>
      </w:r>
      <w:r w:rsidRPr="0068214B">
        <w:rPr>
          <w:rFonts w:cs="Cambria"/>
          <w:sz w:val="28"/>
          <w:szCs w:val="28"/>
          <w:lang w:val="ky-KG"/>
        </w:rPr>
        <w:t>і</w:t>
      </w:r>
      <w:r w:rsidRPr="0068214B">
        <w:rPr>
          <w:rFonts w:ascii="Cambria" w:hAnsi="Cambria"/>
          <w:sz w:val="28"/>
          <w:szCs w:val="28"/>
          <w:lang w:val="ky-KG"/>
        </w:rPr>
        <w:t>.</w:t>
      </w:r>
    </w:p>
    <w:p w:rsidR="002F3B08" w:rsidRPr="002C6690" w:rsidRDefault="002F3B08" w:rsidP="002F3B08">
      <w:pPr>
        <w:pStyle w:val="8"/>
        <w:spacing w:before="120" w:after="120"/>
        <w:ind w:left="1792" w:hanging="1508"/>
        <w:rPr>
          <w:sz w:val="25"/>
          <w:szCs w:val="25"/>
          <w:lang w:val="ky-KG"/>
        </w:rPr>
      </w:pPr>
      <w:r w:rsidRPr="002C6690">
        <w:rPr>
          <w:sz w:val="25"/>
          <w:szCs w:val="25"/>
          <w:lang w:val="ky-KG"/>
        </w:rPr>
        <w:t>26-таблица: 2021-жылд</w:t>
      </w:r>
      <w:r>
        <w:rPr>
          <w:sz w:val="25"/>
          <w:szCs w:val="25"/>
          <w:lang w:val="ky-KG"/>
        </w:rPr>
        <w:t xml:space="preserve">а </w:t>
      </w:r>
      <w:r w:rsidRPr="002C6690">
        <w:rPr>
          <w:sz w:val="25"/>
          <w:szCs w:val="25"/>
          <w:lang w:val="ky-KG"/>
        </w:rPr>
        <w:t>экономика ишмердигинин т³рл¼р³  боюнча рыноктук кызмат кјрсјті³л¼рд³н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135"/>
        <w:gridCol w:w="1088"/>
        <w:gridCol w:w="1261"/>
        <w:gridCol w:w="1263"/>
        <w:gridCol w:w="1082"/>
        <w:gridCol w:w="1076"/>
      </w:tblGrid>
      <w:tr w:rsidR="002F3B08" w:rsidRPr="00296E1B" w:rsidTr="0093757A">
        <w:trPr>
          <w:cantSplit/>
          <w:trHeight w:val="244"/>
          <w:tblHeader/>
        </w:trPr>
        <w:tc>
          <w:tcPr>
            <w:tcW w:w="149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spacing w:after="120"/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>лн.</w:t>
            </w:r>
            <w:r w:rsidRPr="00296E1B">
              <w:rPr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Мурунку жылдын</w:t>
            </w:r>
            <w:r w:rsidRPr="00296E1B">
              <w:rPr>
                <w:b/>
                <w:sz w:val="22"/>
                <w:szCs w:val="22"/>
                <w:lang w:val="ky-KG"/>
              </w:rPr>
              <w:br/>
              <w:t xml:space="preserve">тийишт³³ мезгилине карата 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2F3B08" w:rsidRPr="00296E1B" w:rsidTr="0093757A">
        <w:trPr>
          <w:cantSplit/>
          <w:trHeight w:val="244"/>
          <w:tblHeader/>
        </w:trPr>
        <w:tc>
          <w:tcPr>
            <w:tcW w:w="1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296E1B" w:rsidRDefault="002F3B08" w:rsidP="0093757A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2F3B08" w:rsidRPr="00296E1B" w:rsidTr="0093757A">
        <w:trPr>
          <w:cantSplit/>
          <w:trHeight w:val="244"/>
          <w:tblHeader/>
        </w:trPr>
        <w:tc>
          <w:tcPr>
            <w:tcW w:w="149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296E1B" w:rsidRDefault="002F3B08" w:rsidP="0093757A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296E1B" w:rsidRDefault="002F3B08" w:rsidP="0093757A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296E1B" w:rsidRDefault="002F3B08" w:rsidP="0093757A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296E1B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 xml:space="preserve">анын </w:t>
            </w:r>
            <w:r w:rsidRPr="00296E1B">
              <w:rPr>
                <w:b/>
                <w:sz w:val="22"/>
                <w:szCs w:val="22"/>
              </w:rPr>
              <w:t>ичинде калкка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296E1B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296E1B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40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53 535 2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47 068,1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анын ичинде:</w:t>
            </w:r>
          </w:p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</w:rPr>
              <w:t>діѕ жана чекене соода, авто</w:t>
            </w:r>
            <w:r w:rsidRPr="00296E1B">
              <w:rPr>
                <w:sz w:val="22"/>
                <w:szCs w:val="22"/>
                <w:lang w:val="ky-KG"/>
              </w:rPr>
              <w:t>унааларды</w:t>
            </w:r>
            <w:r w:rsidRPr="00296E1B">
              <w:rPr>
                <w:sz w:val="22"/>
                <w:szCs w:val="22"/>
              </w:rPr>
              <w:t xml:space="preserve"> жана мотоциклдерди оѕдоонун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47 942,3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41 823,0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транспорт ишмердиги жана жіктјрді сактоонун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мейманканалардын </w:t>
            </w:r>
            <w:r w:rsidRPr="00296E1B">
              <w:rPr>
                <w:sz w:val="22"/>
                <w:szCs w:val="22"/>
                <w:lang w:val="ky-KG"/>
              </w:rPr>
              <w:br/>
              <w:t xml:space="preserve">жана ресторандардын </w:t>
            </w:r>
            <w:r w:rsidRPr="00296E1B">
              <w:rPr>
                <w:sz w:val="22"/>
                <w:szCs w:val="22"/>
                <w:lang w:val="ky-KG"/>
              </w:rPr>
              <w:br/>
              <w:t>ишмердигинин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2F3B08" w:rsidRPr="00296E1B" w:rsidTr="0093757A">
        <w:trPr>
          <w:trHeight w:val="2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маалымат жана</w:t>
            </w:r>
            <w:r w:rsidRPr="00296E1B">
              <w:rPr>
                <w:sz w:val="22"/>
                <w:szCs w:val="22"/>
                <w:lang w:val="ky-KG"/>
              </w:rPr>
              <w:br/>
              <w:t>байланыштын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137,1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финансылык ортомчулук жана камсыздандыруунун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кыймылсыз м³лк </w:t>
            </w:r>
          </w:p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операцияларынын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кесиптик, илимий жана техникалык ишмердиктин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администрациялык жана кјмјкчі ишмердиктин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билим бер³³нін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lastRenderedPageBreak/>
              <w:t>саламаттыкты сактоо жана калкты социалдык жактан тейл¼¼нін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искусство, кјѕіл ачуу жана эс алуунун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F3B08" w:rsidRPr="00296E1B" w:rsidTr="0093757A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96E1B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башка тейлјј ишмердигинин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96E1B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2F3B08" w:rsidRPr="00567D4D" w:rsidRDefault="002F3B08" w:rsidP="002F3B08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 w:rsidRPr="00296E1B">
        <w:rPr>
          <w:sz w:val="28"/>
          <w:szCs w:val="28"/>
        </w:rPr>
        <w:t>Рыноктук</w:t>
      </w:r>
      <w:r w:rsidRPr="00296E1B">
        <w:rPr>
          <w:sz w:val="28"/>
          <w:szCs w:val="28"/>
          <w:lang w:val="ky-KG"/>
        </w:rPr>
        <w:t xml:space="preserve"> кызмат кјрсјтііл¼рд³н к¼</w:t>
      </w:r>
      <w:proofErr w:type="gramStart"/>
      <w:r w:rsidRPr="00296E1B">
        <w:rPr>
          <w:sz w:val="28"/>
          <w:szCs w:val="28"/>
          <w:lang w:val="ky-KG"/>
        </w:rPr>
        <w:t>л</w:t>
      </w:r>
      <w:proofErr w:type="gramEnd"/>
      <w:r w:rsidRPr="00296E1B">
        <w:rPr>
          <w:sz w:val="28"/>
          <w:szCs w:val="28"/>
          <w:lang w:val="ky-KG"/>
        </w:rPr>
        <w:t xml:space="preserve">¼м³ </w:t>
      </w:r>
      <w:r w:rsidRPr="00567D4D">
        <w:rPr>
          <w:sz w:val="28"/>
          <w:szCs w:val="28"/>
          <w:lang w:val="ky-KG"/>
        </w:rPr>
        <w:t>облустун</w:t>
      </w:r>
      <w:r w:rsidRPr="00296E1B">
        <w:rPr>
          <w:sz w:val="28"/>
          <w:szCs w:val="28"/>
          <w:lang w:val="ky-KG"/>
        </w:rPr>
        <w:t xml:space="preserve"> бардык р</w:t>
      </w:r>
      <w:r w:rsidRPr="00567D4D">
        <w:rPr>
          <w:sz w:val="28"/>
          <w:szCs w:val="28"/>
          <w:lang w:val="ky-KG"/>
        </w:rPr>
        <w:t>айондорунда</w:t>
      </w:r>
      <w:r w:rsidRPr="00296E1B">
        <w:rPr>
          <w:sz w:val="28"/>
          <w:szCs w:val="28"/>
          <w:lang w:val="ky-KG"/>
        </w:rPr>
        <w:t xml:space="preserve"> </w:t>
      </w:r>
      <w:r w:rsidRPr="00567D4D">
        <w:rPr>
          <w:sz w:val="28"/>
          <w:szCs w:val="28"/>
          <w:lang w:val="ky-KG"/>
        </w:rPr>
        <w:t>ј</w:t>
      </w:r>
      <w:r w:rsidRPr="00296E1B">
        <w:rPr>
          <w:rFonts w:cs="Kyrghyz Times"/>
          <w:sz w:val="28"/>
          <w:szCs w:val="28"/>
          <w:lang w:val="ky-KG"/>
        </w:rPr>
        <w:t>с</w:t>
      </w:r>
      <w:r w:rsidRPr="00296E1B">
        <w:rPr>
          <w:sz w:val="28"/>
          <w:szCs w:val="28"/>
          <w:lang w:val="ky-KG"/>
        </w:rPr>
        <w:t>т</w:t>
      </w:r>
      <w:r w:rsidRPr="00567D4D">
        <w:rPr>
          <w:sz w:val="28"/>
          <w:szCs w:val="28"/>
          <w:lang w:val="ky-KG"/>
        </w:rPr>
        <w:t>і</w:t>
      </w:r>
      <w:r w:rsidRPr="00296E1B">
        <w:rPr>
          <w:sz w:val="28"/>
          <w:szCs w:val="28"/>
          <w:lang w:val="ky-KG"/>
        </w:rPr>
        <w:t xml:space="preserve">. </w:t>
      </w:r>
    </w:p>
    <w:p w:rsidR="002F3B08" w:rsidRPr="00C954E3" w:rsidRDefault="002F3B08" w:rsidP="002F3B08">
      <w:pPr>
        <w:pStyle w:val="8"/>
        <w:spacing w:after="120"/>
        <w:ind w:left="1484" w:hanging="1484"/>
        <w:rPr>
          <w:sz w:val="25"/>
          <w:szCs w:val="25"/>
          <w:lang w:val="ky-KG"/>
        </w:rPr>
      </w:pPr>
      <w:r w:rsidRPr="00C954E3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7-таблица: 2021-жылд</w:t>
      </w:r>
      <w:r w:rsidRPr="00C954E3">
        <w:rPr>
          <w:sz w:val="25"/>
          <w:szCs w:val="25"/>
          <w:lang w:val="ky-KG"/>
        </w:rPr>
        <w:t>а аймактар боюнча рыноктук кызмат кјрсјтііл¼рд³н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261"/>
        <w:gridCol w:w="1088"/>
        <w:gridCol w:w="1261"/>
        <w:gridCol w:w="1082"/>
        <w:gridCol w:w="179"/>
        <w:gridCol w:w="1082"/>
        <w:gridCol w:w="1078"/>
      </w:tblGrid>
      <w:tr w:rsidR="002F3B08" w:rsidRPr="007D00BC" w:rsidTr="0093757A">
        <w:trPr>
          <w:trHeight w:val="244"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лн. </w:t>
            </w:r>
            <w:r w:rsidRPr="007D00BC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 xml:space="preserve">Мурунку жылдын тийишт³³ мезгилине карата 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2F3B08" w:rsidRPr="007D00BC" w:rsidTr="0093757A">
        <w:trPr>
          <w:trHeight w:val="244"/>
          <w:tblHeader/>
        </w:trPr>
        <w:tc>
          <w:tcPr>
            <w:tcW w:w="1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7D00BC" w:rsidRDefault="002F3B08" w:rsidP="009375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BC">
              <w:rPr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2F3B08" w:rsidRPr="007D00BC" w:rsidTr="0093757A">
        <w:trPr>
          <w:trHeight w:val="244"/>
          <w:tblHeader/>
        </w:trPr>
        <w:tc>
          <w:tcPr>
            <w:tcW w:w="143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00BC" w:rsidRDefault="002F3B08" w:rsidP="009375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00BC" w:rsidRDefault="002F3B08" w:rsidP="009375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00BC" w:rsidRDefault="002F3B08" w:rsidP="009375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D00BC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D00BC" w:rsidRDefault="002F3B08" w:rsidP="0093757A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D00BC" w:rsidRDefault="002F3B08" w:rsidP="009375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53 535 2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47 068,1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3C1526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Алай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1 638,5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109,1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107,9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2 040,1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1 386,7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1 381,6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31 704,7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25 791,0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6 325,3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D00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8 775,1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2F3B08" w:rsidRPr="007D00BC" w:rsidTr="0093757A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00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Чо</w:t>
            </w:r>
            <w:proofErr w:type="gramStart"/>
            <w:r w:rsidRPr="007D00BC">
              <w:rPr>
                <w:sz w:val="22"/>
                <w:szCs w:val="22"/>
              </w:rPr>
              <w:t>ѕ-</w:t>
            </w:r>
            <w:proofErr w:type="gramEnd"/>
            <w:r w:rsidRPr="007D00BC">
              <w:rPr>
                <w:sz w:val="22"/>
                <w:szCs w:val="22"/>
              </w:rPr>
              <w:t>Алай району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D00BC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</w:tbl>
    <w:p w:rsidR="002F3B08" w:rsidRPr="00AC1C1E" w:rsidRDefault="002F3B08" w:rsidP="002F3B08">
      <w:pPr>
        <w:shd w:val="clear" w:color="auto" w:fill="FFFFFF"/>
        <w:spacing w:before="120"/>
        <w:ind w:firstLine="708"/>
        <w:jc w:val="both"/>
        <w:rPr>
          <w:iCs/>
          <w:sz w:val="28"/>
          <w:szCs w:val="28"/>
          <w:lang w:val="ky-KG"/>
        </w:rPr>
      </w:pPr>
      <w:r w:rsidRPr="00572675">
        <w:rPr>
          <w:b/>
          <w:sz w:val="28"/>
          <w:szCs w:val="28"/>
          <w:lang w:val="ky-KG"/>
        </w:rPr>
        <w:t>Керект¼¼ рыногу.</w:t>
      </w:r>
      <w:r w:rsidRPr="0057267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2021-</w:t>
      </w:r>
      <w:r w:rsidRPr="00572675">
        <w:rPr>
          <w:sz w:val="28"/>
          <w:szCs w:val="28"/>
          <w:lang w:val="ky-KG"/>
        </w:rPr>
        <w:t xml:space="preserve"> жылд</w:t>
      </w:r>
      <w:r>
        <w:rPr>
          <w:sz w:val="28"/>
          <w:szCs w:val="28"/>
          <w:lang w:val="ky-KG"/>
        </w:rPr>
        <w:t xml:space="preserve">а </w:t>
      </w:r>
      <w:r w:rsidRPr="00572675">
        <w:rPr>
          <w:i/>
          <w:sz w:val="28"/>
          <w:szCs w:val="28"/>
          <w:lang w:val="ky-KG"/>
        </w:rPr>
        <w:t xml:space="preserve">діѕ жана чекене сооданын, автоунааларды жана мотоциклдерди оѕдоонун ж³г³рт³³с³нін </w:t>
      </w:r>
      <w:r w:rsidRPr="00572675">
        <w:rPr>
          <w:sz w:val="28"/>
          <w:szCs w:val="28"/>
          <w:lang w:val="ky-KG"/>
        </w:rPr>
        <w:t xml:space="preserve">жалпы к¼л¼м³ </w:t>
      </w:r>
      <w:r>
        <w:rPr>
          <w:sz w:val="28"/>
          <w:szCs w:val="28"/>
          <w:lang w:val="ky-KG"/>
        </w:rPr>
        <w:t xml:space="preserve"> 47 942,3</w:t>
      </w:r>
      <w:r w:rsidRPr="00572675">
        <w:rPr>
          <w:sz w:val="28"/>
          <w:szCs w:val="28"/>
          <w:lang w:val="ky-KG"/>
        </w:rPr>
        <w:t xml:space="preserve"> м</w:t>
      </w:r>
      <w:r>
        <w:rPr>
          <w:sz w:val="28"/>
          <w:szCs w:val="28"/>
          <w:lang w:val="ky-KG"/>
        </w:rPr>
        <w:t>лн</w:t>
      </w:r>
      <w:r w:rsidRPr="00572675">
        <w:rPr>
          <w:sz w:val="28"/>
          <w:szCs w:val="28"/>
          <w:lang w:val="ky-KG"/>
        </w:rPr>
        <w:t xml:space="preserve"> сом ¼лч¼м³ндј т³з³лд³ жана 2020-ж. салыштырмалуу </w:t>
      </w:r>
      <w:r w:rsidRPr="00211E91">
        <w:rPr>
          <w:sz w:val="28"/>
          <w:szCs w:val="28"/>
          <w:lang w:val="ky-KG"/>
        </w:rPr>
        <w:t>1</w:t>
      </w:r>
      <w:r>
        <w:rPr>
          <w:sz w:val="28"/>
          <w:szCs w:val="28"/>
          <w:lang w:val="ky-KG"/>
        </w:rPr>
        <w:t>0</w:t>
      </w:r>
      <w:r w:rsidRPr="00211E91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9</w:t>
      </w:r>
      <w:r w:rsidRPr="00572675">
        <w:rPr>
          <w:sz w:val="28"/>
          <w:szCs w:val="28"/>
          <w:lang w:val="ky-KG"/>
        </w:rPr>
        <w:t xml:space="preserve"> пайызга </w:t>
      </w:r>
      <w:r w:rsidRPr="00572675">
        <w:rPr>
          <w:rFonts w:ascii="Cambria" w:hAnsi="Cambria" w:cs="Cambria"/>
          <w:sz w:val="28"/>
          <w:szCs w:val="28"/>
          <w:lang w:val="ky-KG"/>
        </w:rPr>
        <w:t>өстү</w:t>
      </w:r>
      <w:r w:rsidRPr="0057267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 </w:t>
      </w:r>
      <w:r w:rsidRPr="00572675">
        <w:rPr>
          <w:sz w:val="28"/>
          <w:szCs w:val="28"/>
          <w:lang w:val="ky-KG"/>
        </w:rPr>
        <w:t xml:space="preserve">2021-жылдын </w:t>
      </w:r>
      <w:r>
        <w:rPr>
          <w:sz w:val="28"/>
          <w:szCs w:val="28"/>
          <w:lang w:val="ky-KG"/>
        </w:rPr>
        <w:t>декабрында</w:t>
      </w:r>
      <w:r w:rsidRPr="00572675">
        <w:rPr>
          <w:sz w:val="28"/>
          <w:szCs w:val="28"/>
          <w:lang w:val="ky-KG"/>
        </w:rPr>
        <w:t xml:space="preserve"> соода ж³г³рт³³н³н к¼л¼м³ 2020-ж. </w:t>
      </w:r>
      <w:r>
        <w:rPr>
          <w:sz w:val="28"/>
          <w:szCs w:val="28"/>
          <w:lang w:val="ky-KG"/>
        </w:rPr>
        <w:t xml:space="preserve">декабрына салыштырмалуу 11,5 </w:t>
      </w:r>
      <w:r w:rsidRPr="00572675">
        <w:rPr>
          <w:sz w:val="28"/>
          <w:szCs w:val="28"/>
          <w:lang w:val="ky-KG"/>
        </w:rPr>
        <w:t>пайызга</w:t>
      </w:r>
      <w:r>
        <w:rPr>
          <w:sz w:val="28"/>
          <w:szCs w:val="28"/>
          <w:lang w:val="ky-KG"/>
        </w:rPr>
        <w:t xml:space="preserve"> јст³</w:t>
      </w:r>
      <w:r w:rsidRPr="00572675">
        <w:rPr>
          <w:sz w:val="28"/>
          <w:szCs w:val="28"/>
          <w:lang w:val="ky-KG"/>
        </w:rPr>
        <w:t xml:space="preserve">, ал эми </w:t>
      </w:r>
      <w:r>
        <w:rPr>
          <w:sz w:val="28"/>
          <w:szCs w:val="28"/>
          <w:lang w:val="ky-KG"/>
        </w:rPr>
        <w:t>2021-ж. ноябрь</w:t>
      </w:r>
      <w:r w:rsidRPr="00572675">
        <w:rPr>
          <w:sz w:val="28"/>
          <w:szCs w:val="28"/>
          <w:lang w:val="ky-KG"/>
        </w:rPr>
        <w:t xml:space="preserve"> айына салыштырмалуу </w:t>
      </w:r>
      <w:r>
        <w:rPr>
          <w:sz w:val="28"/>
          <w:szCs w:val="28"/>
          <w:lang w:val="ky-KG"/>
        </w:rPr>
        <w:t>0,6</w:t>
      </w:r>
      <w:r w:rsidRPr="00572675">
        <w:rPr>
          <w:iCs/>
          <w:sz w:val="28"/>
          <w:szCs w:val="28"/>
          <w:lang w:val="ky-KG"/>
        </w:rPr>
        <w:t xml:space="preserve"> пайызга </w:t>
      </w:r>
      <w:r>
        <w:rPr>
          <w:iCs/>
          <w:sz w:val="28"/>
          <w:szCs w:val="28"/>
          <w:lang w:val="ky-KG"/>
        </w:rPr>
        <w:t>тјмјндјд³</w:t>
      </w:r>
      <w:r w:rsidRPr="00572675">
        <w:rPr>
          <w:sz w:val="28"/>
          <w:szCs w:val="28"/>
          <w:lang w:val="ky-KG"/>
        </w:rPr>
        <w:t>.</w:t>
      </w:r>
    </w:p>
    <w:p w:rsidR="002F3B08" w:rsidRPr="00762F60" w:rsidRDefault="002F3B08" w:rsidP="002F3B08">
      <w:pPr>
        <w:pStyle w:val="8"/>
        <w:spacing w:before="120" w:after="120"/>
        <w:ind w:left="1778" w:hanging="1494"/>
        <w:rPr>
          <w:sz w:val="25"/>
          <w:szCs w:val="25"/>
          <w:lang w:val="ky-KG"/>
        </w:rPr>
      </w:pPr>
      <w:r w:rsidRPr="00762F60">
        <w:rPr>
          <w:sz w:val="25"/>
          <w:szCs w:val="25"/>
          <w:lang w:val="ky-KG"/>
        </w:rPr>
        <w:br w:type="page"/>
      </w:r>
    </w:p>
    <w:p w:rsidR="002F3B08" w:rsidRPr="00634485" w:rsidRDefault="002F3B08" w:rsidP="002F3B08">
      <w:pPr>
        <w:pStyle w:val="8"/>
        <w:spacing w:after="120"/>
        <w:ind w:left="1778" w:hanging="1494"/>
        <w:rPr>
          <w:sz w:val="25"/>
          <w:szCs w:val="25"/>
          <w:lang w:val="ky-KG"/>
        </w:rPr>
      </w:pPr>
      <w:r>
        <w:rPr>
          <w:sz w:val="25"/>
          <w:szCs w:val="25"/>
        </w:rPr>
        <w:lastRenderedPageBreak/>
        <w:t>28</w:t>
      </w:r>
      <w:r w:rsidRPr="00634485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634485">
        <w:rPr>
          <w:sz w:val="25"/>
          <w:szCs w:val="25"/>
          <w:lang w:val="ky-KG"/>
        </w:rPr>
        <w:t xml:space="preserve"> діѕ жана чекене сооданын, автоунааларды жана мотоциклдерди оѕдоонун</w:t>
      </w:r>
      <w:r w:rsidRPr="00634485">
        <w:rPr>
          <w:i/>
          <w:sz w:val="25"/>
          <w:szCs w:val="25"/>
          <w:lang w:val="ky-KG"/>
        </w:rPr>
        <w:t xml:space="preserve"> </w:t>
      </w:r>
      <w:r w:rsidRPr="00634485">
        <w:rPr>
          <w:sz w:val="25"/>
          <w:szCs w:val="25"/>
          <w:lang w:val="ky-KG"/>
        </w:rPr>
        <w:t>ж³</w:t>
      </w:r>
      <w:proofErr w:type="gramStart"/>
      <w:r w:rsidRPr="00634485">
        <w:rPr>
          <w:sz w:val="25"/>
          <w:szCs w:val="25"/>
          <w:lang w:val="ky-KG"/>
        </w:rPr>
        <w:t>г</w:t>
      </w:r>
      <w:proofErr w:type="gramEnd"/>
      <w:r w:rsidRPr="00634485">
        <w:rPr>
          <w:sz w:val="25"/>
          <w:szCs w:val="25"/>
          <w:lang w:val="ky-KG"/>
        </w:rPr>
        <w:t>³рт³³с³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1318"/>
        <w:gridCol w:w="1320"/>
        <w:gridCol w:w="1669"/>
        <w:gridCol w:w="1667"/>
      </w:tblGrid>
      <w:tr w:rsidR="002F3B08" w:rsidRPr="00572675" w:rsidTr="0093757A">
        <w:trPr>
          <w:cantSplit/>
          <w:trHeight w:val="244"/>
          <w:tblHeader/>
        </w:trPr>
        <w:tc>
          <w:tcPr>
            <w:tcW w:w="19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572675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572675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</w:t>
            </w:r>
            <w:r w:rsidRPr="00572675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572675" w:rsidRDefault="002F3B08" w:rsidP="0093757A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Мурунку жылдын тийишт³³</w:t>
            </w:r>
            <w:r w:rsidRPr="00572675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572675" w:rsidTr="0093757A">
        <w:trPr>
          <w:cantSplit/>
          <w:trHeight w:val="244"/>
          <w:tblHeader/>
        </w:trPr>
        <w:tc>
          <w:tcPr>
            <w:tcW w:w="19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572675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572675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21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37 473,1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47 942,3</w:t>
            </w:r>
          </w:p>
        </w:tc>
        <w:tc>
          <w:tcPr>
            <w:tcW w:w="8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110,9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ind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 xml:space="preserve">   анын ичинде:</w:t>
            </w:r>
          </w:p>
          <w:p w:rsidR="002F3B08" w:rsidRDefault="002F3B08" w:rsidP="0093757A">
            <w:pPr>
              <w:spacing w:before="20" w:after="20"/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</w:t>
            </w:r>
            <w:r w:rsidRPr="00572675">
              <w:rPr>
                <w:sz w:val="22"/>
                <w:szCs w:val="22"/>
              </w:rPr>
              <w:t xml:space="preserve"> жана мотоцикл, </w:t>
            </w:r>
            <w:r>
              <w:rPr>
                <w:sz w:val="22"/>
                <w:szCs w:val="22"/>
              </w:rPr>
              <w:t xml:space="preserve">  </w:t>
            </w:r>
          </w:p>
          <w:p w:rsidR="002F3B08" w:rsidRDefault="002F3B08" w:rsidP="0093757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 xml:space="preserve">автомобилдердин тетиктеринин, </w:t>
            </w:r>
            <w:r>
              <w:rPr>
                <w:sz w:val="22"/>
                <w:szCs w:val="22"/>
              </w:rPr>
              <w:t xml:space="preserve"> </w:t>
            </w:r>
          </w:p>
          <w:p w:rsidR="002F3B08" w:rsidRDefault="002F3B08" w:rsidP="0093757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т³й³нд¼р³н³</w:t>
            </w:r>
            <w:proofErr w:type="gramStart"/>
            <w:r w:rsidRPr="00572675">
              <w:rPr>
                <w:sz w:val="22"/>
                <w:szCs w:val="22"/>
              </w:rPr>
              <w:t>н</w:t>
            </w:r>
            <w:proofErr w:type="gramEnd"/>
            <w:r w:rsidRPr="00572675">
              <w:rPr>
                <w:sz w:val="22"/>
                <w:szCs w:val="22"/>
              </w:rPr>
              <w:t xml:space="preserve"> жана </w:t>
            </w:r>
            <w:r>
              <w:rPr>
                <w:sz w:val="22"/>
                <w:szCs w:val="22"/>
              </w:rPr>
              <w:t xml:space="preserve"> </w:t>
            </w:r>
          </w:p>
          <w:p w:rsidR="002F3B08" w:rsidRPr="00572675" w:rsidRDefault="002F3B08" w:rsidP="0093757A">
            <w:pPr>
              <w:spacing w:before="20" w:after="2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шаймандарынын соодасынын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техникалык жактан тейл¼¼ жана о¾доонун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д³¾ сооданын, буга автомобилд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6 230,5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6119,4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87.3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мотор майын чекене сатуунун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3 483,4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5 514,9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2F3B08" w:rsidRPr="00572675" w:rsidTr="0093757A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чекене сооданын</w:t>
            </w:r>
            <w:r>
              <w:rPr>
                <w:sz w:val="22"/>
                <w:szCs w:val="22"/>
              </w:rPr>
              <w:t xml:space="preserve">, буга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27 480,4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35 917,4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572675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</w:tbl>
    <w:p w:rsidR="002F3B08" w:rsidRPr="00C641D0" w:rsidRDefault="002F3B08" w:rsidP="002F3B08">
      <w:pPr>
        <w:shd w:val="clear" w:color="auto" w:fill="FFFFFF"/>
        <w:spacing w:before="24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2021-ж. </w:t>
      </w:r>
      <w:r w:rsidRPr="00C641D0">
        <w:rPr>
          <w:sz w:val="28"/>
          <w:szCs w:val="28"/>
          <w:lang w:val="ky-KG"/>
        </w:rPr>
        <w:t>2020-ж. салыштырганда ді¾ жана чекене сооданын, автоунааларды жана мотоциклдерди оѕдоонун</w:t>
      </w:r>
      <w:r w:rsidRPr="00C641D0">
        <w:rPr>
          <w:i/>
          <w:sz w:val="28"/>
          <w:szCs w:val="28"/>
          <w:lang w:val="ky-KG"/>
        </w:rPr>
        <w:t xml:space="preserve"> </w:t>
      </w:r>
      <w:r w:rsidRPr="00C641D0">
        <w:rPr>
          <w:sz w:val="28"/>
          <w:szCs w:val="28"/>
          <w:lang w:val="ky-KG"/>
        </w:rPr>
        <w:t xml:space="preserve">ж³г³рт³³с³н³н жалпы к¼л¼м³ облустун бардык райондорунда </w:t>
      </w:r>
      <w:r w:rsidRPr="00C641D0">
        <w:rPr>
          <w:rFonts w:cs="Cambria"/>
          <w:sz w:val="28"/>
          <w:szCs w:val="28"/>
          <w:lang w:val="ky-KG"/>
        </w:rPr>
        <w:t>ј</w:t>
      </w:r>
      <w:r>
        <w:rPr>
          <w:rFonts w:cs="Cambria"/>
          <w:sz w:val="28"/>
          <w:szCs w:val="28"/>
          <w:lang w:val="ky-KG"/>
        </w:rPr>
        <w:t>с</w:t>
      </w:r>
      <w:r w:rsidRPr="00FC076A">
        <w:rPr>
          <w:sz w:val="28"/>
          <w:szCs w:val="28"/>
          <w:lang w:val="ky-KG"/>
        </w:rPr>
        <w:t>³³</w:t>
      </w:r>
      <w:r>
        <w:rPr>
          <w:sz w:val="28"/>
          <w:szCs w:val="28"/>
          <w:lang w:val="ky-KG"/>
        </w:rPr>
        <w:t>с</w:t>
      </w:r>
      <w:r w:rsidRPr="00FC076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 </w:t>
      </w:r>
      <w:r>
        <w:rPr>
          <w:rFonts w:cs="Cambria"/>
          <w:sz w:val="28"/>
          <w:szCs w:val="28"/>
          <w:lang w:val="ky-KG"/>
        </w:rPr>
        <w:t>б</w:t>
      </w:r>
      <w:r w:rsidRPr="00C641D0">
        <w:rPr>
          <w:sz w:val="28"/>
          <w:szCs w:val="28"/>
          <w:lang w:val="ky-KG"/>
        </w:rPr>
        <w:t>елгиленди.</w:t>
      </w:r>
    </w:p>
    <w:p w:rsidR="002F3B08" w:rsidRPr="009D0542" w:rsidRDefault="002F3B08" w:rsidP="002F3B08">
      <w:pPr>
        <w:pStyle w:val="8"/>
        <w:spacing w:before="120" w:after="120"/>
        <w:ind w:left="1778" w:hanging="149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29-таблица: 2021-ж. </w:t>
      </w:r>
      <w:r w:rsidRPr="009D0542">
        <w:rPr>
          <w:sz w:val="25"/>
          <w:szCs w:val="25"/>
          <w:lang w:val="ky-KG"/>
        </w:rPr>
        <w:t xml:space="preserve"> аймактар боюнча діѕ жана чекене сооданын, автоунааларды жана мотоциклдерди оѕдоонун ж³г³рт³³с</w:t>
      </w:r>
      <w:r w:rsidRPr="009D0542">
        <w:rPr>
          <w:rFonts w:ascii="Cambria" w:hAnsi="Cambria"/>
          <w:sz w:val="25"/>
          <w:szCs w:val="25"/>
          <w:lang w:val="ky-KG"/>
        </w:rPr>
        <w:t>ү</w:t>
      </w:r>
      <w:r w:rsidRPr="009D0542">
        <w:rPr>
          <w:i/>
          <w:sz w:val="25"/>
          <w:szCs w:val="25"/>
          <w:lang w:val="ky-K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375"/>
        <w:gridCol w:w="1375"/>
        <w:gridCol w:w="1687"/>
        <w:gridCol w:w="1687"/>
      </w:tblGrid>
      <w:tr w:rsidR="002F3B08" w:rsidRPr="00C641D0" w:rsidTr="0093757A">
        <w:trPr>
          <w:cantSplit/>
          <w:tblHeader/>
        </w:trPr>
        <w:tc>
          <w:tcPr>
            <w:tcW w:w="18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641D0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641D0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proofErr w:type="gramStart"/>
            <w:r w:rsidRPr="00C641D0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лн</w:t>
            </w:r>
            <w:proofErr w:type="gramEnd"/>
            <w:r w:rsidRPr="00C641D0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7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641D0" w:rsidRDefault="002F3B08" w:rsidP="0093757A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Мурунку жылдын тийишт³³</w:t>
            </w:r>
            <w:r w:rsidRPr="00C641D0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C641D0" w:rsidTr="0093757A">
        <w:trPr>
          <w:cantSplit/>
          <w:tblHeader/>
        </w:trPr>
        <w:tc>
          <w:tcPr>
            <w:tcW w:w="189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C641D0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37 473,1</w:t>
            </w: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47 942,3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1 344,8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1 276,6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1 618,4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23 864,7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29 498,1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5 530,4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641D0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7 781,6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641D0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</w:tr>
      <w:tr w:rsidR="002F3B08" w:rsidRPr="00C641D0" w:rsidTr="0093757A">
        <w:trPr>
          <w:cantSplit/>
        </w:trPr>
        <w:tc>
          <w:tcPr>
            <w:tcW w:w="18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C641D0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Чо</w:t>
            </w:r>
            <w:proofErr w:type="gramStart"/>
            <w:r w:rsidRPr="00C641D0">
              <w:rPr>
                <w:sz w:val="22"/>
                <w:szCs w:val="22"/>
              </w:rPr>
              <w:t>ѕ-</w:t>
            </w:r>
            <w:proofErr w:type="gramEnd"/>
            <w:r w:rsidRPr="00C641D0">
              <w:rPr>
                <w:sz w:val="22"/>
                <w:szCs w:val="22"/>
              </w:rPr>
              <w:t>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641D0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</w:tbl>
    <w:p w:rsidR="002F3B08" w:rsidRDefault="002F3B08" w:rsidP="002F3B08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2021-ж.</w:t>
      </w:r>
      <w:r w:rsidRPr="00FC076A">
        <w:rPr>
          <w:sz w:val="28"/>
          <w:szCs w:val="28"/>
          <w:lang w:val="ky-KG"/>
        </w:rPr>
        <w:t xml:space="preserve"> 2020-ж. салыштырмалуу автоунааларды жана мотоциклдерди сатууну кошпогондогу</w:t>
      </w:r>
      <w:r w:rsidRPr="00FC076A">
        <w:rPr>
          <w:i/>
          <w:sz w:val="28"/>
          <w:szCs w:val="28"/>
          <w:lang w:val="ky-KG"/>
        </w:rPr>
        <w:t xml:space="preserve"> </w:t>
      </w:r>
      <w:r w:rsidRPr="00FC076A">
        <w:rPr>
          <w:sz w:val="28"/>
          <w:szCs w:val="28"/>
          <w:lang w:val="ky-KG"/>
        </w:rPr>
        <w:t>чекене соода ж³г³рт³³н³</w:t>
      </w:r>
      <w:proofErr w:type="gramStart"/>
      <w:r w:rsidRPr="00FC076A">
        <w:rPr>
          <w:sz w:val="28"/>
          <w:szCs w:val="28"/>
          <w:lang w:val="ky-KG"/>
        </w:rPr>
        <w:t>н</w:t>
      </w:r>
      <w:proofErr w:type="gramEnd"/>
      <w:r w:rsidRPr="00FC076A">
        <w:rPr>
          <w:sz w:val="28"/>
          <w:szCs w:val="28"/>
          <w:lang w:val="ky-KG"/>
        </w:rPr>
        <w:t xml:space="preserve"> к¼л¼м³</w:t>
      </w:r>
      <w:r>
        <w:rPr>
          <w:sz w:val="28"/>
          <w:szCs w:val="28"/>
          <w:lang w:val="ky-KG"/>
        </w:rPr>
        <w:t>н</w:t>
      </w:r>
      <w:r w:rsidRPr="00FC076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 жогорулашы</w:t>
      </w:r>
      <w:r w:rsidRPr="00FD19AF">
        <w:rPr>
          <w:sz w:val="28"/>
          <w:szCs w:val="28"/>
          <w:lang w:val="ky-KG"/>
        </w:rPr>
        <w:t xml:space="preserve"> облустун бардык райондорунда</w:t>
      </w:r>
      <w:r w:rsidRPr="00FC076A">
        <w:rPr>
          <w:sz w:val="28"/>
          <w:szCs w:val="28"/>
          <w:lang w:val="ky-KG"/>
        </w:rPr>
        <w:t xml:space="preserve"> байкалды.</w:t>
      </w:r>
    </w:p>
    <w:p w:rsidR="002F3B08" w:rsidRDefault="002F3B08" w:rsidP="002F3B08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2F3B08" w:rsidRPr="00820D7D" w:rsidRDefault="002F3B08" w:rsidP="002F3B08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30</w:t>
      </w:r>
      <w:r w:rsidRPr="00820D7D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2021-ж.</w:t>
      </w:r>
      <w:r w:rsidRPr="00820D7D">
        <w:rPr>
          <w:sz w:val="25"/>
          <w:szCs w:val="25"/>
          <w:lang w:val="ky-KG"/>
        </w:rPr>
        <w:t xml:space="preserve"> автоунааларды жана мотоциклдерди сатууну </w:t>
      </w:r>
    </w:p>
    <w:p w:rsidR="002F3B08" w:rsidRPr="00820D7D" w:rsidRDefault="002F3B08" w:rsidP="002F3B08">
      <w:pPr>
        <w:pStyle w:val="8"/>
        <w:spacing w:line="276" w:lineRule="auto"/>
        <w:rPr>
          <w:i/>
          <w:sz w:val="25"/>
          <w:szCs w:val="25"/>
          <w:lang w:val="ky-KG"/>
        </w:rPr>
      </w:pPr>
      <w:r w:rsidRPr="00820D7D">
        <w:rPr>
          <w:sz w:val="25"/>
          <w:szCs w:val="25"/>
          <w:lang w:val="ky-KG"/>
        </w:rPr>
        <w:t xml:space="preserve">                 кошпогондогу чекене сооданын</w:t>
      </w:r>
      <w:r w:rsidRPr="00820D7D">
        <w:rPr>
          <w:i/>
          <w:sz w:val="25"/>
          <w:szCs w:val="25"/>
          <w:lang w:val="ky-KG"/>
        </w:rPr>
        <w:t xml:space="preserve"> </w:t>
      </w:r>
      <w:r w:rsidRPr="00820D7D">
        <w:rPr>
          <w:sz w:val="25"/>
          <w:szCs w:val="25"/>
          <w:lang w:val="ky-KG"/>
        </w:rPr>
        <w:t xml:space="preserve">аймактар боюнча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441"/>
        <w:gridCol w:w="1441"/>
        <w:gridCol w:w="1541"/>
        <w:gridCol w:w="1543"/>
      </w:tblGrid>
      <w:tr w:rsidR="002F3B08" w:rsidRPr="0028680D" w:rsidTr="0093757A">
        <w:trPr>
          <w:cantSplit/>
          <w:trHeight w:val="244"/>
          <w:tblHeader/>
        </w:trPr>
        <w:tc>
          <w:tcPr>
            <w:tcW w:w="197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67811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C67811">
              <w:rPr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7811">
              <w:rPr>
                <w:b/>
                <w:sz w:val="22"/>
                <w:szCs w:val="22"/>
                <w:lang w:val="ky-KG"/>
              </w:rPr>
              <w:t>Мурунку жылдын тийишт³³</w:t>
            </w:r>
            <w:r w:rsidRPr="00C67811">
              <w:rPr>
                <w:b/>
                <w:sz w:val="22"/>
                <w:szCs w:val="22"/>
                <w:lang w:val="ky-KG"/>
              </w:rPr>
              <w:br/>
              <w:t>мезгилине ка</w:t>
            </w:r>
            <w:r w:rsidRPr="0028680D">
              <w:rPr>
                <w:b/>
                <w:sz w:val="22"/>
                <w:szCs w:val="22"/>
              </w:rPr>
              <w:t>рата пайыз менен</w:t>
            </w:r>
          </w:p>
        </w:tc>
      </w:tr>
      <w:tr w:rsidR="002F3B08" w:rsidRPr="0028680D" w:rsidTr="0093757A">
        <w:trPr>
          <w:cantSplit/>
          <w:trHeight w:val="244"/>
          <w:tblHeader/>
        </w:trPr>
        <w:tc>
          <w:tcPr>
            <w:tcW w:w="197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D00BC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27 480,4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28680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35 917,4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28680D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83,6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28680D" w:rsidRDefault="002F3B08" w:rsidP="0093757A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116,2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828,3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1 109,4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1 337,1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16 120,0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20 778,5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3 527,0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4 875,1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28680D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4 515,1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5 955,5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2F3B08" w:rsidRPr="0028680D" w:rsidTr="0093757A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28680D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Чо</w:t>
            </w:r>
            <w:proofErr w:type="gramStart"/>
            <w:r w:rsidRPr="0028680D">
              <w:rPr>
                <w:sz w:val="22"/>
                <w:szCs w:val="22"/>
              </w:rPr>
              <w:t>ѕ-</w:t>
            </w:r>
            <w:proofErr w:type="gramEnd"/>
            <w:r w:rsidRPr="0028680D">
              <w:rPr>
                <w:sz w:val="22"/>
                <w:szCs w:val="22"/>
              </w:rPr>
              <w:t>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28680D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</w:tbl>
    <w:p w:rsidR="002F3B08" w:rsidRDefault="002F3B08" w:rsidP="002F3B08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2020-ж.</w:t>
      </w:r>
      <w:r>
        <w:rPr>
          <w:sz w:val="28"/>
          <w:szCs w:val="28"/>
          <w:lang w:val="ky-KG"/>
        </w:rPr>
        <w:t xml:space="preserve"> </w:t>
      </w:r>
      <w:r w:rsidRPr="00115F99">
        <w:rPr>
          <w:sz w:val="28"/>
          <w:szCs w:val="28"/>
          <w:lang w:val="ky-KG"/>
        </w:rPr>
        <w:t xml:space="preserve"> салыштырмалуу</w:t>
      </w:r>
      <w:r w:rsidRPr="00115F99">
        <w:rPr>
          <w:sz w:val="28"/>
          <w:szCs w:val="28"/>
        </w:rPr>
        <w:t xml:space="preserve"> тамак</w:t>
      </w:r>
      <w:r w:rsidRPr="00115F99">
        <w:rPr>
          <w:sz w:val="28"/>
          <w:szCs w:val="28"/>
          <w:lang w:val="ky-KG"/>
        </w:rPr>
        <w:t>-аш</w:t>
      </w:r>
      <w:r w:rsidRPr="00115F99">
        <w:rPr>
          <w:sz w:val="28"/>
          <w:szCs w:val="28"/>
        </w:rPr>
        <w:t xml:space="preserve"> ишканаларынын ж³г³рт³³с³н кошкондо</w:t>
      </w:r>
      <w:r w:rsidRPr="00115F99">
        <w:rPr>
          <w:sz w:val="28"/>
          <w:szCs w:val="28"/>
          <w:lang w:val="ky-KG"/>
        </w:rPr>
        <w:t>гу</w:t>
      </w:r>
      <w:r w:rsidRPr="00115F99">
        <w:rPr>
          <w:sz w:val="28"/>
          <w:szCs w:val="28"/>
        </w:rPr>
        <w:t xml:space="preserve"> чекене соода </w:t>
      </w:r>
      <w:r w:rsidRPr="00115F99">
        <w:rPr>
          <w:sz w:val="28"/>
          <w:szCs w:val="28"/>
          <w:lang w:val="ky-KG"/>
        </w:rPr>
        <w:t>ж³г³рт³³н³</w:t>
      </w:r>
      <w:proofErr w:type="gramStart"/>
      <w:r w:rsidRPr="00115F99">
        <w:rPr>
          <w:sz w:val="28"/>
          <w:szCs w:val="28"/>
          <w:lang w:val="ky-KG"/>
        </w:rPr>
        <w:t>н</w:t>
      </w:r>
      <w:proofErr w:type="gramEnd"/>
      <w:r w:rsidRPr="00115F99">
        <w:rPr>
          <w:sz w:val="28"/>
          <w:szCs w:val="28"/>
          <w:lang w:val="ky-KG"/>
        </w:rPr>
        <w:t xml:space="preserve"> </w:t>
      </w:r>
      <w:r>
        <w:rPr>
          <w:rFonts w:cs="Cambria"/>
          <w:sz w:val="28"/>
          <w:szCs w:val="28"/>
          <w:lang w:val="ky-KG"/>
        </w:rPr>
        <w:t>ј</w:t>
      </w:r>
      <w:r w:rsidRPr="00115F99">
        <w:rPr>
          <w:sz w:val="28"/>
          <w:szCs w:val="28"/>
          <w:lang w:val="ky-KG"/>
        </w:rPr>
        <w:t>с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sz w:val="28"/>
          <w:szCs w:val="28"/>
          <w:lang w:val="ky-KG"/>
        </w:rPr>
        <w:t>ш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rFonts w:ascii="Cambria" w:hAnsi="Cambria" w:cs="Cambria"/>
          <w:sz w:val="28"/>
          <w:szCs w:val="28"/>
          <w:lang w:val="ky-KG"/>
        </w:rPr>
        <w:t>,</w:t>
      </w:r>
      <w:r w:rsidRPr="00115F99">
        <w:rPr>
          <w:sz w:val="28"/>
          <w:szCs w:val="28"/>
          <w:lang w:val="ky-KG"/>
        </w:rPr>
        <w:t xml:space="preserve"> анын </w:t>
      </w:r>
      <w:r w:rsidRPr="00115F99">
        <w:rPr>
          <w:sz w:val="28"/>
          <w:szCs w:val="28"/>
        </w:rPr>
        <w:t>адистештирилген соода уюмдарын</w:t>
      </w:r>
      <w:r w:rsidRPr="00115F99">
        <w:rPr>
          <w:sz w:val="28"/>
          <w:szCs w:val="28"/>
          <w:lang w:val="ky-KG"/>
        </w:rPr>
        <w:t xml:space="preserve">да, ошондой эле буюм-терим, аралаш жана азык-тілік базарларында </w:t>
      </w:r>
      <w:r w:rsidRPr="00115F99">
        <w:rPr>
          <w:sz w:val="28"/>
          <w:szCs w:val="28"/>
        </w:rPr>
        <w:t xml:space="preserve"> менен шартталды.</w:t>
      </w:r>
    </w:p>
    <w:p w:rsidR="002F3B08" w:rsidRPr="00A67505" w:rsidRDefault="002F3B08" w:rsidP="002F3B08">
      <w:pPr>
        <w:pStyle w:val="8"/>
        <w:spacing w:before="240" w:after="120"/>
        <w:ind w:left="1414" w:hanging="1414"/>
        <w:rPr>
          <w:lang w:val="ky-KG"/>
        </w:rPr>
      </w:pPr>
      <w:r>
        <w:rPr>
          <w:lang w:val="ky-KG"/>
        </w:rPr>
        <w:t>31</w:t>
      </w:r>
      <w:r w:rsidRPr="00107034">
        <w:rPr>
          <w:lang w:val="ky-KG"/>
        </w:rPr>
        <w:t>-т</w:t>
      </w:r>
      <w:r>
        <w:rPr>
          <w:lang w:val="ky-KG"/>
        </w:rPr>
        <w:t>аблица: 2021-жылда  тамак-аш ишканаларынын</w:t>
      </w:r>
      <w:r w:rsidRPr="00107034">
        <w:rPr>
          <w:lang w:val="ky-KG"/>
        </w:rPr>
        <w:t xml:space="preserve">   жігіртіісін    кошкондогу сатуунун бардык каналдары боюнча </w:t>
      </w:r>
      <w:r>
        <w:rPr>
          <w:lang w:val="ky-KG"/>
        </w:rPr>
        <w:t xml:space="preserve">   </w:t>
      </w:r>
      <w:r w:rsidRPr="00107034">
        <w:rPr>
          <w:lang w:val="ky-KG"/>
        </w:rPr>
        <w:t xml:space="preserve">чекене сооданын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478"/>
        <w:gridCol w:w="2637"/>
        <w:gridCol w:w="2081"/>
      </w:tblGrid>
      <w:tr w:rsidR="002F3B08" w:rsidTr="0093757A">
        <w:trPr>
          <w:cantSplit/>
          <w:trHeight w:val="244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107034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F3B08" w:rsidRPr="00107034" w:rsidRDefault="002F3B08" w:rsidP="0093757A">
            <w:pPr>
              <w:pStyle w:val="1f8"/>
              <w:spacing w:before="120" w:after="20"/>
              <w:rPr>
                <w:rFonts w:ascii="Kyrghyz Times" w:hAnsi="Kyrghyz Times"/>
                <w:bCs/>
                <w:sz w:val="22"/>
                <w:szCs w:val="22"/>
              </w:rPr>
            </w:pPr>
            <w:r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</w:t>
            </w:r>
            <w:r w:rsidRPr="00107034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. сом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107034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  <w:lang w:val="ky-KG"/>
              </w:rPr>
              <w:t xml:space="preserve">Мурунку </w:t>
            </w:r>
            <w:r w:rsidRPr="00107034">
              <w:rPr>
                <w:b/>
                <w:sz w:val="22"/>
                <w:szCs w:val="22"/>
              </w:rPr>
              <w:t>жылдын</w:t>
            </w:r>
            <w:r w:rsidRPr="00107034">
              <w:rPr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107034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2F3B08" w:rsidTr="0093757A">
        <w:trPr>
          <w:cantSplit/>
          <w:trHeight w:val="244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107034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пайыз менен</w:t>
            </w:r>
          </w:p>
        </w:tc>
      </w:tr>
      <w:tr w:rsidR="002F3B08" w:rsidTr="0093757A">
        <w:trPr>
          <w:cantSplit/>
          <w:trHeight w:val="244"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43 149,9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112,4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2F3B08" w:rsidTr="0093757A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анын ичинде:</w:t>
            </w:r>
          </w:p>
          <w:p w:rsidR="002F3B08" w:rsidRPr="00107034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9 924,5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2F3B08" w:rsidTr="0093757A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4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33 225,4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07034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</w:tbl>
    <w:p w:rsidR="002F3B08" w:rsidRPr="00D035FE" w:rsidRDefault="002F3B08" w:rsidP="002F3B08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</w:t>
      </w:r>
      <w:r w:rsidRPr="00D035FE">
        <w:rPr>
          <w:sz w:val="28"/>
          <w:szCs w:val="28"/>
          <w:lang w:val="ky-KG"/>
        </w:rPr>
        <w:t xml:space="preserve"> 2020-ж. салыштырмалуу </w:t>
      </w:r>
      <w:r w:rsidRPr="00D035FE">
        <w:rPr>
          <w:i/>
          <w:sz w:val="28"/>
          <w:szCs w:val="28"/>
          <w:lang w:val="ky-KG"/>
        </w:rPr>
        <w:t>мейманканалар жана ресторандар</w:t>
      </w:r>
      <w:r w:rsidRPr="00D035FE">
        <w:rPr>
          <w:sz w:val="28"/>
          <w:szCs w:val="28"/>
          <w:lang w:val="ky-KG"/>
        </w:rPr>
        <w:t xml:space="preserve"> тарабынан к¼рс¼т</w:t>
      </w:r>
      <w:r w:rsidRPr="00D035FE"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лг</w:t>
      </w:r>
      <w:r w:rsidRPr="00D035FE">
        <w:rPr>
          <w:sz w:val="28"/>
          <w:szCs w:val="28"/>
          <w:lang w:val="ky-KG"/>
        </w:rPr>
        <w:t xml:space="preserve">¼н кызмат кјрсјтііл¼рд³н к¼л¼м³ </w:t>
      </w:r>
      <w:r>
        <w:rPr>
          <w:sz w:val="28"/>
          <w:szCs w:val="28"/>
          <w:lang w:val="ky-KG"/>
        </w:rPr>
        <w:t>33,5</w:t>
      </w:r>
      <w:r w:rsidRPr="00D035FE">
        <w:rPr>
          <w:sz w:val="28"/>
          <w:szCs w:val="28"/>
          <w:lang w:val="ky-KG"/>
        </w:rPr>
        <w:t xml:space="preserve"> пайызга жогорулады жана </w:t>
      </w:r>
      <w:r>
        <w:rPr>
          <w:sz w:val="28"/>
          <w:szCs w:val="28"/>
          <w:lang w:val="ky-KG"/>
        </w:rPr>
        <w:t>1 483,0</w:t>
      </w:r>
      <w:r w:rsidRPr="00D035FE">
        <w:rPr>
          <w:sz w:val="28"/>
          <w:szCs w:val="28"/>
          <w:lang w:val="ky-KG"/>
        </w:rPr>
        <w:t xml:space="preserve"> м</w:t>
      </w:r>
      <w:r>
        <w:rPr>
          <w:sz w:val="28"/>
          <w:szCs w:val="28"/>
          <w:lang w:val="ky-KG"/>
        </w:rPr>
        <w:t xml:space="preserve">лн. </w:t>
      </w:r>
      <w:r w:rsidRPr="00D035FE">
        <w:rPr>
          <w:sz w:val="28"/>
          <w:szCs w:val="28"/>
          <w:lang w:val="ky-KG"/>
        </w:rPr>
        <w:t>сомду т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зд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2021-ж. декабрын</w:t>
      </w:r>
      <w:r w:rsidRPr="00D035FE">
        <w:rPr>
          <w:sz w:val="28"/>
          <w:szCs w:val="28"/>
          <w:lang w:val="ky-KG"/>
        </w:rPr>
        <w:t xml:space="preserve"> 2020-ж. </w:t>
      </w:r>
      <w:r>
        <w:rPr>
          <w:sz w:val="28"/>
          <w:szCs w:val="28"/>
          <w:lang w:val="ky-KG"/>
        </w:rPr>
        <w:t>декабры</w:t>
      </w:r>
      <w:r w:rsidRPr="00D035FE">
        <w:rPr>
          <w:sz w:val="28"/>
          <w:szCs w:val="28"/>
          <w:lang w:val="ky-KG"/>
        </w:rPr>
        <w:t xml:space="preserve">на салыштырмалуу мындай кызмат кјрсјтііл¼рд³н к¼л¼м³ </w:t>
      </w:r>
      <w:r>
        <w:rPr>
          <w:sz w:val="28"/>
          <w:szCs w:val="28"/>
          <w:lang w:val="ky-KG"/>
        </w:rPr>
        <w:t>39,7</w:t>
      </w:r>
      <w:r w:rsidRPr="00D035FE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 јсті</w:t>
      </w:r>
      <w:r w:rsidRPr="00D035FE">
        <w:rPr>
          <w:sz w:val="28"/>
          <w:szCs w:val="28"/>
          <w:lang w:val="ky-KG"/>
        </w:rPr>
        <w:t>, ал</w:t>
      </w:r>
      <w:r>
        <w:rPr>
          <w:sz w:val="28"/>
          <w:szCs w:val="28"/>
          <w:lang w:val="ky-KG"/>
        </w:rPr>
        <w:t xml:space="preserve"> эми 2021-ж ноябрь айына салыштырмалуу 0,5</w:t>
      </w:r>
      <w:r w:rsidRPr="00D035FE"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тјмјндј</w:t>
      </w:r>
      <w:r w:rsidRPr="00D035FE">
        <w:rPr>
          <w:sz w:val="28"/>
          <w:szCs w:val="28"/>
          <w:lang w:val="ky-KG"/>
        </w:rPr>
        <w:t>д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sz w:val="28"/>
          <w:szCs w:val="28"/>
          <w:lang w:val="ky-KG"/>
        </w:rPr>
        <w:t>.</w:t>
      </w:r>
    </w:p>
    <w:p w:rsidR="002F3B08" w:rsidRDefault="002F3B08" w:rsidP="002F3B08">
      <w:pPr>
        <w:pStyle w:val="8"/>
        <w:spacing w:after="120"/>
        <w:ind w:left="1484" w:hanging="147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2F3B08" w:rsidRPr="000A174E" w:rsidRDefault="002F3B08" w:rsidP="002F3B08">
      <w:pPr>
        <w:pStyle w:val="8"/>
        <w:spacing w:after="120"/>
        <w:ind w:left="1484" w:hanging="147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 xml:space="preserve">32-таблица: 2021-ж. </w:t>
      </w:r>
      <w:r w:rsidRPr="000A174E">
        <w:rPr>
          <w:sz w:val="25"/>
          <w:szCs w:val="25"/>
          <w:lang w:val="ky-KG"/>
        </w:rPr>
        <w:t xml:space="preserve"> мейманканала</w:t>
      </w:r>
      <w:r>
        <w:rPr>
          <w:sz w:val="25"/>
          <w:szCs w:val="25"/>
          <w:lang w:val="ky-KG"/>
        </w:rPr>
        <w:t xml:space="preserve">рдын жана ресторандардын кызмат </w:t>
      </w:r>
      <w:r w:rsidRPr="000A174E">
        <w:rPr>
          <w:sz w:val="25"/>
          <w:szCs w:val="25"/>
          <w:lang w:val="ky-KG"/>
        </w:rPr>
        <w:t xml:space="preserve">кјрсјтііл¼р³н³н кјлјм³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9"/>
        <w:gridCol w:w="1277"/>
        <w:gridCol w:w="1279"/>
        <w:gridCol w:w="1600"/>
        <w:gridCol w:w="1598"/>
      </w:tblGrid>
      <w:tr w:rsidR="002F3B08" w:rsidRPr="00B90EE1" w:rsidTr="0093757A">
        <w:trPr>
          <w:cantSplit/>
          <w:trHeight w:val="244"/>
          <w:tblHeader/>
        </w:trPr>
        <w:tc>
          <w:tcPr>
            <w:tcW w:w="20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B90EE1" w:rsidRDefault="002F3B08" w:rsidP="0093757A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B90EE1" w:rsidRDefault="002F3B08" w:rsidP="0093757A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 xml:space="preserve">лн. </w:t>
            </w:r>
            <w:r w:rsidRPr="00B90EE1">
              <w:rPr>
                <w:b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6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B90EE1" w:rsidRDefault="002F3B08" w:rsidP="0093757A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Мурунку жылдын тийишт³³</w:t>
            </w:r>
            <w:r w:rsidRPr="00B90EE1">
              <w:rPr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2F3B08" w:rsidRPr="00B90EE1" w:rsidTr="0093757A">
        <w:trPr>
          <w:cantSplit/>
          <w:trHeight w:val="244"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B90EE1" w:rsidRDefault="002F3B08" w:rsidP="0093757A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2021</w:t>
            </w:r>
          </w:p>
        </w:tc>
      </w:tr>
      <w:tr w:rsidR="002F3B08" w:rsidRPr="00B90EE1" w:rsidTr="0093757A">
        <w:trPr>
          <w:cantSplit/>
          <w:trHeight w:val="244"/>
        </w:trPr>
        <w:tc>
          <w:tcPr>
            <w:tcW w:w="20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К¼рс¼тілг¼н кызматтардын к¼л¼мі-бардыгы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961,8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AD2EDE" w:rsidRDefault="002F3B08" w:rsidP="0093757A">
            <w:pPr>
              <w:spacing w:before="40" w:after="40"/>
              <w:ind w:right="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1 483,0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74,9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133,5</w:t>
            </w:r>
          </w:p>
        </w:tc>
      </w:tr>
      <w:tr w:rsidR="002F3B08" w:rsidRPr="00B90EE1" w:rsidTr="0093757A">
        <w:trPr>
          <w:cantSplit/>
          <w:trHeight w:val="244"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 xml:space="preserve">  анын ичинде:</w:t>
            </w:r>
          </w:p>
          <w:p w:rsidR="002F3B08" w:rsidRPr="00B90EE1" w:rsidRDefault="002F3B08" w:rsidP="0093757A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>мейманканалардын</w:t>
            </w:r>
            <w:r w:rsidRPr="00B90EE1">
              <w:rPr>
                <w:sz w:val="22"/>
                <w:szCs w:val="22"/>
                <w:lang w:val="ky-KG"/>
              </w:rPr>
              <w:t xml:space="preserve">, </w:t>
            </w:r>
            <w:r w:rsidRPr="00B90EE1">
              <w:rPr>
                <w:sz w:val="22"/>
                <w:szCs w:val="22"/>
              </w:rPr>
              <w:t xml:space="preserve">ошондой </w:t>
            </w:r>
            <w:proofErr w:type="gramStart"/>
            <w:r w:rsidRPr="00B90EE1">
              <w:rPr>
                <w:sz w:val="22"/>
                <w:szCs w:val="22"/>
              </w:rPr>
              <w:t>эле</w:t>
            </w:r>
            <w:proofErr w:type="gramEnd"/>
            <w:r w:rsidRPr="00B90EE1">
              <w:rPr>
                <w:sz w:val="22"/>
                <w:szCs w:val="22"/>
              </w:rPr>
              <w:t xml:space="preserve"> туристтик жашоо </w:t>
            </w:r>
            <w:r w:rsidRPr="00B90EE1">
              <w:rPr>
                <w:sz w:val="22"/>
                <w:szCs w:val="22"/>
                <w:lang w:val="ky-KG"/>
              </w:rPr>
              <w:t>жана</w:t>
            </w:r>
            <w:r w:rsidRPr="00B90EE1">
              <w:rPr>
                <w:sz w:val="22"/>
                <w:szCs w:val="22"/>
              </w:rPr>
              <w:t xml:space="preserve"> кыска м¼¼н¼тк¼ жашоо ³ч³н башка </w:t>
            </w:r>
            <w:r w:rsidRPr="00B90EE1">
              <w:rPr>
                <w:sz w:val="22"/>
                <w:szCs w:val="22"/>
                <w:lang w:val="ky-KG"/>
              </w:rPr>
              <w:t>орундардын</w:t>
            </w:r>
            <w:r w:rsidRPr="00B90E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</w:tr>
      <w:tr w:rsidR="002F3B08" w:rsidRPr="00B90EE1" w:rsidTr="0093757A">
        <w:trPr>
          <w:cantSplit/>
          <w:trHeight w:val="244"/>
        </w:trPr>
        <w:tc>
          <w:tcPr>
            <w:tcW w:w="20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B90EE1">
              <w:rPr>
                <w:sz w:val="22"/>
                <w:szCs w:val="22"/>
              </w:rPr>
              <w:t xml:space="preserve">ресторандардын, барлардын, тамак-аш менен камсыздоо боюнча мобилд³³ жана </w:t>
            </w:r>
            <w:proofErr w:type="gramStart"/>
            <w:r w:rsidRPr="00B90EE1">
              <w:rPr>
                <w:sz w:val="22"/>
                <w:szCs w:val="22"/>
              </w:rPr>
              <w:t>башка</w:t>
            </w:r>
            <w:proofErr w:type="gramEnd"/>
            <w:r w:rsidRPr="00B90EE1">
              <w:rPr>
                <w:sz w:val="22"/>
                <w:szCs w:val="22"/>
              </w:rPr>
              <w:t xml:space="preserve"> кызмат к¼рс¼т³³л¼р</w:t>
            </w:r>
            <w:r w:rsidRPr="00B90EE1">
              <w:rPr>
                <w:sz w:val="22"/>
                <w:szCs w:val="22"/>
                <w:lang w:val="ky-KG"/>
              </w:rPr>
              <w:t>д</w:t>
            </w:r>
            <w:r w:rsidRPr="00B90EE1">
              <w:rPr>
                <w:rFonts w:ascii="Cambria" w:hAnsi="Cambria" w:cs="Cambria"/>
                <w:sz w:val="22"/>
                <w:szCs w:val="22"/>
                <w:lang w:val="ky-KG"/>
              </w:rPr>
              <w:t>ү</w:t>
            </w:r>
            <w:r w:rsidRPr="00B90EE1">
              <w:rPr>
                <w:rFonts w:cs="Kyrghyz Times"/>
                <w:sz w:val="22"/>
                <w:szCs w:val="22"/>
                <w:lang w:val="ky-KG"/>
              </w:rPr>
              <w:t>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90EE1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</w:tr>
    </w:tbl>
    <w:p w:rsidR="002F3B08" w:rsidRDefault="002F3B08" w:rsidP="002F3B08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мейманканалар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жана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ресторандар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кызматтардын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2020-ж. </w:t>
      </w:r>
      <w:r w:rsidRPr="00E90707">
        <w:rPr>
          <w:rFonts w:cs="Kyrghyz Times"/>
          <w:sz w:val="28"/>
          <w:szCs w:val="28"/>
          <w:lang w:val="ky-KG"/>
        </w:rPr>
        <w:t>салыштырмалуу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Чоѕ</w:t>
      </w:r>
      <w:r w:rsidRPr="00E90707">
        <w:rPr>
          <w:sz w:val="28"/>
          <w:szCs w:val="28"/>
          <w:lang w:val="ky-KG"/>
        </w:rPr>
        <w:t>-</w:t>
      </w:r>
      <w:r w:rsidRPr="00E90707">
        <w:rPr>
          <w:rFonts w:cs="Kyrghyz Times"/>
          <w:sz w:val="28"/>
          <w:szCs w:val="28"/>
          <w:lang w:val="ky-KG"/>
        </w:rPr>
        <w:t>Алай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районун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кошпогондо</w:t>
      </w:r>
      <w:r w:rsidRPr="00E90707">
        <w:rPr>
          <w:sz w:val="28"/>
          <w:szCs w:val="28"/>
          <w:lang w:val="ky-KG"/>
        </w:rPr>
        <w:t xml:space="preserve">, </w:t>
      </w:r>
      <w:r w:rsidRPr="00E90707">
        <w:rPr>
          <w:rFonts w:cs="Kyrghyz Times"/>
          <w:sz w:val="28"/>
          <w:szCs w:val="28"/>
          <w:lang w:val="ky-KG"/>
        </w:rPr>
        <w:t>облустун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бардык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райондорунда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алардын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олуттуу</w:t>
      </w:r>
      <w:r w:rsidRPr="00E9070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с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 xml:space="preserve"> менен шартталды</w:t>
      </w:r>
      <w:r w:rsidRPr="00E90707">
        <w:rPr>
          <w:sz w:val="28"/>
          <w:szCs w:val="28"/>
          <w:lang w:val="ky-KG"/>
        </w:rPr>
        <w:t>.</w:t>
      </w:r>
    </w:p>
    <w:p w:rsidR="002F3B08" w:rsidRDefault="002F3B08" w:rsidP="002F3B08">
      <w:pPr>
        <w:pStyle w:val="8"/>
        <w:spacing w:before="120"/>
        <w:rPr>
          <w:lang w:val="ky-KG"/>
        </w:rPr>
      </w:pPr>
      <w:r>
        <w:rPr>
          <w:lang w:val="ky-KG"/>
        </w:rPr>
        <w:t>33</w:t>
      </w:r>
      <w:r w:rsidRPr="00A71371">
        <w:rPr>
          <w:lang w:val="ky-KG"/>
        </w:rPr>
        <w:t xml:space="preserve">-таблица: </w:t>
      </w:r>
      <w:r>
        <w:rPr>
          <w:lang w:val="ky-KG"/>
        </w:rPr>
        <w:t xml:space="preserve">2021-ж. </w:t>
      </w:r>
      <w:r w:rsidRPr="00A71371">
        <w:rPr>
          <w:lang w:val="ky-KG"/>
        </w:rPr>
        <w:t xml:space="preserve"> мейма</w:t>
      </w:r>
      <w:r w:rsidRPr="00031851">
        <w:rPr>
          <w:lang w:val="ky-KG"/>
        </w:rPr>
        <w:t xml:space="preserve">нканалардын жана ресторандардын </w:t>
      </w:r>
      <w:r w:rsidRPr="00A71371">
        <w:rPr>
          <w:lang w:val="ky-KG"/>
        </w:rPr>
        <w:t xml:space="preserve">кызмат </w:t>
      </w:r>
    </w:p>
    <w:p w:rsidR="002F3B08" w:rsidRPr="00A71371" w:rsidRDefault="002F3B08" w:rsidP="002F3B08">
      <w:pPr>
        <w:pStyle w:val="8"/>
        <w:spacing w:after="120" w:line="276" w:lineRule="auto"/>
        <w:rPr>
          <w:lang w:val="ky-KG"/>
        </w:rPr>
      </w:pPr>
      <w:r>
        <w:rPr>
          <w:lang w:val="ky-KG"/>
        </w:rPr>
        <w:t xml:space="preserve">                </w:t>
      </w:r>
      <w:r w:rsidRPr="00A71371">
        <w:rPr>
          <w:lang w:val="ky-KG"/>
        </w:rPr>
        <w:t>кјрсјтііл¼р³н³н аймактар боюнча кјлјмі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9"/>
        <w:gridCol w:w="1628"/>
        <w:gridCol w:w="1718"/>
        <w:gridCol w:w="1718"/>
      </w:tblGrid>
      <w:tr w:rsidR="002F3B08" w:rsidRPr="00A71371" w:rsidTr="0093757A">
        <w:trPr>
          <w:cantSplit/>
          <w:trHeight w:val="244"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A71371" w:rsidRDefault="002F3B08" w:rsidP="0093757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A71371" w:rsidRDefault="002F3B08" w:rsidP="0093757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Мурунку жылдын тийишт³³</w:t>
            </w:r>
            <w:r w:rsidRPr="00A71371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A71371" w:rsidTr="0093757A">
        <w:trPr>
          <w:cantSplit/>
          <w:trHeight w:val="244"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</w:t>
            </w:r>
            <w:r w:rsidRPr="00A71371"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202</w:t>
            </w:r>
            <w:r w:rsidRPr="00A71371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</w:t>
            </w:r>
            <w:r w:rsidRPr="00A71371"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202</w:t>
            </w:r>
            <w:r w:rsidRPr="00A71371"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31851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031851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961,8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1 483,0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A71371" w:rsidRDefault="002F3B08" w:rsidP="0093757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133,5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31851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160,4</w:t>
            </w:r>
          </w:p>
        </w:tc>
      </w:tr>
      <w:tr w:rsidR="002F3B08" w:rsidRPr="00A71371" w:rsidTr="0093757A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031851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Чо</w:t>
            </w:r>
            <w:proofErr w:type="gramStart"/>
            <w:r w:rsidRPr="00031851">
              <w:rPr>
                <w:sz w:val="22"/>
                <w:szCs w:val="22"/>
              </w:rPr>
              <w:t>ѕ-</w:t>
            </w:r>
            <w:proofErr w:type="gramEnd"/>
            <w:r w:rsidRPr="00031851">
              <w:rPr>
                <w:sz w:val="22"/>
                <w:szCs w:val="22"/>
              </w:rPr>
              <w:t>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A71371" w:rsidRDefault="002F3B08" w:rsidP="0093757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</w:tbl>
    <w:p w:rsidR="002F3B08" w:rsidRPr="007E7AB6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7E7AB6">
        <w:rPr>
          <w:rStyle w:val="af8"/>
          <w:sz w:val="28"/>
          <w:szCs w:val="28"/>
          <w:lang w:val="ky-KG"/>
        </w:rPr>
        <w:footnoteReference w:customMarkFollows="1" w:id="1"/>
        <w:t>*</w:t>
      </w:r>
      <w:r w:rsidRPr="007E7AB6">
        <w:rPr>
          <w:b/>
          <w:bCs/>
          <w:sz w:val="28"/>
          <w:szCs w:val="28"/>
          <w:lang w:val="ky-KG"/>
        </w:rPr>
        <w:t>Эмгек акы жана эмгек рыногу.</w:t>
      </w:r>
      <w:r w:rsidRPr="007E7AB6">
        <w:rPr>
          <w:sz w:val="28"/>
          <w:szCs w:val="28"/>
          <w:lang w:val="ky-KG"/>
        </w:rPr>
        <w:t xml:space="preserve"> 2021-жылдын январь-</w:t>
      </w:r>
      <w:r>
        <w:rPr>
          <w:sz w:val="28"/>
          <w:szCs w:val="28"/>
          <w:lang w:val="ky-KG"/>
        </w:rPr>
        <w:t>ноя</w:t>
      </w:r>
      <w:r w:rsidRPr="007E7AB6">
        <w:rPr>
          <w:sz w:val="28"/>
          <w:szCs w:val="28"/>
          <w:lang w:val="ky-KG"/>
        </w:rPr>
        <w:t>брында бир кызматкердин орточо айлык номиналдык эмгек акысы (чакан ишканаларды эсептебегенде</w:t>
      </w:r>
      <w:r w:rsidRPr="004007A5">
        <w:rPr>
          <w:sz w:val="28"/>
          <w:szCs w:val="28"/>
          <w:lang w:val="ky-KG"/>
        </w:rPr>
        <w:t xml:space="preserve">) </w:t>
      </w:r>
      <w:r w:rsidRPr="004007A5">
        <w:rPr>
          <w:rFonts w:ascii="Times New Roman" w:hAnsi="Times New Roman"/>
          <w:bCs/>
          <w:sz w:val="28"/>
          <w:szCs w:val="28"/>
          <w:lang w:val="ky-KG"/>
        </w:rPr>
        <w:t>138</w:t>
      </w:r>
      <w:r>
        <w:rPr>
          <w:rFonts w:ascii="Times New Roman" w:hAnsi="Times New Roman"/>
          <w:bCs/>
          <w:sz w:val="28"/>
          <w:szCs w:val="28"/>
          <w:lang w:val="ky-KG"/>
        </w:rPr>
        <w:t>05</w:t>
      </w:r>
      <w:r w:rsidRPr="004007A5">
        <w:rPr>
          <w:rFonts w:ascii="Times New Roman" w:hAnsi="Times New Roman"/>
          <w:bCs/>
          <w:sz w:val="28"/>
          <w:szCs w:val="28"/>
          <w:lang w:val="ky-KG"/>
        </w:rPr>
        <w:t>,</w:t>
      </w:r>
      <w:r>
        <w:rPr>
          <w:rFonts w:ascii="Times New Roman" w:hAnsi="Times New Roman"/>
          <w:bCs/>
          <w:sz w:val="28"/>
          <w:szCs w:val="28"/>
          <w:lang w:val="ky-KG"/>
        </w:rPr>
        <w:t>1</w:t>
      </w:r>
      <w:r w:rsidRPr="004007A5">
        <w:rPr>
          <w:rFonts w:ascii="Times New Roman" w:hAnsi="Times New Roman"/>
          <w:bCs/>
          <w:sz w:val="22"/>
          <w:szCs w:val="22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сомду т³зд³ жана 2020-ж. январь-</w:t>
      </w:r>
      <w:r>
        <w:rPr>
          <w:sz w:val="28"/>
          <w:szCs w:val="28"/>
          <w:lang w:val="ky-KG"/>
        </w:rPr>
        <w:t>ноя</w:t>
      </w:r>
      <w:r w:rsidRPr="007E7AB6">
        <w:rPr>
          <w:sz w:val="28"/>
          <w:szCs w:val="28"/>
          <w:lang w:val="ky-KG"/>
        </w:rPr>
        <w:t>брына салыштырмалуу 10,</w:t>
      </w:r>
      <w:r>
        <w:rPr>
          <w:sz w:val="28"/>
          <w:szCs w:val="28"/>
          <w:lang w:val="ky-KG"/>
        </w:rPr>
        <w:t>0</w:t>
      </w:r>
      <w:r w:rsidRPr="007E7AB6">
        <w:rPr>
          <w:sz w:val="28"/>
          <w:szCs w:val="28"/>
          <w:lang w:val="ky-KG"/>
        </w:rPr>
        <w:t xml:space="preserve"> пайызга к¼б¼йд³, ал эми анын керект¼¼ бааларынын индексин эске алуу менен эсептелген реалдуу ¼лч¼м³ 0,</w:t>
      </w:r>
      <w:r w:rsidRPr="005D4566">
        <w:rPr>
          <w:sz w:val="28"/>
          <w:szCs w:val="28"/>
          <w:lang w:val="ky-KG"/>
        </w:rPr>
        <w:t>7</w:t>
      </w:r>
      <w:r w:rsidRPr="007E7AB6"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кыскарды</w:t>
      </w:r>
      <w:r w:rsidRPr="007E7AB6">
        <w:rPr>
          <w:sz w:val="28"/>
          <w:szCs w:val="28"/>
          <w:lang w:val="ky-KG"/>
        </w:rPr>
        <w:t xml:space="preserve">. </w:t>
      </w:r>
    </w:p>
    <w:p w:rsidR="002F3B08" w:rsidRPr="007E7AB6" w:rsidRDefault="002F3B08" w:rsidP="002F3B0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>Кыргыз Республикасынын Улуттук банкы аныктаган валюталардын расмий курсуна карата алганда, 2021-ж. январь-</w:t>
      </w:r>
      <w:r>
        <w:rPr>
          <w:sz w:val="28"/>
          <w:szCs w:val="28"/>
          <w:lang w:val="ky-KG"/>
        </w:rPr>
        <w:lastRenderedPageBreak/>
        <w:t>но</w:t>
      </w:r>
      <w:r w:rsidRPr="007E7AB6">
        <w:rPr>
          <w:sz w:val="28"/>
          <w:szCs w:val="28"/>
          <w:lang w:val="ky-KG"/>
        </w:rPr>
        <w:t>ябрында бир кызматкердин орточо айлык эмгек акысы 16</w:t>
      </w:r>
      <w:r>
        <w:rPr>
          <w:sz w:val="28"/>
          <w:szCs w:val="28"/>
          <w:lang w:val="ky-KG"/>
        </w:rPr>
        <w:t>3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7E7AB6">
        <w:rPr>
          <w:sz w:val="28"/>
          <w:szCs w:val="28"/>
          <w:lang w:val="ky-KG"/>
        </w:rPr>
        <w:t xml:space="preserve"> АКШ долларын т³зд³.</w:t>
      </w:r>
    </w:p>
    <w:p w:rsidR="002F3B08" w:rsidRPr="007E7AB6" w:rsidRDefault="002F3B08" w:rsidP="002F3B08">
      <w:pPr>
        <w:pStyle w:val="8"/>
        <w:spacing w:after="120"/>
        <w:rPr>
          <w:sz w:val="25"/>
          <w:szCs w:val="25"/>
          <w:vertAlign w:val="superscript"/>
          <w:lang w:val="ky-KG"/>
        </w:rPr>
      </w:pPr>
      <w:r w:rsidRPr="007E7AB6">
        <w:rPr>
          <w:sz w:val="25"/>
          <w:szCs w:val="25"/>
          <w:lang w:val="ky-KG"/>
        </w:rPr>
        <w:t>3</w:t>
      </w:r>
      <w:r>
        <w:rPr>
          <w:sz w:val="25"/>
          <w:szCs w:val="25"/>
          <w:lang w:val="ky-KG"/>
        </w:rPr>
        <w:t>4</w:t>
      </w:r>
      <w:r w:rsidRPr="007E7AB6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ноя</w:t>
      </w:r>
      <w:r w:rsidRPr="007E7AB6">
        <w:rPr>
          <w:sz w:val="25"/>
          <w:szCs w:val="25"/>
          <w:lang w:val="ky-KG"/>
        </w:rPr>
        <w:t>брында аймактар боюнча орточо айлык</w:t>
      </w:r>
      <w:r w:rsidRPr="007E7AB6">
        <w:rPr>
          <w:sz w:val="25"/>
          <w:szCs w:val="25"/>
          <w:lang w:val="ky-KG"/>
        </w:rPr>
        <w:br/>
        <w:t xml:space="preserve">                 номиналдык эмгек акы</w:t>
      </w:r>
      <w:r w:rsidRPr="007E7AB6">
        <w:rPr>
          <w:sz w:val="25"/>
          <w:szCs w:val="25"/>
          <w:vertAlign w:val="superscript"/>
          <w:lang w:val="ky-KG"/>
        </w:rPr>
        <w:t>1</w:t>
      </w: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418"/>
        <w:gridCol w:w="2268"/>
        <w:gridCol w:w="2694"/>
      </w:tblGrid>
      <w:tr w:rsidR="002F3B08" w:rsidRPr="007E7AB6" w:rsidTr="0093757A">
        <w:trPr>
          <w:cantSplit/>
          <w:trHeight w:val="814"/>
          <w:tblHeader/>
        </w:trPr>
        <w:tc>
          <w:tcPr>
            <w:tcW w:w="163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hd w:val="clear" w:color="auto" w:fill="FFFFFF"/>
              <w:jc w:val="right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262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 xml:space="preserve">Мурунку жылдын тийишт³³ </w:t>
            </w:r>
          </w:p>
          <w:p w:rsidR="002F3B08" w:rsidRPr="007E7AB6" w:rsidRDefault="002F3B08" w:rsidP="0093757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мезгилине карата пайыз менен</w:t>
            </w:r>
          </w:p>
        </w:tc>
      </w:tr>
      <w:tr w:rsidR="002F3B08" w:rsidRPr="007E7AB6" w:rsidTr="0093757A">
        <w:trPr>
          <w:cantSplit/>
          <w:trHeight w:val="244"/>
          <w:tblHeader/>
        </w:trPr>
        <w:tc>
          <w:tcPr>
            <w:tcW w:w="163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13805,1</w:t>
            </w:r>
          </w:p>
        </w:tc>
        <w:tc>
          <w:tcPr>
            <w:tcW w:w="11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114,7</w:t>
            </w:r>
          </w:p>
        </w:tc>
        <w:tc>
          <w:tcPr>
            <w:tcW w:w="14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16298,2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C1697C">
              <w:rPr>
                <w:rFonts w:ascii="Times New Roman" w:hAnsi="Times New Roman"/>
                <w:sz w:val="22"/>
                <w:szCs w:val="22"/>
                <w:lang w:val="ky-KG"/>
              </w:rPr>
              <w:t>117,2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102,6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12593,5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112,5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118,1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14103,0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112,7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108,4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13452,0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C1697C">
              <w:rPr>
                <w:rFonts w:ascii="Times New Roman" w:hAnsi="Times New Roman"/>
                <w:sz w:val="22"/>
                <w:szCs w:val="22"/>
                <w:lang w:val="ky-KG"/>
              </w:rPr>
              <w:t>115,1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3F3AC9">
              <w:rPr>
                <w:i/>
                <w:sz w:val="22"/>
                <w:szCs w:val="22"/>
              </w:rPr>
              <w:t>анын ичинде</w:t>
            </w:r>
            <w:r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14138,7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107,3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117,3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13687,1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114,9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114,0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</w:t>
            </w:r>
            <w:r w:rsidRPr="004017D7">
              <w:rPr>
                <w:i/>
                <w:sz w:val="22"/>
                <w:szCs w:val="22"/>
              </w:rPr>
              <w:t>нын ичинде</w:t>
            </w:r>
            <w:r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12504,5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103,9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115,6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12793,1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116,7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105,6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4017D7">
              <w:rPr>
                <w:i/>
                <w:sz w:val="22"/>
                <w:szCs w:val="22"/>
              </w:rPr>
              <w:t>анын ичинде</w:t>
            </w:r>
            <w:r>
              <w:rPr>
                <w:sz w:val="22"/>
                <w:szCs w:val="22"/>
              </w:rPr>
              <w:t xml:space="preserve"> £згјн ш.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14491,0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112,0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106,5</w:t>
            </w:r>
          </w:p>
        </w:tc>
      </w:tr>
      <w:tr w:rsidR="002F3B08" w:rsidRPr="007E7AB6" w:rsidTr="0093757A">
        <w:trPr>
          <w:trHeight w:val="244"/>
        </w:trPr>
        <w:tc>
          <w:tcPr>
            <w:tcW w:w="1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Чо</w:t>
            </w:r>
            <w:proofErr w:type="gramStart"/>
            <w:r w:rsidRPr="007E7AB6">
              <w:rPr>
                <w:sz w:val="22"/>
                <w:szCs w:val="22"/>
              </w:rPr>
              <w:t>ѕ-</w:t>
            </w:r>
            <w:proofErr w:type="gramEnd"/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/>
                <w:bCs/>
                <w:sz w:val="20"/>
                <w:szCs w:val="20"/>
              </w:rPr>
              <w:t>18430,0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697C"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C1697C" w:rsidRDefault="002F3B08" w:rsidP="0093757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97C">
              <w:rPr>
                <w:rFonts w:ascii="Times New Roman" w:hAnsi="Times New Roman"/>
                <w:bCs/>
                <w:sz w:val="20"/>
                <w:szCs w:val="20"/>
              </w:rPr>
              <w:t>108,9</w:t>
            </w:r>
          </w:p>
        </w:tc>
      </w:tr>
    </w:tbl>
    <w:p w:rsidR="002F3B08" w:rsidRPr="007E7AB6" w:rsidRDefault="002F3B08" w:rsidP="002F3B08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2F3B08" w:rsidRPr="007E7AB6" w:rsidRDefault="002F3B08" w:rsidP="002F3B08">
      <w:pPr>
        <w:widowControl w:val="0"/>
        <w:ind w:firstLine="708"/>
        <w:jc w:val="both"/>
        <w:rPr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2021-ж. 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январь</w:t>
      </w:r>
      <w:r w:rsidRPr="007E7AB6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ноя</w:t>
      </w:r>
      <w:r w:rsidRPr="007E7AB6">
        <w:rPr>
          <w:sz w:val="28"/>
          <w:szCs w:val="28"/>
          <w:lang w:val="ky-KG"/>
        </w:rPr>
        <w:t xml:space="preserve">брында эсептелген </w:t>
      </w:r>
      <w:r w:rsidRPr="007E7AB6">
        <w:rPr>
          <w:rFonts w:cs="Kyrghyz Times"/>
          <w:sz w:val="28"/>
          <w:szCs w:val="28"/>
          <w:lang w:val="ky-KG"/>
        </w:rPr>
        <w:t>орточо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айлык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эмгек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акынын</w:t>
      </w:r>
      <w:r w:rsidRPr="007E7AB6">
        <w:rPr>
          <w:sz w:val="28"/>
          <w:szCs w:val="28"/>
          <w:lang w:val="ky-KG"/>
        </w:rPr>
        <w:t xml:space="preserve"> ј</w:t>
      </w:r>
      <w:r w:rsidRPr="007E7AB6">
        <w:rPr>
          <w:rFonts w:cs="Kyrghyz Times"/>
          <w:sz w:val="28"/>
          <w:szCs w:val="28"/>
          <w:lang w:val="ky-KG"/>
        </w:rPr>
        <w:t>с</w:t>
      </w:r>
      <w:r w:rsidRPr="007E7AB6">
        <w:rPr>
          <w:sz w:val="28"/>
          <w:szCs w:val="28"/>
          <w:lang w:val="ky-KG"/>
        </w:rPr>
        <w:t xml:space="preserve">іі </w:t>
      </w:r>
      <w:r w:rsidRPr="007E7AB6">
        <w:rPr>
          <w:rFonts w:cs="Kyrghyz Times"/>
          <w:sz w:val="28"/>
          <w:szCs w:val="28"/>
          <w:lang w:val="ky-KG"/>
        </w:rPr>
        <w:t>темпинин жогорулаганы,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т</w:t>
      </w:r>
      <w:r w:rsidRPr="007E7AB6">
        <w:rPr>
          <w:sz w:val="28"/>
          <w:szCs w:val="28"/>
          <w:lang w:val="ky-KG"/>
        </w:rPr>
        <w:t>ј</w:t>
      </w:r>
      <w:r w:rsidRPr="007E7AB6">
        <w:rPr>
          <w:rFonts w:cs="Kyrghyz Times"/>
          <w:sz w:val="28"/>
          <w:szCs w:val="28"/>
          <w:lang w:val="ky-KG"/>
        </w:rPr>
        <w:t>м</w:t>
      </w:r>
      <w:r w:rsidRPr="007E7AB6">
        <w:rPr>
          <w:sz w:val="28"/>
          <w:szCs w:val="28"/>
          <w:lang w:val="ky-KG"/>
        </w:rPr>
        <w:t>ј</w:t>
      </w:r>
      <w:r w:rsidRPr="007E7AB6">
        <w:rPr>
          <w:rFonts w:cs="Kyrghyz Times"/>
          <w:sz w:val="28"/>
          <w:szCs w:val="28"/>
          <w:lang w:val="ky-KG"/>
        </w:rPr>
        <w:t>нк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д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й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багыттардагы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ишканалар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менен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уюмдарды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кошпогондо</w:t>
      </w:r>
      <w:r w:rsidRPr="007E7AB6">
        <w:rPr>
          <w:sz w:val="28"/>
          <w:szCs w:val="28"/>
          <w:lang w:val="ky-KG"/>
        </w:rPr>
        <w:t xml:space="preserve">, </w:t>
      </w:r>
      <w:r w:rsidRPr="007E7AB6">
        <w:rPr>
          <w:rFonts w:cs="Kyrghyz Times"/>
          <w:sz w:val="28"/>
          <w:szCs w:val="28"/>
          <w:lang w:val="ky-KG"/>
        </w:rPr>
        <w:t>экономикалык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ишмердиктин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бардык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т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рдјгі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ишканаларында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жана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уюмдарында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байкалган</w:t>
      </w:r>
      <w:r w:rsidRPr="007E7AB6">
        <w:rPr>
          <w:sz w:val="28"/>
          <w:szCs w:val="28"/>
          <w:lang w:val="ky-KG"/>
        </w:rPr>
        <w:t>:</w:t>
      </w:r>
      <w:r w:rsidRPr="007E7AB6">
        <w:rPr>
          <w:sz w:val="22"/>
          <w:szCs w:val="22"/>
        </w:rPr>
        <w:t xml:space="preserve"> </w:t>
      </w:r>
      <w:r w:rsidRPr="007E7AB6">
        <w:rPr>
          <w:sz w:val="28"/>
          <w:szCs w:val="28"/>
        </w:rPr>
        <w:t>администра</w:t>
      </w:r>
      <w:r w:rsidRPr="007E7AB6">
        <w:rPr>
          <w:sz w:val="28"/>
          <w:szCs w:val="28"/>
          <w:lang w:val="ky-KG"/>
        </w:rPr>
        <w:t>тивдик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>жана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>к¼м¼кч³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 xml:space="preserve">ишмердик жана башка тейлјј </w:t>
      </w:r>
      <w:r w:rsidRPr="007E7AB6">
        <w:rPr>
          <w:rFonts w:cs="Kyrghyz Times"/>
          <w:sz w:val="28"/>
          <w:szCs w:val="28"/>
          <w:lang w:val="ky-KG"/>
        </w:rPr>
        <w:t>иштери</w:t>
      </w:r>
      <w:r w:rsidRPr="007E7AB6">
        <w:rPr>
          <w:sz w:val="28"/>
          <w:szCs w:val="28"/>
          <w:lang w:val="ky-KG"/>
        </w:rPr>
        <w:t>.</w:t>
      </w:r>
    </w:p>
    <w:p w:rsidR="002F3B08" w:rsidRPr="007E7AB6" w:rsidRDefault="002F3B08" w:rsidP="002F3B0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 xml:space="preserve">Орточо айлык эмгек акынын јсіі </w:t>
      </w:r>
      <w:r w:rsidRPr="007E7AB6">
        <w:rPr>
          <w:rFonts w:cs="Kyrghyz Times"/>
          <w:sz w:val="28"/>
          <w:szCs w:val="28"/>
          <w:lang w:val="ky-KG"/>
        </w:rPr>
        <w:t>темпи</w:t>
      </w:r>
      <w:r w:rsidRPr="007E7AB6">
        <w:rPr>
          <w:sz w:val="28"/>
          <w:szCs w:val="28"/>
          <w:lang w:val="ky-KG"/>
        </w:rPr>
        <w:t xml:space="preserve"> иштетіі ј</w:t>
      </w:r>
      <w:r w:rsidRPr="007E7AB6">
        <w:rPr>
          <w:rFonts w:cs="Kyrghyz Times"/>
          <w:sz w:val="28"/>
          <w:szCs w:val="28"/>
          <w:lang w:val="ky-KG"/>
        </w:rPr>
        <w:t>нд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р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шіндј</w:t>
      </w:r>
      <w:r w:rsidRPr="007E7AB6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45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пайыз</w:t>
      </w:r>
      <w:r w:rsidRPr="007E7AB6">
        <w:rPr>
          <w:sz w:val="28"/>
          <w:szCs w:val="28"/>
          <w:lang w:val="ky-KG"/>
        </w:rPr>
        <w:t>), кесиптик, илимий жана техникалык ишмердикте</w:t>
      </w:r>
      <w:r w:rsidRPr="007E7AB6">
        <w:rPr>
          <w:rFonts w:cs="Kyrghyz Times"/>
          <w:sz w:val="28"/>
          <w:szCs w:val="28"/>
          <w:lang w:val="ky-KG"/>
        </w:rPr>
        <w:t xml:space="preserve"> (2</w:t>
      </w:r>
      <w:r>
        <w:rPr>
          <w:rFonts w:cs="Kyrghyz Times"/>
          <w:sz w:val="28"/>
          <w:szCs w:val="28"/>
          <w:lang w:val="ky-KG"/>
        </w:rPr>
        <w:t>4</w:t>
      </w:r>
      <w:r w:rsidRPr="007E7AB6">
        <w:rPr>
          <w:rFonts w:cs="Kyrghyz Times"/>
          <w:sz w:val="28"/>
          <w:szCs w:val="28"/>
          <w:lang w:val="ky-KG"/>
        </w:rPr>
        <w:t>,</w:t>
      </w:r>
      <w:r>
        <w:rPr>
          <w:rFonts w:cs="Kyrghyz Times"/>
          <w:sz w:val="28"/>
          <w:szCs w:val="28"/>
          <w:lang w:val="ky-KG"/>
        </w:rPr>
        <w:t>0</w:t>
      </w:r>
      <w:r w:rsidRPr="007E7AB6">
        <w:rPr>
          <w:rFonts w:cs="Kyrghyz Times"/>
          <w:sz w:val="28"/>
          <w:szCs w:val="28"/>
          <w:lang w:val="ky-KG"/>
        </w:rPr>
        <w:t xml:space="preserve"> пайыз), электр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энергия менен камсыздоодо</w:t>
      </w:r>
      <w:r w:rsidRPr="007E7AB6">
        <w:rPr>
          <w:sz w:val="28"/>
          <w:szCs w:val="28"/>
          <w:lang w:val="ky-KG"/>
        </w:rPr>
        <w:t xml:space="preserve"> (</w:t>
      </w:r>
      <w:r w:rsidRPr="007E7AB6">
        <w:rPr>
          <w:rFonts w:cs="Kyrghyz Times"/>
          <w:sz w:val="28"/>
          <w:szCs w:val="28"/>
          <w:lang w:val="ky-KG"/>
        </w:rPr>
        <w:t>жабдууда</w:t>
      </w:r>
      <w:r w:rsidRPr="007E7AB6">
        <w:rPr>
          <w:sz w:val="28"/>
          <w:szCs w:val="28"/>
          <w:lang w:val="ky-KG"/>
        </w:rPr>
        <w:t>) (</w:t>
      </w:r>
      <w:r>
        <w:rPr>
          <w:sz w:val="28"/>
          <w:szCs w:val="28"/>
          <w:lang w:val="ky-KG"/>
        </w:rPr>
        <w:t>19,3</w:t>
      </w:r>
      <w:r w:rsidRPr="007E7AB6">
        <w:rPr>
          <w:sz w:val="28"/>
          <w:szCs w:val="28"/>
          <w:lang w:val="ky-KG"/>
        </w:rPr>
        <w:t xml:space="preserve"> пайыз), саламаттыкты сактоо жана калкты социалдык жактан тейл¼¼дј (</w:t>
      </w:r>
      <w:r>
        <w:rPr>
          <w:sz w:val="28"/>
          <w:szCs w:val="28"/>
          <w:lang w:val="ky-KG"/>
        </w:rPr>
        <w:t>23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7E7AB6">
        <w:rPr>
          <w:sz w:val="28"/>
          <w:szCs w:val="28"/>
          <w:lang w:val="ky-KG"/>
        </w:rPr>
        <w:t xml:space="preserve"> пайыз),</w:t>
      </w:r>
      <w:r w:rsidRPr="007E7AB6">
        <w:rPr>
          <w:sz w:val="22"/>
          <w:szCs w:val="22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кыймылсыз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м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лк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операцияларынд</w:t>
      </w:r>
      <w:r>
        <w:rPr>
          <w:rFonts w:cs="Kyrghyz Times"/>
          <w:sz w:val="28"/>
          <w:szCs w:val="28"/>
          <w:lang w:val="ky-KG"/>
        </w:rPr>
        <w:t>а</w:t>
      </w:r>
      <w:r w:rsidRPr="007E7AB6">
        <w:rPr>
          <w:sz w:val="28"/>
          <w:szCs w:val="28"/>
          <w:lang w:val="ky-KG"/>
        </w:rPr>
        <w:t xml:space="preserve"> (1</w:t>
      </w:r>
      <w:r>
        <w:rPr>
          <w:sz w:val="28"/>
          <w:szCs w:val="28"/>
          <w:lang w:val="ky-KG"/>
        </w:rPr>
        <w:t>7,1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пайыз</w:t>
      </w:r>
      <w:r w:rsidRPr="007E7AB6">
        <w:rPr>
          <w:sz w:val="28"/>
          <w:szCs w:val="28"/>
          <w:lang w:val="ky-KG"/>
        </w:rPr>
        <w:t xml:space="preserve">), транспорт ишмердиги </w:t>
      </w:r>
      <w:r w:rsidRPr="007E7AB6">
        <w:rPr>
          <w:rFonts w:cs="Kyrghyz Times"/>
          <w:sz w:val="28"/>
          <w:szCs w:val="28"/>
          <w:lang w:val="ky-KG"/>
        </w:rPr>
        <w:t>жана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жіктјрді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сактоодо</w:t>
      </w:r>
      <w:r w:rsidRPr="007E7AB6">
        <w:rPr>
          <w:sz w:val="28"/>
          <w:szCs w:val="28"/>
          <w:lang w:val="ky-KG"/>
        </w:rPr>
        <w:t xml:space="preserve"> (1</w:t>
      </w:r>
      <w:r>
        <w:rPr>
          <w:sz w:val="28"/>
          <w:szCs w:val="28"/>
          <w:lang w:val="ky-KG"/>
        </w:rPr>
        <w:t>4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7E7AB6">
        <w:rPr>
          <w:sz w:val="28"/>
          <w:szCs w:val="28"/>
          <w:lang w:val="ky-KG"/>
        </w:rPr>
        <w:t xml:space="preserve"> пайыз), </w:t>
      </w:r>
      <w:r>
        <w:rPr>
          <w:sz w:val="28"/>
          <w:szCs w:val="28"/>
          <w:lang w:val="ky-KG"/>
        </w:rPr>
        <w:t>дун жана чекене алып сатуу</w:t>
      </w:r>
      <w:r w:rsidRPr="007E7AB6">
        <w:rPr>
          <w:sz w:val="28"/>
          <w:szCs w:val="28"/>
          <w:lang w:val="ky-KG"/>
        </w:rPr>
        <w:t xml:space="preserve"> (1</w:t>
      </w:r>
      <w:r>
        <w:rPr>
          <w:sz w:val="28"/>
          <w:szCs w:val="28"/>
          <w:lang w:val="ky-KG"/>
        </w:rPr>
        <w:t>1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7E7AB6">
        <w:rPr>
          <w:sz w:val="28"/>
          <w:szCs w:val="28"/>
          <w:lang w:val="ky-KG"/>
        </w:rPr>
        <w:t xml:space="preserve"> пайыз) олуттуу жогорулаганы байкалды.</w:t>
      </w:r>
      <w:r w:rsidRPr="009B78D5">
        <w:rPr>
          <w:sz w:val="28"/>
          <w:szCs w:val="28"/>
          <w:lang w:val="ky-KG"/>
        </w:rPr>
        <w:t xml:space="preserve"> </w:t>
      </w:r>
    </w:p>
    <w:p w:rsidR="002F3B08" w:rsidRPr="007E7AB6" w:rsidRDefault="002F3B08" w:rsidP="002F3B08">
      <w:pPr>
        <w:pStyle w:val="8"/>
        <w:spacing w:before="240"/>
        <w:rPr>
          <w:sz w:val="25"/>
          <w:szCs w:val="25"/>
        </w:rPr>
      </w:pPr>
      <w:r w:rsidRPr="007E7AB6">
        <w:rPr>
          <w:sz w:val="25"/>
          <w:szCs w:val="25"/>
        </w:rPr>
        <w:t>3</w:t>
      </w:r>
      <w:r>
        <w:rPr>
          <w:sz w:val="25"/>
          <w:szCs w:val="25"/>
        </w:rPr>
        <w:t>5</w:t>
      </w:r>
      <w:r w:rsidRPr="007E7AB6">
        <w:rPr>
          <w:sz w:val="25"/>
          <w:szCs w:val="25"/>
        </w:rPr>
        <w:t>-таблица: Январь-</w:t>
      </w:r>
      <w:r>
        <w:rPr>
          <w:sz w:val="25"/>
          <w:szCs w:val="25"/>
        </w:rPr>
        <w:t>ноябрда</w:t>
      </w:r>
      <w:r w:rsidRPr="007E7AB6">
        <w:rPr>
          <w:sz w:val="25"/>
          <w:szCs w:val="25"/>
        </w:rPr>
        <w:t xml:space="preserve"> экономикалык ишмердиктин т³рл¼</w:t>
      </w:r>
      <w:proofErr w:type="gramStart"/>
      <w:r w:rsidRPr="007E7AB6">
        <w:rPr>
          <w:sz w:val="25"/>
          <w:szCs w:val="25"/>
        </w:rPr>
        <w:t>р</w:t>
      </w:r>
      <w:proofErr w:type="gramEnd"/>
      <w:r w:rsidRPr="007E7AB6">
        <w:rPr>
          <w:sz w:val="25"/>
          <w:szCs w:val="25"/>
        </w:rPr>
        <w:t xml:space="preserve">³ боюнча </w:t>
      </w:r>
    </w:p>
    <w:p w:rsidR="002F3B08" w:rsidRPr="007E7AB6" w:rsidRDefault="002F3B08" w:rsidP="002F3B08">
      <w:pPr>
        <w:pStyle w:val="8"/>
        <w:rPr>
          <w:sz w:val="25"/>
          <w:szCs w:val="25"/>
        </w:rPr>
      </w:pPr>
      <w:r w:rsidRPr="007E7AB6">
        <w:rPr>
          <w:sz w:val="25"/>
          <w:szCs w:val="25"/>
        </w:rPr>
        <w:t xml:space="preserve">                 ишканалардын жана уюмдардын кызматкерлеринин орточо айлык </w:t>
      </w:r>
    </w:p>
    <w:p w:rsidR="002F3B08" w:rsidRPr="007E7AB6" w:rsidRDefault="002F3B08" w:rsidP="002F3B08">
      <w:pPr>
        <w:pStyle w:val="8"/>
        <w:spacing w:line="276" w:lineRule="auto"/>
        <w:rPr>
          <w:sz w:val="25"/>
          <w:szCs w:val="25"/>
        </w:rPr>
      </w:pPr>
      <w:r w:rsidRPr="007E7AB6">
        <w:rPr>
          <w:sz w:val="25"/>
          <w:szCs w:val="25"/>
        </w:rPr>
        <w:t xml:space="preserve">                 номиналдык эмгек акысы</w:t>
      </w:r>
      <w:proofErr w:type="gramStart"/>
      <w:r w:rsidRPr="007E7AB6">
        <w:rPr>
          <w:sz w:val="25"/>
          <w:szCs w:val="25"/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1080"/>
        <w:gridCol w:w="1230"/>
        <w:gridCol w:w="1535"/>
        <w:gridCol w:w="1573"/>
      </w:tblGrid>
      <w:tr w:rsidR="002F3B08" w:rsidRPr="007E7AB6" w:rsidTr="0093757A">
        <w:trPr>
          <w:cantSplit/>
          <w:trHeight w:val="244"/>
          <w:tblHeader/>
        </w:trPr>
        <w:tc>
          <w:tcPr>
            <w:tcW w:w="225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</w:t>
            </w:r>
            <w:r w:rsidRPr="007E7AB6">
              <w:rPr>
                <w:b/>
                <w:bCs/>
                <w:sz w:val="22"/>
                <w:szCs w:val="22"/>
              </w:rPr>
              <w:t xml:space="preserve"> жылдын </w:t>
            </w:r>
            <w:r w:rsidRPr="007E7AB6">
              <w:rPr>
                <w:b/>
                <w:sz w:val="22"/>
                <w:szCs w:val="22"/>
                <w:lang w:val="ky-KG"/>
              </w:rPr>
              <w:t>тийишт³³ мезгилине</w:t>
            </w:r>
            <w:r w:rsidRPr="007E7AB6">
              <w:rPr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2F3B08" w:rsidRPr="007E7AB6" w:rsidTr="0093757A">
        <w:trPr>
          <w:cantSplit/>
          <w:trHeight w:val="244"/>
          <w:tblHeader/>
        </w:trPr>
        <w:tc>
          <w:tcPr>
            <w:tcW w:w="225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2021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12556</w:t>
            </w:r>
          </w:p>
        </w:tc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13805,1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</w:t>
            </w:r>
            <w:r>
              <w:rPr>
                <w:rFonts w:cs="Arial CYR"/>
                <w:bCs/>
                <w:sz w:val="20"/>
                <w:szCs w:val="20"/>
              </w:rPr>
              <w:t>4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110,</w:t>
            </w:r>
            <w:r>
              <w:rPr>
                <w:rFonts w:cs="Arial CYR"/>
                <w:bCs/>
                <w:sz w:val="20"/>
                <w:szCs w:val="20"/>
              </w:rPr>
              <w:t>0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Айыл чарб</w:t>
            </w:r>
            <w:r w:rsidRPr="007E7AB6">
              <w:rPr>
                <w:sz w:val="22"/>
                <w:szCs w:val="22"/>
              </w:rPr>
              <w:t>а</w:t>
            </w:r>
            <w:r w:rsidRPr="007E7AB6">
              <w:rPr>
                <w:sz w:val="22"/>
                <w:szCs w:val="22"/>
                <w:lang w:val="ky-KG"/>
              </w:rPr>
              <w:t>сы</w:t>
            </w:r>
            <w:r w:rsidRPr="007E7AB6">
              <w:rPr>
                <w:sz w:val="22"/>
                <w:szCs w:val="22"/>
              </w:rPr>
              <w:t xml:space="preserve">, токой чарбасы жана </w:t>
            </w:r>
            <w:r w:rsidRPr="007E7AB6">
              <w:rPr>
                <w:sz w:val="22"/>
                <w:szCs w:val="22"/>
                <w:lang w:val="ky-KG"/>
              </w:rPr>
              <w:t>б</w:t>
            </w:r>
            <w:r w:rsidRPr="007E7AB6">
              <w:rPr>
                <w:sz w:val="22"/>
                <w:szCs w:val="22"/>
              </w:rPr>
              <w:t>алык уулоочулук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9045,4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9341,5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99,</w:t>
            </w:r>
            <w:r>
              <w:rPr>
                <w:rFonts w:cs="Arial CYR"/>
                <w:bCs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103,2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Пайдалуу кендерди казуу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13291,4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14203,6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89</w:t>
            </w:r>
            <w:r w:rsidRPr="00B871AC">
              <w:rPr>
                <w:rFonts w:cs="Arial CYR"/>
                <w:sz w:val="20"/>
                <w:szCs w:val="20"/>
              </w:rPr>
              <w:t>,5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106,4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lastRenderedPageBreak/>
              <w:t>Иштет³³ ¼н</w:t>
            </w:r>
            <w:r w:rsidRPr="007E7AB6">
              <w:rPr>
                <w:sz w:val="22"/>
                <w:szCs w:val="22"/>
                <w:lang w:val="ky-KG"/>
              </w:rPr>
              <w:t>д³</w:t>
            </w:r>
            <w:proofErr w:type="gramStart"/>
            <w:r w:rsidRPr="007E7AB6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7E7AB6">
              <w:rPr>
                <w:sz w:val="22"/>
                <w:szCs w:val="22"/>
                <w:lang w:val="ky-KG"/>
              </w:rPr>
              <w:t>³ш³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16811,7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24</w:t>
            </w:r>
            <w:r>
              <w:rPr>
                <w:rFonts w:cs="Arial CYR"/>
                <w:bCs/>
                <w:sz w:val="20"/>
                <w:szCs w:val="20"/>
              </w:rPr>
              <w:t>403,3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100,7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145,4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Электр энергия, газ</w:t>
            </w:r>
            <w:r w:rsidRPr="007E7AB6">
              <w:rPr>
                <w:sz w:val="22"/>
                <w:szCs w:val="22"/>
                <w:lang w:val="ky-KG"/>
              </w:rPr>
              <w:t>, буу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21155,6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25</w:t>
            </w:r>
            <w:r>
              <w:rPr>
                <w:rFonts w:cs="Arial CYR"/>
                <w:bCs/>
                <w:sz w:val="20"/>
                <w:szCs w:val="20"/>
              </w:rPr>
              <w:t>234,4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10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B871AC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119,3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 xml:space="preserve">Суу менен жабдуу, тазалоо, калдыктарды иштет³³ жана кайра пайдалануучу чийки затты алуу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10908,9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12034,8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107,2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110,</w:t>
            </w:r>
            <w:r>
              <w:rPr>
                <w:rFonts w:cs="Arial CYR"/>
                <w:bCs/>
                <w:sz w:val="20"/>
                <w:szCs w:val="20"/>
              </w:rPr>
              <w:t>3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8612,5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9</w:t>
            </w:r>
            <w:r>
              <w:rPr>
                <w:rFonts w:cs="Arial CYR"/>
                <w:bCs/>
                <w:sz w:val="20"/>
                <w:szCs w:val="20"/>
              </w:rPr>
              <w:t>429,6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7</w:t>
            </w:r>
            <w:r>
              <w:rPr>
                <w:rFonts w:cs="Arial CYR"/>
                <w:sz w:val="20"/>
                <w:szCs w:val="20"/>
              </w:rPr>
              <w:t>8</w:t>
            </w:r>
            <w:r w:rsidRPr="00B871AC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109,4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Д³¾ жана чекене соода, автомобиль жана мотоциклдерди о¾доо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7104,4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7852,8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8</w:t>
            </w:r>
            <w:r>
              <w:rPr>
                <w:rFonts w:cs="Arial CYR"/>
                <w:sz w:val="20"/>
                <w:szCs w:val="20"/>
              </w:rPr>
              <w:t>6</w:t>
            </w:r>
            <w:r w:rsidRPr="00B871AC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111,3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>Транспорт</w:t>
            </w:r>
            <w:r w:rsidRPr="007E7AB6">
              <w:rPr>
                <w:sz w:val="22"/>
                <w:szCs w:val="22"/>
                <w:lang w:val="ky-KG"/>
              </w:rPr>
              <w:t xml:space="preserve"> ишмердиги 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10005,6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11497,3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107,1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114,0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14073,9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145</w:t>
            </w:r>
            <w:r>
              <w:rPr>
                <w:rFonts w:cs="Arial CYR"/>
                <w:bCs/>
                <w:sz w:val="20"/>
                <w:szCs w:val="20"/>
              </w:rPr>
              <w:t>49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10</w:t>
            </w:r>
            <w:r>
              <w:rPr>
                <w:rFonts w:cs="Arial CYR"/>
                <w:sz w:val="20"/>
                <w:szCs w:val="20"/>
              </w:rPr>
              <w:t>5</w:t>
            </w:r>
            <w:r w:rsidRPr="00B871AC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103,3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27546,7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29</w:t>
            </w:r>
            <w:r>
              <w:rPr>
                <w:rFonts w:cs="Arial CYR"/>
                <w:bCs/>
                <w:sz w:val="20"/>
                <w:szCs w:val="20"/>
              </w:rPr>
              <w:t>512,3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110,</w:t>
            </w:r>
            <w:r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10</w:t>
            </w:r>
            <w:r>
              <w:rPr>
                <w:rFonts w:cs="Arial CYR"/>
                <w:bCs/>
                <w:sz w:val="20"/>
                <w:szCs w:val="20"/>
              </w:rPr>
              <w:t>7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1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9974,0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114</w:t>
            </w:r>
            <w:r>
              <w:rPr>
                <w:rFonts w:cs="Arial CYR"/>
                <w:bCs/>
                <w:sz w:val="20"/>
                <w:szCs w:val="20"/>
              </w:rPr>
              <w:t>79,3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105,</w:t>
            </w:r>
            <w:r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117,1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16188,6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20</w:t>
            </w:r>
            <w:r>
              <w:rPr>
                <w:rFonts w:cs="Arial CYR"/>
                <w:bCs/>
                <w:sz w:val="20"/>
                <w:szCs w:val="20"/>
              </w:rPr>
              <w:t>076,4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10</w:t>
            </w:r>
            <w:r>
              <w:rPr>
                <w:rFonts w:cs="Arial CYR"/>
                <w:sz w:val="20"/>
                <w:szCs w:val="20"/>
              </w:rPr>
              <w:t>1</w:t>
            </w:r>
            <w:r w:rsidRPr="00B871AC">
              <w:rPr>
                <w:rFonts w:cs="Arial CYR"/>
                <w:sz w:val="20"/>
                <w:szCs w:val="20"/>
              </w:rPr>
              <w:t>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12</w:t>
            </w:r>
            <w:r>
              <w:rPr>
                <w:rFonts w:cs="Arial CYR"/>
                <w:bCs/>
                <w:sz w:val="20"/>
                <w:szCs w:val="20"/>
              </w:rPr>
              <w:t>4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0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Администра</w:t>
            </w:r>
            <w:r w:rsidRPr="007E7AB6">
              <w:rPr>
                <w:sz w:val="22"/>
                <w:szCs w:val="22"/>
                <w:lang w:val="ky-KG"/>
              </w:rPr>
              <w:t>тивдик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к¼</w:t>
            </w:r>
            <w:proofErr w:type="gramStart"/>
            <w:r w:rsidRPr="007E7AB6">
              <w:rPr>
                <w:sz w:val="22"/>
                <w:szCs w:val="22"/>
                <w:lang w:val="ky-KG"/>
              </w:rPr>
              <w:t>м</w:t>
            </w:r>
            <w:proofErr w:type="gramEnd"/>
            <w:r w:rsidRPr="007E7AB6">
              <w:rPr>
                <w:sz w:val="22"/>
                <w:szCs w:val="22"/>
                <w:lang w:val="ky-KG"/>
              </w:rPr>
              <w:t>¼кч³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18225,6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16</w:t>
            </w:r>
            <w:r>
              <w:rPr>
                <w:rFonts w:cs="Arial CYR"/>
                <w:bCs/>
                <w:sz w:val="20"/>
                <w:szCs w:val="20"/>
              </w:rPr>
              <w:t>218,9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13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B871AC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89,</w:t>
            </w:r>
            <w:r>
              <w:rPr>
                <w:rFonts w:cs="Arial CYR"/>
                <w:bCs/>
                <w:sz w:val="20"/>
                <w:szCs w:val="20"/>
              </w:rPr>
              <w:t>9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Мамлекеттик башкаруу жана коргоо; милдетт³³ социалдык камсыздоо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18263,3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18</w:t>
            </w:r>
            <w:r>
              <w:rPr>
                <w:rFonts w:cs="Arial CYR"/>
                <w:bCs/>
                <w:sz w:val="20"/>
                <w:szCs w:val="20"/>
              </w:rPr>
              <w:t>722,2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 w:rsidRPr="00B871AC">
              <w:rPr>
                <w:rFonts w:cs="Arial CYR"/>
                <w:sz w:val="20"/>
                <w:szCs w:val="20"/>
              </w:rPr>
              <w:t>113,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102,8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12015,9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128</w:t>
            </w:r>
            <w:r>
              <w:rPr>
                <w:rFonts w:cs="Arial CYR"/>
                <w:bCs/>
                <w:sz w:val="20"/>
                <w:szCs w:val="20"/>
              </w:rPr>
              <w:t>25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124,3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10</w:t>
            </w:r>
            <w:r>
              <w:rPr>
                <w:rFonts w:cs="Arial CYR"/>
                <w:bCs/>
                <w:sz w:val="20"/>
                <w:szCs w:val="20"/>
              </w:rPr>
              <w:t>6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7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 xml:space="preserve">Саламаттыкты сактоо жана </w:t>
            </w:r>
            <w:r w:rsidRPr="007E7AB6">
              <w:rPr>
                <w:sz w:val="22"/>
                <w:szCs w:val="22"/>
                <w:lang w:val="ky-KG"/>
              </w:rPr>
              <w:t xml:space="preserve">калкты </w:t>
            </w:r>
            <w:r w:rsidRPr="007E7AB6">
              <w:rPr>
                <w:sz w:val="22"/>
                <w:szCs w:val="22"/>
              </w:rPr>
              <w:t xml:space="preserve">социалдык </w:t>
            </w:r>
            <w:r w:rsidRPr="007E7AB6">
              <w:rPr>
                <w:sz w:val="22"/>
                <w:szCs w:val="22"/>
                <w:lang w:val="ky-KG"/>
              </w:rPr>
              <w:t xml:space="preserve">жактан </w:t>
            </w:r>
            <w:r w:rsidRPr="007E7AB6">
              <w:rPr>
                <w:sz w:val="22"/>
                <w:szCs w:val="22"/>
              </w:rPr>
              <w:t>тейл¼¼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9287,6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11</w:t>
            </w:r>
            <w:r>
              <w:rPr>
                <w:rFonts w:cs="Arial CYR"/>
                <w:bCs/>
                <w:sz w:val="20"/>
                <w:szCs w:val="20"/>
              </w:rPr>
              <w:t>399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100,8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12</w:t>
            </w:r>
            <w:r>
              <w:rPr>
                <w:rFonts w:cs="Arial CYR"/>
                <w:bCs/>
                <w:sz w:val="20"/>
                <w:szCs w:val="20"/>
              </w:rPr>
              <w:t>3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0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 xml:space="preserve">Искусство, </w:t>
            </w:r>
            <w:r w:rsidRPr="007E7AB6">
              <w:rPr>
                <w:sz w:val="22"/>
                <w:szCs w:val="22"/>
                <w:lang w:val="ky-KG"/>
              </w:rPr>
              <w:t>к¼¾³</w:t>
            </w:r>
            <w:proofErr w:type="gramStart"/>
            <w:r w:rsidRPr="007E7AB6">
              <w:rPr>
                <w:sz w:val="22"/>
                <w:szCs w:val="22"/>
                <w:lang w:val="ky-KG"/>
              </w:rPr>
              <w:t>л</w:t>
            </w:r>
            <w:proofErr w:type="gramEnd"/>
            <w:r w:rsidRPr="007E7AB6">
              <w:rPr>
                <w:sz w:val="22"/>
                <w:szCs w:val="22"/>
                <w:lang w:val="ky-KG"/>
              </w:rPr>
              <w:t xml:space="preserve"> ачуу жана эс алуу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6739,5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7454,2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10</w:t>
            </w:r>
            <w:r>
              <w:rPr>
                <w:rFonts w:cs="Arial CYR"/>
                <w:bCs/>
                <w:sz w:val="20"/>
                <w:szCs w:val="20"/>
              </w:rPr>
              <w:t>5</w:t>
            </w:r>
            <w:r w:rsidRPr="00B871AC">
              <w:rPr>
                <w:rFonts w:cs="Arial CYR"/>
                <w:bCs/>
                <w:sz w:val="20"/>
                <w:szCs w:val="20"/>
              </w:rPr>
              <w:t>,</w:t>
            </w:r>
            <w:r>
              <w:rPr>
                <w:rFonts w:cs="Arial CYR"/>
                <w:bCs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871AC">
              <w:rPr>
                <w:rFonts w:cs="Arial CYR"/>
                <w:bCs/>
                <w:sz w:val="20"/>
                <w:szCs w:val="20"/>
              </w:rPr>
              <w:t>1</w:t>
            </w:r>
            <w:r>
              <w:rPr>
                <w:rFonts w:cs="Arial CYR"/>
                <w:bCs/>
                <w:sz w:val="20"/>
                <w:szCs w:val="20"/>
              </w:rPr>
              <w:t>10,6</w:t>
            </w:r>
          </w:p>
        </w:tc>
      </w:tr>
      <w:tr w:rsidR="002F3B08" w:rsidRPr="007E7AB6" w:rsidTr="0093757A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proofErr w:type="gramStart"/>
            <w:r w:rsidRPr="007E7AB6">
              <w:rPr>
                <w:sz w:val="22"/>
                <w:szCs w:val="22"/>
              </w:rPr>
              <w:t>Башка</w:t>
            </w:r>
            <w:proofErr w:type="gramEnd"/>
            <w:r w:rsidRPr="007E7AB6">
              <w:rPr>
                <w:sz w:val="22"/>
                <w:szCs w:val="22"/>
              </w:rPr>
              <w:t xml:space="preserve"> тейл</w:t>
            </w:r>
            <w:r w:rsidRPr="007E7AB6">
              <w:rPr>
                <w:sz w:val="22"/>
                <w:szCs w:val="22"/>
                <w:lang w:val="ky-KG"/>
              </w:rPr>
              <w:t>¼¼</w:t>
            </w:r>
            <w:r w:rsidRPr="007E7AB6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8443,8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8016,3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110,0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B871AC" w:rsidRDefault="002F3B08" w:rsidP="0093757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100,5</w:t>
            </w:r>
          </w:p>
        </w:tc>
      </w:tr>
    </w:tbl>
    <w:p w:rsidR="002F3B08" w:rsidRPr="007E7AB6" w:rsidRDefault="002F3B08" w:rsidP="002F3B08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2F3B08" w:rsidRPr="007E7AB6" w:rsidRDefault="002F3B08" w:rsidP="002F3B08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7E7AB6">
        <w:rPr>
          <w:sz w:val="28"/>
          <w:szCs w:val="28"/>
        </w:rPr>
        <w:t>2021 -жылдын 1-</w:t>
      </w:r>
      <w:r>
        <w:rPr>
          <w:sz w:val="28"/>
          <w:szCs w:val="28"/>
        </w:rPr>
        <w:t>декабрына</w:t>
      </w:r>
      <w:r w:rsidRPr="007E7AB6">
        <w:rPr>
          <w:sz w:val="28"/>
          <w:szCs w:val="28"/>
        </w:rPr>
        <w:t xml:space="preserve"> карата жалпысынан облус боюнча эмгек акы боюнча карыздар жок.</w:t>
      </w:r>
    </w:p>
    <w:p w:rsidR="002F3B08" w:rsidRPr="007E7AB6" w:rsidRDefault="002F3B08" w:rsidP="002F3B0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Кыргыз Республикасынын </w:t>
      </w:r>
      <w:r w:rsidRPr="007E7AB6">
        <w:rPr>
          <w:sz w:val="28"/>
          <w:szCs w:val="28"/>
        </w:rPr>
        <w:t>Ош шаардык эмгек жана социалдык ј</w:t>
      </w:r>
      <w:r w:rsidRPr="007E7AB6">
        <w:rPr>
          <w:rFonts w:cs="Kyrghyz Times"/>
          <w:sz w:val="28"/>
          <w:szCs w:val="28"/>
        </w:rPr>
        <w:t>н</w:t>
      </w:r>
      <w:r w:rsidRPr="007E7AB6">
        <w:rPr>
          <w:sz w:val="28"/>
          <w:szCs w:val="28"/>
        </w:rPr>
        <w:t>і</w:t>
      </w:r>
      <w:r w:rsidRPr="007E7AB6">
        <w:rPr>
          <w:rFonts w:cs="Kyrghyz Times"/>
          <w:sz w:val="28"/>
          <w:szCs w:val="28"/>
        </w:rPr>
        <w:t>г</w:t>
      </w:r>
      <w:r w:rsidRPr="007E7AB6">
        <w:rPr>
          <w:sz w:val="28"/>
          <w:szCs w:val="28"/>
        </w:rPr>
        <w:t xml:space="preserve">іі </w:t>
      </w:r>
      <w:r w:rsidRPr="007E7AB6">
        <w:rPr>
          <w:rFonts w:cs="Kyrghyz Times"/>
          <w:sz w:val="28"/>
          <w:szCs w:val="28"/>
        </w:rPr>
        <w:t xml:space="preserve">башкармалыгынын </w:t>
      </w:r>
      <w:r w:rsidRPr="007E7AB6">
        <w:rPr>
          <w:sz w:val="28"/>
          <w:szCs w:val="28"/>
        </w:rPr>
        <w:t>маалыматы боюнча 202</w:t>
      </w:r>
      <w:r>
        <w:rPr>
          <w:sz w:val="28"/>
          <w:szCs w:val="28"/>
        </w:rPr>
        <w:t>2</w:t>
      </w:r>
      <w:r w:rsidRPr="007E7AB6">
        <w:rPr>
          <w:sz w:val="28"/>
          <w:szCs w:val="28"/>
        </w:rPr>
        <w:t xml:space="preserve">-ж. </w:t>
      </w:r>
      <w:r w:rsidRPr="007E7AB6">
        <w:rPr>
          <w:bCs/>
          <w:sz w:val="28"/>
          <w:szCs w:val="28"/>
          <w:lang w:val="ky-KG"/>
        </w:rPr>
        <w:t>1-</w:t>
      </w:r>
      <w:r>
        <w:rPr>
          <w:bCs/>
          <w:sz w:val="28"/>
          <w:szCs w:val="28"/>
          <w:lang w:val="ky-KG"/>
        </w:rPr>
        <w:t>январ</w:t>
      </w:r>
      <w:r w:rsidRPr="007E7AB6">
        <w:rPr>
          <w:bCs/>
          <w:sz w:val="28"/>
          <w:szCs w:val="28"/>
          <w:lang w:val="ky-KG"/>
        </w:rPr>
        <w:t>ына</w:t>
      </w:r>
      <w:r w:rsidRPr="007E7AB6">
        <w:rPr>
          <w:sz w:val="28"/>
          <w:szCs w:val="28"/>
          <w:lang w:val="ky-KG"/>
        </w:rPr>
        <w:t xml:space="preserve"> карата</w:t>
      </w:r>
      <w:r w:rsidRPr="007E7AB6">
        <w:rPr>
          <w:b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</w:rPr>
        <w:t>жумуш изд</w:t>
      </w:r>
      <w:r w:rsidRPr="007E7AB6">
        <w:rPr>
          <w:sz w:val="28"/>
          <w:szCs w:val="28"/>
          <w:lang w:val="ky-KG"/>
        </w:rPr>
        <w:t xml:space="preserve">еп, </w:t>
      </w:r>
      <w:r w:rsidRPr="007E7AB6">
        <w:rPr>
          <w:sz w:val="28"/>
          <w:szCs w:val="28"/>
        </w:rPr>
        <w:t>катт</w:t>
      </w:r>
      <w:r w:rsidRPr="007E7AB6">
        <w:rPr>
          <w:sz w:val="28"/>
          <w:szCs w:val="28"/>
          <w:lang w:val="ky-KG"/>
        </w:rPr>
        <w:t>оодо турган</w:t>
      </w:r>
      <w:r w:rsidRPr="007E7AB6">
        <w:rPr>
          <w:sz w:val="28"/>
          <w:szCs w:val="28"/>
        </w:rPr>
        <w:t xml:space="preserve"> жумушсуз </w:t>
      </w:r>
      <w:r w:rsidRPr="007E7AB6">
        <w:rPr>
          <w:sz w:val="28"/>
          <w:szCs w:val="28"/>
          <w:lang w:val="ky-KG"/>
        </w:rPr>
        <w:t>калктын</w:t>
      </w:r>
      <w:r w:rsidRPr="007E7AB6">
        <w:rPr>
          <w:sz w:val="28"/>
          <w:szCs w:val="28"/>
        </w:rPr>
        <w:t xml:space="preserve"> саны 23</w:t>
      </w:r>
      <w:r>
        <w:rPr>
          <w:sz w:val="28"/>
          <w:szCs w:val="28"/>
        </w:rPr>
        <w:t>484</w:t>
      </w:r>
      <w:r w:rsidRPr="007E7AB6">
        <w:rPr>
          <w:sz w:val="28"/>
          <w:szCs w:val="28"/>
          <w:lang w:val="ky-KG"/>
        </w:rPr>
        <w:t xml:space="preserve"> адамды т³зд³, бул 202</w:t>
      </w:r>
      <w:r>
        <w:rPr>
          <w:sz w:val="28"/>
          <w:szCs w:val="28"/>
          <w:lang w:val="ky-KG"/>
        </w:rPr>
        <w:t>1</w:t>
      </w:r>
      <w:r w:rsidRPr="007E7AB6">
        <w:rPr>
          <w:sz w:val="28"/>
          <w:szCs w:val="28"/>
          <w:lang w:val="ky-KG"/>
        </w:rPr>
        <w:t>-жылдын</w:t>
      </w:r>
      <w:r w:rsidRPr="007E7AB6">
        <w:rPr>
          <w:sz w:val="28"/>
          <w:szCs w:val="28"/>
        </w:rPr>
        <w:t xml:space="preserve"> тиешел³³ к³н³</w:t>
      </w:r>
      <w:proofErr w:type="gramStart"/>
      <w:r w:rsidRPr="007E7AB6">
        <w:rPr>
          <w:sz w:val="28"/>
          <w:szCs w:val="28"/>
        </w:rPr>
        <w:t>н</w:t>
      </w:r>
      <w:proofErr w:type="gramEnd"/>
      <w:r w:rsidRPr="007E7AB6">
        <w:rPr>
          <w:sz w:val="28"/>
          <w:szCs w:val="28"/>
        </w:rPr>
        <w:t xml:space="preserve">¼ салыштырганда </w:t>
      </w:r>
      <w:r>
        <w:rPr>
          <w:sz w:val="28"/>
          <w:szCs w:val="28"/>
        </w:rPr>
        <w:t>9,6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 xml:space="preserve">пайызга аз, анын ичинен </w:t>
      </w:r>
      <w:r w:rsidRPr="007E7AB6">
        <w:rPr>
          <w:sz w:val="28"/>
          <w:szCs w:val="28"/>
        </w:rPr>
        <w:t xml:space="preserve">катталган жумушсуздардын саны </w:t>
      </w:r>
      <w:r w:rsidRPr="007E7AB6">
        <w:rPr>
          <w:sz w:val="28"/>
          <w:szCs w:val="28"/>
          <w:lang w:val="ky-KG"/>
        </w:rPr>
        <w:t>- 19</w:t>
      </w:r>
      <w:r>
        <w:rPr>
          <w:sz w:val="28"/>
          <w:szCs w:val="28"/>
          <w:lang w:val="ky-KG"/>
        </w:rPr>
        <w:t>444</w:t>
      </w:r>
      <w:r w:rsidRPr="007E7AB6">
        <w:rPr>
          <w:sz w:val="28"/>
          <w:szCs w:val="28"/>
          <w:lang w:val="ky-KG"/>
        </w:rPr>
        <w:t xml:space="preserve"> адам же 4,3 </w:t>
      </w:r>
      <w:r w:rsidRPr="007E7AB6">
        <w:rPr>
          <w:sz w:val="28"/>
          <w:szCs w:val="28"/>
        </w:rPr>
        <w:t>пайызга</w:t>
      </w:r>
      <w:r w:rsidRPr="007E7AB6">
        <w:rPr>
          <w:sz w:val="28"/>
          <w:szCs w:val="28"/>
          <w:lang w:val="ky-KG"/>
        </w:rPr>
        <w:t xml:space="preserve"> аз</w:t>
      </w:r>
      <w:r w:rsidRPr="007E7AB6">
        <w:rPr>
          <w:sz w:val="28"/>
          <w:szCs w:val="28"/>
        </w:rPr>
        <w:t>.</w:t>
      </w:r>
      <w:r w:rsidRPr="007E7AB6">
        <w:rPr>
          <w:rFonts w:cs="Courier New"/>
          <w:b/>
          <w:bCs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Каттоодо турган жана катталган жумушсуздардын ортосундагы айырмачылыкты - сунушталган жумуштан эки жолу баш тарткан, ошондой эле катталган к³ндјн кийин 10 календардык к³</w:t>
      </w:r>
      <w:r w:rsidRPr="007E7AB6">
        <w:rPr>
          <w:rFonts w:cs="Kyrghyz Times"/>
          <w:sz w:val="28"/>
          <w:szCs w:val="28"/>
          <w:lang w:val="ky-KG"/>
        </w:rPr>
        <w:t>нд</w:t>
      </w:r>
      <w:r w:rsidRPr="007E7AB6">
        <w:rPr>
          <w:sz w:val="28"/>
          <w:szCs w:val="28"/>
          <w:lang w:val="ky-KG"/>
        </w:rPr>
        <w:t>³</w:t>
      </w:r>
      <w:r w:rsidRPr="007E7AB6">
        <w:rPr>
          <w:rFonts w:cs="Kyrghyz Times"/>
          <w:sz w:val="28"/>
          <w:szCs w:val="28"/>
          <w:lang w:val="ky-KG"/>
        </w:rPr>
        <w:t>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ичинде</w:t>
      </w:r>
      <w:r w:rsidRPr="007E7AB6">
        <w:rPr>
          <w:sz w:val="28"/>
          <w:szCs w:val="28"/>
          <w:lang w:val="ky-KG"/>
        </w:rPr>
        <w:t xml:space="preserve"> ыйгарым укуктуу мамлекеттик органдарга </w:t>
      </w:r>
      <w:r w:rsidRPr="007E7AB6">
        <w:rPr>
          <w:rFonts w:cs="Kyrghyz Times"/>
          <w:sz w:val="28"/>
          <w:szCs w:val="28"/>
          <w:lang w:val="ky-KG"/>
        </w:rPr>
        <w:t xml:space="preserve">келбеген </w:t>
      </w:r>
      <w:r w:rsidRPr="007E7AB6">
        <w:rPr>
          <w:sz w:val="28"/>
          <w:szCs w:val="28"/>
          <w:lang w:val="ky-KG"/>
        </w:rPr>
        <w:t>адамдар т³зјт.</w:t>
      </w:r>
    </w:p>
    <w:p w:rsidR="002F3B08" w:rsidRPr="00434ADD" w:rsidRDefault="002F3B08" w:rsidP="002F3B08">
      <w:pPr>
        <w:spacing w:before="120" w:after="120"/>
        <w:ind w:left="1484" w:hanging="1484"/>
        <w:rPr>
          <w:b/>
          <w:sz w:val="25"/>
          <w:szCs w:val="25"/>
          <w:lang w:val="ky-KG"/>
        </w:rPr>
      </w:pPr>
      <w:r w:rsidRPr="00434ADD">
        <w:rPr>
          <w:b/>
          <w:bCs/>
          <w:sz w:val="25"/>
          <w:szCs w:val="25"/>
          <w:lang w:val="ky-KG"/>
        </w:rPr>
        <w:t>3</w:t>
      </w:r>
      <w:r>
        <w:rPr>
          <w:b/>
          <w:bCs/>
          <w:sz w:val="25"/>
          <w:szCs w:val="25"/>
          <w:lang w:val="ky-KG"/>
        </w:rPr>
        <w:t>6</w:t>
      </w:r>
      <w:r w:rsidRPr="00434ADD">
        <w:rPr>
          <w:b/>
          <w:bCs/>
          <w:sz w:val="25"/>
          <w:szCs w:val="25"/>
          <w:lang w:val="ky-KG"/>
        </w:rPr>
        <w:t xml:space="preserve">-таблица: </w:t>
      </w:r>
      <w:r w:rsidRPr="00434ADD">
        <w:rPr>
          <w:b/>
          <w:sz w:val="25"/>
          <w:szCs w:val="25"/>
          <w:lang w:val="ky-KG"/>
        </w:rPr>
        <w:t>2022-жылдын 1-январына карата ма</w:t>
      </w:r>
      <w:r>
        <w:rPr>
          <w:b/>
          <w:sz w:val="25"/>
          <w:szCs w:val="25"/>
          <w:lang w:val="ky-KG"/>
        </w:rPr>
        <w:t xml:space="preserve">млекеттик иш менен камсыз     кылуу </w:t>
      </w:r>
      <w:r w:rsidRPr="00434ADD">
        <w:rPr>
          <w:b/>
          <w:sz w:val="25"/>
          <w:szCs w:val="25"/>
          <w:lang w:val="ky-KG"/>
        </w:rPr>
        <w:t>органдарында катталган жумушсуздардын саны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1643"/>
        <w:gridCol w:w="2402"/>
        <w:gridCol w:w="118"/>
        <w:gridCol w:w="2513"/>
      </w:tblGrid>
      <w:tr w:rsidR="002F3B08" w:rsidRPr="007E7AB6" w:rsidTr="0093757A">
        <w:trPr>
          <w:trHeight w:val="244"/>
          <w:tblHeader/>
        </w:trPr>
        <w:tc>
          <w:tcPr>
            <w:tcW w:w="161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Бардыгы</w:t>
            </w:r>
            <w:r w:rsidRPr="007E7AB6">
              <w:rPr>
                <w:b/>
                <w:bCs/>
                <w:sz w:val="22"/>
                <w:szCs w:val="22"/>
              </w:rPr>
              <w:t>,</w:t>
            </w:r>
          </w:p>
          <w:p w:rsidR="002F3B08" w:rsidRPr="007E7AB6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жылдын</w:t>
            </w:r>
          </w:p>
        </w:tc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2F3B08" w:rsidRPr="007E7AB6" w:rsidTr="0093757A">
        <w:trPr>
          <w:trHeight w:val="244"/>
          <w:tblHeader/>
        </w:trPr>
        <w:tc>
          <w:tcPr>
            <w:tcW w:w="16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E7AB6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E7AB6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19444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 xml:space="preserve">97,3    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97,2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1233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104,4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94,7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1187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58,6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86,8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1864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111,1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100,4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3835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110,9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95,6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7536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90,3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98,4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2556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117,0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98,1</w:t>
            </w:r>
          </w:p>
        </w:tc>
      </w:tr>
      <w:tr w:rsidR="002F3B08" w:rsidRPr="007E7AB6" w:rsidTr="0093757A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E7AB6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Чо</w:t>
            </w:r>
            <w:proofErr w:type="gramStart"/>
            <w:r w:rsidRPr="007E7AB6">
              <w:rPr>
                <w:sz w:val="22"/>
                <w:szCs w:val="22"/>
              </w:rPr>
              <w:t>ѕ-</w:t>
            </w:r>
            <w:proofErr w:type="gramEnd"/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1233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right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110,8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A67519" w:rsidRDefault="002F3B08" w:rsidP="0093757A">
            <w:pPr>
              <w:jc w:val="center"/>
              <w:rPr>
                <w:sz w:val="22"/>
                <w:szCs w:val="22"/>
              </w:rPr>
            </w:pPr>
            <w:r w:rsidRPr="00A67519">
              <w:rPr>
                <w:sz w:val="22"/>
                <w:szCs w:val="22"/>
              </w:rPr>
              <w:t>103,2</w:t>
            </w:r>
          </w:p>
        </w:tc>
      </w:tr>
    </w:tbl>
    <w:p w:rsidR="002F3B08" w:rsidRPr="007E7AB6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>Катталган жумушсуздардын жалпы санынын 4</w:t>
      </w:r>
      <w:r>
        <w:rPr>
          <w:sz w:val="28"/>
          <w:szCs w:val="28"/>
          <w:lang w:val="ky-KG"/>
        </w:rPr>
        <w:t>0</w:t>
      </w:r>
      <w:r w:rsidRPr="007E7A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7E7AB6">
        <w:rPr>
          <w:sz w:val="28"/>
          <w:szCs w:val="28"/>
          <w:lang w:val="ky-KG"/>
        </w:rPr>
        <w:t xml:space="preserve"> пайызы аялдарга туура келди. Катталган жумушсуздуктун де¾гээли жумушчу к³чт³н жалпы санынын 3,</w:t>
      </w:r>
      <w:r>
        <w:rPr>
          <w:sz w:val="28"/>
          <w:szCs w:val="28"/>
          <w:lang w:val="ky-KG"/>
        </w:rPr>
        <w:t>1</w:t>
      </w:r>
      <w:r w:rsidRPr="007E7AB6">
        <w:rPr>
          <w:sz w:val="28"/>
          <w:szCs w:val="28"/>
          <w:lang w:val="ky-KG"/>
        </w:rPr>
        <w:t xml:space="preserve"> пайызын тізді.</w:t>
      </w:r>
    </w:p>
    <w:p w:rsidR="002F3B08" w:rsidRPr="00852E3A" w:rsidRDefault="002F3B08" w:rsidP="002F3B08">
      <w:pPr>
        <w:spacing w:before="120"/>
        <w:ind w:firstLine="709"/>
        <w:jc w:val="both"/>
        <w:rPr>
          <w:color w:val="000000"/>
          <w:sz w:val="28"/>
          <w:szCs w:val="28"/>
          <w:lang w:val="ky-KG"/>
        </w:rPr>
      </w:pPr>
      <w:r w:rsidRPr="00CB0BEB">
        <w:rPr>
          <w:b/>
          <w:color w:val="FF0000"/>
          <w:sz w:val="28"/>
          <w:szCs w:val="28"/>
          <w:lang w:val="ky-KG"/>
        </w:rPr>
        <w:t>Жашоо минимум.</w:t>
      </w:r>
      <w:r w:rsidRPr="00852E3A">
        <w:rPr>
          <w:b/>
          <w:color w:val="000000"/>
          <w:sz w:val="28"/>
          <w:szCs w:val="28"/>
          <w:lang w:val="ky-KG"/>
        </w:rPr>
        <w:t xml:space="preserve"> </w:t>
      </w:r>
      <w:r w:rsidRPr="00852E3A">
        <w:rPr>
          <w:color w:val="000000"/>
          <w:sz w:val="28"/>
          <w:szCs w:val="28"/>
          <w:lang w:val="ky-KG"/>
        </w:rPr>
        <w:t>2021-жылдын I</w:t>
      </w:r>
      <w:r w:rsidRPr="00303517">
        <w:rPr>
          <w:color w:val="000000"/>
          <w:sz w:val="28"/>
          <w:szCs w:val="28"/>
          <w:lang w:val="ky-KG"/>
        </w:rPr>
        <w:t>V</w:t>
      </w:r>
      <w:r w:rsidRPr="00852E3A">
        <w:rPr>
          <w:color w:val="000000"/>
          <w:sz w:val="28"/>
          <w:szCs w:val="28"/>
          <w:lang w:val="ky-KG"/>
        </w:rPr>
        <w:t xml:space="preserve"> кварт</w:t>
      </w:r>
      <w:r>
        <w:rPr>
          <w:color w:val="000000"/>
          <w:sz w:val="28"/>
          <w:szCs w:val="28"/>
          <w:lang w:val="ky-KG"/>
        </w:rPr>
        <w:t xml:space="preserve">алында жашоо минимумунун к¼л¼м³ </w:t>
      </w:r>
      <w:r w:rsidRPr="00DB18A5">
        <w:rPr>
          <w:sz w:val="28"/>
          <w:szCs w:val="28"/>
          <w:lang w:val="ky-KG"/>
        </w:rPr>
        <w:t>6597,68</w:t>
      </w:r>
      <w:r w:rsidRPr="00DB18A5">
        <w:rPr>
          <w:rFonts w:ascii="Times New Roman CYR" w:hAnsi="Times New Roman CYR" w:cs="Times New Roman CYR"/>
          <w:b/>
          <w:bCs/>
          <w:sz w:val="28"/>
          <w:szCs w:val="28"/>
          <w:lang w:val="ky-KG"/>
        </w:rPr>
        <w:t xml:space="preserve"> </w:t>
      </w:r>
      <w:r w:rsidRPr="00852E3A">
        <w:rPr>
          <w:color w:val="000000"/>
          <w:sz w:val="28"/>
          <w:szCs w:val="28"/>
          <w:lang w:val="ky-KG"/>
        </w:rPr>
        <w:t xml:space="preserve">сомду т³з³п, јткјн жылдын тиешел³³ мезгилине салыштырганда </w:t>
      </w:r>
      <w:r w:rsidRPr="00DB18A5">
        <w:rPr>
          <w:sz w:val="28"/>
          <w:szCs w:val="28"/>
          <w:lang w:val="ky-KG"/>
        </w:rPr>
        <w:t xml:space="preserve">17,49 </w:t>
      </w:r>
      <w:r w:rsidRPr="00852E3A">
        <w:rPr>
          <w:color w:val="000000"/>
          <w:sz w:val="28"/>
          <w:szCs w:val="28"/>
          <w:lang w:val="ky-KG"/>
        </w:rPr>
        <w:t xml:space="preserve">пайызга ¼ст³. </w:t>
      </w:r>
    </w:p>
    <w:p w:rsidR="002F3B08" w:rsidRPr="00852E3A" w:rsidRDefault="002F3B08" w:rsidP="002F3B08">
      <w:pPr>
        <w:spacing w:before="120" w:after="120"/>
        <w:ind w:left="1474" w:hanging="1474"/>
        <w:rPr>
          <w:color w:val="000000"/>
          <w:sz w:val="20"/>
          <w:szCs w:val="20"/>
          <w:lang w:val="ky-KG"/>
        </w:rPr>
      </w:pPr>
      <w:r w:rsidRPr="00401528">
        <w:rPr>
          <w:rStyle w:val="80"/>
          <w:sz w:val="25"/>
          <w:szCs w:val="25"/>
        </w:rPr>
        <w:t>3</w:t>
      </w:r>
      <w:r>
        <w:rPr>
          <w:rStyle w:val="80"/>
          <w:sz w:val="25"/>
          <w:szCs w:val="25"/>
        </w:rPr>
        <w:t>7</w:t>
      </w:r>
      <w:r w:rsidRPr="00401528">
        <w:rPr>
          <w:rStyle w:val="80"/>
          <w:sz w:val="25"/>
          <w:szCs w:val="25"/>
          <w:lang w:val="ky-KG"/>
        </w:rPr>
        <w:t xml:space="preserve">-таблица: </w:t>
      </w:r>
      <w:r>
        <w:rPr>
          <w:rStyle w:val="80"/>
          <w:sz w:val="25"/>
          <w:szCs w:val="25"/>
          <w:lang w:val="en-US"/>
        </w:rPr>
        <w:t>IV</w:t>
      </w:r>
      <w:r w:rsidRPr="00401528">
        <w:rPr>
          <w:rStyle w:val="80"/>
          <w:sz w:val="25"/>
          <w:szCs w:val="25"/>
          <w:lang w:val="ky-KG"/>
        </w:rPr>
        <w:t xml:space="preserve"> кварталдагы жашоо </w:t>
      </w:r>
      <w:proofErr w:type="gramStart"/>
      <w:r w:rsidRPr="00401528">
        <w:rPr>
          <w:rStyle w:val="80"/>
          <w:sz w:val="25"/>
          <w:szCs w:val="25"/>
          <w:lang w:val="ky-KG"/>
        </w:rPr>
        <w:t>минимуму</w:t>
      </w:r>
      <w:proofErr w:type="gramEnd"/>
      <w:r w:rsidRPr="00852E3A">
        <w:rPr>
          <w:b/>
          <w:color w:val="000000"/>
          <w:sz w:val="22"/>
          <w:lang w:val="ky-KG"/>
        </w:rPr>
        <w:br/>
      </w:r>
      <w:r w:rsidRPr="00852E3A">
        <w:rPr>
          <w:i/>
          <w:color w:val="000000"/>
          <w:sz w:val="20"/>
          <w:szCs w:val="20"/>
          <w:lang w:val="ky-KG"/>
        </w:rPr>
        <w:t>(калктын адам башына алганда орточо эсеп менен, айына сом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59"/>
        <w:gridCol w:w="1498"/>
        <w:gridCol w:w="1498"/>
        <w:gridCol w:w="2798"/>
      </w:tblGrid>
      <w:tr w:rsidR="002F3B08" w:rsidRPr="00852E3A" w:rsidTr="0093757A">
        <w:trPr>
          <w:trHeight w:val="244"/>
        </w:trPr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3B08" w:rsidRPr="00852E3A" w:rsidRDefault="002F3B08" w:rsidP="0093757A">
            <w:pPr>
              <w:jc w:val="center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852E3A" w:rsidRDefault="002F3B08" w:rsidP="0093757A">
            <w:pPr>
              <w:ind w:right="-120"/>
              <w:jc w:val="center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 w:rsidRPr="00852E3A">
              <w:rPr>
                <w:rFonts w:cs="Arial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852E3A" w:rsidRDefault="002F3B08" w:rsidP="0093757A">
            <w:pPr>
              <w:ind w:right="-120"/>
              <w:jc w:val="center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 w:rsidRPr="00852E3A">
              <w:rPr>
                <w:rFonts w:cs="Arial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852E3A" w:rsidRDefault="002F3B08" w:rsidP="0093757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 w:rsidRPr="00852E3A">
              <w:rPr>
                <w:rFonts w:cs="Arial CYR"/>
                <w:b/>
                <w:bCs/>
                <w:color w:val="000000"/>
                <w:sz w:val="22"/>
                <w:szCs w:val="22"/>
              </w:rPr>
              <w:t>£тк¼н жылдын тийишт³³ мезгилине карата пайыз менен</w:t>
            </w:r>
          </w:p>
        </w:tc>
      </w:tr>
      <w:tr w:rsidR="002F3B08" w:rsidRPr="00852E3A" w:rsidTr="0093757A">
        <w:trPr>
          <w:trHeight w:val="244"/>
        </w:trPr>
        <w:tc>
          <w:tcPr>
            <w:tcW w:w="20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DB18A5" w:rsidRDefault="002F3B08" w:rsidP="0093757A">
            <w:pPr>
              <w:rPr>
                <w:b/>
              </w:rPr>
            </w:pPr>
            <w:r w:rsidRPr="002E7D98">
              <w:rPr>
                <w:b/>
              </w:rPr>
              <w:t>Бардык</w:t>
            </w:r>
            <w:r>
              <w:rPr>
                <w:b/>
              </w:rPr>
              <w:t xml:space="preserve"> </w:t>
            </w:r>
            <w:r w:rsidRPr="002E7D98">
              <w:rPr>
                <w:b/>
              </w:rPr>
              <w:t>калк, адам</w:t>
            </w: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5615,49</w:t>
            </w: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6597,68</w:t>
            </w:r>
          </w:p>
        </w:tc>
        <w:tc>
          <w:tcPr>
            <w:tcW w:w="14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117,49</w:t>
            </w:r>
          </w:p>
        </w:tc>
      </w:tr>
      <w:tr w:rsidR="002F3B08" w:rsidRPr="00852E3A" w:rsidTr="0093757A">
        <w:trPr>
          <w:trHeight w:val="244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852E3A" w:rsidRDefault="002F3B08" w:rsidP="0093757A">
            <w:pPr>
              <w:rPr>
                <w:rFonts w:cs="Arial CYR"/>
                <w:color w:val="000000"/>
                <w:sz w:val="22"/>
                <w:szCs w:val="22"/>
              </w:rPr>
            </w:pPr>
            <w:r w:rsidRPr="00852E3A">
              <w:rPr>
                <w:rFonts w:cs="Arial CYR"/>
                <w:color w:val="000000"/>
                <w:sz w:val="22"/>
                <w:szCs w:val="22"/>
              </w:rPr>
              <w:t>Эмгекке ж¼</w:t>
            </w:r>
            <w:r w:rsidRPr="00852E3A">
              <w:rPr>
                <w:rFonts w:cs="Arial CYR"/>
                <w:color w:val="000000"/>
                <w:sz w:val="22"/>
                <w:szCs w:val="22"/>
                <w:lang w:val="ky-KG"/>
              </w:rPr>
              <w:t>нд¼мд³³</w:t>
            </w:r>
            <w:r w:rsidRPr="00852E3A">
              <w:rPr>
                <w:rFonts w:cs="Arial CYR"/>
                <w:color w:val="000000"/>
                <w:sz w:val="22"/>
                <w:szCs w:val="22"/>
              </w:rPr>
              <w:t xml:space="preserve"> курактагы калк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DF635F" w:rsidRDefault="002F3B08" w:rsidP="0093757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F6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6238,70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7345,53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117,74</w:t>
            </w:r>
          </w:p>
        </w:tc>
      </w:tr>
      <w:tr w:rsidR="002F3B08" w:rsidRPr="00852E3A" w:rsidTr="0093757A">
        <w:trPr>
          <w:trHeight w:val="244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852E3A" w:rsidRDefault="002F3B08" w:rsidP="0093757A">
            <w:pPr>
              <w:rPr>
                <w:rFonts w:cs="Arial CYR"/>
                <w:color w:val="000000"/>
                <w:sz w:val="22"/>
                <w:szCs w:val="22"/>
              </w:rPr>
            </w:pPr>
            <w:r w:rsidRPr="00852E3A">
              <w:rPr>
                <w:rFonts w:cs="Arial CYR"/>
                <w:color w:val="000000"/>
                <w:sz w:val="22"/>
                <w:szCs w:val="22"/>
              </w:rPr>
              <w:t>Пенсионерлер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DF635F" w:rsidRDefault="002F3B08" w:rsidP="0093757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F6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4933,87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5810,49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B08" w:rsidRPr="00DF635F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63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117,77</w:t>
            </w:r>
          </w:p>
        </w:tc>
      </w:tr>
      <w:tr w:rsidR="002F3B08" w:rsidRPr="00852E3A" w:rsidTr="0093757A">
        <w:trPr>
          <w:trHeight w:val="244"/>
        </w:trPr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852E3A" w:rsidRDefault="002F3B08" w:rsidP="0093757A">
            <w:pPr>
              <w:rPr>
                <w:rFonts w:cs="Arial CYR"/>
                <w:color w:val="000000"/>
                <w:sz w:val="22"/>
                <w:szCs w:val="22"/>
              </w:rPr>
            </w:pPr>
            <w:r w:rsidRPr="00852E3A">
              <w:rPr>
                <w:rFonts w:cs="Arial CYR"/>
                <w:color w:val="000000"/>
                <w:sz w:val="22"/>
                <w:szCs w:val="22"/>
              </w:rPr>
              <w:t>Балдар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3B08" w:rsidRPr="00DF635F" w:rsidRDefault="002F3B08" w:rsidP="0093757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F6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4843,11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5664,79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F3B08" w:rsidRPr="00DF635F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63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116,97</w:t>
            </w:r>
          </w:p>
        </w:tc>
      </w:tr>
    </w:tbl>
    <w:p w:rsidR="002F3B08" w:rsidRPr="00852E3A" w:rsidRDefault="002F3B08" w:rsidP="002F3B08">
      <w:pPr>
        <w:spacing w:before="240"/>
        <w:ind w:firstLine="709"/>
        <w:jc w:val="both"/>
        <w:rPr>
          <w:color w:val="000000"/>
          <w:sz w:val="28"/>
          <w:szCs w:val="28"/>
          <w:lang w:val="ky-KG"/>
        </w:rPr>
      </w:pPr>
      <w:r w:rsidRPr="00852E3A">
        <w:rPr>
          <w:color w:val="000000"/>
          <w:sz w:val="28"/>
          <w:szCs w:val="28"/>
          <w:lang w:val="ky-KG"/>
        </w:rPr>
        <w:t xml:space="preserve">Кыргыз Республикасынын Јкмјт³нін 2009-жылдын 6-ноябрындагы №694 токтому менен бекитилген жашоо минимумунун т³з³м³н¼ ылайык азык-т³л³к товарларынын ³л³ш³ 65 пайызды, азык-т³л³к эмес товарлар </w:t>
      </w:r>
      <w:r w:rsidRPr="00401528">
        <w:rPr>
          <w:color w:val="000000"/>
          <w:sz w:val="28"/>
          <w:szCs w:val="28"/>
          <w:lang w:val="ky-KG"/>
        </w:rPr>
        <w:t>-</w:t>
      </w:r>
      <w:r w:rsidRPr="00852E3A">
        <w:rPr>
          <w:color w:val="000000"/>
          <w:sz w:val="28"/>
          <w:szCs w:val="28"/>
          <w:lang w:val="ky-KG"/>
        </w:rPr>
        <w:t xml:space="preserve"> 16 пайызды, кызмат к¼рс¼т³³л¼р - 17 пайызды жана салыктар 2 пайызды т³зд³. Азык-т³л³к баштыкчасынын энергетикалык баалуулугу 2101 ккалды т³з¼т, ал эми анын химиялык курамы </w:t>
      </w:r>
      <w:smartTag w:uri="urn:schemas-microsoft-com:office:smarttags" w:element="metricconverter">
        <w:smartTagPr>
          <w:attr w:name="ProductID" w:val="73 грамм"/>
        </w:smartTagPr>
        <w:r w:rsidRPr="00852E3A">
          <w:rPr>
            <w:color w:val="000000"/>
            <w:sz w:val="28"/>
            <w:szCs w:val="28"/>
            <w:lang w:val="ky-KG"/>
          </w:rPr>
          <w:t>73 грамм</w:t>
        </w:r>
      </w:smartTag>
      <w:r w:rsidRPr="00852E3A">
        <w:rPr>
          <w:color w:val="000000"/>
          <w:sz w:val="28"/>
          <w:szCs w:val="28"/>
          <w:lang w:val="ky-KG"/>
        </w:rPr>
        <w:t xml:space="preserve"> белокторду жана </w:t>
      </w:r>
      <w:smartTag w:uri="urn:schemas-microsoft-com:office:smarttags" w:element="metricconverter">
        <w:smartTagPr>
          <w:attr w:name="ProductID" w:val="71 грамм"/>
        </w:smartTagPr>
        <w:r w:rsidRPr="00852E3A">
          <w:rPr>
            <w:color w:val="000000"/>
            <w:sz w:val="28"/>
            <w:szCs w:val="28"/>
            <w:lang w:val="ky-KG"/>
          </w:rPr>
          <w:t>71 грамм</w:t>
        </w:r>
      </w:smartTag>
      <w:r w:rsidRPr="00852E3A">
        <w:rPr>
          <w:color w:val="000000"/>
          <w:sz w:val="28"/>
          <w:szCs w:val="28"/>
          <w:lang w:val="ky-KG"/>
        </w:rPr>
        <w:t xml:space="preserve"> майларды камтыйт.</w:t>
      </w:r>
    </w:p>
    <w:p w:rsidR="002F3B08" w:rsidRPr="00852E3A" w:rsidRDefault="002F3B08" w:rsidP="002F3B08">
      <w:pPr>
        <w:spacing w:before="120" w:after="120"/>
        <w:ind w:left="1474" w:hanging="1474"/>
        <w:rPr>
          <w:color w:val="000000"/>
          <w:sz w:val="20"/>
          <w:szCs w:val="20"/>
          <w:lang w:val="ky-KG"/>
        </w:rPr>
      </w:pPr>
      <w:r>
        <w:rPr>
          <w:rStyle w:val="80"/>
          <w:sz w:val="25"/>
          <w:szCs w:val="25"/>
          <w:lang w:val="ky-KG"/>
        </w:rPr>
        <w:t>38</w:t>
      </w:r>
      <w:r w:rsidRPr="00401528">
        <w:rPr>
          <w:rStyle w:val="80"/>
          <w:sz w:val="25"/>
          <w:szCs w:val="25"/>
          <w:lang w:val="ky-KG"/>
        </w:rPr>
        <w:t>-таблица: 2021-жылдын I</w:t>
      </w:r>
      <w:r w:rsidRPr="00303517">
        <w:rPr>
          <w:rStyle w:val="80"/>
          <w:sz w:val="25"/>
          <w:szCs w:val="25"/>
          <w:lang w:val="ky-KG"/>
        </w:rPr>
        <w:t>V</w:t>
      </w:r>
      <w:r w:rsidRPr="00401528">
        <w:rPr>
          <w:rStyle w:val="80"/>
          <w:sz w:val="25"/>
          <w:szCs w:val="25"/>
          <w:lang w:val="ky-KG"/>
        </w:rPr>
        <w:t xml:space="preserve"> кварталындагы жашоо минимумунун т³з³м³</w:t>
      </w:r>
      <w:r w:rsidRPr="00401528">
        <w:rPr>
          <w:rStyle w:val="80"/>
          <w:sz w:val="25"/>
          <w:szCs w:val="25"/>
          <w:lang w:val="ky-KG"/>
        </w:rPr>
        <w:br/>
      </w:r>
      <w:r w:rsidRPr="00852E3A">
        <w:rPr>
          <w:i/>
          <w:color w:val="000000"/>
          <w:sz w:val="20"/>
          <w:szCs w:val="20"/>
          <w:lang w:val="ky-KG"/>
        </w:rPr>
        <w:t>(калктын адам башына алганда орточо эсеп менен, айына сом менен)</w:t>
      </w:r>
    </w:p>
    <w:tbl>
      <w:tblPr>
        <w:tblW w:w="4986" w:type="pct"/>
        <w:tblBorders>
          <w:top w:val="single" w:sz="8" w:space="0" w:color="000000"/>
          <w:bottom w:val="single" w:sz="4" w:space="0" w:color="auto"/>
          <w:insideH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30"/>
        <w:gridCol w:w="994"/>
        <w:gridCol w:w="1312"/>
        <w:gridCol w:w="1364"/>
        <w:gridCol w:w="1331"/>
        <w:gridCol w:w="1041"/>
      </w:tblGrid>
      <w:tr w:rsidR="002F3B08" w:rsidRPr="00852E3A" w:rsidTr="0093757A">
        <w:trPr>
          <w:cantSplit/>
          <w:trHeight w:val="244"/>
          <w:tblHeader/>
        </w:trPr>
        <w:tc>
          <w:tcPr>
            <w:tcW w:w="1877" w:type="pct"/>
            <w:vMerge w:val="restart"/>
            <w:tcBorders>
              <w:top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vAlign w:val="center"/>
          </w:tcPr>
          <w:p w:rsidR="002F3B08" w:rsidRPr="00852E3A" w:rsidRDefault="002F3B08" w:rsidP="0093757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2609" w:type="pct"/>
            <w:gridSpan w:val="4"/>
            <w:tcBorders>
              <w:top w:val="single" w:sz="12" w:space="0" w:color="auto"/>
            </w:tcBorders>
            <w:vAlign w:val="center"/>
          </w:tcPr>
          <w:p w:rsidR="002F3B08" w:rsidRPr="00852E3A" w:rsidRDefault="002F3B08" w:rsidP="009375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анын ичинде</w:t>
            </w:r>
          </w:p>
        </w:tc>
      </w:tr>
      <w:tr w:rsidR="002F3B08" w:rsidRPr="00852E3A" w:rsidTr="0093757A">
        <w:trPr>
          <w:cantSplit/>
          <w:trHeight w:val="244"/>
          <w:tblHeader/>
        </w:trPr>
        <w:tc>
          <w:tcPr>
            <w:tcW w:w="1877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азык-т³л³к товарлары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азык-т³л³к</w:t>
            </w:r>
            <w:r w:rsidRPr="00852E3A">
              <w:rPr>
                <w:b/>
                <w:color w:val="000000"/>
                <w:sz w:val="22"/>
                <w:szCs w:val="22"/>
                <w:lang w:val="ky-KG"/>
              </w:rPr>
              <w:t>т³к</w:t>
            </w:r>
            <w:r w:rsidRPr="00852E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эмес товарлар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  <w:lang w:val="ky-KG"/>
              </w:rPr>
            </w:pPr>
            <w:r w:rsidRPr="00852E3A">
              <w:rPr>
                <w:b/>
                <w:color w:val="000000"/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852E3A" w:rsidRDefault="002F3B08" w:rsidP="0093757A">
            <w:pPr>
              <w:spacing w:before="40"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852E3A">
              <w:rPr>
                <w:b/>
                <w:color w:val="000000"/>
                <w:sz w:val="22"/>
                <w:szCs w:val="22"/>
              </w:rPr>
              <w:t>салыктар</w:t>
            </w:r>
          </w:p>
        </w:tc>
      </w:tr>
      <w:tr w:rsidR="002F3B08" w:rsidRPr="00852E3A" w:rsidTr="009375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44"/>
        </w:trPr>
        <w:tc>
          <w:tcPr>
            <w:tcW w:w="1877" w:type="pct"/>
            <w:tcBorders>
              <w:top w:val="single" w:sz="12" w:space="0" w:color="auto"/>
            </w:tcBorders>
            <w:vAlign w:val="center"/>
          </w:tcPr>
          <w:p w:rsidR="002F3B08" w:rsidRPr="00DB18A5" w:rsidRDefault="002F3B08" w:rsidP="0093757A">
            <w:pPr>
              <w:rPr>
                <w:b/>
              </w:rPr>
            </w:pPr>
            <w:r w:rsidRPr="002E7D98">
              <w:rPr>
                <w:b/>
              </w:rPr>
              <w:t>Бардык</w:t>
            </w:r>
            <w:r>
              <w:rPr>
                <w:b/>
              </w:rPr>
              <w:t xml:space="preserve"> </w:t>
            </w:r>
            <w:r w:rsidRPr="002E7D98">
              <w:rPr>
                <w:b/>
              </w:rPr>
              <w:t>калк, адам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6597,68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sz w:val="22"/>
                <w:szCs w:val="22"/>
              </w:rPr>
              <w:t>4288,49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sz w:val="22"/>
                <w:szCs w:val="22"/>
              </w:rPr>
              <w:t>1055,63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sz w:val="22"/>
                <w:szCs w:val="22"/>
              </w:rPr>
              <w:t>1121,61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5A3C">
              <w:rPr>
                <w:rFonts w:ascii="Times New Roman" w:hAnsi="Times New Roman"/>
                <w:sz w:val="22"/>
                <w:szCs w:val="22"/>
              </w:rPr>
              <w:t>131,95</w:t>
            </w:r>
          </w:p>
        </w:tc>
      </w:tr>
      <w:tr w:rsidR="002F3B08" w:rsidRPr="00852E3A" w:rsidTr="009375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44"/>
        </w:trPr>
        <w:tc>
          <w:tcPr>
            <w:tcW w:w="1877" w:type="pct"/>
            <w:vAlign w:val="center"/>
          </w:tcPr>
          <w:p w:rsidR="002F3B08" w:rsidRDefault="002F3B08" w:rsidP="0093757A">
            <w:pPr>
              <w:spacing w:before="20"/>
              <w:ind w:firstLine="57"/>
              <w:rPr>
                <w:color w:val="000000"/>
                <w:sz w:val="22"/>
                <w:szCs w:val="22"/>
              </w:rPr>
            </w:pPr>
            <w:r w:rsidRPr="00852E3A">
              <w:rPr>
                <w:color w:val="000000"/>
                <w:sz w:val="22"/>
                <w:szCs w:val="22"/>
              </w:rPr>
              <w:t xml:space="preserve">Эмгеке </w:t>
            </w:r>
            <w:r w:rsidRPr="00852E3A">
              <w:rPr>
                <w:rFonts w:cs="Arial CYR"/>
                <w:color w:val="000000"/>
                <w:sz w:val="22"/>
                <w:szCs w:val="22"/>
              </w:rPr>
              <w:t>ж¼</w:t>
            </w:r>
            <w:r w:rsidRPr="00852E3A">
              <w:rPr>
                <w:rFonts w:cs="Arial CYR"/>
                <w:color w:val="000000"/>
                <w:sz w:val="22"/>
                <w:szCs w:val="22"/>
                <w:lang w:val="ky-KG"/>
              </w:rPr>
              <w:t>нд¼мд³³</w:t>
            </w:r>
            <w:r w:rsidRPr="00852E3A">
              <w:rPr>
                <w:rFonts w:cs="Arial CYR"/>
                <w:color w:val="000000"/>
                <w:sz w:val="22"/>
                <w:szCs w:val="22"/>
              </w:rPr>
              <w:t xml:space="preserve"> </w:t>
            </w:r>
            <w:r w:rsidRPr="00852E3A">
              <w:rPr>
                <w:color w:val="000000"/>
                <w:sz w:val="22"/>
                <w:szCs w:val="22"/>
              </w:rPr>
              <w:t xml:space="preserve">курактагы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F3B08" w:rsidRPr="00852E3A" w:rsidRDefault="002F3B08" w:rsidP="0093757A">
            <w:pPr>
              <w:spacing w:before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2E3A">
              <w:rPr>
                <w:color w:val="000000"/>
                <w:sz w:val="22"/>
                <w:szCs w:val="22"/>
              </w:rPr>
              <w:t>калк</w:t>
            </w:r>
          </w:p>
        </w:tc>
        <w:tc>
          <w:tcPr>
            <w:tcW w:w="514" w:type="pct"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sz w:val="22"/>
                <w:szCs w:val="22"/>
              </w:rPr>
              <w:t>7345,53</w:t>
            </w:r>
          </w:p>
        </w:tc>
        <w:tc>
          <w:tcPr>
            <w:tcW w:w="67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4480,77</w:t>
            </w:r>
          </w:p>
        </w:tc>
        <w:tc>
          <w:tcPr>
            <w:tcW w:w="705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1248,74</w:t>
            </w:r>
          </w:p>
        </w:tc>
        <w:tc>
          <w:tcPr>
            <w:tcW w:w="68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1395,65</w:t>
            </w:r>
          </w:p>
        </w:tc>
        <w:tc>
          <w:tcPr>
            <w:tcW w:w="53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220,37</w:t>
            </w:r>
          </w:p>
        </w:tc>
      </w:tr>
      <w:tr w:rsidR="002F3B08" w:rsidRPr="00852E3A" w:rsidTr="009375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44"/>
        </w:trPr>
        <w:tc>
          <w:tcPr>
            <w:tcW w:w="1877" w:type="pct"/>
            <w:vAlign w:val="bottom"/>
          </w:tcPr>
          <w:p w:rsidR="002F3B08" w:rsidRPr="00852E3A" w:rsidRDefault="002F3B08" w:rsidP="0093757A">
            <w:pPr>
              <w:spacing w:before="40" w:after="40"/>
              <w:ind w:firstLine="57"/>
              <w:rPr>
                <w:color w:val="000000"/>
                <w:sz w:val="22"/>
                <w:szCs w:val="22"/>
              </w:rPr>
            </w:pPr>
            <w:r w:rsidRPr="00852E3A">
              <w:rPr>
                <w:color w:val="000000"/>
                <w:sz w:val="22"/>
                <w:szCs w:val="22"/>
              </w:rPr>
              <w:t>Пенсионерлер</w:t>
            </w:r>
          </w:p>
        </w:tc>
        <w:tc>
          <w:tcPr>
            <w:tcW w:w="514" w:type="pct"/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sz w:val="22"/>
                <w:szCs w:val="22"/>
              </w:rPr>
              <w:t>5810,49</w:t>
            </w:r>
          </w:p>
        </w:tc>
        <w:tc>
          <w:tcPr>
            <w:tcW w:w="67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4067,34</w:t>
            </w:r>
          </w:p>
        </w:tc>
        <w:tc>
          <w:tcPr>
            <w:tcW w:w="705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581,05</w:t>
            </w:r>
          </w:p>
        </w:tc>
        <w:tc>
          <w:tcPr>
            <w:tcW w:w="68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1162,10</w:t>
            </w:r>
          </w:p>
        </w:tc>
        <w:tc>
          <w:tcPr>
            <w:tcW w:w="538" w:type="pct"/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F3B08" w:rsidRPr="00852E3A" w:rsidTr="009375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44"/>
        </w:trPr>
        <w:tc>
          <w:tcPr>
            <w:tcW w:w="1877" w:type="pct"/>
            <w:tcBorders>
              <w:bottom w:val="single" w:sz="12" w:space="0" w:color="auto"/>
            </w:tcBorders>
            <w:vAlign w:val="bottom"/>
          </w:tcPr>
          <w:p w:rsidR="002F3B08" w:rsidRPr="00852E3A" w:rsidRDefault="002F3B08" w:rsidP="0093757A">
            <w:pPr>
              <w:spacing w:before="40" w:after="40"/>
              <w:ind w:firstLine="57"/>
              <w:rPr>
                <w:color w:val="000000"/>
                <w:sz w:val="22"/>
                <w:szCs w:val="22"/>
              </w:rPr>
            </w:pPr>
            <w:r w:rsidRPr="00852E3A">
              <w:rPr>
                <w:color w:val="000000"/>
                <w:sz w:val="22"/>
                <w:szCs w:val="22"/>
              </w:rPr>
              <w:t>Балдар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bottom"/>
          </w:tcPr>
          <w:p w:rsidR="002F3B08" w:rsidRPr="00B65A3C" w:rsidRDefault="002F3B08" w:rsidP="0093757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5A3C">
              <w:rPr>
                <w:rFonts w:ascii="Times New Roman" w:hAnsi="Times New Roman"/>
                <w:b/>
                <w:sz w:val="22"/>
                <w:szCs w:val="22"/>
              </w:rPr>
              <w:t>5664,79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4022,00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906,37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736,42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vAlign w:val="bottom"/>
          </w:tcPr>
          <w:p w:rsidR="002F3B08" w:rsidRPr="00F30CB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F3B08" w:rsidRPr="00746E53" w:rsidRDefault="002F3B08" w:rsidP="002F3B08">
      <w:pPr>
        <w:widowControl w:val="0"/>
        <w:spacing w:before="240"/>
        <w:ind w:firstLine="709"/>
        <w:jc w:val="both"/>
        <w:rPr>
          <w:sz w:val="28"/>
          <w:szCs w:val="28"/>
          <w:lang w:val="ky-KG"/>
        </w:rPr>
      </w:pPr>
      <w:r w:rsidRPr="00CB0BEB">
        <w:rPr>
          <w:b/>
          <w:bCs/>
          <w:color w:val="FF0000"/>
          <w:sz w:val="28"/>
          <w:szCs w:val="28"/>
          <w:lang w:val="ky-KG"/>
        </w:rPr>
        <w:lastRenderedPageBreak/>
        <w:t>Баалардын жана тарифтердин индекси.</w:t>
      </w:r>
      <w:r w:rsidRPr="00746E53">
        <w:rPr>
          <w:sz w:val="28"/>
          <w:szCs w:val="28"/>
          <w:lang w:val="ky-KG"/>
        </w:rPr>
        <w:t xml:space="preserve"> Инфляциянын де¾гээлин м³н¼зд¼¼ч³ керект¼¼ бааларынын индекси </w:t>
      </w:r>
      <w:r>
        <w:rPr>
          <w:sz w:val="28"/>
          <w:szCs w:val="28"/>
          <w:lang w:val="ky-KG"/>
        </w:rPr>
        <w:t>2021-ж</w:t>
      </w:r>
      <w:r w:rsidRPr="00746E53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декабрын</w:t>
      </w:r>
      <w:r w:rsidRPr="00746E5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2021-ж. ноябрь </w:t>
      </w:r>
      <w:r w:rsidRPr="00746E53">
        <w:rPr>
          <w:sz w:val="28"/>
          <w:szCs w:val="28"/>
          <w:lang w:val="ky-KG"/>
        </w:rPr>
        <w:t>ай</w:t>
      </w:r>
      <w:r>
        <w:rPr>
          <w:sz w:val="28"/>
          <w:szCs w:val="28"/>
          <w:lang w:val="ky-KG"/>
        </w:rPr>
        <w:t>ына</w:t>
      </w:r>
      <w:r w:rsidRPr="00746E53">
        <w:rPr>
          <w:sz w:val="28"/>
          <w:szCs w:val="28"/>
          <w:lang w:val="ky-KG"/>
        </w:rPr>
        <w:t xml:space="preserve"> салыштырмалуу 10</w:t>
      </w:r>
      <w:r>
        <w:rPr>
          <w:sz w:val="28"/>
          <w:szCs w:val="28"/>
          <w:lang w:val="ky-KG"/>
        </w:rPr>
        <w:t>0,5</w:t>
      </w:r>
      <w:r w:rsidRPr="00746E53">
        <w:rPr>
          <w:sz w:val="28"/>
          <w:szCs w:val="28"/>
          <w:lang w:val="ky-KG"/>
        </w:rPr>
        <w:t xml:space="preserve"> пайызды, ал эми </w:t>
      </w:r>
      <w:r>
        <w:rPr>
          <w:sz w:val="28"/>
          <w:szCs w:val="28"/>
          <w:lang w:val="ky-KG"/>
        </w:rPr>
        <w:t>2020-ж.</w:t>
      </w:r>
      <w:r w:rsidRPr="00746E53">
        <w:rPr>
          <w:sz w:val="28"/>
          <w:szCs w:val="28"/>
          <w:lang w:val="ky-KG"/>
        </w:rPr>
        <w:t xml:space="preserve"> декабрына салыштырмалуу 1</w:t>
      </w:r>
      <w:r>
        <w:rPr>
          <w:sz w:val="28"/>
          <w:szCs w:val="28"/>
          <w:lang w:val="ky-KG"/>
        </w:rPr>
        <w:t>1</w:t>
      </w:r>
      <w:r w:rsidRPr="00746E53">
        <w:rPr>
          <w:sz w:val="28"/>
          <w:szCs w:val="28"/>
          <w:lang w:val="ky-KG"/>
        </w:rPr>
        <w:t>0</w:t>
      </w:r>
      <w:r>
        <w:rPr>
          <w:sz w:val="28"/>
          <w:szCs w:val="28"/>
          <w:lang w:val="ky-KG"/>
        </w:rPr>
        <w:t>,7</w:t>
      </w:r>
      <w:r w:rsidRPr="00746E53">
        <w:rPr>
          <w:sz w:val="28"/>
          <w:szCs w:val="28"/>
          <w:lang w:val="ky-KG"/>
        </w:rPr>
        <w:t xml:space="preserve"> пайызды тізді.</w:t>
      </w:r>
    </w:p>
    <w:p w:rsidR="002F3B08" w:rsidRPr="001B2C01" w:rsidRDefault="002F3B08" w:rsidP="002F3B08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</w:t>
      </w:r>
      <w:r w:rsidRPr="001B2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декабрын</w:t>
      </w:r>
      <w:r w:rsidRPr="001B2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2021-ж ноябрь айына</w:t>
      </w:r>
      <w:r w:rsidRPr="001B2C01">
        <w:rPr>
          <w:sz w:val="28"/>
          <w:szCs w:val="28"/>
          <w:lang w:val="ky-KG"/>
        </w:rPr>
        <w:t xml:space="preserve"> салыштырмалуу </w:t>
      </w:r>
      <w:r w:rsidRPr="001B2C01">
        <w:rPr>
          <w:i/>
          <w:sz w:val="28"/>
          <w:szCs w:val="28"/>
          <w:lang w:val="ky-KG"/>
        </w:rPr>
        <w:t>тамак-аш азыктарынын жана алкоголсуз суусундуктардын</w:t>
      </w:r>
      <w:r w:rsidRPr="001B2C01">
        <w:rPr>
          <w:sz w:val="28"/>
          <w:szCs w:val="28"/>
          <w:lang w:val="ky-KG"/>
        </w:rPr>
        <w:t xml:space="preserve"> баалары </w:t>
      </w:r>
      <w:r>
        <w:rPr>
          <w:sz w:val="28"/>
          <w:szCs w:val="28"/>
          <w:lang w:val="ky-KG"/>
        </w:rPr>
        <w:t>0,8 пайызга јсті</w:t>
      </w:r>
      <w:r w:rsidRPr="001B2C01">
        <w:rPr>
          <w:sz w:val="28"/>
          <w:szCs w:val="28"/>
          <w:lang w:val="ky-KG"/>
        </w:rPr>
        <w:t xml:space="preserve">. Муну менен бирге, </w:t>
      </w:r>
      <w:r>
        <w:rPr>
          <w:sz w:val="28"/>
          <w:szCs w:val="28"/>
          <w:lang w:val="ky-KG"/>
        </w:rPr>
        <w:t>буудай уну 1,5</w:t>
      </w:r>
      <w:r w:rsidRPr="001B2C01">
        <w:rPr>
          <w:sz w:val="28"/>
          <w:szCs w:val="28"/>
          <w:lang w:val="ky-KG"/>
        </w:rPr>
        <w:t xml:space="preserve"> пайызга, </w:t>
      </w:r>
      <w:r>
        <w:rPr>
          <w:sz w:val="28"/>
          <w:szCs w:val="28"/>
          <w:lang w:val="ky-KG"/>
        </w:rPr>
        <w:t xml:space="preserve">гречка - 3,6 пайызга, нан - 2 пайызга, куюлуп сатылуучу пастеризациланбаган сіт - 11,2 пайызга, </w:t>
      </w:r>
      <w:r>
        <w:rPr>
          <w:iCs/>
          <w:sz w:val="28"/>
          <w:szCs w:val="28"/>
          <w:lang w:val="ky-KG"/>
        </w:rPr>
        <w:t>алма</w:t>
      </w:r>
      <w:r w:rsidRPr="007066EE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-</w:t>
      </w:r>
      <w:r w:rsidRPr="007066EE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2,6</w:t>
      </w:r>
      <w:r w:rsidRPr="007066EE">
        <w:rPr>
          <w:iCs/>
          <w:sz w:val="28"/>
          <w:szCs w:val="28"/>
          <w:lang w:val="ky-KG"/>
        </w:rPr>
        <w:t xml:space="preserve"> пайызга, </w:t>
      </w:r>
      <w:r>
        <w:rPr>
          <w:sz w:val="28"/>
          <w:szCs w:val="28"/>
          <w:lang w:val="ky-KG"/>
        </w:rPr>
        <w:t xml:space="preserve">жаѕы бышкан капуста - 2,1 </w:t>
      </w:r>
      <w:r w:rsidRPr="001B2C01">
        <w:rPr>
          <w:sz w:val="28"/>
          <w:szCs w:val="28"/>
          <w:lang w:val="ky-KG"/>
        </w:rPr>
        <w:t xml:space="preserve">пайызга, </w:t>
      </w:r>
      <w:r w:rsidRPr="00D944E1">
        <w:rPr>
          <w:sz w:val="28"/>
          <w:szCs w:val="28"/>
          <w:lang w:val="ky-KG"/>
        </w:rPr>
        <w:t xml:space="preserve">жаѕы бышкан </w:t>
      </w:r>
      <w:r>
        <w:rPr>
          <w:sz w:val="28"/>
          <w:szCs w:val="28"/>
          <w:lang w:val="ky-KG"/>
        </w:rPr>
        <w:t>бадра</w:t>
      </w:r>
      <w:r w:rsidRPr="00D944E1">
        <w:rPr>
          <w:sz w:val="28"/>
          <w:szCs w:val="28"/>
          <w:lang w:val="ky-KG"/>
        </w:rPr>
        <w:t xml:space="preserve">ѕ </w:t>
      </w:r>
      <w:r>
        <w:rPr>
          <w:sz w:val="28"/>
          <w:szCs w:val="28"/>
          <w:lang w:val="ky-KG"/>
        </w:rPr>
        <w:t>-</w:t>
      </w:r>
      <w:r w:rsidRPr="00D944E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20,7</w:t>
      </w:r>
      <w:r w:rsidRPr="00D944E1">
        <w:rPr>
          <w:sz w:val="28"/>
          <w:szCs w:val="28"/>
          <w:lang w:val="ky-KG"/>
        </w:rPr>
        <w:t xml:space="preserve"> пайызга, </w:t>
      </w:r>
      <w:r w:rsidRPr="001B2C01">
        <w:rPr>
          <w:sz w:val="28"/>
          <w:szCs w:val="28"/>
          <w:lang w:val="ky-KG"/>
        </w:rPr>
        <w:t xml:space="preserve">картошка - </w:t>
      </w:r>
      <w:r>
        <w:rPr>
          <w:sz w:val="28"/>
          <w:szCs w:val="28"/>
          <w:lang w:val="ky-KG"/>
        </w:rPr>
        <w:t>5,1</w:t>
      </w:r>
      <w:r w:rsidRPr="001B2C01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 жана накта аары балы - 4,4 пайызга жогорулагандыгы </w:t>
      </w:r>
      <w:r w:rsidRPr="001B2C01">
        <w:rPr>
          <w:sz w:val="28"/>
          <w:szCs w:val="28"/>
          <w:lang w:val="ky-KG"/>
        </w:rPr>
        <w:t>белгиленди.</w:t>
      </w:r>
    </w:p>
    <w:p w:rsidR="002F3B08" w:rsidRPr="00C53BD3" w:rsidRDefault="002F3B08" w:rsidP="002F3B08">
      <w:pPr>
        <w:shd w:val="clear" w:color="auto" w:fill="FFFFFF"/>
        <w:ind w:firstLine="709"/>
        <w:jc w:val="both"/>
        <w:rPr>
          <w:rFonts w:cs="Kyrghyz Times"/>
          <w:sz w:val="28"/>
          <w:szCs w:val="28"/>
          <w:lang w:val="ky-KG"/>
        </w:rPr>
      </w:pPr>
      <w:r w:rsidRPr="001B2C01">
        <w:rPr>
          <w:sz w:val="28"/>
          <w:szCs w:val="28"/>
          <w:lang w:val="ky-KG"/>
        </w:rPr>
        <w:t xml:space="preserve">Муну менен катар, </w:t>
      </w:r>
      <w:r>
        <w:rPr>
          <w:sz w:val="28"/>
          <w:szCs w:val="28"/>
          <w:lang w:val="ky-KG"/>
        </w:rPr>
        <w:t>2021-ж</w:t>
      </w:r>
      <w:r w:rsidRPr="001B2C01">
        <w:rPr>
          <w:iCs/>
          <w:sz w:val="28"/>
          <w:szCs w:val="28"/>
          <w:lang w:val="ky-KG"/>
        </w:rPr>
        <w:t xml:space="preserve">. </w:t>
      </w:r>
      <w:r>
        <w:rPr>
          <w:iCs/>
          <w:sz w:val="28"/>
          <w:szCs w:val="28"/>
          <w:lang w:val="ky-KG"/>
        </w:rPr>
        <w:t>дека</w:t>
      </w:r>
      <w:r>
        <w:rPr>
          <w:sz w:val="28"/>
          <w:szCs w:val="28"/>
          <w:lang w:val="ky-KG"/>
        </w:rPr>
        <w:t>брын</w:t>
      </w:r>
      <w:r w:rsidRPr="001B2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2021-ж. ноябрь </w:t>
      </w:r>
      <w:r w:rsidRPr="001B2C01">
        <w:rPr>
          <w:iCs/>
          <w:sz w:val="28"/>
          <w:szCs w:val="28"/>
          <w:lang w:val="ky-KG"/>
        </w:rPr>
        <w:t xml:space="preserve"> ай</w:t>
      </w:r>
      <w:r>
        <w:rPr>
          <w:iCs/>
          <w:sz w:val="28"/>
          <w:szCs w:val="28"/>
          <w:lang w:val="ky-KG"/>
        </w:rPr>
        <w:t>ын</w:t>
      </w:r>
      <w:r w:rsidRPr="001B2C01">
        <w:rPr>
          <w:iCs/>
          <w:sz w:val="28"/>
          <w:szCs w:val="28"/>
          <w:lang w:val="ky-KG"/>
        </w:rPr>
        <w:t xml:space="preserve">а салыштырмалуу </w:t>
      </w:r>
      <w:r>
        <w:rPr>
          <w:iCs/>
          <w:sz w:val="28"/>
          <w:szCs w:val="28"/>
          <w:lang w:val="ky-KG"/>
        </w:rPr>
        <w:t>сабиз</w:t>
      </w:r>
      <w:r w:rsidRPr="007066EE">
        <w:rPr>
          <w:iCs/>
          <w:sz w:val="28"/>
          <w:szCs w:val="28"/>
          <w:lang w:val="ky-KG"/>
        </w:rPr>
        <w:t xml:space="preserve">  </w:t>
      </w:r>
      <w:r>
        <w:rPr>
          <w:iCs/>
          <w:sz w:val="28"/>
          <w:szCs w:val="28"/>
          <w:lang w:val="ky-KG"/>
        </w:rPr>
        <w:t>8,1</w:t>
      </w:r>
      <w:r w:rsidRPr="007066EE">
        <w:rPr>
          <w:iCs/>
          <w:sz w:val="28"/>
          <w:szCs w:val="28"/>
          <w:lang w:val="ky-KG"/>
        </w:rPr>
        <w:t xml:space="preserve"> пайызга</w:t>
      </w:r>
      <w:r>
        <w:rPr>
          <w:iCs/>
          <w:sz w:val="28"/>
          <w:szCs w:val="28"/>
          <w:lang w:val="ky-KG"/>
        </w:rPr>
        <w:t xml:space="preserve"> жана </w:t>
      </w:r>
      <w:r w:rsidRPr="00A56482">
        <w:rPr>
          <w:iCs/>
          <w:sz w:val="28"/>
          <w:szCs w:val="28"/>
          <w:lang w:val="ky-KG"/>
        </w:rPr>
        <w:t xml:space="preserve">жаѕы бышкан помидор - </w:t>
      </w:r>
      <w:r>
        <w:rPr>
          <w:sz w:val="28"/>
          <w:szCs w:val="28"/>
          <w:lang w:val="ky-KG"/>
        </w:rPr>
        <w:t>12,6 пайызга</w:t>
      </w:r>
      <w:r w:rsidRPr="001B2C01">
        <w:rPr>
          <w:sz w:val="28"/>
          <w:szCs w:val="28"/>
          <w:lang w:val="ky-KG"/>
        </w:rPr>
        <w:t xml:space="preserve"> </w:t>
      </w:r>
      <w:r w:rsidRPr="00C53BD3">
        <w:rPr>
          <w:rFonts w:cs="Kyrghyz Times"/>
          <w:sz w:val="28"/>
          <w:szCs w:val="28"/>
          <w:lang w:val="ky-KG"/>
        </w:rPr>
        <w:t>т¼м¼нд¼д³.</w:t>
      </w:r>
    </w:p>
    <w:p w:rsidR="002F3B08" w:rsidRPr="003C5D6F" w:rsidRDefault="002F3B08" w:rsidP="002F3B08">
      <w:pPr>
        <w:spacing w:before="240" w:after="120"/>
        <w:ind w:left="1904" w:hanging="1620"/>
        <w:rPr>
          <w:b/>
          <w:bCs/>
          <w:sz w:val="25"/>
          <w:szCs w:val="25"/>
          <w:lang w:val="ky-KG"/>
        </w:rPr>
      </w:pPr>
      <w:r>
        <w:rPr>
          <w:rStyle w:val="80"/>
          <w:sz w:val="25"/>
          <w:szCs w:val="25"/>
          <w:lang w:val="ky-KG"/>
        </w:rPr>
        <w:t xml:space="preserve"> 39</w:t>
      </w:r>
      <w:r w:rsidRPr="008B5A6B">
        <w:rPr>
          <w:rStyle w:val="80"/>
          <w:sz w:val="25"/>
          <w:szCs w:val="25"/>
          <w:lang w:val="ky-KG"/>
        </w:rPr>
        <w:t>-таблица: 2021-жылы жашылча-жемиш азыктарынын айрым тірлјрінін    керект¼¼ бааларынын индекстери</w:t>
      </w:r>
      <w:r w:rsidRPr="008B5A6B">
        <w:rPr>
          <w:rStyle w:val="80"/>
          <w:sz w:val="25"/>
          <w:szCs w:val="25"/>
          <w:lang w:val="ky-KG"/>
        </w:rPr>
        <w:br/>
      </w:r>
      <w:r>
        <w:rPr>
          <w:i/>
          <w:iCs/>
          <w:sz w:val="20"/>
          <w:szCs w:val="20"/>
          <w:lang w:val="ky-KG"/>
        </w:rPr>
        <w:t xml:space="preserve">  </w:t>
      </w:r>
      <w:r w:rsidRPr="008B5A6B">
        <w:rPr>
          <w:i/>
          <w:iCs/>
          <w:sz w:val="22"/>
          <w:szCs w:val="22"/>
          <w:lang w:val="ky-KG"/>
        </w:rPr>
        <w:t>(мурунку айга карата 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953"/>
        <w:gridCol w:w="1047"/>
        <w:gridCol w:w="953"/>
        <w:gridCol w:w="954"/>
        <w:gridCol w:w="1134"/>
        <w:gridCol w:w="1107"/>
        <w:gridCol w:w="1135"/>
        <w:gridCol w:w="1237"/>
      </w:tblGrid>
      <w:tr w:rsidR="002F3B08" w:rsidRPr="00A94BAB" w:rsidTr="0093757A">
        <w:trPr>
          <w:tblHeader/>
        </w:trPr>
        <w:tc>
          <w:tcPr>
            <w:tcW w:w="6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A94BAB" w:rsidRDefault="002F3B08" w:rsidP="0093757A">
            <w:pPr>
              <w:rPr>
                <w:rFonts w:eastAsia="Arial Unicode MS"/>
                <w:sz w:val="22"/>
                <w:szCs w:val="22"/>
                <w:lang w:val="ky-KG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Алма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Капуста</w:t>
            </w:r>
            <w:r w:rsidRPr="00A94B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  <w:t>Пияз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Сабиз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Кызылча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Бадыра</w:t>
            </w:r>
            <w:r w:rsidRPr="00A94BAB">
              <w:rPr>
                <w:b/>
                <w:bCs/>
                <w:sz w:val="22"/>
                <w:szCs w:val="22"/>
              </w:rPr>
              <w:t>¾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Помид</w:t>
            </w: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о</w:t>
            </w:r>
            <w:r w:rsidRPr="00A94BAB">
              <w:rPr>
                <w:rFonts w:cs="Arial CYR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A94BAB" w:rsidRDefault="002F3B08" w:rsidP="0093757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Картошка</w:t>
            </w:r>
          </w:p>
        </w:tc>
      </w:tr>
      <w:tr w:rsidR="002F3B08" w:rsidRPr="00A94BAB" w:rsidTr="0093757A"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40,56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18,10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22,48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35,60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142,96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30,66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Февраль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Март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46,09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36,34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156,91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164,29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35,09</w:t>
            </w:r>
          </w:p>
        </w:tc>
      </w:tr>
      <w:tr w:rsidR="002F3B08" w:rsidRPr="00A94BAB" w:rsidTr="0093757A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sz w:val="22"/>
                <w:szCs w:val="22"/>
              </w:rPr>
              <w:t>Апрель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62,84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25,16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144,14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39,23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 xml:space="preserve">Май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64,97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30,43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101,43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117,07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38,90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Июнь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57,89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42,66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36,43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61,80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A94BAB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43,86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A94BAB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Июль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70,95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77,11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32,63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38,76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35,19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Август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69,76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42,89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30,56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28,32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33,45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Сентябрь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57,54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51,21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43,51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31,93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36,69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32,41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Октябрь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35,87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45,67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56,99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79,95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34,28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Ноябрь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50,36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37,51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34,20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42,92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78,28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119,74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36,20</w:t>
            </w:r>
          </w:p>
        </w:tc>
      </w:tr>
      <w:tr w:rsidR="002F3B08" w:rsidRPr="00A94BAB" w:rsidTr="0093757A"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Декабрь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31,52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42,92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37,97</w:t>
            </w:r>
          </w:p>
        </w:tc>
      </w:tr>
    </w:tbl>
    <w:p w:rsidR="002F3B08" w:rsidRPr="0087555D" w:rsidRDefault="002F3B08" w:rsidP="002F3B08">
      <w:pPr>
        <w:spacing w:before="240"/>
        <w:ind w:firstLine="709"/>
        <w:jc w:val="both"/>
        <w:rPr>
          <w:snapToGrid w:val="0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</w:t>
      </w:r>
      <w:r w:rsidRPr="00D74013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декабрын</w:t>
      </w:r>
      <w:r w:rsidRPr="00D74013">
        <w:rPr>
          <w:iCs/>
          <w:sz w:val="28"/>
          <w:szCs w:val="28"/>
          <w:lang w:val="ky-KG"/>
        </w:rPr>
        <w:t xml:space="preserve"> 2020-ж. декабрына салыштырмалуу</w:t>
      </w:r>
      <w:r w:rsidRPr="00D74013">
        <w:rPr>
          <w:i/>
          <w:sz w:val="28"/>
          <w:szCs w:val="28"/>
          <w:lang w:val="ky-KG"/>
        </w:rPr>
        <w:t xml:space="preserve"> </w:t>
      </w:r>
      <w:r w:rsidRPr="00D74013">
        <w:rPr>
          <w:sz w:val="28"/>
          <w:szCs w:val="28"/>
          <w:lang w:val="ky-KG"/>
        </w:rPr>
        <w:t xml:space="preserve">тамак-аш азыктарынын жана алкоголсуз суусундуктардын баалары </w:t>
      </w:r>
      <w:r>
        <w:rPr>
          <w:sz w:val="28"/>
          <w:szCs w:val="28"/>
          <w:lang w:val="ky-KG"/>
        </w:rPr>
        <w:t>13,9</w:t>
      </w:r>
      <w:r w:rsidRPr="00D74013">
        <w:rPr>
          <w:sz w:val="28"/>
          <w:szCs w:val="28"/>
          <w:lang w:val="ky-KG"/>
        </w:rPr>
        <w:t xml:space="preserve"> пайызга ¼сті</w:t>
      </w:r>
      <w:r w:rsidRPr="00D74013">
        <w:rPr>
          <w:snapToGrid w:val="0"/>
          <w:sz w:val="28"/>
          <w:szCs w:val="28"/>
          <w:lang w:val="ky-KG"/>
        </w:rPr>
        <w:t>. Баалардын олуттуу жогорулашы</w:t>
      </w:r>
      <w:r>
        <w:rPr>
          <w:snapToGrid w:val="0"/>
          <w:sz w:val="28"/>
          <w:szCs w:val="28"/>
          <w:lang w:val="ky-KG"/>
        </w:rPr>
        <w:t xml:space="preserve"> этке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1</w:t>
      </w:r>
      <w:r>
        <w:rPr>
          <w:snapToGrid w:val="0"/>
          <w:sz w:val="28"/>
          <w:szCs w:val="28"/>
          <w:lang w:val="ky-KG"/>
        </w:rPr>
        <w:t>4,5 пайызга</w:t>
      </w:r>
      <w:r w:rsidRPr="00D74013">
        <w:rPr>
          <w:snapToGrid w:val="0"/>
          <w:sz w:val="28"/>
          <w:szCs w:val="28"/>
          <w:lang w:val="ky-KG"/>
        </w:rPr>
        <w:t>, жа¾ы</w:t>
      </w:r>
      <w:r>
        <w:rPr>
          <w:snapToGrid w:val="0"/>
          <w:sz w:val="28"/>
          <w:szCs w:val="28"/>
          <w:lang w:val="ky-KG"/>
        </w:rPr>
        <w:t xml:space="preserve"> бышкан 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 w:rsidRPr="0087555D">
        <w:rPr>
          <w:snapToGrid w:val="0"/>
          <w:sz w:val="28"/>
          <w:szCs w:val="28"/>
          <w:lang w:val="ky-KG"/>
        </w:rPr>
        <w:t>жашылчаларга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21,7</w:t>
      </w:r>
      <w:r w:rsidRPr="00D74013">
        <w:rPr>
          <w:snapToGrid w:val="0"/>
          <w:sz w:val="28"/>
          <w:szCs w:val="28"/>
          <w:lang w:val="ky-KG"/>
        </w:rPr>
        <w:t xml:space="preserve"> пайызга, </w:t>
      </w:r>
      <w:r w:rsidRPr="0087555D">
        <w:rPr>
          <w:rFonts w:cs="Times New Roman CYR"/>
          <w:sz w:val="28"/>
          <w:szCs w:val="28"/>
          <w:lang w:val="ky-KG"/>
        </w:rPr>
        <w:t>май жана тоѕ майга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>
        <w:rPr>
          <w:rFonts w:cs="Times New Roman CYR"/>
          <w:sz w:val="28"/>
          <w:szCs w:val="28"/>
          <w:lang w:val="ky-KG"/>
        </w:rPr>
        <w:t>-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 w:rsidRPr="0087555D">
        <w:rPr>
          <w:rFonts w:cs="Times New Roman CYR"/>
          <w:sz w:val="28"/>
          <w:szCs w:val="28"/>
          <w:lang w:val="ky-KG"/>
        </w:rPr>
        <w:t>2</w:t>
      </w:r>
      <w:r>
        <w:rPr>
          <w:rFonts w:cs="Times New Roman CYR"/>
          <w:sz w:val="28"/>
          <w:szCs w:val="28"/>
          <w:lang w:val="ky-KG"/>
        </w:rPr>
        <w:t>5,7</w:t>
      </w:r>
      <w:r w:rsidRPr="00D74013">
        <w:rPr>
          <w:rFonts w:cs="Times New Roman CYR"/>
          <w:sz w:val="28"/>
          <w:szCs w:val="28"/>
          <w:lang w:val="ky-KG"/>
        </w:rPr>
        <w:t xml:space="preserve"> пайызга, кумшекерге </w:t>
      </w:r>
      <w:r>
        <w:rPr>
          <w:rFonts w:cs="Times New Roman CYR"/>
          <w:sz w:val="28"/>
          <w:szCs w:val="28"/>
          <w:lang w:val="ky-KG"/>
        </w:rPr>
        <w:t>-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>
        <w:rPr>
          <w:rFonts w:cs="Times New Roman CYR"/>
          <w:sz w:val="28"/>
          <w:szCs w:val="28"/>
          <w:lang w:val="ky-KG"/>
        </w:rPr>
        <w:t>30,9</w:t>
      </w:r>
      <w:r w:rsidRPr="00D74013">
        <w:rPr>
          <w:rFonts w:cs="Times New Roman CYR"/>
          <w:sz w:val="28"/>
          <w:szCs w:val="28"/>
          <w:lang w:val="ky-KG"/>
        </w:rPr>
        <w:t xml:space="preserve"> пайызга, </w:t>
      </w:r>
      <w:r>
        <w:rPr>
          <w:rFonts w:cs="Times New Roman CYR"/>
          <w:sz w:val="28"/>
          <w:szCs w:val="28"/>
          <w:lang w:val="ky-KG"/>
        </w:rPr>
        <w:t xml:space="preserve">сабизге - 56,1 пайызга, </w:t>
      </w:r>
      <w:r>
        <w:rPr>
          <w:snapToGrid w:val="0"/>
          <w:sz w:val="28"/>
          <w:szCs w:val="28"/>
          <w:lang w:val="ky-KG"/>
        </w:rPr>
        <w:t>алма жана алмурутка - 28,3</w:t>
      </w:r>
      <w:r w:rsidRPr="00D74013">
        <w:rPr>
          <w:snapToGrid w:val="0"/>
          <w:sz w:val="28"/>
          <w:szCs w:val="28"/>
          <w:lang w:val="ky-KG"/>
        </w:rPr>
        <w:t xml:space="preserve"> пайызга, балыкка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8,1</w:t>
      </w:r>
      <w:r w:rsidRPr="00D74013">
        <w:rPr>
          <w:snapToGrid w:val="0"/>
          <w:sz w:val="28"/>
          <w:szCs w:val="28"/>
          <w:lang w:val="ky-KG"/>
        </w:rPr>
        <w:t xml:space="preserve"> пайызга жогорулаганы  байкалды. </w:t>
      </w:r>
    </w:p>
    <w:p w:rsidR="002F3B08" w:rsidRPr="009A230A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D74013">
        <w:rPr>
          <w:sz w:val="28"/>
          <w:szCs w:val="28"/>
          <w:lang w:val="ky-KG"/>
        </w:rPr>
        <w:t xml:space="preserve">Муну менен бирге, </w:t>
      </w:r>
      <w:r>
        <w:rPr>
          <w:sz w:val="28"/>
          <w:szCs w:val="28"/>
          <w:lang w:val="ky-KG"/>
        </w:rPr>
        <w:t>2021-</w:t>
      </w:r>
      <w:r w:rsidRPr="00D74013">
        <w:rPr>
          <w:sz w:val="28"/>
          <w:szCs w:val="28"/>
          <w:lang w:val="ky-KG"/>
        </w:rPr>
        <w:t xml:space="preserve"> жылдын башынан бери баалар </w:t>
      </w:r>
      <w:r w:rsidRPr="00D74013">
        <w:rPr>
          <w:iCs/>
          <w:sz w:val="28"/>
          <w:szCs w:val="28"/>
          <w:lang w:val="ky-KG"/>
        </w:rPr>
        <w:t>к¼б</w:t>
      </w:r>
      <w:r w:rsidRPr="00D74013">
        <w:rPr>
          <w:sz w:val="28"/>
          <w:szCs w:val="28"/>
          <w:lang w:val="ky-KG"/>
        </w:rPr>
        <w:t>³</w:t>
      </w:r>
      <w:r w:rsidRPr="00D74013">
        <w:rPr>
          <w:iCs/>
          <w:sz w:val="28"/>
          <w:szCs w:val="28"/>
          <w:lang w:val="ky-KG"/>
        </w:rPr>
        <w:t>р</w:t>
      </w:r>
      <w:r w:rsidRPr="00D74013">
        <w:rPr>
          <w:sz w:val="28"/>
          <w:szCs w:val="28"/>
          <w:lang w:val="ky-KG"/>
        </w:rPr>
        <w:t>јј</w:t>
      </w:r>
      <w:r w:rsidRPr="00D74013">
        <w:rPr>
          <w:iCs/>
          <w:sz w:val="28"/>
          <w:szCs w:val="28"/>
          <w:lang w:val="ky-KG"/>
        </w:rPr>
        <w:t>к</w:t>
      </w:r>
      <w:r w:rsidRPr="00D74013">
        <w:rPr>
          <w:bCs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этке</w:t>
      </w:r>
      <w:r w:rsidRPr="00A61B8B">
        <w:rPr>
          <w:color w:val="FF0000"/>
          <w:sz w:val="28"/>
          <w:szCs w:val="28"/>
          <w:lang w:val="ky-KG"/>
        </w:rPr>
        <w:t xml:space="preserve"> </w:t>
      </w:r>
      <w:r w:rsidRPr="00D74013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23,5</w:t>
      </w:r>
      <w:r w:rsidRPr="00D74013">
        <w:rPr>
          <w:sz w:val="28"/>
          <w:szCs w:val="28"/>
          <w:lang w:val="ky-KG"/>
        </w:rPr>
        <w:t xml:space="preserve"> пайызга), </w:t>
      </w:r>
      <w:r>
        <w:rPr>
          <w:sz w:val="28"/>
          <w:szCs w:val="28"/>
          <w:lang w:val="ky-KG"/>
        </w:rPr>
        <w:t>сіт азыктарына</w:t>
      </w:r>
      <w:r w:rsidRPr="00D74013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14</w:t>
      </w:r>
      <w:r w:rsidRPr="00D74013">
        <w:rPr>
          <w:sz w:val="28"/>
          <w:szCs w:val="28"/>
          <w:lang w:val="ky-KG"/>
        </w:rPr>
        <w:t xml:space="preserve"> пайызга</w:t>
      </w:r>
      <w:r w:rsidRPr="0087555D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, </w:t>
      </w:r>
      <w:r w:rsidRPr="009A230A">
        <w:rPr>
          <w:sz w:val="28"/>
          <w:szCs w:val="28"/>
          <w:lang w:val="ky-KG"/>
        </w:rPr>
        <w:t xml:space="preserve">май жана тоѕ майга </w:t>
      </w:r>
      <w:r>
        <w:rPr>
          <w:sz w:val="28"/>
          <w:szCs w:val="28"/>
          <w:lang w:val="ky-KG"/>
        </w:rPr>
        <w:t xml:space="preserve">(46,6 пайызга), </w:t>
      </w:r>
      <w:r w:rsidRPr="009A230A">
        <w:rPr>
          <w:sz w:val="28"/>
          <w:szCs w:val="28"/>
          <w:lang w:val="ky-KG"/>
        </w:rPr>
        <w:t>тооктун жумурткасы</w:t>
      </w:r>
      <w:r>
        <w:rPr>
          <w:sz w:val="28"/>
          <w:szCs w:val="28"/>
          <w:lang w:val="ky-KG"/>
        </w:rPr>
        <w:t>на</w:t>
      </w:r>
      <w:r w:rsidRPr="009A230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(26,8 пайызга) жогорулады</w:t>
      </w:r>
      <w:r w:rsidRPr="00D74013">
        <w:rPr>
          <w:sz w:val="28"/>
          <w:szCs w:val="28"/>
          <w:lang w:val="ky-KG"/>
        </w:rPr>
        <w:t>.</w:t>
      </w:r>
      <w:r w:rsidRPr="009A230A">
        <w:rPr>
          <w:sz w:val="28"/>
          <w:szCs w:val="28"/>
          <w:lang w:val="ky-KG"/>
        </w:rPr>
        <w:t xml:space="preserve"> Муну менен катар,</w:t>
      </w:r>
      <w:r>
        <w:rPr>
          <w:sz w:val="28"/>
          <w:szCs w:val="28"/>
          <w:lang w:val="ky-KG"/>
        </w:rPr>
        <w:t xml:space="preserve"> алмага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15,5</w:t>
      </w:r>
      <w:r w:rsidRPr="009A230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, ашкабакка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3</w:t>
      </w:r>
      <w:r w:rsidRPr="009A230A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9</w:t>
      </w:r>
      <w:r w:rsidRPr="009A230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lastRenderedPageBreak/>
        <w:t xml:space="preserve">баклажанга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5,4</w:t>
      </w:r>
      <w:r w:rsidRPr="009A230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 жана сарымсакка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17,3</w:t>
      </w:r>
      <w:r w:rsidRPr="009A230A">
        <w:rPr>
          <w:sz w:val="28"/>
          <w:szCs w:val="28"/>
          <w:lang w:val="ky-KG"/>
        </w:rPr>
        <w:t xml:space="preserve"> пайызга)</w:t>
      </w:r>
      <w:r w:rsidRPr="009A230A">
        <w:rPr>
          <w:rFonts w:cs="Kyrghyz Times"/>
          <w:sz w:val="28"/>
          <w:szCs w:val="28"/>
          <w:lang w:val="ky-KG"/>
        </w:rPr>
        <w:t xml:space="preserve"> </w:t>
      </w:r>
      <w:r w:rsidRPr="009A230A">
        <w:rPr>
          <w:sz w:val="28"/>
          <w:szCs w:val="28"/>
          <w:lang w:val="ky-KG"/>
        </w:rPr>
        <w:t>т¼м¼нд¼</w:t>
      </w:r>
      <w:r>
        <w:rPr>
          <w:sz w:val="28"/>
          <w:szCs w:val="28"/>
          <w:lang w:val="ky-KG"/>
        </w:rPr>
        <w:t>гјндігі байкалды</w:t>
      </w:r>
      <w:r w:rsidRPr="009A230A">
        <w:rPr>
          <w:sz w:val="28"/>
          <w:szCs w:val="28"/>
          <w:lang w:val="ky-KG"/>
        </w:rPr>
        <w:t>.</w:t>
      </w:r>
    </w:p>
    <w:p w:rsidR="002F3B08" w:rsidRDefault="002F3B08" w:rsidP="002F3B08">
      <w:pPr>
        <w:ind w:firstLine="709"/>
        <w:jc w:val="both"/>
        <w:rPr>
          <w:i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</w:t>
      </w:r>
      <w:r>
        <w:rPr>
          <w:snapToGrid w:val="0"/>
          <w:sz w:val="28"/>
          <w:szCs w:val="28"/>
          <w:lang w:val="ky-KG"/>
        </w:rPr>
        <w:t xml:space="preserve"> декабрын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 xml:space="preserve">2021-ж. ноябрына </w:t>
      </w:r>
      <w:r w:rsidRPr="00D74013">
        <w:rPr>
          <w:snapToGrid w:val="0"/>
          <w:sz w:val="28"/>
          <w:szCs w:val="28"/>
          <w:lang w:val="ky-KG"/>
        </w:rPr>
        <w:t xml:space="preserve"> салыштырмалуу </w:t>
      </w:r>
      <w:r w:rsidRPr="00D74013">
        <w:rPr>
          <w:iCs/>
          <w:sz w:val="28"/>
          <w:szCs w:val="28"/>
          <w:lang w:val="ky-KG"/>
        </w:rPr>
        <w:t xml:space="preserve">тамекинин  баалары </w:t>
      </w:r>
      <w:r>
        <w:rPr>
          <w:iCs/>
          <w:sz w:val="28"/>
          <w:szCs w:val="28"/>
          <w:lang w:val="ky-KG"/>
        </w:rPr>
        <w:t>0,3</w:t>
      </w:r>
      <w:r w:rsidRPr="00D74013">
        <w:rPr>
          <w:iCs/>
          <w:sz w:val="28"/>
          <w:szCs w:val="28"/>
          <w:lang w:val="ky-KG"/>
        </w:rPr>
        <w:t xml:space="preserve"> пайызга ¼сті</w:t>
      </w:r>
      <w:r>
        <w:rPr>
          <w:iCs/>
          <w:sz w:val="28"/>
          <w:szCs w:val="28"/>
          <w:lang w:val="ky-KG"/>
        </w:rPr>
        <w:t xml:space="preserve">, ал эми катуу отундун баалары 4,4 пайызга </w:t>
      </w:r>
      <w:r w:rsidRPr="00455694">
        <w:rPr>
          <w:iCs/>
          <w:sz w:val="28"/>
          <w:szCs w:val="28"/>
          <w:lang w:val="ky-KG"/>
        </w:rPr>
        <w:t>т¼м¼нд¼д³.</w:t>
      </w:r>
      <w:r w:rsidRPr="00D74013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2021-</w:t>
      </w:r>
      <w:r w:rsidRPr="00D74013">
        <w:rPr>
          <w:iCs/>
          <w:sz w:val="28"/>
          <w:szCs w:val="28"/>
          <w:lang w:val="ky-KG"/>
        </w:rPr>
        <w:t xml:space="preserve">жылдын башынан бери тамекинин баасы </w:t>
      </w:r>
      <w:r>
        <w:rPr>
          <w:iCs/>
          <w:sz w:val="28"/>
          <w:szCs w:val="28"/>
          <w:lang w:val="ky-KG"/>
        </w:rPr>
        <w:t>5,9</w:t>
      </w:r>
      <w:r w:rsidRPr="00D74013">
        <w:rPr>
          <w:iCs/>
          <w:sz w:val="28"/>
          <w:szCs w:val="28"/>
          <w:lang w:val="ky-KG"/>
        </w:rPr>
        <w:t xml:space="preserve"> пайызга </w:t>
      </w:r>
      <w:r>
        <w:rPr>
          <w:iCs/>
          <w:sz w:val="28"/>
          <w:szCs w:val="28"/>
          <w:lang w:val="ky-KG"/>
        </w:rPr>
        <w:t>жана</w:t>
      </w:r>
      <w:r w:rsidRPr="00D74013">
        <w:rPr>
          <w:iCs/>
          <w:sz w:val="28"/>
          <w:szCs w:val="28"/>
          <w:lang w:val="ky-KG"/>
        </w:rPr>
        <w:t xml:space="preserve"> алкоголдук ичимдиктер </w:t>
      </w:r>
      <w:r>
        <w:rPr>
          <w:iCs/>
          <w:sz w:val="28"/>
          <w:szCs w:val="28"/>
          <w:lang w:val="ky-KG"/>
        </w:rPr>
        <w:t>7,8</w:t>
      </w:r>
      <w:r w:rsidRPr="00D7401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74013">
        <w:rPr>
          <w:iCs/>
          <w:sz w:val="28"/>
          <w:szCs w:val="28"/>
          <w:lang w:val="ky-KG"/>
        </w:rPr>
        <w:t xml:space="preserve">пайызга ¼сті. </w:t>
      </w:r>
    </w:p>
    <w:p w:rsidR="002F3B08" w:rsidRPr="00C9460F" w:rsidRDefault="002F3B08" w:rsidP="002F3B08">
      <w:pPr>
        <w:spacing w:before="240" w:after="120"/>
        <w:ind w:left="1820" w:hanging="1536"/>
        <w:rPr>
          <w:b/>
          <w:bCs/>
          <w:sz w:val="26"/>
          <w:szCs w:val="26"/>
          <w:lang w:val="ky-KG"/>
        </w:rPr>
      </w:pPr>
      <w:r w:rsidRPr="00C9460F">
        <w:rPr>
          <w:rStyle w:val="80"/>
          <w:sz w:val="26"/>
          <w:szCs w:val="26"/>
        </w:rPr>
        <w:t>4</w:t>
      </w:r>
      <w:r>
        <w:rPr>
          <w:rStyle w:val="80"/>
          <w:sz w:val="26"/>
          <w:szCs w:val="26"/>
        </w:rPr>
        <w:t>0</w:t>
      </w:r>
      <w:r w:rsidRPr="00C9460F">
        <w:rPr>
          <w:rStyle w:val="80"/>
          <w:sz w:val="26"/>
          <w:szCs w:val="26"/>
          <w:lang w:val="ky-KG"/>
        </w:rPr>
        <w:t xml:space="preserve">-таблица: Азык-т³л³к товарларынын айрым топторунун керект¼¼ бааларынын индекстери </w:t>
      </w:r>
      <w:r w:rsidRPr="00C9460F">
        <w:rPr>
          <w:i/>
          <w:iCs/>
          <w:sz w:val="26"/>
          <w:szCs w:val="26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49"/>
        <w:gridCol w:w="1364"/>
        <w:gridCol w:w="1460"/>
        <w:gridCol w:w="1291"/>
        <w:gridCol w:w="2189"/>
      </w:tblGrid>
      <w:tr w:rsidR="002F3B08" w:rsidRPr="00B5172F" w:rsidTr="0093757A">
        <w:trPr>
          <w:cantSplit/>
          <w:trHeight w:val="244"/>
          <w:tblHeader/>
        </w:trPr>
        <w:tc>
          <w:tcPr>
            <w:tcW w:w="1801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B5172F" w:rsidRDefault="002F3B08" w:rsidP="0093757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08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B5172F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2021 декабрь</w:t>
            </w:r>
          </w:p>
        </w:tc>
        <w:tc>
          <w:tcPr>
            <w:tcW w:w="11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декабрь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F3B08" w:rsidRPr="00B5172F" w:rsidTr="0093757A">
        <w:trPr>
          <w:cantSplit/>
          <w:trHeight w:val="244"/>
          <w:tblHeader/>
        </w:trPr>
        <w:tc>
          <w:tcPr>
            <w:tcW w:w="1801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B5172F" w:rsidRDefault="002F3B08" w:rsidP="0093757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 xml:space="preserve">2021 </w:t>
            </w:r>
            <w:r>
              <w:rPr>
                <w:b/>
                <w:bCs/>
                <w:sz w:val="22"/>
                <w:szCs w:val="22"/>
              </w:rPr>
              <w:t>ноябрын</w:t>
            </w:r>
            <w:r w:rsidRPr="00B5172F">
              <w:rPr>
                <w:b/>
                <w:bCs/>
                <w:sz w:val="22"/>
                <w:szCs w:val="22"/>
              </w:rPr>
              <w:t>а</w:t>
            </w:r>
          </w:p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2020</w:t>
            </w:r>
            <w:r w:rsidRPr="00B5172F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B5172F">
              <w:rPr>
                <w:b/>
                <w:bCs/>
                <w:sz w:val="22"/>
                <w:szCs w:val="22"/>
              </w:rPr>
              <w:t xml:space="preserve">декабрына </w:t>
            </w:r>
            <w:r w:rsidRPr="00B5172F">
              <w:rPr>
                <w:b/>
                <w:bCs/>
                <w:sz w:val="22"/>
                <w:szCs w:val="22"/>
              </w:rPr>
              <w:br/>
              <w:t>карата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B5172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2020 </w:t>
            </w:r>
            <w:r>
              <w:rPr>
                <w:b/>
                <w:bCs/>
                <w:sz w:val="22"/>
                <w:szCs w:val="22"/>
              </w:rPr>
              <w:br/>
              <w:t>январь-декабрга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  <w:r w:rsidRPr="00B5172F">
              <w:rPr>
                <w:b/>
                <w:bCs/>
                <w:sz w:val="22"/>
                <w:szCs w:val="22"/>
              </w:rPr>
              <w:br/>
              <w:t xml:space="preserve">карата 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Нан азыктары жана акшак</w:t>
            </w: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108,3</w:t>
            </w:r>
          </w:p>
        </w:tc>
        <w:tc>
          <w:tcPr>
            <w:tcW w:w="11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106,3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Эт</w:t>
            </w:r>
          </w:p>
        </w:tc>
        <w:tc>
          <w:tcPr>
            <w:tcW w:w="692" w:type="pct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655" w:type="pct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11" w:type="pct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Балык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Май жана то¾ май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146,6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М¼м¼-жемиш жана жашылча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 xml:space="preserve">Кант, джем, бал, шоколад жана </w:t>
            </w:r>
            <w:r w:rsidRPr="00B5172F">
              <w:rPr>
                <w:sz w:val="22"/>
                <w:szCs w:val="22"/>
              </w:rPr>
              <w:br/>
              <w:t>момпосуйлар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692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5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11" w:type="pct"/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F3B08" w:rsidRPr="00B5172F" w:rsidTr="0093757A">
        <w:trPr>
          <w:cantSplit/>
          <w:trHeight w:val="244"/>
        </w:trPr>
        <w:tc>
          <w:tcPr>
            <w:tcW w:w="18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Тамеки азыктары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B5172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</w:tbl>
    <w:p w:rsidR="002F3B08" w:rsidRPr="00DF2399" w:rsidRDefault="002F3B08" w:rsidP="002F3B08">
      <w:pPr>
        <w:spacing w:before="120" w:after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2021-ж.декабрын 2021-ж</w:t>
      </w:r>
      <w:r>
        <w:rPr>
          <w:snapToGrid w:val="0"/>
          <w:sz w:val="28"/>
          <w:szCs w:val="28"/>
          <w:lang w:val="ky-KG"/>
        </w:rPr>
        <w:t xml:space="preserve"> ноябрь </w:t>
      </w:r>
      <w:r w:rsidRPr="00DF2399">
        <w:rPr>
          <w:snapToGrid w:val="0"/>
          <w:sz w:val="28"/>
          <w:szCs w:val="28"/>
        </w:rPr>
        <w:t xml:space="preserve"> ай</w:t>
      </w:r>
      <w:r>
        <w:rPr>
          <w:snapToGrid w:val="0"/>
          <w:sz w:val="28"/>
          <w:szCs w:val="28"/>
        </w:rPr>
        <w:t xml:space="preserve">ына </w:t>
      </w:r>
      <w:r w:rsidRPr="00DF2399">
        <w:rPr>
          <w:snapToGrid w:val="0"/>
          <w:sz w:val="28"/>
          <w:szCs w:val="28"/>
        </w:rPr>
        <w:t>салыштырмалуу</w:t>
      </w:r>
      <w:r w:rsidRPr="00DF2399">
        <w:rPr>
          <w:snapToGrid w:val="0"/>
          <w:sz w:val="28"/>
          <w:szCs w:val="28"/>
          <w:lang w:val="ky-KG"/>
        </w:rPr>
        <w:t>,</w:t>
      </w:r>
      <w:r w:rsidRPr="00DF2399">
        <w:rPr>
          <w:snapToGrid w:val="0"/>
          <w:sz w:val="28"/>
          <w:szCs w:val="28"/>
        </w:rPr>
        <w:t xml:space="preserve"> </w:t>
      </w:r>
      <w:r w:rsidRPr="00DF2399">
        <w:rPr>
          <w:snapToGrid w:val="0"/>
          <w:sz w:val="28"/>
          <w:szCs w:val="28"/>
          <w:lang w:val="ky-KG"/>
        </w:rPr>
        <w:t xml:space="preserve">буудай унунун жана нандын </w:t>
      </w:r>
      <w:r w:rsidRPr="00DF2399">
        <w:rPr>
          <w:snapToGrid w:val="0"/>
          <w:sz w:val="28"/>
          <w:szCs w:val="28"/>
        </w:rPr>
        <w:t>баасын</w:t>
      </w:r>
      <w:r w:rsidRPr="00DF2399">
        <w:rPr>
          <w:snapToGrid w:val="0"/>
          <w:sz w:val="28"/>
          <w:szCs w:val="28"/>
          <w:lang w:val="ky-KG"/>
        </w:rPr>
        <w:t>ан</w:t>
      </w:r>
      <w:r w:rsidRPr="00DF2399">
        <w:rPr>
          <w:snapToGrid w:val="0"/>
          <w:sz w:val="28"/>
          <w:szCs w:val="28"/>
        </w:rPr>
        <w:t xml:space="preserve"> </w:t>
      </w:r>
      <w:r w:rsidRPr="00DF2399">
        <w:rPr>
          <w:snapToGrid w:val="0"/>
          <w:sz w:val="28"/>
          <w:szCs w:val="28"/>
          <w:lang w:val="ky-KG"/>
        </w:rPr>
        <w:t>башка</w:t>
      </w:r>
      <w:r w:rsidRPr="00DF2399">
        <w:rPr>
          <w:snapToGrid w:val="0"/>
          <w:sz w:val="28"/>
          <w:szCs w:val="28"/>
        </w:rPr>
        <w:t>, айрым ¼к³л-товарларга орточо керектјј бааларынын жогорулашы байкал</w:t>
      </w:r>
      <w:r w:rsidRPr="00DF2399">
        <w:rPr>
          <w:snapToGrid w:val="0"/>
          <w:sz w:val="28"/>
          <w:szCs w:val="28"/>
          <w:lang w:val="ky-KG"/>
        </w:rPr>
        <w:t>ды</w:t>
      </w:r>
      <w:r w:rsidRPr="00DF2399">
        <w:rPr>
          <w:snapToGrid w:val="0"/>
          <w:sz w:val="28"/>
          <w:szCs w:val="28"/>
        </w:rPr>
        <w:t>.</w:t>
      </w:r>
    </w:p>
    <w:p w:rsidR="002F3B08" w:rsidRPr="00217319" w:rsidRDefault="002F3B08" w:rsidP="002F3B08">
      <w:pPr>
        <w:pStyle w:val="8"/>
        <w:spacing w:after="120"/>
        <w:ind w:left="1792" w:hanging="1508"/>
        <w:rPr>
          <w:sz w:val="25"/>
          <w:szCs w:val="25"/>
          <w:lang w:val="ky-KG"/>
        </w:rPr>
      </w:pPr>
      <w:r w:rsidRPr="00F60A97">
        <w:rPr>
          <w:sz w:val="25"/>
          <w:szCs w:val="25"/>
        </w:rPr>
        <w:t>4</w:t>
      </w:r>
      <w:r>
        <w:rPr>
          <w:sz w:val="25"/>
          <w:szCs w:val="25"/>
        </w:rPr>
        <w:t>1</w:t>
      </w:r>
      <w:r w:rsidRPr="00F60A97">
        <w:rPr>
          <w:sz w:val="25"/>
          <w:szCs w:val="25"/>
        </w:rPr>
        <w:t>-таблица: 2021-ж</w:t>
      </w:r>
      <w:r>
        <w:rPr>
          <w:sz w:val="25"/>
          <w:szCs w:val="25"/>
          <w:lang w:val="ky-KG"/>
        </w:rPr>
        <w:t xml:space="preserve">ылдын </w:t>
      </w:r>
      <w:r w:rsidRPr="00F60A97">
        <w:rPr>
          <w:sz w:val="25"/>
          <w:szCs w:val="25"/>
        </w:rPr>
        <w:t>а</w:t>
      </w:r>
      <w:r w:rsidRPr="00F60A97">
        <w:rPr>
          <w:sz w:val="25"/>
          <w:szCs w:val="25"/>
          <w:lang w:val="ky-KG"/>
        </w:rPr>
        <w:t>йрым ¼к³л-товарлардын орточо керект¼¼ баалары</w:t>
      </w:r>
      <w:r>
        <w:rPr>
          <w:sz w:val="25"/>
          <w:szCs w:val="25"/>
          <w:lang w:val="ky-KG"/>
        </w:rPr>
        <w:t xml:space="preserve"> </w:t>
      </w:r>
      <w:r w:rsidRPr="00217319">
        <w:rPr>
          <w:b w:val="0"/>
          <w:i/>
          <w:iCs/>
          <w:sz w:val="18"/>
          <w:szCs w:val="18"/>
        </w:rPr>
        <w:t xml:space="preserve"> </w:t>
      </w:r>
      <w:r w:rsidRPr="00217319">
        <w:rPr>
          <w:b w:val="0"/>
          <w:i/>
          <w:iCs/>
          <w:sz w:val="22"/>
          <w:szCs w:val="22"/>
        </w:rPr>
        <w:t>(бир килограмм, литр ³ч³н сом менен)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976"/>
        <w:gridCol w:w="1080"/>
        <w:gridCol w:w="1203"/>
        <w:gridCol w:w="970"/>
        <w:gridCol w:w="964"/>
        <w:gridCol w:w="56"/>
        <w:gridCol w:w="935"/>
        <w:gridCol w:w="56"/>
        <w:gridCol w:w="1066"/>
        <w:gridCol w:w="56"/>
        <w:gridCol w:w="1014"/>
        <w:gridCol w:w="56"/>
      </w:tblGrid>
      <w:tr w:rsidR="002F3B08" w:rsidRPr="00DF2399" w:rsidTr="0093757A">
        <w:trPr>
          <w:gridAfter w:val="1"/>
          <w:wAfter w:w="29" w:type="pct"/>
          <w:trHeight w:val="20"/>
          <w:tblHeader/>
        </w:trPr>
        <w:tc>
          <w:tcPr>
            <w:tcW w:w="62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Буудай уну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DF2399" w:rsidRDefault="002F3B08" w:rsidP="0093757A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1 сорттогу ундун</w:t>
            </w:r>
          </w:p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 xml:space="preserve">Тандыр 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>нан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Койдун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Уйдун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Default="002F3B08" w:rsidP="0093757A">
            <w:pPr>
              <w:spacing w:before="20"/>
              <w:jc w:val="right"/>
              <w:rPr>
                <w:b/>
                <w:bCs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А-92</w:t>
            </w:r>
          </w:p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бензини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Дизель</w:t>
            </w:r>
            <w:r w:rsidRPr="00DF2399">
              <w:rPr>
                <w:b/>
                <w:bCs/>
                <w:sz w:val="22"/>
                <w:szCs w:val="22"/>
              </w:rPr>
              <w:br/>
              <w:t>майы</w:t>
            </w:r>
          </w:p>
        </w:tc>
      </w:tr>
      <w:tr w:rsidR="002F3B08" w:rsidRPr="00DF2399" w:rsidTr="0093757A">
        <w:trPr>
          <w:trHeight w:val="244"/>
          <w:tblHeader/>
        </w:trPr>
        <w:tc>
          <w:tcPr>
            <w:tcW w:w="62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жогорку сорт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F2399" w:rsidRDefault="002F3B08" w:rsidP="0093757A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биринчи сорт</w:t>
            </w:r>
          </w:p>
        </w:tc>
        <w:tc>
          <w:tcPr>
            <w:tcW w:w="6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DF2399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>Февраль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DF2399"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DF2399">
              <w:rPr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78,89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458,37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444,99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48,54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44,21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>Май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78,79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481,51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451,43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49,73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45,33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79,39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505,36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465,78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50,87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46,46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Pr="00DF2399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38,21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509,71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475,44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55,37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50,13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49,07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63,65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57,43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51,07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Сентяябрь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49,34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39,58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63,77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81,23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58,68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51,99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>Октябрь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50,55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40,89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65,23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85,12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59,22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52,40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Ноябрь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52,97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41,57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66,30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87,47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61,91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55,88</w:t>
            </w:r>
          </w:p>
        </w:tc>
      </w:tr>
      <w:tr w:rsidR="002F3B08" w:rsidRPr="00DF2399" w:rsidTr="0093757A">
        <w:trPr>
          <w:trHeight w:val="244"/>
        </w:trPr>
        <w:tc>
          <w:tcPr>
            <w:tcW w:w="62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Декабрь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53,54</w:t>
            </w:r>
          </w:p>
        </w:tc>
        <w:tc>
          <w:tcPr>
            <w:tcW w:w="560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42,26</w:t>
            </w:r>
          </w:p>
        </w:tc>
        <w:tc>
          <w:tcPr>
            <w:tcW w:w="62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66,46</w:t>
            </w:r>
          </w:p>
        </w:tc>
        <w:tc>
          <w:tcPr>
            <w:tcW w:w="50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88,90</w:t>
            </w:r>
          </w:p>
        </w:tc>
        <w:tc>
          <w:tcPr>
            <w:tcW w:w="529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62,87</w:t>
            </w:r>
          </w:p>
        </w:tc>
        <w:tc>
          <w:tcPr>
            <w:tcW w:w="555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59,04</w:t>
            </w:r>
          </w:p>
        </w:tc>
      </w:tr>
    </w:tbl>
    <w:p w:rsidR="002F3B08" w:rsidRDefault="002F3B08" w:rsidP="002F3B08">
      <w:pPr>
        <w:ind w:firstLine="709"/>
        <w:jc w:val="both"/>
        <w:rPr>
          <w:snapToGrid w:val="0"/>
          <w:sz w:val="28"/>
          <w:szCs w:val="28"/>
          <w:lang w:val="ky-KG"/>
        </w:rPr>
      </w:pPr>
    </w:p>
    <w:p w:rsidR="002F3B08" w:rsidRPr="00561783" w:rsidRDefault="002F3B08" w:rsidP="002F3B08">
      <w:pPr>
        <w:ind w:firstLine="709"/>
        <w:jc w:val="both"/>
        <w:rPr>
          <w:sz w:val="28"/>
          <w:szCs w:val="28"/>
          <w:lang w:val="ky-KG"/>
        </w:rPr>
      </w:pPr>
      <w:r>
        <w:rPr>
          <w:snapToGrid w:val="0"/>
          <w:sz w:val="28"/>
          <w:szCs w:val="28"/>
          <w:lang w:val="ky-KG"/>
        </w:rPr>
        <w:t>2021-ж.</w:t>
      </w:r>
      <w:r>
        <w:rPr>
          <w:sz w:val="28"/>
          <w:szCs w:val="28"/>
          <w:lang w:val="ky-KG"/>
        </w:rPr>
        <w:t xml:space="preserve"> декабрын 2021-ж ноябрь аыйна</w:t>
      </w:r>
      <w:r w:rsidRPr="00561783">
        <w:rPr>
          <w:sz w:val="28"/>
          <w:szCs w:val="28"/>
          <w:lang w:val="ky-KG"/>
        </w:rPr>
        <w:t xml:space="preserve"> салыштырмалуу азык-т³л³к эмес товарлардын баалары жалпы облус боюнча </w:t>
      </w:r>
      <w:r>
        <w:rPr>
          <w:sz w:val="28"/>
          <w:szCs w:val="28"/>
          <w:lang w:val="ky-KG"/>
        </w:rPr>
        <w:t>0</w:t>
      </w:r>
      <w:r w:rsidRPr="0056178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561783">
        <w:rPr>
          <w:sz w:val="28"/>
          <w:szCs w:val="28"/>
          <w:lang w:val="ky-KG"/>
        </w:rPr>
        <w:t xml:space="preserve"> пайызга </w:t>
      </w:r>
      <w:r w:rsidRPr="00561783">
        <w:rPr>
          <w:iCs/>
          <w:sz w:val="28"/>
          <w:szCs w:val="28"/>
          <w:lang w:val="ky-KG"/>
        </w:rPr>
        <w:t>¼сті</w:t>
      </w:r>
      <w:r w:rsidRPr="00561783">
        <w:rPr>
          <w:sz w:val="28"/>
          <w:szCs w:val="28"/>
          <w:lang w:val="ky-KG"/>
        </w:rPr>
        <w:t xml:space="preserve">. Муну менен бирге, </w:t>
      </w:r>
      <w:r>
        <w:rPr>
          <w:sz w:val="28"/>
          <w:szCs w:val="28"/>
          <w:lang w:val="ky-KG"/>
        </w:rPr>
        <w:t>кјмірдін баасы 5</w:t>
      </w:r>
      <w:r w:rsidRPr="00561783">
        <w:rPr>
          <w:sz w:val="28"/>
          <w:szCs w:val="28"/>
          <w:lang w:val="ky-KG"/>
        </w:rPr>
        <w:t xml:space="preserve"> пайызга</w:t>
      </w:r>
      <w:r w:rsidRPr="00455694">
        <w:rPr>
          <w:iCs/>
          <w:sz w:val="28"/>
          <w:szCs w:val="28"/>
          <w:lang w:val="ky-KG"/>
        </w:rPr>
        <w:t xml:space="preserve"> т¼м¼нд¼д³.</w:t>
      </w:r>
      <w:r w:rsidRPr="00561783">
        <w:rPr>
          <w:sz w:val="28"/>
          <w:szCs w:val="28"/>
          <w:lang w:val="ky-KG"/>
        </w:rPr>
        <w:t xml:space="preserve">  </w:t>
      </w:r>
    </w:p>
    <w:p w:rsidR="002F3B08" w:rsidRPr="00A578E7" w:rsidRDefault="002F3B08" w:rsidP="002F3B08">
      <w:pPr>
        <w:ind w:firstLine="709"/>
        <w:jc w:val="both"/>
        <w:rPr>
          <w:rFonts w:cs="Times New Roman CYR"/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</w:t>
      </w:r>
      <w:r w:rsidRPr="00A578E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декабрын</w:t>
      </w:r>
      <w:r w:rsidRPr="00A578E7">
        <w:rPr>
          <w:sz w:val="28"/>
          <w:szCs w:val="28"/>
          <w:lang w:val="ky-KG"/>
        </w:rPr>
        <w:t xml:space="preserve"> 2020-ж. декабрына салыштырмалуу азык-т³л³к эмес товарлардын баалары </w:t>
      </w:r>
      <w:r>
        <w:rPr>
          <w:sz w:val="28"/>
          <w:szCs w:val="28"/>
          <w:lang w:val="ky-KG"/>
        </w:rPr>
        <w:t>8</w:t>
      </w:r>
      <w:r w:rsidRPr="00A578E7">
        <w:rPr>
          <w:sz w:val="28"/>
          <w:szCs w:val="28"/>
          <w:lang w:val="ky-KG"/>
        </w:rPr>
        <w:t xml:space="preserve"> пайызга </w:t>
      </w:r>
      <w:r w:rsidRPr="00A578E7">
        <w:rPr>
          <w:iCs/>
          <w:sz w:val="28"/>
          <w:szCs w:val="28"/>
          <w:lang w:val="ky-KG"/>
        </w:rPr>
        <w:t xml:space="preserve">¼сті. </w:t>
      </w:r>
      <w:r w:rsidRPr="00A578E7">
        <w:rPr>
          <w:sz w:val="28"/>
          <w:szCs w:val="28"/>
          <w:lang w:val="ky-KG"/>
        </w:rPr>
        <w:t>Муну менен бирге, баалар</w:t>
      </w:r>
      <w:r w:rsidRPr="00D52766">
        <w:rPr>
          <w:iCs/>
          <w:sz w:val="28"/>
          <w:szCs w:val="28"/>
          <w:lang w:val="ky-KG"/>
        </w:rPr>
        <w:t xml:space="preserve"> </w:t>
      </w:r>
      <w:r w:rsidRPr="00D74013">
        <w:rPr>
          <w:iCs/>
          <w:sz w:val="28"/>
          <w:szCs w:val="28"/>
          <w:lang w:val="ky-KG"/>
        </w:rPr>
        <w:t>к¼б</w:t>
      </w:r>
      <w:r w:rsidRPr="00D74013">
        <w:rPr>
          <w:sz w:val="28"/>
          <w:szCs w:val="28"/>
          <w:lang w:val="ky-KG"/>
        </w:rPr>
        <w:t>³</w:t>
      </w:r>
      <w:r w:rsidRPr="00D74013">
        <w:rPr>
          <w:iCs/>
          <w:sz w:val="28"/>
          <w:szCs w:val="28"/>
          <w:lang w:val="ky-KG"/>
        </w:rPr>
        <w:t>р</w:t>
      </w:r>
      <w:r w:rsidRPr="00D74013">
        <w:rPr>
          <w:sz w:val="28"/>
          <w:szCs w:val="28"/>
          <w:lang w:val="ky-KG"/>
        </w:rPr>
        <w:t>јј</w:t>
      </w:r>
      <w:r w:rsidRPr="00D74013">
        <w:rPr>
          <w:iCs/>
          <w:sz w:val="28"/>
          <w:szCs w:val="28"/>
          <w:lang w:val="ky-KG"/>
        </w:rPr>
        <w:t>к</w:t>
      </w:r>
      <w:r w:rsidRPr="00A578E7">
        <w:rPr>
          <w:sz w:val="28"/>
          <w:szCs w:val="28"/>
          <w:lang w:val="ky-KG"/>
        </w:rPr>
        <w:t xml:space="preserve"> к³й³³ч³-майлоочу материалдарга (</w:t>
      </w:r>
      <w:r>
        <w:rPr>
          <w:sz w:val="28"/>
          <w:szCs w:val="28"/>
          <w:lang w:val="ky-KG"/>
        </w:rPr>
        <w:t>83</w:t>
      </w:r>
      <w:r w:rsidRPr="00A578E7">
        <w:rPr>
          <w:sz w:val="28"/>
          <w:szCs w:val="28"/>
          <w:lang w:val="ky-KG"/>
        </w:rPr>
        <w:t xml:space="preserve"> пайызга), турак жайларды кітіі жан</w:t>
      </w:r>
      <w:r>
        <w:rPr>
          <w:sz w:val="28"/>
          <w:szCs w:val="28"/>
          <w:lang w:val="ky-KG"/>
        </w:rPr>
        <w:t>а оѕдоо ічін материалдарына (11,9</w:t>
      </w:r>
      <w:r w:rsidRPr="00A578E7">
        <w:rPr>
          <w:sz w:val="28"/>
          <w:szCs w:val="28"/>
          <w:lang w:val="ky-KG"/>
        </w:rPr>
        <w:t xml:space="preserve"> пайызга), гезиттер жана мезгилдик басылмаларга (1,</w:t>
      </w:r>
      <w:r>
        <w:rPr>
          <w:sz w:val="28"/>
          <w:szCs w:val="28"/>
          <w:lang w:val="ky-KG"/>
        </w:rPr>
        <w:t>8</w:t>
      </w:r>
      <w:r w:rsidRPr="00A578E7">
        <w:rPr>
          <w:sz w:val="28"/>
          <w:szCs w:val="28"/>
          <w:lang w:val="ky-KG"/>
        </w:rPr>
        <w:t xml:space="preserve"> пайызга), эмеректер жана ³й тиричилик буюмдарына (</w:t>
      </w:r>
      <w:r>
        <w:rPr>
          <w:sz w:val="28"/>
          <w:szCs w:val="28"/>
          <w:lang w:val="ky-KG"/>
        </w:rPr>
        <w:t>3,1</w:t>
      </w:r>
      <w:r w:rsidRPr="00A578E7">
        <w:rPr>
          <w:rFonts w:cs="Times New Roman CYR"/>
          <w:bCs/>
          <w:sz w:val="28"/>
          <w:szCs w:val="28"/>
          <w:lang w:val="ky-KG"/>
        </w:rPr>
        <w:t xml:space="preserve"> пайызга)</w:t>
      </w:r>
      <w:r>
        <w:rPr>
          <w:rFonts w:cs="Times New Roman CYR"/>
          <w:bCs/>
          <w:sz w:val="28"/>
          <w:szCs w:val="28"/>
          <w:lang w:val="ky-KG"/>
        </w:rPr>
        <w:t xml:space="preserve"> жана</w:t>
      </w:r>
      <w:r w:rsidRPr="000D5A47">
        <w:rPr>
          <w:sz w:val="28"/>
          <w:szCs w:val="28"/>
          <w:lang w:val="ky-KG"/>
        </w:rPr>
        <w:t xml:space="preserve"> </w:t>
      </w:r>
      <w:r w:rsidRPr="000D5A47">
        <w:rPr>
          <w:rFonts w:cs="Times New Roman CYR"/>
          <w:bCs/>
          <w:sz w:val="28"/>
          <w:szCs w:val="28"/>
          <w:lang w:val="ky-KG"/>
        </w:rPr>
        <w:t xml:space="preserve">катуу отунга (кјмір жана жыгач отундар) </w:t>
      </w:r>
      <w:r>
        <w:rPr>
          <w:rFonts w:cs="Times New Roman CYR"/>
          <w:bCs/>
          <w:sz w:val="28"/>
          <w:szCs w:val="28"/>
          <w:lang w:val="ky-KG"/>
        </w:rPr>
        <w:t>(13</w:t>
      </w:r>
      <w:r w:rsidRPr="000D5A47">
        <w:rPr>
          <w:rFonts w:cs="Times New Roman CYR"/>
          <w:bCs/>
          <w:sz w:val="28"/>
          <w:szCs w:val="28"/>
          <w:lang w:val="ky-KG"/>
        </w:rPr>
        <w:t>,</w:t>
      </w:r>
      <w:r>
        <w:rPr>
          <w:rFonts w:cs="Times New Roman CYR"/>
          <w:bCs/>
          <w:sz w:val="28"/>
          <w:szCs w:val="28"/>
          <w:lang w:val="ky-KG"/>
        </w:rPr>
        <w:t>9</w:t>
      </w:r>
      <w:r w:rsidRPr="000D5A47">
        <w:rPr>
          <w:rFonts w:cs="Times New Roman CYR"/>
          <w:bCs/>
          <w:sz w:val="28"/>
          <w:szCs w:val="28"/>
          <w:lang w:val="ky-KG"/>
        </w:rPr>
        <w:t xml:space="preserve"> пайызга</w:t>
      </w:r>
      <w:r>
        <w:rPr>
          <w:rFonts w:cs="Times New Roman CYR"/>
          <w:bCs/>
          <w:sz w:val="28"/>
          <w:szCs w:val="28"/>
          <w:lang w:val="ky-KG"/>
        </w:rPr>
        <w:t>)</w:t>
      </w:r>
      <w:r w:rsidRPr="000D5A47">
        <w:rPr>
          <w:rFonts w:cs="Times New Roman CYR"/>
          <w:bCs/>
          <w:sz w:val="28"/>
          <w:szCs w:val="28"/>
          <w:lang w:val="ky-KG"/>
        </w:rPr>
        <w:t xml:space="preserve">  </w:t>
      </w:r>
      <w:r>
        <w:rPr>
          <w:rFonts w:cs="Times New Roman CYR"/>
          <w:bCs/>
          <w:sz w:val="28"/>
          <w:szCs w:val="28"/>
          <w:lang w:val="ky-KG"/>
        </w:rPr>
        <w:t>жогорулады</w:t>
      </w:r>
      <w:r w:rsidRPr="00A578E7">
        <w:rPr>
          <w:rFonts w:cs="Times New Roman CYR"/>
          <w:bCs/>
          <w:sz w:val="28"/>
          <w:szCs w:val="28"/>
          <w:lang w:val="ky-KG"/>
        </w:rPr>
        <w:t>.</w:t>
      </w:r>
    </w:p>
    <w:p w:rsidR="002F3B08" w:rsidRPr="007060EE" w:rsidRDefault="002F3B08" w:rsidP="002F3B08">
      <w:pPr>
        <w:pStyle w:val="8"/>
        <w:spacing w:before="240" w:after="120"/>
        <w:ind w:left="1778" w:hanging="1494"/>
        <w:rPr>
          <w:i/>
          <w:iCs/>
          <w:sz w:val="22"/>
          <w:szCs w:val="22"/>
          <w:lang w:val="ky-KG"/>
        </w:rPr>
      </w:pPr>
      <w:r w:rsidRPr="00D77E78">
        <w:rPr>
          <w:sz w:val="25"/>
          <w:szCs w:val="25"/>
        </w:rPr>
        <w:t>4</w:t>
      </w:r>
      <w:r>
        <w:rPr>
          <w:sz w:val="25"/>
          <w:szCs w:val="25"/>
        </w:rPr>
        <w:t>2</w:t>
      </w:r>
      <w:r w:rsidRPr="00D77E78">
        <w:rPr>
          <w:sz w:val="25"/>
          <w:szCs w:val="25"/>
          <w:lang w:val="ky-KG"/>
        </w:rPr>
        <w:t>-таблица: Азык-т³л³к эмес товарлардын айрым топторунун жана т³рл¼р³н³н</w:t>
      </w:r>
      <w:r w:rsidRPr="00D77E78">
        <w:rPr>
          <w:sz w:val="25"/>
          <w:szCs w:val="25"/>
          <w:lang w:val="ky-KG"/>
        </w:rPr>
        <w:br/>
        <w:t>керект¼¼ бааларынын индекстери</w:t>
      </w:r>
      <w:r>
        <w:rPr>
          <w:sz w:val="25"/>
          <w:szCs w:val="25"/>
          <w:lang w:val="ky-KG"/>
        </w:rPr>
        <w:t xml:space="preserve">  </w:t>
      </w:r>
      <w:r w:rsidRPr="005044B5">
        <w:rPr>
          <w:b w:val="0"/>
          <w:i/>
          <w:iCs/>
          <w:sz w:val="22"/>
          <w:szCs w:val="22"/>
          <w:lang w:val="ky-KG"/>
        </w:rPr>
        <w:t xml:space="preserve"> 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08"/>
        <w:gridCol w:w="1452"/>
        <w:gridCol w:w="1449"/>
        <w:gridCol w:w="1291"/>
        <w:gridCol w:w="2153"/>
      </w:tblGrid>
      <w:tr w:rsidR="002F3B08" w:rsidRPr="007060EE" w:rsidTr="0093757A">
        <w:trPr>
          <w:cantSplit/>
          <w:tblHeader/>
        </w:trPr>
        <w:tc>
          <w:tcPr>
            <w:tcW w:w="178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F3B08" w:rsidRPr="007060EE" w:rsidRDefault="002F3B08" w:rsidP="0093757A">
            <w:pPr>
              <w:rPr>
                <w:sz w:val="22"/>
                <w:szCs w:val="22"/>
              </w:rPr>
            </w:pPr>
          </w:p>
        </w:tc>
        <w:tc>
          <w:tcPr>
            <w:tcW w:w="212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7060EE" w:rsidRDefault="002F3B08" w:rsidP="0093757A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rFonts w:eastAsia="Arial Unicode MS"/>
                <w:b/>
                <w:sz w:val="22"/>
                <w:szCs w:val="22"/>
              </w:rPr>
              <w:t xml:space="preserve">2021 </w:t>
            </w:r>
            <w:r>
              <w:rPr>
                <w:rFonts w:eastAsia="Arial Unicode MS"/>
                <w:b/>
                <w:sz w:val="22"/>
                <w:szCs w:val="22"/>
              </w:rPr>
              <w:t>декабрын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декабрдын</w:t>
            </w:r>
          </w:p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2020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январь-декабрга</w:t>
            </w:r>
            <w:r w:rsidRPr="007060E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</w:tr>
      <w:tr w:rsidR="002F3B08" w:rsidRPr="007060EE" w:rsidTr="0093757A">
        <w:trPr>
          <w:cantSplit/>
          <w:tblHeader/>
        </w:trPr>
        <w:tc>
          <w:tcPr>
            <w:tcW w:w="178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060EE" w:rsidRDefault="002F3B08" w:rsidP="0093757A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ноябрына</w:t>
            </w:r>
            <w:r w:rsidRPr="007060EE">
              <w:rPr>
                <w:b/>
                <w:bCs/>
                <w:sz w:val="22"/>
                <w:szCs w:val="22"/>
              </w:rPr>
              <w:t xml:space="preserve"> карата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2020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109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F3B08" w:rsidRPr="007060EE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F3B08" w:rsidRPr="007060EE" w:rsidTr="0093757A">
        <w:trPr>
          <w:cantSplit/>
        </w:trPr>
        <w:tc>
          <w:tcPr>
            <w:tcW w:w="178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100,2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103,5</w:t>
            </w:r>
          </w:p>
        </w:tc>
        <w:tc>
          <w:tcPr>
            <w:tcW w:w="10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103,6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firstLine="227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анын ичинен: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Default="002F3B08" w:rsidP="0093757A">
            <w:pPr>
              <w:ind w:firstLine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</w:rPr>
              <w:t>к</w:t>
            </w:r>
            <w:r w:rsidRPr="007060EE">
              <w:rPr>
                <w:sz w:val="22"/>
                <w:szCs w:val="22"/>
                <w:lang w:val="ky-KG"/>
              </w:rPr>
              <w:t xml:space="preserve">ийим тигіі ічін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  <w:p w:rsidR="002F3B08" w:rsidRPr="007060EE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060EE">
              <w:rPr>
                <w:sz w:val="22"/>
                <w:szCs w:val="22"/>
                <w:lang w:val="ky-KG"/>
              </w:rPr>
              <w:t>материалдар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109,4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106,3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104,2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103,9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Турак жайларды кітіі жана оѕдоо ічін материалдар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101,1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111,9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106,6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Суу менен жабдуу (муздак суу)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негизги тариф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700 кВт. с жогору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Катуу отун (к¼м³р жана жыгач отундар)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95,6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113,9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107,8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Бензин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185,2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146,2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  <w:vAlign w:val="bottom"/>
          </w:tcPr>
          <w:p w:rsidR="002F3B08" w:rsidRPr="007060EE" w:rsidRDefault="002F3B08" w:rsidP="0093757A">
            <w:pPr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Дизель майы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105,9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169,3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126,5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²й тиричилик буюмдары, тиричилик техникасы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107,2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104,9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0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99,9</w:t>
            </w:r>
          </w:p>
        </w:tc>
        <w:tc>
          <w:tcPr>
            <w:tcW w:w="1095" w:type="pct"/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103,5</w:t>
            </w:r>
          </w:p>
        </w:tc>
      </w:tr>
      <w:tr w:rsidR="002F3B08" w:rsidRPr="007060EE" w:rsidTr="0093757A">
        <w:trPr>
          <w:cantSplit/>
        </w:trPr>
        <w:tc>
          <w:tcPr>
            <w:tcW w:w="1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7060E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 xml:space="preserve">Гезиттер жана мезгилд³³ </w:t>
            </w:r>
            <w:r w:rsidRPr="007060EE">
              <w:rPr>
                <w:sz w:val="22"/>
                <w:szCs w:val="22"/>
              </w:rPr>
              <w:br/>
              <w:t>басылмалар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7060E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101,1</w:t>
            </w:r>
          </w:p>
        </w:tc>
      </w:tr>
    </w:tbl>
    <w:p w:rsidR="002F3B08" w:rsidRDefault="002F3B08" w:rsidP="002F3B08">
      <w:pPr>
        <w:shd w:val="clear" w:color="auto" w:fill="FFFFFF"/>
        <w:spacing w:before="240"/>
        <w:ind w:firstLine="709"/>
        <w:jc w:val="both"/>
        <w:rPr>
          <w:sz w:val="22"/>
          <w:szCs w:val="22"/>
          <w:lang w:val="ky-KG"/>
        </w:rPr>
      </w:pPr>
      <w:r>
        <w:rPr>
          <w:snapToGrid w:val="0"/>
          <w:sz w:val="28"/>
          <w:szCs w:val="28"/>
        </w:rPr>
        <w:lastRenderedPageBreak/>
        <w:t>2021-ж.</w:t>
      </w:r>
      <w:r w:rsidRPr="00F3248A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декабрын</w:t>
      </w:r>
      <w:r w:rsidRPr="00F3248A">
        <w:rPr>
          <w:snapToGrid w:val="0"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2021-ж.ноябрь </w:t>
      </w:r>
      <w:r w:rsidRPr="00F3248A">
        <w:rPr>
          <w:iCs/>
          <w:sz w:val="28"/>
          <w:szCs w:val="28"/>
          <w:lang w:val="ky-KG"/>
        </w:rPr>
        <w:t>ай</w:t>
      </w:r>
      <w:r>
        <w:rPr>
          <w:iCs/>
          <w:sz w:val="28"/>
          <w:szCs w:val="28"/>
          <w:lang w:val="ky-KG"/>
        </w:rPr>
        <w:t>ын</w:t>
      </w:r>
      <w:r w:rsidRPr="00F3248A">
        <w:rPr>
          <w:iCs/>
          <w:sz w:val="28"/>
          <w:szCs w:val="28"/>
          <w:lang w:val="ky-KG"/>
        </w:rPr>
        <w:t>а салыштыр</w:t>
      </w:r>
      <w:r>
        <w:rPr>
          <w:iCs/>
          <w:sz w:val="28"/>
          <w:szCs w:val="28"/>
          <w:lang w:val="ky-KG"/>
        </w:rPr>
        <w:t>ганда</w:t>
      </w:r>
      <w:r w:rsidRPr="00F3248A">
        <w:rPr>
          <w:iCs/>
          <w:sz w:val="28"/>
          <w:szCs w:val="28"/>
          <w:lang w:val="ky-KG"/>
        </w:rPr>
        <w:t xml:space="preserve"> </w:t>
      </w:r>
      <w:r w:rsidRPr="00F3248A">
        <w:rPr>
          <w:sz w:val="28"/>
          <w:szCs w:val="28"/>
          <w:lang w:val="ky-KG"/>
        </w:rPr>
        <w:t xml:space="preserve">калкка кјрсјтілгјн </w:t>
      </w:r>
      <w:r w:rsidRPr="00F3248A">
        <w:rPr>
          <w:i/>
          <w:sz w:val="28"/>
          <w:szCs w:val="28"/>
          <w:lang w:val="ky-KG"/>
        </w:rPr>
        <w:t xml:space="preserve">кызматтардын </w:t>
      </w:r>
      <w:r w:rsidRPr="00F3248A">
        <w:rPr>
          <w:sz w:val="28"/>
          <w:szCs w:val="28"/>
          <w:lang w:val="ky-KG"/>
        </w:rPr>
        <w:t xml:space="preserve">тарифтери </w:t>
      </w:r>
      <w:r>
        <w:rPr>
          <w:sz w:val="28"/>
          <w:szCs w:val="28"/>
          <w:lang w:val="ky-KG"/>
        </w:rPr>
        <w:t>1,3</w:t>
      </w:r>
      <w:r w:rsidRPr="00F3248A">
        <w:rPr>
          <w:sz w:val="28"/>
          <w:szCs w:val="28"/>
          <w:lang w:val="ky-KG"/>
        </w:rPr>
        <w:t xml:space="preserve"> пайызга жогорулады. Ош</w:t>
      </w:r>
      <w:r>
        <w:rPr>
          <w:sz w:val="28"/>
          <w:szCs w:val="28"/>
          <w:lang w:val="ky-KG"/>
        </w:rPr>
        <w:t>ондой эле</w:t>
      </w:r>
      <w:r w:rsidRPr="00F3248A">
        <w:rPr>
          <w:sz w:val="28"/>
          <w:szCs w:val="28"/>
          <w:lang w:val="ky-KG"/>
        </w:rPr>
        <w:t xml:space="preserve"> </w:t>
      </w:r>
      <w:r w:rsidRPr="005D4C68">
        <w:rPr>
          <w:sz w:val="28"/>
          <w:szCs w:val="28"/>
          <w:lang w:val="ky-KG"/>
        </w:rPr>
        <w:t>тарифтердин жогорулаганы</w:t>
      </w:r>
      <w:r w:rsidRPr="00F3248A">
        <w:rPr>
          <w:sz w:val="28"/>
          <w:szCs w:val="28"/>
          <w:lang w:val="ky-KG"/>
        </w:rPr>
        <w:t xml:space="preserve"> транспорт каражаттарын техникалык тейл¼¼ жана о¾доо боюнча  </w:t>
      </w:r>
      <w:r>
        <w:rPr>
          <w:sz w:val="28"/>
          <w:szCs w:val="28"/>
          <w:lang w:val="ky-KG"/>
        </w:rPr>
        <w:t>(1,5</w:t>
      </w:r>
      <w:r w:rsidRPr="00F3248A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>), транспорт кызматы</w:t>
      </w:r>
      <w:r w:rsidRPr="005D4C6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(1,8 пайызга)</w:t>
      </w:r>
      <w:r w:rsidRPr="005D4C68">
        <w:rPr>
          <w:sz w:val="28"/>
          <w:szCs w:val="28"/>
          <w:lang w:val="ky-KG"/>
        </w:rPr>
        <w:t xml:space="preserve"> </w:t>
      </w:r>
      <w:r w:rsidRPr="00F3248A">
        <w:rPr>
          <w:sz w:val="28"/>
          <w:szCs w:val="28"/>
          <w:lang w:val="ky-KG"/>
        </w:rPr>
        <w:t>жогорулаганы белгиленди.</w:t>
      </w:r>
      <w:r w:rsidRPr="00F3248A">
        <w:rPr>
          <w:sz w:val="22"/>
          <w:szCs w:val="22"/>
          <w:lang w:val="ky-KG"/>
        </w:rPr>
        <w:t xml:space="preserve"> </w:t>
      </w:r>
    </w:p>
    <w:p w:rsidR="002F3B08" w:rsidRPr="00F3248A" w:rsidRDefault="002F3B08" w:rsidP="002F3B08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>
        <w:rPr>
          <w:snapToGrid w:val="0"/>
          <w:sz w:val="28"/>
          <w:szCs w:val="28"/>
          <w:lang w:val="ky-KG"/>
        </w:rPr>
        <w:t>2021-ж</w:t>
      </w:r>
      <w:r>
        <w:rPr>
          <w:sz w:val="28"/>
          <w:szCs w:val="28"/>
          <w:lang w:val="ky-KG"/>
        </w:rPr>
        <w:t xml:space="preserve"> </w:t>
      </w:r>
      <w:r w:rsidRPr="00F3248A">
        <w:rPr>
          <w:sz w:val="28"/>
          <w:szCs w:val="28"/>
          <w:lang w:val="ky-KG"/>
        </w:rPr>
        <w:t xml:space="preserve">жалпы </w:t>
      </w:r>
      <w:r w:rsidRPr="00915819">
        <w:rPr>
          <w:sz w:val="28"/>
          <w:szCs w:val="28"/>
          <w:lang w:val="ky-KG"/>
        </w:rPr>
        <w:t>облус</w:t>
      </w:r>
      <w:r w:rsidRPr="00F3248A">
        <w:rPr>
          <w:sz w:val="28"/>
          <w:szCs w:val="28"/>
          <w:lang w:val="ky-KG"/>
        </w:rPr>
        <w:t xml:space="preserve"> боюнча кызмат к¼рс¼т³³лјрдін тарифтери</w:t>
      </w:r>
      <w:r>
        <w:rPr>
          <w:sz w:val="28"/>
          <w:szCs w:val="28"/>
          <w:lang w:val="ky-KG"/>
        </w:rPr>
        <w:t xml:space="preserve"> 4</w:t>
      </w:r>
      <w:r w:rsidRPr="00915819">
        <w:rPr>
          <w:sz w:val="28"/>
          <w:szCs w:val="28"/>
          <w:lang w:val="ky-KG"/>
        </w:rPr>
        <w:t xml:space="preserve"> пайызга</w:t>
      </w:r>
      <w:r w:rsidRPr="00F3248A">
        <w:rPr>
          <w:sz w:val="28"/>
          <w:szCs w:val="28"/>
          <w:lang w:val="ky-KG"/>
        </w:rPr>
        <w:t xml:space="preserve"> жогорула</w:t>
      </w:r>
      <w:r w:rsidRPr="00915819">
        <w:rPr>
          <w:sz w:val="28"/>
          <w:szCs w:val="28"/>
          <w:lang w:val="ky-KG"/>
        </w:rPr>
        <w:t>ган</w:t>
      </w:r>
      <w:r w:rsidRPr="00F3248A">
        <w:rPr>
          <w:sz w:val="28"/>
          <w:szCs w:val="28"/>
          <w:lang w:val="ky-KG"/>
        </w:rPr>
        <w:t xml:space="preserve">. </w:t>
      </w:r>
      <w:r w:rsidRPr="00915819">
        <w:rPr>
          <w:sz w:val="28"/>
          <w:szCs w:val="28"/>
          <w:lang w:val="ky-KG"/>
        </w:rPr>
        <w:t>Тарифтердин олуттуу жогорулашы</w:t>
      </w:r>
      <w:r w:rsidRPr="00F3248A">
        <w:rPr>
          <w:sz w:val="28"/>
          <w:szCs w:val="28"/>
          <w:lang w:val="ky-KG"/>
        </w:rPr>
        <w:t xml:space="preserve"> турак жайларды кінімдік кітіі жана о¾доо боюнча кызмат к¼рс¼т³³л¼р³н¼ (</w:t>
      </w:r>
      <w:r>
        <w:rPr>
          <w:sz w:val="28"/>
          <w:szCs w:val="28"/>
          <w:lang w:val="ky-KG"/>
        </w:rPr>
        <w:t>5,7</w:t>
      </w:r>
      <w:r w:rsidRPr="00F3248A">
        <w:rPr>
          <w:sz w:val="28"/>
          <w:szCs w:val="28"/>
          <w:lang w:val="ky-KG"/>
        </w:rPr>
        <w:t xml:space="preserve"> пайызга), </w:t>
      </w:r>
      <w:r w:rsidRPr="00915819">
        <w:rPr>
          <w:sz w:val="28"/>
          <w:szCs w:val="28"/>
          <w:lang w:val="ky-KG"/>
        </w:rPr>
        <w:t>амбулатордук кызмат кјрсјтіілјрдј (</w:t>
      </w:r>
      <w:r>
        <w:rPr>
          <w:sz w:val="28"/>
          <w:szCs w:val="28"/>
          <w:lang w:val="ky-KG"/>
        </w:rPr>
        <w:t>7,6</w:t>
      </w:r>
      <w:r w:rsidRPr="00915819">
        <w:rPr>
          <w:sz w:val="28"/>
          <w:szCs w:val="28"/>
          <w:lang w:val="ky-KG"/>
        </w:rPr>
        <w:t xml:space="preserve"> пайызга), </w:t>
      </w:r>
      <w:r w:rsidRPr="00F3248A">
        <w:rPr>
          <w:sz w:val="28"/>
          <w:szCs w:val="28"/>
          <w:lang w:val="ky-KG"/>
        </w:rPr>
        <w:t>кийим тигіі кызматтарына (</w:t>
      </w:r>
      <w:r>
        <w:rPr>
          <w:sz w:val="28"/>
          <w:szCs w:val="28"/>
          <w:lang w:val="ky-KG"/>
        </w:rPr>
        <w:t>9,3</w:t>
      </w:r>
      <w:r w:rsidRPr="00F3248A">
        <w:rPr>
          <w:sz w:val="28"/>
          <w:szCs w:val="28"/>
          <w:lang w:val="ky-KG"/>
        </w:rPr>
        <w:t xml:space="preserve"> пайызга), жеке транспорт каражаттарын техникалык тейл¼¼ жана о¾доо боюнча (</w:t>
      </w:r>
      <w:r>
        <w:rPr>
          <w:sz w:val="28"/>
          <w:szCs w:val="28"/>
          <w:lang w:val="ky-KG"/>
        </w:rPr>
        <w:t>27,3</w:t>
      </w:r>
      <w:r w:rsidRPr="00F3248A">
        <w:rPr>
          <w:sz w:val="28"/>
          <w:szCs w:val="28"/>
          <w:lang w:val="ky-KG"/>
        </w:rPr>
        <w:t xml:space="preserve"> пайызга), </w:t>
      </w:r>
      <w:r>
        <w:rPr>
          <w:sz w:val="28"/>
          <w:szCs w:val="28"/>
          <w:lang w:val="ky-KG"/>
        </w:rPr>
        <w:t>бут кийим ондоодо (7,6</w:t>
      </w:r>
      <w:r w:rsidRPr="00F3248A">
        <w:rPr>
          <w:sz w:val="28"/>
          <w:szCs w:val="28"/>
          <w:lang w:val="ky-KG"/>
        </w:rPr>
        <w:t xml:space="preserve"> пайызга), </w:t>
      </w:r>
      <w:r w:rsidRPr="00915819">
        <w:rPr>
          <w:sz w:val="28"/>
          <w:szCs w:val="28"/>
          <w:lang w:val="ky-KG"/>
        </w:rPr>
        <w:t>телевизорлорду оѕдоодо (</w:t>
      </w:r>
      <w:r>
        <w:rPr>
          <w:sz w:val="28"/>
          <w:szCs w:val="28"/>
          <w:lang w:val="ky-KG"/>
        </w:rPr>
        <w:t>4,5</w:t>
      </w:r>
      <w:r w:rsidRPr="00915819">
        <w:rPr>
          <w:sz w:val="28"/>
          <w:szCs w:val="28"/>
          <w:lang w:val="ky-KG"/>
        </w:rPr>
        <w:t xml:space="preserve"> пайызга), </w:t>
      </w:r>
      <w:r w:rsidRPr="00F3248A">
        <w:rPr>
          <w:sz w:val="28"/>
          <w:szCs w:val="28"/>
          <w:lang w:val="ky-KG"/>
        </w:rPr>
        <w:t>чачтарач кызмат к¼рс¼т³³л¼р³нд¼ (</w:t>
      </w:r>
      <w:r>
        <w:rPr>
          <w:sz w:val="28"/>
          <w:szCs w:val="28"/>
          <w:lang w:val="ky-KG"/>
        </w:rPr>
        <w:t>7,4</w:t>
      </w:r>
      <w:r w:rsidRPr="00F3248A">
        <w:rPr>
          <w:sz w:val="28"/>
          <w:szCs w:val="28"/>
          <w:lang w:val="ky-KG"/>
        </w:rPr>
        <w:t xml:space="preserve"> пайызга),  транспорт кызматтары</w:t>
      </w:r>
      <w:r w:rsidRPr="00915819">
        <w:rPr>
          <w:sz w:val="28"/>
          <w:szCs w:val="28"/>
          <w:lang w:val="ky-KG"/>
        </w:rPr>
        <w:t>нда</w:t>
      </w:r>
      <w:r>
        <w:rPr>
          <w:sz w:val="28"/>
          <w:szCs w:val="28"/>
          <w:lang w:val="ky-KG"/>
        </w:rPr>
        <w:t xml:space="preserve"> (5,5</w:t>
      </w:r>
      <w:r w:rsidRPr="00F3248A">
        <w:rPr>
          <w:sz w:val="28"/>
          <w:szCs w:val="28"/>
          <w:lang w:val="ky-KG"/>
        </w:rPr>
        <w:t xml:space="preserve"> пайызга) </w:t>
      </w:r>
      <w:r w:rsidRPr="00915819">
        <w:rPr>
          <w:sz w:val="28"/>
          <w:szCs w:val="28"/>
          <w:lang w:val="ky-KG"/>
        </w:rPr>
        <w:t>ј</w:t>
      </w:r>
      <w:r w:rsidRPr="00F3248A">
        <w:rPr>
          <w:rFonts w:cs="Kyrghyz Times"/>
          <w:sz w:val="28"/>
          <w:szCs w:val="28"/>
          <w:lang w:val="ky-KG"/>
        </w:rPr>
        <w:t>с</w:t>
      </w:r>
      <w:r w:rsidRPr="00915819">
        <w:rPr>
          <w:sz w:val="28"/>
          <w:szCs w:val="28"/>
          <w:lang w:val="ky-KG"/>
        </w:rPr>
        <w:t>і</w:t>
      </w:r>
      <w:r w:rsidRPr="00F3248A">
        <w:rPr>
          <w:rFonts w:cs="Kyrghyz Times"/>
          <w:sz w:val="28"/>
          <w:szCs w:val="28"/>
          <w:lang w:val="ky-KG"/>
        </w:rPr>
        <w:t>ш</w:t>
      </w:r>
      <w:r w:rsidRPr="00915819">
        <w:rPr>
          <w:sz w:val="28"/>
          <w:szCs w:val="28"/>
          <w:lang w:val="ky-KG"/>
        </w:rPr>
        <w:t>і</w:t>
      </w:r>
      <w:r w:rsidRPr="00F3248A">
        <w:rPr>
          <w:sz w:val="28"/>
          <w:szCs w:val="28"/>
          <w:lang w:val="ky-KG"/>
        </w:rPr>
        <w:t xml:space="preserve"> </w:t>
      </w:r>
      <w:r w:rsidRPr="00F3248A">
        <w:rPr>
          <w:rFonts w:cs="Kyrghyz Times"/>
          <w:sz w:val="28"/>
          <w:szCs w:val="28"/>
          <w:lang w:val="ky-KG"/>
        </w:rPr>
        <w:t>катталды</w:t>
      </w:r>
      <w:r w:rsidRPr="00F3248A">
        <w:rPr>
          <w:sz w:val="28"/>
          <w:szCs w:val="28"/>
          <w:lang w:val="ky-KG"/>
        </w:rPr>
        <w:t xml:space="preserve">. </w:t>
      </w:r>
    </w:p>
    <w:p w:rsidR="002F3B08" w:rsidRPr="0018677E" w:rsidRDefault="002F3B08" w:rsidP="002F3B08">
      <w:pPr>
        <w:spacing w:after="120"/>
        <w:ind w:left="1806" w:hanging="1522"/>
        <w:rPr>
          <w:b/>
          <w:bCs/>
          <w:sz w:val="22"/>
          <w:szCs w:val="22"/>
          <w:lang w:val="ky-KG"/>
        </w:rPr>
      </w:pPr>
      <w:r w:rsidRPr="0018677E">
        <w:rPr>
          <w:rStyle w:val="80"/>
          <w:sz w:val="25"/>
          <w:szCs w:val="25"/>
          <w:lang w:val="ky-KG"/>
        </w:rPr>
        <w:t>4</w:t>
      </w:r>
      <w:r>
        <w:rPr>
          <w:rStyle w:val="80"/>
          <w:sz w:val="25"/>
          <w:szCs w:val="25"/>
          <w:lang w:val="ky-KG"/>
        </w:rPr>
        <w:t>3</w:t>
      </w:r>
      <w:r w:rsidRPr="0018677E">
        <w:rPr>
          <w:rStyle w:val="80"/>
          <w:sz w:val="25"/>
          <w:szCs w:val="25"/>
          <w:lang w:val="ky-KG"/>
        </w:rPr>
        <w:t xml:space="preserve">-таблица: Кызмат кјрсјтіілјрдін айрым топторунун жана т³рл¼р³н³н керектјј </w:t>
      </w:r>
      <w:r>
        <w:rPr>
          <w:rStyle w:val="80"/>
          <w:sz w:val="25"/>
          <w:szCs w:val="25"/>
          <w:lang w:val="ky-KG"/>
        </w:rPr>
        <w:t xml:space="preserve">   </w:t>
      </w:r>
      <w:r w:rsidRPr="0018677E">
        <w:rPr>
          <w:rStyle w:val="80"/>
          <w:sz w:val="25"/>
          <w:szCs w:val="25"/>
          <w:lang w:val="ky-KG"/>
        </w:rPr>
        <w:t>тарифтеринин индекстери</w:t>
      </w:r>
      <w:r>
        <w:rPr>
          <w:rStyle w:val="80"/>
          <w:sz w:val="25"/>
          <w:szCs w:val="25"/>
          <w:lang w:val="ky-KG"/>
        </w:rPr>
        <w:t xml:space="preserve">  </w:t>
      </w:r>
      <w:r w:rsidRPr="0018677E">
        <w:rPr>
          <w:i/>
          <w:iCs/>
          <w:sz w:val="22"/>
          <w:szCs w:val="22"/>
          <w:lang w:val="ky-KG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84"/>
        <w:gridCol w:w="1191"/>
        <w:gridCol w:w="1279"/>
        <w:gridCol w:w="1291"/>
        <w:gridCol w:w="2008"/>
      </w:tblGrid>
      <w:tr w:rsidR="002F3B08" w:rsidRPr="0018677E" w:rsidTr="0093757A">
        <w:trPr>
          <w:cantSplit/>
          <w:trHeight w:val="244"/>
          <w:tblHeader/>
        </w:trPr>
        <w:tc>
          <w:tcPr>
            <w:tcW w:w="20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18677E" w:rsidRDefault="002F3B08" w:rsidP="0093757A">
            <w:pPr>
              <w:spacing w:before="20" w:after="20"/>
              <w:rPr>
                <w:sz w:val="22"/>
                <w:szCs w:val="22"/>
                <w:lang w:val="ky-KG"/>
              </w:rPr>
            </w:pPr>
          </w:p>
        </w:tc>
        <w:tc>
          <w:tcPr>
            <w:tcW w:w="188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18677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18677E">
              <w:rPr>
                <w:rFonts w:eastAsia="Arial Unicode MS"/>
                <w:b/>
                <w:sz w:val="22"/>
                <w:szCs w:val="22"/>
              </w:rPr>
              <w:t xml:space="preserve">2021 </w:t>
            </w:r>
            <w:r>
              <w:rPr>
                <w:rFonts w:eastAsia="Arial Unicode MS"/>
                <w:b/>
                <w:sz w:val="22"/>
                <w:szCs w:val="22"/>
              </w:rPr>
              <w:t>декабрь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декабры</w:t>
            </w:r>
          </w:p>
        </w:tc>
      </w:tr>
      <w:tr w:rsidR="002F3B08" w:rsidRPr="0018677E" w:rsidTr="0093757A">
        <w:trPr>
          <w:cantSplit/>
          <w:trHeight w:val="244"/>
          <w:tblHeader/>
        </w:trPr>
        <w:tc>
          <w:tcPr>
            <w:tcW w:w="208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18677E" w:rsidRDefault="002F3B08" w:rsidP="0093757A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ноябрг</w:t>
            </w:r>
            <w:r w:rsidRPr="0018677E">
              <w:rPr>
                <w:b/>
                <w:bCs/>
                <w:sz w:val="22"/>
                <w:szCs w:val="22"/>
              </w:rPr>
              <w:t>а карата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2020</w:t>
            </w:r>
            <w:r w:rsidRPr="0018677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18677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1031" w:type="pct"/>
            <w:tcBorders>
              <w:left w:val="nil"/>
              <w:bottom w:val="single" w:sz="12" w:space="0" w:color="auto"/>
              <w:right w:val="nil"/>
            </w:tcBorders>
          </w:tcPr>
          <w:p w:rsidR="002F3B08" w:rsidRPr="0018677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январь-декабрга</w:t>
            </w:r>
            <w:r w:rsidRPr="0018677E">
              <w:rPr>
                <w:b/>
                <w:bCs/>
                <w:sz w:val="22"/>
                <w:szCs w:val="22"/>
              </w:rPr>
              <w:t xml:space="preserve"> карата 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Ж³рг³нч³ транспортунун кызмат к¼рс¼т³³л¼р³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6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106,1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Байланыш кызмат к¼рс¼т³³л¼р³</w:t>
            </w:r>
          </w:p>
        </w:tc>
        <w:tc>
          <w:tcPr>
            <w:tcW w:w="617" w:type="pct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6" w:type="pct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1" w:type="pct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100,2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Мадани</w:t>
            </w:r>
            <w:r>
              <w:rPr>
                <w:sz w:val="22"/>
                <w:szCs w:val="22"/>
              </w:rPr>
              <w:t xml:space="preserve">й иш-чараларды уюштуруу 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117,5</w:t>
            </w:r>
          </w:p>
        </w:tc>
        <w:tc>
          <w:tcPr>
            <w:tcW w:w="103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108,3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Билим бер³³ </w:t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</w:p>
        </w:tc>
        <w:tc>
          <w:tcPr>
            <w:tcW w:w="617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102,2</w:t>
            </w:r>
          </w:p>
        </w:tc>
        <w:tc>
          <w:tcPr>
            <w:tcW w:w="103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100,8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Амбулатордук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111,7</w:t>
            </w:r>
          </w:p>
        </w:tc>
        <w:tc>
          <w:tcPr>
            <w:tcW w:w="103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107,6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Мейманкана жана ресторандардын </w:t>
            </w:r>
            <w:r w:rsidRPr="0018677E">
              <w:rPr>
                <w:sz w:val="22"/>
                <w:szCs w:val="22"/>
              </w:rPr>
              <w:br/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</w:p>
        </w:tc>
        <w:tc>
          <w:tcPr>
            <w:tcW w:w="617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102,9</w:t>
            </w:r>
          </w:p>
        </w:tc>
        <w:tc>
          <w:tcPr>
            <w:tcW w:w="606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112,8</w:t>
            </w:r>
          </w:p>
        </w:tc>
        <w:tc>
          <w:tcPr>
            <w:tcW w:w="103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105,9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bookmarkStart w:id="27" w:name="_Hlk74643388"/>
            <w:r w:rsidRPr="0018677E">
              <w:rPr>
                <w:sz w:val="22"/>
                <w:szCs w:val="22"/>
              </w:rPr>
              <w:t xml:space="preserve">Чачтарач </w:t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  <w:bookmarkEnd w:id="27"/>
          </w:p>
        </w:tc>
        <w:tc>
          <w:tcPr>
            <w:tcW w:w="617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606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110,9</w:t>
            </w:r>
          </w:p>
        </w:tc>
        <w:tc>
          <w:tcPr>
            <w:tcW w:w="1031" w:type="pct"/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</w:tr>
      <w:tr w:rsidR="002F3B08" w:rsidRPr="0018677E" w:rsidTr="0093757A">
        <w:trPr>
          <w:cantSplit/>
          <w:trHeight w:val="244"/>
        </w:trPr>
        <w:tc>
          <w:tcPr>
            <w:tcW w:w="20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18677E" w:rsidRDefault="002F3B08" w:rsidP="0093757A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Турак жайларды </w:t>
            </w:r>
            <w:r>
              <w:rPr>
                <w:iCs/>
                <w:sz w:val="22"/>
                <w:szCs w:val="22"/>
                <w:lang w:val="ky-KG"/>
              </w:rPr>
              <w:t xml:space="preserve">кінімдік кітіі жана о¾доо </w:t>
            </w:r>
            <w:r w:rsidRPr="0018677E">
              <w:rPr>
                <w:iCs/>
                <w:sz w:val="22"/>
                <w:szCs w:val="22"/>
                <w:lang w:val="ky-KG"/>
              </w:rPr>
              <w:t xml:space="preserve">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18677E" w:rsidRDefault="002F3B08" w:rsidP="0093757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105,7</w:t>
            </w:r>
          </w:p>
        </w:tc>
      </w:tr>
    </w:tbl>
    <w:p w:rsidR="002F3B08" w:rsidRPr="008D1FFD" w:rsidRDefault="002F3B08" w:rsidP="002F3B08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bookmarkStart w:id="28" w:name="_Toc77777063"/>
      <w:r w:rsidRPr="00F774E1">
        <w:rPr>
          <w:b/>
          <w:color w:val="000000" w:themeColor="text1"/>
          <w:sz w:val="28"/>
          <w:szCs w:val="28"/>
          <w:lang w:val="ky-KG"/>
        </w:rPr>
        <w:t xml:space="preserve">Јндіріічілјрдін бааларынын индекси. </w:t>
      </w:r>
      <w:r w:rsidRPr="008837DD">
        <w:rPr>
          <w:sz w:val="28"/>
          <w:szCs w:val="28"/>
          <w:lang w:val="ky-KG"/>
        </w:rPr>
        <w:t>2021-ж</w:t>
      </w:r>
      <w:r>
        <w:rPr>
          <w:sz w:val="28"/>
          <w:szCs w:val="28"/>
          <w:lang w:val="ky-KG"/>
        </w:rPr>
        <w:t>.</w:t>
      </w:r>
      <w:r w:rsidRPr="008837D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2020-ж.</w:t>
      </w:r>
      <w:r w:rsidRPr="008837DD">
        <w:rPr>
          <w:sz w:val="28"/>
          <w:szCs w:val="28"/>
          <w:lang w:val="ky-KG"/>
        </w:rPr>
        <w:t xml:space="preserve"> салыштырганда сатып јткјрілгјн </w:t>
      </w:r>
      <w:r w:rsidRPr="008837DD">
        <w:rPr>
          <w:i/>
          <w:sz w:val="28"/>
          <w:szCs w:val="28"/>
          <w:lang w:val="ky-KG"/>
        </w:rPr>
        <w:t>айыл чарба продукциясын</w:t>
      </w:r>
      <w:r w:rsidRPr="008837DD">
        <w:rPr>
          <w:sz w:val="28"/>
          <w:szCs w:val="28"/>
          <w:lang w:val="ky-KG"/>
        </w:rPr>
        <w:t xml:space="preserve"> јндіріічілјр</w:t>
      </w:r>
      <w:r w:rsidRPr="008837DD">
        <w:rPr>
          <w:rFonts w:ascii="Cambria" w:hAnsi="Cambria" w:cs="Cambria"/>
          <w:sz w:val="28"/>
          <w:szCs w:val="28"/>
          <w:lang w:val="ky-KG"/>
        </w:rPr>
        <w:t>дүн</w:t>
      </w:r>
      <w:r w:rsidRPr="008837DD">
        <w:rPr>
          <w:sz w:val="28"/>
          <w:szCs w:val="28"/>
          <w:lang w:val="ky-KG"/>
        </w:rPr>
        <w:t xml:space="preserve">  баалары </w:t>
      </w:r>
      <w:r>
        <w:rPr>
          <w:sz w:val="28"/>
          <w:szCs w:val="28"/>
          <w:lang w:val="ky-KG"/>
        </w:rPr>
        <w:t>24,2</w:t>
      </w:r>
      <w:r w:rsidRPr="008837DD">
        <w:rPr>
          <w:sz w:val="28"/>
          <w:szCs w:val="28"/>
          <w:lang w:val="ky-KG"/>
        </w:rPr>
        <w:t xml:space="preserve"> пайызга јсті.</w:t>
      </w:r>
    </w:p>
    <w:p w:rsidR="002F3B08" w:rsidRPr="001D0CB6" w:rsidRDefault="002F3B08" w:rsidP="002F3B08">
      <w:pPr>
        <w:pStyle w:val="8"/>
        <w:ind w:left="1512" w:hanging="1512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44</w:t>
      </w:r>
      <w:r w:rsidRPr="001D0CB6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2021-ж. </w:t>
      </w:r>
      <w:r w:rsidRPr="001D0CB6">
        <w:rPr>
          <w:sz w:val="25"/>
          <w:szCs w:val="25"/>
          <w:lang w:val="ky-KG"/>
        </w:rPr>
        <w:t>Айыл чарба продукциясын јндіріічілјрдін бааларынын индекстери</w:t>
      </w:r>
    </w:p>
    <w:p w:rsidR="002F3B08" w:rsidRDefault="002F3B08" w:rsidP="002F3B08">
      <w:pPr>
        <w:tabs>
          <w:tab w:val="left" w:pos="2160"/>
        </w:tabs>
        <w:spacing w:after="120"/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             </w:t>
      </w:r>
      <w:r w:rsidRPr="008D1FFD">
        <w:rPr>
          <w:i/>
          <w:sz w:val="22"/>
          <w:szCs w:val="22"/>
          <w:lang w:val="ky-KG"/>
        </w:rPr>
        <w:t>(пайыз менен)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2F3B08" w:rsidRPr="005F4A85" w:rsidTr="0093757A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2F3B08" w:rsidRPr="005F4A85" w:rsidTr="0093757A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2F3B08" w:rsidRPr="005F4A85" w:rsidTr="0093757A">
        <w:trPr>
          <w:tblHeader/>
        </w:trPr>
        <w:tc>
          <w:tcPr>
            <w:tcW w:w="97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5F4A85" w:rsidRDefault="002F3B08" w:rsidP="0093757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</w:t>
            </w:r>
            <w:r>
              <w:rPr>
                <w:rFonts w:cs="Kyrghyz Times"/>
                <w:i/>
                <w:sz w:val="26"/>
                <w:szCs w:val="26"/>
              </w:rPr>
              <w:t>мезгилине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карата пайыз менен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5F4A85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Январь-март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122,9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122,6</w:t>
            </w:r>
          </w:p>
        </w:tc>
      </w:tr>
      <w:tr w:rsidR="002F3B08" w:rsidRPr="005F4A85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  <w:tr w:rsidR="002F3B08" w:rsidRPr="005A6D56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Январь-ноябрь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B21A9" w:rsidRDefault="002F3B08" w:rsidP="0093757A">
            <w:pPr>
              <w:jc w:val="center"/>
              <w:rPr>
                <w:sz w:val="26"/>
                <w:szCs w:val="26"/>
              </w:rPr>
            </w:pPr>
            <w:r w:rsidRPr="001B21A9">
              <w:rPr>
                <w:sz w:val="26"/>
                <w:szCs w:val="26"/>
              </w:rPr>
              <w:t>123.7</w:t>
            </w:r>
            <w:r w:rsidRPr="001B21A9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B21A9" w:rsidRDefault="002F3B08" w:rsidP="0093757A">
            <w:pPr>
              <w:jc w:val="right"/>
              <w:rPr>
                <w:sz w:val="26"/>
                <w:szCs w:val="26"/>
              </w:rPr>
            </w:pPr>
            <w:r w:rsidRPr="001B21A9">
              <w:rPr>
                <w:sz w:val="26"/>
                <w:szCs w:val="26"/>
              </w:rPr>
              <w:t>126,5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1B21A9" w:rsidRDefault="002F3B08" w:rsidP="0093757A">
            <w:pPr>
              <w:jc w:val="right"/>
              <w:rPr>
                <w:sz w:val="26"/>
                <w:szCs w:val="26"/>
              </w:rPr>
            </w:pPr>
            <w:r w:rsidRPr="001B21A9">
              <w:rPr>
                <w:sz w:val="26"/>
                <w:szCs w:val="26"/>
              </w:rPr>
              <w:t xml:space="preserve">121.7       </w:t>
            </w:r>
          </w:p>
        </w:tc>
      </w:tr>
      <w:tr w:rsidR="002F3B08" w:rsidRPr="005A6D56" w:rsidTr="0093757A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Default="002F3B08" w:rsidP="009375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1B21A9" w:rsidRDefault="002F3B08" w:rsidP="0093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1B21A9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1B21A9" w:rsidRDefault="002F3B08" w:rsidP="00937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121,2</w:t>
            </w:r>
          </w:p>
        </w:tc>
      </w:tr>
    </w:tbl>
    <w:p w:rsidR="002F3B08" w:rsidRPr="006610FD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812F71">
        <w:rPr>
          <w:bCs/>
          <w:sz w:val="28"/>
          <w:szCs w:val="28"/>
          <w:lang w:val="ky-KG"/>
        </w:rPr>
        <w:t>202</w:t>
      </w:r>
      <w:r>
        <w:rPr>
          <w:bCs/>
          <w:sz w:val="28"/>
          <w:szCs w:val="28"/>
          <w:lang w:val="ky-KG"/>
        </w:rPr>
        <w:t>1</w:t>
      </w:r>
      <w:r w:rsidRPr="00812F71">
        <w:rPr>
          <w:bCs/>
          <w:sz w:val="28"/>
          <w:szCs w:val="28"/>
          <w:lang w:val="ky-KG"/>
        </w:rPr>
        <w:t>-ж</w:t>
      </w:r>
      <w:r>
        <w:rPr>
          <w:bCs/>
          <w:sz w:val="28"/>
          <w:szCs w:val="28"/>
          <w:lang w:val="ky-KG"/>
        </w:rPr>
        <w:t>.</w:t>
      </w:r>
      <w:r w:rsidRPr="00812F7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2020-ж.</w:t>
      </w:r>
      <w:r w:rsidRPr="006610FD">
        <w:rPr>
          <w:sz w:val="28"/>
          <w:szCs w:val="28"/>
          <w:lang w:val="ky-KG"/>
        </w:rPr>
        <w:t xml:space="preserve"> </w:t>
      </w:r>
      <w:r w:rsidRPr="00812F71">
        <w:rPr>
          <w:bCs/>
          <w:sz w:val="28"/>
          <w:szCs w:val="28"/>
          <w:lang w:val="ky-KG"/>
        </w:rPr>
        <w:t>салыштырганда</w:t>
      </w:r>
      <w:r w:rsidRPr="006610FD">
        <w:rPr>
          <w:bCs/>
          <w:sz w:val="28"/>
          <w:szCs w:val="28"/>
          <w:lang w:val="ky-KG"/>
        </w:rPr>
        <w:t xml:space="preserve"> </w:t>
      </w:r>
      <w:r w:rsidRPr="00812F71">
        <w:rPr>
          <w:bCs/>
          <w:sz w:val="28"/>
          <w:szCs w:val="28"/>
          <w:lang w:val="ky-KG"/>
        </w:rPr>
        <w:t>буудай</w:t>
      </w:r>
      <w:r w:rsidRPr="006610FD">
        <w:rPr>
          <w:bCs/>
          <w:sz w:val="28"/>
          <w:szCs w:val="28"/>
          <w:lang w:val="ky-KG"/>
        </w:rPr>
        <w:t>дын баасы –</w:t>
      </w:r>
      <w:r w:rsidRPr="00812F71">
        <w:rPr>
          <w:bCs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41,2</w:t>
      </w:r>
      <w:r w:rsidRPr="006610FD">
        <w:rPr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пайызга</w:t>
      </w:r>
      <w:r w:rsidRPr="006610FD">
        <w:rPr>
          <w:sz w:val="28"/>
          <w:szCs w:val="28"/>
          <w:lang w:val="ky-KG"/>
        </w:rPr>
        <w:t>,</w:t>
      </w:r>
      <w:r w:rsidRPr="00812F71">
        <w:rPr>
          <w:bCs/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жашылчалардын</w:t>
      </w:r>
      <w:r w:rsidRPr="006610FD">
        <w:rPr>
          <w:sz w:val="28"/>
          <w:szCs w:val="28"/>
          <w:lang w:val="ky-KG"/>
        </w:rPr>
        <w:t xml:space="preserve"> – </w:t>
      </w:r>
      <w:r>
        <w:rPr>
          <w:bCs/>
          <w:sz w:val="28"/>
          <w:szCs w:val="28"/>
          <w:lang w:val="ky-KG"/>
        </w:rPr>
        <w:t>35,7</w:t>
      </w:r>
      <w:r w:rsidRPr="00812F71">
        <w:rPr>
          <w:bCs/>
          <w:sz w:val="28"/>
          <w:szCs w:val="28"/>
          <w:lang w:val="ky-KG"/>
        </w:rPr>
        <w:t xml:space="preserve"> пайызга, картошка</w:t>
      </w:r>
      <w:r w:rsidRPr="006610FD">
        <w:rPr>
          <w:bCs/>
          <w:sz w:val="28"/>
          <w:szCs w:val="28"/>
          <w:lang w:val="ky-KG"/>
        </w:rPr>
        <w:t>нын</w:t>
      </w:r>
      <w:r w:rsidRPr="00812F7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–</w:t>
      </w:r>
      <w:r w:rsidRPr="006610F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50,3 пайызга</w:t>
      </w:r>
      <w:r w:rsidRPr="006610FD">
        <w:rPr>
          <w:bCs/>
          <w:sz w:val="28"/>
          <w:szCs w:val="28"/>
          <w:lang w:val="ky-KG"/>
        </w:rPr>
        <w:t>,</w:t>
      </w:r>
      <w:r w:rsidRPr="00812F71">
        <w:rPr>
          <w:bCs/>
          <w:sz w:val="28"/>
          <w:szCs w:val="28"/>
          <w:lang w:val="ky-KG"/>
        </w:rPr>
        <w:t xml:space="preserve"> эт</w:t>
      </w:r>
      <w:r w:rsidRPr="006610FD">
        <w:rPr>
          <w:bCs/>
          <w:sz w:val="28"/>
          <w:szCs w:val="28"/>
          <w:lang w:val="ky-KG"/>
        </w:rPr>
        <w:t xml:space="preserve">тин </w:t>
      </w:r>
      <w:r w:rsidRPr="00812F71">
        <w:rPr>
          <w:bCs/>
          <w:sz w:val="28"/>
          <w:szCs w:val="28"/>
          <w:lang w:val="ky-KG"/>
        </w:rPr>
        <w:t xml:space="preserve">(тиріілјй салмакта) </w:t>
      </w:r>
      <w:r w:rsidRPr="006610FD">
        <w:rPr>
          <w:bCs/>
          <w:sz w:val="28"/>
          <w:szCs w:val="28"/>
          <w:lang w:val="ky-KG"/>
        </w:rPr>
        <w:t>-</w:t>
      </w:r>
      <w:r>
        <w:rPr>
          <w:bCs/>
          <w:sz w:val="28"/>
          <w:szCs w:val="28"/>
          <w:lang w:val="ky-KG"/>
        </w:rPr>
        <w:t>28,1</w:t>
      </w:r>
      <w:r w:rsidRPr="00812F71">
        <w:rPr>
          <w:bCs/>
          <w:sz w:val="28"/>
          <w:szCs w:val="28"/>
          <w:lang w:val="ky-KG"/>
        </w:rPr>
        <w:t xml:space="preserve"> пайызга</w:t>
      </w:r>
      <w:r w:rsidRPr="006610FD">
        <w:rPr>
          <w:bCs/>
          <w:sz w:val="28"/>
          <w:szCs w:val="28"/>
          <w:lang w:val="ky-KG"/>
        </w:rPr>
        <w:t xml:space="preserve">, </w:t>
      </w:r>
      <w:r w:rsidRPr="006610FD">
        <w:rPr>
          <w:sz w:val="28"/>
          <w:szCs w:val="28"/>
          <w:lang w:val="ky-KG"/>
        </w:rPr>
        <w:t xml:space="preserve">с³ттін – </w:t>
      </w:r>
      <w:r>
        <w:rPr>
          <w:sz w:val="28"/>
          <w:szCs w:val="28"/>
          <w:lang w:val="ky-KG"/>
        </w:rPr>
        <w:t>4,1</w:t>
      </w:r>
      <w:r w:rsidRPr="006610FD">
        <w:rPr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пайызга,</w:t>
      </w:r>
      <w:r w:rsidRPr="006610FD">
        <w:rPr>
          <w:sz w:val="28"/>
          <w:szCs w:val="28"/>
          <w:lang w:val="ky-KG"/>
        </w:rPr>
        <w:t xml:space="preserve"> жумуртканын </w:t>
      </w:r>
      <w:r w:rsidRPr="006610FD">
        <w:rPr>
          <w:bCs/>
          <w:sz w:val="28"/>
          <w:szCs w:val="28"/>
          <w:lang w:val="ky-KG"/>
        </w:rPr>
        <w:t>баасы</w:t>
      </w:r>
      <w:r w:rsidRPr="006610FD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13,7</w:t>
      </w:r>
      <w:r w:rsidRPr="006610FD">
        <w:rPr>
          <w:bCs/>
          <w:sz w:val="28"/>
          <w:szCs w:val="28"/>
          <w:lang w:val="ky-KG"/>
        </w:rPr>
        <w:t xml:space="preserve"> пайызга јсіші байкалды. </w:t>
      </w:r>
    </w:p>
    <w:p w:rsidR="002F3B08" w:rsidRPr="006610FD" w:rsidRDefault="002F3B08" w:rsidP="002F3B08">
      <w:pPr>
        <w:tabs>
          <w:tab w:val="left" w:pos="2160"/>
        </w:tabs>
        <w:spacing w:after="120"/>
        <w:ind w:left="1361" w:hanging="1361"/>
        <w:rPr>
          <w:i/>
          <w:sz w:val="22"/>
          <w:szCs w:val="22"/>
          <w:lang w:val="ky-KG"/>
        </w:rPr>
      </w:pPr>
      <w:r w:rsidRPr="006610FD">
        <w:rPr>
          <w:rStyle w:val="80"/>
          <w:sz w:val="25"/>
          <w:szCs w:val="25"/>
          <w:lang w:val="ky-KG"/>
        </w:rPr>
        <w:t>4</w:t>
      </w:r>
      <w:r>
        <w:rPr>
          <w:rStyle w:val="80"/>
          <w:sz w:val="25"/>
          <w:szCs w:val="25"/>
          <w:lang w:val="ky-KG"/>
        </w:rPr>
        <w:t>5</w:t>
      </w:r>
      <w:r w:rsidRPr="006610FD">
        <w:rPr>
          <w:rStyle w:val="80"/>
          <w:sz w:val="25"/>
          <w:szCs w:val="25"/>
          <w:lang w:val="ky-KG"/>
        </w:rPr>
        <w:t>-таблица: 2021-жылдын айыл чарба продукциясынын айрым тірлјрін</w:t>
      </w:r>
      <w:r w:rsidRPr="006610FD">
        <w:rPr>
          <w:rStyle w:val="80"/>
          <w:sz w:val="25"/>
          <w:szCs w:val="25"/>
          <w:lang w:val="ky-KG"/>
        </w:rPr>
        <w:br/>
        <w:t xml:space="preserve"> јндіріічілјрдін бааларынын индекстери</w:t>
      </w:r>
      <w:r w:rsidRPr="006610FD">
        <w:rPr>
          <w:b/>
          <w:bCs/>
          <w:sz w:val="25"/>
          <w:szCs w:val="25"/>
          <w:lang w:val="ky-KG"/>
        </w:rPr>
        <w:br/>
      </w:r>
      <w:r w:rsidRPr="006610FD">
        <w:rPr>
          <w:i/>
          <w:sz w:val="18"/>
          <w:szCs w:val="18"/>
          <w:lang w:val="ky-KG"/>
        </w:rPr>
        <w:t xml:space="preserve"> </w:t>
      </w:r>
      <w:r w:rsidRPr="006610FD">
        <w:rPr>
          <w:i/>
          <w:sz w:val="22"/>
          <w:szCs w:val="22"/>
          <w:lang w:val="ky-KG"/>
        </w:rPr>
        <w:t>(пайыз менен)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153"/>
        <w:gridCol w:w="1131"/>
        <w:gridCol w:w="967"/>
        <w:gridCol w:w="1113"/>
        <w:gridCol w:w="1274"/>
        <w:gridCol w:w="1280"/>
        <w:gridCol w:w="900"/>
        <w:gridCol w:w="1070"/>
      </w:tblGrid>
      <w:tr w:rsidR="002F3B08" w:rsidRPr="006610FD" w:rsidTr="0093757A">
        <w:trPr>
          <w:trHeight w:val="230"/>
          <w:tblHeader/>
        </w:trPr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Дан</w:t>
            </w: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Буудай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Жашылчалар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Картошка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Эт (тиріілјй салмакта)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Чийки с³т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F3B08" w:rsidRPr="00812F71" w:rsidRDefault="002F3B08" w:rsidP="0093757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Жумуртка</w:t>
            </w:r>
          </w:p>
        </w:tc>
      </w:tr>
      <w:tr w:rsidR="002F3B08" w:rsidRPr="006610FD" w:rsidTr="0093757A">
        <w:trPr>
          <w:trHeight w:val="23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B08" w:rsidRPr="006610FD" w:rsidTr="0093757A">
        <w:trPr>
          <w:trHeight w:val="2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spacing w:before="40" w:after="40"/>
              <w:jc w:val="center"/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0FD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Јткјн жылдын тийишт³³ мезгилине карата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126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4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124,8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Январь-март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Январь-апрель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Январь-май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128,9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Январь-июнь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130,9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Январь-июль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154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6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Январь-сентябрь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3       </w:t>
            </w: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138,7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9       </w:t>
            </w: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153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647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455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6       </w:t>
            </w:r>
          </w:p>
        </w:tc>
      </w:tr>
      <w:tr w:rsidR="002F3B08" w:rsidRPr="006610FD" w:rsidTr="0093757A">
        <w:trPr>
          <w:trHeight w:val="408"/>
        </w:trPr>
        <w:tc>
          <w:tcPr>
            <w:tcW w:w="1089" w:type="pct"/>
            <w:shd w:val="clear" w:color="auto" w:fill="auto"/>
          </w:tcPr>
          <w:p w:rsidR="002F3B08" w:rsidRPr="006610FD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8A04CB">
              <w:rPr>
                <w:bCs/>
                <w:sz w:val="22"/>
                <w:szCs w:val="22"/>
              </w:rPr>
              <w:t>Январь-октябрь</w:t>
            </w:r>
          </w:p>
        </w:tc>
        <w:tc>
          <w:tcPr>
            <w:tcW w:w="572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131,5</w:t>
            </w:r>
          </w:p>
        </w:tc>
        <w:tc>
          <w:tcPr>
            <w:tcW w:w="489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139,5</w:t>
            </w:r>
          </w:p>
        </w:tc>
        <w:tc>
          <w:tcPr>
            <w:tcW w:w="563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136,6</w:t>
            </w:r>
          </w:p>
        </w:tc>
        <w:tc>
          <w:tcPr>
            <w:tcW w:w="644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152,6</w:t>
            </w:r>
          </w:p>
        </w:tc>
        <w:tc>
          <w:tcPr>
            <w:tcW w:w="647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130,7</w:t>
            </w:r>
          </w:p>
        </w:tc>
        <w:tc>
          <w:tcPr>
            <w:tcW w:w="455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103,4</w:t>
            </w:r>
          </w:p>
        </w:tc>
        <w:tc>
          <w:tcPr>
            <w:tcW w:w="541" w:type="pct"/>
            <w:shd w:val="clear" w:color="auto" w:fill="auto"/>
          </w:tcPr>
          <w:p w:rsidR="002F3B08" w:rsidRPr="00F774E1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114,8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shd w:val="clear" w:color="auto" w:fill="auto"/>
          </w:tcPr>
          <w:p w:rsidR="002F3B08" w:rsidRPr="008A04CB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8A04CB">
              <w:rPr>
                <w:bCs/>
                <w:sz w:val="22"/>
                <w:szCs w:val="22"/>
              </w:rPr>
              <w:t>Январь-</w:t>
            </w:r>
            <w:r>
              <w:rPr>
                <w:bCs/>
                <w:sz w:val="22"/>
                <w:szCs w:val="22"/>
              </w:rPr>
              <w:t>но</w:t>
            </w:r>
            <w:r w:rsidRPr="008A04CB">
              <w:rPr>
                <w:bCs/>
                <w:sz w:val="22"/>
                <w:szCs w:val="22"/>
              </w:rPr>
              <w:t>ябрь</w:t>
            </w:r>
          </w:p>
        </w:tc>
        <w:tc>
          <w:tcPr>
            <w:tcW w:w="572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132,5</w:t>
            </w:r>
          </w:p>
        </w:tc>
        <w:tc>
          <w:tcPr>
            <w:tcW w:w="489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140,4</w:t>
            </w:r>
          </w:p>
        </w:tc>
        <w:tc>
          <w:tcPr>
            <w:tcW w:w="563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136,3</w:t>
            </w:r>
          </w:p>
        </w:tc>
        <w:tc>
          <w:tcPr>
            <w:tcW w:w="644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152,1</w:t>
            </w:r>
          </w:p>
        </w:tc>
        <w:tc>
          <w:tcPr>
            <w:tcW w:w="647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129,2</w:t>
            </w:r>
          </w:p>
        </w:tc>
        <w:tc>
          <w:tcPr>
            <w:tcW w:w="455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103,3</w:t>
            </w:r>
          </w:p>
        </w:tc>
        <w:tc>
          <w:tcPr>
            <w:tcW w:w="541" w:type="pct"/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114,6</w:t>
            </w:r>
          </w:p>
        </w:tc>
      </w:tr>
      <w:tr w:rsidR="002F3B08" w:rsidRPr="006610FD" w:rsidTr="0093757A">
        <w:trPr>
          <w:trHeight w:val="230"/>
        </w:trPr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</w:tcPr>
          <w:p w:rsidR="002F3B08" w:rsidRPr="008A04CB" w:rsidRDefault="002F3B08" w:rsidP="0093757A">
            <w:pPr>
              <w:spacing w:before="40" w:after="40"/>
              <w:rPr>
                <w:bCs/>
                <w:sz w:val="22"/>
                <w:szCs w:val="22"/>
              </w:rPr>
            </w:pPr>
            <w:r w:rsidRPr="008A04CB">
              <w:rPr>
                <w:bCs/>
                <w:sz w:val="22"/>
                <w:szCs w:val="22"/>
              </w:rPr>
              <w:t>Январь-</w:t>
            </w:r>
            <w:r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133,0</w:t>
            </w:r>
          </w:p>
        </w:tc>
        <w:tc>
          <w:tcPr>
            <w:tcW w:w="489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141,2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135,7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150,3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128,1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104,1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</w:tcPr>
          <w:p w:rsidR="002F3B08" w:rsidRDefault="002F3B08" w:rsidP="0093757A">
            <w:pPr>
              <w:spacing w:before="40" w:after="40"/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113,7</w:t>
            </w:r>
          </w:p>
        </w:tc>
      </w:tr>
    </w:tbl>
    <w:p w:rsidR="002F3B08" w:rsidRPr="003E0182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 декабрында</w:t>
      </w:r>
      <w:r w:rsidRPr="003E0182">
        <w:rPr>
          <w:sz w:val="28"/>
          <w:szCs w:val="28"/>
          <w:lang w:val="ky-KG"/>
        </w:rPr>
        <w:t xml:space="preserve"> </w:t>
      </w:r>
      <w:r w:rsidRPr="003E0182">
        <w:rPr>
          <w:i/>
          <w:iCs/>
          <w:sz w:val="28"/>
          <w:szCs w:val="28"/>
          <w:lang w:val="ky-KG"/>
        </w:rPr>
        <w:t xml:space="preserve">јн¼р жай товарларын жана </w:t>
      </w:r>
      <w:r w:rsidRPr="003E0182">
        <w:rPr>
          <w:i/>
          <w:sz w:val="28"/>
          <w:szCs w:val="28"/>
          <w:lang w:val="ky-KG"/>
        </w:rPr>
        <w:t>кызмат к¼рс¼т³іл¼рд³</w:t>
      </w:r>
      <w:r w:rsidRPr="003E0182">
        <w:rPr>
          <w:i/>
          <w:iCs/>
          <w:sz w:val="28"/>
          <w:szCs w:val="28"/>
          <w:lang w:val="ky-KG"/>
        </w:rPr>
        <w:t xml:space="preserve"> ¼нд³р³³ч³л¼рд³н</w:t>
      </w:r>
      <w:r w:rsidRPr="003E0182">
        <w:rPr>
          <w:sz w:val="28"/>
          <w:szCs w:val="28"/>
          <w:lang w:val="ky-KG"/>
        </w:rPr>
        <w:t xml:space="preserve"> бааларынын индекси </w:t>
      </w:r>
      <w:r>
        <w:rPr>
          <w:sz w:val="28"/>
          <w:szCs w:val="28"/>
          <w:lang w:val="ky-KG"/>
        </w:rPr>
        <w:t>2021-ж. ноябрь айына</w:t>
      </w:r>
      <w:r w:rsidRPr="003E0182">
        <w:rPr>
          <w:sz w:val="28"/>
          <w:szCs w:val="28"/>
          <w:lang w:val="ky-KG"/>
        </w:rPr>
        <w:t xml:space="preserve"> салыштырмалуу </w:t>
      </w:r>
      <w:r w:rsidRPr="00E636C4">
        <w:rPr>
          <w:sz w:val="28"/>
          <w:szCs w:val="28"/>
          <w:lang w:val="ky-KG"/>
        </w:rPr>
        <w:t xml:space="preserve">јскјн жок,  </w:t>
      </w:r>
      <w:r w:rsidRPr="001D636D">
        <w:rPr>
          <w:rFonts w:ascii="Cambria" w:hAnsi="Cambria" w:cs="Cambria"/>
          <w:sz w:val="28"/>
          <w:szCs w:val="28"/>
          <w:lang w:val="ky-KG"/>
        </w:rPr>
        <w:t>ѳ</w:t>
      </w:r>
      <w:r w:rsidRPr="001D636D">
        <w:rPr>
          <w:rFonts w:cs="Kyrghyz Times"/>
          <w:sz w:val="28"/>
          <w:szCs w:val="28"/>
          <w:lang w:val="ky-KG"/>
        </w:rPr>
        <w:t>тк</w:t>
      </w:r>
      <w:r w:rsidRPr="001D636D">
        <w:rPr>
          <w:rFonts w:ascii="Cambria" w:hAnsi="Cambria" w:cs="Cambria"/>
          <w:sz w:val="28"/>
          <w:szCs w:val="28"/>
          <w:lang w:val="ky-KG"/>
        </w:rPr>
        <w:t>ѳ</w:t>
      </w:r>
      <w:r w:rsidRPr="001D636D">
        <w:rPr>
          <w:rFonts w:cs="Kyrghyz Times"/>
          <w:sz w:val="28"/>
          <w:szCs w:val="28"/>
          <w:lang w:val="ky-KG"/>
        </w:rPr>
        <w:t>н</w:t>
      </w:r>
      <w:r w:rsidRPr="001D636D">
        <w:rPr>
          <w:sz w:val="28"/>
          <w:szCs w:val="28"/>
          <w:lang w:val="ky-KG"/>
        </w:rPr>
        <w:t xml:space="preserve"> </w:t>
      </w:r>
      <w:r w:rsidRPr="001D636D">
        <w:rPr>
          <w:rFonts w:cs="Kyrghyz Times"/>
          <w:sz w:val="28"/>
          <w:szCs w:val="28"/>
          <w:lang w:val="ky-KG"/>
        </w:rPr>
        <w:t>айдагы</w:t>
      </w:r>
      <w:r w:rsidRPr="00E636C4">
        <w:rPr>
          <w:sz w:val="28"/>
          <w:szCs w:val="28"/>
          <w:lang w:val="ky-KG"/>
        </w:rPr>
        <w:t xml:space="preserve"> деѕг</w:t>
      </w:r>
      <w:r>
        <w:rPr>
          <w:sz w:val="28"/>
          <w:szCs w:val="28"/>
          <w:lang w:val="ky-KG"/>
        </w:rPr>
        <w:t>ээ</w:t>
      </w:r>
      <w:r w:rsidRPr="00E636C4">
        <w:rPr>
          <w:sz w:val="28"/>
          <w:szCs w:val="28"/>
          <w:lang w:val="ky-KG"/>
        </w:rPr>
        <w:t>лде калды.</w:t>
      </w:r>
    </w:p>
    <w:p w:rsidR="002F3B08" w:rsidRPr="00B81B65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lastRenderedPageBreak/>
        <w:t>4</w:t>
      </w:r>
      <w:r>
        <w:rPr>
          <w:sz w:val="25"/>
          <w:szCs w:val="25"/>
          <w:lang w:val="ky-KG"/>
        </w:rPr>
        <w:t>6</w:t>
      </w:r>
      <w:r w:rsidRPr="00B81B65">
        <w:rPr>
          <w:sz w:val="25"/>
          <w:szCs w:val="25"/>
          <w:lang w:val="ky-KG"/>
        </w:rPr>
        <w:t xml:space="preserve">-таблица: 2021-жылда јнјр жай товарларын жана кызмат к¼рс¼т³іл¼р³н </w:t>
      </w:r>
    </w:p>
    <w:p w:rsidR="002F3B08" w:rsidRPr="00B81B65" w:rsidRDefault="002F3B08" w:rsidP="002F3B08">
      <w:pPr>
        <w:pStyle w:val="8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t xml:space="preserve">                 јндіріічілјрдін бааларынын индекстери</w:t>
      </w:r>
    </w:p>
    <w:p w:rsidR="002F3B08" w:rsidRPr="00DB0D4B" w:rsidRDefault="002F3B08" w:rsidP="002F3B08">
      <w:pPr>
        <w:spacing w:line="276" w:lineRule="auto"/>
        <w:ind w:left="1361"/>
        <w:rPr>
          <w:i/>
          <w:iCs/>
          <w:sz w:val="22"/>
          <w:szCs w:val="22"/>
          <w:lang w:val="ky-KG"/>
        </w:rPr>
      </w:pPr>
      <w:r w:rsidRPr="00DB0D4B">
        <w:rPr>
          <w:i/>
          <w:iCs/>
          <w:sz w:val="22"/>
          <w:szCs w:val="22"/>
          <w:lang w:val="ky-KG"/>
        </w:rPr>
        <w:t xml:space="preserve"> (пайыз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858"/>
        <w:gridCol w:w="1677"/>
        <w:gridCol w:w="2410"/>
        <w:gridCol w:w="2658"/>
      </w:tblGrid>
      <w:tr w:rsidR="002F3B08" w:rsidRPr="00E636C4" w:rsidTr="0093757A">
        <w:trPr>
          <w:trHeight w:val="244"/>
          <w:tblHeader/>
        </w:trPr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DB0D4B" w:rsidRDefault="002F3B08" w:rsidP="0093757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E636C4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Пайдалуу кендерди казуу</w:t>
            </w:r>
            <w:r w:rsidRPr="00E636C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E636C4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Иштетіі</w:t>
            </w:r>
            <w:r w:rsidRPr="00E636C4">
              <w:rPr>
                <w:b/>
                <w:bCs/>
                <w:sz w:val="22"/>
                <w:szCs w:val="22"/>
              </w:rPr>
              <w:br/>
              <w:t>јндіріші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E636C4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E636C4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 xml:space="preserve">Суу менен жабдуу, тазалоо, калдыктарды иштетіі 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F3B08" w:rsidRPr="00760F8F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</w:p>
          <w:p w:rsidR="002F3B08" w:rsidRPr="00760F8F" w:rsidRDefault="002F3B08" w:rsidP="00937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E636C4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B08" w:rsidRPr="00E636C4" w:rsidTr="0093757A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F3B08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F3B08" w:rsidRPr="00760F8F" w:rsidRDefault="002F3B08" w:rsidP="0093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F3B08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F3B08" w:rsidRPr="00760F8F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</w:tbl>
    <w:p w:rsidR="002F3B08" w:rsidRPr="00AC1606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rFonts w:eastAsia="SimSun"/>
          <w:sz w:val="28"/>
          <w:szCs w:val="28"/>
          <w:lang w:val="ky-KG"/>
        </w:rPr>
        <w:t>2021-ж. декабрын</w:t>
      </w:r>
      <w:r w:rsidRPr="00AC1606">
        <w:rPr>
          <w:rFonts w:eastAsia="SimSun"/>
          <w:sz w:val="28"/>
          <w:szCs w:val="28"/>
          <w:lang w:val="ky-KG"/>
        </w:rPr>
        <w:t xml:space="preserve"> </w:t>
      </w:r>
      <w:r>
        <w:rPr>
          <w:rFonts w:eastAsia="SimSun"/>
          <w:sz w:val="28"/>
          <w:szCs w:val="28"/>
          <w:lang w:val="ky-KG"/>
        </w:rPr>
        <w:t>2020-ж.</w:t>
      </w:r>
      <w:r w:rsidRPr="00AC1606">
        <w:rPr>
          <w:snapToGrid w:val="0"/>
          <w:sz w:val="28"/>
          <w:szCs w:val="28"/>
          <w:lang w:val="ky-KG"/>
        </w:rPr>
        <w:t xml:space="preserve"> декабрына салыштырмалуу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 xml:space="preserve">н¼р жай товарларын жана кызмат к¼рс¼т³іл¼рд³ ¼нд³р³³ч³л¼рд³н баалары </w:t>
      </w:r>
      <w:r w:rsidRPr="00AC1606">
        <w:rPr>
          <w:rFonts w:eastAsia="SimSun"/>
          <w:sz w:val="28"/>
          <w:szCs w:val="28"/>
          <w:lang w:val="ky-KG"/>
        </w:rPr>
        <w:t xml:space="preserve">жалпысынан </w:t>
      </w:r>
      <w:r>
        <w:rPr>
          <w:bCs/>
          <w:sz w:val="28"/>
          <w:szCs w:val="28"/>
        </w:rPr>
        <w:t>15,1</w:t>
      </w:r>
      <w:r w:rsidRPr="003E0182">
        <w:rPr>
          <w:bCs/>
          <w:sz w:val="28"/>
          <w:szCs w:val="28"/>
        </w:rPr>
        <w:t xml:space="preserve"> </w:t>
      </w:r>
      <w:r w:rsidRPr="00AC1606">
        <w:rPr>
          <w:sz w:val="28"/>
          <w:szCs w:val="28"/>
          <w:lang w:val="ky-KG"/>
        </w:rPr>
        <w:t>пайызга жогорулаган.</w:t>
      </w:r>
      <w:r w:rsidRPr="00AC1606">
        <w:rPr>
          <w:sz w:val="28"/>
          <w:szCs w:val="28"/>
        </w:rPr>
        <w:t xml:space="preserve"> </w:t>
      </w:r>
      <w:r w:rsidRPr="00AC1606">
        <w:rPr>
          <w:sz w:val="28"/>
          <w:szCs w:val="28"/>
          <w:lang w:val="ky-KG"/>
        </w:rPr>
        <w:t>Алардын олуттуу ј</w:t>
      </w:r>
      <w:r w:rsidRPr="00AC1606">
        <w:rPr>
          <w:rFonts w:cs="Kyrghyz Times"/>
          <w:sz w:val="28"/>
          <w:szCs w:val="28"/>
          <w:lang w:val="ky-KG"/>
        </w:rPr>
        <w:t>с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cs="Kyrghyz Times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 (</w:t>
      </w:r>
      <w:r>
        <w:rPr>
          <w:bCs/>
          <w:sz w:val="28"/>
          <w:szCs w:val="28"/>
        </w:rPr>
        <w:t>18,3</w:t>
      </w:r>
      <w:r w:rsidRPr="003E0182">
        <w:rPr>
          <w:bCs/>
          <w:sz w:val="28"/>
          <w:szCs w:val="28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пайызга</w:t>
      </w:r>
      <w:r w:rsidRPr="00AC1606">
        <w:rPr>
          <w:sz w:val="28"/>
          <w:szCs w:val="28"/>
          <w:lang w:val="ky-KG"/>
        </w:rPr>
        <w:t xml:space="preserve">) </w:t>
      </w:r>
      <w:r w:rsidRPr="00AC1606">
        <w:rPr>
          <w:rFonts w:cs="Kyrghyz Times"/>
          <w:sz w:val="28"/>
          <w:szCs w:val="28"/>
          <w:lang w:val="ky-KG"/>
        </w:rPr>
        <w:t>иштет</w:t>
      </w:r>
      <w:r w:rsidRPr="00AC1606">
        <w:rPr>
          <w:sz w:val="28"/>
          <w:szCs w:val="28"/>
          <w:lang w:val="ky-KG"/>
        </w:rPr>
        <w:t>іі ј</w:t>
      </w:r>
      <w:r w:rsidRPr="00AC1606">
        <w:rPr>
          <w:rFonts w:cs="Kyrghyz Times"/>
          <w:sz w:val="28"/>
          <w:szCs w:val="28"/>
          <w:lang w:val="ky-KG"/>
        </w:rPr>
        <w:t>н</w:t>
      </w:r>
      <w:r w:rsidRPr="00AC1606">
        <w:rPr>
          <w:sz w:val="28"/>
          <w:szCs w:val="28"/>
          <w:lang w:val="ky-KG"/>
        </w:rPr>
        <w:t>ј</w:t>
      </w:r>
      <w:r w:rsidRPr="00AC1606">
        <w:rPr>
          <w:rFonts w:cs="Kyrghyz Times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жайында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белгиленген</w:t>
      </w:r>
      <w:r w:rsidRPr="00AC1606">
        <w:rPr>
          <w:sz w:val="28"/>
          <w:szCs w:val="28"/>
          <w:lang w:val="ky-KG"/>
        </w:rPr>
        <w:t xml:space="preserve">. </w:t>
      </w:r>
    </w:p>
    <w:p w:rsidR="002F3B08" w:rsidRPr="00AC1606" w:rsidRDefault="002F3B08" w:rsidP="002F3B08">
      <w:pPr>
        <w:ind w:firstLine="709"/>
        <w:jc w:val="both"/>
        <w:rPr>
          <w:rFonts w:eastAsia="SimSun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</w:t>
      </w:r>
      <w:r w:rsidRPr="00AC160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2020-ж.</w:t>
      </w:r>
      <w:r w:rsidRPr="00AC1606">
        <w:rPr>
          <w:sz w:val="28"/>
          <w:szCs w:val="28"/>
          <w:lang w:val="ky-KG"/>
        </w:rPr>
        <w:t xml:space="preserve"> салыштырмалуу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>н¼р жай товарларын жана кызмат к¼рс¼т³іл¼р³н ¼нд³р³³</w:t>
      </w:r>
      <w:r>
        <w:rPr>
          <w:sz w:val="28"/>
          <w:szCs w:val="28"/>
          <w:lang w:val="ky-KG"/>
        </w:rPr>
        <w:t xml:space="preserve">ч³л¼рд³н баалары жалпысынан </w:t>
      </w:r>
      <w:r w:rsidRPr="00CF0A48">
        <w:rPr>
          <w:bCs/>
          <w:sz w:val="28"/>
          <w:szCs w:val="28"/>
          <w:lang w:val="ky-KG"/>
        </w:rPr>
        <w:t xml:space="preserve">6,0 </w:t>
      </w:r>
      <w:r w:rsidRPr="00AC1606">
        <w:rPr>
          <w:sz w:val="28"/>
          <w:szCs w:val="28"/>
          <w:lang w:val="ky-KG"/>
        </w:rPr>
        <w:t xml:space="preserve">пайызга жогорулады. </w:t>
      </w:r>
      <w:r w:rsidRPr="00AC1606">
        <w:rPr>
          <w:rFonts w:eastAsia="SimSun"/>
          <w:sz w:val="28"/>
          <w:szCs w:val="28"/>
          <w:lang w:val="ky-KG"/>
        </w:rPr>
        <w:t>Алардын ичинен э</w:t>
      </w:r>
      <w:r w:rsidRPr="00AC1606">
        <w:rPr>
          <w:sz w:val="28"/>
          <w:szCs w:val="28"/>
          <w:lang w:val="ky-KG"/>
        </w:rPr>
        <w:t>¾</w:t>
      </w:r>
      <w:r>
        <w:rPr>
          <w:rFonts w:eastAsia="SimSun"/>
          <w:sz w:val="28"/>
          <w:szCs w:val="28"/>
          <w:lang w:val="ky-KG"/>
        </w:rPr>
        <w:t xml:space="preserve"> к¼п (</w:t>
      </w:r>
      <w:r>
        <w:rPr>
          <w:bCs/>
          <w:sz w:val="28"/>
          <w:szCs w:val="28"/>
          <w:lang w:val="ky-KG"/>
        </w:rPr>
        <w:t>7,0</w:t>
      </w:r>
      <w:r w:rsidRPr="00CF0A48">
        <w:rPr>
          <w:bCs/>
          <w:sz w:val="28"/>
          <w:szCs w:val="28"/>
          <w:lang w:val="ky-KG"/>
        </w:rPr>
        <w:t xml:space="preserve"> </w:t>
      </w:r>
      <w:r w:rsidRPr="00AC1606">
        <w:rPr>
          <w:rFonts w:eastAsia="SimSun"/>
          <w:sz w:val="28"/>
          <w:szCs w:val="28"/>
          <w:lang w:val="ky-KG"/>
        </w:rPr>
        <w:t>пайызга) ¼с³ш иштет</w:t>
      </w:r>
      <w:r w:rsidRPr="00AC1606">
        <w:rPr>
          <w:sz w:val="28"/>
          <w:szCs w:val="28"/>
          <w:lang w:val="ky-KG"/>
        </w:rPr>
        <w:t>іі</w:t>
      </w:r>
      <w:r w:rsidRPr="00AC1606">
        <w:rPr>
          <w:rFonts w:eastAsia="SimSun"/>
          <w:sz w:val="28"/>
          <w:szCs w:val="28"/>
          <w:lang w:val="ky-KG"/>
        </w:rPr>
        <w:t xml:space="preserve"> </w:t>
      </w:r>
      <w:r w:rsidRPr="00AC1606">
        <w:rPr>
          <w:sz w:val="28"/>
          <w:szCs w:val="28"/>
          <w:lang w:val="ky-KG"/>
        </w:rPr>
        <w:t>¼</w:t>
      </w:r>
      <w:r w:rsidRPr="00AC1606">
        <w:rPr>
          <w:rFonts w:eastAsia="SimSun"/>
          <w:sz w:val="28"/>
          <w:szCs w:val="28"/>
          <w:lang w:val="ky-KG"/>
        </w:rPr>
        <w:t>нд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AC1606">
        <w:rPr>
          <w:rFonts w:eastAsia="SimSun"/>
          <w:sz w:val="28"/>
          <w:szCs w:val="28"/>
          <w:lang w:val="ky-KG"/>
        </w:rPr>
        <w:t>д¼ катталды.</w:t>
      </w:r>
    </w:p>
    <w:p w:rsidR="002F3B08" w:rsidRPr="00B81B65" w:rsidRDefault="002F3B08" w:rsidP="002F3B08">
      <w:pPr>
        <w:pStyle w:val="8"/>
        <w:spacing w:before="240"/>
        <w:ind w:left="1498" w:hanging="1498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t>4</w:t>
      </w:r>
      <w:r>
        <w:rPr>
          <w:sz w:val="25"/>
          <w:szCs w:val="25"/>
          <w:lang w:val="ky-KG"/>
        </w:rPr>
        <w:t>7-таблица: 2021-ж.</w:t>
      </w:r>
      <w:r w:rsidRPr="00B81B65">
        <w:rPr>
          <w:sz w:val="25"/>
          <w:szCs w:val="25"/>
          <w:lang w:val="ky-KG"/>
        </w:rPr>
        <w:t xml:space="preserve"> јнјр жай продукци</w:t>
      </w:r>
      <w:r>
        <w:rPr>
          <w:sz w:val="25"/>
          <w:szCs w:val="25"/>
          <w:lang w:val="ky-KG"/>
        </w:rPr>
        <w:t>ясын јндіріічілјрдін бааларынын</w:t>
      </w:r>
      <w:r w:rsidRPr="00B81B65">
        <w:rPr>
          <w:sz w:val="25"/>
          <w:szCs w:val="25"/>
          <w:lang w:val="ky-KG"/>
        </w:rPr>
        <w:t xml:space="preserve"> индекстери</w:t>
      </w:r>
    </w:p>
    <w:p w:rsidR="002F3B08" w:rsidRPr="00B86E77" w:rsidRDefault="002F3B08" w:rsidP="002F3B08">
      <w:pPr>
        <w:spacing w:line="276" w:lineRule="auto"/>
        <w:ind w:left="1361"/>
        <w:rPr>
          <w:i/>
          <w:iCs/>
          <w:sz w:val="22"/>
          <w:szCs w:val="22"/>
        </w:rPr>
      </w:pPr>
      <w:r w:rsidRPr="00B86E77">
        <w:rPr>
          <w:i/>
          <w:iCs/>
          <w:sz w:val="22"/>
          <w:szCs w:val="22"/>
          <w:lang w:val="ky-KG"/>
        </w:rPr>
        <w:t xml:space="preserve"> (мурунку жылдын тийиштіі мезгилине карата па</w:t>
      </w:r>
      <w:r w:rsidRPr="00B86E77">
        <w:rPr>
          <w:i/>
          <w:iCs/>
          <w:sz w:val="22"/>
          <w:szCs w:val="22"/>
        </w:rPr>
        <w:t>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4"/>
        <w:gridCol w:w="1285"/>
        <w:gridCol w:w="1104"/>
      </w:tblGrid>
      <w:tr w:rsidR="002F3B08" w:rsidRPr="00EA1C13" w:rsidTr="0093757A">
        <w:trPr>
          <w:trHeight w:val="244"/>
          <w:tblHeader/>
        </w:trPr>
        <w:tc>
          <w:tcPr>
            <w:tcW w:w="37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0E22BD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0E22B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en-US"/>
              </w:rPr>
            </w:pPr>
            <w:r w:rsidRPr="000E22BD">
              <w:rPr>
                <w:b/>
                <w:sz w:val="22"/>
                <w:szCs w:val="22"/>
              </w:rPr>
              <w:t>20</w:t>
            </w:r>
            <w:r w:rsidRPr="000E22BD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0E22BD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en-US"/>
              </w:rPr>
            </w:pPr>
            <w:r w:rsidRPr="000E22BD">
              <w:rPr>
                <w:b/>
                <w:sz w:val="22"/>
                <w:szCs w:val="22"/>
              </w:rPr>
              <w:t>20</w:t>
            </w:r>
            <w:r w:rsidRPr="000E22BD">
              <w:rPr>
                <w:b/>
                <w:sz w:val="22"/>
                <w:szCs w:val="22"/>
                <w:lang w:val="ky-KG"/>
              </w:rPr>
              <w:t>2</w:t>
            </w:r>
            <w:r w:rsidRPr="000E22BD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100,6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106,0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57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lastRenderedPageBreak/>
              <w:t>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103,7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>Таш кјмір жана кірјѕ кјмір (лигнит)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>Башка 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Иштет³³ ¼нд³р³ш³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107,0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 xml:space="preserve">Текстиль ¼нд³р³ш³; кийим жана бут кийим, булгаары жана башка булгаарыдан жасалган буюмдарды ¼нд³р³³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bookmarkStart w:id="29" w:name="_Hlk74562918"/>
            <w:r w:rsidRPr="000E22BD">
              <w:rPr>
                <w:sz w:val="22"/>
                <w:szCs w:val="22"/>
              </w:rPr>
              <w:t>Резина жана пластмасса буюмдар, башка металл эмес минералдык продуктуларды ¼нд³р³³</w:t>
            </w:r>
            <w:bookmarkEnd w:id="29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170" w:hanging="113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2F3B08" w:rsidRPr="00EA1C13" w:rsidTr="0093757A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0E22BD" w:rsidRDefault="002F3B08" w:rsidP="0093757A">
            <w:pPr>
              <w:spacing w:before="40" w:after="20"/>
              <w:ind w:left="170" w:hanging="113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 xml:space="preserve">Суу менен </w:t>
            </w:r>
            <w:r w:rsidRPr="000E22BD">
              <w:rPr>
                <w:b/>
                <w:bCs/>
                <w:sz w:val="22"/>
                <w:szCs w:val="22"/>
              </w:rPr>
              <w:t>жабдуу,</w:t>
            </w:r>
            <w:r w:rsidRPr="000E22BD">
              <w:rPr>
                <w:b/>
                <w:sz w:val="22"/>
                <w:szCs w:val="22"/>
              </w:rPr>
              <w:t xml:space="preserve"> тазалоо, калдыктарды иштет³³ жана кайра пайдалануучу чийки затты алуу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DB157F" w:rsidRDefault="002F3B08" w:rsidP="0093757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</w:tbl>
    <w:p w:rsidR="002F3B08" w:rsidRDefault="002F3B08" w:rsidP="002F3B08">
      <w:pPr>
        <w:spacing w:before="240" w:after="120"/>
        <w:outlineLvl w:val="2"/>
        <w:rPr>
          <w:rFonts w:eastAsia="Calibri" w:cs="Arial"/>
          <w:b/>
          <w:bCs/>
          <w:color w:val="FF0000"/>
          <w:sz w:val="28"/>
          <w:szCs w:val="28"/>
          <w:highlight w:val="yellow"/>
          <w:lang w:val="ky-KG"/>
        </w:rPr>
      </w:pPr>
    </w:p>
    <w:p w:rsidR="002F3B08" w:rsidRDefault="002F3B08" w:rsidP="002F3B08">
      <w:pPr>
        <w:spacing w:before="240" w:after="120"/>
        <w:outlineLvl w:val="2"/>
        <w:rPr>
          <w:rFonts w:eastAsia="Calibri" w:cs="Arial"/>
          <w:b/>
          <w:bCs/>
          <w:color w:val="FF0000"/>
          <w:sz w:val="28"/>
          <w:szCs w:val="28"/>
          <w:highlight w:val="yellow"/>
          <w:lang w:val="ky-KG"/>
        </w:rPr>
      </w:pPr>
    </w:p>
    <w:p w:rsidR="002F3B08" w:rsidRDefault="002F3B08" w:rsidP="002F3B08">
      <w:pPr>
        <w:spacing w:before="240" w:after="120"/>
        <w:outlineLvl w:val="2"/>
        <w:rPr>
          <w:rFonts w:eastAsia="Calibri" w:cs="Arial"/>
          <w:b/>
          <w:bCs/>
          <w:color w:val="FF0000"/>
          <w:sz w:val="28"/>
          <w:szCs w:val="28"/>
          <w:highlight w:val="yellow"/>
          <w:lang w:val="ky-KG"/>
        </w:rPr>
      </w:pPr>
    </w:p>
    <w:p w:rsidR="002F3B08" w:rsidRPr="00D741DE" w:rsidRDefault="002F3B08" w:rsidP="002F3B08">
      <w:pPr>
        <w:spacing w:before="240" w:after="120"/>
        <w:outlineLvl w:val="2"/>
        <w:rPr>
          <w:rFonts w:eastAsia="Calibri" w:cs="Arial"/>
          <w:b/>
          <w:bCs/>
          <w:color w:val="FF0000"/>
          <w:sz w:val="28"/>
          <w:szCs w:val="28"/>
          <w:lang w:val="ky-KG"/>
        </w:rPr>
      </w:pPr>
      <w:bookmarkStart w:id="30" w:name="_Toc35352192"/>
      <w:bookmarkStart w:id="31" w:name="_Toc77777064"/>
      <w:bookmarkStart w:id="32" w:name="_Toc430163190"/>
      <w:bookmarkStart w:id="33" w:name="_Toc77777065"/>
      <w:bookmarkEnd w:id="28"/>
      <w:r w:rsidRPr="00D741DE">
        <w:rPr>
          <w:rFonts w:eastAsia="Calibri" w:cs="Arial"/>
          <w:b/>
          <w:bCs/>
          <w:color w:val="FF0000"/>
          <w:sz w:val="28"/>
          <w:szCs w:val="28"/>
          <w:lang w:val="ky-KG"/>
        </w:rPr>
        <w:t>Мамлекеттик сектор</w:t>
      </w:r>
    </w:p>
    <w:p w:rsidR="002F3B08" w:rsidRPr="00D741DE" w:rsidRDefault="002F3B08" w:rsidP="002F3B08">
      <w:pPr>
        <w:spacing w:before="120"/>
        <w:ind w:firstLine="709"/>
        <w:jc w:val="both"/>
        <w:rPr>
          <w:color w:val="000000"/>
          <w:sz w:val="28"/>
          <w:szCs w:val="28"/>
          <w:lang w:val="ky-KG"/>
        </w:rPr>
      </w:pPr>
      <w:r w:rsidRPr="00D741DE">
        <w:rPr>
          <w:b/>
          <w:bCs/>
          <w:i/>
          <w:iCs/>
          <w:color w:val="FF0000"/>
          <w:sz w:val="28"/>
          <w:szCs w:val="28"/>
          <w:lang w:val="ky-KG"/>
        </w:rPr>
        <w:t>Жергиликтіі бюджеттин аткарылышы.</w:t>
      </w:r>
      <w:r w:rsidRPr="00D741DE">
        <w:rPr>
          <w:bCs/>
          <w:i/>
          <w:iCs/>
          <w:color w:val="FF0000"/>
          <w:sz w:val="28"/>
          <w:szCs w:val="28"/>
          <w:lang w:val="ky-KG"/>
        </w:rPr>
        <w:t xml:space="preserve"> </w:t>
      </w:r>
      <w:r w:rsidRPr="00D741DE">
        <w:rPr>
          <w:bCs/>
          <w:i/>
          <w:iCs/>
          <w:sz w:val="28"/>
          <w:szCs w:val="28"/>
          <w:lang w:val="ky-KG"/>
        </w:rPr>
        <w:t>Жергиликт³³ бюджеттин кирешелери</w:t>
      </w:r>
      <w:r w:rsidRPr="00D741DE">
        <w:rPr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2021-ж.</w:t>
      </w:r>
      <w:r w:rsidRPr="00D741DE">
        <w:rPr>
          <w:color w:val="000000"/>
          <w:sz w:val="28"/>
          <w:szCs w:val="28"/>
          <w:lang w:val="ky-KG"/>
        </w:rPr>
        <w:t xml:space="preserve"> январь-</w:t>
      </w:r>
      <w:r>
        <w:rPr>
          <w:color w:val="000000"/>
          <w:sz w:val="28"/>
          <w:szCs w:val="28"/>
          <w:lang w:val="ky-KG"/>
        </w:rPr>
        <w:t>ноябр</w:t>
      </w:r>
      <w:r w:rsidRPr="00D741DE">
        <w:rPr>
          <w:color w:val="000000"/>
          <w:sz w:val="28"/>
          <w:szCs w:val="28"/>
          <w:lang w:val="ky-KG"/>
        </w:rPr>
        <w:t>ында (анын ичинде финансылык эмес активдерди сатуудан келип т</w:t>
      </w:r>
      <w:r w:rsidRPr="00D741DE">
        <w:rPr>
          <w:bCs/>
          <w:sz w:val="28"/>
          <w:szCs w:val="28"/>
          <w:lang w:val="ky-KG"/>
        </w:rPr>
        <w:t>ішііл</w:t>
      </w:r>
      <w:r w:rsidRPr="00D741DE">
        <w:rPr>
          <w:bCs/>
          <w:color w:val="000000"/>
          <w:sz w:val="28"/>
          <w:szCs w:val="28"/>
          <w:lang w:val="ky-KG"/>
        </w:rPr>
        <w:t>¼р</w:t>
      </w:r>
      <w:r w:rsidRPr="00D741DE">
        <w:rPr>
          <w:color w:val="000000"/>
          <w:sz w:val="28"/>
          <w:szCs w:val="28"/>
          <w:lang w:val="ky-KG"/>
        </w:rPr>
        <w:t xml:space="preserve">) </w:t>
      </w:r>
      <w:r>
        <w:rPr>
          <w:color w:val="000000"/>
          <w:sz w:val="28"/>
          <w:szCs w:val="28"/>
          <w:lang w:val="ky-KG"/>
        </w:rPr>
        <w:t xml:space="preserve">2 460,5 </w:t>
      </w:r>
      <w:r w:rsidRPr="00D741DE">
        <w:rPr>
          <w:color w:val="000000"/>
          <w:sz w:val="28"/>
          <w:szCs w:val="28"/>
          <w:lang w:val="ky-KG"/>
        </w:rPr>
        <w:t xml:space="preserve">млн. сомду т³зд³ жана </w:t>
      </w:r>
      <w:r w:rsidRPr="00D741DE">
        <w:rPr>
          <w:bCs/>
          <w:sz w:val="28"/>
          <w:szCs w:val="28"/>
          <w:lang w:val="ky-KG"/>
        </w:rPr>
        <w:t>јткјн жылдын тийиштіі мезгилине</w:t>
      </w:r>
      <w:r w:rsidRPr="00D741DE">
        <w:rPr>
          <w:sz w:val="28"/>
          <w:szCs w:val="28"/>
          <w:lang w:val="ky-KG"/>
        </w:rPr>
        <w:t xml:space="preserve"> салыштырганда</w:t>
      </w:r>
      <w:r w:rsidRPr="00D741DE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569</w:t>
      </w:r>
      <w:r w:rsidRPr="00D741DE">
        <w:rPr>
          <w:color w:val="000000"/>
          <w:sz w:val="28"/>
          <w:szCs w:val="28"/>
          <w:lang w:val="ky-KG"/>
        </w:rPr>
        <w:t>,</w:t>
      </w:r>
      <w:r>
        <w:rPr>
          <w:color w:val="000000"/>
          <w:sz w:val="28"/>
          <w:szCs w:val="28"/>
          <w:lang w:val="ky-KG"/>
        </w:rPr>
        <w:t>3 млн. сомго же 30</w:t>
      </w:r>
      <w:r w:rsidRPr="00D741DE">
        <w:rPr>
          <w:color w:val="000000"/>
          <w:sz w:val="28"/>
          <w:szCs w:val="28"/>
          <w:lang w:val="ky-KG"/>
        </w:rPr>
        <w:t>,</w:t>
      </w:r>
      <w:r>
        <w:rPr>
          <w:color w:val="000000"/>
          <w:sz w:val="28"/>
          <w:szCs w:val="28"/>
          <w:lang w:val="ky-KG"/>
        </w:rPr>
        <w:t>1</w:t>
      </w:r>
      <w:r w:rsidRPr="00D741DE">
        <w:rPr>
          <w:color w:val="000000"/>
          <w:sz w:val="28"/>
          <w:szCs w:val="28"/>
          <w:lang w:val="ky-KG"/>
        </w:rPr>
        <w:t xml:space="preserve"> пайызга </w:t>
      </w:r>
      <w:r w:rsidRPr="00D741DE">
        <w:rPr>
          <w:sz w:val="28"/>
          <w:szCs w:val="28"/>
          <w:lang w:val="ky-KG"/>
        </w:rPr>
        <w:t>к</w:t>
      </w:r>
      <w:r w:rsidRPr="00D741DE">
        <w:rPr>
          <w:iCs/>
          <w:sz w:val="28"/>
          <w:szCs w:val="28"/>
          <w:lang w:val="ky-KG"/>
        </w:rPr>
        <w:t>¼б¼йд</w:t>
      </w:r>
      <w:r w:rsidRPr="00D741DE">
        <w:rPr>
          <w:color w:val="000000"/>
          <w:sz w:val="28"/>
          <w:szCs w:val="28"/>
          <w:lang w:val="ky-KG"/>
        </w:rPr>
        <w:t>³</w:t>
      </w:r>
      <w:r w:rsidRPr="00D741DE">
        <w:rPr>
          <w:iCs/>
          <w:color w:val="000000"/>
          <w:sz w:val="28"/>
          <w:szCs w:val="28"/>
          <w:lang w:val="ky-KG"/>
        </w:rPr>
        <w:t>.</w:t>
      </w:r>
    </w:p>
    <w:p w:rsidR="002F3B08" w:rsidRPr="00D741DE" w:rsidRDefault="002F3B08" w:rsidP="002F3B08">
      <w:pPr>
        <w:pStyle w:val="8"/>
        <w:spacing w:before="240"/>
        <w:rPr>
          <w:sz w:val="25"/>
          <w:szCs w:val="25"/>
        </w:rPr>
      </w:pPr>
      <w:r>
        <w:rPr>
          <w:sz w:val="25"/>
          <w:szCs w:val="25"/>
        </w:rPr>
        <w:t>48</w:t>
      </w:r>
      <w:r w:rsidRPr="00D741DE">
        <w:rPr>
          <w:sz w:val="25"/>
          <w:szCs w:val="25"/>
        </w:rPr>
        <w:t xml:space="preserve">-таблица: Жергиликт³³ бюджеттердин аткарылышы </w:t>
      </w:r>
    </w:p>
    <w:p w:rsidR="002F3B08" w:rsidRPr="00D741DE" w:rsidRDefault="002F3B08" w:rsidP="002F3B08">
      <w:pPr>
        <w:spacing w:after="40"/>
        <w:ind w:left="1361"/>
        <w:rPr>
          <w:i/>
          <w:iCs/>
          <w:sz w:val="22"/>
          <w:szCs w:val="22"/>
        </w:rPr>
      </w:pPr>
      <w:r w:rsidRPr="00D741DE">
        <w:rPr>
          <w:i/>
          <w:i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355"/>
        <w:gridCol w:w="1617"/>
        <w:gridCol w:w="1618"/>
        <w:gridCol w:w="1606"/>
      </w:tblGrid>
      <w:tr w:rsidR="002F3B08" w:rsidRPr="00D741DE" w:rsidTr="0093757A">
        <w:trPr>
          <w:cantSplit/>
          <w:tblHeader/>
        </w:trPr>
        <w:tc>
          <w:tcPr>
            <w:tcW w:w="18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Кирешелер</w:t>
            </w:r>
          </w:p>
        </w:tc>
        <w:tc>
          <w:tcPr>
            <w:tcW w:w="16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Чыгымдар</w:t>
            </w:r>
          </w:p>
        </w:tc>
      </w:tr>
      <w:tr w:rsidR="002F3B08" w:rsidRPr="00D741DE" w:rsidTr="0093757A">
        <w:trPr>
          <w:cantSplit/>
          <w:tblHeader/>
        </w:trPr>
        <w:tc>
          <w:tcPr>
            <w:tcW w:w="188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82F1F" w:rsidRDefault="002F3B08" w:rsidP="0093757A">
            <w:pPr>
              <w:spacing w:before="20" w:after="2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382F1F">
              <w:rPr>
                <w:i/>
                <w:iCs/>
                <w:sz w:val="22"/>
                <w:szCs w:val="22"/>
              </w:rPr>
              <w:t>(миѕ сом)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382F1F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F3B08" w:rsidRPr="00D741DE" w:rsidTr="0093757A">
        <w:trPr>
          <w:cantSplit/>
          <w:tblHeader/>
        </w:trPr>
        <w:tc>
          <w:tcPr>
            <w:tcW w:w="188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D741D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D741DE" w:rsidTr="0093757A">
        <w:tc>
          <w:tcPr>
            <w:tcW w:w="188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Январь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Февраль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Март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Апрель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Май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611 644,5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Июнь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975 757,2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1 244 479,8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777 113,5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982 541,6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 xml:space="preserve">Июль                                     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1 138 857,0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1 457 368,9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957 502,1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1 207 587,5</w:t>
            </w:r>
          </w:p>
        </w:tc>
      </w:tr>
      <w:tr w:rsidR="002F3B08" w:rsidRPr="00D741DE" w:rsidTr="0093757A">
        <w:trPr>
          <w:trHeight w:val="443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1 336 512,8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1 719 983,3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1 157 412,4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 xml:space="preserve">    445 295,7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1 539 027,6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1 940 989,2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1 360 653,9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 xml:space="preserve">  1 707 970,8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t>Октябрь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1 721 154,7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2 250 840,7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1 539 356,2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1 965 016,8</w:t>
            </w:r>
          </w:p>
        </w:tc>
      </w:tr>
      <w:tr w:rsidR="002F3B08" w:rsidRPr="00D741DE" w:rsidTr="0093757A">
        <w:tc>
          <w:tcPr>
            <w:tcW w:w="188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020287" w:rsidRDefault="002F3B08" w:rsidP="0093757A">
            <w:pPr>
              <w:spacing w:before="40" w:after="40"/>
              <w:rPr>
                <w:sz w:val="22"/>
                <w:szCs w:val="22"/>
              </w:rPr>
            </w:pPr>
            <w:r w:rsidRPr="00020287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1 891 191,6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2 460 467,9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1 704 834,6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2 238 548,8</w:t>
            </w:r>
          </w:p>
        </w:tc>
      </w:tr>
    </w:tbl>
    <w:p w:rsidR="002F3B08" w:rsidRPr="00D741DE" w:rsidRDefault="002F3B08" w:rsidP="002F3B08">
      <w:pPr>
        <w:spacing w:before="120"/>
        <w:ind w:firstLine="709"/>
        <w:jc w:val="both"/>
        <w:rPr>
          <w:color w:val="000000"/>
          <w:sz w:val="28"/>
          <w:szCs w:val="28"/>
          <w:lang w:val="ky-KG"/>
        </w:rPr>
      </w:pPr>
      <w:r w:rsidRPr="00D741DE">
        <w:rPr>
          <w:sz w:val="28"/>
          <w:szCs w:val="28"/>
          <w:lang w:val="ky-KG"/>
        </w:rPr>
        <w:t xml:space="preserve">Кирешелердин негизги к¼л¼м³ алардын жалпы к¼л¼м³н³н </w:t>
      </w:r>
      <w:r>
        <w:rPr>
          <w:sz w:val="28"/>
          <w:szCs w:val="28"/>
          <w:lang w:val="ky-KG"/>
        </w:rPr>
        <w:t xml:space="preserve">1 382,7 </w:t>
      </w:r>
      <w:r w:rsidRPr="00D741DE">
        <w:rPr>
          <w:sz w:val="28"/>
          <w:szCs w:val="28"/>
          <w:lang w:val="ky-KG"/>
        </w:rPr>
        <w:t>млн</w:t>
      </w:r>
      <w:r w:rsidRPr="00D741DE">
        <w:rPr>
          <w:color w:val="000000"/>
          <w:sz w:val="28"/>
          <w:szCs w:val="28"/>
        </w:rPr>
        <w:t>.</w:t>
      </w:r>
      <w:r w:rsidRPr="00D741DE">
        <w:rPr>
          <w:color w:val="000000"/>
          <w:sz w:val="28"/>
          <w:szCs w:val="28"/>
          <w:lang w:val="ky-KG"/>
        </w:rPr>
        <w:t xml:space="preserve"> сомун же </w:t>
      </w:r>
      <w:r>
        <w:rPr>
          <w:color w:val="000000"/>
          <w:sz w:val="28"/>
          <w:szCs w:val="28"/>
          <w:lang w:val="ky-KG"/>
        </w:rPr>
        <w:t>56,2</w:t>
      </w:r>
      <w:r w:rsidRPr="00D741DE">
        <w:rPr>
          <w:color w:val="000000"/>
          <w:sz w:val="28"/>
          <w:szCs w:val="28"/>
          <w:lang w:val="ky-KG"/>
        </w:rPr>
        <w:t xml:space="preserve"> пайызын т³зг¼н </w:t>
      </w:r>
      <w:r w:rsidRPr="00D741DE">
        <w:rPr>
          <w:sz w:val="28"/>
          <w:szCs w:val="28"/>
          <w:lang w:val="ky-KG"/>
        </w:rPr>
        <w:t xml:space="preserve">салыктык кирешелердин </w:t>
      </w:r>
      <w:r w:rsidRPr="00D741DE">
        <w:rPr>
          <w:color w:val="000000"/>
          <w:sz w:val="28"/>
          <w:szCs w:val="28"/>
          <w:lang w:val="ky-KG"/>
        </w:rPr>
        <w:t>эсебинен т³з³лд³.</w:t>
      </w:r>
      <w:r w:rsidRPr="00D741DE">
        <w:rPr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Кыргыз Республикасынын жеке адамдары - резиденттери</w:t>
      </w:r>
      <w:r w:rsidRPr="00D741DE">
        <w:rPr>
          <w:bCs/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т¼л¼г¼н киреше салыгынын</w:t>
      </w:r>
      <w:r w:rsidRPr="00D741DE">
        <w:rPr>
          <w:bCs/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³л³ш³н¼ бардык салыктык келип т³ш³³л¼рд³н 5</w:t>
      </w:r>
      <w:r>
        <w:rPr>
          <w:color w:val="000000"/>
          <w:sz w:val="28"/>
          <w:szCs w:val="28"/>
          <w:lang w:val="ky-KG"/>
        </w:rPr>
        <w:t>7</w:t>
      </w:r>
      <w:r w:rsidRPr="00D741DE">
        <w:rPr>
          <w:color w:val="000000"/>
          <w:sz w:val="28"/>
          <w:szCs w:val="28"/>
          <w:lang w:val="ky-KG"/>
        </w:rPr>
        <w:t>,</w:t>
      </w:r>
      <w:r>
        <w:rPr>
          <w:color w:val="000000"/>
          <w:sz w:val="28"/>
          <w:szCs w:val="28"/>
          <w:lang w:val="ky-KG"/>
        </w:rPr>
        <w:t>0</w:t>
      </w:r>
      <w:r w:rsidRPr="00D741DE">
        <w:rPr>
          <w:color w:val="000000"/>
          <w:sz w:val="28"/>
          <w:szCs w:val="28"/>
          <w:lang w:val="ky-KG"/>
        </w:rPr>
        <w:t xml:space="preserve"> пайызы же </w:t>
      </w:r>
      <w:r>
        <w:rPr>
          <w:color w:val="000000"/>
          <w:sz w:val="28"/>
          <w:szCs w:val="28"/>
          <w:lang w:val="ky-KG"/>
        </w:rPr>
        <w:t>788,6</w:t>
      </w:r>
      <w:r w:rsidRPr="00D741DE">
        <w:rPr>
          <w:color w:val="000000"/>
          <w:sz w:val="28"/>
          <w:szCs w:val="28"/>
          <w:lang w:val="ky-KG"/>
        </w:rPr>
        <w:t xml:space="preserve"> </w:t>
      </w:r>
      <w:r w:rsidRPr="00D741DE">
        <w:rPr>
          <w:bCs/>
          <w:sz w:val="28"/>
          <w:szCs w:val="28"/>
          <w:lang w:val="ky-KG"/>
        </w:rPr>
        <w:t>млн. сому</w:t>
      </w:r>
      <w:r>
        <w:rPr>
          <w:color w:val="000000"/>
          <w:sz w:val="28"/>
          <w:szCs w:val="28"/>
          <w:lang w:val="ky-KG"/>
        </w:rPr>
        <w:t xml:space="preserve">, менчиктен т³шк¼н салыктын - </w:t>
      </w:r>
      <w:r w:rsidRPr="00D741DE">
        <w:rPr>
          <w:color w:val="000000"/>
          <w:sz w:val="28"/>
          <w:szCs w:val="28"/>
          <w:lang w:val="ky-KG"/>
        </w:rPr>
        <w:t>1</w:t>
      </w:r>
      <w:r>
        <w:rPr>
          <w:color w:val="000000"/>
          <w:sz w:val="28"/>
          <w:szCs w:val="28"/>
          <w:lang w:val="ky-KG"/>
        </w:rPr>
        <w:t>9</w:t>
      </w:r>
      <w:r w:rsidRPr="00D741DE">
        <w:rPr>
          <w:color w:val="000000"/>
          <w:sz w:val="28"/>
          <w:szCs w:val="28"/>
          <w:lang w:val="ky-KG"/>
        </w:rPr>
        <w:t>,</w:t>
      </w:r>
      <w:r>
        <w:rPr>
          <w:color w:val="000000"/>
          <w:sz w:val="28"/>
          <w:szCs w:val="28"/>
          <w:lang w:val="ky-KG"/>
        </w:rPr>
        <w:t>8 пайызы (</w:t>
      </w:r>
      <w:r w:rsidRPr="00D741DE">
        <w:rPr>
          <w:color w:val="000000"/>
          <w:sz w:val="28"/>
          <w:szCs w:val="28"/>
          <w:lang w:val="ky-KG"/>
        </w:rPr>
        <w:t>27</w:t>
      </w:r>
      <w:r>
        <w:rPr>
          <w:color w:val="000000"/>
          <w:sz w:val="28"/>
          <w:szCs w:val="28"/>
          <w:lang w:val="ky-KG"/>
        </w:rPr>
        <w:t>3</w:t>
      </w:r>
      <w:r w:rsidRPr="00D741DE">
        <w:rPr>
          <w:color w:val="000000"/>
          <w:sz w:val="28"/>
          <w:szCs w:val="28"/>
          <w:lang w:val="ky-KG"/>
        </w:rPr>
        <w:t>,</w:t>
      </w:r>
      <w:r>
        <w:rPr>
          <w:color w:val="000000"/>
          <w:sz w:val="28"/>
          <w:szCs w:val="28"/>
          <w:lang w:val="ky-KG"/>
        </w:rPr>
        <w:t>6</w:t>
      </w:r>
      <w:r w:rsidRPr="00D741DE">
        <w:rPr>
          <w:color w:val="000000"/>
          <w:sz w:val="28"/>
          <w:szCs w:val="28"/>
          <w:lang w:val="ky-KG"/>
        </w:rPr>
        <w:t xml:space="preserve"> млн.) жана </w:t>
      </w:r>
      <w:r w:rsidRPr="00D741DE">
        <w:rPr>
          <w:bCs/>
          <w:sz w:val="28"/>
          <w:szCs w:val="28"/>
          <w:lang w:val="ky-KG"/>
        </w:rPr>
        <w:t>патенттик негиздеги салыктын - 1</w:t>
      </w:r>
      <w:r>
        <w:rPr>
          <w:bCs/>
          <w:sz w:val="28"/>
          <w:szCs w:val="28"/>
          <w:lang w:val="ky-KG"/>
        </w:rPr>
        <w:t>7</w:t>
      </w:r>
      <w:r w:rsidRPr="00D741DE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9 пайызы (247</w:t>
      </w:r>
      <w:r w:rsidRPr="00D741DE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9</w:t>
      </w:r>
      <w:r w:rsidRPr="00D741DE">
        <w:rPr>
          <w:bCs/>
          <w:sz w:val="28"/>
          <w:szCs w:val="28"/>
          <w:lang w:val="ky-KG"/>
        </w:rPr>
        <w:t xml:space="preserve"> млн. сому) туура келди.</w:t>
      </w:r>
    </w:p>
    <w:p w:rsidR="002F3B08" w:rsidRPr="00D741DE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D741DE">
        <w:rPr>
          <w:sz w:val="28"/>
          <w:szCs w:val="28"/>
          <w:lang w:val="ky-KG"/>
        </w:rPr>
        <w:t>Салыктык эмес т¼л¼мд¼р негизинен жыйымдардын жана тјлј</w:t>
      </w:r>
      <w:r>
        <w:rPr>
          <w:sz w:val="28"/>
          <w:szCs w:val="28"/>
          <w:lang w:val="ky-KG"/>
        </w:rPr>
        <w:t>мдјрдін пайыздарынын эсебинен (15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7 млн. сому же 5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D741DE">
        <w:rPr>
          <w:sz w:val="28"/>
          <w:szCs w:val="28"/>
          <w:lang w:val="ky-KG"/>
        </w:rPr>
        <w:t xml:space="preserve"> пайызы) жана акы к¼рс¼т³л³³ч³ кыз</w:t>
      </w:r>
      <w:r>
        <w:rPr>
          <w:sz w:val="28"/>
          <w:szCs w:val="28"/>
          <w:lang w:val="ky-KG"/>
        </w:rPr>
        <w:t>маттардан т³шк¼н кирешелерден (138,6</w:t>
      </w:r>
      <w:r w:rsidRPr="00D741DE">
        <w:rPr>
          <w:sz w:val="28"/>
          <w:szCs w:val="28"/>
          <w:lang w:val="ky-KG"/>
        </w:rPr>
        <w:t xml:space="preserve"> млн. сому же 4</w:t>
      </w:r>
      <w:r>
        <w:rPr>
          <w:sz w:val="28"/>
          <w:szCs w:val="28"/>
          <w:lang w:val="ky-KG"/>
        </w:rPr>
        <w:t>6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7</w:t>
      </w:r>
      <w:r w:rsidRPr="00D741DE">
        <w:rPr>
          <w:sz w:val="28"/>
          <w:szCs w:val="28"/>
          <w:lang w:val="ky-KG"/>
        </w:rPr>
        <w:t xml:space="preserve"> пайызы) алынды</w:t>
      </w:r>
      <w:r>
        <w:rPr>
          <w:sz w:val="28"/>
          <w:szCs w:val="28"/>
          <w:lang w:val="ky-KG"/>
        </w:rPr>
        <w:t>, ал эми алардын жалпы к¼л¼м³ 297</w:t>
      </w:r>
      <w:r w:rsidRPr="00D741DE">
        <w:rPr>
          <w:sz w:val="28"/>
          <w:szCs w:val="28"/>
          <w:lang w:val="ky-KG"/>
        </w:rPr>
        <w:t>,0 млн. сомду т</w:t>
      </w:r>
      <w:r w:rsidRPr="00D741DE">
        <w:rPr>
          <w:color w:val="000000"/>
          <w:sz w:val="28"/>
          <w:szCs w:val="28"/>
          <w:lang w:val="ky-KG"/>
        </w:rPr>
        <w:t>³зд³.</w:t>
      </w:r>
    </w:p>
    <w:p w:rsidR="002F3B08" w:rsidRPr="00D741DE" w:rsidRDefault="002F3B08" w:rsidP="002F3B0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2021-ж. январь-ноябрында</w:t>
      </w:r>
      <w:r w:rsidRPr="00D741DE">
        <w:rPr>
          <w:i/>
          <w:sz w:val="28"/>
          <w:szCs w:val="28"/>
          <w:lang w:val="ky-KG"/>
        </w:rPr>
        <w:t xml:space="preserve"> жергиликт³³ бюджеттердин чыгымдары</w:t>
      </w:r>
      <w:r w:rsidRPr="00D741DE">
        <w:rPr>
          <w:sz w:val="28"/>
          <w:szCs w:val="28"/>
          <w:lang w:val="ky-KG"/>
        </w:rPr>
        <w:t xml:space="preserve"> (анын ичинде финансылык эмес активдерди сатып алууга кеткен чыгымдар) </w:t>
      </w:r>
      <w:r>
        <w:rPr>
          <w:sz w:val="28"/>
          <w:szCs w:val="28"/>
          <w:lang w:val="ky-KG"/>
        </w:rPr>
        <w:t xml:space="preserve">2 238,5 </w:t>
      </w:r>
      <w:r w:rsidRPr="00D741DE">
        <w:rPr>
          <w:sz w:val="28"/>
          <w:szCs w:val="28"/>
          <w:lang w:val="ky-KG"/>
        </w:rPr>
        <w:t xml:space="preserve">млн. сомду т³зд³ жана </w:t>
      </w:r>
      <w:r>
        <w:rPr>
          <w:sz w:val="28"/>
          <w:szCs w:val="28"/>
          <w:lang w:val="ky-KG"/>
        </w:rPr>
        <w:t>2020-ж.</w:t>
      </w:r>
      <w:r w:rsidRPr="00D741DE">
        <w:rPr>
          <w:sz w:val="28"/>
          <w:szCs w:val="28"/>
          <w:lang w:val="ky-KG"/>
        </w:rPr>
        <w:t xml:space="preserve"> январь-</w:t>
      </w:r>
      <w:r>
        <w:rPr>
          <w:sz w:val="28"/>
          <w:szCs w:val="28"/>
          <w:lang w:val="ky-KG"/>
        </w:rPr>
        <w:t>ноябр</w:t>
      </w:r>
      <w:r w:rsidRPr="00D741DE">
        <w:rPr>
          <w:sz w:val="28"/>
          <w:szCs w:val="28"/>
          <w:lang w:val="ky-KG"/>
        </w:rPr>
        <w:t xml:space="preserve">ына салыштырганда </w:t>
      </w:r>
      <w:r>
        <w:rPr>
          <w:sz w:val="28"/>
          <w:szCs w:val="28"/>
          <w:lang w:val="ky-KG"/>
        </w:rPr>
        <w:t>533,7 млн. сомго же 31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D741DE">
        <w:rPr>
          <w:sz w:val="28"/>
          <w:szCs w:val="28"/>
          <w:lang w:val="ky-KG"/>
        </w:rPr>
        <w:t xml:space="preserve"> пайызга к</w:t>
      </w:r>
      <w:r w:rsidRPr="00D741DE">
        <w:rPr>
          <w:iCs/>
          <w:sz w:val="28"/>
          <w:szCs w:val="28"/>
          <w:lang w:val="ky-KG"/>
        </w:rPr>
        <w:t>¼б¼йд</w:t>
      </w:r>
      <w:r w:rsidRPr="00D741DE">
        <w:rPr>
          <w:color w:val="000000"/>
          <w:sz w:val="28"/>
          <w:szCs w:val="28"/>
          <w:lang w:val="ky-KG"/>
        </w:rPr>
        <w:t>³</w:t>
      </w:r>
      <w:r w:rsidRPr="00D741DE">
        <w:rPr>
          <w:iCs/>
          <w:color w:val="000000"/>
          <w:sz w:val="28"/>
          <w:szCs w:val="28"/>
          <w:lang w:val="ky-KG"/>
        </w:rPr>
        <w:t>.</w:t>
      </w:r>
      <w:r w:rsidRPr="00D741DE">
        <w:rPr>
          <w:sz w:val="28"/>
          <w:szCs w:val="28"/>
          <w:lang w:val="ky-KG"/>
        </w:rPr>
        <w:t xml:space="preserve"> Социалдык-маданий ч¼йр¼г¼ кеткен чыгымдардын ³л³ш³н¼ бардык операциялык чыгымдардын </w:t>
      </w:r>
      <w:r>
        <w:rPr>
          <w:sz w:val="28"/>
          <w:szCs w:val="28"/>
          <w:lang w:val="ky-KG"/>
        </w:rPr>
        <w:t>55,4 пайызы (878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D741DE">
        <w:rPr>
          <w:sz w:val="28"/>
          <w:szCs w:val="28"/>
          <w:lang w:val="ky-KG"/>
        </w:rPr>
        <w:t xml:space="preserve"> млн. сому), жалпы багыттагы мамлекеттик кызматтар, коргоо, коом</w:t>
      </w:r>
      <w:r>
        <w:rPr>
          <w:sz w:val="28"/>
          <w:szCs w:val="28"/>
          <w:lang w:val="ky-KG"/>
        </w:rPr>
        <w:t>дук тартип жана коопсуздукка - 40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 пайызы (63</w:t>
      </w:r>
      <w:r w:rsidRPr="00D741DE">
        <w:rPr>
          <w:sz w:val="28"/>
          <w:szCs w:val="28"/>
          <w:lang w:val="ky-KG"/>
        </w:rPr>
        <w:t>8</w:t>
      </w:r>
      <w:r>
        <w:rPr>
          <w:sz w:val="28"/>
          <w:szCs w:val="28"/>
          <w:lang w:val="ky-KG"/>
        </w:rPr>
        <w:t>,4</w:t>
      </w:r>
      <w:r w:rsidRPr="00D741DE">
        <w:rPr>
          <w:sz w:val="28"/>
          <w:szCs w:val="28"/>
          <w:lang w:val="ky-KG"/>
        </w:rPr>
        <w:t xml:space="preserve"> млн.), экономикалык ишмердик менен байланышкан мамлекеттик кызмат к¼рс¼т³³л¼рг¼ - </w:t>
      </w:r>
      <w:r>
        <w:rPr>
          <w:sz w:val="28"/>
          <w:szCs w:val="28"/>
          <w:lang w:val="ky-KG"/>
        </w:rPr>
        <w:t>4</w:t>
      </w:r>
      <w:r w:rsidRPr="00D741DE">
        <w:rPr>
          <w:sz w:val="28"/>
          <w:szCs w:val="28"/>
          <w:lang w:val="ky-KG"/>
        </w:rPr>
        <w:t>,2 пайызы (</w:t>
      </w:r>
      <w:r>
        <w:rPr>
          <w:sz w:val="28"/>
          <w:szCs w:val="28"/>
          <w:lang w:val="ky-KG"/>
        </w:rPr>
        <w:t>67</w:t>
      </w:r>
      <w:r w:rsidRPr="00D741D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D741DE">
        <w:rPr>
          <w:sz w:val="28"/>
          <w:szCs w:val="28"/>
          <w:lang w:val="ky-KG"/>
        </w:rPr>
        <w:t xml:space="preserve"> млн. сому) туура келди. </w:t>
      </w:r>
    </w:p>
    <w:p w:rsidR="002F3B08" w:rsidRPr="00D741DE" w:rsidRDefault="002F3B08" w:rsidP="002F3B08">
      <w:pPr>
        <w:pStyle w:val="8"/>
        <w:spacing w:before="240" w:line="276" w:lineRule="auto"/>
        <w:rPr>
          <w:sz w:val="25"/>
          <w:szCs w:val="25"/>
        </w:rPr>
      </w:pPr>
      <w:r>
        <w:rPr>
          <w:sz w:val="25"/>
          <w:szCs w:val="25"/>
          <w:lang w:val="ky-KG"/>
        </w:rPr>
        <w:t>49</w:t>
      </w:r>
      <w:r w:rsidRPr="00D741DE">
        <w:rPr>
          <w:sz w:val="25"/>
          <w:szCs w:val="25"/>
        </w:rPr>
        <w:t>-таблица: Январь-</w:t>
      </w:r>
      <w:r>
        <w:rPr>
          <w:sz w:val="25"/>
          <w:szCs w:val="25"/>
        </w:rPr>
        <w:t>ноябр</w:t>
      </w:r>
      <w:r w:rsidRPr="00D741DE">
        <w:rPr>
          <w:sz w:val="25"/>
          <w:szCs w:val="25"/>
        </w:rPr>
        <w:t>да жергиликт³³ бюджеттердин т³з³м³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221"/>
        <w:gridCol w:w="91"/>
        <w:gridCol w:w="1136"/>
        <w:gridCol w:w="1221"/>
        <w:gridCol w:w="19"/>
        <w:gridCol w:w="1195"/>
      </w:tblGrid>
      <w:tr w:rsidR="002F3B08" w:rsidRPr="00D741DE" w:rsidTr="0093757A">
        <w:trPr>
          <w:cantSplit/>
          <w:trHeight w:val="244"/>
          <w:tblHeader/>
        </w:trPr>
        <w:tc>
          <w:tcPr>
            <w:tcW w:w="242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D741DE" w:rsidRDefault="002F3B08" w:rsidP="0093757A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741DE" w:rsidRDefault="002F3B08" w:rsidP="0093757A">
            <w:pPr>
              <w:shd w:val="clear" w:color="auto" w:fill="FFFFFF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741DE">
              <w:rPr>
                <w:rFonts w:eastAsia="Arial Unicode MS" w:cs="Times New Roman CYR"/>
                <w:b/>
                <w:sz w:val="22"/>
                <w:szCs w:val="22"/>
              </w:rPr>
              <w:t>Млн. сом</w:t>
            </w:r>
          </w:p>
        </w:tc>
        <w:tc>
          <w:tcPr>
            <w:tcW w:w="128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D741DE" w:rsidRDefault="002F3B08" w:rsidP="0093757A">
            <w:pPr>
              <w:shd w:val="clear" w:color="auto" w:fill="FFFFFF"/>
              <w:spacing w:before="20" w:after="2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Жыйынтыкка карата</w:t>
            </w:r>
            <w:r w:rsidRPr="00D741DE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2F3B08" w:rsidRPr="00D741DE" w:rsidTr="0093757A">
        <w:trPr>
          <w:trHeight w:val="244"/>
          <w:tblHeader/>
        </w:trPr>
        <w:tc>
          <w:tcPr>
            <w:tcW w:w="2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shd w:val="clear" w:color="auto" w:fill="FFFFFF"/>
              <w:spacing w:before="20" w:after="20"/>
              <w:rPr>
                <w:bCs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jc w:val="right"/>
              <w:rPr>
                <w:rFonts w:eastAsia="MS Mincho"/>
                <w:b/>
                <w:sz w:val="22"/>
                <w:szCs w:val="22"/>
              </w:rPr>
            </w:pPr>
            <w:r w:rsidRPr="00D741DE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D741DE">
              <w:rPr>
                <w:rFonts w:eastAsia="MS Mincho" w:cs="Times New Roman CYR"/>
                <w:b/>
                <w:sz w:val="22"/>
                <w:szCs w:val="22"/>
              </w:rPr>
              <w:t>2021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jc w:val="right"/>
              <w:rPr>
                <w:rFonts w:eastAsia="MS Mincho"/>
                <w:b/>
                <w:sz w:val="22"/>
                <w:szCs w:val="22"/>
              </w:rPr>
            </w:pPr>
            <w:r w:rsidRPr="00D741DE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D741DE">
              <w:rPr>
                <w:rFonts w:eastAsia="MS Mincho" w:cs="Times New Roman CYR"/>
                <w:b/>
                <w:sz w:val="22"/>
                <w:szCs w:val="22"/>
              </w:rPr>
              <w:t>2021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Кирешелер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1 891,2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2 460,5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Операциялык ишмердиктен тішкјн кирешелер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1 842,4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2 362,8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97,4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96,0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13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Салыктык кирешелер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1 047,0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1 382,7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55,4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56,2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712,7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1 040,5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37,7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42,3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84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>Кыргыз Республикасынын жеке адамдар</w:t>
            </w:r>
            <w:r w:rsidRPr="00D741DE">
              <w:rPr>
                <w:sz w:val="22"/>
                <w:szCs w:val="22"/>
                <w:lang w:val="ky-KG"/>
              </w:rPr>
              <w:t xml:space="preserve">ы </w:t>
            </w:r>
            <w:r w:rsidRPr="00D741DE">
              <w:rPr>
                <w:sz w:val="22"/>
                <w:szCs w:val="22"/>
              </w:rPr>
              <w:t>-</w:t>
            </w:r>
            <w:r w:rsidRPr="00D741DE">
              <w:rPr>
                <w:sz w:val="22"/>
                <w:szCs w:val="22"/>
                <w:lang w:val="ky-KG"/>
              </w:rPr>
              <w:t xml:space="preserve"> </w:t>
            </w:r>
            <w:r w:rsidRPr="00D741DE">
              <w:rPr>
                <w:sz w:val="22"/>
                <w:szCs w:val="22"/>
              </w:rPr>
              <w:t>резиденттери т¼л¼г¼н киреше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525,5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788,6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27,8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32,1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 xml:space="preserve">  бирдикт³³ салык боюнча т³ш³³л¼р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 xml:space="preserve">  патентти</w:t>
            </w:r>
            <w:r w:rsidRPr="00D741DE">
              <w:rPr>
                <w:sz w:val="22"/>
                <w:szCs w:val="22"/>
                <w:lang w:val="ky-KG"/>
              </w:rPr>
              <w:t>к</w:t>
            </w:r>
            <w:r w:rsidRPr="00D741DE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184,6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247,9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9,8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10,0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Менчиктен т³шк¼н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249,6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273,6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11,1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м³лккј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131,3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138,0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5,6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lastRenderedPageBreak/>
              <w:t xml:space="preserve"> жер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118,3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135,7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6,3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5,5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Товарлардын жана кызмат кјрсјтіілјрдін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86,6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2,8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сатуудан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47,4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2,5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40" w:after="4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жер астындагы кендерди пайдалануудан т³шк¼н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2,8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 Башка салыктар жана жыйымдар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612,2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683,1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32,4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27,8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Салыкт</w:t>
            </w:r>
            <w:r w:rsidRPr="00D741DE">
              <w:rPr>
                <w:b/>
                <w:bCs/>
                <w:color w:val="000000"/>
                <w:sz w:val="22"/>
                <w:szCs w:val="22"/>
                <w:lang w:val="ky-KG"/>
              </w:rPr>
              <w:t>ык эмес</w:t>
            </w:r>
            <w:r w:rsidRPr="00D741DE">
              <w:rPr>
                <w:b/>
                <w:bCs/>
                <w:color w:val="000000"/>
                <w:sz w:val="22"/>
                <w:szCs w:val="22"/>
              </w:rPr>
              <w:t xml:space="preserve"> киреше</w:t>
            </w:r>
            <w:r w:rsidRPr="00D741DE">
              <w:rPr>
                <w:b/>
                <w:bCs/>
                <w:color w:val="000000"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183,2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297,0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12,1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Менчиктен т³шк¼н киреше жана пайыздар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115,4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125,2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6,1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20" w:after="20"/>
              <w:ind w:left="227" w:hanging="57"/>
              <w:rPr>
                <w:sz w:val="22"/>
                <w:szCs w:val="22"/>
                <w:lang w:val="ky-KG"/>
              </w:rPr>
            </w:pPr>
            <w:r w:rsidRPr="00D741DE">
              <w:rPr>
                <w:sz w:val="22"/>
                <w:szCs w:val="22"/>
                <w:lang w:val="ky-KG"/>
              </w:rPr>
              <w:t xml:space="preserve"> Товарларды сатуудан </w:t>
            </w:r>
            <w:r w:rsidRPr="00D741DE">
              <w:rPr>
                <w:sz w:val="22"/>
                <w:szCs w:val="22"/>
              </w:rPr>
              <w:t xml:space="preserve">жана </w:t>
            </w:r>
            <w:r w:rsidRPr="00D741DE">
              <w:rPr>
                <w:sz w:val="22"/>
                <w:szCs w:val="22"/>
                <w:lang w:val="ky-KG"/>
              </w:rPr>
              <w:t>кызмат</w:t>
            </w:r>
          </w:p>
          <w:p w:rsidR="002F3B08" w:rsidRPr="00D741DE" w:rsidRDefault="002F3B08" w:rsidP="0093757A">
            <w:pPr>
              <w:spacing w:before="20" w:after="2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sz w:val="22"/>
                <w:szCs w:val="22"/>
                <w:lang w:val="ky-KG"/>
              </w:rPr>
              <w:t xml:space="preserve">  к¼рс¼т³³л¼рд³ к¼рс¼т³³д¼н </w:t>
            </w:r>
            <w:r w:rsidRPr="00D741DE">
              <w:rPr>
                <w:sz w:val="22"/>
                <w:szCs w:val="22"/>
              </w:rPr>
              <w:t xml:space="preserve">т³шк¼н </w:t>
            </w:r>
            <w:r w:rsidRPr="00D741DE">
              <w:rPr>
                <w:sz w:val="22"/>
                <w:szCs w:val="22"/>
                <w:lang w:val="ky-KG"/>
              </w:rPr>
              <w:t>киреше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156,3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6,4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  жыйымдар жана тјлјјлјр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14,0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15,7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0,6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20" w:after="20"/>
              <w:ind w:left="284" w:hanging="57"/>
              <w:rPr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  акы к¼рс¼т³л³³ч³ </w:t>
            </w:r>
            <w:r w:rsidRPr="00D741DE">
              <w:rPr>
                <w:sz w:val="22"/>
                <w:szCs w:val="22"/>
                <w:lang w:val="ky-KG"/>
              </w:rPr>
              <w:t>кызмат</w:t>
            </w:r>
          </w:p>
          <w:p w:rsidR="002F3B08" w:rsidRPr="00D741DE" w:rsidRDefault="002F3B08" w:rsidP="0093757A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sz w:val="22"/>
                <w:szCs w:val="22"/>
                <w:lang w:val="ky-KG"/>
              </w:rPr>
              <w:t xml:space="preserve">    к¼рс¼т³³</w:t>
            </w:r>
            <w:r w:rsidRPr="00D741DE">
              <w:rPr>
                <w:sz w:val="22"/>
                <w:szCs w:val="22"/>
              </w:rPr>
              <w:t>л¼р</w:t>
            </w:r>
            <w:r w:rsidRPr="00D741DE">
              <w:rPr>
                <w:color w:val="000000"/>
                <w:sz w:val="22"/>
                <w:szCs w:val="22"/>
              </w:rPr>
              <w:t>д¼н т³ш³³л¼р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40,7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5,6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Финансылык эмес активдерди сатуудан т³шк¼н киреше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48,8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97,7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4,0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1 704,8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2 238,5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14" w:hanging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Операциялык ишмердикти ж³рг³з³³г¼</w:t>
            </w:r>
            <w:r w:rsidRPr="00D741DE">
              <w:rPr>
                <w:b/>
                <w:bCs/>
                <w:color w:val="000000"/>
                <w:sz w:val="22"/>
                <w:szCs w:val="22"/>
              </w:rPr>
              <w:br/>
              <w:t>кеткен чыгымдар</w:t>
            </w:r>
            <w:r w:rsidRPr="00D741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1 242,7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1 583,6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72,9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70,7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565,9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631,0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33,2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28,2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13,7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20" w:after="20"/>
              <w:ind w:left="170" w:hanging="57"/>
              <w:rPr>
                <w:color w:val="000000"/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</w:rPr>
              <w:t>Экономикалык ишмердик</w:t>
            </w:r>
            <w:r w:rsidRPr="00D741DE">
              <w:rPr>
                <w:color w:val="000000"/>
                <w:sz w:val="22"/>
                <w:szCs w:val="22"/>
                <w:lang w:val="ky-KG"/>
              </w:rPr>
              <w:t xml:space="preserve"> менен</w:t>
            </w:r>
            <w:r w:rsidRPr="00D741DE">
              <w:rPr>
                <w:color w:val="000000"/>
                <w:sz w:val="22"/>
                <w:szCs w:val="22"/>
              </w:rPr>
              <w:t xml:space="preserve"> байланыш</w:t>
            </w:r>
            <w:r w:rsidRPr="00D741DE">
              <w:rPr>
                <w:color w:val="000000"/>
                <w:sz w:val="22"/>
                <w:szCs w:val="22"/>
                <w:lang w:val="ky-KG"/>
              </w:rPr>
              <w:t xml:space="preserve">кан </w:t>
            </w:r>
            <w:r w:rsidRPr="00D741DE">
              <w:rPr>
                <w:color w:val="000000"/>
                <w:sz w:val="22"/>
                <w:szCs w:val="22"/>
              </w:rPr>
              <w:t xml:space="preserve">мамлекеттик </w:t>
            </w:r>
            <w:r w:rsidRPr="00D741DE">
              <w:rPr>
                <w:sz w:val="22"/>
                <w:szCs w:val="22"/>
                <w:lang w:val="ky-KG"/>
              </w:rPr>
              <w:t>кызмат к¼рс¼т³³</w:t>
            </w:r>
            <w:r w:rsidRPr="00D741DE">
              <w:rPr>
                <w:sz w:val="22"/>
                <w:szCs w:val="22"/>
              </w:rPr>
              <w:t>л¼р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54,7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67,3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3,0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Турак жай жана коммуналдык </w:t>
            </w:r>
            <w:r w:rsidRPr="00D741DE">
              <w:rPr>
                <w:sz w:val="22"/>
                <w:szCs w:val="22"/>
                <w:lang w:val="ky-KG"/>
              </w:rPr>
              <w:t>кызмат к¼рс¼т³³</w:t>
            </w:r>
            <w:r w:rsidRPr="00D741DE">
              <w:rPr>
                <w:sz w:val="22"/>
                <w:szCs w:val="22"/>
              </w:rPr>
              <w:t>л¼р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186,7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235,7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10,9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10,5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Саламаттыкты сактоо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72,3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96,0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4,3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Билим беріі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286,7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464,4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16,8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20,7</w:t>
            </w:r>
          </w:p>
        </w:tc>
      </w:tr>
      <w:tr w:rsidR="002F3B08" w:rsidRPr="00D741DE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Социалдык коргоо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62,6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81,9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020287">
              <w:rPr>
                <w:rFonts w:cs="Arial CYR"/>
                <w:sz w:val="22"/>
                <w:szCs w:val="22"/>
              </w:rPr>
              <w:t>3,7</w:t>
            </w:r>
          </w:p>
        </w:tc>
      </w:tr>
      <w:tr w:rsidR="002F3B08" w:rsidRPr="006551F9" w:rsidTr="0093757A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D741DE" w:rsidRDefault="002F3B08" w:rsidP="0093757A">
            <w:pPr>
              <w:spacing w:before="30" w:after="3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462,2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654,9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020287" w:rsidRDefault="002F3B08" w:rsidP="0093757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020287">
              <w:rPr>
                <w:rFonts w:cs="Arial CYR"/>
                <w:b/>
                <w:bCs/>
                <w:sz w:val="22"/>
                <w:szCs w:val="22"/>
              </w:rPr>
              <w:t>29,3</w:t>
            </w:r>
          </w:p>
        </w:tc>
      </w:tr>
    </w:tbl>
    <w:p w:rsidR="002F3B08" w:rsidRPr="00D741DE" w:rsidRDefault="002F3B08" w:rsidP="002F3B08"/>
    <w:p w:rsidR="002F3B08" w:rsidRPr="00A83CBF" w:rsidRDefault="002F3B08" w:rsidP="002F3B08">
      <w:pPr>
        <w:spacing w:after="120"/>
        <w:ind w:firstLine="709"/>
        <w:outlineLvl w:val="2"/>
        <w:rPr>
          <w:rFonts w:eastAsia="Calibri" w:cs="Arial"/>
          <w:b/>
          <w:bCs/>
          <w:color w:val="FF0000"/>
          <w:sz w:val="28"/>
          <w:szCs w:val="28"/>
        </w:rPr>
      </w:pPr>
      <w:r w:rsidRPr="00A83CBF">
        <w:rPr>
          <w:rFonts w:eastAsia="Calibri" w:cs="Arial"/>
          <w:b/>
          <w:bCs/>
          <w:color w:val="FF0000"/>
          <w:sz w:val="28"/>
          <w:szCs w:val="28"/>
        </w:rPr>
        <w:t>Тышкы сектор</w:t>
      </w:r>
      <w:bookmarkEnd w:id="30"/>
      <w:bookmarkEnd w:id="31"/>
    </w:p>
    <w:bookmarkEnd w:id="32"/>
    <w:p w:rsidR="002F3B08" w:rsidRPr="00BB3951" w:rsidRDefault="002F3B08" w:rsidP="002F3B0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A83CBF">
        <w:rPr>
          <w:b/>
          <w:color w:val="FF0000"/>
          <w:sz w:val="28"/>
          <w:szCs w:val="28"/>
        </w:rPr>
        <w:t>Товарлардын тышкы соодасы</w:t>
      </w:r>
      <w:r w:rsidRPr="00A83CBF">
        <w:rPr>
          <w:color w:val="FF0000"/>
          <w:sz w:val="28"/>
          <w:szCs w:val="28"/>
        </w:rPr>
        <w:t>.</w:t>
      </w:r>
      <w:r w:rsidRPr="00A83CBF">
        <w:rPr>
          <w:b/>
          <w:color w:val="FF0000"/>
          <w:sz w:val="28"/>
          <w:szCs w:val="28"/>
        </w:rPr>
        <w:t xml:space="preserve"> </w:t>
      </w:r>
      <w:r w:rsidRPr="00BB3951">
        <w:rPr>
          <w:sz w:val="28"/>
          <w:szCs w:val="28"/>
          <w:lang w:val="ky-KG"/>
        </w:rPr>
        <w:t xml:space="preserve">Ош облусунун </w:t>
      </w:r>
      <w:r w:rsidRPr="00BB3951">
        <w:rPr>
          <w:i/>
          <w:sz w:val="28"/>
          <w:szCs w:val="28"/>
          <w:lang w:val="ky-KG"/>
        </w:rPr>
        <w:t xml:space="preserve">тышкы соода жігіртіісінін к¼л¼м³ </w:t>
      </w:r>
      <w:r w:rsidRPr="00BB3951">
        <w:rPr>
          <w:sz w:val="28"/>
          <w:szCs w:val="28"/>
          <w:lang w:val="ky-KG"/>
        </w:rPr>
        <w:t>202</w:t>
      </w:r>
      <w:r w:rsidRPr="00BB3951">
        <w:rPr>
          <w:sz w:val="28"/>
          <w:szCs w:val="28"/>
        </w:rPr>
        <w:t>1</w:t>
      </w:r>
      <w:r w:rsidRPr="00BB3951">
        <w:rPr>
          <w:sz w:val="28"/>
          <w:szCs w:val="28"/>
          <w:lang w:val="ky-KG"/>
        </w:rPr>
        <w:t>-жылдын январь-</w:t>
      </w:r>
      <w:r>
        <w:rPr>
          <w:sz w:val="28"/>
          <w:szCs w:val="28"/>
          <w:lang w:val="ky-KG"/>
        </w:rPr>
        <w:t>ноябры</w:t>
      </w:r>
      <w:r w:rsidRPr="00BB3951">
        <w:rPr>
          <w:sz w:val="28"/>
          <w:szCs w:val="28"/>
          <w:lang w:val="ky-KG"/>
        </w:rPr>
        <w:t>нда, алдын-ала маалыматтар боюнча,</w:t>
      </w:r>
      <w:r w:rsidRPr="00BB3951">
        <w:rPr>
          <w:sz w:val="28"/>
          <w:szCs w:val="28"/>
        </w:rPr>
        <w:t xml:space="preserve"> </w:t>
      </w:r>
      <w:r>
        <w:rPr>
          <w:sz w:val="28"/>
          <w:szCs w:val="28"/>
        </w:rPr>
        <w:t>334,3</w:t>
      </w:r>
      <w:r w:rsidRPr="00BB3951">
        <w:rPr>
          <w:sz w:val="28"/>
          <w:szCs w:val="28"/>
        </w:rPr>
        <w:t xml:space="preserve"> </w:t>
      </w:r>
      <w:r w:rsidRPr="00BB3951">
        <w:rPr>
          <w:sz w:val="28"/>
          <w:szCs w:val="28"/>
          <w:lang w:val="ky-KG"/>
        </w:rPr>
        <w:t>млн. АКШ долларын т³зд³ жана 2020-жылдын январь-</w:t>
      </w:r>
      <w:r>
        <w:rPr>
          <w:sz w:val="28"/>
          <w:szCs w:val="28"/>
          <w:lang w:val="ky-KG"/>
        </w:rPr>
        <w:t>ноябр</w:t>
      </w:r>
      <w:r w:rsidRPr="00BB3951">
        <w:rPr>
          <w:sz w:val="28"/>
          <w:szCs w:val="28"/>
          <w:lang w:val="ky-KG"/>
        </w:rPr>
        <w:t xml:space="preserve">ына салыштырганда </w:t>
      </w:r>
      <w:r>
        <w:rPr>
          <w:sz w:val="28"/>
          <w:szCs w:val="28"/>
          <w:lang w:val="ky-KG"/>
        </w:rPr>
        <w:t>61,2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BB3951">
        <w:rPr>
          <w:sz w:val="28"/>
          <w:szCs w:val="28"/>
          <w:lang w:val="ky-KG"/>
        </w:rPr>
        <w:t xml:space="preserve"> к¼б¼йді.</w:t>
      </w:r>
    </w:p>
    <w:p w:rsidR="002F3B08" w:rsidRPr="00BB3951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lastRenderedPageBreak/>
        <w:t>Экспорттук ж¼н¼т³³л¼р</w:t>
      </w:r>
      <w:r w:rsidRPr="00BB3951">
        <w:rPr>
          <w:sz w:val="28"/>
          <w:szCs w:val="28"/>
          <w:vertAlign w:val="superscript"/>
          <w:lang w:val="ky-KG"/>
        </w:rPr>
        <w:footnoteReference w:customMarkFollows="1" w:id="2"/>
        <w:t xml:space="preserve">1 </w:t>
      </w:r>
      <w:r w:rsidRPr="00BB3951">
        <w:rPr>
          <w:rFonts w:cs="Kyrghyz Times"/>
          <w:sz w:val="28"/>
          <w:szCs w:val="28"/>
          <w:lang w:val="ky-KG"/>
        </w:rPr>
        <w:t>у</w:t>
      </w:r>
      <w:r w:rsidRPr="00BB3951">
        <w:rPr>
          <w:sz w:val="28"/>
          <w:szCs w:val="28"/>
          <w:lang w:val="ky-KG"/>
        </w:rPr>
        <w:t xml:space="preserve">шул мезгил ичинде </w:t>
      </w:r>
      <w:r>
        <w:rPr>
          <w:sz w:val="28"/>
          <w:szCs w:val="28"/>
          <w:lang w:val="ky-KG"/>
        </w:rPr>
        <w:t xml:space="preserve">1,0 </w:t>
      </w:r>
      <w:r w:rsidRPr="00BB3951">
        <w:rPr>
          <w:sz w:val="28"/>
          <w:szCs w:val="28"/>
          <w:lang w:val="ky-KG"/>
        </w:rPr>
        <w:t xml:space="preserve">пайызга кјбјйіп, </w:t>
      </w:r>
      <w:r>
        <w:rPr>
          <w:sz w:val="28"/>
          <w:szCs w:val="28"/>
          <w:lang w:val="ky-KG"/>
        </w:rPr>
        <w:t xml:space="preserve">56,6 </w:t>
      </w:r>
      <w:r w:rsidRPr="00BB3951">
        <w:rPr>
          <w:sz w:val="28"/>
          <w:szCs w:val="28"/>
          <w:lang w:val="ky-KG"/>
        </w:rPr>
        <w:t xml:space="preserve">млн. АКШ долларын т³зд³.  </w:t>
      </w:r>
    </w:p>
    <w:p w:rsidR="002F3B08" w:rsidRPr="00BB3951" w:rsidRDefault="002F3B08" w:rsidP="002F3B0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Импорттук келип т³ш³³л¼р</w:t>
      </w:r>
      <w:r w:rsidRPr="00BB3951">
        <w:rPr>
          <w:sz w:val="28"/>
          <w:szCs w:val="28"/>
          <w:vertAlign w:val="superscript"/>
          <w:lang w:val="ky-KG"/>
        </w:rPr>
        <w:t>2</w:t>
      </w:r>
      <w:r w:rsidRPr="00BB3951">
        <w:rPr>
          <w:sz w:val="28"/>
          <w:szCs w:val="28"/>
          <w:lang w:val="ky-KG"/>
        </w:rPr>
        <w:t xml:space="preserve"> 2020-жылдын январь-</w:t>
      </w:r>
      <w:r>
        <w:rPr>
          <w:sz w:val="28"/>
          <w:szCs w:val="28"/>
          <w:lang w:val="ky-KG"/>
        </w:rPr>
        <w:t>ноябр</w:t>
      </w:r>
      <w:r w:rsidRPr="00BB3951">
        <w:rPr>
          <w:sz w:val="28"/>
          <w:szCs w:val="28"/>
          <w:lang w:val="ky-KG"/>
        </w:rPr>
        <w:t>ына салыштырмалуу</w:t>
      </w:r>
      <w:r>
        <w:rPr>
          <w:sz w:val="28"/>
          <w:szCs w:val="28"/>
          <w:lang w:val="ky-KG"/>
        </w:rPr>
        <w:t xml:space="preserve"> 89,0</w:t>
      </w:r>
      <w:r w:rsidRPr="00BB3951">
        <w:rPr>
          <w:sz w:val="28"/>
          <w:szCs w:val="28"/>
          <w:lang w:val="ky-KG"/>
        </w:rPr>
        <w:t xml:space="preserve"> пайызга кјбјйіп </w:t>
      </w:r>
      <w:r>
        <w:rPr>
          <w:sz w:val="28"/>
          <w:szCs w:val="28"/>
          <w:lang w:val="ky-KG"/>
        </w:rPr>
        <w:t xml:space="preserve">277,6 </w:t>
      </w:r>
      <w:r w:rsidRPr="00BB3951">
        <w:rPr>
          <w:sz w:val="28"/>
          <w:szCs w:val="28"/>
          <w:lang w:val="ky-KG"/>
        </w:rPr>
        <w:t xml:space="preserve">млн. АКШ долларын т³зді. </w:t>
      </w:r>
    </w:p>
    <w:p w:rsidR="002F3B08" w:rsidRPr="00BB3951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Товар ж³г³рт³³н³н т³з³м³нд¼ экспорттун ³л³ш³н¼ 1</w:t>
      </w:r>
      <w:r>
        <w:rPr>
          <w:sz w:val="28"/>
          <w:szCs w:val="28"/>
          <w:lang w:val="ky-KG"/>
        </w:rPr>
        <w:t>6</w:t>
      </w:r>
      <w:r w:rsidRPr="00BB3951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9</w:t>
      </w:r>
      <w:r w:rsidRPr="00BB3951">
        <w:rPr>
          <w:sz w:val="28"/>
          <w:szCs w:val="28"/>
          <w:lang w:val="ky-KG"/>
        </w:rPr>
        <w:t xml:space="preserve"> пайызы, импорттун ³л³ш³н¼ - 8</w:t>
      </w:r>
      <w:r>
        <w:rPr>
          <w:sz w:val="28"/>
          <w:szCs w:val="28"/>
          <w:lang w:val="ky-KG"/>
        </w:rPr>
        <w:t>3</w:t>
      </w:r>
      <w:r w:rsidRPr="00BB3951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1</w:t>
      </w:r>
      <w:r w:rsidRPr="00BB3951">
        <w:rPr>
          <w:sz w:val="28"/>
          <w:szCs w:val="28"/>
          <w:lang w:val="ky-KG"/>
        </w:rPr>
        <w:t xml:space="preserve"> пайызы туура келди.</w:t>
      </w:r>
    </w:p>
    <w:p w:rsidR="002F3B08" w:rsidRPr="00BB3951" w:rsidRDefault="002F3B08" w:rsidP="002F3B08">
      <w:pPr>
        <w:tabs>
          <w:tab w:val="left" w:pos="4678"/>
          <w:tab w:val="left" w:pos="8222"/>
        </w:tabs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ноябр</w:t>
      </w:r>
      <w:r w:rsidRPr="00BB3951">
        <w:rPr>
          <w:sz w:val="28"/>
          <w:szCs w:val="28"/>
          <w:lang w:val="ky-KG"/>
        </w:rPr>
        <w:t xml:space="preserve">ында соода балансынын терс сальдосу </w:t>
      </w:r>
      <w:r>
        <w:rPr>
          <w:sz w:val="28"/>
          <w:szCs w:val="28"/>
          <w:lang w:val="ky-KG"/>
        </w:rPr>
        <w:t>220,9</w:t>
      </w:r>
      <w:r w:rsidRPr="00BB3951">
        <w:rPr>
          <w:sz w:val="28"/>
          <w:szCs w:val="28"/>
        </w:rPr>
        <w:t xml:space="preserve"> </w:t>
      </w:r>
      <w:r w:rsidRPr="00BB3951">
        <w:rPr>
          <w:sz w:val="28"/>
          <w:szCs w:val="28"/>
          <w:lang w:val="ky-KG"/>
        </w:rPr>
        <w:t>млн. АКШ долларын (2020-ж. январь-</w:t>
      </w:r>
      <w:r>
        <w:rPr>
          <w:sz w:val="28"/>
          <w:szCs w:val="28"/>
          <w:lang w:val="ky-KG"/>
        </w:rPr>
        <w:t>ноябр</w:t>
      </w:r>
      <w:r w:rsidRPr="00BB3951">
        <w:rPr>
          <w:sz w:val="28"/>
          <w:szCs w:val="28"/>
          <w:lang w:val="ky-KG"/>
        </w:rPr>
        <w:t xml:space="preserve">ында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95,4</w:t>
      </w:r>
      <w:r w:rsidRPr="00BB3951">
        <w:rPr>
          <w:sz w:val="28"/>
          <w:szCs w:val="28"/>
          <w:lang w:val="ky-KG"/>
        </w:rPr>
        <w:t xml:space="preserve"> млн. долларды) т³зд³. </w:t>
      </w:r>
    </w:p>
    <w:p w:rsidR="002F3B08" w:rsidRPr="00BB3951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 xml:space="preserve">Облустун товар ж³г³рт³³с³нін жалпы к¼л¼м³ндј Евразия экономикалык биримдигинин м³чј мамлекеттер менен болгон ¼з ара соодасына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7,4</w:t>
      </w:r>
      <w:r w:rsidRPr="00BB3951">
        <w:rPr>
          <w:sz w:val="28"/>
          <w:szCs w:val="28"/>
          <w:lang w:val="ky-KG"/>
        </w:rPr>
        <w:t xml:space="preserve"> пайызы, анын ичинде экспортко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3,3</w:t>
      </w:r>
      <w:r w:rsidRPr="00BB3951">
        <w:rPr>
          <w:sz w:val="28"/>
          <w:szCs w:val="28"/>
          <w:lang w:val="ky-KG"/>
        </w:rPr>
        <w:t xml:space="preserve"> пайызы, импортко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8,3</w:t>
      </w:r>
      <w:r w:rsidRPr="00BB3951">
        <w:rPr>
          <w:sz w:val="28"/>
          <w:szCs w:val="28"/>
          <w:lang w:val="ky-KG"/>
        </w:rPr>
        <w:t xml:space="preserve"> пайызы туура келди. </w:t>
      </w:r>
    </w:p>
    <w:p w:rsidR="002F3B08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 xml:space="preserve">Облустун товар ж³г³рт³іс³нін жалпы кјлјміндј ³ч³нч³ ¼лк¼л¼р (ЕАЭБдан тышкары) менен болгон тышкы соода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4,3 </w:t>
      </w:r>
      <w:r w:rsidRPr="00BB3951">
        <w:rPr>
          <w:sz w:val="28"/>
          <w:szCs w:val="28"/>
          <w:lang w:val="ky-KG"/>
        </w:rPr>
        <w:t xml:space="preserve">пайызды, анын ичинде экспортто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3,4 </w:t>
      </w:r>
      <w:r w:rsidRPr="00BB3951">
        <w:rPr>
          <w:sz w:val="28"/>
          <w:szCs w:val="28"/>
          <w:lang w:val="ky-KG"/>
        </w:rPr>
        <w:t xml:space="preserve">пайызды, импортто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4,5 </w:t>
      </w:r>
      <w:r w:rsidRPr="00BB3951">
        <w:rPr>
          <w:sz w:val="28"/>
          <w:szCs w:val="28"/>
          <w:lang w:val="ky-KG"/>
        </w:rPr>
        <w:t>пайызды тізді.</w:t>
      </w:r>
    </w:p>
    <w:p w:rsidR="002F3B08" w:rsidRPr="00762F60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 w:rsidRPr="00762F60">
        <w:rPr>
          <w:sz w:val="25"/>
          <w:szCs w:val="25"/>
          <w:lang w:val="ky-KG"/>
        </w:rPr>
        <w:br w:type="page"/>
      </w:r>
    </w:p>
    <w:p w:rsidR="002F3B08" w:rsidRPr="00C256CE" w:rsidRDefault="002F3B08" w:rsidP="002F3B08">
      <w:pPr>
        <w:pStyle w:val="8"/>
        <w:rPr>
          <w:sz w:val="25"/>
          <w:szCs w:val="25"/>
        </w:rPr>
      </w:pPr>
      <w:r w:rsidRPr="00C256CE">
        <w:rPr>
          <w:sz w:val="25"/>
          <w:szCs w:val="25"/>
        </w:rPr>
        <w:lastRenderedPageBreak/>
        <w:t>5</w:t>
      </w:r>
      <w:r>
        <w:rPr>
          <w:sz w:val="25"/>
          <w:szCs w:val="25"/>
        </w:rPr>
        <w:t>0</w:t>
      </w:r>
      <w:r w:rsidRPr="00C256CE">
        <w:rPr>
          <w:sz w:val="25"/>
          <w:szCs w:val="25"/>
        </w:rPr>
        <w:t>-таблица: 2021-жылдын январь-</w:t>
      </w:r>
      <w:r>
        <w:rPr>
          <w:sz w:val="25"/>
          <w:szCs w:val="25"/>
        </w:rPr>
        <w:t>ноябр</w:t>
      </w:r>
      <w:r w:rsidRPr="00C256CE">
        <w:rPr>
          <w:sz w:val="25"/>
          <w:szCs w:val="25"/>
        </w:rPr>
        <w:t xml:space="preserve">ында товарлардын Ош облусунун айрым      </w:t>
      </w:r>
    </w:p>
    <w:p w:rsidR="002F3B08" w:rsidRPr="00C256CE" w:rsidRDefault="002F3B08" w:rsidP="002F3B08">
      <w:pPr>
        <w:pStyle w:val="8"/>
        <w:spacing w:after="120" w:line="276" w:lineRule="auto"/>
        <w:rPr>
          <w:sz w:val="25"/>
          <w:szCs w:val="25"/>
        </w:rPr>
      </w:pPr>
      <w:r w:rsidRPr="00C256CE">
        <w:rPr>
          <w:sz w:val="25"/>
          <w:szCs w:val="25"/>
        </w:rPr>
        <w:t xml:space="preserve">                 јлкјлјр менен болгон тышкы жана ¼з ара соодасы</w:t>
      </w:r>
    </w:p>
    <w:tbl>
      <w:tblPr>
        <w:tblW w:w="5061" w:type="pct"/>
        <w:tblLook w:val="0000" w:firstRow="0" w:lastRow="0" w:firstColumn="0" w:lastColumn="0" w:noHBand="0" w:noVBand="0"/>
      </w:tblPr>
      <w:tblGrid>
        <w:gridCol w:w="1859"/>
        <w:gridCol w:w="1070"/>
        <w:gridCol w:w="1192"/>
        <w:gridCol w:w="1070"/>
        <w:gridCol w:w="1192"/>
        <w:gridCol w:w="1070"/>
        <w:gridCol w:w="1071"/>
        <w:gridCol w:w="1523"/>
      </w:tblGrid>
      <w:tr w:rsidR="002F3B08" w:rsidRPr="00C256CE" w:rsidTr="0093757A">
        <w:trPr>
          <w:tblHeader/>
        </w:trPr>
        <w:tc>
          <w:tcPr>
            <w:tcW w:w="91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73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Тышкы соода жігіртіі </w:t>
            </w:r>
          </w:p>
        </w:tc>
        <w:tc>
          <w:tcPr>
            <w:tcW w:w="216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sz w:val="22"/>
                <w:szCs w:val="22"/>
                <w:lang w:val="ky-KG"/>
              </w:rPr>
              <w:t>анын ичинде</w:t>
            </w:r>
          </w:p>
        </w:tc>
        <w:tc>
          <w:tcPr>
            <w:tcW w:w="74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  <w:lang w:val="ky-KG"/>
              </w:rPr>
              <w:t>Облустун тышкы соода ж³г³рт³³-с³нд¼г³ салыштырма салмак</w:t>
            </w:r>
          </w:p>
        </w:tc>
      </w:tr>
      <w:tr w:rsidR="002F3B08" w:rsidRPr="00C256CE" w:rsidTr="0093757A">
        <w:trPr>
          <w:tblHeader/>
        </w:trPr>
        <w:tc>
          <w:tcPr>
            <w:tcW w:w="913" w:type="pct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7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256CE">
              <w:rPr>
                <w:b/>
                <w:sz w:val="22"/>
                <w:szCs w:val="22"/>
                <w:lang w:val="ky-KG"/>
              </w:rPr>
              <w:t>эксп</w:t>
            </w:r>
            <w:r w:rsidRPr="00C256CE">
              <w:rPr>
                <w:b/>
                <w:sz w:val="22"/>
                <w:szCs w:val="22"/>
              </w:rPr>
              <w:t>орт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256CE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748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2F3B08" w:rsidRPr="00C256CE" w:rsidTr="0093757A">
        <w:trPr>
          <w:tblHeader/>
        </w:trPr>
        <w:tc>
          <w:tcPr>
            <w:tcW w:w="913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C256CE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  <w:t>АКШ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br/>
            </w:r>
            <w:r w:rsidRPr="00C256CE">
              <w:rPr>
                <w:b/>
                <w:bCs/>
                <w:sz w:val="22"/>
                <w:szCs w:val="22"/>
              </w:rPr>
              <w:t>доллары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январь-ноябры</w:t>
            </w:r>
            <w:r w:rsidRPr="00C256CE">
              <w:rPr>
                <w:b/>
                <w:bCs/>
                <w:sz w:val="22"/>
                <w:szCs w:val="22"/>
              </w:rPr>
              <w:t>на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 к</w:t>
            </w:r>
            <w:r w:rsidRPr="00C256CE">
              <w:rPr>
                <w:b/>
                <w:bCs/>
                <w:sz w:val="22"/>
                <w:szCs w:val="22"/>
              </w:rPr>
              <w:t>арата пайыз менен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  <w:t>АКШ</w:t>
            </w:r>
          </w:p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доллары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2020 январь-</w:t>
            </w:r>
            <w:r>
              <w:rPr>
                <w:b/>
                <w:bCs/>
                <w:sz w:val="22"/>
                <w:szCs w:val="22"/>
              </w:rPr>
              <w:t>ноябрын</w:t>
            </w:r>
            <w:r w:rsidRPr="00C256CE">
              <w:rPr>
                <w:b/>
                <w:bCs/>
                <w:sz w:val="22"/>
                <w:szCs w:val="22"/>
              </w:rPr>
              <w:t>а</w:t>
            </w:r>
            <w:r w:rsidRPr="00C256CE">
              <w:rPr>
                <w:b/>
                <w:bCs/>
                <w:sz w:val="22"/>
                <w:szCs w:val="22"/>
              </w:rPr>
              <w:br/>
              <w:t>карата пайыз менен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>АКШ</w:t>
            </w:r>
            <w:r w:rsidRPr="00C256C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>д</w:t>
            </w:r>
            <w:r w:rsidRPr="00C256CE">
              <w:rPr>
                <w:b/>
                <w:bCs/>
                <w:sz w:val="22"/>
                <w:szCs w:val="22"/>
              </w:rPr>
              <w:t>оллары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2020</w:t>
            </w:r>
          </w:p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 xml:space="preserve"> январь-</w:t>
            </w:r>
            <w:r>
              <w:rPr>
                <w:b/>
                <w:bCs/>
                <w:sz w:val="22"/>
                <w:szCs w:val="22"/>
              </w:rPr>
              <w:t>ноябры</w:t>
            </w:r>
            <w:r w:rsidRPr="00C256CE">
              <w:rPr>
                <w:b/>
                <w:bCs/>
                <w:sz w:val="22"/>
                <w:szCs w:val="22"/>
              </w:rPr>
              <w:t>а</w:t>
            </w:r>
          </w:p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 xml:space="preserve"> карата </w:t>
            </w:r>
          </w:p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пайыз</w:t>
            </w:r>
          </w:p>
          <w:p w:rsidR="002F3B08" w:rsidRPr="00C256CE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 xml:space="preserve"> менен</w:t>
            </w:r>
          </w:p>
        </w:tc>
        <w:tc>
          <w:tcPr>
            <w:tcW w:w="74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C256CE" w:rsidRDefault="002F3B08" w:rsidP="0093757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2F3B08" w:rsidRPr="00C256CE" w:rsidTr="0093757A">
        <w:tc>
          <w:tcPr>
            <w:tcW w:w="91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B08" w:rsidRPr="00C256CE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334,3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277,6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КМШ ¼лк¼л¼р³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189,2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151,8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56,6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03BC7">
              <w:rPr>
                <w:b/>
                <w:bCs/>
                <w:sz w:val="22"/>
                <w:szCs w:val="22"/>
              </w:rPr>
              <w:t>ЕАЭБ ¼лк¼л¼р³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249,7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sz w:val="22"/>
                <w:szCs w:val="22"/>
              </w:rPr>
            </w:pPr>
            <w:r w:rsidRPr="00F03BC7">
              <w:rPr>
                <w:sz w:val="22"/>
                <w:szCs w:val="22"/>
              </w:rPr>
              <w:t>Армения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sz w:val="22"/>
                <w:szCs w:val="22"/>
              </w:rPr>
            </w:pPr>
            <w:r w:rsidRPr="00F03BC7">
              <w:rPr>
                <w:sz w:val="22"/>
                <w:szCs w:val="22"/>
              </w:rPr>
              <w:t>Беларусь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sz w:val="22"/>
                <w:szCs w:val="22"/>
              </w:rPr>
            </w:pPr>
            <w:r w:rsidRPr="00F03BC7">
              <w:rPr>
                <w:sz w:val="22"/>
                <w:szCs w:val="22"/>
              </w:rPr>
              <w:t>Казакстан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sz w:val="22"/>
                <w:szCs w:val="22"/>
              </w:rPr>
            </w:pPr>
            <w:r w:rsidRPr="00F03BC7">
              <w:rPr>
                <w:sz w:val="22"/>
                <w:szCs w:val="22"/>
              </w:rPr>
              <w:t>Россия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center"/>
          </w:tcPr>
          <w:p w:rsidR="002F3B08" w:rsidRPr="00F03BC7" w:rsidRDefault="002F3B08" w:rsidP="0093757A">
            <w:pPr>
              <w:rPr>
                <w:b/>
                <w:bCs/>
                <w:sz w:val="22"/>
                <w:szCs w:val="22"/>
              </w:rPr>
            </w:pPr>
            <w:r w:rsidRPr="00F03BC7">
              <w:rPr>
                <w:b/>
                <w:bCs/>
                <w:sz w:val="22"/>
                <w:szCs w:val="22"/>
              </w:rPr>
              <w:t>ЕАЭБ ¼лк¼л¼р³н¼н тышкаркы КМШ ¼лк¼л¼р³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center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Азербайжан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Молдова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Тажикстан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Тіркмјнстан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£збекстан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126,9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48,4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rPr>
                <w:bCs/>
                <w:sz w:val="22"/>
                <w:szCs w:val="22"/>
              </w:rPr>
            </w:pPr>
            <w:r w:rsidRPr="00F03BC7">
              <w:rPr>
                <w:bCs/>
                <w:sz w:val="22"/>
                <w:szCs w:val="22"/>
              </w:rPr>
              <w:t>Украина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3D1">
              <w:rPr>
                <w:rFonts w:ascii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13" w:hanging="113"/>
              <w:rPr>
                <w:b/>
                <w:bCs/>
                <w:sz w:val="22"/>
                <w:szCs w:val="22"/>
              </w:rPr>
            </w:pPr>
            <w:r w:rsidRPr="00F03BC7">
              <w:rPr>
                <w:b/>
                <w:bCs/>
                <w:sz w:val="22"/>
                <w:szCs w:val="22"/>
              </w:rPr>
              <w:t>КМШдан тышкаркы ¼лк¼л¼р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43,4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keepNext/>
              <w:rPr>
                <w:b/>
                <w:bCs/>
                <w:sz w:val="22"/>
                <w:szCs w:val="22"/>
              </w:rPr>
            </w:pPr>
            <w:r w:rsidRPr="00F03BC7">
              <w:rPr>
                <w:b/>
                <w:bCs/>
                <w:sz w:val="22"/>
                <w:szCs w:val="22"/>
              </w:rPr>
              <w:t>І</w:t>
            </w:r>
            <w:r w:rsidRPr="00F03BC7">
              <w:rPr>
                <w:b/>
                <w:bCs/>
                <w:sz w:val="22"/>
                <w:szCs w:val="22"/>
                <w:lang w:val="ky-KG"/>
              </w:rPr>
              <w:t xml:space="preserve">чінчі јлкјлјр </w:t>
            </w:r>
            <w:r w:rsidRPr="00F03BC7">
              <w:rPr>
                <w:b/>
                <w:bCs/>
                <w:sz w:val="22"/>
                <w:szCs w:val="22"/>
              </w:rPr>
              <w:t>(ЕАЭ</w:t>
            </w:r>
            <w:r w:rsidRPr="00F03BC7">
              <w:rPr>
                <w:b/>
                <w:bCs/>
                <w:sz w:val="22"/>
                <w:szCs w:val="22"/>
                <w:lang w:val="ky-KG"/>
              </w:rPr>
              <w:t>Бден башка</w:t>
            </w:r>
            <w:r w:rsidRPr="00F03BC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164,2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128,8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63D1">
              <w:rPr>
                <w:rFonts w:ascii="Times New Roman" w:hAnsi="Times New Roman"/>
                <w:b/>
                <w:bCs/>
                <w:sz w:val="22"/>
                <w:szCs w:val="22"/>
              </w:rPr>
              <w:t>49,1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Германия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Италия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Литва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Афганистан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Индия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Иран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Кытай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Бириккен Араб Эмираттары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Пакистан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Корея Республикасы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F3B08" w:rsidRPr="00A20F12" w:rsidTr="0093757A">
        <w:tc>
          <w:tcPr>
            <w:tcW w:w="913" w:type="pct"/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 w:rsidRPr="00F03BC7">
              <w:rPr>
                <w:rFonts w:cs="Kyrghyz Times"/>
                <w:sz w:val="22"/>
                <w:szCs w:val="22"/>
              </w:rPr>
              <w:t>Тіркия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46,4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2F3B08" w:rsidRPr="00A20F12" w:rsidTr="0093757A">
        <w:tc>
          <w:tcPr>
            <w:tcW w:w="91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3B08" w:rsidRPr="00F03BC7" w:rsidRDefault="002F3B08" w:rsidP="0093757A">
            <w:pPr>
              <w:ind w:left="170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Эквадор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B08" w:rsidRPr="009F63D1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63D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</w:tbl>
    <w:p w:rsidR="002F3B08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</w:p>
    <w:p w:rsidR="002F3B08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</w:p>
    <w:p w:rsidR="002F3B08" w:rsidRPr="00680BB2" w:rsidRDefault="002F3B08" w:rsidP="002F3B08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>Экспорт боюнча ири соода ¼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кт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ш</w:t>
      </w:r>
      <w:r w:rsidRPr="00680BB2">
        <w:rPr>
          <w:sz w:val="28"/>
          <w:szCs w:val="28"/>
          <w:lang w:val="ky-KG"/>
        </w:rPr>
        <w:t xml:space="preserve"> болуп ¼</w:t>
      </w:r>
      <w:r w:rsidRPr="00680BB2">
        <w:rPr>
          <w:rFonts w:cs="Kyrghyz Times"/>
          <w:sz w:val="28"/>
          <w:szCs w:val="28"/>
          <w:lang w:val="ky-KG"/>
        </w:rPr>
        <w:t>лк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rFonts w:ascii="Cambria" w:hAnsi="Cambria" w:cs="Cambria"/>
          <w:sz w:val="28"/>
          <w:szCs w:val="28"/>
          <w:lang w:val="ky-KG"/>
        </w:rPr>
        <w:t>ү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 xml:space="preserve"> экспортунун жалпы к¼</w:t>
      </w:r>
      <w:r w:rsidRPr="00680BB2">
        <w:rPr>
          <w:rFonts w:cs="Kyrghyz Times"/>
          <w:sz w:val="28"/>
          <w:szCs w:val="28"/>
          <w:lang w:val="ky-KG"/>
        </w:rPr>
        <w:t>л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м</w:t>
      </w:r>
      <w:r w:rsidRPr="00680BB2">
        <w:rPr>
          <w:sz w:val="28"/>
          <w:szCs w:val="28"/>
          <w:lang w:val="ky-KG"/>
        </w:rPr>
        <w:t>³</w:t>
      </w:r>
      <w:r w:rsidRPr="00680BB2">
        <w:rPr>
          <w:rFonts w:cs="Kyrghyz Times"/>
          <w:sz w:val="28"/>
          <w:szCs w:val="28"/>
          <w:lang w:val="ky-KG"/>
        </w:rPr>
        <w:t>нд</w:t>
      </w:r>
      <w:r w:rsidRPr="00680BB2">
        <w:rPr>
          <w:sz w:val="28"/>
          <w:szCs w:val="28"/>
          <w:lang w:val="ky-KG"/>
        </w:rPr>
        <w:t xml:space="preserve">¼ </w:t>
      </w:r>
      <w:r>
        <w:rPr>
          <w:sz w:val="28"/>
          <w:szCs w:val="28"/>
          <w:lang w:val="ky-KG"/>
        </w:rPr>
        <w:t>32,3</w:t>
      </w:r>
      <w:r w:rsidRPr="00680BB2">
        <w:rPr>
          <w:sz w:val="28"/>
          <w:szCs w:val="28"/>
          <w:lang w:val="ky-KG"/>
        </w:rPr>
        <w:t xml:space="preserve"> пайызды ээл¼¼ менен </w:t>
      </w:r>
      <w:r w:rsidRPr="00FE0FFD">
        <w:rPr>
          <w:sz w:val="28"/>
          <w:szCs w:val="28"/>
          <w:lang w:val="ky-KG"/>
        </w:rPr>
        <w:t>Турция болду.</w:t>
      </w:r>
      <w:r w:rsidRPr="00680BB2">
        <w:rPr>
          <w:sz w:val="28"/>
          <w:szCs w:val="28"/>
          <w:lang w:val="ky-KG"/>
        </w:rPr>
        <w:t xml:space="preserve"> </w:t>
      </w:r>
      <w:r w:rsidRPr="00FE0FFD">
        <w:rPr>
          <w:sz w:val="28"/>
          <w:szCs w:val="28"/>
          <w:lang w:val="ky-KG"/>
        </w:rPr>
        <w:t xml:space="preserve">КМШдан </w:t>
      </w:r>
      <w:r w:rsidRPr="00680BB2">
        <w:rPr>
          <w:sz w:val="28"/>
          <w:szCs w:val="28"/>
          <w:lang w:val="ky-KG"/>
        </w:rPr>
        <w:t>тышкаркы ¼</w:t>
      </w:r>
      <w:r w:rsidRPr="00680BB2">
        <w:rPr>
          <w:rFonts w:cs="Kyrghyz Times"/>
          <w:sz w:val="28"/>
          <w:szCs w:val="28"/>
          <w:lang w:val="ky-KG"/>
        </w:rPr>
        <w:t>лк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л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рд</w:t>
      </w:r>
      <w:r w:rsidRPr="00680BB2">
        <w:rPr>
          <w:sz w:val="28"/>
          <w:szCs w:val="28"/>
          <w:lang w:val="ky-KG"/>
        </w:rPr>
        <w:t>³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 xml:space="preserve"> </w:t>
      </w:r>
      <w:r w:rsidRPr="00680BB2">
        <w:rPr>
          <w:rFonts w:cs="Kyrghyz Times"/>
          <w:sz w:val="28"/>
          <w:szCs w:val="28"/>
          <w:lang w:val="ky-KG"/>
        </w:rPr>
        <w:t>арасында</w:t>
      </w:r>
      <w:r w:rsidRPr="00680BB2">
        <w:rPr>
          <w:sz w:val="28"/>
          <w:szCs w:val="28"/>
          <w:lang w:val="ky-KG"/>
        </w:rPr>
        <w:t xml:space="preserve"> </w:t>
      </w:r>
      <w:r w:rsidRPr="00680BB2">
        <w:rPr>
          <w:rFonts w:cs="Kyrghyz Times"/>
          <w:sz w:val="28"/>
          <w:szCs w:val="28"/>
          <w:lang w:val="ky-KG"/>
        </w:rPr>
        <w:t>башка</w:t>
      </w:r>
      <w:r w:rsidRPr="00680BB2">
        <w:rPr>
          <w:sz w:val="28"/>
          <w:szCs w:val="28"/>
          <w:lang w:val="ky-KG"/>
        </w:rPr>
        <w:t xml:space="preserve"> </w:t>
      </w:r>
      <w:r w:rsidRPr="00680BB2">
        <w:rPr>
          <w:rFonts w:cs="Kyrghyz Times"/>
          <w:sz w:val="28"/>
          <w:szCs w:val="28"/>
          <w:lang w:val="ky-KG"/>
        </w:rPr>
        <w:t>негизги</w:t>
      </w:r>
      <w:r w:rsidRPr="00680BB2">
        <w:rPr>
          <w:sz w:val="28"/>
          <w:szCs w:val="28"/>
          <w:lang w:val="ky-KG"/>
        </w:rPr>
        <w:t xml:space="preserve"> ¼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кт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шт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р</w:t>
      </w:r>
      <w:r w:rsidRPr="00680BB2">
        <w:rPr>
          <w:sz w:val="28"/>
          <w:szCs w:val="28"/>
          <w:lang w:val="ky-KG"/>
        </w:rPr>
        <w:t xml:space="preserve"> </w:t>
      </w:r>
      <w:r w:rsidRPr="00680BB2">
        <w:rPr>
          <w:rFonts w:cs="Kyrghyz Times"/>
          <w:sz w:val="28"/>
          <w:szCs w:val="28"/>
          <w:lang w:val="ky-KG"/>
        </w:rPr>
        <w:t>болуп</w:t>
      </w:r>
      <w:r w:rsidRPr="00680BB2">
        <w:rPr>
          <w:sz w:val="28"/>
          <w:szCs w:val="28"/>
          <w:lang w:val="ky-KG"/>
        </w:rPr>
        <w:t xml:space="preserve"> </w:t>
      </w:r>
      <w:r w:rsidRPr="00FE0FFD">
        <w:rPr>
          <w:sz w:val="28"/>
          <w:szCs w:val="28"/>
          <w:lang w:val="ky-KG"/>
        </w:rPr>
        <w:t>Бириккен Араб Эмираттары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0</w:t>
      </w:r>
      <w:r w:rsidRPr="00FE0FFD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680BB2">
        <w:rPr>
          <w:sz w:val="28"/>
          <w:szCs w:val="28"/>
          <w:lang w:val="ky-KG"/>
        </w:rPr>
        <w:t xml:space="preserve"> пайыз), </w:t>
      </w:r>
      <w:r w:rsidRPr="00FE0FFD">
        <w:rPr>
          <w:sz w:val="28"/>
          <w:szCs w:val="28"/>
          <w:lang w:val="ky-KG"/>
        </w:rPr>
        <w:t>Италия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0,7 пайыз)</w:t>
      </w:r>
      <w:r w:rsidRPr="00680BB2">
        <w:rPr>
          <w:sz w:val="28"/>
          <w:szCs w:val="28"/>
          <w:lang w:val="ky-KG"/>
        </w:rPr>
        <w:t xml:space="preserve"> саналды.</w:t>
      </w:r>
    </w:p>
    <w:p w:rsidR="002F3B08" w:rsidRPr="00680BB2" w:rsidRDefault="002F3B08" w:rsidP="002F3B08">
      <w:pPr>
        <w:ind w:firstLine="708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 ¼лк¼лјрінін ичинен товарлардын экспорттук ж¼н¼т³³лјрінін олуттуу іліші </w:t>
      </w:r>
      <w:r w:rsidRPr="00FE0FFD">
        <w:rPr>
          <w:sz w:val="28"/>
          <w:szCs w:val="28"/>
          <w:lang w:val="ky-KG"/>
        </w:rPr>
        <w:t>Јзбекстан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61,6</w:t>
      </w:r>
      <w:r w:rsidRPr="00680BB2">
        <w:rPr>
          <w:sz w:val="28"/>
          <w:szCs w:val="28"/>
          <w:lang w:val="ky-KG"/>
        </w:rPr>
        <w:t xml:space="preserve"> пайыз), </w:t>
      </w:r>
      <w:r w:rsidRPr="00FE0FFD">
        <w:rPr>
          <w:sz w:val="28"/>
          <w:szCs w:val="28"/>
          <w:lang w:val="ky-KG"/>
        </w:rPr>
        <w:t>Тажикстан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0,7</w:t>
      </w:r>
      <w:r w:rsidRPr="00680BB2">
        <w:rPr>
          <w:sz w:val="28"/>
          <w:szCs w:val="28"/>
          <w:lang w:val="ky-KG"/>
        </w:rPr>
        <w:t xml:space="preserve"> пайыз), </w:t>
      </w:r>
      <w:r w:rsidRPr="00FE0FFD">
        <w:rPr>
          <w:sz w:val="28"/>
          <w:szCs w:val="28"/>
          <w:lang w:val="ky-KG"/>
        </w:rPr>
        <w:t>Россия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3,0</w:t>
      </w:r>
      <w:r w:rsidRPr="00680BB2">
        <w:rPr>
          <w:sz w:val="28"/>
          <w:szCs w:val="28"/>
          <w:lang w:val="ky-KG"/>
        </w:rPr>
        <w:t xml:space="preserve"> пайыз) жана </w:t>
      </w:r>
      <w:r w:rsidRPr="00FE0FFD">
        <w:rPr>
          <w:sz w:val="28"/>
          <w:szCs w:val="28"/>
          <w:lang w:val="ky-KG"/>
        </w:rPr>
        <w:t>Казакстан</w:t>
      </w:r>
      <w:r>
        <w:rPr>
          <w:sz w:val="28"/>
          <w:szCs w:val="28"/>
          <w:lang w:val="ky-KG"/>
        </w:rPr>
        <w:t xml:space="preserve"> (0,3</w:t>
      </w:r>
      <w:r w:rsidRPr="00680BB2">
        <w:rPr>
          <w:sz w:val="28"/>
          <w:szCs w:val="28"/>
          <w:lang w:val="ky-KG"/>
        </w:rPr>
        <w:t xml:space="preserve"> пайыз) туура келди.</w:t>
      </w:r>
    </w:p>
    <w:p w:rsidR="002F3B08" w:rsidRPr="00680BB2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КМШдан тышкаркы ¼лк¼л¼рд¼н импорттолгон товарлардын олуттуу кјлјмі Кытайдан (импорттун жалпы кјлјмінін </w:t>
      </w:r>
      <w:r>
        <w:rPr>
          <w:sz w:val="28"/>
          <w:szCs w:val="28"/>
          <w:lang w:val="ky-KG"/>
        </w:rPr>
        <w:t>33,2</w:t>
      </w:r>
      <w:r w:rsidRPr="00680BB2">
        <w:rPr>
          <w:sz w:val="28"/>
          <w:szCs w:val="28"/>
          <w:lang w:val="ky-KG"/>
        </w:rPr>
        <w:t xml:space="preserve"> пайызы), Тіркиядан (</w:t>
      </w:r>
      <w:r>
        <w:rPr>
          <w:sz w:val="28"/>
          <w:szCs w:val="28"/>
          <w:lang w:val="ky-KG"/>
        </w:rPr>
        <w:t>10</w:t>
      </w:r>
      <w:r w:rsidRPr="00FE0FFD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1</w:t>
      </w:r>
      <w:r w:rsidRPr="00680BB2">
        <w:rPr>
          <w:sz w:val="28"/>
          <w:szCs w:val="28"/>
          <w:lang w:val="ky-KG"/>
        </w:rPr>
        <w:t xml:space="preserve"> пайызы) жана </w:t>
      </w:r>
      <w:r w:rsidRPr="00FE0FFD">
        <w:rPr>
          <w:sz w:val="28"/>
          <w:szCs w:val="28"/>
          <w:lang w:val="ky-KG"/>
        </w:rPr>
        <w:t>Иран</w:t>
      </w:r>
      <w:r w:rsidRPr="00680BB2">
        <w:rPr>
          <w:sz w:val="28"/>
          <w:szCs w:val="28"/>
          <w:lang w:val="ky-KG"/>
        </w:rPr>
        <w:t>дан (</w:t>
      </w:r>
      <w:r w:rsidRPr="00FE0FFD">
        <w:rPr>
          <w:sz w:val="28"/>
          <w:szCs w:val="28"/>
          <w:lang w:val="ky-KG"/>
        </w:rPr>
        <w:t>0,</w:t>
      </w:r>
      <w:r>
        <w:rPr>
          <w:sz w:val="28"/>
          <w:szCs w:val="28"/>
          <w:lang w:val="ky-KG"/>
        </w:rPr>
        <w:t>5</w:t>
      </w:r>
      <w:r w:rsidRPr="00680BB2">
        <w:rPr>
          <w:sz w:val="28"/>
          <w:szCs w:val="28"/>
          <w:lang w:val="ky-KG"/>
        </w:rPr>
        <w:t xml:space="preserve"> пайызы) келип тішті. </w:t>
      </w:r>
    </w:p>
    <w:p w:rsidR="002F3B08" w:rsidRPr="00680BB2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 ¼лк¼лјрінін ичинен импорттук келип т³ш³³л¼рд³н олуттуу кјлјмдјрі  </w:t>
      </w:r>
      <w:r w:rsidRPr="00FE0FFD">
        <w:rPr>
          <w:sz w:val="28"/>
          <w:szCs w:val="28"/>
          <w:lang w:val="ky-KG"/>
        </w:rPr>
        <w:t>Јзбекстанга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45,7</w:t>
      </w:r>
      <w:r w:rsidRPr="00680BB2">
        <w:rPr>
          <w:sz w:val="28"/>
          <w:szCs w:val="28"/>
          <w:lang w:val="ky-KG"/>
        </w:rPr>
        <w:t xml:space="preserve"> пайызы), </w:t>
      </w:r>
      <w:r w:rsidRPr="00FE0FFD">
        <w:rPr>
          <w:sz w:val="28"/>
          <w:szCs w:val="28"/>
          <w:lang w:val="ky-KG"/>
        </w:rPr>
        <w:t>Россияга (5,</w:t>
      </w:r>
      <w:r>
        <w:rPr>
          <w:sz w:val="28"/>
          <w:szCs w:val="28"/>
          <w:lang w:val="ky-KG"/>
        </w:rPr>
        <w:t>5</w:t>
      </w:r>
      <w:r w:rsidRPr="00FE0FFD">
        <w:rPr>
          <w:sz w:val="28"/>
          <w:szCs w:val="28"/>
          <w:lang w:val="ky-KG"/>
        </w:rPr>
        <w:t xml:space="preserve"> пайызы) жана </w:t>
      </w:r>
      <w:r w:rsidRPr="00680BB2">
        <w:rPr>
          <w:sz w:val="28"/>
          <w:szCs w:val="28"/>
          <w:lang w:val="ky-KG"/>
        </w:rPr>
        <w:t>Казакстанга (</w:t>
      </w:r>
      <w:r>
        <w:rPr>
          <w:sz w:val="28"/>
          <w:szCs w:val="28"/>
          <w:lang w:val="ky-KG"/>
        </w:rPr>
        <w:t>2,6</w:t>
      </w:r>
      <w:r w:rsidRPr="00680BB2">
        <w:rPr>
          <w:sz w:val="28"/>
          <w:szCs w:val="28"/>
          <w:lang w:val="ky-KG"/>
        </w:rPr>
        <w:t xml:space="preserve"> пайызы) туура келди. </w:t>
      </w:r>
    </w:p>
    <w:p w:rsidR="002F3B08" w:rsidRPr="00B1350D" w:rsidRDefault="002F3B08" w:rsidP="002F3B08">
      <w:pPr>
        <w:spacing w:before="40"/>
        <w:ind w:firstLine="709"/>
        <w:jc w:val="both"/>
        <w:rPr>
          <w:sz w:val="28"/>
          <w:szCs w:val="28"/>
          <w:lang w:val="ky-KG"/>
        </w:rPr>
      </w:pPr>
      <w:r w:rsidRPr="00B1350D">
        <w:rPr>
          <w:bCs/>
          <w:i/>
          <w:sz w:val="28"/>
          <w:szCs w:val="28"/>
          <w:lang w:val="ky-KG"/>
        </w:rPr>
        <w:t xml:space="preserve">Экспорттук жјнјт³³лјр. </w:t>
      </w:r>
      <w:r w:rsidRPr="00B1350D">
        <w:rPr>
          <w:bCs/>
          <w:sz w:val="28"/>
          <w:szCs w:val="28"/>
          <w:lang w:val="ky-KG"/>
        </w:rPr>
        <w:t>2021-жылдын январь-</w:t>
      </w:r>
      <w:r>
        <w:rPr>
          <w:bCs/>
          <w:sz w:val="28"/>
          <w:szCs w:val="28"/>
          <w:lang w:val="ky-KG"/>
        </w:rPr>
        <w:t>ноябр</w:t>
      </w:r>
      <w:r w:rsidRPr="00B1350D">
        <w:rPr>
          <w:bCs/>
          <w:sz w:val="28"/>
          <w:szCs w:val="28"/>
          <w:lang w:val="ky-KG"/>
        </w:rPr>
        <w:t>ында экспорттун кјлјмі 2020-ж. январь-</w:t>
      </w:r>
      <w:r>
        <w:rPr>
          <w:bCs/>
          <w:sz w:val="28"/>
          <w:szCs w:val="28"/>
          <w:lang w:val="ky-KG"/>
        </w:rPr>
        <w:t>ноябр</w:t>
      </w:r>
      <w:r w:rsidRPr="00B1350D">
        <w:rPr>
          <w:bCs/>
          <w:sz w:val="28"/>
          <w:szCs w:val="28"/>
          <w:lang w:val="ky-KG"/>
        </w:rPr>
        <w:t xml:space="preserve">ына салыштырмалуу КМШ јлкјлјрінј жјнјтіілјрдін </w:t>
      </w:r>
      <w:r w:rsidRPr="00FE0FFD">
        <w:rPr>
          <w:bCs/>
          <w:sz w:val="28"/>
          <w:szCs w:val="28"/>
          <w:lang w:val="ky-KG"/>
        </w:rPr>
        <w:t xml:space="preserve">эсебинен </w:t>
      </w:r>
      <w:r>
        <w:rPr>
          <w:bCs/>
          <w:sz w:val="28"/>
          <w:szCs w:val="28"/>
          <w:lang w:val="ky-KG"/>
        </w:rPr>
        <w:t>92,5 пайызга</w:t>
      </w:r>
      <w:r w:rsidRPr="00B1350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кыскарды</w:t>
      </w:r>
      <w:r w:rsidRPr="00B1350D">
        <w:rPr>
          <w:bCs/>
          <w:sz w:val="28"/>
          <w:szCs w:val="28"/>
          <w:lang w:val="ky-KG"/>
        </w:rPr>
        <w:t xml:space="preserve">, анда </w:t>
      </w:r>
      <w:r>
        <w:rPr>
          <w:bCs/>
          <w:sz w:val="28"/>
          <w:szCs w:val="28"/>
          <w:lang w:val="ky-KG"/>
        </w:rPr>
        <w:t>37,3</w:t>
      </w:r>
      <w:r w:rsidRPr="00B1350D">
        <w:rPr>
          <w:bCs/>
          <w:sz w:val="28"/>
          <w:szCs w:val="28"/>
          <w:lang w:val="ky-KG"/>
        </w:rPr>
        <w:t xml:space="preserve"> млн. долларды т</w:t>
      </w:r>
      <w:r w:rsidRPr="00B1350D">
        <w:rPr>
          <w:sz w:val="28"/>
          <w:szCs w:val="28"/>
          <w:lang w:val="ky-KG"/>
        </w:rPr>
        <w:t>³</w:t>
      </w:r>
      <w:r w:rsidRPr="00B1350D">
        <w:rPr>
          <w:rFonts w:cs="Kyrghyz Times"/>
          <w:bCs/>
          <w:sz w:val="28"/>
          <w:szCs w:val="28"/>
          <w:lang w:val="ky-KG"/>
        </w:rPr>
        <w:t>зд</w:t>
      </w:r>
      <w:r w:rsidRPr="00B1350D">
        <w:rPr>
          <w:sz w:val="28"/>
          <w:szCs w:val="28"/>
          <w:lang w:val="ky-KG"/>
        </w:rPr>
        <w:t xml:space="preserve">³, ошол эле учурда, </w:t>
      </w:r>
      <w:r w:rsidRPr="00B1350D">
        <w:rPr>
          <w:bCs/>
          <w:sz w:val="28"/>
          <w:szCs w:val="28"/>
          <w:lang w:val="ky-KG"/>
        </w:rPr>
        <w:t>КМШдан тышкаркы ¼лк¼л¼рін¼ жј</w:t>
      </w:r>
      <w:r w:rsidRPr="00B1350D">
        <w:rPr>
          <w:rFonts w:cs="Kyrghyz Times"/>
          <w:bCs/>
          <w:sz w:val="28"/>
          <w:szCs w:val="28"/>
          <w:lang w:val="ky-KG"/>
        </w:rPr>
        <w:t>н</w:t>
      </w:r>
      <w:r w:rsidRPr="00B1350D">
        <w:rPr>
          <w:bCs/>
          <w:sz w:val="28"/>
          <w:szCs w:val="28"/>
          <w:lang w:val="ky-KG"/>
        </w:rPr>
        <w:t>ј</w:t>
      </w:r>
      <w:r w:rsidRPr="00B1350D">
        <w:rPr>
          <w:rFonts w:cs="Kyrghyz Times"/>
          <w:bCs/>
          <w:sz w:val="28"/>
          <w:szCs w:val="28"/>
          <w:lang w:val="ky-KG"/>
        </w:rPr>
        <w:t>т</w:t>
      </w:r>
      <w:r w:rsidRPr="00B1350D">
        <w:rPr>
          <w:bCs/>
          <w:sz w:val="28"/>
          <w:szCs w:val="28"/>
          <w:lang w:val="ky-KG"/>
        </w:rPr>
        <w:t>³³</w:t>
      </w:r>
      <w:r w:rsidRPr="00B1350D">
        <w:rPr>
          <w:rFonts w:cs="Kyrghyz Times"/>
          <w:bCs/>
          <w:sz w:val="28"/>
          <w:szCs w:val="28"/>
          <w:lang w:val="ky-KG"/>
        </w:rPr>
        <w:t>л</w:t>
      </w:r>
      <w:r w:rsidRPr="00B1350D">
        <w:rPr>
          <w:bCs/>
          <w:sz w:val="28"/>
          <w:szCs w:val="28"/>
          <w:lang w:val="ky-KG"/>
        </w:rPr>
        <w:t>ј</w:t>
      </w:r>
      <w:r w:rsidRPr="00B1350D">
        <w:rPr>
          <w:rFonts w:cs="Kyrghyz Times"/>
          <w:bCs/>
          <w:sz w:val="28"/>
          <w:szCs w:val="28"/>
          <w:lang w:val="ky-KG"/>
        </w:rPr>
        <w:t xml:space="preserve">р </w:t>
      </w:r>
      <w:r>
        <w:rPr>
          <w:rFonts w:cs="Kyrghyz Times"/>
          <w:bCs/>
          <w:sz w:val="28"/>
          <w:szCs w:val="28"/>
          <w:lang w:val="ky-KG"/>
        </w:rPr>
        <w:t>1,9</w:t>
      </w:r>
      <w:r w:rsidRPr="00FE0FFD">
        <w:rPr>
          <w:rFonts w:cs="Kyrghyz Times"/>
          <w:bCs/>
          <w:sz w:val="28"/>
          <w:szCs w:val="28"/>
          <w:lang w:val="ky-KG"/>
        </w:rPr>
        <w:t xml:space="preserve"> эсеге</w:t>
      </w:r>
      <w:r w:rsidRPr="00B1350D">
        <w:rPr>
          <w:bCs/>
          <w:sz w:val="28"/>
          <w:szCs w:val="28"/>
          <w:lang w:val="ky-KG"/>
        </w:rPr>
        <w:t xml:space="preserve"> </w:t>
      </w:r>
      <w:r w:rsidRPr="00FE0FFD">
        <w:rPr>
          <w:bCs/>
          <w:sz w:val="28"/>
          <w:szCs w:val="28"/>
          <w:lang w:val="ky-KG"/>
        </w:rPr>
        <w:t>жогорулады</w:t>
      </w:r>
      <w:r w:rsidRPr="00B1350D">
        <w:rPr>
          <w:bCs/>
          <w:sz w:val="28"/>
          <w:szCs w:val="28"/>
          <w:lang w:val="ky-KG"/>
        </w:rPr>
        <w:t xml:space="preserve"> жана </w:t>
      </w:r>
      <w:r>
        <w:rPr>
          <w:bCs/>
          <w:sz w:val="28"/>
          <w:szCs w:val="28"/>
          <w:lang w:val="ky-KG"/>
        </w:rPr>
        <w:t>19,3</w:t>
      </w:r>
      <w:r w:rsidRPr="00B1350D">
        <w:rPr>
          <w:bCs/>
          <w:sz w:val="28"/>
          <w:szCs w:val="28"/>
          <w:lang w:val="ky-KG"/>
        </w:rPr>
        <w:t xml:space="preserve"> млн. доллар јлчјм</w:t>
      </w:r>
      <w:r w:rsidRPr="00B1350D">
        <w:rPr>
          <w:rFonts w:cs="Kyrghyz Times"/>
          <w:bCs/>
          <w:sz w:val="28"/>
          <w:szCs w:val="28"/>
          <w:lang w:val="ky-KG"/>
        </w:rPr>
        <w:t>і</w:t>
      </w:r>
      <w:r w:rsidRPr="00B1350D">
        <w:rPr>
          <w:bCs/>
          <w:sz w:val="28"/>
          <w:szCs w:val="28"/>
          <w:lang w:val="ky-KG"/>
        </w:rPr>
        <w:t>н тізді.</w:t>
      </w:r>
      <w:r w:rsidRPr="00B1350D">
        <w:rPr>
          <w:sz w:val="28"/>
          <w:szCs w:val="28"/>
          <w:lang w:val="ky-KG"/>
        </w:rPr>
        <w:t xml:space="preserve"> </w:t>
      </w:r>
    </w:p>
    <w:p w:rsidR="002F3B08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F911B0">
        <w:rPr>
          <w:sz w:val="28"/>
          <w:szCs w:val="28"/>
          <w:lang w:val="ky-KG"/>
        </w:rPr>
        <w:t xml:space="preserve">Товарлардын экспортунун жогорулоосу, </w:t>
      </w:r>
      <w:r>
        <w:rPr>
          <w:sz w:val="28"/>
          <w:szCs w:val="28"/>
          <w:lang w:val="ky-KG"/>
        </w:rPr>
        <w:t>Тамеки сырьесу</w:t>
      </w:r>
      <w:r w:rsidRPr="00F911B0">
        <w:rPr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–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39,8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F911B0">
        <w:rPr>
          <w:sz w:val="28"/>
          <w:szCs w:val="28"/>
          <w:lang w:val="ky-KG"/>
        </w:rPr>
        <w:t xml:space="preserve">, пахта буласынын </w:t>
      </w:r>
      <w:r>
        <w:rPr>
          <w:sz w:val="28"/>
          <w:szCs w:val="28"/>
          <w:lang w:val="ky-KG"/>
        </w:rPr>
        <w:t>–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5,5</w:t>
      </w:r>
      <w:r w:rsidRPr="00FE0FF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F911B0">
        <w:rPr>
          <w:sz w:val="28"/>
          <w:szCs w:val="28"/>
          <w:lang w:val="ky-KG"/>
        </w:rPr>
        <w:t xml:space="preserve">, </w:t>
      </w:r>
      <w:r w:rsidRPr="00FE0FFD">
        <w:rPr>
          <w:sz w:val="28"/>
          <w:szCs w:val="28"/>
          <w:lang w:val="ky-KG"/>
        </w:rPr>
        <w:t>кјмірдін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3,0 пайызга</w:t>
      </w:r>
      <w:r w:rsidRPr="00F911B0">
        <w:rPr>
          <w:sz w:val="28"/>
          <w:szCs w:val="28"/>
          <w:lang w:val="ky-KG"/>
        </w:rPr>
        <w:t xml:space="preserve"> ж</w:t>
      </w:r>
      <w:r w:rsidRPr="00F911B0">
        <w:rPr>
          <w:bCs/>
          <w:sz w:val="28"/>
          <w:szCs w:val="28"/>
          <w:lang w:val="ky-KG"/>
        </w:rPr>
        <w:t>ј</w:t>
      </w:r>
      <w:r w:rsidRPr="00F911B0">
        <w:rPr>
          <w:sz w:val="28"/>
          <w:szCs w:val="28"/>
          <w:lang w:val="ky-KG"/>
        </w:rPr>
        <w:t>н</w:t>
      </w:r>
      <w:r w:rsidRPr="00F911B0">
        <w:rPr>
          <w:bCs/>
          <w:sz w:val="28"/>
          <w:szCs w:val="28"/>
          <w:lang w:val="ky-KG"/>
        </w:rPr>
        <w:t>ј</w:t>
      </w:r>
      <w:r w:rsidRPr="00F911B0">
        <w:rPr>
          <w:sz w:val="28"/>
          <w:szCs w:val="28"/>
          <w:lang w:val="ky-KG"/>
        </w:rPr>
        <w:t>т</w:t>
      </w:r>
      <w:r w:rsidRPr="00F911B0">
        <w:rPr>
          <w:rFonts w:cs="Kyrghyz Times"/>
          <w:bCs/>
          <w:sz w:val="28"/>
          <w:szCs w:val="28"/>
          <w:lang w:val="ky-KG"/>
        </w:rPr>
        <w:t>іі</w:t>
      </w:r>
      <w:r w:rsidRPr="00F911B0">
        <w:rPr>
          <w:sz w:val="28"/>
          <w:szCs w:val="28"/>
          <w:lang w:val="ky-KG"/>
        </w:rPr>
        <w:t>л</w:t>
      </w:r>
      <w:r w:rsidRPr="00F911B0">
        <w:rPr>
          <w:bCs/>
          <w:sz w:val="28"/>
          <w:szCs w:val="28"/>
          <w:lang w:val="ky-KG"/>
        </w:rPr>
        <w:t>ј</w:t>
      </w:r>
      <w:r w:rsidRPr="00F911B0">
        <w:rPr>
          <w:sz w:val="28"/>
          <w:szCs w:val="28"/>
          <w:lang w:val="ky-KG"/>
        </w:rPr>
        <w:t>рд</w:t>
      </w:r>
      <w:r w:rsidRPr="00F911B0">
        <w:rPr>
          <w:rFonts w:cs="Kyrghyz Times"/>
          <w:bCs/>
          <w:sz w:val="28"/>
          <w:szCs w:val="28"/>
          <w:lang w:val="ky-KG"/>
        </w:rPr>
        <w:t>і</w:t>
      </w:r>
      <w:r w:rsidRPr="00F911B0">
        <w:rPr>
          <w:sz w:val="28"/>
          <w:szCs w:val="28"/>
          <w:lang w:val="ky-KG"/>
        </w:rPr>
        <w:t>н к</w:t>
      </w:r>
      <w:r w:rsidRPr="00F911B0">
        <w:rPr>
          <w:bCs/>
          <w:sz w:val="28"/>
          <w:szCs w:val="28"/>
          <w:lang w:val="ky-KG"/>
        </w:rPr>
        <w:t>јбјй³ш³н</w:t>
      </w:r>
      <w:r w:rsidRPr="00F911B0">
        <w:rPr>
          <w:rFonts w:cs="Kyrghyz Times"/>
          <w:bCs/>
          <w:sz w:val="28"/>
          <w:szCs w:val="28"/>
          <w:lang w:val="ky-KG"/>
        </w:rPr>
        <w:t>і</w:t>
      </w:r>
      <w:r w:rsidRPr="00F911B0">
        <w:rPr>
          <w:bCs/>
          <w:sz w:val="28"/>
          <w:szCs w:val="28"/>
          <w:lang w:val="ky-KG"/>
        </w:rPr>
        <w:t>н эсебинен болду.</w:t>
      </w:r>
      <w:r w:rsidRPr="00F911B0">
        <w:rPr>
          <w:sz w:val="28"/>
          <w:szCs w:val="28"/>
          <w:lang w:val="ky-KG"/>
        </w:rPr>
        <w:t xml:space="preserve"> </w:t>
      </w:r>
    </w:p>
    <w:p w:rsidR="002F3B08" w:rsidRPr="00FE0FFD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 w:rsidRPr="00FE0FFD">
        <w:rPr>
          <w:sz w:val="25"/>
          <w:szCs w:val="25"/>
          <w:lang w:val="ky-KG"/>
        </w:rPr>
        <w:t>5</w:t>
      </w:r>
      <w:r>
        <w:rPr>
          <w:sz w:val="25"/>
          <w:szCs w:val="25"/>
          <w:lang w:val="ky-KG"/>
        </w:rPr>
        <w:t>1</w:t>
      </w:r>
      <w:r w:rsidRPr="00FE0FFD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ноябр</w:t>
      </w:r>
      <w:r w:rsidRPr="00FE0FFD">
        <w:rPr>
          <w:sz w:val="25"/>
          <w:szCs w:val="25"/>
          <w:lang w:val="ky-KG"/>
        </w:rPr>
        <w:t xml:space="preserve">ында товарлардын айрым тірлјрінін </w:t>
      </w:r>
    </w:p>
    <w:p w:rsidR="002F3B08" w:rsidRPr="00FE0FFD" w:rsidRDefault="002F3B08" w:rsidP="002F3B08">
      <w:pPr>
        <w:pStyle w:val="8"/>
        <w:spacing w:line="276" w:lineRule="auto"/>
        <w:rPr>
          <w:sz w:val="25"/>
          <w:szCs w:val="25"/>
          <w:lang w:val="ky-KG"/>
        </w:rPr>
      </w:pPr>
      <w:r w:rsidRPr="00FE0FFD">
        <w:rPr>
          <w:sz w:val="25"/>
          <w:szCs w:val="25"/>
          <w:lang w:val="ky-KG"/>
        </w:rPr>
        <w:t xml:space="preserve">                 экспорту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1149"/>
        <w:gridCol w:w="1135"/>
        <w:gridCol w:w="1490"/>
        <w:gridCol w:w="1573"/>
      </w:tblGrid>
      <w:tr w:rsidR="002F3B08" w:rsidRPr="00FE0FFD" w:rsidTr="0093757A">
        <w:trPr>
          <w:trHeight w:val="244"/>
          <w:tblHeader/>
        </w:trPr>
        <w:tc>
          <w:tcPr>
            <w:tcW w:w="228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3B08" w:rsidRPr="00FE0FFD" w:rsidRDefault="002F3B08" w:rsidP="0093757A">
            <w:pPr>
              <w:ind w:left="113" w:hanging="113"/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3B08" w:rsidRPr="00FE0FFD" w:rsidRDefault="002F3B08" w:rsidP="0093757A">
            <w:pPr>
              <w:jc w:val="center"/>
              <w:rPr>
                <w:rFonts w:cs="Kyrghyz Times"/>
                <w:b/>
                <w:bCs/>
                <w:sz w:val="22"/>
                <w:szCs w:val="22"/>
                <w:lang w:eastAsia="en-US"/>
              </w:rPr>
            </w:pPr>
            <w:r w:rsidRPr="00FE0FFD">
              <w:rPr>
                <w:b/>
                <w:sz w:val="22"/>
                <w:szCs w:val="22"/>
                <w:lang w:val="ky-KG"/>
              </w:rPr>
              <w:t>Жјнјтілді - бардыгы</w:t>
            </w:r>
          </w:p>
        </w:tc>
        <w:tc>
          <w:tcPr>
            <w:tcW w:w="15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B08" w:rsidRPr="00FE0FFD" w:rsidRDefault="002F3B08" w:rsidP="0093757A">
            <w:pPr>
              <w:jc w:val="center"/>
              <w:rPr>
                <w:rFonts w:eastAsia="Arial Unicode MS" w:cs="Kyrghyz Times"/>
                <w:b/>
                <w:bCs/>
                <w:sz w:val="22"/>
                <w:szCs w:val="22"/>
                <w:lang w:eastAsia="en-US"/>
              </w:rPr>
            </w:pP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2020 январь-</w:t>
            </w:r>
            <w:r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ноябр</w:t>
            </w: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ына карата</w:t>
            </w: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br/>
              <w:t>пайыз м</w:t>
            </w:r>
            <w:r w:rsidRPr="00FE0FFD">
              <w:rPr>
                <w:rFonts w:eastAsia="Arial Unicode MS"/>
                <w:b/>
                <w:bCs/>
                <w:sz w:val="22"/>
                <w:szCs w:val="22"/>
              </w:rPr>
              <w:t>енен</w:t>
            </w:r>
          </w:p>
        </w:tc>
      </w:tr>
      <w:tr w:rsidR="002F3B08" w:rsidRPr="00FE0FFD" w:rsidTr="0093757A">
        <w:trPr>
          <w:trHeight w:val="244"/>
          <w:tblHeader/>
        </w:trPr>
        <w:tc>
          <w:tcPr>
            <w:tcW w:w="228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FE0FFD" w:rsidRDefault="002F3B08" w:rsidP="0093757A">
            <w:pPr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FE0FFD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FE0FFD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ми¾</w:t>
            </w:r>
            <w:r w:rsidRPr="00FE0FFD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FE0FFD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натурал</w:t>
            </w:r>
            <w:r w:rsidRPr="00FE0FFD">
              <w:rPr>
                <w:b/>
                <w:sz w:val="22"/>
                <w:szCs w:val="22"/>
                <w:lang w:val="ky-KG"/>
              </w:rPr>
              <w:t>ык</w:t>
            </w:r>
            <w:r w:rsidRPr="00FE0FFD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FE0FFD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нарктык</w:t>
            </w:r>
            <w:r w:rsidRPr="00FE0FFD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23210A">
              <w:rPr>
                <w:sz w:val="22"/>
                <w:szCs w:val="22"/>
              </w:rPr>
              <w:t>Цемент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385985,5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18305,6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23210A">
              <w:rPr>
                <w:sz w:val="22"/>
                <w:szCs w:val="22"/>
              </w:rPr>
              <w:t>Таш кјмір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180738,5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117,4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sz w:val="22"/>
                <w:szCs w:val="22"/>
                <w:lang w:val="ky-KG"/>
              </w:rPr>
            </w:pPr>
            <w:r w:rsidRPr="0023210A">
              <w:rPr>
                <w:sz w:val="22"/>
                <w:szCs w:val="22"/>
                <w:lang w:val="ky-KG"/>
              </w:rPr>
              <w:t>Лигнит, же кірјѕ кјмір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151470,1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4602,5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eastAsia="en-US"/>
              </w:rPr>
            </w:pPr>
            <w:r w:rsidRPr="0023210A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550,4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411C7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411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val="ky-KG" w:eastAsia="en-US"/>
              </w:rPr>
            </w:pPr>
            <w:r w:rsidRPr="0023210A">
              <w:rPr>
                <w:rFonts w:cs="Kyrghyz Times"/>
                <w:sz w:val="22"/>
                <w:szCs w:val="22"/>
                <w:lang w:eastAsia="en-US"/>
              </w:rPr>
              <w:t xml:space="preserve">Иштетилген таш, курулуш иштери ічін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20027,2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6411C7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00</w:t>
            </w:r>
            <w:r w:rsidRPr="006411C7">
              <w:rPr>
                <w:sz w:val="22"/>
                <w:szCs w:val="22"/>
                <w:lang w:val="ky-KG"/>
              </w:rPr>
              <w:t>,</w:t>
            </w:r>
            <w:r>
              <w:rPr>
                <w:sz w:val="22"/>
                <w:szCs w:val="22"/>
                <w:lang w:val="ky-KG"/>
              </w:rPr>
              <w:t>0</w:t>
            </w:r>
          </w:p>
        </w:tc>
      </w:tr>
      <w:tr w:rsidR="002F3B08" w:rsidRPr="00FE0FFD" w:rsidTr="0093757A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FE0FFD" w:rsidRDefault="002F3B08" w:rsidP="0093757A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eastAsia="en-US"/>
              </w:rPr>
            </w:pPr>
            <w:r w:rsidRPr="0023210A">
              <w:rPr>
                <w:rFonts w:cs="Kyrghyz Times"/>
                <w:sz w:val="22"/>
                <w:szCs w:val="22"/>
                <w:lang w:eastAsia="en-US"/>
              </w:rPr>
              <w:t>Пахта буласы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8847,1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19385,8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6411C7" w:rsidRDefault="002F3B08" w:rsidP="0093757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</w:t>
            </w:r>
          </w:p>
        </w:tc>
      </w:tr>
    </w:tbl>
    <w:p w:rsidR="002F3B08" w:rsidRPr="009975A8" w:rsidRDefault="002F3B08" w:rsidP="002F3B08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9975A8">
        <w:rPr>
          <w:i/>
          <w:sz w:val="28"/>
          <w:szCs w:val="28"/>
          <w:lang w:val="ky-KG"/>
        </w:rPr>
        <w:t>Импорттук келип т³</w:t>
      </w:r>
      <w:r w:rsidRPr="009975A8">
        <w:rPr>
          <w:rFonts w:cs="Kyrghyz Times"/>
          <w:i/>
          <w:sz w:val="28"/>
          <w:szCs w:val="28"/>
          <w:lang w:val="ky-KG"/>
        </w:rPr>
        <w:t>ш</w:t>
      </w:r>
      <w:r w:rsidRPr="009975A8">
        <w:rPr>
          <w:i/>
          <w:sz w:val="28"/>
          <w:szCs w:val="28"/>
          <w:lang w:val="ky-KG"/>
        </w:rPr>
        <w:t>³³</w:t>
      </w:r>
      <w:r w:rsidRPr="009975A8">
        <w:rPr>
          <w:rFonts w:cs="Kyrghyz Times"/>
          <w:i/>
          <w:sz w:val="28"/>
          <w:szCs w:val="28"/>
          <w:lang w:val="ky-KG"/>
        </w:rPr>
        <w:t>л</w:t>
      </w:r>
      <w:r w:rsidRPr="009975A8">
        <w:rPr>
          <w:i/>
          <w:sz w:val="28"/>
          <w:szCs w:val="28"/>
          <w:lang w:val="ky-KG"/>
        </w:rPr>
        <w:t>¼</w:t>
      </w:r>
      <w:r w:rsidRPr="009975A8">
        <w:rPr>
          <w:rFonts w:cs="Kyrghyz Times"/>
          <w:i/>
          <w:sz w:val="28"/>
          <w:szCs w:val="28"/>
          <w:lang w:val="ky-KG"/>
        </w:rPr>
        <w:t>р</w:t>
      </w:r>
      <w:r w:rsidRPr="009975A8">
        <w:rPr>
          <w:i/>
          <w:sz w:val="28"/>
          <w:szCs w:val="28"/>
          <w:lang w:val="ky-KG"/>
        </w:rPr>
        <w:t xml:space="preserve">. </w:t>
      </w:r>
      <w:r w:rsidRPr="009975A8">
        <w:rPr>
          <w:sz w:val="28"/>
          <w:szCs w:val="28"/>
          <w:lang w:val="ky-KG"/>
        </w:rPr>
        <w:t>КМШ ¼</w:t>
      </w:r>
      <w:r w:rsidRPr="009975A8">
        <w:rPr>
          <w:rFonts w:cs="Kyrghyz Times"/>
          <w:sz w:val="28"/>
          <w:szCs w:val="28"/>
          <w:lang w:val="ky-KG"/>
        </w:rPr>
        <w:t>лк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р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импорттук келип т³ш³³л¼рд³н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к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м</w:t>
      </w:r>
      <w:r w:rsidRPr="009975A8">
        <w:rPr>
          <w:sz w:val="28"/>
          <w:szCs w:val="28"/>
          <w:lang w:val="ky-KG"/>
        </w:rPr>
        <w:t>³ 2021-</w:t>
      </w:r>
      <w:r w:rsidRPr="009975A8">
        <w:rPr>
          <w:rFonts w:cs="Kyrghyz Times"/>
          <w:sz w:val="28"/>
          <w:szCs w:val="28"/>
          <w:lang w:val="ky-KG"/>
        </w:rPr>
        <w:t>ж</w:t>
      </w:r>
      <w:r w:rsidRPr="009975A8">
        <w:rPr>
          <w:sz w:val="28"/>
          <w:szCs w:val="28"/>
          <w:lang w:val="ky-KG"/>
        </w:rPr>
        <w:t>. январы-</w:t>
      </w:r>
      <w:r>
        <w:rPr>
          <w:sz w:val="28"/>
          <w:szCs w:val="28"/>
          <w:lang w:val="ky-KG"/>
        </w:rPr>
        <w:t>ноябр</w:t>
      </w:r>
      <w:r w:rsidRPr="009975A8">
        <w:rPr>
          <w:sz w:val="28"/>
          <w:szCs w:val="28"/>
          <w:lang w:val="ky-KG"/>
        </w:rPr>
        <w:t>ында 2020-ж. январь-</w:t>
      </w:r>
      <w:r>
        <w:rPr>
          <w:sz w:val="28"/>
          <w:szCs w:val="28"/>
          <w:lang w:val="ky-KG"/>
        </w:rPr>
        <w:t>ноябр</w:t>
      </w:r>
      <w:r w:rsidRPr="009975A8">
        <w:rPr>
          <w:sz w:val="28"/>
          <w:szCs w:val="28"/>
          <w:lang w:val="ky-KG"/>
        </w:rPr>
        <w:t xml:space="preserve">ына салыштырмалуу, </w:t>
      </w:r>
      <w:r>
        <w:rPr>
          <w:sz w:val="28"/>
          <w:szCs w:val="28"/>
          <w:lang w:val="ky-KG"/>
        </w:rPr>
        <w:t>151,8</w:t>
      </w:r>
      <w:r w:rsidRPr="009975A8">
        <w:rPr>
          <w:bCs/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>. долларды же импорттун жалпы к¼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м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54,7 </w:t>
      </w:r>
      <w:r w:rsidRPr="009975A8">
        <w:rPr>
          <w:sz w:val="28"/>
          <w:szCs w:val="28"/>
          <w:lang w:val="ky-KG"/>
        </w:rPr>
        <w:t>пайызын т³</w:t>
      </w:r>
      <w:r w:rsidRPr="009975A8">
        <w:rPr>
          <w:rFonts w:cs="Kyrghyz Times"/>
          <w:sz w:val="28"/>
          <w:szCs w:val="28"/>
          <w:lang w:val="ky-KG"/>
        </w:rPr>
        <w:t>з³³</w:t>
      </w:r>
      <w:r w:rsidRPr="009975A8">
        <w:rPr>
          <w:sz w:val="28"/>
          <w:szCs w:val="28"/>
          <w:lang w:val="ky-KG"/>
        </w:rPr>
        <w:t xml:space="preserve"> менен </w:t>
      </w:r>
      <w:r>
        <w:rPr>
          <w:sz w:val="28"/>
          <w:szCs w:val="28"/>
          <w:lang w:val="ky-KG"/>
        </w:rPr>
        <w:t>71,2</w:t>
      </w:r>
      <w:r w:rsidRPr="009975A8">
        <w:rPr>
          <w:sz w:val="28"/>
          <w:szCs w:val="28"/>
          <w:lang w:val="ky-KG"/>
        </w:rPr>
        <w:t xml:space="preserve"> млн. АКШ долларына </w:t>
      </w:r>
      <w:r w:rsidRPr="009975A8">
        <w:rPr>
          <w:rFonts w:cs="Kyrghyz Times"/>
          <w:sz w:val="28"/>
          <w:szCs w:val="28"/>
          <w:lang w:val="ky-KG"/>
        </w:rPr>
        <w:t>кјбјйді</w:t>
      </w:r>
      <w:r w:rsidRPr="009975A8">
        <w:rPr>
          <w:sz w:val="28"/>
          <w:szCs w:val="28"/>
          <w:lang w:val="ky-KG"/>
        </w:rPr>
        <w:t xml:space="preserve">, </w:t>
      </w:r>
      <w:r w:rsidRPr="009975A8">
        <w:rPr>
          <w:rFonts w:cs="Kyrghyz Times"/>
          <w:sz w:val="28"/>
          <w:szCs w:val="28"/>
          <w:lang w:val="ky-KG"/>
        </w:rPr>
        <w:t>ал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эми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 xml:space="preserve">КМШ </w:t>
      </w:r>
      <w:r w:rsidRPr="009975A8">
        <w:rPr>
          <w:sz w:val="28"/>
          <w:szCs w:val="28"/>
          <w:lang w:val="ky-KG"/>
        </w:rPr>
        <w:t xml:space="preserve"> ¼лк¼л¼рін¼н тышкаркы ¼</w:t>
      </w:r>
      <w:r w:rsidRPr="009975A8">
        <w:rPr>
          <w:rFonts w:cs="Kyrghyz Times"/>
          <w:sz w:val="28"/>
          <w:szCs w:val="28"/>
          <w:lang w:val="ky-KG"/>
        </w:rPr>
        <w:t>лк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рд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келип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lastRenderedPageBreak/>
        <w:t>т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ш</w:t>
      </w:r>
      <w:r w:rsidRPr="009975A8">
        <w:rPr>
          <w:sz w:val="28"/>
          <w:szCs w:val="28"/>
          <w:lang w:val="ky-KG"/>
        </w:rPr>
        <w:t>³³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рд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к¼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м</w:t>
      </w:r>
      <w:r w:rsidRPr="009975A8">
        <w:rPr>
          <w:sz w:val="28"/>
          <w:szCs w:val="28"/>
          <w:lang w:val="ky-KG"/>
        </w:rPr>
        <w:t xml:space="preserve">³ </w:t>
      </w:r>
      <w:r>
        <w:rPr>
          <w:sz w:val="28"/>
          <w:szCs w:val="28"/>
          <w:lang w:val="ky-KG"/>
        </w:rPr>
        <w:t>55,0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 xml:space="preserve">. </w:t>
      </w:r>
      <w:r w:rsidRPr="009975A8">
        <w:rPr>
          <w:rFonts w:cs="Kyrghyz Times"/>
          <w:sz w:val="28"/>
          <w:szCs w:val="28"/>
          <w:lang w:val="ky-KG"/>
        </w:rPr>
        <w:t>долларга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¼сті жана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125,8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 xml:space="preserve">. </w:t>
      </w:r>
      <w:r w:rsidRPr="009975A8">
        <w:rPr>
          <w:rFonts w:cs="Kyrghyz Times"/>
          <w:sz w:val="28"/>
          <w:szCs w:val="28"/>
          <w:lang w:val="ky-KG"/>
        </w:rPr>
        <w:t>долларды</w:t>
      </w:r>
      <w:r w:rsidRPr="009975A8">
        <w:rPr>
          <w:sz w:val="28"/>
          <w:szCs w:val="28"/>
          <w:lang w:val="ky-KG"/>
        </w:rPr>
        <w:t xml:space="preserve"> (</w:t>
      </w:r>
      <w:r w:rsidRPr="00275DBE">
        <w:rPr>
          <w:sz w:val="28"/>
          <w:szCs w:val="28"/>
          <w:lang w:val="ky-KG"/>
        </w:rPr>
        <w:t>4</w:t>
      </w:r>
      <w:r>
        <w:rPr>
          <w:sz w:val="28"/>
          <w:szCs w:val="28"/>
          <w:lang w:val="ky-KG"/>
        </w:rPr>
        <w:t>5</w:t>
      </w:r>
      <w:r w:rsidRPr="00275DB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9975A8">
        <w:rPr>
          <w:sz w:val="28"/>
          <w:szCs w:val="28"/>
          <w:lang w:val="ky-KG"/>
        </w:rPr>
        <w:t xml:space="preserve"> пайызды) т³</w:t>
      </w:r>
      <w:r w:rsidRPr="009975A8">
        <w:rPr>
          <w:rFonts w:cs="Kyrghyz Times"/>
          <w:sz w:val="28"/>
          <w:szCs w:val="28"/>
          <w:lang w:val="ky-KG"/>
        </w:rPr>
        <w:t>зд</w:t>
      </w:r>
      <w:r w:rsidRPr="009975A8">
        <w:rPr>
          <w:sz w:val="28"/>
          <w:szCs w:val="28"/>
          <w:lang w:val="ky-KG"/>
        </w:rPr>
        <w:t>³.</w:t>
      </w:r>
    </w:p>
    <w:p w:rsidR="002F3B08" w:rsidRDefault="002F3B08" w:rsidP="002F3B08">
      <w:pPr>
        <w:jc w:val="both"/>
        <w:rPr>
          <w:sz w:val="28"/>
          <w:szCs w:val="28"/>
          <w:lang w:val="ky-KG"/>
        </w:rPr>
      </w:pPr>
      <w:r w:rsidRPr="00275DBE">
        <w:rPr>
          <w:sz w:val="28"/>
          <w:szCs w:val="28"/>
          <w:lang w:val="ky-KG"/>
        </w:rPr>
        <w:t xml:space="preserve">        </w:t>
      </w:r>
      <w:r w:rsidRPr="009975A8">
        <w:rPr>
          <w:sz w:val="28"/>
          <w:szCs w:val="28"/>
          <w:lang w:val="ky-KG"/>
        </w:rPr>
        <w:t xml:space="preserve">Импорттук келип т³ш³³л¼рд¼ </w:t>
      </w:r>
      <w:r w:rsidRPr="00275DBE">
        <w:rPr>
          <w:sz w:val="28"/>
          <w:szCs w:val="28"/>
          <w:lang w:val="ky-KG"/>
        </w:rPr>
        <w:t>Јзбекстан</w:t>
      </w:r>
      <w:r w:rsidRPr="009975A8">
        <w:rPr>
          <w:sz w:val="28"/>
          <w:szCs w:val="28"/>
          <w:lang w:val="ky-KG"/>
        </w:rPr>
        <w:t xml:space="preserve"> (</w:t>
      </w:r>
      <w:r w:rsidRPr="00275DBE">
        <w:rPr>
          <w:sz w:val="28"/>
          <w:szCs w:val="28"/>
          <w:lang w:val="ky-KG"/>
        </w:rPr>
        <w:t>трикотаж</w:t>
      </w:r>
      <w:r w:rsidRPr="009975A8">
        <w:rPr>
          <w:sz w:val="28"/>
          <w:szCs w:val="28"/>
          <w:lang w:val="ky-KG"/>
        </w:rPr>
        <w:t xml:space="preserve"> кездемелер</w:t>
      </w:r>
      <w:r w:rsidRPr="00275DBE">
        <w:rPr>
          <w:sz w:val="28"/>
          <w:szCs w:val="28"/>
          <w:lang w:val="ky-KG"/>
        </w:rPr>
        <w:t>и</w:t>
      </w:r>
      <w:r w:rsidRPr="009975A8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17,0</w:t>
      </w:r>
      <w:r w:rsidRPr="009975A8">
        <w:rPr>
          <w:sz w:val="28"/>
          <w:szCs w:val="28"/>
          <w:lang w:val="ky-KG"/>
        </w:rPr>
        <w:t xml:space="preserve"> млн. доллар, бут кийим </w:t>
      </w:r>
      <w:r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2,0</w:t>
      </w:r>
      <w:r w:rsidRPr="009975A8">
        <w:rPr>
          <w:sz w:val="28"/>
          <w:szCs w:val="28"/>
          <w:lang w:val="ky-KG"/>
        </w:rPr>
        <w:t xml:space="preserve"> млн. доллар, </w:t>
      </w:r>
      <w:r w:rsidRPr="00275DBE">
        <w:rPr>
          <w:sz w:val="28"/>
          <w:szCs w:val="28"/>
          <w:lang w:val="ky-KG"/>
        </w:rPr>
        <w:t>жер семирткичтер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7,5</w:t>
      </w:r>
      <w:r w:rsidRPr="009975A8">
        <w:rPr>
          <w:sz w:val="28"/>
          <w:szCs w:val="28"/>
          <w:lang w:val="ky-KG"/>
        </w:rPr>
        <w:t xml:space="preserve"> млн. доллар</w:t>
      </w:r>
      <w:r>
        <w:rPr>
          <w:sz w:val="28"/>
          <w:szCs w:val="28"/>
          <w:lang w:val="ky-KG"/>
        </w:rPr>
        <w:t>, алюминий профилдери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6,0</w:t>
      </w:r>
      <w:r w:rsidRPr="009975A8">
        <w:rPr>
          <w:sz w:val="28"/>
          <w:szCs w:val="28"/>
          <w:lang w:val="ky-KG"/>
        </w:rPr>
        <w:t xml:space="preserve"> млн. доллар,</w:t>
      </w:r>
      <w:r>
        <w:rPr>
          <w:sz w:val="28"/>
          <w:szCs w:val="28"/>
          <w:lang w:val="ky-KG"/>
        </w:rPr>
        <w:t xml:space="preserve"> кездеме–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5,2</w:t>
      </w:r>
      <w:r w:rsidRPr="009975A8">
        <w:rPr>
          <w:sz w:val="28"/>
          <w:szCs w:val="28"/>
          <w:lang w:val="ky-KG"/>
        </w:rPr>
        <w:t xml:space="preserve"> млн. доллар,</w:t>
      </w:r>
      <w:r>
        <w:rPr>
          <w:sz w:val="28"/>
          <w:szCs w:val="28"/>
          <w:lang w:val="ky-KG"/>
        </w:rPr>
        <w:t xml:space="preserve"> керамикалык плиткалар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4,0 млн. доллар),</w:t>
      </w:r>
      <w:r w:rsidRPr="009975A8">
        <w:rPr>
          <w:sz w:val="28"/>
          <w:szCs w:val="28"/>
          <w:lang w:val="ky-KG"/>
        </w:rPr>
        <w:t xml:space="preserve"> </w:t>
      </w:r>
      <w:r w:rsidRPr="00275DBE">
        <w:rPr>
          <w:sz w:val="28"/>
          <w:szCs w:val="28"/>
          <w:lang w:val="ky-KG"/>
        </w:rPr>
        <w:t>Кытай</w:t>
      </w:r>
      <w:r w:rsidRPr="009975A8">
        <w:rPr>
          <w:sz w:val="28"/>
          <w:szCs w:val="28"/>
          <w:lang w:val="ky-KG"/>
        </w:rPr>
        <w:t xml:space="preserve"> (кийим жана кийимге тиешеліі буюмдар </w:t>
      </w:r>
      <w:r w:rsidRPr="00275DBE"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2,1</w:t>
      </w:r>
      <w:r w:rsidRPr="009975A8">
        <w:rPr>
          <w:sz w:val="28"/>
          <w:szCs w:val="28"/>
          <w:lang w:val="ky-KG"/>
        </w:rPr>
        <w:t xml:space="preserve"> млн. доллар,</w:t>
      </w:r>
      <w:r w:rsidRPr="00275DBE">
        <w:rPr>
          <w:sz w:val="28"/>
          <w:szCs w:val="28"/>
          <w:lang w:val="ky-KG"/>
        </w:rPr>
        <w:t xml:space="preserve"> </w:t>
      </w:r>
      <w:r w:rsidRPr="009975A8">
        <w:rPr>
          <w:sz w:val="28"/>
          <w:szCs w:val="28"/>
          <w:lang w:val="ky-KG"/>
        </w:rPr>
        <w:t xml:space="preserve">бут кийим </w:t>
      </w:r>
      <w:r w:rsidRPr="00275DBE"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14,0</w:t>
      </w:r>
      <w:r w:rsidRPr="009975A8">
        <w:rPr>
          <w:sz w:val="28"/>
          <w:szCs w:val="28"/>
          <w:lang w:val="ky-KG"/>
        </w:rPr>
        <w:t xml:space="preserve"> млн. доллар,</w:t>
      </w:r>
      <w:r>
        <w:rPr>
          <w:sz w:val="28"/>
          <w:szCs w:val="28"/>
          <w:lang w:val="ky-KG"/>
        </w:rPr>
        <w:t xml:space="preserve"> кездемелер-10,1 </w:t>
      </w:r>
      <w:r w:rsidRPr="009975A8">
        <w:rPr>
          <w:sz w:val="28"/>
          <w:szCs w:val="28"/>
          <w:lang w:val="ky-KG"/>
        </w:rPr>
        <w:t>млн. доллар</w:t>
      </w:r>
      <w:r w:rsidRPr="00275DB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идиш-аяк – 2,0 </w:t>
      </w:r>
      <w:r w:rsidRPr="009975A8">
        <w:rPr>
          <w:sz w:val="28"/>
          <w:szCs w:val="28"/>
          <w:lang w:val="ky-KG"/>
        </w:rPr>
        <w:t>млн. доллар</w:t>
      </w:r>
      <w:r>
        <w:rPr>
          <w:sz w:val="28"/>
          <w:szCs w:val="28"/>
          <w:lang w:val="ky-KG"/>
        </w:rPr>
        <w:t xml:space="preserve">), </w:t>
      </w:r>
      <w:r w:rsidRPr="009975A8">
        <w:rPr>
          <w:sz w:val="28"/>
          <w:szCs w:val="28"/>
          <w:lang w:val="ky-KG"/>
        </w:rPr>
        <w:t xml:space="preserve">Тіркия (кийим жана кийимге тиешеліі буюмдар – </w:t>
      </w:r>
      <w:r>
        <w:rPr>
          <w:sz w:val="28"/>
          <w:szCs w:val="28"/>
          <w:lang w:val="ky-KG"/>
        </w:rPr>
        <w:t>11,4</w:t>
      </w:r>
      <w:r w:rsidRPr="009975A8">
        <w:rPr>
          <w:sz w:val="28"/>
          <w:szCs w:val="28"/>
          <w:lang w:val="ky-KG"/>
        </w:rPr>
        <w:t xml:space="preserve"> млн. доллар, бут кийимдер – </w:t>
      </w:r>
      <w:r>
        <w:rPr>
          <w:sz w:val="28"/>
          <w:szCs w:val="28"/>
          <w:lang w:val="ky-KG"/>
        </w:rPr>
        <w:t>2</w:t>
      </w:r>
      <w:r w:rsidRPr="00275DB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9975A8">
        <w:rPr>
          <w:sz w:val="28"/>
          <w:szCs w:val="28"/>
          <w:lang w:val="ky-KG"/>
        </w:rPr>
        <w:t xml:space="preserve"> млн. доллар</w:t>
      </w:r>
      <w:r w:rsidRPr="00275DBE">
        <w:rPr>
          <w:sz w:val="28"/>
          <w:szCs w:val="28"/>
          <w:lang w:val="ky-KG"/>
        </w:rPr>
        <w:t>, трикотаж</w:t>
      </w:r>
      <w:r w:rsidRPr="009975A8">
        <w:rPr>
          <w:sz w:val="28"/>
          <w:szCs w:val="28"/>
          <w:lang w:val="ky-KG"/>
        </w:rPr>
        <w:t xml:space="preserve"> кездемелер</w:t>
      </w:r>
      <w:r w:rsidRPr="00275DBE">
        <w:rPr>
          <w:sz w:val="28"/>
          <w:szCs w:val="28"/>
          <w:lang w:val="ky-KG"/>
        </w:rPr>
        <w:t>и</w:t>
      </w:r>
      <w:r w:rsidRPr="009975A8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3,8</w:t>
      </w:r>
      <w:r w:rsidRPr="009975A8">
        <w:rPr>
          <w:sz w:val="28"/>
          <w:szCs w:val="28"/>
          <w:lang w:val="ky-KG"/>
        </w:rPr>
        <w:t xml:space="preserve"> млн.</w:t>
      </w:r>
      <w:r>
        <w:rPr>
          <w:sz w:val="28"/>
          <w:szCs w:val="28"/>
          <w:lang w:val="ky-KG"/>
        </w:rPr>
        <w:t>) т³зд³</w:t>
      </w:r>
    </w:p>
    <w:p w:rsidR="002F3B08" w:rsidRDefault="002F3B08" w:rsidP="002F3B08">
      <w:pPr>
        <w:pStyle w:val="8"/>
        <w:rPr>
          <w:sz w:val="25"/>
          <w:szCs w:val="25"/>
          <w:lang w:val="ky-KG"/>
        </w:rPr>
      </w:pPr>
    </w:p>
    <w:p w:rsidR="002F3B08" w:rsidRDefault="002F3B08" w:rsidP="002F3B08">
      <w:pPr>
        <w:pStyle w:val="8"/>
        <w:rPr>
          <w:sz w:val="25"/>
          <w:szCs w:val="25"/>
          <w:lang w:val="ky-KG"/>
        </w:rPr>
      </w:pPr>
      <w:r w:rsidRPr="00531000">
        <w:rPr>
          <w:sz w:val="25"/>
          <w:szCs w:val="25"/>
          <w:lang w:val="ky-KG"/>
        </w:rPr>
        <w:t>5</w:t>
      </w:r>
      <w:r>
        <w:rPr>
          <w:sz w:val="25"/>
          <w:szCs w:val="25"/>
          <w:lang w:val="ky-KG"/>
        </w:rPr>
        <w:t>2</w:t>
      </w:r>
      <w:r w:rsidRPr="00531000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 xml:space="preserve">ноябрында </w:t>
      </w:r>
      <w:r w:rsidRPr="00531000">
        <w:rPr>
          <w:sz w:val="25"/>
          <w:szCs w:val="25"/>
          <w:lang w:val="ky-KG"/>
        </w:rPr>
        <w:t>товарлардын айрым т³</w:t>
      </w:r>
      <w:r w:rsidRPr="00531000">
        <w:rPr>
          <w:rFonts w:cs="Kyrghyz Times"/>
          <w:sz w:val="25"/>
          <w:szCs w:val="25"/>
          <w:lang w:val="ky-KG"/>
        </w:rPr>
        <w:t>рл</w:t>
      </w:r>
      <w:r w:rsidRPr="00531000">
        <w:rPr>
          <w:sz w:val="25"/>
          <w:szCs w:val="25"/>
          <w:lang w:val="ky-KG"/>
        </w:rPr>
        <w:t>¼</w:t>
      </w:r>
      <w:r w:rsidRPr="00531000">
        <w:rPr>
          <w:rFonts w:cs="Kyrghyz Times"/>
          <w:sz w:val="25"/>
          <w:szCs w:val="25"/>
          <w:lang w:val="ky-KG"/>
        </w:rPr>
        <w:t>р</w:t>
      </w:r>
      <w:r w:rsidRPr="00531000">
        <w:rPr>
          <w:sz w:val="25"/>
          <w:szCs w:val="25"/>
          <w:lang w:val="ky-KG"/>
        </w:rPr>
        <w:t>³</w:t>
      </w:r>
      <w:r w:rsidRPr="00531000">
        <w:rPr>
          <w:rFonts w:cs="Kyrghyz Times"/>
          <w:sz w:val="25"/>
          <w:szCs w:val="25"/>
          <w:lang w:val="ky-KG"/>
        </w:rPr>
        <w:t>н</w:t>
      </w:r>
      <w:r w:rsidRPr="00531000">
        <w:rPr>
          <w:sz w:val="25"/>
          <w:szCs w:val="25"/>
          <w:lang w:val="ky-KG"/>
        </w:rPr>
        <w:t>³</w:t>
      </w:r>
      <w:r w:rsidRPr="00531000">
        <w:rPr>
          <w:rFonts w:cs="Kyrghyz Times"/>
          <w:sz w:val="25"/>
          <w:szCs w:val="25"/>
          <w:lang w:val="ky-KG"/>
        </w:rPr>
        <w:t>н</w:t>
      </w:r>
      <w:r w:rsidRPr="00531000">
        <w:rPr>
          <w:sz w:val="25"/>
          <w:szCs w:val="25"/>
          <w:lang w:val="ky-KG"/>
        </w:rPr>
        <w:t xml:space="preserve"> </w:t>
      </w:r>
    </w:p>
    <w:p w:rsidR="002F3B08" w:rsidRPr="00531000" w:rsidRDefault="002F3B08" w:rsidP="002F3B08">
      <w:pPr>
        <w:pStyle w:val="8"/>
        <w:spacing w:line="276" w:lineRule="auto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   </w:t>
      </w:r>
      <w:r w:rsidRPr="00531000">
        <w:rPr>
          <w:rFonts w:cs="Kyrghyz Times"/>
          <w:sz w:val="25"/>
          <w:szCs w:val="25"/>
          <w:lang w:val="ky-KG"/>
        </w:rPr>
        <w:t>им</w:t>
      </w:r>
      <w:r w:rsidRPr="00531000">
        <w:rPr>
          <w:sz w:val="25"/>
          <w:szCs w:val="25"/>
          <w:lang w:val="ky-KG"/>
        </w:rPr>
        <w:t>порту</w:t>
      </w:r>
    </w:p>
    <w:tbl>
      <w:tblPr>
        <w:tblW w:w="500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987"/>
        <w:gridCol w:w="1098"/>
        <w:gridCol w:w="1348"/>
        <w:gridCol w:w="1348"/>
      </w:tblGrid>
      <w:tr w:rsidR="002F3B08" w:rsidRPr="00531000" w:rsidTr="0093757A">
        <w:trPr>
          <w:trHeight w:val="244"/>
          <w:tblHeader/>
        </w:trPr>
        <w:tc>
          <w:tcPr>
            <w:tcW w:w="257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3B08" w:rsidRPr="00531000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31000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  <w:p w:rsidR="002F3B08" w:rsidRPr="00531000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31000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B08" w:rsidRPr="00531000" w:rsidRDefault="002F3B08" w:rsidP="0093757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Т</w:t>
            </w:r>
            <w:r w:rsidRPr="00531000">
              <w:rPr>
                <w:b/>
                <w:sz w:val="22"/>
                <w:szCs w:val="22"/>
                <w:lang w:val="ky-KG"/>
              </w:rPr>
              <w:t>³</w:t>
            </w:r>
            <w:r w:rsidRPr="00531000">
              <w:rPr>
                <w:b/>
                <w:sz w:val="22"/>
                <w:szCs w:val="22"/>
              </w:rPr>
              <w:t>шт</w:t>
            </w:r>
            <w:r w:rsidRPr="00531000">
              <w:rPr>
                <w:b/>
                <w:sz w:val="22"/>
                <w:szCs w:val="22"/>
                <w:lang w:val="ky-KG"/>
              </w:rPr>
              <w:t>³</w:t>
            </w:r>
            <w:r w:rsidRPr="00531000">
              <w:rPr>
                <w:b/>
                <w:sz w:val="22"/>
                <w:szCs w:val="22"/>
              </w:rPr>
              <w:t>- бардыгы</w:t>
            </w:r>
          </w:p>
        </w:tc>
        <w:tc>
          <w:tcPr>
            <w:tcW w:w="13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3B08" w:rsidRPr="00531000" w:rsidRDefault="002F3B08" w:rsidP="0093757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2020</w:t>
            </w:r>
            <w:r w:rsidRPr="00531000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531000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ноябр</w:t>
            </w:r>
            <w:r w:rsidRPr="00531000">
              <w:rPr>
                <w:b/>
                <w:sz w:val="22"/>
                <w:szCs w:val="22"/>
                <w:lang w:val="ky-KG"/>
              </w:rPr>
              <w:t xml:space="preserve">ына </w:t>
            </w:r>
            <w:r w:rsidRPr="00531000">
              <w:rPr>
                <w:b/>
                <w:sz w:val="22"/>
                <w:szCs w:val="22"/>
              </w:rPr>
              <w:t>карата пайыз менен</w:t>
            </w:r>
          </w:p>
        </w:tc>
      </w:tr>
      <w:tr w:rsidR="002F3B08" w:rsidRPr="00531000" w:rsidTr="0093757A">
        <w:trPr>
          <w:trHeight w:val="244"/>
          <w:tblHeader/>
        </w:trPr>
        <w:tc>
          <w:tcPr>
            <w:tcW w:w="257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3B08" w:rsidRPr="00531000" w:rsidRDefault="002F3B08" w:rsidP="0093757A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531000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F3B08" w:rsidRPr="00531000" w:rsidRDefault="002F3B08" w:rsidP="0093757A">
            <w:pPr>
              <w:ind w:left="-12" w:firstLine="12"/>
              <w:jc w:val="right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ми</w:t>
            </w:r>
            <w:r w:rsidRPr="00531000">
              <w:rPr>
                <w:b/>
                <w:sz w:val="22"/>
                <w:szCs w:val="22"/>
                <w:lang w:val="ky-KG"/>
              </w:rPr>
              <w:t>¾</w:t>
            </w:r>
            <w:r w:rsidRPr="00531000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531000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натуралай</w:t>
            </w:r>
            <w:r w:rsidRPr="00531000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F3B08" w:rsidRPr="00531000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нарктык</w:t>
            </w:r>
            <w:r w:rsidRPr="00531000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top w:val="single" w:sz="12" w:space="0" w:color="auto"/>
            </w:tcBorders>
            <w:noWrap/>
            <w:vAlign w:val="bottom"/>
            <w:hideMark/>
          </w:tcPr>
          <w:p w:rsidR="002F3B08" w:rsidRPr="00531000" w:rsidRDefault="002F3B08" w:rsidP="0093757A">
            <w:pPr>
              <w:spacing w:before="40" w:after="20"/>
              <w:rPr>
                <w:rFonts w:cs="Arial CYR"/>
                <w:sz w:val="22"/>
                <w:szCs w:val="22"/>
              </w:rPr>
            </w:pPr>
            <w:r w:rsidRPr="00531000">
              <w:rPr>
                <w:rFonts w:cs="Arial CYR"/>
                <w:sz w:val="22"/>
                <w:szCs w:val="22"/>
              </w:rPr>
              <w:t>Жашылчалар жана тамыр жемиштер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25633,6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7974,8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198,1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 xml:space="preserve">£с³мд³к майлары 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3099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5269,9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61,8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139,9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bottom w:val="nil"/>
            </w:tcBorders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rFonts w:cs="Arial CYR"/>
                <w:sz w:val="22"/>
                <w:szCs w:val="22"/>
              </w:rPr>
              <w:t>Шоколад жана</w:t>
            </w:r>
            <w:r w:rsidRPr="00531000">
              <w:rPr>
                <w:rFonts w:cs="Arial CYR"/>
                <w:sz w:val="22"/>
                <w:szCs w:val="22"/>
                <w:lang w:val="ky-KG"/>
              </w:rPr>
              <w:t xml:space="preserve"> какао кошулган</w:t>
            </w:r>
            <w:r w:rsidRPr="00531000">
              <w:rPr>
                <w:rFonts w:cs="Arial CYR"/>
                <w:sz w:val="22"/>
                <w:szCs w:val="22"/>
              </w:rPr>
              <w:t xml:space="preserve"> башка тамак</w:t>
            </w:r>
            <w:r w:rsidRPr="00531000">
              <w:rPr>
                <w:rFonts w:cs="Arial CYR"/>
                <w:sz w:val="22"/>
                <w:szCs w:val="22"/>
                <w:lang w:val="ky-KG"/>
              </w:rPr>
              <w:t>-аш</w:t>
            </w:r>
            <w:r w:rsidRPr="00531000">
              <w:rPr>
                <w:rFonts w:cs="Arial CYR"/>
                <w:sz w:val="22"/>
                <w:szCs w:val="22"/>
              </w:rPr>
              <w:t xml:space="preserve"> азыктары</w:t>
            </w:r>
          </w:p>
        </w:tc>
        <w:tc>
          <w:tcPr>
            <w:tcW w:w="501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0A2021">
              <w:rPr>
                <w:sz w:val="22"/>
                <w:szCs w:val="22"/>
                <w:lang w:val="ky-KG"/>
              </w:rPr>
              <w:t>34,9</w:t>
            </w:r>
          </w:p>
        </w:tc>
        <w:tc>
          <w:tcPr>
            <w:tcW w:w="557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top w:val="nil"/>
            </w:tcBorders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Буудай уну</w:t>
            </w:r>
          </w:p>
        </w:tc>
        <w:tc>
          <w:tcPr>
            <w:tcW w:w="50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204,0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top w:val="nil"/>
            </w:tcBorders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Буудай</w:t>
            </w:r>
          </w:p>
        </w:tc>
        <w:tc>
          <w:tcPr>
            <w:tcW w:w="50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3624,0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866,2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top w:val="nil"/>
            </w:tcBorders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 xml:space="preserve">Нан жана </w:t>
            </w:r>
            <w:r w:rsidRPr="00531000">
              <w:rPr>
                <w:rFonts w:cs="Arial CYR"/>
                <w:sz w:val="22"/>
                <w:szCs w:val="22"/>
                <w:lang w:val="ky-KG" w:eastAsia="en-US"/>
              </w:rPr>
              <w:t>ундан жасалган</w:t>
            </w:r>
            <w:r w:rsidRPr="00531000">
              <w:rPr>
                <w:rFonts w:cs="Arial CYR"/>
                <w:sz w:val="22"/>
                <w:szCs w:val="22"/>
                <w:lang w:eastAsia="en-US"/>
              </w:rPr>
              <w:t xml:space="preserve"> кондитердик азыктар</w:t>
            </w:r>
          </w:p>
        </w:tc>
        <w:tc>
          <w:tcPr>
            <w:tcW w:w="50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sz w:val="22"/>
                <w:szCs w:val="22"/>
                <w:lang w:val="ky-KG"/>
              </w:rPr>
            </w:pPr>
            <w:r w:rsidRPr="00531000">
              <w:rPr>
                <w:sz w:val="22"/>
                <w:szCs w:val="22"/>
                <w:lang w:val="ky-KG"/>
              </w:rPr>
              <w:t>Самын жана жылмалоочу каражаттар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0A2021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0A2021">
              <w:rPr>
                <w:sz w:val="22"/>
                <w:szCs w:val="22"/>
              </w:rPr>
              <w:t>616,0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477,1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sz w:val="22"/>
                <w:szCs w:val="22"/>
                <w:lang w:val="ky-KG"/>
              </w:rPr>
            </w:pPr>
            <w:r w:rsidRPr="00531000">
              <w:rPr>
                <w:sz w:val="22"/>
                <w:szCs w:val="22"/>
                <w:lang w:val="ky-KG"/>
              </w:rPr>
              <w:t xml:space="preserve">Фармацевтикалык </w:t>
            </w:r>
            <w:r>
              <w:rPr>
                <w:sz w:val="22"/>
                <w:szCs w:val="22"/>
                <w:lang w:val="ky-KG"/>
              </w:rPr>
              <w:t>продукциялар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0A2021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209,2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sz w:val="22"/>
                <w:szCs w:val="22"/>
                <w:lang w:val="ky-KG"/>
              </w:rPr>
              <w:t>Транспорт каражаттары ічін д¼¾г¼л¼кт¼р, ми¾ даана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760F8F">
              <w:rPr>
                <w:sz w:val="22"/>
                <w:szCs w:val="22"/>
                <w:lang w:val="ky-KG"/>
              </w:rPr>
              <w:t>11591,0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116,1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Kyrghyz Times"/>
                <w:sz w:val="22"/>
                <w:szCs w:val="22"/>
                <w:lang w:val="ky-KG" w:eastAsia="en-US"/>
              </w:rPr>
              <w:t>Кийим жана кийимге тиешеліі буюмдар</w:t>
            </w:r>
          </w:p>
        </w:tc>
        <w:tc>
          <w:tcPr>
            <w:tcW w:w="50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50975,8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578,5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bottom w:val="nil"/>
            </w:tcBorders>
            <w:noWrap/>
            <w:vAlign w:val="bottom"/>
          </w:tcPr>
          <w:p w:rsidR="002F3B08" w:rsidRPr="00531000" w:rsidRDefault="002F3B08" w:rsidP="0093757A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rFonts w:cs="Arial CYR"/>
                <w:sz w:val="22"/>
                <w:szCs w:val="22"/>
                <w:lang w:val="ky-KG" w:eastAsia="en-US"/>
              </w:rPr>
              <w:t xml:space="preserve">Бут кийимдер </w:t>
            </w:r>
          </w:p>
        </w:tc>
        <w:tc>
          <w:tcPr>
            <w:tcW w:w="501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22327,8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</w:tr>
      <w:tr w:rsidR="002F3B08" w:rsidRPr="00531000" w:rsidTr="0093757A">
        <w:trPr>
          <w:trHeight w:val="244"/>
        </w:trPr>
        <w:tc>
          <w:tcPr>
            <w:tcW w:w="2574" w:type="pct"/>
            <w:tcBorders>
              <w:bottom w:val="single" w:sz="12" w:space="0" w:color="auto"/>
            </w:tcBorders>
            <w:noWrap/>
            <w:vAlign w:val="bottom"/>
          </w:tcPr>
          <w:p w:rsidR="002F3B08" w:rsidRPr="00531000" w:rsidRDefault="002F3B08" w:rsidP="0093757A">
            <w:pPr>
              <w:keepNext/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Керамика буюмдар</w:t>
            </w:r>
            <w:r w:rsidRPr="00531000">
              <w:rPr>
                <w:rFonts w:cs="Arial CYR"/>
                <w:sz w:val="22"/>
                <w:szCs w:val="22"/>
                <w:lang w:val="ky-KG" w:eastAsia="en-US"/>
              </w:rPr>
              <w:t>ы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8903,8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F3B08" w:rsidRPr="00760F8F" w:rsidRDefault="002F3B08" w:rsidP="0093757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</w:tc>
      </w:tr>
    </w:tbl>
    <w:p w:rsidR="002F3B08" w:rsidRPr="00A83CBF" w:rsidRDefault="002F3B08" w:rsidP="002F3B08">
      <w:pPr>
        <w:spacing w:before="120" w:after="40"/>
        <w:ind w:firstLine="709"/>
        <w:outlineLvl w:val="2"/>
        <w:rPr>
          <w:rFonts w:eastAsia="Calibri" w:cs="Arial"/>
          <w:b/>
          <w:bCs/>
          <w:color w:val="FF0000"/>
          <w:sz w:val="28"/>
          <w:szCs w:val="28"/>
        </w:rPr>
      </w:pPr>
      <w:r w:rsidRPr="00A83CBF">
        <w:rPr>
          <w:rFonts w:eastAsia="Calibri" w:cs="Arial"/>
          <w:b/>
          <w:bCs/>
          <w:color w:val="FF0000"/>
          <w:sz w:val="28"/>
          <w:szCs w:val="28"/>
        </w:rPr>
        <w:t>Социалдык сектор</w:t>
      </w:r>
      <w:bookmarkEnd w:id="33"/>
    </w:p>
    <w:p w:rsidR="002F3B08" w:rsidRPr="00A13528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A83CBF">
        <w:rPr>
          <w:b/>
          <w:color w:val="FF0000"/>
          <w:sz w:val="28"/>
          <w:szCs w:val="28"/>
          <w:lang w:val="ky-KG"/>
        </w:rPr>
        <w:t>Демографиялык кырдаал.</w:t>
      </w:r>
      <w:r w:rsidRPr="000A69EE">
        <w:rPr>
          <w:color w:val="FF0000"/>
          <w:sz w:val="28"/>
          <w:szCs w:val="28"/>
          <w:lang w:val="ky-KG"/>
        </w:rPr>
        <w:t xml:space="preserve"> </w:t>
      </w:r>
      <w:r w:rsidRPr="00A13528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ноябрында</w:t>
      </w:r>
      <w:r w:rsidRPr="00A13528">
        <w:rPr>
          <w:sz w:val="28"/>
          <w:szCs w:val="28"/>
          <w:lang w:val="ky-KG"/>
        </w:rPr>
        <w:t xml:space="preserve"> ЖААК органдарында</w:t>
      </w:r>
      <w:r>
        <w:rPr>
          <w:sz w:val="28"/>
          <w:szCs w:val="28"/>
          <w:lang w:val="ky-KG"/>
        </w:rPr>
        <w:t xml:space="preserve"> 27682</w:t>
      </w:r>
      <w:r w:rsidRPr="00A13528">
        <w:rPr>
          <w:sz w:val="28"/>
          <w:szCs w:val="28"/>
          <w:lang w:val="ky-KG"/>
        </w:rPr>
        <w:t xml:space="preserve"> жа¾ы т¼р¼лг¼нд¼р </w:t>
      </w:r>
      <w:r w:rsidRPr="000A69EE">
        <w:rPr>
          <w:sz w:val="28"/>
          <w:szCs w:val="28"/>
          <w:lang w:val="ky-KG"/>
        </w:rPr>
        <w:t xml:space="preserve">катталган, </w:t>
      </w:r>
      <w:r w:rsidRPr="00A13528">
        <w:rPr>
          <w:sz w:val="28"/>
          <w:szCs w:val="28"/>
          <w:lang w:val="ky-KG"/>
        </w:rPr>
        <w:t xml:space="preserve">же калктын 1000ине алганда </w:t>
      </w:r>
      <w:r>
        <w:rPr>
          <w:sz w:val="28"/>
          <w:szCs w:val="28"/>
          <w:lang w:val="ky-KG"/>
        </w:rPr>
        <w:t>21,6</w:t>
      </w:r>
      <w:r w:rsidRPr="00A13528">
        <w:rPr>
          <w:sz w:val="28"/>
          <w:szCs w:val="28"/>
          <w:lang w:val="ky-KG"/>
        </w:rPr>
        <w:t xml:space="preserve"> адам (2020-ж. январь-</w:t>
      </w:r>
      <w:r>
        <w:rPr>
          <w:sz w:val="28"/>
          <w:szCs w:val="28"/>
          <w:lang w:val="ky-KG"/>
        </w:rPr>
        <w:t>ноябрында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23,6</w:t>
      </w:r>
      <w:r w:rsidRPr="00A13528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>5699</w:t>
      </w:r>
      <w:r w:rsidRPr="00A13528">
        <w:rPr>
          <w:sz w:val="28"/>
          <w:szCs w:val="28"/>
          <w:lang w:val="ky-KG"/>
        </w:rPr>
        <w:t xml:space="preserve"> ¼лг¼нд¼р же калктын 1000ине алганда </w:t>
      </w:r>
      <w:r>
        <w:rPr>
          <w:sz w:val="28"/>
          <w:szCs w:val="28"/>
          <w:lang w:val="ky-KG"/>
        </w:rPr>
        <w:t>4,4</w:t>
      </w:r>
      <w:r w:rsidRPr="00A13528">
        <w:rPr>
          <w:sz w:val="28"/>
          <w:szCs w:val="28"/>
          <w:lang w:val="ky-KG"/>
        </w:rPr>
        <w:t xml:space="preserve"> адам (2020-ж. январь-</w:t>
      </w:r>
      <w:r>
        <w:rPr>
          <w:sz w:val="28"/>
          <w:szCs w:val="28"/>
          <w:lang w:val="ky-KG"/>
        </w:rPr>
        <w:t>ноябрында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5,0</w:t>
      </w:r>
      <w:r w:rsidRPr="00A13528">
        <w:rPr>
          <w:sz w:val="28"/>
          <w:szCs w:val="28"/>
          <w:lang w:val="ky-KG"/>
        </w:rPr>
        <w:t xml:space="preserve">) катталды. Натыйжада калктын табигый ¼с³³с³ </w:t>
      </w:r>
      <w:r>
        <w:rPr>
          <w:sz w:val="28"/>
          <w:szCs w:val="28"/>
          <w:lang w:val="ky-KG"/>
        </w:rPr>
        <w:t xml:space="preserve"> 21983            </w:t>
      </w:r>
      <w:r w:rsidRPr="00A13528">
        <w:rPr>
          <w:sz w:val="28"/>
          <w:szCs w:val="28"/>
          <w:lang w:val="ky-KG"/>
        </w:rPr>
        <w:t xml:space="preserve"> адамды же калктын 1000ине </w:t>
      </w:r>
      <w:r>
        <w:rPr>
          <w:sz w:val="28"/>
          <w:szCs w:val="28"/>
          <w:lang w:val="ky-KG"/>
        </w:rPr>
        <w:t>17,2</w:t>
      </w:r>
      <w:r w:rsidRPr="00A13528">
        <w:rPr>
          <w:sz w:val="28"/>
          <w:szCs w:val="28"/>
          <w:lang w:val="ky-KG"/>
        </w:rPr>
        <w:t xml:space="preserve"> адамды (2020-ж. </w:t>
      </w:r>
      <w:r>
        <w:rPr>
          <w:sz w:val="28"/>
          <w:szCs w:val="28"/>
          <w:lang w:val="ky-KG"/>
        </w:rPr>
        <w:t>я</w:t>
      </w:r>
      <w:r w:rsidRPr="00A13528">
        <w:rPr>
          <w:sz w:val="28"/>
          <w:szCs w:val="28"/>
          <w:lang w:val="ky-KG"/>
        </w:rPr>
        <w:t>нварь</w:t>
      </w:r>
      <w:r>
        <w:rPr>
          <w:sz w:val="28"/>
          <w:szCs w:val="28"/>
          <w:lang w:val="ky-KG"/>
        </w:rPr>
        <w:t xml:space="preserve"> </w:t>
      </w:r>
      <w:r w:rsidRPr="00A13528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>ноябрында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18,6</w:t>
      </w:r>
      <w:r w:rsidRPr="00A13528">
        <w:rPr>
          <w:sz w:val="28"/>
          <w:szCs w:val="28"/>
          <w:lang w:val="ky-KG"/>
        </w:rPr>
        <w:t xml:space="preserve">) т³зд³. Бир жашка чейинки </w:t>
      </w:r>
      <w:r>
        <w:rPr>
          <w:sz w:val="28"/>
          <w:szCs w:val="28"/>
          <w:lang w:val="ky-KG"/>
        </w:rPr>
        <w:t>189</w:t>
      </w:r>
      <w:r w:rsidRPr="00A13528">
        <w:rPr>
          <w:sz w:val="28"/>
          <w:szCs w:val="28"/>
          <w:lang w:val="ky-KG"/>
        </w:rPr>
        <w:t xml:space="preserve"> наристе чарчап калды же тјрјлгјндјрдін 1000ине алганда </w:t>
      </w:r>
      <w:r>
        <w:rPr>
          <w:sz w:val="28"/>
          <w:szCs w:val="28"/>
          <w:lang w:val="ky-KG"/>
        </w:rPr>
        <w:t>6,8</w:t>
      </w:r>
      <w:r w:rsidRPr="00A13528">
        <w:rPr>
          <w:sz w:val="28"/>
          <w:szCs w:val="28"/>
          <w:lang w:val="ky-KG"/>
        </w:rPr>
        <w:t xml:space="preserve"> адамды (2020-ж. январь- </w:t>
      </w:r>
      <w:r>
        <w:rPr>
          <w:sz w:val="28"/>
          <w:szCs w:val="28"/>
          <w:lang w:val="ky-KG"/>
        </w:rPr>
        <w:t>ноябрында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6,1</w:t>
      </w:r>
      <w:r w:rsidRPr="00A13528">
        <w:rPr>
          <w:sz w:val="28"/>
          <w:szCs w:val="28"/>
          <w:lang w:val="ky-KG"/>
        </w:rPr>
        <w:t>) тізді.</w:t>
      </w:r>
      <w:r w:rsidRPr="00A13528">
        <w:rPr>
          <w:sz w:val="28"/>
          <w:szCs w:val="28"/>
          <w:highlight w:val="yellow"/>
          <w:lang w:val="ky-KG"/>
        </w:rPr>
        <w:t xml:space="preserve"> </w:t>
      </w:r>
    </w:p>
    <w:p w:rsidR="002F3B08" w:rsidRDefault="002F3B08" w:rsidP="002F3B08">
      <w:pPr>
        <w:pStyle w:val="8"/>
        <w:spacing w:before="240" w:after="120" w:line="276" w:lineRule="auto"/>
        <w:ind w:firstLine="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br w:type="page"/>
      </w:r>
    </w:p>
    <w:p w:rsidR="002F3B08" w:rsidRPr="001E3B50" w:rsidRDefault="002F3B08" w:rsidP="002F3B08">
      <w:pPr>
        <w:pStyle w:val="8"/>
        <w:spacing w:after="120" w:line="276" w:lineRule="auto"/>
        <w:ind w:firstLine="284"/>
        <w:rPr>
          <w:sz w:val="25"/>
          <w:szCs w:val="25"/>
          <w:lang w:val="ky-KG"/>
        </w:rPr>
      </w:pPr>
      <w:r w:rsidRPr="001E3B50">
        <w:rPr>
          <w:sz w:val="25"/>
          <w:szCs w:val="25"/>
          <w:lang w:val="ky-KG"/>
        </w:rPr>
        <w:lastRenderedPageBreak/>
        <w:t>5</w:t>
      </w:r>
      <w:r>
        <w:rPr>
          <w:sz w:val="25"/>
          <w:szCs w:val="25"/>
          <w:lang w:val="ky-KG"/>
        </w:rPr>
        <w:t>3</w:t>
      </w:r>
      <w:r w:rsidRPr="001E3B50">
        <w:rPr>
          <w:sz w:val="25"/>
          <w:szCs w:val="25"/>
          <w:lang w:val="ky-KG"/>
        </w:rPr>
        <w:t>-таблица: Январь</w:t>
      </w:r>
      <w:r>
        <w:rPr>
          <w:sz w:val="25"/>
          <w:szCs w:val="25"/>
          <w:lang w:val="ky-KG"/>
        </w:rPr>
        <w:t>-ноябрында</w:t>
      </w:r>
      <w:r w:rsidRPr="001E3B50">
        <w:rPr>
          <w:sz w:val="25"/>
          <w:szCs w:val="25"/>
          <w:lang w:val="ky-KG"/>
        </w:rPr>
        <w:t xml:space="preserve"> калктын табигый кыймылы</w:t>
      </w:r>
      <w:r w:rsidRPr="001E3B50">
        <w:rPr>
          <w:sz w:val="25"/>
          <w:szCs w:val="25"/>
          <w:vertAlign w:val="superscript"/>
          <w:lang w:val="ky-KG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5"/>
        <w:gridCol w:w="1084"/>
        <w:gridCol w:w="1084"/>
        <w:gridCol w:w="1084"/>
        <w:gridCol w:w="1084"/>
        <w:gridCol w:w="2162"/>
      </w:tblGrid>
      <w:tr w:rsidR="002F3B08" w:rsidRPr="00701F60" w:rsidTr="0093757A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701F60" w:rsidRDefault="002F3B08" w:rsidP="0093757A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701F60" w:rsidRDefault="002F3B08" w:rsidP="0093757A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701F60">
              <w:rPr>
                <w:b/>
                <w:sz w:val="22"/>
                <w:szCs w:val="22"/>
              </w:rPr>
              <w:t>Калктын</w:t>
            </w:r>
            <w:r w:rsidRPr="00701F60">
              <w:rPr>
                <w:b/>
                <w:sz w:val="22"/>
                <w:szCs w:val="22"/>
                <w:lang w:val="en-US"/>
              </w:rPr>
              <w:t xml:space="preserve"> 1000</w:t>
            </w:r>
            <w:r w:rsidRPr="00701F60">
              <w:rPr>
                <w:b/>
                <w:sz w:val="22"/>
                <w:szCs w:val="22"/>
              </w:rPr>
              <w:t>ине</w:t>
            </w:r>
          </w:p>
        </w:tc>
      </w:tr>
      <w:tr w:rsidR="002F3B08" w:rsidRPr="00701F60" w:rsidTr="0093757A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701F60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 w:rsidRPr="00701F60"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701F60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701F60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2F3B08" w:rsidRPr="00701F60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3B08" w:rsidRPr="00701F60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b/>
                <w:bCs/>
                <w:sz w:val="22"/>
                <w:szCs w:val="22"/>
              </w:rPr>
              <w:t>2021 2020</w:t>
            </w:r>
            <w:r w:rsidRPr="00701F60">
              <w:rPr>
                <w:b/>
                <w:bCs/>
                <w:sz w:val="22"/>
                <w:szCs w:val="22"/>
                <w:lang w:val="ky-KG"/>
              </w:rPr>
              <w:t xml:space="preserve"> карата пайыз менен</w:t>
            </w:r>
          </w:p>
        </w:tc>
      </w:tr>
      <w:tr w:rsidR="002F3B08" w:rsidRPr="00701F60" w:rsidTr="0093757A">
        <w:tc>
          <w:tcPr>
            <w:tcW w:w="1703" w:type="pct"/>
            <w:tcBorders>
              <w:top w:val="single" w:sz="12" w:space="0" w:color="auto"/>
            </w:tcBorders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 xml:space="preserve">Т¼р¼лг¼нд¼р </w:t>
            </w:r>
            <w:r w:rsidRPr="00701F60">
              <w:rPr>
                <w:rFonts w:cs="Times New Roman CYR"/>
                <w:sz w:val="22"/>
                <w:szCs w:val="22"/>
              </w:rPr>
              <w:t>(тиріі)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29759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27682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0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F412A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91,5</w:t>
            </w:r>
          </w:p>
        </w:tc>
      </w:tr>
      <w:tr w:rsidR="002F3B08" w:rsidRPr="00701F60" w:rsidTr="0093757A">
        <w:tc>
          <w:tcPr>
            <w:tcW w:w="1703" w:type="pct"/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£лг¼нд¼р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F412A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2F3B08" w:rsidRPr="00701F60" w:rsidTr="0093757A">
        <w:tc>
          <w:tcPr>
            <w:tcW w:w="1703" w:type="pct"/>
          </w:tcPr>
          <w:p w:rsidR="002F3B08" w:rsidRPr="00701F60" w:rsidRDefault="002F3B08" w:rsidP="0093757A">
            <w:pPr>
              <w:ind w:left="340" w:hanging="113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анын ичин</w:t>
            </w:r>
            <w:r w:rsidRPr="00701F60">
              <w:rPr>
                <w:sz w:val="22"/>
                <w:szCs w:val="22"/>
                <w:lang w:val="ky-KG"/>
              </w:rPr>
              <w:t>ен</w:t>
            </w:r>
            <w:r w:rsidRPr="00701F60">
              <w:rPr>
                <w:sz w:val="22"/>
                <w:szCs w:val="22"/>
              </w:rPr>
              <w:t xml:space="preserve"> 1 жашка</w:t>
            </w:r>
            <w:r w:rsidRPr="00701F60">
              <w:rPr>
                <w:sz w:val="22"/>
                <w:szCs w:val="22"/>
              </w:rPr>
              <w:br/>
              <w:t>чейинки балдар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550" w:type="pct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550" w:type="pct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1097" w:type="pct"/>
            <w:vAlign w:val="bottom"/>
          </w:tcPr>
          <w:p w:rsidR="002F3B08" w:rsidRPr="00F412A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111,5</w:t>
            </w:r>
          </w:p>
        </w:tc>
      </w:tr>
      <w:tr w:rsidR="002F3B08" w:rsidRPr="00701F60" w:rsidTr="0093757A">
        <w:tc>
          <w:tcPr>
            <w:tcW w:w="1703" w:type="pct"/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Калктын табигый ¼с³³с³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F412A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92,5</w:t>
            </w:r>
          </w:p>
        </w:tc>
      </w:tr>
      <w:tr w:rsidR="002F3B08" w:rsidRPr="00701F60" w:rsidTr="0093757A">
        <w:tc>
          <w:tcPr>
            <w:tcW w:w="1703" w:type="pct"/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Никелешііл¼р, бирдик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7537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9294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B08" w:rsidRPr="00F412A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</w:tr>
      <w:tr w:rsidR="002F3B08" w:rsidRPr="00701F60" w:rsidTr="0093757A">
        <w:tc>
          <w:tcPr>
            <w:tcW w:w="1703" w:type="pct"/>
            <w:tcBorders>
              <w:bottom w:val="single" w:sz="12" w:space="0" w:color="auto"/>
            </w:tcBorders>
          </w:tcPr>
          <w:p w:rsidR="002F3B08" w:rsidRPr="00701F60" w:rsidRDefault="002F3B08" w:rsidP="0093757A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701F60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177D19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B08" w:rsidRPr="00F412A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127,3</w:t>
            </w:r>
          </w:p>
        </w:tc>
      </w:tr>
    </w:tbl>
    <w:p w:rsidR="002F3B08" w:rsidRDefault="002F3B08" w:rsidP="002F3B08">
      <w:pPr>
        <w:shd w:val="clear" w:color="auto" w:fill="FFFFFF"/>
        <w:spacing w:before="120"/>
        <w:ind w:firstLine="709"/>
        <w:jc w:val="both"/>
        <w:rPr>
          <w:sz w:val="28"/>
          <w:szCs w:val="28"/>
          <w:lang w:val="ky-KG"/>
        </w:rPr>
      </w:pPr>
      <w:r w:rsidRPr="009A38F4">
        <w:rPr>
          <w:sz w:val="28"/>
          <w:szCs w:val="28"/>
          <w:lang w:val="ky-KG"/>
        </w:rPr>
        <w:t>£лгјндјрдін жалпы санында ¼л³мд³н себептери боюнча жарымынан кјб³ (</w:t>
      </w:r>
      <w:r>
        <w:rPr>
          <w:sz w:val="28"/>
          <w:szCs w:val="28"/>
          <w:lang w:val="ky-KG"/>
        </w:rPr>
        <w:t>56,9</w:t>
      </w:r>
      <w:r w:rsidRPr="009A38F4">
        <w:rPr>
          <w:sz w:val="28"/>
          <w:szCs w:val="28"/>
          <w:lang w:val="ky-KG"/>
        </w:rPr>
        <w:t xml:space="preserve"> пайызы) кан айлануу системасынын ооруларына, </w:t>
      </w:r>
      <w:r>
        <w:rPr>
          <w:sz w:val="28"/>
          <w:szCs w:val="28"/>
          <w:lang w:val="ky-KG"/>
        </w:rPr>
        <w:t>10,2</w:t>
      </w:r>
      <w:r w:rsidRPr="009A38F4">
        <w:rPr>
          <w:sz w:val="28"/>
          <w:szCs w:val="28"/>
          <w:lang w:val="ky-KG"/>
        </w:rPr>
        <w:t xml:space="preserve"> пайызы - шишик ооруларына, ¼л³мд³н тышкы себептерине </w:t>
      </w:r>
      <w:r w:rsidRPr="0093528C">
        <w:rPr>
          <w:sz w:val="28"/>
          <w:szCs w:val="28"/>
          <w:lang w:val="ky-KG"/>
        </w:rPr>
        <w:t>–</w:t>
      </w:r>
      <w:r w:rsidRPr="009A38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6,8</w:t>
      </w:r>
      <w:r w:rsidRPr="009A38F4">
        <w:rPr>
          <w:sz w:val="28"/>
          <w:szCs w:val="28"/>
          <w:lang w:val="ky-KG"/>
        </w:rPr>
        <w:t xml:space="preserve"> пайызы жана дем алуу органдарынын ооруларына </w:t>
      </w:r>
      <w:r w:rsidRPr="0093528C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>6,3</w:t>
      </w:r>
      <w:r w:rsidRPr="009A38F4">
        <w:rPr>
          <w:sz w:val="28"/>
          <w:szCs w:val="28"/>
          <w:lang w:val="ky-KG"/>
        </w:rPr>
        <w:t xml:space="preserve"> пайызы, алардын </w:t>
      </w:r>
      <w:r>
        <w:rPr>
          <w:sz w:val="28"/>
          <w:szCs w:val="28"/>
          <w:lang w:val="ky-KG"/>
        </w:rPr>
        <w:t>1,8</w:t>
      </w:r>
      <w:r w:rsidRPr="009A38F4">
        <w:rPr>
          <w:sz w:val="28"/>
          <w:szCs w:val="28"/>
          <w:lang w:val="ky-KG"/>
        </w:rPr>
        <w:t xml:space="preserve"> пайызы - пневмониядан каза болгондорго </w:t>
      </w:r>
      <w:r w:rsidRPr="009A38F4">
        <w:rPr>
          <w:rFonts w:cs="Arial"/>
          <w:sz w:val="28"/>
          <w:szCs w:val="28"/>
          <w:lang w:val="ky-KG"/>
        </w:rPr>
        <w:t>туура келди.</w:t>
      </w:r>
      <w:r w:rsidRPr="009A38F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A38F4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ноябрында</w:t>
      </w:r>
      <w:r w:rsidRPr="009A38F4">
        <w:rPr>
          <w:sz w:val="28"/>
          <w:szCs w:val="28"/>
          <w:lang w:val="ky-KG"/>
        </w:rPr>
        <w:t xml:space="preserve"> </w:t>
      </w:r>
      <w:r w:rsidRPr="009A38F4">
        <w:rPr>
          <w:rFonts w:cs="Arial"/>
          <w:sz w:val="28"/>
          <w:szCs w:val="28"/>
          <w:lang w:val="ky-KG"/>
        </w:rPr>
        <w:t xml:space="preserve">(COVID-19) коронавирус инфекциясынан каза болгон </w:t>
      </w:r>
      <w:r>
        <w:rPr>
          <w:rFonts w:cs="Arial"/>
          <w:sz w:val="28"/>
          <w:szCs w:val="28"/>
          <w:lang w:val="ky-KG"/>
        </w:rPr>
        <w:t>157</w:t>
      </w:r>
      <w:r w:rsidRPr="009A38F4">
        <w:rPr>
          <w:rFonts w:cs="Arial"/>
          <w:sz w:val="28"/>
          <w:szCs w:val="28"/>
          <w:lang w:val="ky-KG"/>
        </w:rPr>
        <w:t xml:space="preserve"> адам катталды, же</w:t>
      </w:r>
      <w:r w:rsidRPr="009A38F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A38F4">
        <w:rPr>
          <w:rFonts w:cs="Arial"/>
          <w:sz w:val="28"/>
          <w:szCs w:val="28"/>
          <w:lang w:val="ky-KG"/>
        </w:rPr>
        <w:t>калктын 100 ми¾ине алганда</w:t>
      </w:r>
      <w:r>
        <w:rPr>
          <w:rFonts w:cs="Arial"/>
          <w:sz w:val="28"/>
          <w:szCs w:val="28"/>
          <w:lang w:val="ky-KG"/>
        </w:rPr>
        <w:t xml:space="preserve"> 12,2</w:t>
      </w:r>
      <w:r w:rsidRPr="009A38F4">
        <w:rPr>
          <w:rFonts w:cs="Arial"/>
          <w:sz w:val="28"/>
          <w:szCs w:val="28"/>
          <w:lang w:val="ky-KG"/>
        </w:rPr>
        <w:t xml:space="preserve"> </w:t>
      </w:r>
      <w:r w:rsidRPr="009A38F4">
        <w:rPr>
          <w:sz w:val="28"/>
          <w:szCs w:val="28"/>
          <w:lang w:val="ky-KG"/>
        </w:rPr>
        <w:t>јлгјн учурду тізді</w:t>
      </w:r>
      <w:r w:rsidRPr="009A38F4">
        <w:rPr>
          <w:rFonts w:cs="Arial"/>
          <w:sz w:val="28"/>
          <w:szCs w:val="28"/>
          <w:lang w:val="ky-KG"/>
        </w:rPr>
        <w:t xml:space="preserve">, бул ушул мезгилдин ичинде јлгјндјрдін жалпы санынын </w:t>
      </w:r>
      <w:r>
        <w:rPr>
          <w:rFonts w:cs="Arial"/>
          <w:sz w:val="28"/>
          <w:szCs w:val="28"/>
          <w:lang w:val="ky-KG"/>
        </w:rPr>
        <w:t>2,7</w:t>
      </w:r>
      <w:r w:rsidRPr="009A38F4">
        <w:rPr>
          <w:rFonts w:cs="Arial"/>
          <w:sz w:val="28"/>
          <w:szCs w:val="28"/>
          <w:lang w:val="ky-KG"/>
        </w:rPr>
        <w:t xml:space="preserve"> пайызын </w:t>
      </w:r>
      <w:r w:rsidRPr="009A38F4">
        <w:rPr>
          <w:sz w:val="28"/>
          <w:szCs w:val="28"/>
          <w:lang w:val="ky-KG"/>
        </w:rPr>
        <w:t>тізді.</w:t>
      </w:r>
      <w:r w:rsidRPr="009A38F4">
        <w:rPr>
          <w:sz w:val="28"/>
          <w:szCs w:val="28"/>
          <w:highlight w:val="yellow"/>
          <w:lang w:val="ky-KG"/>
        </w:rPr>
        <w:t xml:space="preserve"> </w:t>
      </w:r>
    </w:p>
    <w:p w:rsidR="002F3B08" w:rsidRPr="00012C79" w:rsidRDefault="002F3B08" w:rsidP="002F3B08">
      <w:pPr>
        <w:pStyle w:val="8"/>
        <w:spacing w:before="120" w:after="120"/>
        <w:ind w:left="1778" w:hanging="1494"/>
        <w:rPr>
          <w:color w:val="000000"/>
          <w:sz w:val="25"/>
          <w:szCs w:val="25"/>
          <w:lang w:val="ky-KG"/>
        </w:rPr>
      </w:pPr>
      <w:r w:rsidRPr="00F0437D">
        <w:rPr>
          <w:color w:val="000000"/>
          <w:sz w:val="25"/>
          <w:szCs w:val="25"/>
          <w:lang w:val="ky-KG"/>
        </w:rPr>
        <w:t>5</w:t>
      </w:r>
      <w:r>
        <w:rPr>
          <w:color w:val="000000"/>
          <w:sz w:val="25"/>
          <w:szCs w:val="25"/>
          <w:lang w:val="ky-KG"/>
        </w:rPr>
        <w:t>4</w:t>
      </w:r>
      <w:r w:rsidRPr="00F0437D">
        <w:rPr>
          <w:color w:val="000000"/>
          <w:sz w:val="25"/>
          <w:szCs w:val="25"/>
          <w:lang w:val="ky-KG"/>
        </w:rPr>
        <w:t>-таблица: Январь-</w:t>
      </w:r>
      <w:r>
        <w:rPr>
          <w:color w:val="000000"/>
          <w:sz w:val="25"/>
          <w:szCs w:val="25"/>
          <w:lang w:val="ky-KG"/>
        </w:rPr>
        <w:t>ноябрында</w:t>
      </w:r>
      <w:r w:rsidRPr="00F0437D">
        <w:rPr>
          <w:color w:val="000000"/>
          <w:sz w:val="25"/>
          <w:szCs w:val="25"/>
          <w:lang w:val="ky-KG"/>
        </w:rPr>
        <w:t xml:space="preserve"> </w:t>
      </w:r>
      <w:r w:rsidRPr="00F0437D">
        <w:rPr>
          <w:sz w:val="25"/>
          <w:szCs w:val="25"/>
          <w:lang w:val="ky-KG"/>
        </w:rPr>
        <w:t>¼лг¼н адамдардын санынын ¼л³мд³н себептери боюнча б¼л³штіріі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744"/>
        <w:gridCol w:w="744"/>
        <w:gridCol w:w="984"/>
        <w:gridCol w:w="914"/>
        <w:gridCol w:w="754"/>
        <w:gridCol w:w="1458"/>
      </w:tblGrid>
      <w:tr w:rsidR="002F3B08" w:rsidRPr="00F0437D" w:rsidTr="0093757A">
        <w:trPr>
          <w:tblHeader/>
        </w:trPr>
        <w:tc>
          <w:tcPr>
            <w:tcW w:w="210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F0437D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0437D">
              <w:rPr>
                <w:b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6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0437D">
              <w:rPr>
                <w:b/>
                <w:sz w:val="22"/>
                <w:szCs w:val="22"/>
              </w:rPr>
              <w:t>Калктын 100 ми¾ине</w:t>
            </w:r>
          </w:p>
        </w:tc>
      </w:tr>
      <w:tr w:rsidR="002F3B08" w:rsidRPr="00F0437D" w:rsidTr="0093757A">
        <w:trPr>
          <w:tblHeader/>
        </w:trPr>
        <w:tc>
          <w:tcPr>
            <w:tcW w:w="210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F0437D" w:rsidRDefault="002F3B08" w:rsidP="0093757A">
            <w:pPr>
              <w:jc w:val="right"/>
              <w:rPr>
                <w:b/>
                <w:bCs/>
                <w:sz w:val="22"/>
                <w:szCs w:val="22"/>
              </w:rPr>
            </w:pPr>
            <w:r w:rsidRPr="00F0437D">
              <w:rPr>
                <w:b/>
                <w:bCs/>
                <w:sz w:val="22"/>
                <w:szCs w:val="22"/>
              </w:rPr>
              <w:t>ј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>сіі</w:t>
            </w:r>
            <w:r w:rsidRPr="00F0437D">
              <w:rPr>
                <w:b/>
                <w:bCs/>
                <w:sz w:val="22"/>
                <w:szCs w:val="22"/>
              </w:rPr>
              <w:t xml:space="preserve"> (+), 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>тјмјндјј</w:t>
            </w:r>
            <w:r w:rsidRPr="00F0437D">
              <w:rPr>
                <w:b/>
                <w:bCs/>
                <w:sz w:val="22"/>
                <w:szCs w:val="22"/>
              </w:rPr>
              <w:t xml:space="preserve"> (-)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F0437D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F0437D">
              <w:rPr>
                <w:b/>
                <w:bCs/>
                <w:sz w:val="22"/>
                <w:szCs w:val="22"/>
              </w:rPr>
              <w:t>2021 2020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 xml:space="preserve"> карата пайыз менен</w:t>
            </w:r>
          </w:p>
        </w:tc>
      </w:tr>
      <w:tr w:rsidR="002F3B08" w:rsidRPr="00F0437D" w:rsidTr="0093757A">
        <w:tc>
          <w:tcPr>
            <w:tcW w:w="210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  <w:r w:rsidRPr="00F0437D">
              <w:rPr>
                <w:b/>
                <w:sz w:val="22"/>
                <w:szCs w:val="22"/>
              </w:rPr>
              <w:t>Јлгјн адамдардын бардыгы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6372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5699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-673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504,9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443,8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3C6DB6" w:rsidRDefault="002F3B08" w:rsidP="0093757A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color w:val="FF0000"/>
                <w:sz w:val="22"/>
                <w:szCs w:val="22"/>
                <w:lang w:val="ky-KG"/>
              </w:rPr>
              <w:t>87,9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кан айлануу системасынын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-458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293,6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252,9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86,1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36,6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76,2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firstLine="58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  <w:p w:rsidR="002F3B08" w:rsidRPr="00F0437D" w:rsidRDefault="002F3B08" w:rsidP="0093757A">
            <w:pPr>
              <w:spacing w:before="20" w:after="20"/>
              <w:ind w:left="226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јпкјн³н кагынуусу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63,7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-75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52,1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45,4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87,1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¼л³мд³н тышкы себептери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386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23,1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128,9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транспорттук жаракат алуулар</w:t>
            </w:r>
            <w:r w:rsidRPr="00F0437D">
              <w:rPr>
                <w:sz w:val="22"/>
                <w:szCs w:val="22"/>
              </w:rPr>
              <w:br/>
              <w:t>(бардык т³р³)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123,8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кокустан сууга чјг³³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147,8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кокустан алкоголдон уулануу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94,1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¼з³н-¼з³ ¼лт³р³³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132,1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¼лт³р³³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200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тамак си¾ир³³ органдарынын</w:t>
            </w:r>
            <w:r w:rsidRPr="00F0437D">
              <w:rPr>
                <w:sz w:val="22"/>
                <w:szCs w:val="22"/>
              </w:rPr>
              <w:br/>
              <w:t>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104,6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422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260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-162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33,4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20,2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60,5</w:t>
            </w:r>
          </w:p>
        </w:tc>
      </w:tr>
      <w:tr w:rsidR="002F3B08" w:rsidRPr="00F0437D" w:rsidTr="0093757A">
        <w:tc>
          <w:tcPr>
            <w:tcW w:w="210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lastRenderedPageBreak/>
              <w:t xml:space="preserve">кош бойлуу кезде, тјрјт учурунда </w:t>
            </w:r>
            <w:r w:rsidRPr="00F0437D">
              <w:rPr>
                <w:sz w:val="22"/>
                <w:szCs w:val="22"/>
              </w:rPr>
              <w:br/>
              <w:t>жана т¼р¼г¼нд¼н кийинки мезгилде татаалдануулар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F0437D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</w:t>
            </w:r>
          </w:p>
        </w:tc>
      </w:tr>
    </w:tbl>
    <w:p w:rsidR="002F3B08" w:rsidRPr="00836B96" w:rsidRDefault="002F3B08" w:rsidP="002F3B08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EA0A34">
        <w:rPr>
          <w:sz w:val="28"/>
          <w:szCs w:val="28"/>
          <w:lang w:val="ky-KG"/>
        </w:rPr>
        <w:t>Наристелердин ¼л³м³н³н негизги себептери перинаталдык мезгилде (т¼р¼лг¼нд¼н кийинки) пайда болгон абалдар болуп саналат, алардын ичинен 2021-ж. январь-</w:t>
      </w:r>
      <w:r>
        <w:rPr>
          <w:sz w:val="28"/>
          <w:szCs w:val="28"/>
          <w:lang w:val="ky-KG"/>
        </w:rPr>
        <w:t>ноябрында</w:t>
      </w:r>
      <w:r w:rsidRPr="00EA0A34">
        <w:rPr>
          <w:sz w:val="28"/>
          <w:szCs w:val="28"/>
          <w:lang w:val="ky-KG"/>
        </w:rPr>
        <w:t xml:space="preserve"> бир жашка чейинки балдардын арасында ¼лг¼н</w:t>
      </w:r>
      <w:r>
        <w:rPr>
          <w:sz w:val="28"/>
          <w:szCs w:val="28"/>
          <w:lang w:val="ky-KG"/>
        </w:rPr>
        <w:t xml:space="preserve"> наристелердин жалпы саны 63</w:t>
      </w:r>
      <w:r w:rsidRPr="00EA0A34">
        <w:rPr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>бала</w:t>
      </w:r>
      <w:r w:rsidRPr="00EA0A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(33,3 пайыз)</w:t>
      </w:r>
      <w:r w:rsidRPr="00EA0A34">
        <w:rPr>
          <w:sz w:val="28"/>
          <w:szCs w:val="28"/>
          <w:lang w:val="ky-KG"/>
        </w:rPr>
        <w:t>, ј</w:t>
      </w:r>
      <w:r w:rsidRPr="00EA0A34">
        <w:rPr>
          <w:color w:val="000000"/>
          <w:sz w:val="28"/>
          <w:szCs w:val="28"/>
          <w:lang w:val="ky-KG"/>
        </w:rPr>
        <w:t xml:space="preserve">јрчіінін тубаса кемтигинен </w:t>
      </w:r>
      <w:r>
        <w:rPr>
          <w:color w:val="000000"/>
          <w:sz w:val="28"/>
          <w:szCs w:val="28"/>
          <w:lang w:val="ky-KG"/>
        </w:rPr>
        <w:t>– 56</w:t>
      </w:r>
      <w:r w:rsidRPr="00EA0A34">
        <w:rPr>
          <w:color w:val="000000"/>
          <w:sz w:val="28"/>
          <w:szCs w:val="28"/>
          <w:lang w:val="ky-KG"/>
        </w:rPr>
        <w:t xml:space="preserve"> </w:t>
      </w:r>
      <w:r w:rsidRPr="00D12A04">
        <w:rPr>
          <w:color w:val="000000"/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 xml:space="preserve">наристе ( </w:t>
      </w:r>
      <w:r>
        <w:rPr>
          <w:color w:val="000000"/>
          <w:sz w:val="28"/>
          <w:szCs w:val="28"/>
          <w:lang w:val="ky-KG"/>
        </w:rPr>
        <w:t xml:space="preserve">29,6 </w:t>
      </w:r>
      <w:r w:rsidRPr="00EA0A34">
        <w:rPr>
          <w:color w:val="000000"/>
          <w:sz w:val="28"/>
          <w:szCs w:val="28"/>
          <w:lang w:val="ky-KG"/>
        </w:rPr>
        <w:t xml:space="preserve">пайыз), </w:t>
      </w:r>
      <w:r w:rsidRPr="00EA0A34">
        <w:rPr>
          <w:sz w:val="28"/>
          <w:szCs w:val="28"/>
          <w:lang w:val="ky-KG"/>
        </w:rPr>
        <w:t xml:space="preserve">дем алуу органдарынын ооруларынан </w:t>
      </w:r>
      <w:r>
        <w:rPr>
          <w:sz w:val="28"/>
          <w:szCs w:val="28"/>
          <w:lang w:val="ky-KG"/>
        </w:rPr>
        <w:t>–</w:t>
      </w:r>
      <w:r w:rsidRPr="00EA0A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35</w:t>
      </w:r>
      <w:r w:rsidRPr="00EA0A34">
        <w:rPr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>ымыркай</w:t>
      </w:r>
      <w:r w:rsidRPr="00EA0A3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18,5</w:t>
      </w:r>
      <w:r w:rsidRPr="00D12A04">
        <w:rPr>
          <w:sz w:val="28"/>
          <w:szCs w:val="28"/>
          <w:lang w:val="ky-KG"/>
        </w:rPr>
        <w:t xml:space="preserve"> </w:t>
      </w:r>
      <w:r w:rsidRPr="00EA0A34">
        <w:rPr>
          <w:sz w:val="28"/>
          <w:szCs w:val="28"/>
          <w:lang w:val="ky-KG"/>
        </w:rPr>
        <w:t xml:space="preserve">пайыз) </w:t>
      </w:r>
      <w:r w:rsidRPr="00EA0A34">
        <w:rPr>
          <w:color w:val="000000"/>
          <w:sz w:val="28"/>
          <w:szCs w:val="28"/>
          <w:lang w:val="ky-KG"/>
        </w:rPr>
        <w:t xml:space="preserve">¼лг¼н. </w:t>
      </w:r>
    </w:p>
    <w:p w:rsidR="002F3B08" w:rsidRDefault="002F3B08" w:rsidP="002F3B08">
      <w:pPr>
        <w:pStyle w:val="8"/>
        <w:spacing w:before="240"/>
        <w:ind w:firstLine="284"/>
        <w:rPr>
          <w:sz w:val="25"/>
          <w:szCs w:val="25"/>
          <w:lang w:val="ky-KG"/>
        </w:rPr>
      </w:pPr>
      <w:r>
        <w:rPr>
          <w:color w:val="000000"/>
          <w:sz w:val="25"/>
          <w:szCs w:val="25"/>
        </w:rPr>
        <w:t>55</w:t>
      </w:r>
      <w:r w:rsidRPr="00D12A04">
        <w:rPr>
          <w:color w:val="000000"/>
          <w:sz w:val="25"/>
          <w:szCs w:val="25"/>
          <w:lang w:val="ky-KG"/>
        </w:rPr>
        <w:t>-т</w:t>
      </w:r>
      <w:r w:rsidRPr="00D12A04">
        <w:rPr>
          <w:color w:val="000000"/>
          <w:sz w:val="25"/>
          <w:szCs w:val="25"/>
        </w:rPr>
        <w:t>аблица:</w:t>
      </w:r>
      <w:r w:rsidRPr="00D12A04">
        <w:rPr>
          <w:color w:val="000000"/>
          <w:sz w:val="25"/>
          <w:szCs w:val="25"/>
          <w:lang w:val="ky-KG"/>
        </w:rPr>
        <w:t xml:space="preserve"> Январь-</w:t>
      </w:r>
      <w:r>
        <w:rPr>
          <w:color w:val="000000"/>
          <w:sz w:val="25"/>
          <w:szCs w:val="25"/>
          <w:lang w:val="ky-KG"/>
        </w:rPr>
        <w:t>ноябрында</w:t>
      </w:r>
      <w:r w:rsidRPr="00D12A04">
        <w:rPr>
          <w:color w:val="000000"/>
          <w:sz w:val="25"/>
          <w:szCs w:val="25"/>
          <w:lang w:val="ky-KG"/>
        </w:rPr>
        <w:t xml:space="preserve"> б</w:t>
      </w:r>
      <w:r w:rsidRPr="00D12A04">
        <w:rPr>
          <w:sz w:val="25"/>
          <w:szCs w:val="25"/>
        </w:rPr>
        <w:t>ир жашка чейинки ¼лг¼н балдардын санын</w:t>
      </w:r>
      <w:r w:rsidRPr="00D12A04">
        <w:rPr>
          <w:sz w:val="25"/>
          <w:szCs w:val="25"/>
          <w:lang w:val="ky-KG"/>
        </w:rPr>
        <w:t xml:space="preserve">ын               </w:t>
      </w:r>
      <w:r>
        <w:rPr>
          <w:sz w:val="25"/>
          <w:szCs w:val="25"/>
          <w:lang w:val="ky-KG"/>
        </w:rPr>
        <w:t xml:space="preserve"> </w:t>
      </w:r>
    </w:p>
    <w:p w:rsidR="002F3B08" w:rsidRPr="00D12A04" w:rsidRDefault="002F3B08" w:rsidP="002F3B08">
      <w:pPr>
        <w:pStyle w:val="8"/>
        <w:spacing w:after="120" w:line="276" w:lineRule="auto"/>
        <w:ind w:left="1722" w:firstLine="70"/>
        <w:rPr>
          <w:sz w:val="25"/>
          <w:szCs w:val="25"/>
          <w:lang w:val="ky-KG"/>
        </w:rPr>
      </w:pPr>
      <w:r w:rsidRPr="00D12A04">
        <w:rPr>
          <w:sz w:val="25"/>
          <w:szCs w:val="25"/>
        </w:rPr>
        <w:t>¼л³мд³н себептери боюнча б¼л³</w:t>
      </w:r>
      <w:r w:rsidRPr="00D12A04">
        <w:rPr>
          <w:sz w:val="25"/>
          <w:szCs w:val="25"/>
          <w:lang w:val="ky-KG"/>
        </w:rPr>
        <w:t>шт</w:t>
      </w:r>
      <w:r w:rsidRPr="00D12A04">
        <w:rPr>
          <w:sz w:val="25"/>
          <w:szCs w:val="25"/>
        </w:rPr>
        <w:t>³</w:t>
      </w:r>
      <w:r w:rsidRPr="00D12A04">
        <w:rPr>
          <w:sz w:val="25"/>
          <w:szCs w:val="25"/>
          <w:lang w:val="ky-KG"/>
        </w:rPr>
        <w:t>р</w:t>
      </w:r>
      <w:r w:rsidRPr="00D12A04">
        <w:rPr>
          <w:sz w:val="25"/>
          <w:szCs w:val="25"/>
        </w:rPr>
        <w:t>³³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720"/>
        <w:gridCol w:w="720"/>
        <w:gridCol w:w="1170"/>
        <w:gridCol w:w="855"/>
        <w:gridCol w:w="855"/>
        <w:gridCol w:w="1620"/>
      </w:tblGrid>
      <w:tr w:rsidR="002F3B08" w:rsidRPr="00D12A04" w:rsidTr="0093757A">
        <w:trPr>
          <w:cantSplit/>
          <w:trHeight w:val="244"/>
          <w:tblHeader/>
        </w:trPr>
        <w:tc>
          <w:tcPr>
            <w:tcW w:w="397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D12A04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D12A04" w:rsidRDefault="002F3B08" w:rsidP="0093757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>Адам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D12A04" w:rsidRDefault="002F3B08" w:rsidP="0093757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 xml:space="preserve">Т¼р¼лг¼нд¼рд³н </w:t>
            </w:r>
            <w:r w:rsidRPr="00D12A04">
              <w:rPr>
                <w:rFonts w:cs="Times New Roman CYR"/>
                <w:b/>
                <w:sz w:val="22"/>
                <w:szCs w:val="22"/>
              </w:rPr>
              <w:t xml:space="preserve">(тиріі) </w:t>
            </w:r>
            <w:r w:rsidRPr="00D12A04">
              <w:rPr>
                <w:b/>
                <w:sz w:val="22"/>
                <w:szCs w:val="22"/>
              </w:rPr>
              <w:t xml:space="preserve">10 ми¾ине </w:t>
            </w:r>
          </w:p>
        </w:tc>
      </w:tr>
      <w:tr w:rsidR="002F3B08" w:rsidRPr="00D12A04" w:rsidTr="0093757A">
        <w:trPr>
          <w:cantSplit/>
          <w:trHeight w:val="244"/>
          <w:tblHeader/>
        </w:trPr>
        <w:tc>
          <w:tcPr>
            <w:tcW w:w="3975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>¼с³³ (+), т¼м¼нд¼¼ (-)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D12A04" w:rsidRDefault="002F3B08" w:rsidP="0093757A">
            <w:pPr>
              <w:jc w:val="right"/>
              <w:rPr>
                <w:b/>
                <w:color w:val="000000"/>
                <w:sz w:val="22"/>
                <w:szCs w:val="22"/>
                <w:lang w:val="ky-KG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21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 xml:space="preserve"> карата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 xml:space="preserve"> пайыз менен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12A04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60,8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68,3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112,3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84"/>
              <w:rPr>
                <w:rFonts w:eastAsia="Arial Unicode MS"/>
                <w:color w:val="000000"/>
                <w:sz w:val="22"/>
                <w:szCs w:val="22"/>
              </w:rPr>
            </w:pPr>
            <w:r w:rsidRPr="00D12A04">
              <w:rPr>
                <w:color w:val="000000"/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перинаталдык (т¼р¼лг¼нд¼н</w:t>
            </w:r>
            <w:r w:rsidRPr="00D12A04">
              <w:rPr>
                <w:sz w:val="22"/>
                <w:szCs w:val="22"/>
              </w:rPr>
              <w:br/>
              <w:t>кийинки) мезгилде пайда</w:t>
            </w:r>
            <w:r w:rsidRPr="00D12A04">
              <w:rPr>
                <w:sz w:val="22"/>
                <w:szCs w:val="22"/>
              </w:rPr>
              <w:br/>
              <w:t>болгон айрым абалдар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76,3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101,6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тукум куучу бузулуулар (¼рч³³ оорулары),</w:t>
            </w:r>
            <w:r w:rsidRPr="00D12A04">
              <w:rPr>
                <w:sz w:val="22"/>
                <w:szCs w:val="22"/>
                <w:lang w:val="ky-KG"/>
              </w:rPr>
              <w:t xml:space="preserve"> деформация жана </w:t>
            </w:r>
            <w:r w:rsidRPr="00D12A04">
              <w:rPr>
                <w:sz w:val="22"/>
                <w:szCs w:val="22"/>
              </w:rPr>
              <w:t>хромосомалык бузул</w:t>
            </w:r>
            <w:r w:rsidRPr="00D12A04">
              <w:rPr>
                <w:sz w:val="22"/>
                <w:szCs w:val="22"/>
                <w:lang w:val="ky-KG"/>
              </w:rPr>
              <w:t>у</w:t>
            </w:r>
            <w:r w:rsidRPr="00D12A04">
              <w:rPr>
                <w:sz w:val="22"/>
                <w:szCs w:val="22"/>
              </w:rPr>
              <w:t>улар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162,9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215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нерв системасынын оорулары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</w:tr>
      <w:tr w:rsidR="002F3B08" w:rsidRPr="00D12A04" w:rsidTr="0093757A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spacing w:before="20" w:after="20"/>
              <w:ind w:left="226" w:hanging="113"/>
              <w:rPr>
                <w:sz w:val="22"/>
                <w:szCs w:val="22"/>
                <w:lang w:val="ky-KG"/>
              </w:rPr>
            </w:pPr>
            <w:r w:rsidRPr="00D12A04">
              <w:rPr>
                <w:sz w:val="22"/>
                <w:szCs w:val="22"/>
              </w:rPr>
              <w:t>¼</w:t>
            </w:r>
            <w:r w:rsidRPr="00D12A04">
              <w:rPr>
                <w:sz w:val="22"/>
                <w:szCs w:val="22"/>
                <w:lang w:val="ky-KG"/>
              </w:rPr>
              <w:t>л³мд³н тышкы себептери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D12A04" w:rsidRDefault="002F3B08" w:rsidP="0093757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96,7</w:t>
            </w:r>
          </w:p>
        </w:tc>
      </w:tr>
    </w:tbl>
    <w:p w:rsidR="002F3B08" w:rsidRPr="000B2EA7" w:rsidRDefault="002F3B08" w:rsidP="002F3B08">
      <w:pPr>
        <w:keepLines/>
        <w:widowControl w:val="0"/>
        <w:spacing w:before="240"/>
        <w:ind w:firstLine="709"/>
        <w:jc w:val="both"/>
        <w:rPr>
          <w:sz w:val="28"/>
          <w:szCs w:val="28"/>
        </w:rPr>
      </w:pPr>
      <w:r w:rsidRPr="00A83CBF">
        <w:rPr>
          <w:b/>
          <w:color w:val="FF0000"/>
          <w:sz w:val="28"/>
          <w:szCs w:val="28"/>
        </w:rPr>
        <w:t xml:space="preserve">Калктын </w:t>
      </w:r>
      <w:r w:rsidRPr="00A83CBF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A83CBF">
        <w:rPr>
          <w:b/>
          <w:color w:val="FF0000"/>
          <w:sz w:val="28"/>
          <w:szCs w:val="28"/>
        </w:rPr>
        <w:t>оору-сыркоолору.</w:t>
      </w:r>
      <w:r w:rsidRPr="000B2EA7">
        <w:rPr>
          <w:b/>
          <w:sz w:val="28"/>
          <w:szCs w:val="28"/>
        </w:rPr>
        <w:t xml:space="preserve"> </w:t>
      </w:r>
      <w:r w:rsidRPr="000B2EA7">
        <w:rPr>
          <w:sz w:val="28"/>
          <w:szCs w:val="28"/>
        </w:rPr>
        <w:t>2021-</w:t>
      </w:r>
      <w:r w:rsidRPr="000B2EA7">
        <w:rPr>
          <w:sz w:val="28"/>
          <w:szCs w:val="28"/>
          <w:lang w:val="ky-KG"/>
        </w:rPr>
        <w:t>жылд</w:t>
      </w:r>
      <w:r>
        <w:rPr>
          <w:sz w:val="28"/>
          <w:szCs w:val="28"/>
          <w:lang w:val="ky-KG"/>
        </w:rPr>
        <w:t>а</w:t>
      </w:r>
      <w:r w:rsidRPr="000B2EA7">
        <w:rPr>
          <w:sz w:val="28"/>
          <w:szCs w:val="28"/>
        </w:rPr>
        <w:t xml:space="preserve"> </w:t>
      </w:r>
      <w:r w:rsidRPr="004D1696">
        <w:rPr>
          <w:sz w:val="28"/>
          <w:szCs w:val="28"/>
        </w:rPr>
        <w:t>Ош облусунун санитардык эпидемиологиялык кј</w:t>
      </w:r>
      <w:r w:rsidRPr="004D1696">
        <w:rPr>
          <w:rFonts w:cs="Kyrghyz Times"/>
          <w:sz w:val="28"/>
          <w:szCs w:val="28"/>
        </w:rPr>
        <w:t>з</w:t>
      </w:r>
      <w:r w:rsidRPr="004D1696">
        <w:rPr>
          <w:sz w:val="28"/>
          <w:szCs w:val="28"/>
        </w:rPr>
        <w:t>ј</w:t>
      </w:r>
      <w:r w:rsidRPr="004D1696">
        <w:rPr>
          <w:rFonts w:cs="Kyrghyz Times"/>
          <w:sz w:val="28"/>
          <w:szCs w:val="28"/>
        </w:rPr>
        <w:t>м</w:t>
      </w:r>
      <w:r w:rsidRPr="004D1696">
        <w:rPr>
          <w:sz w:val="28"/>
          <w:szCs w:val="28"/>
        </w:rPr>
        <w:t>ј</w:t>
      </w:r>
      <w:r w:rsidRPr="004D1696">
        <w:rPr>
          <w:rFonts w:cs="Kyrghyz Times"/>
          <w:sz w:val="28"/>
          <w:szCs w:val="28"/>
        </w:rPr>
        <w:t>л</w:t>
      </w:r>
      <w:r w:rsidRPr="004D1696">
        <w:rPr>
          <w:sz w:val="28"/>
          <w:szCs w:val="28"/>
        </w:rPr>
        <w:t xml:space="preserve"> </w:t>
      </w:r>
      <w:r w:rsidRPr="004D1696">
        <w:rPr>
          <w:rFonts w:cs="Kyrghyz Times"/>
          <w:sz w:val="28"/>
          <w:szCs w:val="28"/>
        </w:rPr>
        <w:t>борборунун</w:t>
      </w:r>
      <w:r w:rsidRPr="004D1696">
        <w:rPr>
          <w:sz w:val="28"/>
          <w:szCs w:val="28"/>
        </w:rPr>
        <w:t xml:space="preserve"> </w:t>
      </w:r>
      <w:r w:rsidRPr="000B2EA7">
        <w:rPr>
          <w:sz w:val="28"/>
          <w:szCs w:val="28"/>
        </w:rPr>
        <w:t>маалыматтары боюнча, жугуштуу жана мите оорулары</w:t>
      </w:r>
      <w:r w:rsidRPr="000B2EA7">
        <w:rPr>
          <w:sz w:val="28"/>
          <w:szCs w:val="28"/>
          <w:lang w:val="ky-KG"/>
        </w:rPr>
        <w:t xml:space="preserve">, анын ичинде </w:t>
      </w:r>
      <w:r w:rsidRPr="000B2EA7">
        <w:rPr>
          <w:sz w:val="28"/>
          <w:szCs w:val="28"/>
        </w:rPr>
        <w:t xml:space="preserve">респиратордук-вирустук курч инфекциясы </w:t>
      </w:r>
      <w:r w:rsidRPr="000B2EA7">
        <w:rPr>
          <w:sz w:val="28"/>
          <w:szCs w:val="28"/>
          <w:lang w:val="ky-KG"/>
        </w:rPr>
        <w:t xml:space="preserve">менен </w:t>
      </w:r>
      <w:r>
        <w:rPr>
          <w:sz w:val="28"/>
          <w:szCs w:val="28"/>
          <w:lang w:val="ky-KG"/>
        </w:rPr>
        <w:t>29 092</w:t>
      </w:r>
      <w:r w:rsidRPr="000B2EA7">
        <w:rPr>
          <w:sz w:val="28"/>
          <w:szCs w:val="28"/>
        </w:rPr>
        <w:t xml:space="preserve"> </w:t>
      </w:r>
      <w:r w:rsidRPr="000B2EA7">
        <w:rPr>
          <w:sz w:val="28"/>
          <w:szCs w:val="28"/>
          <w:lang w:val="ky-KG"/>
        </w:rPr>
        <w:t>учур</w:t>
      </w:r>
      <w:r w:rsidRPr="000B2EA7">
        <w:rPr>
          <w:sz w:val="28"/>
          <w:szCs w:val="28"/>
        </w:rPr>
        <w:t xml:space="preserve"> катталды. </w:t>
      </w:r>
      <w:r w:rsidRPr="000B2EA7">
        <w:rPr>
          <w:sz w:val="28"/>
          <w:szCs w:val="28"/>
          <w:lang w:val="ky-KG"/>
        </w:rPr>
        <w:t>Жугуштуу жана мите ооруларынын т³з³м³нд¼ курч респиратордук-вирустук инфекциялар (</w:t>
      </w:r>
      <w:r>
        <w:rPr>
          <w:sz w:val="28"/>
          <w:szCs w:val="28"/>
          <w:lang w:val="ky-KG"/>
        </w:rPr>
        <w:t>65,7</w:t>
      </w:r>
      <w:r w:rsidRPr="000B2EA7">
        <w:rPr>
          <w:sz w:val="28"/>
          <w:szCs w:val="28"/>
          <w:lang w:val="ky-KG"/>
        </w:rPr>
        <w:t xml:space="preserve"> пайыз) </w:t>
      </w:r>
      <w:r w:rsidRPr="000B2EA7">
        <w:rPr>
          <w:sz w:val="28"/>
          <w:szCs w:val="28"/>
          <w:shd w:val="clear" w:color="auto" w:fill="FFFFFF"/>
          <w:lang w:val="ky-KG"/>
        </w:rPr>
        <w:t>басымдуулук кылды</w:t>
      </w:r>
      <w:r w:rsidRPr="000B2EA7">
        <w:rPr>
          <w:sz w:val="28"/>
          <w:szCs w:val="28"/>
          <w:lang w:val="ky-KG"/>
        </w:rPr>
        <w:t>.</w:t>
      </w:r>
      <w:r w:rsidRPr="000B2EA7">
        <w:rPr>
          <w:sz w:val="28"/>
          <w:szCs w:val="28"/>
        </w:rPr>
        <w:t xml:space="preserve"> </w:t>
      </w:r>
      <w:r w:rsidRPr="000B2EA7">
        <w:rPr>
          <w:sz w:val="28"/>
          <w:szCs w:val="28"/>
          <w:lang w:val="ky-KG"/>
        </w:rPr>
        <w:t>И</w:t>
      </w:r>
      <w:r w:rsidRPr="000B2EA7">
        <w:rPr>
          <w:sz w:val="28"/>
          <w:szCs w:val="28"/>
        </w:rPr>
        <w:t xml:space="preserve">чеги инфекцияларынын ілішінј оорулардын жалпы санынын </w:t>
      </w:r>
      <w:r>
        <w:rPr>
          <w:sz w:val="28"/>
          <w:szCs w:val="28"/>
        </w:rPr>
        <w:t>11,8</w:t>
      </w:r>
      <w:r w:rsidRPr="000B2EA7">
        <w:rPr>
          <w:sz w:val="28"/>
          <w:szCs w:val="28"/>
        </w:rPr>
        <w:t xml:space="preserve"> пайызы</w:t>
      </w:r>
      <w:r w:rsidRPr="000B2EA7">
        <w:rPr>
          <w:sz w:val="28"/>
          <w:szCs w:val="28"/>
          <w:lang w:val="ky-KG"/>
        </w:rPr>
        <w:t xml:space="preserve">, энтеробиозго </w:t>
      </w:r>
      <w:r>
        <w:rPr>
          <w:sz w:val="28"/>
          <w:szCs w:val="28"/>
          <w:lang w:val="ky-KG"/>
        </w:rPr>
        <w:t>–</w:t>
      </w:r>
      <w:r w:rsidRPr="000B2EA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6,5,</w:t>
      </w:r>
      <w:r w:rsidRPr="000B2EA7">
        <w:rPr>
          <w:sz w:val="28"/>
          <w:szCs w:val="28"/>
          <w:lang w:val="ky-KG"/>
        </w:rPr>
        <w:t xml:space="preserve"> </w:t>
      </w:r>
      <w:r w:rsidRPr="000B2EA7">
        <w:rPr>
          <w:sz w:val="28"/>
          <w:szCs w:val="28"/>
        </w:rPr>
        <w:t>аскаридоз</w:t>
      </w:r>
      <w:r w:rsidRPr="000B2EA7">
        <w:rPr>
          <w:sz w:val="28"/>
          <w:szCs w:val="28"/>
          <w:lang w:val="ky-KG"/>
        </w:rPr>
        <w:t>го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9,1</w:t>
      </w:r>
      <w:r w:rsidRPr="000B2EA7">
        <w:rPr>
          <w:sz w:val="28"/>
          <w:szCs w:val="28"/>
        </w:rPr>
        <w:t>, кургак учук</w:t>
      </w:r>
      <w:r w:rsidRPr="000B2EA7">
        <w:rPr>
          <w:sz w:val="28"/>
          <w:szCs w:val="28"/>
          <w:lang w:val="ky-KG"/>
        </w:rPr>
        <w:t>ка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2,7</w:t>
      </w:r>
      <w:r w:rsidRPr="000B2EA7">
        <w:rPr>
          <w:sz w:val="28"/>
          <w:szCs w:val="28"/>
          <w:lang w:val="ky-KG"/>
        </w:rPr>
        <w:t>, в</w:t>
      </w:r>
      <w:r w:rsidRPr="000B2EA7">
        <w:rPr>
          <w:sz w:val="28"/>
          <w:szCs w:val="28"/>
        </w:rPr>
        <w:t>ирустук</w:t>
      </w:r>
      <w:r w:rsidRPr="000B2EA7">
        <w:rPr>
          <w:sz w:val="28"/>
          <w:szCs w:val="28"/>
          <w:lang w:val="ky-KG"/>
        </w:rPr>
        <w:t xml:space="preserve"> </w:t>
      </w:r>
      <w:r w:rsidRPr="000B2EA7">
        <w:rPr>
          <w:sz w:val="28"/>
          <w:szCs w:val="28"/>
        </w:rPr>
        <w:t>гепатит</w:t>
      </w:r>
      <w:r w:rsidRPr="000B2EA7">
        <w:rPr>
          <w:sz w:val="28"/>
          <w:szCs w:val="28"/>
          <w:lang w:val="ky-KG"/>
        </w:rPr>
        <w:t xml:space="preserve">ке </w:t>
      </w:r>
      <w:r w:rsidRPr="004D1696">
        <w:rPr>
          <w:sz w:val="28"/>
          <w:szCs w:val="28"/>
          <w:lang w:val="ky-KG"/>
        </w:rPr>
        <w:t>-</w:t>
      </w:r>
      <w:r w:rsidRPr="000B2EA7">
        <w:rPr>
          <w:sz w:val="28"/>
          <w:szCs w:val="28"/>
          <w:lang w:val="ky-KG"/>
        </w:rPr>
        <w:t xml:space="preserve"> </w:t>
      </w:r>
      <w:r w:rsidRPr="004D1696">
        <w:rPr>
          <w:sz w:val="28"/>
          <w:szCs w:val="28"/>
          <w:lang w:val="ky-KG"/>
        </w:rPr>
        <w:t>2,</w:t>
      </w:r>
      <w:r>
        <w:rPr>
          <w:sz w:val="28"/>
          <w:szCs w:val="28"/>
          <w:lang w:val="ky-KG"/>
        </w:rPr>
        <w:t>5</w:t>
      </w:r>
      <w:r w:rsidRPr="000B2EA7">
        <w:rPr>
          <w:sz w:val="28"/>
          <w:szCs w:val="28"/>
        </w:rPr>
        <w:t xml:space="preserve"> пайыз</w:t>
      </w:r>
      <w:r w:rsidRPr="000B2EA7">
        <w:rPr>
          <w:sz w:val="28"/>
          <w:szCs w:val="28"/>
          <w:lang w:val="ky-KG"/>
        </w:rPr>
        <w:t>ы туура келди</w:t>
      </w:r>
      <w:r w:rsidRPr="000B2EA7">
        <w:rPr>
          <w:sz w:val="28"/>
          <w:szCs w:val="28"/>
        </w:rPr>
        <w:t>.</w:t>
      </w:r>
    </w:p>
    <w:p w:rsidR="002F3B08" w:rsidRPr="000B2EA7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DE4929">
        <w:rPr>
          <w:rFonts w:cs="Cambria"/>
          <w:sz w:val="28"/>
          <w:szCs w:val="28"/>
          <w:lang w:val="ky-KG"/>
        </w:rPr>
        <w:lastRenderedPageBreak/>
        <w:t>2021-ж.</w:t>
      </w:r>
      <w:r>
        <w:rPr>
          <w:rFonts w:ascii="Cambria" w:hAnsi="Cambria" w:cs="Cambria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2020-ж.</w:t>
      </w:r>
      <w:r w:rsidRPr="000B2EA7">
        <w:rPr>
          <w:rFonts w:cs="Arial CYR"/>
          <w:bCs/>
          <w:sz w:val="28"/>
          <w:szCs w:val="28"/>
          <w:lang w:val="ky-KG"/>
        </w:rPr>
        <w:t xml:space="preserve">салыштырмалуу </w:t>
      </w:r>
      <w:r w:rsidRPr="000B2EA7">
        <w:rPr>
          <w:sz w:val="28"/>
          <w:szCs w:val="28"/>
          <w:lang w:val="ky-KG"/>
        </w:rPr>
        <w:t>вирустук гепатит (</w:t>
      </w:r>
      <w:r>
        <w:rPr>
          <w:sz w:val="28"/>
          <w:szCs w:val="28"/>
          <w:lang w:val="ky-KG"/>
        </w:rPr>
        <w:t>42,3</w:t>
      </w:r>
      <w:r w:rsidRPr="004D1696">
        <w:rPr>
          <w:sz w:val="28"/>
          <w:szCs w:val="28"/>
          <w:lang w:val="ky-KG"/>
        </w:rPr>
        <w:t xml:space="preserve"> пайызга</w:t>
      </w:r>
      <w:r w:rsidRPr="000B2EA7">
        <w:rPr>
          <w:sz w:val="28"/>
          <w:szCs w:val="28"/>
          <w:lang w:val="ky-KG"/>
        </w:rPr>
        <w:t>),</w:t>
      </w:r>
      <w:r w:rsidRPr="000B2EA7">
        <w:rPr>
          <w:rFonts w:cs="Arial CYR"/>
          <w:bCs/>
          <w:sz w:val="28"/>
          <w:szCs w:val="28"/>
          <w:lang w:val="ky-KG"/>
        </w:rPr>
        <w:t xml:space="preserve"> </w:t>
      </w:r>
      <w:r>
        <w:rPr>
          <w:rFonts w:cs="Arial CYR"/>
          <w:bCs/>
          <w:sz w:val="28"/>
          <w:szCs w:val="28"/>
          <w:lang w:val="ky-KG"/>
        </w:rPr>
        <w:t>бруцеллез (13,6 пайыз)</w:t>
      </w:r>
      <w:r w:rsidRPr="004D1696">
        <w:rPr>
          <w:rFonts w:cs="Arial CYR"/>
          <w:bCs/>
          <w:sz w:val="28"/>
          <w:szCs w:val="28"/>
          <w:lang w:val="ky-KG"/>
        </w:rPr>
        <w:t>, котур (</w:t>
      </w:r>
      <w:r>
        <w:rPr>
          <w:rFonts w:cs="Arial CYR"/>
          <w:bCs/>
          <w:sz w:val="28"/>
          <w:szCs w:val="28"/>
          <w:lang w:val="ky-KG"/>
        </w:rPr>
        <w:t>34,9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 жана пневмония (</w:t>
      </w:r>
      <w:r>
        <w:rPr>
          <w:rFonts w:cs="Arial CYR"/>
          <w:bCs/>
          <w:sz w:val="28"/>
          <w:szCs w:val="28"/>
          <w:lang w:val="ky-KG"/>
        </w:rPr>
        <w:t>76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 </w:t>
      </w:r>
      <w:r w:rsidRPr="000B2EA7">
        <w:rPr>
          <w:sz w:val="28"/>
          <w:szCs w:val="28"/>
          <w:lang w:val="ky-KG"/>
        </w:rPr>
        <w:t>ооруларынын олуттуу тј</w:t>
      </w:r>
      <w:r w:rsidRPr="000B2EA7">
        <w:rPr>
          <w:rFonts w:cs="Kyrghyz Times"/>
          <w:sz w:val="28"/>
          <w:szCs w:val="28"/>
          <w:lang w:val="ky-KG"/>
        </w:rPr>
        <w:t>м</w:t>
      </w:r>
      <w:r w:rsidRPr="000B2EA7">
        <w:rPr>
          <w:sz w:val="28"/>
          <w:szCs w:val="28"/>
          <w:lang w:val="ky-KG"/>
        </w:rPr>
        <w:t>ј</w:t>
      </w:r>
      <w:r w:rsidRPr="000B2EA7">
        <w:rPr>
          <w:rFonts w:cs="Kyrghyz Times"/>
          <w:sz w:val="28"/>
          <w:szCs w:val="28"/>
          <w:lang w:val="ky-KG"/>
        </w:rPr>
        <w:t>нд</w:t>
      </w:r>
      <w:r w:rsidRPr="000B2EA7">
        <w:rPr>
          <w:sz w:val="28"/>
          <w:szCs w:val="28"/>
          <w:lang w:val="ky-KG"/>
        </w:rPr>
        <w:t>ј</w:t>
      </w:r>
      <w:r w:rsidRPr="000B2EA7">
        <w:rPr>
          <w:rFonts w:cs="Kyrghyz Times"/>
          <w:sz w:val="28"/>
          <w:szCs w:val="28"/>
          <w:lang w:val="ky-KG"/>
        </w:rPr>
        <w:t>ш</w:t>
      </w:r>
      <w:r w:rsidRPr="000B2EA7">
        <w:rPr>
          <w:sz w:val="28"/>
          <w:szCs w:val="28"/>
        </w:rPr>
        <w:t>і</w:t>
      </w:r>
      <w:r w:rsidRPr="000B2EA7">
        <w:rPr>
          <w:sz w:val="28"/>
          <w:szCs w:val="28"/>
          <w:lang w:val="ky-KG"/>
        </w:rPr>
        <w:t xml:space="preserve"> белгиленди.</w:t>
      </w:r>
    </w:p>
    <w:p w:rsidR="002F3B08" w:rsidRPr="000B2EA7" w:rsidRDefault="002F3B08" w:rsidP="002F3B08">
      <w:pPr>
        <w:ind w:firstLine="709"/>
        <w:jc w:val="both"/>
        <w:rPr>
          <w:sz w:val="28"/>
          <w:szCs w:val="28"/>
          <w:lang w:val="ky-KG"/>
        </w:rPr>
      </w:pPr>
      <w:r w:rsidRPr="000B2EA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2021-ж.</w:t>
      </w:r>
      <w:r w:rsidRPr="000B2EA7">
        <w:rPr>
          <w:sz w:val="28"/>
          <w:szCs w:val="28"/>
          <w:lang w:val="ky-KG"/>
        </w:rPr>
        <w:t xml:space="preserve"> эпидемиологиялык абал </w:t>
      </w:r>
      <w:r w:rsidRPr="004D1696">
        <w:rPr>
          <w:rFonts w:cs="Arial CYR"/>
          <w:bCs/>
          <w:sz w:val="28"/>
          <w:szCs w:val="28"/>
          <w:lang w:val="ky-KG"/>
        </w:rPr>
        <w:t>курч респиратордук вирустук инфекция (</w:t>
      </w:r>
      <w:r>
        <w:rPr>
          <w:rFonts w:cs="Arial CYR"/>
          <w:bCs/>
          <w:sz w:val="28"/>
          <w:szCs w:val="28"/>
          <w:lang w:val="ky-KG"/>
        </w:rPr>
        <w:t>24,4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</w:t>
      </w:r>
      <w:r>
        <w:rPr>
          <w:rFonts w:cs="Arial CYR"/>
          <w:bCs/>
          <w:sz w:val="28"/>
          <w:szCs w:val="28"/>
          <w:lang w:val="ky-KG"/>
        </w:rPr>
        <w:t>,</w:t>
      </w:r>
      <w:r w:rsidRPr="000B2EA7">
        <w:rPr>
          <w:sz w:val="28"/>
          <w:szCs w:val="28"/>
          <w:lang w:val="ky-KG"/>
        </w:rPr>
        <w:t xml:space="preserve"> ичегилердин курч инфекциясы (</w:t>
      </w:r>
      <w:r>
        <w:rPr>
          <w:sz w:val="28"/>
          <w:szCs w:val="28"/>
          <w:lang w:val="ky-KG"/>
        </w:rPr>
        <w:t>3,3</w:t>
      </w:r>
      <w:r w:rsidRPr="000B2EA7">
        <w:rPr>
          <w:sz w:val="28"/>
          <w:szCs w:val="28"/>
          <w:lang w:val="ky-KG"/>
        </w:rPr>
        <w:t xml:space="preserve"> эсеге), </w:t>
      </w:r>
      <w:r w:rsidRPr="004D1696">
        <w:rPr>
          <w:sz w:val="28"/>
          <w:szCs w:val="28"/>
          <w:lang w:val="ky-KG"/>
        </w:rPr>
        <w:t>сифилис</w:t>
      </w:r>
      <w:r w:rsidRPr="000B2EA7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2,2</w:t>
      </w:r>
      <w:r w:rsidRPr="000B2EA7">
        <w:rPr>
          <w:sz w:val="28"/>
          <w:szCs w:val="28"/>
          <w:lang w:val="ky-KG"/>
        </w:rPr>
        <w:t xml:space="preserve"> эсеге), </w:t>
      </w:r>
      <w:r>
        <w:rPr>
          <w:sz w:val="28"/>
          <w:szCs w:val="28"/>
          <w:lang w:val="ky-KG"/>
        </w:rPr>
        <w:t xml:space="preserve">бактериялык ич јткјк (3 эсеге) </w:t>
      </w:r>
      <w:r w:rsidRPr="004D1696">
        <w:rPr>
          <w:sz w:val="28"/>
          <w:szCs w:val="28"/>
          <w:lang w:val="ky-KG"/>
        </w:rPr>
        <w:t xml:space="preserve">жана </w:t>
      </w:r>
      <w:r>
        <w:rPr>
          <w:sz w:val="28"/>
          <w:szCs w:val="28"/>
          <w:lang w:val="ky-KG"/>
        </w:rPr>
        <w:t>кургак учук (8,3 пайызга</w:t>
      </w:r>
      <w:r w:rsidRPr="004D1696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</w:t>
      </w:r>
      <w:r w:rsidRPr="004D1696">
        <w:rPr>
          <w:sz w:val="28"/>
          <w:szCs w:val="28"/>
          <w:lang w:val="ky-KG"/>
        </w:rPr>
        <w:t xml:space="preserve">АИВ инфекциясы </w:t>
      </w:r>
      <w:r>
        <w:rPr>
          <w:sz w:val="28"/>
          <w:szCs w:val="28"/>
          <w:lang w:val="ky-KG"/>
        </w:rPr>
        <w:t>(22,0</w:t>
      </w:r>
      <w:r w:rsidRPr="004D1696">
        <w:rPr>
          <w:sz w:val="28"/>
          <w:szCs w:val="28"/>
          <w:lang w:val="ky-KG"/>
        </w:rPr>
        <w:t xml:space="preserve"> пайыз)</w:t>
      </w:r>
      <w:r>
        <w:rPr>
          <w:sz w:val="28"/>
          <w:szCs w:val="28"/>
          <w:lang w:val="ky-KG"/>
        </w:rPr>
        <w:t xml:space="preserve">, ковид-19 (2,3 пайызга) </w:t>
      </w:r>
      <w:r w:rsidRPr="000B2EA7">
        <w:rPr>
          <w:sz w:val="28"/>
          <w:szCs w:val="28"/>
          <w:lang w:val="ky-KG"/>
        </w:rPr>
        <w:t>ооруларынын олуттуу ¼с³ш³ менен м³н¼зд¼лд³.</w:t>
      </w:r>
    </w:p>
    <w:p w:rsidR="002F3B08" w:rsidRDefault="002F3B08" w:rsidP="002F3B08">
      <w:pPr>
        <w:rPr>
          <w:lang w:val="ky-KG"/>
        </w:rPr>
      </w:pPr>
      <w:r>
        <w:rPr>
          <w:lang w:val="ky-KG"/>
        </w:rPr>
        <w:br w:type="page"/>
      </w:r>
    </w:p>
    <w:p w:rsidR="002F3B08" w:rsidRDefault="002F3B08" w:rsidP="002F3B08">
      <w:pPr>
        <w:pStyle w:val="8"/>
        <w:rPr>
          <w:sz w:val="25"/>
          <w:szCs w:val="25"/>
          <w:lang w:val="ky-KG"/>
        </w:rPr>
      </w:pPr>
      <w:r w:rsidRPr="00902A68">
        <w:rPr>
          <w:sz w:val="25"/>
          <w:szCs w:val="25"/>
          <w:lang w:val="ky-KG"/>
        </w:rPr>
        <w:lastRenderedPageBreak/>
        <w:t>5</w:t>
      </w:r>
      <w:r>
        <w:rPr>
          <w:sz w:val="25"/>
          <w:szCs w:val="25"/>
          <w:lang w:val="ky-KG"/>
        </w:rPr>
        <w:t>6</w:t>
      </w:r>
      <w:r w:rsidRPr="00902A68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2021-ж. </w:t>
      </w:r>
      <w:r w:rsidRPr="00902A68">
        <w:rPr>
          <w:sz w:val="25"/>
          <w:szCs w:val="25"/>
          <w:lang w:val="ky-KG"/>
        </w:rPr>
        <w:t xml:space="preserve"> айрым жугуштуу жана мите оорулары менен </w:t>
      </w:r>
      <w:r>
        <w:rPr>
          <w:sz w:val="25"/>
          <w:szCs w:val="25"/>
          <w:lang w:val="ky-KG"/>
        </w:rPr>
        <w:t xml:space="preserve">    </w:t>
      </w:r>
    </w:p>
    <w:p w:rsidR="002F3B08" w:rsidRPr="00902A68" w:rsidRDefault="002F3B08" w:rsidP="002F3B08">
      <w:pPr>
        <w:pStyle w:val="8"/>
        <w:spacing w:after="12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   </w:t>
      </w:r>
      <w:r w:rsidRPr="00902A68">
        <w:rPr>
          <w:sz w:val="25"/>
          <w:szCs w:val="25"/>
          <w:lang w:val="ky-KG"/>
        </w:rPr>
        <w:t>калктын оору-сыркоосу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15"/>
        <w:gridCol w:w="1110"/>
        <w:gridCol w:w="1118"/>
        <w:gridCol w:w="1284"/>
        <w:gridCol w:w="1740"/>
      </w:tblGrid>
      <w:tr w:rsidR="002F3B08" w:rsidRPr="00902A68" w:rsidTr="0093757A">
        <w:trPr>
          <w:tblHeader/>
        </w:trPr>
        <w:tc>
          <w:tcPr>
            <w:tcW w:w="228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902A68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902A68" w:rsidRDefault="002F3B08" w:rsidP="0093757A">
            <w:pPr>
              <w:shd w:val="clear" w:color="auto" w:fill="FFFFFF"/>
              <w:jc w:val="center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902A68">
              <w:rPr>
                <w:rFonts w:cs="Arial CYR"/>
                <w:b/>
                <w:sz w:val="22"/>
                <w:szCs w:val="22"/>
              </w:rPr>
              <w:t xml:space="preserve">Бардыгы, </w:t>
            </w:r>
            <w:r w:rsidRPr="00902A68">
              <w:rPr>
                <w:rFonts w:cs="Arial CYR"/>
                <w:b/>
                <w:sz w:val="22"/>
                <w:szCs w:val="22"/>
                <w:lang w:val="ky-KG"/>
              </w:rPr>
              <w:t>учурлар</w:t>
            </w:r>
          </w:p>
        </w:tc>
        <w:tc>
          <w:tcPr>
            <w:tcW w:w="156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902A68" w:rsidRDefault="002F3B08" w:rsidP="0093757A">
            <w:pPr>
              <w:shd w:val="clear" w:color="auto" w:fill="FFFFFF"/>
              <w:jc w:val="center"/>
              <w:rPr>
                <w:rFonts w:cs="Arial CYR"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Мурунку жылдын тийишт³³</w:t>
            </w:r>
            <w:r w:rsidRPr="00902A68">
              <w:rPr>
                <w:rFonts w:cs="Arial CYR"/>
                <w:b/>
                <w:bCs/>
                <w:sz w:val="22"/>
                <w:szCs w:val="22"/>
              </w:rPr>
              <w:br/>
            </w:r>
            <w:r w:rsidRPr="00902A68">
              <w:rPr>
                <w:rFonts w:cs="Arial CYR"/>
                <w:b/>
                <w:bCs/>
                <w:sz w:val="22"/>
                <w:szCs w:val="22"/>
                <w:lang w:val="ky-KG"/>
              </w:rPr>
              <w:t>мезгилине</w:t>
            </w:r>
            <w:r w:rsidRPr="00902A68">
              <w:rPr>
                <w:rFonts w:cs="Arial CYR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2F3B08" w:rsidRPr="00902A68" w:rsidTr="0093757A">
        <w:trPr>
          <w:tblHeader/>
        </w:trPr>
        <w:tc>
          <w:tcPr>
            <w:tcW w:w="228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F3B08" w:rsidRPr="00902A68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902A68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right w:w="170" w:type="dxa"/>
            </w:tcMar>
            <w:vAlign w:val="center"/>
          </w:tcPr>
          <w:p w:rsidR="002F3B08" w:rsidRPr="00902A68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902A68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902A68" w:rsidRDefault="002F3B08" w:rsidP="0093757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902A68" w:rsidTr="0093757A">
        <w:tc>
          <w:tcPr>
            <w:tcW w:w="2284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Вирустук гепатит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736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57,7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АИВ инфекциясы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76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122,0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902A68" w:rsidRDefault="002F3B08" w:rsidP="0093757A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  <w:lang w:val="ky-KG"/>
              </w:rPr>
              <w:t>И</w:t>
            </w:r>
            <w:r w:rsidRPr="00902A68">
              <w:rPr>
                <w:sz w:val="22"/>
                <w:szCs w:val="22"/>
              </w:rPr>
              <w:t>чеги</w:t>
            </w:r>
            <w:r w:rsidRPr="00902A68">
              <w:rPr>
                <w:sz w:val="22"/>
                <w:szCs w:val="22"/>
                <w:lang w:val="ky-KG"/>
              </w:rPr>
              <w:t>лердин курч</w:t>
            </w:r>
            <w:r w:rsidRPr="00902A68">
              <w:rPr>
                <w:sz w:val="22"/>
                <w:szCs w:val="22"/>
              </w:rPr>
              <w:t xml:space="preserve"> инфекциясы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1421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,3 эсе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Эхинококкоз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143,2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Котур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65,1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  <w:lang w:val="ky-KG"/>
              </w:rPr>
            </w:pPr>
            <w:r w:rsidRPr="00902A68">
              <w:rPr>
                <w:sz w:val="22"/>
                <w:szCs w:val="22"/>
              </w:rPr>
              <w:t>Эпидемиялык сакоо</w:t>
            </w:r>
            <w:r w:rsidRPr="00902A68">
              <w:rPr>
                <w:rFonts w:cs="Arial CYR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          75,0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Бруцеллез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70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86,4</w:t>
            </w:r>
          </w:p>
        </w:tc>
      </w:tr>
      <w:tr w:rsidR="002F3B08" w:rsidRPr="00902A68" w:rsidTr="0093757A">
        <w:tc>
          <w:tcPr>
            <w:tcW w:w="2284" w:type="pct"/>
            <w:tcBorders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Кургак учук</w:t>
            </w:r>
          </w:p>
        </w:tc>
        <w:tc>
          <w:tcPr>
            <w:tcW w:w="574" w:type="pct"/>
            <w:tcBorders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78" w:type="pct"/>
            <w:tcBorders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771</w:t>
            </w:r>
          </w:p>
        </w:tc>
        <w:tc>
          <w:tcPr>
            <w:tcW w:w="664" w:type="pct"/>
            <w:tcBorders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900" w:type="pct"/>
            <w:tcBorders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</w:t>
            </w:r>
            <w:r>
              <w:rPr>
                <w:rFonts w:cs="Calibri"/>
                <w:color w:val="000000"/>
                <w:sz w:val="22"/>
                <w:szCs w:val="22"/>
              </w:rPr>
              <w:t>8,3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  <w:lang w:val="ky-KG"/>
              </w:rPr>
              <w:t>Р</w:t>
            </w:r>
            <w:r w:rsidRPr="00902A68">
              <w:rPr>
                <w:sz w:val="22"/>
                <w:szCs w:val="22"/>
              </w:rPr>
              <w:t xml:space="preserve">еспиратордук-вирустук </w:t>
            </w:r>
            <w:r w:rsidRPr="00902A68">
              <w:rPr>
                <w:sz w:val="22"/>
                <w:szCs w:val="22"/>
                <w:lang w:val="ky-KG"/>
              </w:rPr>
              <w:t xml:space="preserve">курч </w:t>
            </w:r>
            <w:r w:rsidRPr="00902A68">
              <w:rPr>
                <w:sz w:val="22"/>
                <w:szCs w:val="22"/>
              </w:rPr>
              <w:t>инфекция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15376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19121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124,4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rPr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</w:t>
            </w:r>
            <w:r>
              <w:rPr>
                <w:rFonts w:cs="Arial CYR"/>
                <w:sz w:val="22"/>
                <w:szCs w:val="22"/>
              </w:rPr>
              <w:t>ык</w:t>
            </w:r>
            <w:r w:rsidRPr="004963A9">
              <w:rPr>
                <w:rFonts w:cs="Arial CYR"/>
                <w:sz w:val="22"/>
                <w:szCs w:val="22"/>
              </w:rPr>
              <w:t xml:space="preserve"> менингит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3,0 эсе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33,3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Сифилис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,2 эсе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Бактериялык дизентерия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эсе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3B08" w:rsidRPr="00902A6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Ботулизм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296ED2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6ED2">
              <w:rPr>
                <w:rFonts w:cs="Calibri"/>
                <w:color w:val="000000"/>
                <w:sz w:val="22"/>
                <w:szCs w:val="22"/>
              </w:rPr>
              <w:t>7,1 эсе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3B0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102,3</w:t>
            </w:r>
          </w:p>
        </w:tc>
      </w:tr>
      <w:tr w:rsidR="002F3B08" w:rsidRPr="00902A68" w:rsidTr="0093757A">
        <w:tc>
          <w:tcPr>
            <w:tcW w:w="228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2F3B08" w:rsidRDefault="002F3B08" w:rsidP="0093757A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5188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2F3B08" w:rsidRPr="00D803A6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2F3B08" w:rsidRPr="004F72FA" w:rsidRDefault="002F3B08" w:rsidP="0093757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24,0</w:t>
            </w:r>
          </w:p>
        </w:tc>
      </w:tr>
    </w:tbl>
    <w:p w:rsidR="002F3B08" w:rsidRDefault="002F3B08" w:rsidP="002F3B08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D221F">
        <w:rPr>
          <w:sz w:val="28"/>
          <w:szCs w:val="28"/>
          <w:lang w:val="ky-KG"/>
        </w:rPr>
        <w:t xml:space="preserve">Жугуштуу жана мите ооруларынын айрым тірлјрі  менен болгон оору-сыркоолордун талдоосу 2021-ж. 2020-ж. салыштырмалуу бир нече аймактык айырмачылыктарды аныктады. </w:t>
      </w:r>
      <w:r>
        <w:rPr>
          <w:sz w:val="28"/>
          <w:szCs w:val="28"/>
          <w:lang w:val="ky-KG"/>
        </w:rPr>
        <w:t>Бру</w:t>
      </w:r>
      <w:r w:rsidRPr="001462A1">
        <w:rPr>
          <w:sz w:val="28"/>
          <w:szCs w:val="28"/>
          <w:lang w:val="ky-KG"/>
        </w:rPr>
        <w:t>це</w:t>
      </w:r>
      <w:r>
        <w:rPr>
          <w:sz w:val="28"/>
          <w:szCs w:val="28"/>
          <w:lang w:val="ky-KG"/>
        </w:rPr>
        <w:t>л</w:t>
      </w:r>
      <w:r w:rsidRPr="001462A1">
        <w:rPr>
          <w:sz w:val="28"/>
          <w:szCs w:val="28"/>
          <w:lang w:val="ky-KG"/>
        </w:rPr>
        <w:t>лез</w:t>
      </w:r>
      <w:r w:rsidRPr="000D221F">
        <w:rPr>
          <w:sz w:val="28"/>
          <w:szCs w:val="28"/>
          <w:lang w:val="ky-KG"/>
        </w:rPr>
        <w:t xml:space="preserve"> оорусунун (</w:t>
      </w:r>
      <w:r>
        <w:rPr>
          <w:sz w:val="28"/>
          <w:szCs w:val="28"/>
          <w:lang w:val="ky-KG"/>
        </w:rPr>
        <w:t>13,6</w:t>
      </w:r>
      <w:r w:rsidRPr="000D221F">
        <w:rPr>
          <w:sz w:val="28"/>
          <w:szCs w:val="28"/>
          <w:lang w:val="ky-KG"/>
        </w:rPr>
        <w:t xml:space="preserve"> пайызга) жалпы т¼м¼нд¼ш³ менен </w:t>
      </w:r>
      <w:r>
        <w:rPr>
          <w:sz w:val="28"/>
          <w:szCs w:val="28"/>
          <w:lang w:val="ky-KG"/>
        </w:rPr>
        <w:t>Ноокат</w:t>
      </w:r>
      <w:r w:rsidRPr="001462A1">
        <w:rPr>
          <w:sz w:val="28"/>
          <w:szCs w:val="28"/>
          <w:lang w:val="ky-KG"/>
        </w:rPr>
        <w:t xml:space="preserve">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3 эсеге</w:t>
      </w:r>
      <w:r w:rsidRPr="000D221F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Кара-Кулжа районунда (45,5</w:t>
      </w:r>
      <w:r w:rsidRPr="000D221F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, Кара-Суу районунда (55,6 пайыз) </w:t>
      </w:r>
      <w:r w:rsidRPr="000D221F">
        <w:rPr>
          <w:sz w:val="28"/>
          <w:szCs w:val="28"/>
          <w:lang w:val="ky-KG"/>
        </w:rPr>
        <w:t>жана</w:t>
      </w:r>
      <w:r>
        <w:rPr>
          <w:sz w:val="28"/>
          <w:szCs w:val="28"/>
          <w:lang w:val="ky-KG"/>
        </w:rPr>
        <w:t xml:space="preserve"> Јзгјн районунда (25 пайызга)</w:t>
      </w:r>
      <w:r w:rsidRPr="000D221F">
        <w:rPr>
          <w:sz w:val="28"/>
          <w:szCs w:val="28"/>
          <w:lang w:val="ky-KG"/>
        </w:rPr>
        <w:t xml:space="preserve"> к¼б¼йіші байкалды. Жалпы </w:t>
      </w:r>
      <w:r w:rsidRPr="001462A1">
        <w:rPr>
          <w:sz w:val="28"/>
          <w:szCs w:val="28"/>
          <w:lang w:val="ky-KG"/>
        </w:rPr>
        <w:t>облус</w:t>
      </w:r>
      <w:r w:rsidRPr="000D221F">
        <w:rPr>
          <w:sz w:val="28"/>
          <w:szCs w:val="28"/>
          <w:lang w:val="ky-KG"/>
        </w:rPr>
        <w:t xml:space="preserve"> боюнча </w:t>
      </w:r>
      <w:r w:rsidRPr="001462A1">
        <w:rPr>
          <w:sz w:val="28"/>
          <w:szCs w:val="28"/>
          <w:lang w:val="ky-KG"/>
        </w:rPr>
        <w:t>кургак учук</w:t>
      </w:r>
      <w:r w:rsidRPr="000D221F">
        <w:rPr>
          <w:sz w:val="28"/>
          <w:szCs w:val="28"/>
          <w:lang w:val="ky-KG"/>
        </w:rPr>
        <w:t xml:space="preserve"> ооруларынын </w:t>
      </w:r>
      <w:r>
        <w:rPr>
          <w:sz w:val="28"/>
          <w:szCs w:val="28"/>
          <w:lang w:val="ky-KG"/>
        </w:rPr>
        <w:t>8,3</w:t>
      </w:r>
      <w:r w:rsidRPr="000D221F">
        <w:rPr>
          <w:sz w:val="28"/>
          <w:szCs w:val="28"/>
          <w:lang w:val="ky-KG"/>
        </w:rPr>
        <w:t xml:space="preserve"> </w:t>
      </w:r>
      <w:r w:rsidRPr="001462A1">
        <w:rPr>
          <w:sz w:val="28"/>
          <w:szCs w:val="28"/>
          <w:lang w:val="ky-KG"/>
        </w:rPr>
        <w:t>пайызга</w:t>
      </w:r>
      <w:r w:rsidRPr="000D221F">
        <w:rPr>
          <w:sz w:val="28"/>
          <w:szCs w:val="28"/>
          <w:lang w:val="ky-KG"/>
        </w:rPr>
        <w:t xml:space="preserve"> ¼с³³сінін фонунда, анын </w:t>
      </w:r>
      <w:r w:rsidRPr="001462A1">
        <w:rPr>
          <w:sz w:val="28"/>
          <w:szCs w:val="28"/>
          <w:lang w:val="ky-KG"/>
        </w:rPr>
        <w:t>Чоѕ-Алай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58,3</w:t>
      </w:r>
      <w:r w:rsidRPr="000D221F">
        <w:rPr>
          <w:sz w:val="28"/>
          <w:szCs w:val="28"/>
          <w:lang w:val="ky-KG"/>
        </w:rPr>
        <w:t xml:space="preserve"> пайызга), </w:t>
      </w:r>
      <w:r w:rsidRPr="001462A1">
        <w:rPr>
          <w:sz w:val="28"/>
          <w:szCs w:val="28"/>
          <w:lang w:val="ky-KG"/>
        </w:rPr>
        <w:t>Јзгјн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0,5</w:t>
      </w:r>
      <w:r w:rsidRPr="001462A1">
        <w:rPr>
          <w:sz w:val="28"/>
          <w:szCs w:val="28"/>
          <w:lang w:val="ky-KG"/>
        </w:rPr>
        <w:t xml:space="preserve"> пайызга) жана Кара-Кулжа районунда </w:t>
      </w:r>
      <w:r w:rsidRPr="000D221F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20,7</w:t>
      </w:r>
      <w:r w:rsidRPr="000D221F">
        <w:rPr>
          <w:sz w:val="28"/>
          <w:szCs w:val="28"/>
          <w:lang w:val="ky-KG"/>
        </w:rPr>
        <w:t xml:space="preserve"> пайызга) олуттуу т¼м¼нд¼ш³ белгиленди. Жалпы </w:t>
      </w:r>
      <w:r>
        <w:rPr>
          <w:sz w:val="28"/>
          <w:szCs w:val="28"/>
          <w:lang w:val="ky-KG"/>
        </w:rPr>
        <w:t>облус</w:t>
      </w:r>
      <w:r w:rsidRPr="000D221F">
        <w:rPr>
          <w:sz w:val="28"/>
          <w:szCs w:val="28"/>
          <w:lang w:val="ky-KG"/>
        </w:rPr>
        <w:t xml:space="preserve"> боюнча аныкталган </w:t>
      </w:r>
      <w:r>
        <w:rPr>
          <w:sz w:val="28"/>
          <w:szCs w:val="28"/>
          <w:lang w:val="ky-KG"/>
        </w:rPr>
        <w:t>и</w:t>
      </w:r>
      <w:r w:rsidRPr="001B7B2B">
        <w:rPr>
          <w:sz w:val="28"/>
          <w:szCs w:val="28"/>
          <w:lang w:val="ky-KG"/>
        </w:rPr>
        <w:t xml:space="preserve">чегилердин курч  </w:t>
      </w:r>
      <w:r w:rsidRPr="002234B3">
        <w:rPr>
          <w:sz w:val="28"/>
          <w:szCs w:val="28"/>
          <w:lang w:val="ky-KG"/>
        </w:rPr>
        <w:t>инфекциясы 3,3</w:t>
      </w:r>
      <w:r w:rsidRPr="000D221F">
        <w:rPr>
          <w:sz w:val="28"/>
          <w:szCs w:val="28"/>
          <w:lang w:val="ky-KG"/>
        </w:rPr>
        <w:t xml:space="preserve"> эсеге к¼б¼йіісі менен белгиленди. </w:t>
      </w:r>
    </w:p>
    <w:p w:rsidR="002F3B08" w:rsidRPr="00300B3F" w:rsidRDefault="002F3B08" w:rsidP="002F3B08">
      <w:pPr>
        <w:pStyle w:val="8"/>
        <w:spacing w:before="240"/>
        <w:ind w:left="1526" w:hanging="1526"/>
        <w:rPr>
          <w:sz w:val="25"/>
          <w:szCs w:val="25"/>
          <w:lang w:val="ky-KG"/>
        </w:rPr>
      </w:pPr>
      <w:r w:rsidRPr="00882D69">
        <w:rPr>
          <w:sz w:val="25"/>
          <w:szCs w:val="25"/>
          <w:lang w:val="ky-KG"/>
        </w:rPr>
        <w:t>5</w:t>
      </w:r>
      <w:r>
        <w:rPr>
          <w:sz w:val="25"/>
          <w:szCs w:val="25"/>
          <w:lang w:val="ky-KG"/>
        </w:rPr>
        <w:t xml:space="preserve">7-таблица: 2021-жылда </w:t>
      </w:r>
      <w:r w:rsidRPr="00882D69">
        <w:rPr>
          <w:sz w:val="25"/>
          <w:szCs w:val="25"/>
          <w:lang w:val="ky-KG"/>
        </w:rPr>
        <w:t>аймактар боюнча кал</w:t>
      </w:r>
      <w:r>
        <w:rPr>
          <w:sz w:val="25"/>
          <w:szCs w:val="25"/>
          <w:lang w:val="ky-KG"/>
        </w:rPr>
        <w:t xml:space="preserve">ктын </w:t>
      </w:r>
      <w:r w:rsidRPr="00882D69">
        <w:rPr>
          <w:sz w:val="25"/>
          <w:szCs w:val="25"/>
          <w:lang w:val="ky-KG"/>
        </w:rPr>
        <w:t xml:space="preserve">жугуштуу </w:t>
      </w:r>
      <w:r w:rsidRPr="00300B3F">
        <w:rPr>
          <w:sz w:val="25"/>
          <w:szCs w:val="25"/>
          <w:lang w:val="ky-KG"/>
        </w:rPr>
        <w:t>жана мите ооруларынын айрым тірлјрі менен оору-сыркоосу</w:t>
      </w:r>
    </w:p>
    <w:p w:rsidR="002F3B08" w:rsidRPr="0041434B" w:rsidRDefault="002F3B08" w:rsidP="002F3B08">
      <w:pPr>
        <w:spacing w:after="120"/>
        <w:ind w:left="1361"/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</w:t>
      </w:r>
      <w:r w:rsidRPr="00010720">
        <w:rPr>
          <w:i/>
          <w:sz w:val="22"/>
          <w:szCs w:val="22"/>
          <w:lang w:val="ky-KG"/>
        </w:rPr>
        <w:t xml:space="preserve"> </w:t>
      </w:r>
      <w:r w:rsidRPr="0041434B">
        <w:rPr>
          <w:i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5125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454"/>
        <w:gridCol w:w="1508"/>
        <w:gridCol w:w="1161"/>
        <w:gridCol w:w="975"/>
        <w:gridCol w:w="1583"/>
        <w:gridCol w:w="1256"/>
      </w:tblGrid>
      <w:tr w:rsidR="002F3B08" w:rsidRPr="0041434B" w:rsidTr="0093757A">
        <w:trPr>
          <w:trHeight w:val="244"/>
          <w:tblHeader/>
        </w:trPr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Кургак учук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Курч респиратордук вирустук инфекциялар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Вирустук гепатит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Ичегилердин курч  инфекциясы 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3B08" w:rsidRPr="0041434B" w:rsidRDefault="002F3B08" w:rsidP="0093757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АИВ инфекциясы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tcBorders>
              <w:top w:val="single" w:sz="12" w:space="0" w:color="auto"/>
            </w:tcBorders>
            <w:vAlign w:val="bottom"/>
          </w:tcPr>
          <w:p w:rsidR="002F3B08" w:rsidRPr="0041434B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41434B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</w:rPr>
            </w:pPr>
            <w:r w:rsidRPr="00417325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8,3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124,4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41732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 эсе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158,3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vAlign w:val="center"/>
          </w:tcPr>
          <w:p w:rsidR="002F3B08" w:rsidRPr="0041434B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Алай 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145,7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 w:rsidRPr="00417325">
              <w:rPr>
                <w:sz w:val="22"/>
                <w:szCs w:val="22"/>
              </w:rPr>
              <w:t>166,7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vAlign w:val="center"/>
          </w:tcPr>
          <w:p w:rsidR="002F3B08" w:rsidRPr="0041434B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эсе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vAlign w:val="center"/>
          </w:tcPr>
          <w:p w:rsidR="002F3B08" w:rsidRPr="0041434B" w:rsidRDefault="002F3B08" w:rsidP="0093757A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434B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124,0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 w:rsidRPr="004173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75,0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vAlign w:val="center"/>
          </w:tcPr>
          <w:p w:rsidR="002F3B08" w:rsidRDefault="002F3B08" w:rsidP="0093757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 xml:space="preserve">Кара-Кулжа </w:t>
            </w:r>
          </w:p>
          <w:p w:rsidR="002F3B08" w:rsidRPr="0041434B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434B">
              <w:rPr>
                <w:sz w:val="22"/>
                <w:szCs w:val="22"/>
              </w:rPr>
              <w:t>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79,3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эсе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vAlign w:val="center"/>
          </w:tcPr>
          <w:p w:rsidR="002F3B08" w:rsidRPr="0041434B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111,8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эсе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noWrap/>
            <w:vAlign w:val="center"/>
          </w:tcPr>
          <w:p w:rsidR="002F3B08" w:rsidRPr="0041434B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lastRenderedPageBreak/>
              <w:t>Јзгјн району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 эсе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2F3B08" w:rsidRPr="0041434B" w:rsidTr="0093757A">
        <w:trPr>
          <w:trHeight w:val="244"/>
        </w:trPr>
        <w:tc>
          <w:tcPr>
            <w:tcW w:w="988" w:type="pct"/>
            <w:tcBorders>
              <w:bottom w:val="single" w:sz="12" w:space="0" w:color="auto"/>
            </w:tcBorders>
            <w:noWrap/>
            <w:vAlign w:val="center"/>
          </w:tcPr>
          <w:p w:rsidR="002F3B08" w:rsidRPr="0041434B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 w:rsidRPr="00417325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2F3B08" w:rsidRPr="00417325" w:rsidRDefault="002F3B08" w:rsidP="0093757A">
            <w:pPr>
              <w:jc w:val="right"/>
              <w:rPr>
                <w:sz w:val="22"/>
                <w:szCs w:val="22"/>
              </w:rPr>
            </w:pPr>
            <w:r w:rsidRPr="00417325">
              <w:rPr>
                <w:sz w:val="22"/>
                <w:szCs w:val="22"/>
              </w:rPr>
              <w:t>-</w:t>
            </w:r>
          </w:p>
        </w:tc>
      </w:tr>
    </w:tbl>
    <w:p w:rsidR="002F3B08" w:rsidRPr="00081E7B" w:rsidRDefault="002F3B08" w:rsidP="002F3B08">
      <w:pPr>
        <w:spacing w:before="120"/>
        <w:ind w:left="57" w:firstLine="651"/>
        <w:jc w:val="both"/>
        <w:rPr>
          <w:bCs/>
          <w:sz w:val="28"/>
          <w:szCs w:val="28"/>
          <w:lang w:val="ky-KG"/>
        </w:rPr>
      </w:pPr>
      <w:r>
        <w:rPr>
          <w:rFonts w:cs="Cambria"/>
          <w:sz w:val="28"/>
          <w:szCs w:val="28"/>
        </w:rPr>
        <w:t>2021-ж.</w:t>
      </w:r>
      <w:r>
        <w:rPr>
          <w:sz w:val="28"/>
          <w:szCs w:val="28"/>
          <w:lang w:val="ky-KG"/>
        </w:rPr>
        <w:t xml:space="preserve"> </w:t>
      </w:r>
      <w:r w:rsidRPr="00081E7B">
        <w:rPr>
          <w:bCs/>
          <w:sz w:val="28"/>
          <w:szCs w:val="28"/>
          <w:lang w:val="ky-KG"/>
        </w:rPr>
        <w:t xml:space="preserve">облус боюнча лабораториялык жана клиникалык-эпидемиологиялык жактан тастыкталган </w:t>
      </w:r>
      <w:r>
        <w:rPr>
          <w:bCs/>
          <w:sz w:val="28"/>
          <w:szCs w:val="28"/>
          <w:lang w:val="ky-KG"/>
        </w:rPr>
        <w:t>3136</w:t>
      </w:r>
      <w:r w:rsidRPr="00081E7B">
        <w:rPr>
          <w:bCs/>
          <w:sz w:val="28"/>
          <w:szCs w:val="28"/>
          <w:lang w:val="ky-KG"/>
        </w:rPr>
        <w:t xml:space="preserve"> коронавирус инфекциясына (COVID-19) чалдыккан учурлар катталды. </w:t>
      </w:r>
      <w:r>
        <w:rPr>
          <w:rFonts w:ascii="Cambria" w:hAnsi="Cambria" w:cs="Cambria"/>
          <w:sz w:val="28"/>
          <w:szCs w:val="28"/>
          <w:lang w:val="ky-KG"/>
        </w:rPr>
        <w:t>2021-ж</w:t>
      </w:r>
      <w:r w:rsidRPr="00081E7B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декабрь айын  2021-ж. ноябрь </w:t>
      </w:r>
      <w:r w:rsidRPr="00081E7B">
        <w:rPr>
          <w:bCs/>
          <w:sz w:val="28"/>
          <w:szCs w:val="28"/>
          <w:lang w:val="ky-KG"/>
        </w:rPr>
        <w:t>айын</w:t>
      </w:r>
      <w:r>
        <w:rPr>
          <w:bCs/>
          <w:sz w:val="28"/>
          <w:szCs w:val="28"/>
          <w:lang w:val="ky-KG"/>
        </w:rPr>
        <w:t>а</w:t>
      </w:r>
      <w:r w:rsidRPr="00081E7B">
        <w:rPr>
          <w:bCs/>
          <w:sz w:val="28"/>
          <w:szCs w:val="28"/>
          <w:lang w:val="ky-KG"/>
        </w:rPr>
        <w:t xml:space="preserve"> салыштыр</w:t>
      </w:r>
      <w:r>
        <w:rPr>
          <w:bCs/>
          <w:sz w:val="28"/>
          <w:szCs w:val="28"/>
          <w:lang w:val="ky-KG"/>
        </w:rPr>
        <w:t>ганда</w:t>
      </w:r>
      <w:r w:rsidRPr="00081E7B">
        <w:rPr>
          <w:bCs/>
          <w:sz w:val="28"/>
          <w:szCs w:val="28"/>
          <w:lang w:val="ky-KG"/>
        </w:rPr>
        <w:t xml:space="preserve"> оорулардын саны </w:t>
      </w:r>
      <w:r>
        <w:rPr>
          <w:bCs/>
          <w:sz w:val="28"/>
          <w:szCs w:val="28"/>
          <w:lang w:val="ky-KG"/>
        </w:rPr>
        <w:t>1,3 эсеге</w:t>
      </w:r>
      <w:r w:rsidRPr="00D26295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кјбјйді, ал эми </w:t>
      </w:r>
      <w:r>
        <w:rPr>
          <w:bCs/>
          <w:color w:val="000000" w:themeColor="text1"/>
          <w:sz w:val="28"/>
          <w:szCs w:val="28"/>
          <w:lang w:val="ky-KG"/>
        </w:rPr>
        <w:t xml:space="preserve">2021-ж. </w:t>
      </w:r>
      <w:r w:rsidRPr="001E1E64">
        <w:rPr>
          <w:bCs/>
          <w:color w:val="000000" w:themeColor="text1"/>
          <w:sz w:val="28"/>
          <w:szCs w:val="28"/>
          <w:lang w:val="ky-KG"/>
        </w:rPr>
        <w:t>июль айына салыштырмалуу</w:t>
      </w:r>
      <w:r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- </w:t>
      </w:r>
      <w:r>
        <w:rPr>
          <w:bCs/>
          <w:color w:val="000000" w:themeColor="text1"/>
          <w:sz w:val="28"/>
          <w:szCs w:val="28"/>
          <w:lang w:val="ky-KG"/>
        </w:rPr>
        <w:t>95,9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 пайызга</w:t>
      </w:r>
      <w:r>
        <w:rPr>
          <w:bCs/>
          <w:color w:val="000000" w:themeColor="text1"/>
          <w:sz w:val="28"/>
          <w:szCs w:val="28"/>
          <w:lang w:val="ky-KG"/>
        </w:rPr>
        <w:t xml:space="preserve"> тјмјндјді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. </w:t>
      </w:r>
    </w:p>
    <w:p w:rsidR="002F3B08" w:rsidRDefault="002F3B08" w:rsidP="002F3B08">
      <w:pPr>
        <w:ind w:left="57" w:firstLine="651"/>
        <w:jc w:val="both"/>
        <w:rPr>
          <w:bCs/>
          <w:sz w:val="28"/>
          <w:szCs w:val="28"/>
          <w:lang w:val="ky-KG"/>
        </w:rPr>
      </w:pPr>
      <w:r w:rsidRPr="00081E7B">
        <w:rPr>
          <w:sz w:val="28"/>
          <w:szCs w:val="28"/>
          <w:lang w:val="ky-KG"/>
        </w:rPr>
        <w:t>К</w:t>
      </w:r>
      <w:r w:rsidRPr="00081E7B">
        <w:rPr>
          <w:bCs/>
          <w:sz w:val="28"/>
          <w:szCs w:val="28"/>
          <w:lang w:val="ky-KG"/>
        </w:rPr>
        <w:t>оронавирус инфекциясы катталган учурлардын э</w:t>
      </w:r>
      <w:r w:rsidRPr="00081E7B">
        <w:rPr>
          <w:rFonts w:cs="Cambria"/>
          <w:bCs/>
          <w:sz w:val="28"/>
          <w:szCs w:val="28"/>
          <w:lang w:val="ky-KG"/>
        </w:rPr>
        <w:t>ѕ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кјп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cs="Kyrghyz Times"/>
          <w:bCs/>
          <w:sz w:val="28"/>
          <w:szCs w:val="28"/>
          <w:lang w:val="ky-KG"/>
        </w:rPr>
        <w:t>л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cs="Kyrghyz Times"/>
          <w:bCs/>
          <w:sz w:val="28"/>
          <w:szCs w:val="28"/>
          <w:lang w:val="ky-KG"/>
        </w:rPr>
        <w:t>ш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ascii="Cambria" w:hAnsi="Cambria" w:cs="Cambria"/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Кара-Суу районуна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(</w:t>
      </w:r>
      <w:r>
        <w:rPr>
          <w:rFonts w:cs="Kyrghyz Times"/>
          <w:bCs/>
          <w:sz w:val="28"/>
          <w:szCs w:val="28"/>
          <w:lang w:val="ky-KG"/>
        </w:rPr>
        <w:t>31,3</w:t>
      </w:r>
      <w:r w:rsidRPr="00081E7B">
        <w:rPr>
          <w:rFonts w:cs="Kyrghyz Times"/>
          <w:bCs/>
          <w:sz w:val="28"/>
          <w:szCs w:val="28"/>
          <w:lang w:val="ky-KG"/>
        </w:rPr>
        <w:t xml:space="preserve"> </w:t>
      </w:r>
      <w:r>
        <w:rPr>
          <w:rFonts w:cs="Kyrghyz Times"/>
          <w:bCs/>
          <w:sz w:val="28"/>
          <w:szCs w:val="28"/>
          <w:lang w:val="ky-KG"/>
        </w:rPr>
        <w:t>пайыз</w:t>
      </w:r>
      <w:r w:rsidRPr="00081E7B">
        <w:rPr>
          <w:rFonts w:cs="Kyrghyz Times"/>
          <w:bCs/>
          <w:sz w:val="28"/>
          <w:szCs w:val="28"/>
          <w:lang w:val="ky-KG"/>
        </w:rPr>
        <w:t>)</w:t>
      </w:r>
      <w:r>
        <w:rPr>
          <w:rFonts w:cs="Kyrghyz Times"/>
          <w:bCs/>
          <w:sz w:val="28"/>
          <w:szCs w:val="28"/>
          <w:lang w:val="ky-KG"/>
        </w:rPr>
        <w:t>, Ноокат районунда (18,0)</w:t>
      </w:r>
      <w:r w:rsidRPr="00081E7B">
        <w:rPr>
          <w:rFonts w:cs="Kyrghyz Times"/>
          <w:bCs/>
          <w:sz w:val="28"/>
          <w:szCs w:val="28"/>
          <w:lang w:val="ky-KG"/>
        </w:rPr>
        <w:t xml:space="preserve"> жана</w:t>
      </w:r>
      <w:r w:rsidRPr="00081E7B">
        <w:rPr>
          <w:sz w:val="28"/>
          <w:szCs w:val="28"/>
          <w:lang w:val="ky-KG"/>
        </w:rPr>
        <w:t xml:space="preserve"> Јзгјн районуна</w:t>
      </w:r>
      <w:r w:rsidRPr="00081E7B">
        <w:rPr>
          <w:rFonts w:cs="Kyrghyz Times"/>
          <w:bCs/>
          <w:sz w:val="28"/>
          <w:szCs w:val="28"/>
          <w:lang w:val="ky-KG"/>
        </w:rPr>
        <w:t xml:space="preserve"> (</w:t>
      </w:r>
      <w:r>
        <w:rPr>
          <w:rFonts w:cs="Kyrghyz Times"/>
          <w:bCs/>
          <w:sz w:val="28"/>
          <w:szCs w:val="28"/>
          <w:lang w:val="ky-KG"/>
        </w:rPr>
        <w:t>20,6</w:t>
      </w:r>
      <w:r w:rsidRPr="00081E7B">
        <w:rPr>
          <w:rFonts w:cs="Kyrghyz Times"/>
          <w:bCs/>
          <w:sz w:val="28"/>
          <w:szCs w:val="28"/>
          <w:lang w:val="ky-KG"/>
        </w:rPr>
        <w:t>)</w:t>
      </w:r>
      <w:r>
        <w:rPr>
          <w:rFonts w:cs="Kyrghyz Times"/>
          <w:bCs/>
          <w:sz w:val="28"/>
          <w:szCs w:val="28"/>
          <w:lang w:val="ky-KG"/>
        </w:rPr>
        <w:t>, Араван району 18,3 пайызга</w:t>
      </w:r>
      <w:r w:rsidRPr="00081E7B">
        <w:rPr>
          <w:rFonts w:cs="Kyrghyz Times"/>
          <w:bCs/>
          <w:sz w:val="28"/>
          <w:szCs w:val="28"/>
          <w:lang w:val="ky-KG"/>
        </w:rPr>
        <w:t xml:space="preserve"> туура келди.</w:t>
      </w:r>
      <w:r w:rsidRPr="00081E7B">
        <w:rPr>
          <w:bCs/>
          <w:sz w:val="28"/>
          <w:szCs w:val="28"/>
          <w:lang w:val="ky-KG"/>
        </w:rPr>
        <w:t xml:space="preserve"> </w:t>
      </w:r>
    </w:p>
    <w:p w:rsidR="002F3B08" w:rsidRPr="00CC3B77" w:rsidRDefault="002F3B08" w:rsidP="002F3B08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CC3B77">
        <w:rPr>
          <w:b/>
          <w:sz w:val="28"/>
          <w:szCs w:val="28"/>
          <w:lang w:val="ky-KG"/>
        </w:rPr>
        <w:t>Укук бузуулар.</w:t>
      </w:r>
      <w:r w:rsidRPr="00CC3B77">
        <w:rPr>
          <w:sz w:val="28"/>
          <w:szCs w:val="28"/>
          <w:lang w:val="ky-KG"/>
        </w:rPr>
        <w:t xml:space="preserve"> Ош облусунун прокуратурасынын маалыматтары боюнча </w:t>
      </w:r>
      <w:r w:rsidRPr="00CC3B77">
        <w:rPr>
          <w:rFonts w:cs="Arial"/>
          <w:sz w:val="28"/>
          <w:szCs w:val="28"/>
          <w:lang w:val="ky-KG"/>
        </w:rPr>
        <w:t>2021-жылдын январь-</w:t>
      </w:r>
      <w:r>
        <w:rPr>
          <w:rFonts w:cs="Arial"/>
          <w:sz w:val="28"/>
          <w:szCs w:val="28"/>
          <w:lang w:val="ky-KG"/>
        </w:rPr>
        <w:t>ноябрына</w:t>
      </w:r>
      <w:r w:rsidRPr="00CC3B77">
        <w:rPr>
          <w:rFonts w:cs="Arial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5492</w:t>
      </w:r>
      <w:r w:rsidRPr="00CC3B77">
        <w:rPr>
          <w:sz w:val="28"/>
          <w:szCs w:val="28"/>
          <w:lang w:val="ky-KG"/>
        </w:rPr>
        <w:t xml:space="preserve"> кылмыш катталды, бул 2020-ж. январь-</w:t>
      </w:r>
      <w:r>
        <w:rPr>
          <w:sz w:val="28"/>
          <w:szCs w:val="28"/>
          <w:lang w:val="ky-KG"/>
        </w:rPr>
        <w:t>ноябрына</w:t>
      </w:r>
      <w:r w:rsidRPr="00CC3B77">
        <w:rPr>
          <w:sz w:val="28"/>
          <w:szCs w:val="28"/>
          <w:lang w:val="ky-KG"/>
        </w:rPr>
        <w:t xml:space="preserve"> салыштырганда </w:t>
      </w:r>
      <w:r>
        <w:rPr>
          <w:sz w:val="28"/>
          <w:szCs w:val="28"/>
          <w:lang w:val="ky-KG"/>
        </w:rPr>
        <w:t>34,6</w:t>
      </w:r>
      <w:r w:rsidRPr="00CC3B7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CC3B77">
        <w:rPr>
          <w:sz w:val="28"/>
          <w:szCs w:val="28"/>
          <w:lang w:val="ky-KG"/>
        </w:rPr>
        <w:t xml:space="preserve">, ошондой эле жоруктар </w:t>
      </w:r>
      <w:r>
        <w:rPr>
          <w:sz w:val="28"/>
          <w:szCs w:val="28"/>
          <w:lang w:val="ky-KG"/>
        </w:rPr>
        <w:t>3824</w:t>
      </w:r>
      <w:r w:rsidRPr="00CC3B77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8,0 пайызга)</w:t>
      </w:r>
      <w:r w:rsidRPr="00CC3B77">
        <w:rPr>
          <w:sz w:val="28"/>
          <w:szCs w:val="28"/>
          <w:lang w:val="ky-KG"/>
        </w:rPr>
        <w:t xml:space="preserve"> к¼п. </w:t>
      </w:r>
    </w:p>
    <w:p w:rsidR="002F3B08" w:rsidRPr="008839BC" w:rsidRDefault="002F3B08" w:rsidP="002F3B08">
      <w:pPr>
        <w:pStyle w:val="8"/>
        <w:spacing w:before="240" w:after="12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58</w:t>
      </w:r>
      <w:r w:rsidRPr="008839BC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ноябрында</w:t>
      </w:r>
      <w:r w:rsidRPr="008839BC">
        <w:rPr>
          <w:sz w:val="25"/>
          <w:szCs w:val="25"/>
          <w:lang w:val="ky-KG"/>
        </w:rPr>
        <w:t xml:space="preserve"> катталган кылмыштардын жана жоруктардын </w:t>
      </w:r>
      <w:r w:rsidRPr="008839BC">
        <w:rPr>
          <w:sz w:val="25"/>
          <w:szCs w:val="25"/>
          <w:lang w:val="ky-KG"/>
        </w:rPr>
        <w:br/>
        <w:t xml:space="preserve">                 аймактар боюнча саны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3637"/>
        <w:gridCol w:w="1435"/>
        <w:gridCol w:w="1556"/>
        <w:gridCol w:w="1573"/>
        <w:gridCol w:w="1546"/>
      </w:tblGrid>
      <w:tr w:rsidR="002F3B08" w:rsidRPr="008839BC" w:rsidTr="0093757A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2F3B08" w:rsidRPr="008839BC" w:rsidRDefault="002F3B08" w:rsidP="0093757A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8839BC" w:rsidRDefault="002F3B08" w:rsidP="0093757A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Бардыгы - учурлар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08" w:rsidRPr="008839BC" w:rsidRDefault="002F3B08" w:rsidP="0093757A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color w:val="000000"/>
                <w:sz w:val="22"/>
                <w:szCs w:val="22"/>
                <w:lang w:val="ky-KG"/>
              </w:rPr>
              <w:t>Мурунку жылдын тийишт³³</w:t>
            </w:r>
          </w:p>
          <w:p w:rsidR="002F3B08" w:rsidRPr="008839BC" w:rsidRDefault="002F3B08" w:rsidP="0093757A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 мезгилине карата пайыз менен</w:t>
            </w:r>
          </w:p>
        </w:tc>
      </w:tr>
      <w:tr w:rsidR="002F3B08" w:rsidRPr="008839BC" w:rsidTr="0093757A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2F3B08" w:rsidRPr="008839BC" w:rsidRDefault="002F3B08" w:rsidP="0093757A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8839BC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8839BC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8839BC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B08" w:rsidRPr="008839BC" w:rsidRDefault="002F3B08" w:rsidP="0093757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2F3B08" w:rsidRPr="008839BC" w:rsidTr="0093757A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2F3B08" w:rsidRPr="00882D69" w:rsidRDefault="002F3B08" w:rsidP="0093757A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  <w:lang w:val="ky-KG"/>
              </w:rPr>
            </w:pPr>
            <w:r w:rsidRPr="00882D69">
              <w:rPr>
                <w:b/>
                <w:bCs/>
                <w:i/>
                <w:sz w:val="22"/>
                <w:szCs w:val="22"/>
                <w:lang w:val="ky-KG"/>
              </w:rPr>
              <w:t>Кылмыштар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8839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4079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2F3B08" w:rsidRPr="002B529F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134,6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Алай району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79,3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120,8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sz w:val="22"/>
                <w:szCs w:val="22"/>
              </w:rPr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134,0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142,1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164,7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132,6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108,6</w:t>
            </w:r>
          </w:p>
        </w:tc>
      </w:tr>
      <w:tr w:rsidR="002F3B08" w:rsidRPr="009317DC" w:rsidTr="0093757A">
        <w:trPr>
          <w:trHeight w:val="244"/>
        </w:trPr>
        <w:tc>
          <w:tcPr>
            <w:tcW w:w="5000" w:type="pct"/>
            <w:gridSpan w:val="5"/>
          </w:tcPr>
          <w:p w:rsidR="002F3B08" w:rsidRPr="00CC55D7" w:rsidRDefault="002F3B08" w:rsidP="0093757A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C55D7">
              <w:rPr>
                <w:b/>
                <w:i/>
                <w:sz w:val="22"/>
                <w:szCs w:val="22"/>
              </w:rPr>
              <w:t>Жоруктар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 w:after="20"/>
              <w:rPr>
                <w:b/>
                <w:sz w:val="22"/>
                <w:szCs w:val="22"/>
              </w:rPr>
            </w:pPr>
            <w:r w:rsidRPr="008839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6" w:type="pct"/>
            <w:tcBorders>
              <w:left w:val="nil"/>
            </w:tcBorders>
            <w:shd w:val="clear" w:color="auto" w:fill="auto"/>
            <w:vAlign w:val="center"/>
          </w:tcPr>
          <w:p w:rsidR="002F3B08" w:rsidRPr="002B529F" w:rsidRDefault="002F3B08" w:rsidP="009375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3824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108,0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Алай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90,9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110,1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1220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112,7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134,8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110,9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98,5</w:t>
            </w:r>
          </w:p>
        </w:tc>
      </w:tr>
      <w:tr w:rsidR="002F3B08" w:rsidRPr="009317DC" w:rsidTr="0093757A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F3B08" w:rsidRPr="008839BC" w:rsidRDefault="002F3B08" w:rsidP="0093757A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2F3B08" w:rsidRPr="00E2092F" w:rsidRDefault="002F3B08" w:rsidP="009375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CC55D7" w:rsidRDefault="002F3B08" w:rsidP="0093757A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08" w:rsidRPr="005E3D82" w:rsidRDefault="002F3B08" w:rsidP="0093757A">
            <w:pPr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111,1</w:t>
            </w:r>
          </w:p>
        </w:tc>
      </w:tr>
    </w:tbl>
    <w:p w:rsidR="002F3B08" w:rsidRPr="00887425" w:rsidRDefault="002F3B08" w:rsidP="002F3B08">
      <w:pPr>
        <w:spacing w:before="100" w:beforeAutospacing="1"/>
        <w:ind w:firstLine="709"/>
        <w:jc w:val="both"/>
        <w:rPr>
          <w:rFonts w:eastAsia="Arial Unicode MS"/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lastRenderedPageBreak/>
        <w:t>2021-ж. январь-</w:t>
      </w:r>
      <w:r>
        <w:rPr>
          <w:rFonts w:cs="Arial"/>
          <w:color w:val="000000" w:themeColor="text1"/>
          <w:sz w:val="28"/>
          <w:szCs w:val="28"/>
          <w:lang w:val="ky-KG"/>
        </w:rPr>
        <w:t>ноябры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нда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114</w:t>
      </w:r>
      <w:r w:rsidRPr="00887425">
        <w:rPr>
          <w:color w:val="000000" w:themeColor="text1"/>
          <w:sz w:val="28"/>
          <w:szCs w:val="28"/>
          <w:lang w:val="ky-KG"/>
        </w:rPr>
        <w:t xml:space="preserve"> оор жана ¼зг¼ч¼ оор кылмыштар жасалган. Мындай кылмыштардын негизги б¼лігін </w:t>
      </w:r>
      <w:r w:rsidRPr="00887425">
        <w:rPr>
          <w:rFonts w:eastAsia="Arial Unicode MS"/>
          <w:color w:val="000000" w:themeColor="text1"/>
          <w:sz w:val="28"/>
          <w:szCs w:val="28"/>
          <w:lang w:val="ky-KG"/>
        </w:rPr>
        <w:t xml:space="preserve">жеке менчикке каршы кылмыштар тізді, алардын ілішінј </w:t>
      </w:r>
      <w:r>
        <w:rPr>
          <w:color w:val="000000" w:themeColor="text1"/>
          <w:sz w:val="28"/>
          <w:szCs w:val="28"/>
          <w:lang w:val="ky-KG"/>
        </w:rPr>
        <w:t>2,0</w:t>
      </w:r>
      <w:r w:rsidRPr="00887425">
        <w:rPr>
          <w:rFonts w:eastAsia="Arial Unicode MS"/>
          <w:color w:val="000000" w:themeColor="text1"/>
          <w:sz w:val="28"/>
          <w:szCs w:val="28"/>
          <w:lang w:val="ky-KG"/>
        </w:rPr>
        <w:t xml:space="preserve"> пайыздан ашыгы туура келди.</w:t>
      </w:r>
    </w:p>
    <w:p w:rsidR="002F3B08" w:rsidRPr="00887425" w:rsidRDefault="002F3B08" w:rsidP="002F3B08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t xml:space="preserve">Жалпы облус боюнча жеке адамга каршы кылмыштардын ичинен, ¼лтіріі </w:t>
      </w:r>
      <w:r>
        <w:rPr>
          <w:color w:val="000000" w:themeColor="text1"/>
          <w:sz w:val="28"/>
          <w:szCs w:val="28"/>
          <w:lang w:val="ky-KG"/>
        </w:rPr>
        <w:t>83,3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 w:rsidRPr="00887425">
        <w:rPr>
          <w:rFonts w:eastAsia="Arial Unicode MS"/>
          <w:color w:val="000000" w:themeColor="text1"/>
          <w:sz w:val="28"/>
          <w:szCs w:val="28"/>
          <w:lang w:val="ky-KG"/>
        </w:rPr>
        <w:t>пайыз</w:t>
      </w:r>
      <w:r>
        <w:rPr>
          <w:rFonts w:eastAsia="Arial Unicode MS"/>
          <w:color w:val="000000" w:themeColor="text1"/>
          <w:sz w:val="28"/>
          <w:szCs w:val="28"/>
          <w:lang w:val="ky-KG"/>
        </w:rPr>
        <w:t>га</w:t>
      </w:r>
      <w:r w:rsidRPr="00887425">
        <w:rPr>
          <w:color w:val="000000" w:themeColor="text1"/>
          <w:sz w:val="28"/>
          <w:szCs w:val="28"/>
          <w:lang w:val="ky-KG"/>
        </w:rPr>
        <w:t xml:space="preserve"> жана ошондой эле зордуктоо жана зордуктоо максатында кол салуу – </w:t>
      </w:r>
      <w:r>
        <w:rPr>
          <w:color w:val="000000" w:themeColor="text1"/>
          <w:sz w:val="28"/>
          <w:szCs w:val="28"/>
          <w:lang w:val="ky-KG"/>
        </w:rPr>
        <w:t>26,7</w:t>
      </w:r>
      <w:r w:rsidRPr="00887425">
        <w:rPr>
          <w:color w:val="000000" w:themeColor="text1"/>
          <w:sz w:val="28"/>
          <w:szCs w:val="28"/>
          <w:lang w:val="ky-KG"/>
        </w:rPr>
        <w:t xml:space="preserve"> пайызга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, ал эми ушул эле мезгилде</w:t>
      </w:r>
      <w:r w:rsidRPr="00887425">
        <w:rPr>
          <w:color w:val="000000" w:themeColor="text1"/>
          <w:sz w:val="28"/>
          <w:szCs w:val="28"/>
          <w:lang w:val="ky-KG"/>
        </w:rPr>
        <w:t xml:space="preserve"> ден соолукка атайылап оор залака келтир</w:t>
      </w:r>
      <w:r w:rsidRPr="00887425">
        <w:rPr>
          <w:rFonts w:ascii="Cambria" w:hAnsi="Cambria" w:cs="Cambria"/>
          <w:color w:val="000000" w:themeColor="text1"/>
          <w:sz w:val="28"/>
          <w:szCs w:val="28"/>
          <w:lang w:val="ky-KG"/>
        </w:rPr>
        <w:t>үү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 w:rsidRPr="00887425">
        <w:rPr>
          <w:rFonts w:cs="Kyrghyz Times"/>
          <w:color w:val="000000" w:themeColor="text1"/>
          <w:sz w:val="28"/>
          <w:szCs w:val="28"/>
          <w:lang w:val="ky-KG"/>
        </w:rPr>
        <w:t>учурларынын</w:t>
      </w:r>
      <w:r>
        <w:rPr>
          <w:color w:val="000000" w:themeColor="text1"/>
          <w:sz w:val="28"/>
          <w:szCs w:val="28"/>
          <w:lang w:val="ky-KG"/>
        </w:rPr>
        <w:t xml:space="preserve"> саны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2,0 эсеге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кјбјйіші байкалды</w:t>
      </w:r>
      <w:r w:rsidRPr="00887425">
        <w:rPr>
          <w:color w:val="000000" w:themeColor="text1"/>
          <w:sz w:val="28"/>
          <w:szCs w:val="28"/>
          <w:lang w:val="ky-KG"/>
        </w:rPr>
        <w:t>.</w:t>
      </w:r>
    </w:p>
    <w:p w:rsidR="002F3B08" w:rsidRPr="00887425" w:rsidRDefault="002F3B08" w:rsidP="002F3B08">
      <w:pPr>
        <w:ind w:firstLine="709"/>
        <w:jc w:val="both"/>
        <w:rPr>
          <w:rFonts w:cs="Arial"/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t>2020-жылдын январь-</w:t>
      </w:r>
      <w:r>
        <w:rPr>
          <w:color w:val="000000" w:themeColor="text1"/>
          <w:sz w:val="28"/>
          <w:szCs w:val="28"/>
          <w:lang w:val="ky-KG"/>
        </w:rPr>
        <w:t>ноябрына</w:t>
      </w:r>
      <w:r w:rsidRPr="00887425">
        <w:rPr>
          <w:color w:val="000000" w:themeColor="text1"/>
          <w:sz w:val="28"/>
          <w:szCs w:val="28"/>
          <w:lang w:val="ky-KG"/>
        </w:rPr>
        <w:t xml:space="preserve"> салыштырмалуу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жалпы облус боюнча жеке менчикке каршы кылмыштардын ичинен, алдамчылык – </w:t>
      </w:r>
      <w:r>
        <w:rPr>
          <w:rFonts w:cs="Arial"/>
          <w:color w:val="000000" w:themeColor="text1"/>
          <w:sz w:val="28"/>
          <w:szCs w:val="28"/>
          <w:lang w:val="ky-KG"/>
        </w:rPr>
        <w:t>30,6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,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уурулук – </w:t>
      </w:r>
      <w:r>
        <w:rPr>
          <w:rFonts w:cs="Arial"/>
          <w:color w:val="000000" w:themeColor="text1"/>
          <w:sz w:val="28"/>
          <w:szCs w:val="28"/>
          <w:lang w:val="ky-KG"/>
        </w:rPr>
        <w:t>36,6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пайызга,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 тоноо – 2,4 эсеге кјп катталды,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ал эми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карактап кол салуу учурлары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 былтыркы жылдын де¾гээлинде калды.</w:t>
      </w:r>
    </w:p>
    <w:p w:rsidR="002F3B08" w:rsidRPr="00887425" w:rsidRDefault="002F3B08" w:rsidP="002F3B08">
      <w:pPr>
        <w:ind w:firstLine="709"/>
        <w:jc w:val="both"/>
        <w:rPr>
          <w:rFonts w:cs="Arial"/>
          <w:color w:val="000000" w:themeColor="text1"/>
          <w:sz w:val="28"/>
          <w:szCs w:val="28"/>
          <w:lang w:val="ky-KG"/>
        </w:rPr>
      </w:pPr>
      <w:r w:rsidRPr="00887425">
        <w:rPr>
          <w:rFonts w:cs="Arial"/>
          <w:color w:val="000000" w:themeColor="text1"/>
          <w:sz w:val="28"/>
          <w:szCs w:val="28"/>
          <w:lang w:val="ky-KG"/>
        </w:rPr>
        <w:t>Ба¾гизаттарды мыйзамсыз ж³г³рт³³г¼ байланышкан кылмыштардын саны (</w:t>
      </w:r>
      <w:r>
        <w:rPr>
          <w:rFonts w:cs="Arial"/>
          <w:color w:val="000000" w:themeColor="text1"/>
          <w:sz w:val="28"/>
          <w:szCs w:val="28"/>
          <w:lang w:val="ky-KG"/>
        </w:rPr>
        <w:t>4,7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пайызга) </w:t>
      </w:r>
      <w:r>
        <w:rPr>
          <w:rFonts w:cs="Arial"/>
          <w:color w:val="000000" w:themeColor="text1"/>
          <w:sz w:val="28"/>
          <w:szCs w:val="28"/>
          <w:lang w:val="ky-KG"/>
        </w:rPr>
        <w:t>тјмјндј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ді. </w:t>
      </w:r>
    </w:p>
    <w:p w:rsidR="002F3B08" w:rsidRDefault="002F3B08" w:rsidP="002F3B08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59</w:t>
      </w:r>
      <w:r w:rsidRPr="006D2C4F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ноябрында</w:t>
      </w:r>
      <w:r w:rsidRPr="006D2C4F">
        <w:rPr>
          <w:sz w:val="25"/>
          <w:szCs w:val="25"/>
          <w:lang w:val="ky-KG"/>
        </w:rPr>
        <w:t xml:space="preserve"> катталган кылмыштардын негизги топтору </w:t>
      </w:r>
      <w:r>
        <w:rPr>
          <w:sz w:val="25"/>
          <w:szCs w:val="25"/>
          <w:lang w:val="ky-KG"/>
        </w:rPr>
        <w:t xml:space="preserve">  </w:t>
      </w:r>
    </w:p>
    <w:p w:rsidR="002F3B08" w:rsidRDefault="002F3B08" w:rsidP="002F3B08">
      <w:pPr>
        <w:pStyle w:val="8"/>
        <w:spacing w:after="12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   б</w:t>
      </w:r>
      <w:r w:rsidRPr="006D2C4F">
        <w:rPr>
          <w:sz w:val="25"/>
          <w:szCs w:val="25"/>
          <w:lang w:val="ky-KG"/>
        </w:rPr>
        <w:t>оюнча</w:t>
      </w:r>
      <w:r>
        <w:rPr>
          <w:sz w:val="25"/>
          <w:szCs w:val="25"/>
          <w:lang w:val="ky-KG"/>
        </w:rPr>
        <w:t xml:space="preserve"> </w:t>
      </w:r>
      <w:r w:rsidRPr="006D2C4F">
        <w:rPr>
          <w:sz w:val="25"/>
          <w:szCs w:val="25"/>
          <w:lang w:val="ky-KG"/>
        </w:rPr>
        <w:t>саны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1161"/>
        <w:gridCol w:w="1451"/>
        <w:gridCol w:w="1359"/>
        <w:gridCol w:w="1268"/>
      </w:tblGrid>
      <w:tr w:rsidR="002F3B08" w:rsidRPr="007D1A5B" w:rsidTr="0093757A">
        <w:trPr>
          <w:trHeight w:val="244"/>
          <w:tblHeader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B08" w:rsidRPr="007D1A5B" w:rsidRDefault="002F3B08" w:rsidP="0093757A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Бардыгы - учурлар</w:t>
            </w:r>
          </w:p>
        </w:tc>
        <w:tc>
          <w:tcPr>
            <w:tcW w:w="133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color w:val="000000"/>
                <w:sz w:val="22"/>
                <w:szCs w:val="22"/>
              </w:rPr>
              <w:t xml:space="preserve">Мурунку жылдын тийишт³³ </w:t>
            </w:r>
            <w:r w:rsidRPr="007D1A5B">
              <w:rPr>
                <w:b/>
                <w:bCs/>
                <w:color w:val="000000"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2F3B08" w:rsidRPr="007D1A5B" w:rsidTr="0093757A">
        <w:trPr>
          <w:trHeight w:val="244"/>
          <w:tblHeader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7D1A5B" w:rsidRDefault="002F3B08" w:rsidP="0093757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3B08" w:rsidRPr="007D1A5B" w:rsidRDefault="002F3B08" w:rsidP="0093757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>Адамга каршы кылмыш</w:t>
            </w:r>
          </w:p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¼лт</w:t>
            </w:r>
            <w:r w:rsidRPr="007D1A5B">
              <w:rPr>
                <w:sz w:val="22"/>
                <w:szCs w:val="22"/>
                <w:lang w:val="ky-KG"/>
              </w:rPr>
              <w:t>і</w:t>
            </w:r>
            <w:r w:rsidRPr="007D1A5B">
              <w:rPr>
                <w:sz w:val="22"/>
                <w:szCs w:val="22"/>
              </w:rPr>
              <w:t>р</w:t>
            </w:r>
            <w:r w:rsidRPr="007D1A5B">
              <w:rPr>
                <w:sz w:val="22"/>
                <w:szCs w:val="22"/>
                <w:lang w:val="ky-KG"/>
              </w:rPr>
              <w:t>іі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183,3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зордуктоо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126,7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6D2C4F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ден соолукка оор зыян </w:t>
            </w:r>
          </w:p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  </w:t>
            </w:r>
            <w:r w:rsidRPr="007D1A5B">
              <w:rPr>
                <w:sz w:val="22"/>
                <w:szCs w:val="22"/>
              </w:rPr>
              <w:t>келтир³³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91,7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2,0 эсе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Ій білјлік зордук-зомбулук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81,8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>Менчикке каршы кылмыш</w:t>
            </w:r>
          </w:p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9141F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уурулук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0A3594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560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92,8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136,6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алдамчылык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0A3594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130,6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тоноо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0A3594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 эсе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карактап кол салуу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0A3594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B08" w:rsidRPr="006D2C4F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Ба¾гизаттарды мыйзамсыз </w:t>
            </w:r>
          </w:p>
          <w:p w:rsidR="002F3B08" w:rsidRPr="006D2C4F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ж</w:t>
            </w:r>
            <w:r w:rsidRPr="006D2C4F">
              <w:rPr>
                <w:sz w:val="22"/>
                <w:szCs w:val="22"/>
              </w:rPr>
              <w:t xml:space="preserve">³г³рт³³г¼ байланышкан </w:t>
            </w:r>
          </w:p>
          <w:p w:rsidR="002F3B08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кылмыштар</w:t>
            </w:r>
          </w:p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0A3594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75,7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95,3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9141FE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9141FE">
              <w:rPr>
                <w:sz w:val="22"/>
                <w:szCs w:val="22"/>
              </w:rPr>
              <w:t xml:space="preserve">  ба¾г</w:t>
            </w:r>
            <w:r w:rsidRPr="009141FE">
              <w:rPr>
                <w:rFonts w:cs="Kyrghyz Times"/>
                <w:sz w:val="22"/>
                <w:szCs w:val="22"/>
              </w:rPr>
              <w:t>изат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каражаттарын</w:t>
            </w:r>
            <w:r w:rsidRPr="009141FE">
              <w:rPr>
                <w:sz w:val="22"/>
                <w:szCs w:val="22"/>
              </w:rPr>
              <w:t xml:space="preserve">, </w:t>
            </w:r>
            <w:r w:rsidRPr="009141FE">
              <w:rPr>
                <w:rFonts w:cs="Kyrghyz Times"/>
                <w:sz w:val="22"/>
                <w:szCs w:val="22"/>
              </w:rPr>
              <w:t>психотроптук</w:t>
            </w:r>
            <w:r w:rsidRPr="009141FE">
              <w:rPr>
                <w:rFonts w:cs="Kyrghyz Times"/>
                <w:sz w:val="22"/>
                <w:szCs w:val="22"/>
              </w:rPr>
              <w:br/>
              <w:t xml:space="preserve">  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заттарды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жана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алардын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аналогдорун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sz w:val="22"/>
                <w:szCs w:val="22"/>
              </w:rPr>
              <w:br/>
              <w:t xml:space="preserve">   </w:t>
            </w:r>
            <w:r w:rsidRPr="009141FE">
              <w:rPr>
                <w:rFonts w:cs="Kyrghyz Times"/>
                <w:sz w:val="22"/>
                <w:szCs w:val="22"/>
              </w:rPr>
              <w:t>сатып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тк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р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үү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максатында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sz w:val="22"/>
                <w:szCs w:val="22"/>
              </w:rPr>
              <w:br/>
              <w:t xml:space="preserve">   </w:t>
            </w:r>
            <w:r w:rsidRPr="009141FE">
              <w:rPr>
                <w:rFonts w:cs="Kyrghyz Times"/>
                <w:sz w:val="22"/>
                <w:szCs w:val="22"/>
              </w:rPr>
              <w:t>мыйзамсыз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даярдоо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9141F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164,7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9141FE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 w:rsidRPr="009141FE">
              <w:rPr>
                <w:sz w:val="22"/>
                <w:szCs w:val="22"/>
              </w:rPr>
              <w:t xml:space="preserve">  ба¾гизат каражаттарын, психотроптук</w:t>
            </w:r>
            <w:r w:rsidRPr="009141FE">
              <w:rPr>
                <w:sz w:val="22"/>
                <w:szCs w:val="22"/>
              </w:rPr>
              <w:br/>
            </w:r>
            <w:r w:rsidRPr="009141FE">
              <w:rPr>
                <w:sz w:val="22"/>
                <w:szCs w:val="22"/>
              </w:rPr>
              <w:lastRenderedPageBreak/>
              <w:t xml:space="preserve">   заттарды жана алардын аналогдорун</w:t>
            </w:r>
            <w:r w:rsidRPr="009141FE">
              <w:rPr>
                <w:sz w:val="22"/>
                <w:szCs w:val="22"/>
              </w:rPr>
              <w:br/>
              <w:t xml:space="preserve">   сатып 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тк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р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үү</w:t>
            </w:r>
            <w:r w:rsidRPr="009141FE">
              <w:rPr>
                <w:sz w:val="22"/>
                <w:szCs w:val="22"/>
              </w:rPr>
              <w:t xml:space="preserve"> максатысыз </w:t>
            </w:r>
            <w:r w:rsidRPr="009141FE">
              <w:rPr>
                <w:sz w:val="22"/>
                <w:szCs w:val="22"/>
              </w:rPr>
              <w:br/>
              <w:t xml:space="preserve">   мыйзамсыз даярдоо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>20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9141FE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55,0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DD041A" w:rsidRDefault="002F3B08" w:rsidP="0093757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D041A">
              <w:rPr>
                <w:color w:val="000000" w:themeColor="text1"/>
                <w:sz w:val="22"/>
                <w:szCs w:val="22"/>
              </w:rPr>
              <w:lastRenderedPageBreak/>
              <w:t xml:space="preserve">Экономикалык багыттагы </w:t>
            </w:r>
          </w:p>
          <w:p w:rsidR="002F3B08" w:rsidRPr="00DD041A" w:rsidRDefault="002F3B08" w:rsidP="0093757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D041A">
              <w:rPr>
                <w:color w:val="000000" w:themeColor="text1"/>
                <w:sz w:val="22"/>
                <w:szCs w:val="22"/>
              </w:rPr>
              <w:t xml:space="preserve"> кылмыш</w:t>
            </w:r>
          </w:p>
          <w:p w:rsidR="002F3B08" w:rsidRPr="007D1A5B" w:rsidRDefault="002F3B08" w:rsidP="009375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B08" w:rsidRPr="007D1A5B" w:rsidRDefault="002F3B08" w:rsidP="0093757A">
            <w:pPr>
              <w:spacing w:before="20" w:after="20" w:line="276" w:lineRule="auto"/>
              <w:ind w:left="170" w:hanging="113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ишенип берилген м³</w:t>
            </w:r>
            <w:r w:rsidRPr="007D1A5B">
              <w:rPr>
                <w:rFonts w:cs="Kyrghyz Times"/>
                <w:sz w:val="22"/>
                <w:szCs w:val="22"/>
              </w:rPr>
              <w:t>лкт</w:t>
            </w:r>
            <w:r w:rsidRPr="007D1A5B">
              <w:rPr>
                <w:sz w:val="22"/>
                <w:szCs w:val="22"/>
              </w:rPr>
              <w:t xml:space="preserve">³ </w:t>
            </w:r>
            <w:r w:rsidRPr="007D1A5B">
              <w:rPr>
                <w:rFonts w:cs="Kyrghyz Times"/>
                <w:sz w:val="22"/>
                <w:szCs w:val="22"/>
              </w:rPr>
              <w:t>ыйгарып</w:t>
            </w:r>
            <w:r w:rsidRPr="006D2C4F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алуу</w:t>
            </w:r>
            <w:r w:rsidRPr="007D1A5B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же</w:t>
            </w:r>
            <w:r w:rsidRPr="007D1A5B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коротуу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140,0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9141FE" w:rsidRDefault="002F3B08" w:rsidP="0093757A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>Кызматтык кылмыштар: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2F3B08" w:rsidRPr="009141FE" w:rsidRDefault="002F3B08" w:rsidP="0093757A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 xml:space="preserve">  кызмат абалынан кыянаттык менен </w:t>
            </w:r>
            <w:r w:rsidRPr="009141FE">
              <w:rPr>
                <w:sz w:val="22"/>
                <w:szCs w:val="18"/>
              </w:rPr>
              <w:br/>
              <w:t xml:space="preserve"> пайдалануу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17,6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79,8</w:t>
            </w:r>
          </w:p>
        </w:tc>
      </w:tr>
      <w:tr w:rsidR="002F3B08" w:rsidRPr="007D1A5B" w:rsidTr="0093757A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B08" w:rsidRPr="009141FE" w:rsidRDefault="002F3B08" w:rsidP="0093757A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 xml:space="preserve">  паракорчулук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3B08" w:rsidRPr="007D1A5B" w:rsidRDefault="002F3B08" w:rsidP="0093757A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</w:tbl>
    <w:p w:rsidR="002F3B08" w:rsidRPr="0088765E" w:rsidRDefault="002F3B08" w:rsidP="002F3B08"/>
    <w:p w:rsidR="002F3B08" w:rsidRPr="006551F9" w:rsidRDefault="002F3B08" w:rsidP="002F3B08">
      <w:pPr>
        <w:spacing w:line="300" w:lineRule="auto"/>
        <w:ind w:right="170"/>
        <w:rPr>
          <w:b/>
          <w:sz w:val="30"/>
          <w:highlight w:val="yellow"/>
          <w:u w:val="single"/>
        </w:rPr>
      </w:pPr>
    </w:p>
    <w:p w:rsidR="002F3B08" w:rsidRPr="009D3526" w:rsidRDefault="002F3B08" w:rsidP="002F3B08">
      <w:pPr>
        <w:spacing w:line="300" w:lineRule="auto"/>
        <w:ind w:right="170"/>
        <w:rPr>
          <w:b/>
          <w:sz w:val="30"/>
          <w:u w:val="single"/>
        </w:rPr>
      </w:pPr>
    </w:p>
    <w:p w:rsidR="002F3B08" w:rsidRPr="009D3526" w:rsidRDefault="002F3B08" w:rsidP="002F3B08">
      <w:pPr>
        <w:rPr>
          <w:b/>
          <w:bCs/>
          <w:sz w:val="28"/>
          <w:szCs w:val="28"/>
        </w:rPr>
      </w:pPr>
      <w:r w:rsidRPr="009D3526">
        <w:rPr>
          <w:b/>
          <w:bCs/>
          <w:sz w:val="28"/>
          <w:szCs w:val="28"/>
        </w:rPr>
        <w:t xml:space="preserve">Ош облустук статистика </w:t>
      </w:r>
    </w:p>
    <w:p w:rsidR="00CD3A94" w:rsidRDefault="002F3B08" w:rsidP="002F3B08">
      <w:r w:rsidRPr="009D3526">
        <w:rPr>
          <w:b/>
          <w:bCs/>
          <w:sz w:val="28"/>
          <w:szCs w:val="28"/>
        </w:rPr>
        <w:t xml:space="preserve">башкармалыгынын жетекчиси                                А. Махаммадов   </w:t>
      </w:r>
      <w:r w:rsidRPr="009D3526">
        <w:rPr>
          <w:bCs/>
          <w:sz w:val="28"/>
          <w:szCs w:val="28"/>
        </w:rPr>
        <w:t xml:space="preserve">                                          </w:t>
      </w:r>
    </w:p>
    <w:sectPr w:rsidR="00CD3A94" w:rsidSect="00BB2B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CE" w:rsidRDefault="00D836CE" w:rsidP="002F3B08">
      <w:r>
        <w:separator/>
      </w:r>
    </w:p>
  </w:endnote>
  <w:endnote w:type="continuationSeparator" w:id="0">
    <w:p w:rsidR="00D836CE" w:rsidRDefault="00D836CE" w:rsidP="002F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CE" w:rsidRDefault="00D836CE" w:rsidP="002F3B08">
      <w:r>
        <w:separator/>
      </w:r>
    </w:p>
  </w:footnote>
  <w:footnote w:type="continuationSeparator" w:id="0">
    <w:p w:rsidR="00D836CE" w:rsidRDefault="00D836CE" w:rsidP="002F3B08">
      <w:r>
        <w:continuationSeparator/>
      </w:r>
    </w:p>
  </w:footnote>
  <w:footnote w:id="1">
    <w:p w:rsidR="002F3B08" w:rsidRDefault="002F3B08" w:rsidP="002F3B08">
      <w:pPr>
        <w:pStyle w:val="af6"/>
        <w:rPr>
          <w:i/>
        </w:rPr>
      </w:pPr>
      <w:r w:rsidRPr="00C24478">
        <w:rPr>
          <w:rStyle w:val="af8"/>
          <w:i/>
        </w:rPr>
        <w:t>*</w:t>
      </w:r>
      <w:r w:rsidRPr="00C24478">
        <w:rPr>
          <w:i/>
        </w:rPr>
        <w:t xml:space="preserve"> маалыматтар 1 айга кеч берилет</w:t>
      </w:r>
    </w:p>
    <w:p w:rsidR="002F3B08" w:rsidRPr="00C24478" w:rsidRDefault="002F3B08" w:rsidP="002F3B08">
      <w:pPr>
        <w:pStyle w:val="af6"/>
        <w:rPr>
          <w:i/>
        </w:rPr>
      </w:pPr>
    </w:p>
  </w:footnote>
  <w:footnote w:id="2">
    <w:p w:rsidR="002F3B08" w:rsidRPr="00EA505E" w:rsidRDefault="002F3B08" w:rsidP="002F3B08">
      <w:pPr>
        <w:pStyle w:val="af6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1</w:t>
      </w:r>
      <w:r w:rsidRPr="00EA505E">
        <w:rPr>
          <w:sz w:val="22"/>
          <w:szCs w:val="22"/>
        </w:rPr>
        <w:t xml:space="preserve">  ФОБ баасы боюнча экспорт – экспорт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>јлкјнін чек арасына чейин жікті жеткиріі</w:t>
      </w:r>
      <w:r w:rsidRPr="00EA505E">
        <w:rPr>
          <w:sz w:val="22"/>
          <w:szCs w:val="22"/>
          <w:lang w:val="ky-KG"/>
        </w:rPr>
        <w:t xml:space="preserve"> боюнча </w:t>
      </w:r>
      <w:r w:rsidRPr="00EA505E">
        <w:rPr>
          <w:sz w:val="22"/>
          <w:szCs w:val="22"/>
        </w:rPr>
        <w:t>чыгымдар</w:t>
      </w:r>
      <w:r w:rsidRPr="00EA505E">
        <w:rPr>
          <w:sz w:val="22"/>
          <w:szCs w:val="22"/>
          <w:lang w:val="ky-KG"/>
        </w:rPr>
        <w:t>д</w:t>
      </w:r>
      <w:r w:rsidRPr="00EA505E">
        <w:rPr>
          <w:sz w:val="22"/>
          <w:szCs w:val="22"/>
        </w:rPr>
        <w:t>ы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баасы.</w:t>
      </w:r>
    </w:p>
    <w:p w:rsidR="002F3B08" w:rsidRPr="00EA505E" w:rsidRDefault="002F3B08" w:rsidP="002F3B08">
      <w:pPr>
        <w:pStyle w:val="af6"/>
        <w:jc w:val="both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2</w:t>
      </w:r>
      <w:r w:rsidRPr="00EA505E">
        <w:rPr>
          <w:sz w:val="22"/>
          <w:szCs w:val="22"/>
          <w:lang w:val="ky-KG"/>
        </w:rPr>
        <w:t xml:space="preserve"> СИФ </w:t>
      </w:r>
      <w:r w:rsidRPr="00EA505E">
        <w:rPr>
          <w:sz w:val="22"/>
          <w:szCs w:val="22"/>
        </w:rPr>
        <w:t xml:space="preserve">баасы боюнча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 xml:space="preserve">порт –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>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 xml:space="preserve">јлкјнін чек арасына чейин </w:t>
      </w:r>
      <w:r w:rsidRPr="00EA505E">
        <w:rPr>
          <w:sz w:val="22"/>
          <w:szCs w:val="22"/>
          <w:lang w:val="ky-KG"/>
        </w:rPr>
        <w:t>камсыздоо жана транспорттоо боюнча</w:t>
      </w:r>
      <w:r w:rsidRPr="00EA505E">
        <w:rPr>
          <w:sz w:val="22"/>
          <w:szCs w:val="22"/>
        </w:rPr>
        <w:t xml:space="preserve"> чыгымдар</w:t>
      </w:r>
      <w:r w:rsidRPr="00EA505E">
        <w:rPr>
          <w:sz w:val="22"/>
          <w:szCs w:val="22"/>
          <w:lang w:val="ky-KG"/>
        </w:rPr>
        <w:t>ды</w:t>
      </w:r>
      <w:r w:rsidRPr="00EA505E">
        <w:rPr>
          <w:sz w:val="22"/>
          <w:szCs w:val="22"/>
        </w:rPr>
        <w:t xml:space="preserve">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</w:t>
      </w:r>
      <w:r w:rsidRPr="00EA505E">
        <w:rPr>
          <w:sz w:val="22"/>
          <w:szCs w:val="22"/>
          <w:lang w:val="ky-KG"/>
        </w:rPr>
        <w:t>.</w:t>
      </w:r>
    </w:p>
    <w:p w:rsidR="002F3B08" w:rsidRDefault="002F3B08" w:rsidP="002F3B08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08"/>
    <w:rsid w:val="002F3B08"/>
    <w:rsid w:val="00BB2BC3"/>
    <w:rsid w:val="00CD3A94"/>
    <w:rsid w:val="00D836CE"/>
    <w:rsid w:val="00D92516"/>
    <w:rsid w:val="00E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8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B08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B08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F3B08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F3B0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3B08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2F3B08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2F3B08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2F3B0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F3B08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B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B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3B0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B0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F3B0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3B0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B08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2F3B08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2F3B08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2F3B08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2F3B08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2F3B08"/>
  </w:style>
  <w:style w:type="character" w:customStyle="1" w:styleId="Iniiaiieoeoo2">
    <w:name w:val="Iniiaiie o?eoo2"/>
    <w:rsid w:val="002F3B08"/>
  </w:style>
  <w:style w:type="paragraph" w:styleId="a3">
    <w:name w:val="Title"/>
    <w:aliases w:val="обычный"/>
    <w:basedOn w:val="a"/>
    <w:link w:val="a4"/>
    <w:qFormat/>
    <w:rsid w:val="002F3B08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2F3B0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2F3B08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2F3B08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2F3B08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2F3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F3B08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2F3B08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2F3B08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2F3B08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2F3B08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2F3B08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2F3B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2F3B08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2F3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2F3B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2F3B08"/>
  </w:style>
  <w:style w:type="character" w:customStyle="1" w:styleId="12">
    <w:name w:val="Гиперссылка1"/>
    <w:rsid w:val="002F3B0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2F3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F3B0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2F3B08"/>
    <w:rPr>
      <w:color w:val="0000FF"/>
      <w:u w:val="single"/>
    </w:rPr>
  </w:style>
  <w:style w:type="character" w:styleId="af5">
    <w:name w:val="FollowedHyperlink"/>
    <w:rsid w:val="002F3B08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uiPriority w:val="99"/>
    <w:rsid w:val="002F3B08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uiPriority w:val="99"/>
    <w:rsid w:val="002F3B0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F3B08"/>
    <w:rPr>
      <w:vertAlign w:val="superscript"/>
    </w:rPr>
  </w:style>
  <w:style w:type="paragraph" w:customStyle="1" w:styleId="210">
    <w:name w:val="Основной текст с отступом 21"/>
    <w:basedOn w:val="a"/>
    <w:rsid w:val="002F3B08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2F3B0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2F3B08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2F3B08"/>
  </w:style>
  <w:style w:type="numbering" w:customStyle="1" w:styleId="110">
    <w:name w:val="Нет списка11"/>
    <w:next w:val="a2"/>
    <w:semiHidden/>
    <w:rsid w:val="002F3B08"/>
  </w:style>
  <w:style w:type="numbering" w:customStyle="1" w:styleId="27">
    <w:name w:val="Нет списка2"/>
    <w:next w:val="a2"/>
    <w:uiPriority w:val="99"/>
    <w:semiHidden/>
    <w:unhideWhenUsed/>
    <w:rsid w:val="002F3B08"/>
  </w:style>
  <w:style w:type="numbering" w:customStyle="1" w:styleId="120">
    <w:name w:val="Нет списка12"/>
    <w:next w:val="a2"/>
    <w:semiHidden/>
    <w:rsid w:val="002F3B08"/>
  </w:style>
  <w:style w:type="numbering" w:customStyle="1" w:styleId="111">
    <w:name w:val="Нет списка111"/>
    <w:next w:val="a2"/>
    <w:uiPriority w:val="99"/>
    <w:semiHidden/>
    <w:unhideWhenUsed/>
    <w:rsid w:val="002F3B08"/>
  </w:style>
  <w:style w:type="numbering" w:customStyle="1" w:styleId="1111">
    <w:name w:val="Нет списка1111"/>
    <w:next w:val="a2"/>
    <w:semiHidden/>
    <w:rsid w:val="002F3B08"/>
  </w:style>
  <w:style w:type="numbering" w:customStyle="1" w:styleId="35">
    <w:name w:val="Нет списка3"/>
    <w:next w:val="a2"/>
    <w:uiPriority w:val="99"/>
    <w:semiHidden/>
    <w:unhideWhenUsed/>
    <w:rsid w:val="002F3B08"/>
  </w:style>
  <w:style w:type="numbering" w:customStyle="1" w:styleId="130">
    <w:name w:val="Нет списка13"/>
    <w:next w:val="a2"/>
    <w:semiHidden/>
    <w:rsid w:val="002F3B08"/>
  </w:style>
  <w:style w:type="numbering" w:customStyle="1" w:styleId="112">
    <w:name w:val="Нет списка112"/>
    <w:next w:val="a2"/>
    <w:uiPriority w:val="99"/>
    <w:semiHidden/>
    <w:unhideWhenUsed/>
    <w:rsid w:val="002F3B08"/>
  </w:style>
  <w:style w:type="numbering" w:customStyle="1" w:styleId="1112">
    <w:name w:val="Нет списка1112"/>
    <w:next w:val="a2"/>
    <w:semiHidden/>
    <w:rsid w:val="002F3B08"/>
  </w:style>
  <w:style w:type="numbering" w:customStyle="1" w:styleId="42">
    <w:name w:val="Нет списка4"/>
    <w:next w:val="a2"/>
    <w:uiPriority w:val="99"/>
    <w:semiHidden/>
    <w:unhideWhenUsed/>
    <w:rsid w:val="002F3B08"/>
  </w:style>
  <w:style w:type="numbering" w:customStyle="1" w:styleId="14">
    <w:name w:val="Нет списка14"/>
    <w:next w:val="a2"/>
    <w:semiHidden/>
    <w:rsid w:val="002F3B08"/>
  </w:style>
  <w:style w:type="numbering" w:customStyle="1" w:styleId="113">
    <w:name w:val="Нет списка113"/>
    <w:next w:val="a2"/>
    <w:uiPriority w:val="99"/>
    <w:semiHidden/>
    <w:unhideWhenUsed/>
    <w:rsid w:val="002F3B08"/>
  </w:style>
  <w:style w:type="numbering" w:customStyle="1" w:styleId="1113">
    <w:name w:val="Нет списка1113"/>
    <w:next w:val="a2"/>
    <w:semiHidden/>
    <w:rsid w:val="002F3B08"/>
  </w:style>
  <w:style w:type="numbering" w:customStyle="1" w:styleId="51">
    <w:name w:val="Нет списка5"/>
    <w:next w:val="a2"/>
    <w:uiPriority w:val="99"/>
    <w:semiHidden/>
    <w:unhideWhenUsed/>
    <w:rsid w:val="002F3B08"/>
  </w:style>
  <w:style w:type="numbering" w:customStyle="1" w:styleId="15">
    <w:name w:val="Нет списка15"/>
    <w:next w:val="a2"/>
    <w:semiHidden/>
    <w:rsid w:val="002F3B08"/>
  </w:style>
  <w:style w:type="numbering" w:customStyle="1" w:styleId="114">
    <w:name w:val="Нет списка114"/>
    <w:next w:val="a2"/>
    <w:uiPriority w:val="99"/>
    <w:semiHidden/>
    <w:unhideWhenUsed/>
    <w:rsid w:val="002F3B08"/>
  </w:style>
  <w:style w:type="numbering" w:customStyle="1" w:styleId="1114">
    <w:name w:val="Нет списка1114"/>
    <w:next w:val="a2"/>
    <w:semiHidden/>
    <w:rsid w:val="002F3B08"/>
  </w:style>
  <w:style w:type="numbering" w:customStyle="1" w:styleId="61">
    <w:name w:val="Нет списка6"/>
    <w:next w:val="a2"/>
    <w:uiPriority w:val="99"/>
    <w:semiHidden/>
    <w:unhideWhenUsed/>
    <w:rsid w:val="002F3B08"/>
  </w:style>
  <w:style w:type="numbering" w:customStyle="1" w:styleId="16">
    <w:name w:val="Нет списка16"/>
    <w:next w:val="a2"/>
    <w:semiHidden/>
    <w:rsid w:val="002F3B08"/>
  </w:style>
  <w:style w:type="numbering" w:customStyle="1" w:styleId="115">
    <w:name w:val="Нет списка115"/>
    <w:next w:val="a2"/>
    <w:uiPriority w:val="99"/>
    <w:semiHidden/>
    <w:unhideWhenUsed/>
    <w:rsid w:val="002F3B08"/>
  </w:style>
  <w:style w:type="numbering" w:customStyle="1" w:styleId="1115">
    <w:name w:val="Нет списка1115"/>
    <w:next w:val="a2"/>
    <w:semiHidden/>
    <w:rsid w:val="002F3B08"/>
  </w:style>
  <w:style w:type="numbering" w:customStyle="1" w:styleId="71">
    <w:name w:val="Нет списка7"/>
    <w:next w:val="a2"/>
    <w:uiPriority w:val="99"/>
    <w:semiHidden/>
    <w:unhideWhenUsed/>
    <w:rsid w:val="002F3B08"/>
  </w:style>
  <w:style w:type="numbering" w:customStyle="1" w:styleId="17">
    <w:name w:val="Нет списка17"/>
    <w:next w:val="a2"/>
    <w:semiHidden/>
    <w:rsid w:val="002F3B08"/>
  </w:style>
  <w:style w:type="numbering" w:customStyle="1" w:styleId="116">
    <w:name w:val="Нет списка116"/>
    <w:next w:val="a2"/>
    <w:uiPriority w:val="99"/>
    <w:semiHidden/>
    <w:unhideWhenUsed/>
    <w:rsid w:val="002F3B08"/>
  </w:style>
  <w:style w:type="numbering" w:customStyle="1" w:styleId="1116">
    <w:name w:val="Нет списка1116"/>
    <w:next w:val="a2"/>
    <w:semiHidden/>
    <w:rsid w:val="002F3B08"/>
  </w:style>
  <w:style w:type="character" w:customStyle="1" w:styleId="28">
    <w:name w:val="Гиперссылка2"/>
    <w:rsid w:val="002F3B08"/>
    <w:rPr>
      <w:color w:val="0000FF"/>
      <w:u w:val="single"/>
    </w:rPr>
  </w:style>
  <w:style w:type="paragraph" w:styleId="af9">
    <w:name w:val="List Paragraph"/>
    <w:basedOn w:val="a"/>
    <w:qFormat/>
    <w:rsid w:val="002F3B08"/>
    <w:pPr>
      <w:ind w:left="720"/>
      <w:contextualSpacing/>
    </w:pPr>
  </w:style>
  <w:style w:type="paragraph" w:styleId="afa">
    <w:name w:val="endnote text"/>
    <w:basedOn w:val="a"/>
    <w:link w:val="afb"/>
    <w:rsid w:val="002F3B0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2F3B0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2F3B08"/>
    <w:rPr>
      <w:vertAlign w:val="superscript"/>
    </w:rPr>
  </w:style>
  <w:style w:type="character" w:customStyle="1" w:styleId="36">
    <w:name w:val="Гиперссылка3"/>
    <w:rsid w:val="002F3B08"/>
    <w:rPr>
      <w:color w:val="0000FF"/>
      <w:u w:val="single"/>
    </w:rPr>
  </w:style>
  <w:style w:type="paragraph" w:customStyle="1" w:styleId="1908B561879E4FA493D43F06B79E341D">
    <w:name w:val="1908B561879E4FA493D43F06B79E341D"/>
    <w:rsid w:val="002F3B08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2F3B08"/>
    <w:rPr>
      <w:color w:val="0000FF"/>
      <w:u w:val="single"/>
    </w:rPr>
  </w:style>
  <w:style w:type="character" w:customStyle="1" w:styleId="52">
    <w:name w:val="Гиперссылка5"/>
    <w:rsid w:val="002F3B08"/>
    <w:rPr>
      <w:color w:val="0000FF"/>
      <w:u w:val="single"/>
    </w:rPr>
  </w:style>
  <w:style w:type="paragraph" w:customStyle="1" w:styleId="29">
    <w:name w:val="Îáû÷íûé2"/>
    <w:uiPriority w:val="99"/>
    <w:rsid w:val="002F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2F3B08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2F3B08"/>
  </w:style>
  <w:style w:type="numbering" w:customStyle="1" w:styleId="91">
    <w:name w:val="Нет списка9"/>
    <w:next w:val="a2"/>
    <w:uiPriority w:val="99"/>
    <w:semiHidden/>
    <w:unhideWhenUsed/>
    <w:rsid w:val="002F3B08"/>
  </w:style>
  <w:style w:type="numbering" w:customStyle="1" w:styleId="18">
    <w:name w:val="Нет списка18"/>
    <w:next w:val="a2"/>
    <w:semiHidden/>
    <w:unhideWhenUsed/>
    <w:rsid w:val="002F3B08"/>
  </w:style>
  <w:style w:type="table" w:customStyle="1" w:styleId="19">
    <w:name w:val="Сетка таблицы1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F3B08"/>
  </w:style>
  <w:style w:type="numbering" w:customStyle="1" w:styleId="1117">
    <w:name w:val="Нет списка1117"/>
    <w:next w:val="a2"/>
    <w:semiHidden/>
    <w:rsid w:val="002F3B08"/>
  </w:style>
  <w:style w:type="numbering" w:customStyle="1" w:styleId="211">
    <w:name w:val="Нет списка21"/>
    <w:next w:val="a2"/>
    <w:uiPriority w:val="99"/>
    <w:semiHidden/>
    <w:unhideWhenUsed/>
    <w:rsid w:val="002F3B08"/>
  </w:style>
  <w:style w:type="numbering" w:customStyle="1" w:styleId="121">
    <w:name w:val="Нет списка121"/>
    <w:next w:val="a2"/>
    <w:semiHidden/>
    <w:rsid w:val="002F3B08"/>
  </w:style>
  <w:style w:type="numbering" w:customStyle="1" w:styleId="11111">
    <w:name w:val="Нет списка11111"/>
    <w:next w:val="a2"/>
    <w:uiPriority w:val="99"/>
    <w:semiHidden/>
    <w:unhideWhenUsed/>
    <w:rsid w:val="002F3B08"/>
  </w:style>
  <w:style w:type="numbering" w:customStyle="1" w:styleId="111111">
    <w:name w:val="Нет списка111111"/>
    <w:next w:val="a2"/>
    <w:semiHidden/>
    <w:rsid w:val="002F3B08"/>
  </w:style>
  <w:style w:type="numbering" w:customStyle="1" w:styleId="310">
    <w:name w:val="Нет списка31"/>
    <w:next w:val="a2"/>
    <w:uiPriority w:val="99"/>
    <w:semiHidden/>
    <w:unhideWhenUsed/>
    <w:rsid w:val="002F3B08"/>
  </w:style>
  <w:style w:type="numbering" w:customStyle="1" w:styleId="131">
    <w:name w:val="Нет списка131"/>
    <w:next w:val="a2"/>
    <w:semiHidden/>
    <w:rsid w:val="002F3B08"/>
  </w:style>
  <w:style w:type="numbering" w:customStyle="1" w:styleId="1121">
    <w:name w:val="Нет списка1121"/>
    <w:next w:val="a2"/>
    <w:uiPriority w:val="99"/>
    <w:semiHidden/>
    <w:unhideWhenUsed/>
    <w:rsid w:val="002F3B08"/>
  </w:style>
  <w:style w:type="numbering" w:customStyle="1" w:styleId="11121">
    <w:name w:val="Нет списка11121"/>
    <w:next w:val="a2"/>
    <w:semiHidden/>
    <w:rsid w:val="002F3B08"/>
  </w:style>
  <w:style w:type="numbering" w:customStyle="1" w:styleId="410">
    <w:name w:val="Нет списка41"/>
    <w:next w:val="a2"/>
    <w:uiPriority w:val="99"/>
    <w:semiHidden/>
    <w:unhideWhenUsed/>
    <w:rsid w:val="002F3B08"/>
  </w:style>
  <w:style w:type="numbering" w:customStyle="1" w:styleId="141">
    <w:name w:val="Нет списка141"/>
    <w:next w:val="a2"/>
    <w:semiHidden/>
    <w:rsid w:val="002F3B08"/>
  </w:style>
  <w:style w:type="numbering" w:customStyle="1" w:styleId="1131">
    <w:name w:val="Нет списка1131"/>
    <w:next w:val="a2"/>
    <w:uiPriority w:val="99"/>
    <w:semiHidden/>
    <w:unhideWhenUsed/>
    <w:rsid w:val="002F3B08"/>
  </w:style>
  <w:style w:type="numbering" w:customStyle="1" w:styleId="11131">
    <w:name w:val="Нет списка11131"/>
    <w:next w:val="a2"/>
    <w:semiHidden/>
    <w:rsid w:val="002F3B08"/>
  </w:style>
  <w:style w:type="numbering" w:customStyle="1" w:styleId="510">
    <w:name w:val="Нет списка51"/>
    <w:next w:val="a2"/>
    <w:uiPriority w:val="99"/>
    <w:semiHidden/>
    <w:unhideWhenUsed/>
    <w:rsid w:val="002F3B08"/>
  </w:style>
  <w:style w:type="numbering" w:customStyle="1" w:styleId="151">
    <w:name w:val="Нет списка151"/>
    <w:next w:val="a2"/>
    <w:semiHidden/>
    <w:rsid w:val="002F3B08"/>
  </w:style>
  <w:style w:type="numbering" w:customStyle="1" w:styleId="1141">
    <w:name w:val="Нет списка1141"/>
    <w:next w:val="a2"/>
    <w:uiPriority w:val="99"/>
    <w:semiHidden/>
    <w:unhideWhenUsed/>
    <w:rsid w:val="002F3B08"/>
  </w:style>
  <w:style w:type="numbering" w:customStyle="1" w:styleId="11141">
    <w:name w:val="Нет списка11141"/>
    <w:next w:val="a2"/>
    <w:semiHidden/>
    <w:rsid w:val="002F3B08"/>
  </w:style>
  <w:style w:type="numbering" w:customStyle="1" w:styleId="610">
    <w:name w:val="Нет списка61"/>
    <w:next w:val="a2"/>
    <w:uiPriority w:val="99"/>
    <w:semiHidden/>
    <w:unhideWhenUsed/>
    <w:rsid w:val="002F3B08"/>
  </w:style>
  <w:style w:type="numbering" w:customStyle="1" w:styleId="161">
    <w:name w:val="Нет списка161"/>
    <w:next w:val="a2"/>
    <w:semiHidden/>
    <w:rsid w:val="002F3B08"/>
  </w:style>
  <w:style w:type="numbering" w:customStyle="1" w:styleId="1151">
    <w:name w:val="Нет списка1151"/>
    <w:next w:val="a2"/>
    <w:uiPriority w:val="99"/>
    <w:semiHidden/>
    <w:unhideWhenUsed/>
    <w:rsid w:val="002F3B08"/>
  </w:style>
  <w:style w:type="numbering" w:customStyle="1" w:styleId="11151">
    <w:name w:val="Нет списка11151"/>
    <w:next w:val="a2"/>
    <w:semiHidden/>
    <w:rsid w:val="002F3B08"/>
  </w:style>
  <w:style w:type="numbering" w:customStyle="1" w:styleId="710">
    <w:name w:val="Нет списка71"/>
    <w:next w:val="a2"/>
    <w:uiPriority w:val="99"/>
    <w:semiHidden/>
    <w:unhideWhenUsed/>
    <w:rsid w:val="002F3B08"/>
  </w:style>
  <w:style w:type="numbering" w:customStyle="1" w:styleId="171">
    <w:name w:val="Нет списка171"/>
    <w:next w:val="a2"/>
    <w:semiHidden/>
    <w:rsid w:val="002F3B08"/>
  </w:style>
  <w:style w:type="numbering" w:customStyle="1" w:styleId="1161">
    <w:name w:val="Нет списка1161"/>
    <w:next w:val="a2"/>
    <w:uiPriority w:val="99"/>
    <w:semiHidden/>
    <w:unhideWhenUsed/>
    <w:rsid w:val="002F3B08"/>
  </w:style>
  <w:style w:type="numbering" w:customStyle="1" w:styleId="11161">
    <w:name w:val="Нет списка11161"/>
    <w:next w:val="a2"/>
    <w:semiHidden/>
    <w:rsid w:val="002F3B08"/>
  </w:style>
  <w:style w:type="numbering" w:customStyle="1" w:styleId="100">
    <w:name w:val="Нет списка10"/>
    <w:next w:val="a2"/>
    <w:uiPriority w:val="99"/>
    <w:semiHidden/>
    <w:unhideWhenUsed/>
    <w:rsid w:val="002F3B08"/>
  </w:style>
  <w:style w:type="numbering" w:customStyle="1" w:styleId="190">
    <w:name w:val="Нет списка19"/>
    <w:next w:val="a2"/>
    <w:semiHidden/>
    <w:unhideWhenUsed/>
    <w:rsid w:val="002F3B08"/>
  </w:style>
  <w:style w:type="table" w:customStyle="1" w:styleId="2a">
    <w:name w:val="Сетка таблицы2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2F3B08"/>
  </w:style>
  <w:style w:type="numbering" w:customStyle="1" w:styleId="1118">
    <w:name w:val="Нет списка1118"/>
    <w:next w:val="a2"/>
    <w:semiHidden/>
    <w:rsid w:val="002F3B08"/>
  </w:style>
  <w:style w:type="numbering" w:customStyle="1" w:styleId="220">
    <w:name w:val="Нет списка22"/>
    <w:next w:val="a2"/>
    <w:uiPriority w:val="99"/>
    <w:semiHidden/>
    <w:unhideWhenUsed/>
    <w:rsid w:val="002F3B08"/>
  </w:style>
  <w:style w:type="numbering" w:customStyle="1" w:styleId="122">
    <w:name w:val="Нет списка122"/>
    <w:next w:val="a2"/>
    <w:semiHidden/>
    <w:rsid w:val="002F3B08"/>
  </w:style>
  <w:style w:type="numbering" w:customStyle="1" w:styleId="11112">
    <w:name w:val="Нет списка11112"/>
    <w:next w:val="a2"/>
    <w:uiPriority w:val="99"/>
    <w:semiHidden/>
    <w:unhideWhenUsed/>
    <w:rsid w:val="002F3B08"/>
  </w:style>
  <w:style w:type="numbering" w:customStyle="1" w:styleId="111112">
    <w:name w:val="Нет списка111112"/>
    <w:next w:val="a2"/>
    <w:semiHidden/>
    <w:rsid w:val="002F3B08"/>
  </w:style>
  <w:style w:type="numbering" w:customStyle="1" w:styleId="320">
    <w:name w:val="Нет списка32"/>
    <w:next w:val="a2"/>
    <w:uiPriority w:val="99"/>
    <w:semiHidden/>
    <w:unhideWhenUsed/>
    <w:rsid w:val="002F3B08"/>
  </w:style>
  <w:style w:type="numbering" w:customStyle="1" w:styleId="132">
    <w:name w:val="Нет списка132"/>
    <w:next w:val="a2"/>
    <w:semiHidden/>
    <w:rsid w:val="002F3B08"/>
  </w:style>
  <w:style w:type="numbering" w:customStyle="1" w:styleId="1122">
    <w:name w:val="Нет списка1122"/>
    <w:next w:val="a2"/>
    <w:uiPriority w:val="99"/>
    <w:semiHidden/>
    <w:unhideWhenUsed/>
    <w:rsid w:val="002F3B08"/>
  </w:style>
  <w:style w:type="numbering" w:customStyle="1" w:styleId="11122">
    <w:name w:val="Нет списка11122"/>
    <w:next w:val="a2"/>
    <w:semiHidden/>
    <w:rsid w:val="002F3B08"/>
  </w:style>
  <w:style w:type="numbering" w:customStyle="1" w:styleId="420">
    <w:name w:val="Нет списка42"/>
    <w:next w:val="a2"/>
    <w:uiPriority w:val="99"/>
    <w:semiHidden/>
    <w:unhideWhenUsed/>
    <w:rsid w:val="002F3B08"/>
  </w:style>
  <w:style w:type="numbering" w:customStyle="1" w:styleId="142">
    <w:name w:val="Нет списка142"/>
    <w:next w:val="a2"/>
    <w:semiHidden/>
    <w:rsid w:val="002F3B08"/>
  </w:style>
  <w:style w:type="numbering" w:customStyle="1" w:styleId="1132">
    <w:name w:val="Нет списка1132"/>
    <w:next w:val="a2"/>
    <w:uiPriority w:val="99"/>
    <w:semiHidden/>
    <w:unhideWhenUsed/>
    <w:rsid w:val="002F3B08"/>
  </w:style>
  <w:style w:type="numbering" w:customStyle="1" w:styleId="11132">
    <w:name w:val="Нет списка11132"/>
    <w:next w:val="a2"/>
    <w:semiHidden/>
    <w:rsid w:val="002F3B08"/>
  </w:style>
  <w:style w:type="numbering" w:customStyle="1" w:styleId="520">
    <w:name w:val="Нет списка52"/>
    <w:next w:val="a2"/>
    <w:uiPriority w:val="99"/>
    <w:semiHidden/>
    <w:unhideWhenUsed/>
    <w:rsid w:val="002F3B08"/>
  </w:style>
  <w:style w:type="numbering" w:customStyle="1" w:styleId="152">
    <w:name w:val="Нет списка152"/>
    <w:next w:val="a2"/>
    <w:semiHidden/>
    <w:rsid w:val="002F3B08"/>
  </w:style>
  <w:style w:type="numbering" w:customStyle="1" w:styleId="1142">
    <w:name w:val="Нет списка1142"/>
    <w:next w:val="a2"/>
    <w:uiPriority w:val="99"/>
    <w:semiHidden/>
    <w:unhideWhenUsed/>
    <w:rsid w:val="002F3B08"/>
  </w:style>
  <w:style w:type="numbering" w:customStyle="1" w:styleId="11142">
    <w:name w:val="Нет списка11142"/>
    <w:next w:val="a2"/>
    <w:semiHidden/>
    <w:rsid w:val="002F3B08"/>
  </w:style>
  <w:style w:type="numbering" w:customStyle="1" w:styleId="620">
    <w:name w:val="Нет списка62"/>
    <w:next w:val="a2"/>
    <w:uiPriority w:val="99"/>
    <w:semiHidden/>
    <w:unhideWhenUsed/>
    <w:rsid w:val="002F3B08"/>
  </w:style>
  <w:style w:type="numbering" w:customStyle="1" w:styleId="162">
    <w:name w:val="Нет списка162"/>
    <w:next w:val="a2"/>
    <w:semiHidden/>
    <w:rsid w:val="002F3B08"/>
  </w:style>
  <w:style w:type="numbering" w:customStyle="1" w:styleId="1152">
    <w:name w:val="Нет списка1152"/>
    <w:next w:val="a2"/>
    <w:uiPriority w:val="99"/>
    <w:semiHidden/>
    <w:unhideWhenUsed/>
    <w:rsid w:val="002F3B08"/>
  </w:style>
  <w:style w:type="numbering" w:customStyle="1" w:styleId="11152">
    <w:name w:val="Нет списка11152"/>
    <w:next w:val="a2"/>
    <w:semiHidden/>
    <w:rsid w:val="002F3B08"/>
  </w:style>
  <w:style w:type="numbering" w:customStyle="1" w:styleId="72">
    <w:name w:val="Нет списка72"/>
    <w:next w:val="a2"/>
    <w:uiPriority w:val="99"/>
    <w:semiHidden/>
    <w:unhideWhenUsed/>
    <w:rsid w:val="002F3B08"/>
  </w:style>
  <w:style w:type="numbering" w:customStyle="1" w:styleId="172">
    <w:name w:val="Нет списка172"/>
    <w:next w:val="a2"/>
    <w:semiHidden/>
    <w:rsid w:val="002F3B08"/>
  </w:style>
  <w:style w:type="numbering" w:customStyle="1" w:styleId="1162">
    <w:name w:val="Нет списка1162"/>
    <w:next w:val="a2"/>
    <w:uiPriority w:val="99"/>
    <w:semiHidden/>
    <w:unhideWhenUsed/>
    <w:rsid w:val="002F3B08"/>
  </w:style>
  <w:style w:type="numbering" w:customStyle="1" w:styleId="11162">
    <w:name w:val="Нет списка11162"/>
    <w:next w:val="a2"/>
    <w:semiHidden/>
    <w:rsid w:val="002F3B08"/>
  </w:style>
  <w:style w:type="numbering" w:customStyle="1" w:styleId="200">
    <w:name w:val="Нет списка20"/>
    <w:next w:val="a2"/>
    <w:uiPriority w:val="99"/>
    <w:semiHidden/>
    <w:unhideWhenUsed/>
    <w:rsid w:val="002F3B08"/>
  </w:style>
  <w:style w:type="numbering" w:customStyle="1" w:styleId="1100">
    <w:name w:val="Нет списка110"/>
    <w:next w:val="a2"/>
    <w:semiHidden/>
    <w:unhideWhenUsed/>
    <w:rsid w:val="002F3B08"/>
  </w:style>
  <w:style w:type="table" w:customStyle="1" w:styleId="37">
    <w:name w:val="Сетка таблицы3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F3B08"/>
  </w:style>
  <w:style w:type="numbering" w:customStyle="1" w:styleId="1119">
    <w:name w:val="Нет списка1119"/>
    <w:next w:val="a2"/>
    <w:semiHidden/>
    <w:rsid w:val="002F3B08"/>
  </w:style>
  <w:style w:type="numbering" w:customStyle="1" w:styleId="230">
    <w:name w:val="Нет списка23"/>
    <w:next w:val="a2"/>
    <w:uiPriority w:val="99"/>
    <w:semiHidden/>
    <w:unhideWhenUsed/>
    <w:rsid w:val="002F3B08"/>
  </w:style>
  <w:style w:type="numbering" w:customStyle="1" w:styleId="123">
    <w:name w:val="Нет списка123"/>
    <w:next w:val="a2"/>
    <w:semiHidden/>
    <w:rsid w:val="002F3B08"/>
  </w:style>
  <w:style w:type="numbering" w:customStyle="1" w:styleId="11113">
    <w:name w:val="Нет списка11113"/>
    <w:next w:val="a2"/>
    <w:uiPriority w:val="99"/>
    <w:semiHidden/>
    <w:unhideWhenUsed/>
    <w:rsid w:val="002F3B08"/>
  </w:style>
  <w:style w:type="numbering" w:customStyle="1" w:styleId="111113">
    <w:name w:val="Нет списка111113"/>
    <w:next w:val="a2"/>
    <w:semiHidden/>
    <w:rsid w:val="002F3B08"/>
  </w:style>
  <w:style w:type="numbering" w:customStyle="1" w:styleId="330">
    <w:name w:val="Нет списка33"/>
    <w:next w:val="a2"/>
    <w:uiPriority w:val="99"/>
    <w:semiHidden/>
    <w:unhideWhenUsed/>
    <w:rsid w:val="002F3B08"/>
  </w:style>
  <w:style w:type="numbering" w:customStyle="1" w:styleId="133">
    <w:name w:val="Нет списка133"/>
    <w:next w:val="a2"/>
    <w:semiHidden/>
    <w:rsid w:val="002F3B08"/>
  </w:style>
  <w:style w:type="numbering" w:customStyle="1" w:styleId="1123">
    <w:name w:val="Нет списка1123"/>
    <w:next w:val="a2"/>
    <w:uiPriority w:val="99"/>
    <w:semiHidden/>
    <w:unhideWhenUsed/>
    <w:rsid w:val="002F3B08"/>
  </w:style>
  <w:style w:type="numbering" w:customStyle="1" w:styleId="11123">
    <w:name w:val="Нет списка11123"/>
    <w:next w:val="a2"/>
    <w:semiHidden/>
    <w:rsid w:val="002F3B08"/>
  </w:style>
  <w:style w:type="numbering" w:customStyle="1" w:styleId="430">
    <w:name w:val="Нет списка43"/>
    <w:next w:val="a2"/>
    <w:uiPriority w:val="99"/>
    <w:semiHidden/>
    <w:unhideWhenUsed/>
    <w:rsid w:val="002F3B08"/>
  </w:style>
  <w:style w:type="numbering" w:customStyle="1" w:styleId="143">
    <w:name w:val="Нет списка143"/>
    <w:next w:val="a2"/>
    <w:semiHidden/>
    <w:rsid w:val="002F3B08"/>
  </w:style>
  <w:style w:type="numbering" w:customStyle="1" w:styleId="1133">
    <w:name w:val="Нет списка1133"/>
    <w:next w:val="a2"/>
    <w:uiPriority w:val="99"/>
    <w:semiHidden/>
    <w:unhideWhenUsed/>
    <w:rsid w:val="002F3B08"/>
  </w:style>
  <w:style w:type="numbering" w:customStyle="1" w:styleId="11133">
    <w:name w:val="Нет списка11133"/>
    <w:next w:val="a2"/>
    <w:semiHidden/>
    <w:rsid w:val="002F3B08"/>
  </w:style>
  <w:style w:type="numbering" w:customStyle="1" w:styleId="53">
    <w:name w:val="Нет списка53"/>
    <w:next w:val="a2"/>
    <w:uiPriority w:val="99"/>
    <w:semiHidden/>
    <w:unhideWhenUsed/>
    <w:rsid w:val="002F3B08"/>
  </w:style>
  <w:style w:type="numbering" w:customStyle="1" w:styleId="153">
    <w:name w:val="Нет списка153"/>
    <w:next w:val="a2"/>
    <w:semiHidden/>
    <w:rsid w:val="002F3B08"/>
  </w:style>
  <w:style w:type="numbering" w:customStyle="1" w:styleId="1143">
    <w:name w:val="Нет списка1143"/>
    <w:next w:val="a2"/>
    <w:uiPriority w:val="99"/>
    <w:semiHidden/>
    <w:unhideWhenUsed/>
    <w:rsid w:val="002F3B08"/>
  </w:style>
  <w:style w:type="numbering" w:customStyle="1" w:styleId="11143">
    <w:name w:val="Нет списка11143"/>
    <w:next w:val="a2"/>
    <w:semiHidden/>
    <w:rsid w:val="002F3B08"/>
  </w:style>
  <w:style w:type="numbering" w:customStyle="1" w:styleId="63">
    <w:name w:val="Нет списка63"/>
    <w:next w:val="a2"/>
    <w:uiPriority w:val="99"/>
    <w:semiHidden/>
    <w:unhideWhenUsed/>
    <w:rsid w:val="002F3B08"/>
  </w:style>
  <w:style w:type="numbering" w:customStyle="1" w:styleId="163">
    <w:name w:val="Нет списка163"/>
    <w:next w:val="a2"/>
    <w:semiHidden/>
    <w:rsid w:val="002F3B08"/>
  </w:style>
  <w:style w:type="numbering" w:customStyle="1" w:styleId="1153">
    <w:name w:val="Нет списка1153"/>
    <w:next w:val="a2"/>
    <w:uiPriority w:val="99"/>
    <w:semiHidden/>
    <w:unhideWhenUsed/>
    <w:rsid w:val="002F3B08"/>
  </w:style>
  <w:style w:type="numbering" w:customStyle="1" w:styleId="11153">
    <w:name w:val="Нет списка11153"/>
    <w:next w:val="a2"/>
    <w:semiHidden/>
    <w:rsid w:val="002F3B08"/>
  </w:style>
  <w:style w:type="numbering" w:customStyle="1" w:styleId="73">
    <w:name w:val="Нет списка73"/>
    <w:next w:val="a2"/>
    <w:uiPriority w:val="99"/>
    <w:semiHidden/>
    <w:unhideWhenUsed/>
    <w:rsid w:val="002F3B08"/>
  </w:style>
  <w:style w:type="numbering" w:customStyle="1" w:styleId="173">
    <w:name w:val="Нет списка173"/>
    <w:next w:val="a2"/>
    <w:semiHidden/>
    <w:rsid w:val="002F3B08"/>
  </w:style>
  <w:style w:type="numbering" w:customStyle="1" w:styleId="1163">
    <w:name w:val="Нет списка1163"/>
    <w:next w:val="a2"/>
    <w:uiPriority w:val="99"/>
    <w:semiHidden/>
    <w:unhideWhenUsed/>
    <w:rsid w:val="002F3B08"/>
  </w:style>
  <w:style w:type="numbering" w:customStyle="1" w:styleId="11163">
    <w:name w:val="Нет списка11163"/>
    <w:next w:val="a2"/>
    <w:semiHidden/>
    <w:rsid w:val="002F3B08"/>
  </w:style>
  <w:style w:type="table" w:customStyle="1" w:styleId="44">
    <w:name w:val="Сетка таблицы4"/>
    <w:basedOn w:val="a1"/>
    <w:next w:val="af3"/>
    <w:uiPriority w:val="59"/>
    <w:rsid w:val="002F3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2F3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2F3B08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2F3B08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F3B08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2F3B08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2F3B08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2F3B0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F3B0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2F3B08"/>
  </w:style>
  <w:style w:type="paragraph" w:customStyle="1" w:styleId="21">
    <w:name w:val="заголовок 21"/>
    <w:basedOn w:val="a"/>
    <w:next w:val="a"/>
    <w:rsid w:val="002F3B08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2F3B08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2F3B08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2F3B08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2F3B08"/>
    <w:rPr>
      <w:sz w:val="24"/>
    </w:rPr>
  </w:style>
  <w:style w:type="paragraph" w:customStyle="1" w:styleId="2d">
    <w:name w:val="Обычный2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2F3B08"/>
    <w:rPr>
      <w:sz w:val="24"/>
      <w:lang w:val="ru-RU" w:eastAsia="ru-RU" w:bidi="ar-SA"/>
    </w:rPr>
  </w:style>
  <w:style w:type="paragraph" w:customStyle="1" w:styleId="1d">
    <w:name w:val="Обычный1"/>
    <w:link w:val="1e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2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2F3B08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F3B0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2F3B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2F3B08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2F3B08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2F3B0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2F3B08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2F3B08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2F3B08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2F3B08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2F3B08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2F3B08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2F3B08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2F3B08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2F3B08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2F3B08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2F3B08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2F3B08"/>
  </w:style>
  <w:style w:type="paragraph" w:customStyle="1" w:styleId="1f0">
    <w:name w:val="Заголовок1"/>
    <w:basedOn w:val="1f"/>
    <w:next w:val="2f0"/>
    <w:autoRedefine/>
    <w:uiPriority w:val="99"/>
    <w:rsid w:val="002F3B08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2F3B08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2F3B08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2F3B08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2F3B08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2F3B08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2F3B08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2F3B08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2F3B08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2F3B08"/>
    <w:pPr>
      <w:spacing w:after="0"/>
    </w:pPr>
  </w:style>
  <w:style w:type="paragraph" w:customStyle="1" w:styleId="730e2">
    <w:name w:val="730eсновной текст 2"/>
    <w:basedOn w:val="1d"/>
    <w:rsid w:val="002F3B08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2F3B08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2F3B08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2F3B08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2F3B08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2F3B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2F3B08"/>
  </w:style>
  <w:style w:type="paragraph" w:customStyle="1" w:styleId="Iauiue">
    <w:name w:val="Iau?iue"/>
    <w:rsid w:val="002F3B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2F3B0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2F3B08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2F3B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2F3B08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2F3B0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2F3B08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2F3B08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2F3B0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2F3B08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2F3B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2F3B0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2F3B08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2F3B08"/>
    <w:rPr>
      <w:sz w:val="20"/>
    </w:rPr>
  </w:style>
  <w:style w:type="character" w:customStyle="1" w:styleId="1f4">
    <w:name w:val="Основной шрифт1"/>
    <w:rsid w:val="002F3B08"/>
    <w:rPr>
      <w:sz w:val="20"/>
    </w:rPr>
  </w:style>
  <w:style w:type="character" w:customStyle="1" w:styleId="affa">
    <w:name w:val="Основной шрифт"/>
    <w:rsid w:val="002F3B08"/>
  </w:style>
  <w:style w:type="paragraph" w:customStyle="1" w:styleId="1f5">
    <w:name w:val="Нижний колонтитул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2F3B08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2F3B08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2F3B08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2F3B08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2F3B08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2F3B08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2F3B08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2F3B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2F3B08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2F3B08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2F3B08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2F3B08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2F3B08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2F3B0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2F3B08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2F3B08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2F3B08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2F3B08"/>
    <w:rPr>
      <w:vertAlign w:val="superscript"/>
    </w:rPr>
  </w:style>
  <w:style w:type="paragraph" w:customStyle="1" w:styleId="eee2">
    <w:name w:val="ОснХeeвн.eй текст 2"/>
    <w:basedOn w:val="a"/>
    <w:rsid w:val="002F3B08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2F3B08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2F3B08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2F3B08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2F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2F3B08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2F3B08"/>
    <w:rPr>
      <w:lang w:val="ru-RU" w:eastAsia="ru-RU" w:bidi="ar-SA"/>
    </w:rPr>
  </w:style>
  <w:style w:type="paragraph" w:customStyle="1" w:styleId="Iau1">
    <w:name w:val="Iau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2F3B0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2F3B08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2F3B08"/>
  </w:style>
  <w:style w:type="paragraph" w:customStyle="1" w:styleId="IniOeeaieeoaeno2">
    <w:name w:val="IniOeeai.ee oaeno 2"/>
    <w:basedOn w:val="a"/>
    <w:rsid w:val="002F3B08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2F3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2F3B08"/>
  </w:style>
  <w:style w:type="paragraph" w:customStyle="1" w:styleId="e910">
    <w:name w:val="Обычны?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2F3B08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2F3B08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2F3B0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2F3B08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2F3B08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2F3B08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2F3B0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2F3B0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2F3B0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2F3B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2F3B08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2F3B08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2F3B08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2F3B08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2F3B08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2F3B08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2F3B08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2F3B08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2F3B08"/>
  </w:style>
  <w:style w:type="paragraph" w:customStyle="1" w:styleId="3f4">
    <w:name w:val="НКП Заголовок 3"/>
    <w:basedOn w:val="3"/>
    <w:autoRedefine/>
    <w:rsid w:val="002F3B08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2F3B0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2F3B0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2F3B08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2F3B08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2F3B08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2F3B08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2F3B08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2F3B08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2F3B0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2F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3B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2F3B08"/>
    <w:rPr>
      <w:b/>
      <w:bCs/>
    </w:rPr>
  </w:style>
  <w:style w:type="paragraph" w:customStyle="1" w:styleId="02">
    <w:name w:val="Заголовок СРС 02"/>
    <w:basedOn w:val="01"/>
    <w:autoRedefine/>
    <w:rsid w:val="002F3B08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2F3B08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2F3B08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2F3B08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2F3B08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2F3B08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2F3B08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2F3B08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2F3B08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2F3B08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2F3B08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2F3B08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2F3B08"/>
    <w:rPr>
      <w:sz w:val="20"/>
    </w:rPr>
  </w:style>
  <w:style w:type="character" w:customStyle="1" w:styleId="affff1">
    <w:name w:val="Îñíîâíîé øðèôò"/>
    <w:rsid w:val="002F3B08"/>
  </w:style>
  <w:style w:type="paragraph" w:customStyle="1" w:styleId="2f8">
    <w:name w:val="çàãîëîâîê 2"/>
    <w:basedOn w:val="a90"/>
    <w:next w:val="a90"/>
    <w:rsid w:val="002F3B08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2F3B08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2F3B08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2F3B08"/>
  </w:style>
  <w:style w:type="character" w:customStyle="1" w:styleId="a91">
    <w:name w:val="Îñíîâíîa9 øðèôò1"/>
    <w:rsid w:val="002F3B08"/>
    <w:rPr>
      <w:sz w:val="20"/>
    </w:rPr>
  </w:style>
  <w:style w:type="paragraph" w:customStyle="1" w:styleId="11c">
    <w:name w:val="çàãîëîâîê 11"/>
    <w:basedOn w:val="a90"/>
    <w:next w:val="a90"/>
    <w:rsid w:val="002F3B08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2F3B08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2F3B08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2F3B08"/>
    <w:rPr>
      <w:sz w:val="20"/>
    </w:rPr>
  </w:style>
  <w:style w:type="paragraph" w:customStyle="1" w:styleId="1ff0">
    <w:name w:val="Íèæíèé êîëîíòèòóë1"/>
    <w:basedOn w:val="a90"/>
    <w:rsid w:val="002F3B08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2F3B08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2F3B08"/>
    <w:rPr>
      <w:sz w:val="20"/>
    </w:rPr>
  </w:style>
  <w:style w:type="paragraph" w:customStyle="1" w:styleId="1ff2">
    <w:name w:val="?????? ??????????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2F3B08"/>
  </w:style>
  <w:style w:type="character" w:customStyle="1" w:styleId="Iniiaiieoeoo1">
    <w:name w:val="Iniiaiie o?eoo1"/>
    <w:rsid w:val="002F3B08"/>
  </w:style>
  <w:style w:type="paragraph" w:customStyle="1" w:styleId="caaieiaie2">
    <w:name w:val="caaieiaie 2"/>
    <w:basedOn w:val="Iauiue1"/>
    <w:next w:val="Iauiue1"/>
    <w:rsid w:val="002F3B08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2F3B08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2F3B08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2F3B08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2F3B08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2F3B08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2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2F3B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2F3B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2F3B08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2F3B08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2F3B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2F3B08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2F3B0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2F3B08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2F3B08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2F3B08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2F3B08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2F3B08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2F3B08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2F3B0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2F3B08"/>
    <w:rPr>
      <w:sz w:val="20"/>
    </w:rPr>
  </w:style>
  <w:style w:type="paragraph" w:customStyle="1" w:styleId="3f7">
    <w:name w:val="?????? ??????????3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2F3B08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2F3B08"/>
    <w:rPr>
      <w:sz w:val="20"/>
    </w:rPr>
  </w:style>
  <w:style w:type="character" w:customStyle="1" w:styleId="KyrghyzTimes11pt">
    <w:name w:val="Обычный + Kyrghyz Times;11 pt;не полужирный Знак"/>
    <w:rsid w:val="002F3B08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2F3B08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2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2F3B08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2F3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2F3B08"/>
    <w:rPr>
      <w:b/>
      <w:bCs/>
      <w:i/>
      <w:iCs/>
      <w:color w:val="4F81BD"/>
    </w:rPr>
  </w:style>
  <w:style w:type="character" w:customStyle="1" w:styleId="231">
    <w:name w:val="Знак Знак23"/>
    <w:rsid w:val="002F3B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2F3B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2F3B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2F3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2F3B08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2F3B0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2F3B08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2F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2F3B08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2F3B0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2F3B0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2F3B0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2F3B0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2F3B08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2F3B08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2F3B0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2F3B0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2F3B08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2F3B08"/>
    <w:rPr>
      <w:sz w:val="20"/>
    </w:rPr>
  </w:style>
  <w:style w:type="character" w:customStyle="1" w:styleId="76">
    <w:name w:val="Знак Знак7"/>
    <w:locked/>
    <w:rsid w:val="002F3B08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2F3B08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2F3B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2F3B08"/>
    <w:rPr>
      <w:b/>
      <w:i/>
      <w:color w:val="4F81BD"/>
    </w:rPr>
  </w:style>
  <w:style w:type="paragraph" w:customStyle="1" w:styleId="127">
    <w:name w:val="Название объекта12"/>
    <w:basedOn w:val="a"/>
    <w:rsid w:val="002F3B08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2F3B08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2F3B08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2F3B08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2F3B08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2F3B08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2F3B08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2F3B08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2F3B08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2F3B08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2F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2F3B08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2F3B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2F3B0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2F3B0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2F3B0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2F3B0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2F3B08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2F3B0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2F3B08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2F3B08"/>
    <w:rPr>
      <w:sz w:val="20"/>
    </w:rPr>
  </w:style>
  <w:style w:type="character" w:customStyle="1" w:styleId="711">
    <w:name w:val="Знак Знак71"/>
    <w:locked/>
    <w:rsid w:val="002F3B08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2F3B08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2F3B08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2F3B08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2F3B08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2F3B08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2F3B08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2F3B0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2F3B08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2F3B08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2F3B08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2F3B08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2F3B08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2F3B08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2F3B08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2F3B08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2F3B08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2F3B08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2F3B08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2F3B08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2F3B08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2F3B08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2F3B08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2F3B0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2F3B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2F3B08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2F3B08"/>
    <w:rPr>
      <w:sz w:val="16"/>
      <w:szCs w:val="16"/>
    </w:rPr>
  </w:style>
  <w:style w:type="paragraph" w:customStyle="1" w:styleId="Default">
    <w:name w:val="Default"/>
    <w:rsid w:val="002F3B08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2F3B08"/>
    <w:rPr>
      <w:rFonts w:ascii="Kyrghyz Times" w:hAnsi="Kyrghyz Times"/>
      <w:sz w:val="24"/>
    </w:rPr>
  </w:style>
  <w:style w:type="character" w:styleId="afffff1">
    <w:name w:val="Emphasis"/>
    <w:qFormat/>
    <w:rsid w:val="002F3B08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2F3B08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2F3B08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2F3B0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2F3B08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2F3B0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2F3B08"/>
    <w:rPr>
      <w:i/>
      <w:color w:val="5A5A5A"/>
    </w:rPr>
  </w:style>
  <w:style w:type="character" w:styleId="afffff6">
    <w:name w:val="Subtle Reference"/>
    <w:uiPriority w:val="31"/>
    <w:qFormat/>
    <w:rsid w:val="002F3B08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2F3B08"/>
    <w:rPr>
      <w:b/>
      <w:sz w:val="24"/>
      <w:u w:val="single"/>
    </w:rPr>
  </w:style>
  <w:style w:type="character" w:styleId="afffff8">
    <w:name w:val="Book Title"/>
    <w:uiPriority w:val="33"/>
    <w:qFormat/>
    <w:rsid w:val="002F3B08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2F3B08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2F3B08"/>
  </w:style>
  <w:style w:type="paragraph" w:customStyle="1" w:styleId="2ff">
    <w:name w:val="Обычный (веб)2"/>
    <w:basedOn w:val="a"/>
    <w:rsid w:val="002F3B08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2F3B08"/>
  </w:style>
  <w:style w:type="character" w:styleId="afffffa">
    <w:name w:val="line number"/>
    <w:uiPriority w:val="99"/>
    <w:rsid w:val="002F3B08"/>
  </w:style>
  <w:style w:type="paragraph" w:styleId="afffffb">
    <w:name w:val="Revision"/>
    <w:hidden/>
    <w:uiPriority w:val="99"/>
    <w:semiHidden/>
    <w:rsid w:val="002F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2F3B08"/>
  </w:style>
  <w:style w:type="paragraph" w:customStyle="1" w:styleId="3f8">
    <w:name w:val="Название объекта3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2F3B08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2F3B0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2F3B08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2F3B08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2F3B08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2F3B08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2F3B08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2F3B0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2F3B08"/>
  </w:style>
  <w:style w:type="table" w:customStyle="1" w:styleId="78">
    <w:name w:val="Сетка таблицы7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2F3B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2F3B08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2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2F3B08"/>
    <w:rPr>
      <w:b/>
      <w:i/>
      <w:color w:val="4F81BD"/>
    </w:rPr>
  </w:style>
  <w:style w:type="paragraph" w:customStyle="1" w:styleId="2ff7">
    <w:name w:val="Абзац списка2"/>
    <w:basedOn w:val="a"/>
    <w:rsid w:val="002F3B08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2F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8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B08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B08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F3B08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F3B0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3B08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2F3B08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2F3B08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2F3B0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F3B08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B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B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3B0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B0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F3B0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3B0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B08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2F3B08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2F3B08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2F3B08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2F3B08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2F3B08"/>
  </w:style>
  <w:style w:type="character" w:customStyle="1" w:styleId="Iniiaiieoeoo2">
    <w:name w:val="Iniiaiie o?eoo2"/>
    <w:rsid w:val="002F3B08"/>
  </w:style>
  <w:style w:type="paragraph" w:styleId="a3">
    <w:name w:val="Title"/>
    <w:aliases w:val="обычный"/>
    <w:basedOn w:val="a"/>
    <w:link w:val="a4"/>
    <w:qFormat/>
    <w:rsid w:val="002F3B08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2F3B0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2F3B08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2F3B08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2F3B08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2F3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F3B08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2F3B08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2F3B08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2F3B08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2F3B08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2F3B08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2F3B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2F3B08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2F3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2F3B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2F3B08"/>
  </w:style>
  <w:style w:type="character" w:customStyle="1" w:styleId="12">
    <w:name w:val="Гиперссылка1"/>
    <w:rsid w:val="002F3B0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2F3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F3B0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2F3B08"/>
    <w:rPr>
      <w:color w:val="0000FF"/>
      <w:u w:val="single"/>
    </w:rPr>
  </w:style>
  <w:style w:type="character" w:styleId="af5">
    <w:name w:val="FollowedHyperlink"/>
    <w:rsid w:val="002F3B08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uiPriority w:val="99"/>
    <w:rsid w:val="002F3B08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uiPriority w:val="99"/>
    <w:rsid w:val="002F3B0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F3B08"/>
    <w:rPr>
      <w:vertAlign w:val="superscript"/>
    </w:rPr>
  </w:style>
  <w:style w:type="paragraph" w:customStyle="1" w:styleId="210">
    <w:name w:val="Основной текст с отступом 21"/>
    <w:basedOn w:val="a"/>
    <w:rsid w:val="002F3B08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2F3B0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2F3B08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2F3B08"/>
  </w:style>
  <w:style w:type="numbering" w:customStyle="1" w:styleId="110">
    <w:name w:val="Нет списка11"/>
    <w:next w:val="a2"/>
    <w:semiHidden/>
    <w:rsid w:val="002F3B08"/>
  </w:style>
  <w:style w:type="numbering" w:customStyle="1" w:styleId="27">
    <w:name w:val="Нет списка2"/>
    <w:next w:val="a2"/>
    <w:uiPriority w:val="99"/>
    <w:semiHidden/>
    <w:unhideWhenUsed/>
    <w:rsid w:val="002F3B08"/>
  </w:style>
  <w:style w:type="numbering" w:customStyle="1" w:styleId="120">
    <w:name w:val="Нет списка12"/>
    <w:next w:val="a2"/>
    <w:semiHidden/>
    <w:rsid w:val="002F3B08"/>
  </w:style>
  <w:style w:type="numbering" w:customStyle="1" w:styleId="111">
    <w:name w:val="Нет списка111"/>
    <w:next w:val="a2"/>
    <w:uiPriority w:val="99"/>
    <w:semiHidden/>
    <w:unhideWhenUsed/>
    <w:rsid w:val="002F3B08"/>
  </w:style>
  <w:style w:type="numbering" w:customStyle="1" w:styleId="1111">
    <w:name w:val="Нет списка1111"/>
    <w:next w:val="a2"/>
    <w:semiHidden/>
    <w:rsid w:val="002F3B08"/>
  </w:style>
  <w:style w:type="numbering" w:customStyle="1" w:styleId="35">
    <w:name w:val="Нет списка3"/>
    <w:next w:val="a2"/>
    <w:uiPriority w:val="99"/>
    <w:semiHidden/>
    <w:unhideWhenUsed/>
    <w:rsid w:val="002F3B08"/>
  </w:style>
  <w:style w:type="numbering" w:customStyle="1" w:styleId="130">
    <w:name w:val="Нет списка13"/>
    <w:next w:val="a2"/>
    <w:semiHidden/>
    <w:rsid w:val="002F3B08"/>
  </w:style>
  <w:style w:type="numbering" w:customStyle="1" w:styleId="112">
    <w:name w:val="Нет списка112"/>
    <w:next w:val="a2"/>
    <w:uiPriority w:val="99"/>
    <w:semiHidden/>
    <w:unhideWhenUsed/>
    <w:rsid w:val="002F3B08"/>
  </w:style>
  <w:style w:type="numbering" w:customStyle="1" w:styleId="1112">
    <w:name w:val="Нет списка1112"/>
    <w:next w:val="a2"/>
    <w:semiHidden/>
    <w:rsid w:val="002F3B08"/>
  </w:style>
  <w:style w:type="numbering" w:customStyle="1" w:styleId="42">
    <w:name w:val="Нет списка4"/>
    <w:next w:val="a2"/>
    <w:uiPriority w:val="99"/>
    <w:semiHidden/>
    <w:unhideWhenUsed/>
    <w:rsid w:val="002F3B08"/>
  </w:style>
  <w:style w:type="numbering" w:customStyle="1" w:styleId="14">
    <w:name w:val="Нет списка14"/>
    <w:next w:val="a2"/>
    <w:semiHidden/>
    <w:rsid w:val="002F3B08"/>
  </w:style>
  <w:style w:type="numbering" w:customStyle="1" w:styleId="113">
    <w:name w:val="Нет списка113"/>
    <w:next w:val="a2"/>
    <w:uiPriority w:val="99"/>
    <w:semiHidden/>
    <w:unhideWhenUsed/>
    <w:rsid w:val="002F3B08"/>
  </w:style>
  <w:style w:type="numbering" w:customStyle="1" w:styleId="1113">
    <w:name w:val="Нет списка1113"/>
    <w:next w:val="a2"/>
    <w:semiHidden/>
    <w:rsid w:val="002F3B08"/>
  </w:style>
  <w:style w:type="numbering" w:customStyle="1" w:styleId="51">
    <w:name w:val="Нет списка5"/>
    <w:next w:val="a2"/>
    <w:uiPriority w:val="99"/>
    <w:semiHidden/>
    <w:unhideWhenUsed/>
    <w:rsid w:val="002F3B08"/>
  </w:style>
  <w:style w:type="numbering" w:customStyle="1" w:styleId="15">
    <w:name w:val="Нет списка15"/>
    <w:next w:val="a2"/>
    <w:semiHidden/>
    <w:rsid w:val="002F3B08"/>
  </w:style>
  <w:style w:type="numbering" w:customStyle="1" w:styleId="114">
    <w:name w:val="Нет списка114"/>
    <w:next w:val="a2"/>
    <w:uiPriority w:val="99"/>
    <w:semiHidden/>
    <w:unhideWhenUsed/>
    <w:rsid w:val="002F3B08"/>
  </w:style>
  <w:style w:type="numbering" w:customStyle="1" w:styleId="1114">
    <w:name w:val="Нет списка1114"/>
    <w:next w:val="a2"/>
    <w:semiHidden/>
    <w:rsid w:val="002F3B08"/>
  </w:style>
  <w:style w:type="numbering" w:customStyle="1" w:styleId="61">
    <w:name w:val="Нет списка6"/>
    <w:next w:val="a2"/>
    <w:uiPriority w:val="99"/>
    <w:semiHidden/>
    <w:unhideWhenUsed/>
    <w:rsid w:val="002F3B08"/>
  </w:style>
  <w:style w:type="numbering" w:customStyle="1" w:styleId="16">
    <w:name w:val="Нет списка16"/>
    <w:next w:val="a2"/>
    <w:semiHidden/>
    <w:rsid w:val="002F3B08"/>
  </w:style>
  <w:style w:type="numbering" w:customStyle="1" w:styleId="115">
    <w:name w:val="Нет списка115"/>
    <w:next w:val="a2"/>
    <w:uiPriority w:val="99"/>
    <w:semiHidden/>
    <w:unhideWhenUsed/>
    <w:rsid w:val="002F3B08"/>
  </w:style>
  <w:style w:type="numbering" w:customStyle="1" w:styleId="1115">
    <w:name w:val="Нет списка1115"/>
    <w:next w:val="a2"/>
    <w:semiHidden/>
    <w:rsid w:val="002F3B08"/>
  </w:style>
  <w:style w:type="numbering" w:customStyle="1" w:styleId="71">
    <w:name w:val="Нет списка7"/>
    <w:next w:val="a2"/>
    <w:uiPriority w:val="99"/>
    <w:semiHidden/>
    <w:unhideWhenUsed/>
    <w:rsid w:val="002F3B08"/>
  </w:style>
  <w:style w:type="numbering" w:customStyle="1" w:styleId="17">
    <w:name w:val="Нет списка17"/>
    <w:next w:val="a2"/>
    <w:semiHidden/>
    <w:rsid w:val="002F3B08"/>
  </w:style>
  <w:style w:type="numbering" w:customStyle="1" w:styleId="116">
    <w:name w:val="Нет списка116"/>
    <w:next w:val="a2"/>
    <w:uiPriority w:val="99"/>
    <w:semiHidden/>
    <w:unhideWhenUsed/>
    <w:rsid w:val="002F3B08"/>
  </w:style>
  <w:style w:type="numbering" w:customStyle="1" w:styleId="1116">
    <w:name w:val="Нет списка1116"/>
    <w:next w:val="a2"/>
    <w:semiHidden/>
    <w:rsid w:val="002F3B08"/>
  </w:style>
  <w:style w:type="character" w:customStyle="1" w:styleId="28">
    <w:name w:val="Гиперссылка2"/>
    <w:rsid w:val="002F3B08"/>
    <w:rPr>
      <w:color w:val="0000FF"/>
      <w:u w:val="single"/>
    </w:rPr>
  </w:style>
  <w:style w:type="paragraph" w:styleId="af9">
    <w:name w:val="List Paragraph"/>
    <w:basedOn w:val="a"/>
    <w:qFormat/>
    <w:rsid w:val="002F3B08"/>
    <w:pPr>
      <w:ind w:left="720"/>
      <w:contextualSpacing/>
    </w:pPr>
  </w:style>
  <w:style w:type="paragraph" w:styleId="afa">
    <w:name w:val="endnote text"/>
    <w:basedOn w:val="a"/>
    <w:link w:val="afb"/>
    <w:rsid w:val="002F3B0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2F3B0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2F3B08"/>
    <w:rPr>
      <w:vertAlign w:val="superscript"/>
    </w:rPr>
  </w:style>
  <w:style w:type="character" w:customStyle="1" w:styleId="36">
    <w:name w:val="Гиперссылка3"/>
    <w:rsid w:val="002F3B08"/>
    <w:rPr>
      <w:color w:val="0000FF"/>
      <w:u w:val="single"/>
    </w:rPr>
  </w:style>
  <w:style w:type="paragraph" w:customStyle="1" w:styleId="1908B561879E4FA493D43F06B79E341D">
    <w:name w:val="1908B561879E4FA493D43F06B79E341D"/>
    <w:rsid w:val="002F3B08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2F3B08"/>
    <w:rPr>
      <w:color w:val="0000FF"/>
      <w:u w:val="single"/>
    </w:rPr>
  </w:style>
  <w:style w:type="character" w:customStyle="1" w:styleId="52">
    <w:name w:val="Гиперссылка5"/>
    <w:rsid w:val="002F3B08"/>
    <w:rPr>
      <w:color w:val="0000FF"/>
      <w:u w:val="single"/>
    </w:rPr>
  </w:style>
  <w:style w:type="paragraph" w:customStyle="1" w:styleId="29">
    <w:name w:val="Îáû÷íûé2"/>
    <w:uiPriority w:val="99"/>
    <w:rsid w:val="002F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2F3B08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2F3B08"/>
  </w:style>
  <w:style w:type="numbering" w:customStyle="1" w:styleId="91">
    <w:name w:val="Нет списка9"/>
    <w:next w:val="a2"/>
    <w:uiPriority w:val="99"/>
    <w:semiHidden/>
    <w:unhideWhenUsed/>
    <w:rsid w:val="002F3B08"/>
  </w:style>
  <w:style w:type="numbering" w:customStyle="1" w:styleId="18">
    <w:name w:val="Нет списка18"/>
    <w:next w:val="a2"/>
    <w:semiHidden/>
    <w:unhideWhenUsed/>
    <w:rsid w:val="002F3B08"/>
  </w:style>
  <w:style w:type="table" w:customStyle="1" w:styleId="19">
    <w:name w:val="Сетка таблицы1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F3B08"/>
  </w:style>
  <w:style w:type="numbering" w:customStyle="1" w:styleId="1117">
    <w:name w:val="Нет списка1117"/>
    <w:next w:val="a2"/>
    <w:semiHidden/>
    <w:rsid w:val="002F3B08"/>
  </w:style>
  <w:style w:type="numbering" w:customStyle="1" w:styleId="211">
    <w:name w:val="Нет списка21"/>
    <w:next w:val="a2"/>
    <w:uiPriority w:val="99"/>
    <w:semiHidden/>
    <w:unhideWhenUsed/>
    <w:rsid w:val="002F3B08"/>
  </w:style>
  <w:style w:type="numbering" w:customStyle="1" w:styleId="121">
    <w:name w:val="Нет списка121"/>
    <w:next w:val="a2"/>
    <w:semiHidden/>
    <w:rsid w:val="002F3B08"/>
  </w:style>
  <w:style w:type="numbering" w:customStyle="1" w:styleId="11111">
    <w:name w:val="Нет списка11111"/>
    <w:next w:val="a2"/>
    <w:uiPriority w:val="99"/>
    <w:semiHidden/>
    <w:unhideWhenUsed/>
    <w:rsid w:val="002F3B08"/>
  </w:style>
  <w:style w:type="numbering" w:customStyle="1" w:styleId="111111">
    <w:name w:val="Нет списка111111"/>
    <w:next w:val="a2"/>
    <w:semiHidden/>
    <w:rsid w:val="002F3B08"/>
  </w:style>
  <w:style w:type="numbering" w:customStyle="1" w:styleId="310">
    <w:name w:val="Нет списка31"/>
    <w:next w:val="a2"/>
    <w:uiPriority w:val="99"/>
    <w:semiHidden/>
    <w:unhideWhenUsed/>
    <w:rsid w:val="002F3B08"/>
  </w:style>
  <w:style w:type="numbering" w:customStyle="1" w:styleId="131">
    <w:name w:val="Нет списка131"/>
    <w:next w:val="a2"/>
    <w:semiHidden/>
    <w:rsid w:val="002F3B08"/>
  </w:style>
  <w:style w:type="numbering" w:customStyle="1" w:styleId="1121">
    <w:name w:val="Нет списка1121"/>
    <w:next w:val="a2"/>
    <w:uiPriority w:val="99"/>
    <w:semiHidden/>
    <w:unhideWhenUsed/>
    <w:rsid w:val="002F3B08"/>
  </w:style>
  <w:style w:type="numbering" w:customStyle="1" w:styleId="11121">
    <w:name w:val="Нет списка11121"/>
    <w:next w:val="a2"/>
    <w:semiHidden/>
    <w:rsid w:val="002F3B08"/>
  </w:style>
  <w:style w:type="numbering" w:customStyle="1" w:styleId="410">
    <w:name w:val="Нет списка41"/>
    <w:next w:val="a2"/>
    <w:uiPriority w:val="99"/>
    <w:semiHidden/>
    <w:unhideWhenUsed/>
    <w:rsid w:val="002F3B08"/>
  </w:style>
  <w:style w:type="numbering" w:customStyle="1" w:styleId="141">
    <w:name w:val="Нет списка141"/>
    <w:next w:val="a2"/>
    <w:semiHidden/>
    <w:rsid w:val="002F3B08"/>
  </w:style>
  <w:style w:type="numbering" w:customStyle="1" w:styleId="1131">
    <w:name w:val="Нет списка1131"/>
    <w:next w:val="a2"/>
    <w:uiPriority w:val="99"/>
    <w:semiHidden/>
    <w:unhideWhenUsed/>
    <w:rsid w:val="002F3B08"/>
  </w:style>
  <w:style w:type="numbering" w:customStyle="1" w:styleId="11131">
    <w:name w:val="Нет списка11131"/>
    <w:next w:val="a2"/>
    <w:semiHidden/>
    <w:rsid w:val="002F3B08"/>
  </w:style>
  <w:style w:type="numbering" w:customStyle="1" w:styleId="510">
    <w:name w:val="Нет списка51"/>
    <w:next w:val="a2"/>
    <w:uiPriority w:val="99"/>
    <w:semiHidden/>
    <w:unhideWhenUsed/>
    <w:rsid w:val="002F3B08"/>
  </w:style>
  <w:style w:type="numbering" w:customStyle="1" w:styleId="151">
    <w:name w:val="Нет списка151"/>
    <w:next w:val="a2"/>
    <w:semiHidden/>
    <w:rsid w:val="002F3B08"/>
  </w:style>
  <w:style w:type="numbering" w:customStyle="1" w:styleId="1141">
    <w:name w:val="Нет списка1141"/>
    <w:next w:val="a2"/>
    <w:uiPriority w:val="99"/>
    <w:semiHidden/>
    <w:unhideWhenUsed/>
    <w:rsid w:val="002F3B08"/>
  </w:style>
  <w:style w:type="numbering" w:customStyle="1" w:styleId="11141">
    <w:name w:val="Нет списка11141"/>
    <w:next w:val="a2"/>
    <w:semiHidden/>
    <w:rsid w:val="002F3B08"/>
  </w:style>
  <w:style w:type="numbering" w:customStyle="1" w:styleId="610">
    <w:name w:val="Нет списка61"/>
    <w:next w:val="a2"/>
    <w:uiPriority w:val="99"/>
    <w:semiHidden/>
    <w:unhideWhenUsed/>
    <w:rsid w:val="002F3B08"/>
  </w:style>
  <w:style w:type="numbering" w:customStyle="1" w:styleId="161">
    <w:name w:val="Нет списка161"/>
    <w:next w:val="a2"/>
    <w:semiHidden/>
    <w:rsid w:val="002F3B08"/>
  </w:style>
  <w:style w:type="numbering" w:customStyle="1" w:styleId="1151">
    <w:name w:val="Нет списка1151"/>
    <w:next w:val="a2"/>
    <w:uiPriority w:val="99"/>
    <w:semiHidden/>
    <w:unhideWhenUsed/>
    <w:rsid w:val="002F3B08"/>
  </w:style>
  <w:style w:type="numbering" w:customStyle="1" w:styleId="11151">
    <w:name w:val="Нет списка11151"/>
    <w:next w:val="a2"/>
    <w:semiHidden/>
    <w:rsid w:val="002F3B08"/>
  </w:style>
  <w:style w:type="numbering" w:customStyle="1" w:styleId="710">
    <w:name w:val="Нет списка71"/>
    <w:next w:val="a2"/>
    <w:uiPriority w:val="99"/>
    <w:semiHidden/>
    <w:unhideWhenUsed/>
    <w:rsid w:val="002F3B08"/>
  </w:style>
  <w:style w:type="numbering" w:customStyle="1" w:styleId="171">
    <w:name w:val="Нет списка171"/>
    <w:next w:val="a2"/>
    <w:semiHidden/>
    <w:rsid w:val="002F3B08"/>
  </w:style>
  <w:style w:type="numbering" w:customStyle="1" w:styleId="1161">
    <w:name w:val="Нет списка1161"/>
    <w:next w:val="a2"/>
    <w:uiPriority w:val="99"/>
    <w:semiHidden/>
    <w:unhideWhenUsed/>
    <w:rsid w:val="002F3B08"/>
  </w:style>
  <w:style w:type="numbering" w:customStyle="1" w:styleId="11161">
    <w:name w:val="Нет списка11161"/>
    <w:next w:val="a2"/>
    <w:semiHidden/>
    <w:rsid w:val="002F3B08"/>
  </w:style>
  <w:style w:type="numbering" w:customStyle="1" w:styleId="100">
    <w:name w:val="Нет списка10"/>
    <w:next w:val="a2"/>
    <w:uiPriority w:val="99"/>
    <w:semiHidden/>
    <w:unhideWhenUsed/>
    <w:rsid w:val="002F3B08"/>
  </w:style>
  <w:style w:type="numbering" w:customStyle="1" w:styleId="190">
    <w:name w:val="Нет списка19"/>
    <w:next w:val="a2"/>
    <w:semiHidden/>
    <w:unhideWhenUsed/>
    <w:rsid w:val="002F3B08"/>
  </w:style>
  <w:style w:type="table" w:customStyle="1" w:styleId="2a">
    <w:name w:val="Сетка таблицы2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2F3B08"/>
  </w:style>
  <w:style w:type="numbering" w:customStyle="1" w:styleId="1118">
    <w:name w:val="Нет списка1118"/>
    <w:next w:val="a2"/>
    <w:semiHidden/>
    <w:rsid w:val="002F3B08"/>
  </w:style>
  <w:style w:type="numbering" w:customStyle="1" w:styleId="220">
    <w:name w:val="Нет списка22"/>
    <w:next w:val="a2"/>
    <w:uiPriority w:val="99"/>
    <w:semiHidden/>
    <w:unhideWhenUsed/>
    <w:rsid w:val="002F3B08"/>
  </w:style>
  <w:style w:type="numbering" w:customStyle="1" w:styleId="122">
    <w:name w:val="Нет списка122"/>
    <w:next w:val="a2"/>
    <w:semiHidden/>
    <w:rsid w:val="002F3B08"/>
  </w:style>
  <w:style w:type="numbering" w:customStyle="1" w:styleId="11112">
    <w:name w:val="Нет списка11112"/>
    <w:next w:val="a2"/>
    <w:uiPriority w:val="99"/>
    <w:semiHidden/>
    <w:unhideWhenUsed/>
    <w:rsid w:val="002F3B08"/>
  </w:style>
  <w:style w:type="numbering" w:customStyle="1" w:styleId="111112">
    <w:name w:val="Нет списка111112"/>
    <w:next w:val="a2"/>
    <w:semiHidden/>
    <w:rsid w:val="002F3B08"/>
  </w:style>
  <w:style w:type="numbering" w:customStyle="1" w:styleId="320">
    <w:name w:val="Нет списка32"/>
    <w:next w:val="a2"/>
    <w:uiPriority w:val="99"/>
    <w:semiHidden/>
    <w:unhideWhenUsed/>
    <w:rsid w:val="002F3B08"/>
  </w:style>
  <w:style w:type="numbering" w:customStyle="1" w:styleId="132">
    <w:name w:val="Нет списка132"/>
    <w:next w:val="a2"/>
    <w:semiHidden/>
    <w:rsid w:val="002F3B08"/>
  </w:style>
  <w:style w:type="numbering" w:customStyle="1" w:styleId="1122">
    <w:name w:val="Нет списка1122"/>
    <w:next w:val="a2"/>
    <w:uiPriority w:val="99"/>
    <w:semiHidden/>
    <w:unhideWhenUsed/>
    <w:rsid w:val="002F3B08"/>
  </w:style>
  <w:style w:type="numbering" w:customStyle="1" w:styleId="11122">
    <w:name w:val="Нет списка11122"/>
    <w:next w:val="a2"/>
    <w:semiHidden/>
    <w:rsid w:val="002F3B08"/>
  </w:style>
  <w:style w:type="numbering" w:customStyle="1" w:styleId="420">
    <w:name w:val="Нет списка42"/>
    <w:next w:val="a2"/>
    <w:uiPriority w:val="99"/>
    <w:semiHidden/>
    <w:unhideWhenUsed/>
    <w:rsid w:val="002F3B08"/>
  </w:style>
  <w:style w:type="numbering" w:customStyle="1" w:styleId="142">
    <w:name w:val="Нет списка142"/>
    <w:next w:val="a2"/>
    <w:semiHidden/>
    <w:rsid w:val="002F3B08"/>
  </w:style>
  <w:style w:type="numbering" w:customStyle="1" w:styleId="1132">
    <w:name w:val="Нет списка1132"/>
    <w:next w:val="a2"/>
    <w:uiPriority w:val="99"/>
    <w:semiHidden/>
    <w:unhideWhenUsed/>
    <w:rsid w:val="002F3B08"/>
  </w:style>
  <w:style w:type="numbering" w:customStyle="1" w:styleId="11132">
    <w:name w:val="Нет списка11132"/>
    <w:next w:val="a2"/>
    <w:semiHidden/>
    <w:rsid w:val="002F3B08"/>
  </w:style>
  <w:style w:type="numbering" w:customStyle="1" w:styleId="520">
    <w:name w:val="Нет списка52"/>
    <w:next w:val="a2"/>
    <w:uiPriority w:val="99"/>
    <w:semiHidden/>
    <w:unhideWhenUsed/>
    <w:rsid w:val="002F3B08"/>
  </w:style>
  <w:style w:type="numbering" w:customStyle="1" w:styleId="152">
    <w:name w:val="Нет списка152"/>
    <w:next w:val="a2"/>
    <w:semiHidden/>
    <w:rsid w:val="002F3B08"/>
  </w:style>
  <w:style w:type="numbering" w:customStyle="1" w:styleId="1142">
    <w:name w:val="Нет списка1142"/>
    <w:next w:val="a2"/>
    <w:uiPriority w:val="99"/>
    <w:semiHidden/>
    <w:unhideWhenUsed/>
    <w:rsid w:val="002F3B08"/>
  </w:style>
  <w:style w:type="numbering" w:customStyle="1" w:styleId="11142">
    <w:name w:val="Нет списка11142"/>
    <w:next w:val="a2"/>
    <w:semiHidden/>
    <w:rsid w:val="002F3B08"/>
  </w:style>
  <w:style w:type="numbering" w:customStyle="1" w:styleId="620">
    <w:name w:val="Нет списка62"/>
    <w:next w:val="a2"/>
    <w:uiPriority w:val="99"/>
    <w:semiHidden/>
    <w:unhideWhenUsed/>
    <w:rsid w:val="002F3B08"/>
  </w:style>
  <w:style w:type="numbering" w:customStyle="1" w:styleId="162">
    <w:name w:val="Нет списка162"/>
    <w:next w:val="a2"/>
    <w:semiHidden/>
    <w:rsid w:val="002F3B08"/>
  </w:style>
  <w:style w:type="numbering" w:customStyle="1" w:styleId="1152">
    <w:name w:val="Нет списка1152"/>
    <w:next w:val="a2"/>
    <w:uiPriority w:val="99"/>
    <w:semiHidden/>
    <w:unhideWhenUsed/>
    <w:rsid w:val="002F3B08"/>
  </w:style>
  <w:style w:type="numbering" w:customStyle="1" w:styleId="11152">
    <w:name w:val="Нет списка11152"/>
    <w:next w:val="a2"/>
    <w:semiHidden/>
    <w:rsid w:val="002F3B08"/>
  </w:style>
  <w:style w:type="numbering" w:customStyle="1" w:styleId="72">
    <w:name w:val="Нет списка72"/>
    <w:next w:val="a2"/>
    <w:uiPriority w:val="99"/>
    <w:semiHidden/>
    <w:unhideWhenUsed/>
    <w:rsid w:val="002F3B08"/>
  </w:style>
  <w:style w:type="numbering" w:customStyle="1" w:styleId="172">
    <w:name w:val="Нет списка172"/>
    <w:next w:val="a2"/>
    <w:semiHidden/>
    <w:rsid w:val="002F3B08"/>
  </w:style>
  <w:style w:type="numbering" w:customStyle="1" w:styleId="1162">
    <w:name w:val="Нет списка1162"/>
    <w:next w:val="a2"/>
    <w:uiPriority w:val="99"/>
    <w:semiHidden/>
    <w:unhideWhenUsed/>
    <w:rsid w:val="002F3B08"/>
  </w:style>
  <w:style w:type="numbering" w:customStyle="1" w:styleId="11162">
    <w:name w:val="Нет списка11162"/>
    <w:next w:val="a2"/>
    <w:semiHidden/>
    <w:rsid w:val="002F3B08"/>
  </w:style>
  <w:style w:type="numbering" w:customStyle="1" w:styleId="200">
    <w:name w:val="Нет списка20"/>
    <w:next w:val="a2"/>
    <w:uiPriority w:val="99"/>
    <w:semiHidden/>
    <w:unhideWhenUsed/>
    <w:rsid w:val="002F3B08"/>
  </w:style>
  <w:style w:type="numbering" w:customStyle="1" w:styleId="1100">
    <w:name w:val="Нет списка110"/>
    <w:next w:val="a2"/>
    <w:semiHidden/>
    <w:unhideWhenUsed/>
    <w:rsid w:val="002F3B08"/>
  </w:style>
  <w:style w:type="table" w:customStyle="1" w:styleId="37">
    <w:name w:val="Сетка таблицы3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F3B08"/>
  </w:style>
  <w:style w:type="numbering" w:customStyle="1" w:styleId="1119">
    <w:name w:val="Нет списка1119"/>
    <w:next w:val="a2"/>
    <w:semiHidden/>
    <w:rsid w:val="002F3B08"/>
  </w:style>
  <w:style w:type="numbering" w:customStyle="1" w:styleId="230">
    <w:name w:val="Нет списка23"/>
    <w:next w:val="a2"/>
    <w:uiPriority w:val="99"/>
    <w:semiHidden/>
    <w:unhideWhenUsed/>
    <w:rsid w:val="002F3B08"/>
  </w:style>
  <w:style w:type="numbering" w:customStyle="1" w:styleId="123">
    <w:name w:val="Нет списка123"/>
    <w:next w:val="a2"/>
    <w:semiHidden/>
    <w:rsid w:val="002F3B08"/>
  </w:style>
  <w:style w:type="numbering" w:customStyle="1" w:styleId="11113">
    <w:name w:val="Нет списка11113"/>
    <w:next w:val="a2"/>
    <w:uiPriority w:val="99"/>
    <w:semiHidden/>
    <w:unhideWhenUsed/>
    <w:rsid w:val="002F3B08"/>
  </w:style>
  <w:style w:type="numbering" w:customStyle="1" w:styleId="111113">
    <w:name w:val="Нет списка111113"/>
    <w:next w:val="a2"/>
    <w:semiHidden/>
    <w:rsid w:val="002F3B08"/>
  </w:style>
  <w:style w:type="numbering" w:customStyle="1" w:styleId="330">
    <w:name w:val="Нет списка33"/>
    <w:next w:val="a2"/>
    <w:uiPriority w:val="99"/>
    <w:semiHidden/>
    <w:unhideWhenUsed/>
    <w:rsid w:val="002F3B08"/>
  </w:style>
  <w:style w:type="numbering" w:customStyle="1" w:styleId="133">
    <w:name w:val="Нет списка133"/>
    <w:next w:val="a2"/>
    <w:semiHidden/>
    <w:rsid w:val="002F3B08"/>
  </w:style>
  <w:style w:type="numbering" w:customStyle="1" w:styleId="1123">
    <w:name w:val="Нет списка1123"/>
    <w:next w:val="a2"/>
    <w:uiPriority w:val="99"/>
    <w:semiHidden/>
    <w:unhideWhenUsed/>
    <w:rsid w:val="002F3B08"/>
  </w:style>
  <w:style w:type="numbering" w:customStyle="1" w:styleId="11123">
    <w:name w:val="Нет списка11123"/>
    <w:next w:val="a2"/>
    <w:semiHidden/>
    <w:rsid w:val="002F3B08"/>
  </w:style>
  <w:style w:type="numbering" w:customStyle="1" w:styleId="430">
    <w:name w:val="Нет списка43"/>
    <w:next w:val="a2"/>
    <w:uiPriority w:val="99"/>
    <w:semiHidden/>
    <w:unhideWhenUsed/>
    <w:rsid w:val="002F3B08"/>
  </w:style>
  <w:style w:type="numbering" w:customStyle="1" w:styleId="143">
    <w:name w:val="Нет списка143"/>
    <w:next w:val="a2"/>
    <w:semiHidden/>
    <w:rsid w:val="002F3B08"/>
  </w:style>
  <w:style w:type="numbering" w:customStyle="1" w:styleId="1133">
    <w:name w:val="Нет списка1133"/>
    <w:next w:val="a2"/>
    <w:uiPriority w:val="99"/>
    <w:semiHidden/>
    <w:unhideWhenUsed/>
    <w:rsid w:val="002F3B08"/>
  </w:style>
  <w:style w:type="numbering" w:customStyle="1" w:styleId="11133">
    <w:name w:val="Нет списка11133"/>
    <w:next w:val="a2"/>
    <w:semiHidden/>
    <w:rsid w:val="002F3B08"/>
  </w:style>
  <w:style w:type="numbering" w:customStyle="1" w:styleId="53">
    <w:name w:val="Нет списка53"/>
    <w:next w:val="a2"/>
    <w:uiPriority w:val="99"/>
    <w:semiHidden/>
    <w:unhideWhenUsed/>
    <w:rsid w:val="002F3B08"/>
  </w:style>
  <w:style w:type="numbering" w:customStyle="1" w:styleId="153">
    <w:name w:val="Нет списка153"/>
    <w:next w:val="a2"/>
    <w:semiHidden/>
    <w:rsid w:val="002F3B08"/>
  </w:style>
  <w:style w:type="numbering" w:customStyle="1" w:styleId="1143">
    <w:name w:val="Нет списка1143"/>
    <w:next w:val="a2"/>
    <w:uiPriority w:val="99"/>
    <w:semiHidden/>
    <w:unhideWhenUsed/>
    <w:rsid w:val="002F3B08"/>
  </w:style>
  <w:style w:type="numbering" w:customStyle="1" w:styleId="11143">
    <w:name w:val="Нет списка11143"/>
    <w:next w:val="a2"/>
    <w:semiHidden/>
    <w:rsid w:val="002F3B08"/>
  </w:style>
  <w:style w:type="numbering" w:customStyle="1" w:styleId="63">
    <w:name w:val="Нет списка63"/>
    <w:next w:val="a2"/>
    <w:uiPriority w:val="99"/>
    <w:semiHidden/>
    <w:unhideWhenUsed/>
    <w:rsid w:val="002F3B08"/>
  </w:style>
  <w:style w:type="numbering" w:customStyle="1" w:styleId="163">
    <w:name w:val="Нет списка163"/>
    <w:next w:val="a2"/>
    <w:semiHidden/>
    <w:rsid w:val="002F3B08"/>
  </w:style>
  <w:style w:type="numbering" w:customStyle="1" w:styleId="1153">
    <w:name w:val="Нет списка1153"/>
    <w:next w:val="a2"/>
    <w:uiPriority w:val="99"/>
    <w:semiHidden/>
    <w:unhideWhenUsed/>
    <w:rsid w:val="002F3B08"/>
  </w:style>
  <w:style w:type="numbering" w:customStyle="1" w:styleId="11153">
    <w:name w:val="Нет списка11153"/>
    <w:next w:val="a2"/>
    <w:semiHidden/>
    <w:rsid w:val="002F3B08"/>
  </w:style>
  <w:style w:type="numbering" w:customStyle="1" w:styleId="73">
    <w:name w:val="Нет списка73"/>
    <w:next w:val="a2"/>
    <w:uiPriority w:val="99"/>
    <w:semiHidden/>
    <w:unhideWhenUsed/>
    <w:rsid w:val="002F3B08"/>
  </w:style>
  <w:style w:type="numbering" w:customStyle="1" w:styleId="173">
    <w:name w:val="Нет списка173"/>
    <w:next w:val="a2"/>
    <w:semiHidden/>
    <w:rsid w:val="002F3B08"/>
  </w:style>
  <w:style w:type="numbering" w:customStyle="1" w:styleId="1163">
    <w:name w:val="Нет списка1163"/>
    <w:next w:val="a2"/>
    <w:uiPriority w:val="99"/>
    <w:semiHidden/>
    <w:unhideWhenUsed/>
    <w:rsid w:val="002F3B08"/>
  </w:style>
  <w:style w:type="numbering" w:customStyle="1" w:styleId="11163">
    <w:name w:val="Нет списка11163"/>
    <w:next w:val="a2"/>
    <w:semiHidden/>
    <w:rsid w:val="002F3B08"/>
  </w:style>
  <w:style w:type="table" w:customStyle="1" w:styleId="44">
    <w:name w:val="Сетка таблицы4"/>
    <w:basedOn w:val="a1"/>
    <w:next w:val="af3"/>
    <w:uiPriority w:val="59"/>
    <w:rsid w:val="002F3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2F3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2F3B08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2F3B08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2F3B0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F3B08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2F3B08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2F3B08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2F3B0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F3B0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2F3B08"/>
  </w:style>
  <w:style w:type="paragraph" w:customStyle="1" w:styleId="21">
    <w:name w:val="заголовок 21"/>
    <w:basedOn w:val="a"/>
    <w:next w:val="a"/>
    <w:rsid w:val="002F3B08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2F3B08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2F3B08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2F3B08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2F3B08"/>
    <w:rPr>
      <w:sz w:val="24"/>
    </w:rPr>
  </w:style>
  <w:style w:type="paragraph" w:customStyle="1" w:styleId="2d">
    <w:name w:val="Обычный2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2F3B08"/>
    <w:rPr>
      <w:sz w:val="24"/>
      <w:lang w:val="ru-RU" w:eastAsia="ru-RU" w:bidi="ar-SA"/>
    </w:rPr>
  </w:style>
  <w:style w:type="paragraph" w:customStyle="1" w:styleId="1d">
    <w:name w:val="Обычный1"/>
    <w:link w:val="1e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2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2F3B08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F3B0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2F3B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2F3B08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2F3B08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2F3B0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2F3B08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2F3B08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2F3B08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2F3B08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2F3B08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2F3B08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2F3B08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2F3B08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2F3B08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2F3B08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2F3B08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2F3B08"/>
  </w:style>
  <w:style w:type="paragraph" w:customStyle="1" w:styleId="1f0">
    <w:name w:val="Заголовок1"/>
    <w:basedOn w:val="1f"/>
    <w:next w:val="2f0"/>
    <w:autoRedefine/>
    <w:uiPriority w:val="99"/>
    <w:rsid w:val="002F3B08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2F3B08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2F3B08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2F3B08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2F3B08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2F3B08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2F3B08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2F3B08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2F3B08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2F3B08"/>
    <w:pPr>
      <w:spacing w:after="0"/>
    </w:pPr>
  </w:style>
  <w:style w:type="paragraph" w:customStyle="1" w:styleId="730e2">
    <w:name w:val="730eсновной текст 2"/>
    <w:basedOn w:val="1d"/>
    <w:rsid w:val="002F3B08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2F3B08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2F3B08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2F3B08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2F3B08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2F3B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2F3B08"/>
  </w:style>
  <w:style w:type="paragraph" w:customStyle="1" w:styleId="Iauiue">
    <w:name w:val="Iau?iue"/>
    <w:rsid w:val="002F3B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2F3B0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2F3B08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2F3B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2F3B08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2F3B0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2F3B08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2F3B08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2F3B0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2F3B08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2F3B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2F3B0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2F3B08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2F3B08"/>
    <w:rPr>
      <w:sz w:val="20"/>
    </w:rPr>
  </w:style>
  <w:style w:type="character" w:customStyle="1" w:styleId="1f4">
    <w:name w:val="Основной шрифт1"/>
    <w:rsid w:val="002F3B08"/>
    <w:rPr>
      <w:sz w:val="20"/>
    </w:rPr>
  </w:style>
  <w:style w:type="character" w:customStyle="1" w:styleId="affa">
    <w:name w:val="Основной шрифт"/>
    <w:rsid w:val="002F3B08"/>
  </w:style>
  <w:style w:type="paragraph" w:customStyle="1" w:styleId="1f5">
    <w:name w:val="Нижний колонтитул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2F3B08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2F3B08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2F3B08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2F3B08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2F3B08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2F3B08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2F3B08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2F3B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2F3B08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2F3B08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2F3B08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2F3B08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2F3B08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2F3B0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2F3B08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2F3B08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2F3B08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2F3B08"/>
    <w:rPr>
      <w:vertAlign w:val="superscript"/>
    </w:rPr>
  </w:style>
  <w:style w:type="paragraph" w:customStyle="1" w:styleId="eee2">
    <w:name w:val="ОснХeeвн.eй текст 2"/>
    <w:basedOn w:val="a"/>
    <w:rsid w:val="002F3B08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2F3B08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2F3B08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2F3B08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2F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2F3B08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2F3B08"/>
    <w:rPr>
      <w:lang w:val="ru-RU" w:eastAsia="ru-RU" w:bidi="ar-SA"/>
    </w:rPr>
  </w:style>
  <w:style w:type="paragraph" w:customStyle="1" w:styleId="Iau1">
    <w:name w:val="Iau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2F3B0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2F3B08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2F3B08"/>
  </w:style>
  <w:style w:type="paragraph" w:customStyle="1" w:styleId="IniOeeaieeoaeno2">
    <w:name w:val="IniOeeai.ee oaeno 2"/>
    <w:basedOn w:val="a"/>
    <w:rsid w:val="002F3B08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2F3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2F3B08"/>
  </w:style>
  <w:style w:type="paragraph" w:customStyle="1" w:styleId="e910">
    <w:name w:val="Обычны?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2F3B08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2F3B08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2F3B0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2F3B08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2F3B08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2F3B08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2F3B0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2F3B0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2F3B08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2F3B0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2F3B0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2F3B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2F3B08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2F3B08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2F3B08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2F3B08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2F3B08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2F3B08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2F3B08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2F3B08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2F3B08"/>
  </w:style>
  <w:style w:type="paragraph" w:customStyle="1" w:styleId="3f4">
    <w:name w:val="НКП Заголовок 3"/>
    <w:basedOn w:val="3"/>
    <w:autoRedefine/>
    <w:rsid w:val="002F3B08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2F3B0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2F3B0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2F3B08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2F3B08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2F3B08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2F3B08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2F3B08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2F3B08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2F3B0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2F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3B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2F3B08"/>
    <w:rPr>
      <w:b/>
      <w:bCs/>
    </w:rPr>
  </w:style>
  <w:style w:type="paragraph" w:customStyle="1" w:styleId="02">
    <w:name w:val="Заголовок СРС 02"/>
    <w:basedOn w:val="01"/>
    <w:autoRedefine/>
    <w:rsid w:val="002F3B08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2F3B08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2F3B08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2F3B08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2F3B08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2F3B08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2F3B08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2F3B08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2F3B08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2F3B08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2F3B08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2F3B08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2F3B08"/>
    <w:rPr>
      <w:sz w:val="20"/>
    </w:rPr>
  </w:style>
  <w:style w:type="character" w:customStyle="1" w:styleId="affff1">
    <w:name w:val="Îñíîâíîé øðèôò"/>
    <w:rsid w:val="002F3B08"/>
  </w:style>
  <w:style w:type="paragraph" w:customStyle="1" w:styleId="2f8">
    <w:name w:val="çàãîëîâîê 2"/>
    <w:basedOn w:val="a90"/>
    <w:next w:val="a90"/>
    <w:rsid w:val="002F3B08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2F3B08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2F3B08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2F3B08"/>
  </w:style>
  <w:style w:type="character" w:customStyle="1" w:styleId="a91">
    <w:name w:val="Îñíîâíîa9 øðèôò1"/>
    <w:rsid w:val="002F3B08"/>
    <w:rPr>
      <w:sz w:val="20"/>
    </w:rPr>
  </w:style>
  <w:style w:type="paragraph" w:customStyle="1" w:styleId="11c">
    <w:name w:val="çàãîëîâîê 11"/>
    <w:basedOn w:val="a90"/>
    <w:next w:val="a90"/>
    <w:rsid w:val="002F3B08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2F3B08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2F3B08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2F3B08"/>
    <w:rPr>
      <w:sz w:val="20"/>
    </w:rPr>
  </w:style>
  <w:style w:type="paragraph" w:customStyle="1" w:styleId="1ff0">
    <w:name w:val="Íèæíèé êîëîíòèòóë1"/>
    <w:basedOn w:val="a90"/>
    <w:rsid w:val="002F3B08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2F3B08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2F3B08"/>
    <w:rPr>
      <w:sz w:val="20"/>
    </w:rPr>
  </w:style>
  <w:style w:type="paragraph" w:customStyle="1" w:styleId="1ff2">
    <w:name w:val="?????? ??????????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2F3B08"/>
  </w:style>
  <w:style w:type="character" w:customStyle="1" w:styleId="Iniiaiieoeoo1">
    <w:name w:val="Iniiaiie o?eoo1"/>
    <w:rsid w:val="002F3B08"/>
  </w:style>
  <w:style w:type="paragraph" w:customStyle="1" w:styleId="caaieiaie2">
    <w:name w:val="caaieiaie 2"/>
    <w:basedOn w:val="Iauiue1"/>
    <w:next w:val="Iauiue1"/>
    <w:rsid w:val="002F3B08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2F3B08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2F3B08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2F3B08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2F3B08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2F3B08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2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2F3B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2F3B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2F3B08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2F3B08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2F3B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2F3B08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2F3B0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2F3B08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2F3B08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2F3B08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2F3B08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2F3B08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2F3B08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2F3B0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2F3B08"/>
    <w:rPr>
      <w:sz w:val="20"/>
    </w:rPr>
  </w:style>
  <w:style w:type="paragraph" w:customStyle="1" w:styleId="3f7">
    <w:name w:val="?????? ??????????3"/>
    <w:basedOn w:val="aff4"/>
    <w:rsid w:val="002F3B08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2F3B08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2F3B08"/>
    <w:rPr>
      <w:sz w:val="20"/>
    </w:rPr>
  </w:style>
  <w:style w:type="character" w:customStyle="1" w:styleId="KyrghyzTimes11pt">
    <w:name w:val="Обычный + Kyrghyz Times;11 pt;не полужирный Знак"/>
    <w:rsid w:val="002F3B08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2F3B08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2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2F3B08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2F3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2F3B08"/>
    <w:rPr>
      <w:b/>
      <w:bCs/>
      <w:i/>
      <w:iCs/>
      <w:color w:val="4F81BD"/>
    </w:rPr>
  </w:style>
  <w:style w:type="character" w:customStyle="1" w:styleId="231">
    <w:name w:val="Знак Знак23"/>
    <w:rsid w:val="002F3B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2F3B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2F3B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2F3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2F3B08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2F3B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2F3B0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2F3B08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2F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2F3B08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2F3B0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2F3B0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2F3B0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2F3B0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2F3B08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2F3B08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2F3B0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2F3B0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2F3B08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2F3B08"/>
    <w:rPr>
      <w:sz w:val="20"/>
    </w:rPr>
  </w:style>
  <w:style w:type="character" w:customStyle="1" w:styleId="76">
    <w:name w:val="Знак Знак7"/>
    <w:locked/>
    <w:rsid w:val="002F3B08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2F3B08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2F3B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2F3B08"/>
    <w:rPr>
      <w:b/>
      <w:i/>
      <w:color w:val="4F81BD"/>
    </w:rPr>
  </w:style>
  <w:style w:type="paragraph" w:customStyle="1" w:styleId="127">
    <w:name w:val="Название объекта12"/>
    <w:basedOn w:val="a"/>
    <w:rsid w:val="002F3B08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2F3B08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2F3B08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2F3B08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2F3B08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2F3B08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2F3B08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2F3B08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2F3B08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2F3B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2F3B08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2F3B0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2F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2F3B08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2F3B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2F3B0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2F3B0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2F3B0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2F3B0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2F3B08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2F3B0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2F3B0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2F3B0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2F3B08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2F3B0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2F3B08"/>
    <w:rPr>
      <w:sz w:val="20"/>
    </w:rPr>
  </w:style>
  <w:style w:type="character" w:customStyle="1" w:styleId="711">
    <w:name w:val="Знак Знак71"/>
    <w:locked/>
    <w:rsid w:val="002F3B08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2F3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2F3B08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2F3B0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2F3B08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2F3B08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2F3B08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2F3B08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2F3B08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2F3B0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2F3B08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2F3B08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2F3B08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2F3B08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2F3B08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2F3B08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2F3B08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2F3B08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2F3B0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2F3B08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2F3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2F3B08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2F3B08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2F3B08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2F3B08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2F3B08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2F3B08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2F3B0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2F3B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2F3B08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2F3B08"/>
    <w:rPr>
      <w:sz w:val="16"/>
      <w:szCs w:val="16"/>
    </w:rPr>
  </w:style>
  <w:style w:type="paragraph" w:customStyle="1" w:styleId="Default">
    <w:name w:val="Default"/>
    <w:rsid w:val="002F3B08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2F3B08"/>
    <w:rPr>
      <w:rFonts w:ascii="Kyrghyz Times" w:hAnsi="Kyrghyz Times"/>
      <w:sz w:val="24"/>
    </w:rPr>
  </w:style>
  <w:style w:type="character" w:styleId="afffff1">
    <w:name w:val="Emphasis"/>
    <w:qFormat/>
    <w:rsid w:val="002F3B08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2F3B08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2F3B08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2F3B0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2F3B08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2F3B0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2F3B08"/>
    <w:rPr>
      <w:i/>
      <w:color w:val="5A5A5A"/>
    </w:rPr>
  </w:style>
  <w:style w:type="character" w:styleId="afffff6">
    <w:name w:val="Subtle Reference"/>
    <w:uiPriority w:val="31"/>
    <w:qFormat/>
    <w:rsid w:val="002F3B08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2F3B08"/>
    <w:rPr>
      <w:b/>
      <w:sz w:val="24"/>
      <w:u w:val="single"/>
    </w:rPr>
  </w:style>
  <w:style w:type="character" w:styleId="afffff8">
    <w:name w:val="Book Title"/>
    <w:uiPriority w:val="33"/>
    <w:qFormat/>
    <w:rsid w:val="002F3B08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2F3B08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2F3B08"/>
  </w:style>
  <w:style w:type="paragraph" w:customStyle="1" w:styleId="2ff">
    <w:name w:val="Обычный (веб)2"/>
    <w:basedOn w:val="a"/>
    <w:rsid w:val="002F3B08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2F3B08"/>
  </w:style>
  <w:style w:type="character" w:styleId="afffffa">
    <w:name w:val="line number"/>
    <w:uiPriority w:val="99"/>
    <w:rsid w:val="002F3B08"/>
  </w:style>
  <w:style w:type="paragraph" w:styleId="afffffb">
    <w:name w:val="Revision"/>
    <w:hidden/>
    <w:uiPriority w:val="99"/>
    <w:semiHidden/>
    <w:rsid w:val="002F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2F3B08"/>
  </w:style>
  <w:style w:type="paragraph" w:customStyle="1" w:styleId="3f8">
    <w:name w:val="Название объекта3"/>
    <w:basedOn w:val="a"/>
    <w:rsid w:val="002F3B0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2F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2F3B08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2F3B08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2F3B0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2F3B08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2F3B08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2F3B08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2F3B08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2F3B08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2F3B0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2F3B08"/>
  </w:style>
  <w:style w:type="table" w:customStyle="1" w:styleId="78">
    <w:name w:val="Сетка таблицы7"/>
    <w:basedOn w:val="a1"/>
    <w:next w:val="af3"/>
    <w:rsid w:val="002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2F3B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2F3B08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2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2F3B08"/>
    <w:rPr>
      <w:b/>
      <w:i/>
      <w:color w:val="4F81BD"/>
    </w:rPr>
  </w:style>
  <w:style w:type="paragraph" w:customStyle="1" w:styleId="2ff7">
    <w:name w:val="Абзац списка2"/>
    <w:basedOn w:val="a"/>
    <w:rsid w:val="002F3B08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2F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11248</Words>
  <Characters>64118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2022-01-19T03:27:00Z</dcterms:created>
  <dcterms:modified xsi:type="dcterms:W3CDTF">2022-01-19T03:31:00Z</dcterms:modified>
</cp:coreProperties>
</file>