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17" w:rsidRPr="00C62C0B" w:rsidRDefault="00050017" w:rsidP="00050017">
      <w:pPr>
        <w:pStyle w:val="af"/>
        <w:rPr>
          <w:color w:val="auto"/>
          <w:sz w:val="32"/>
          <w:szCs w:val="32"/>
          <w:lang w:val="ky-KG"/>
        </w:rPr>
      </w:pPr>
      <w:r w:rsidRPr="00C62C0B">
        <w:rPr>
          <w:color w:val="auto"/>
          <w:sz w:val="32"/>
          <w:szCs w:val="32"/>
        </w:rPr>
        <w:t>КЫРГЫЗ РЕСПУБЛИК</w:t>
      </w:r>
      <w:r w:rsidRPr="00C62C0B">
        <w:rPr>
          <w:color w:val="auto"/>
          <w:sz w:val="32"/>
          <w:szCs w:val="32"/>
          <w:lang w:val="ky-KG"/>
        </w:rPr>
        <w:t>АСЫНЫН</w:t>
      </w:r>
    </w:p>
    <w:p w:rsidR="00732279" w:rsidRPr="00C62C0B" w:rsidRDefault="00050017" w:rsidP="00732279">
      <w:pPr>
        <w:pStyle w:val="ac"/>
        <w:tabs>
          <w:tab w:val="clear" w:pos="-414"/>
          <w:tab w:val="clear" w:pos="294"/>
          <w:tab w:val="left" w:pos="708"/>
        </w:tabs>
        <w:spacing w:after="0"/>
        <w:ind w:left="0" w:right="141"/>
        <w:outlineLvl w:val="0"/>
      </w:pPr>
      <w:r w:rsidRPr="00C62C0B">
        <w:rPr>
          <w:lang w:val="ky-KG"/>
        </w:rPr>
        <w:t xml:space="preserve">УЛУТТУК </w:t>
      </w:r>
      <w:r w:rsidR="00732279" w:rsidRPr="00C62C0B">
        <w:t>СТАТИСТИ</w:t>
      </w:r>
      <w:r w:rsidRPr="00C62C0B">
        <w:rPr>
          <w:lang w:val="ky-KG"/>
        </w:rPr>
        <w:t>КА</w:t>
      </w:r>
      <w:r w:rsidR="00732279" w:rsidRPr="00C62C0B">
        <w:t xml:space="preserve"> КОМИТЕТ</w:t>
      </w:r>
      <w:r w:rsidRPr="00C62C0B">
        <w:rPr>
          <w:lang w:val="ky-KG"/>
        </w:rPr>
        <w:t>И</w:t>
      </w:r>
      <w:r w:rsidR="00732279" w:rsidRPr="00C62C0B">
        <w:t xml:space="preserve"> </w:t>
      </w:r>
    </w:p>
    <w:p w:rsidR="00732279" w:rsidRPr="00C62C0B" w:rsidRDefault="00732279" w:rsidP="00732279">
      <w:pPr>
        <w:ind w:right="141"/>
        <w:jc w:val="center"/>
        <w:rPr>
          <w:b/>
        </w:rPr>
      </w:pPr>
    </w:p>
    <w:p w:rsidR="00732279" w:rsidRPr="00C62C0B" w:rsidRDefault="00732279" w:rsidP="00732279">
      <w:pPr>
        <w:ind w:right="141"/>
        <w:jc w:val="center"/>
        <w:rPr>
          <w:b/>
        </w:rPr>
      </w:pPr>
    </w:p>
    <w:p w:rsidR="00050017" w:rsidRPr="00C62C0B" w:rsidRDefault="00050017" w:rsidP="00050017">
      <w:pPr>
        <w:pStyle w:val="affa"/>
        <w:ind w:left="0" w:firstLine="0"/>
        <w:rPr>
          <w:lang w:val="ky-KG"/>
        </w:rPr>
      </w:pPr>
    </w:p>
    <w:p w:rsidR="00732279" w:rsidRPr="00C62C0B" w:rsidRDefault="00732279" w:rsidP="00732279">
      <w:pPr>
        <w:pStyle w:val="1"/>
        <w:ind w:right="141"/>
        <w:rPr>
          <w:i w:val="0"/>
          <w:sz w:val="28"/>
        </w:rPr>
      </w:pPr>
      <w:r w:rsidRPr="00C62C0B">
        <w:rPr>
          <w:i w:val="0"/>
          <w:sz w:val="28"/>
        </w:rPr>
        <w:t>БИШКЕК</w:t>
      </w:r>
      <w:r w:rsidR="00050017" w:rsidRPr="00C62C0B">
        <w:rPr>
          <w:i w:val="0"/>
          <w:sz w:val="28"/>
          <w:lang w:val="ky-KG"/>
        </w:rPr>
        <w:t xml:space="preserve"> ШААРДЫК МАМЛЕКЕТТИК</w:t>
      </w:r>
      <w:r w:rsidRPr="00C62C0B">
        <w:rPr>
          <w:i w:val="0"/>
          <w:sz w:val="28"/>
        </w:rPr>
        <w:t xml:space="preserve"> </w:t>
      </w:r>
    </w:p>
    <w:p w:rsidR="00732279" w:rsidRPr="00C62C0B" w:rsidRDefault="00732279" w:rsidP="00732279">
      <w:pPr>
        <w:pStyle w:val="1"/>
        <w:ind w:right="141"/>
        <w:rPr>
          <w:i w:val="0"/>
          <w:sz w:val="28"/>
          <w:lang w:val="ky-KG"/>
        </w:rPr>
      </w:pPr>
      <w:r w:rsidRPr="00C62C0B">
        <w:rPr>
          <w:i w:val="0"/>
          <w:sz w:val="28"/>
        </w:rPr>
        <w:t xml:space="preserve"> СТАТИСТИК</w:t>
      </w:r>
      <w:r w:rsidR="00050017" w:rsidRPr="00C62C0B">
        <w:rPr>
          <w:i w:val="0"/>
          <w:sz w:val="28"/>
          <w:lang w:val="ky-KG"/>
        </w:rPr>
        <w:t>А БАШКАРМАЛЫГЫ</w:t>
      </w:r>
    </w:p>
    <w:p w:rsidR="00732279" w:rsidRPr="00C62C0B" w:rsidRDefault="00732279" w:rsidP="00732279">
      <w:pPr>
        <w:ind w:right="141"/>
        <w:jc w:val="center"/>
      </w:pPr>
    </w:p>
    <w:p w:rsidR="00732279" w:rsidRPr="00C62C0B" w:rsidRDefault="00732279" w:rsidP="00732279">
      <w:pPr>
        <w:ind w:right="141"/>
        <w:jc w:val="center"/>
      </w:pPr>
    </w:p>
    <w:p w:rsidR="00732279" w:rsidRPr="00C62C0B" w:rsidRDefault="00732279" w:rsidP="00732279">
      <w:pPr>
        <w:tabs>
          <w:tab w:val="left" w:pos="0"/>
        </w:tabs>
        <w:ind w:right="141"/>
        <w:jc w:val="center"/>
      </w:pPr>
    </w:p>
    <w:p w:rsidR="00732279" w:rsidRPr="00C62C0B" w:rsidRDefault="00732279" w:rsidP="00732279">
      <w:pPr>
        <w:tabs>
          <w:tab w:val="left" w:pos="0"/>
        </w:tabs>
        <w:ind w:right="141"/>
        <w:jc w:val="center"/>
      </w:pPr>
    </w:p>
    <w:p w:rsidR="00732279" w:rsidRPr="00C62C0B" w:rsidRDefault="00732279" w:rsidP="00732279">
      <w:pPr>
        <w:tabs>
          <w:tab w:val="left" w:pos="0"/>
        </w:tabs>
        <w:ind w:right="141"/>
        <w:jc w:val="center"/>
      </w:pPr>
    </w:p>
    <w:p w:rsidR="00732279" w:rsidRPr="00C62C0B" w:rsidRDefault="00732279" w:rsidP="00732279">
      <w:pPr>
        <w:tabs>
          <w:tab w:val="left" w:pos="0"/>
        </w:tabs>
        <w:ind w:right="141"/>
        <w:jc w:val="center"/>
      </w:pPr>
    </w:p>
    <w:p w:rsidR="00732279" w:rsidRPr="00C62C0B" w:rsidRDefault="00732279" w:rsidP="00732279">
      <w:pPr>
        <w:tabs>
          <w:tab w:val="left" w:pos="0"/>
        </w:tabs>
        <w:ind w:right="141"/>
        <w:jc w:val="center"/>
      </w:pPr>
    </w:p>
    <w:p w:rsidR="00732279" w:rsidRPr="00C62C0B" w:rsidRDefault="00732279" w:rsidP="00732279">
      <w:pPr>
        <w:tabs>
          <w:tab w:val="left" w:pos="0"/>
        </w:tabs>
        <w:ind w:right="141"/>
        <w:jc w:val="center"/>
      </w:pPr>
    </w:p>
    <w:p w:rsidR="00B272E7" w:rsidRPr="00C62C0B" w:rsidRDefault="00050017" w:rsidP="00732279">
      <w:pPr>
        <w:pStyle w:val="3"/>
        <w:ind w:right="142"/>
        <w:rPr>
          <w:i w:val="0"/>
          <w:szCs w:val="40"/>
          <w:lang w:val="ky-KG"/>
        </w:rPr>
      </w:pPr>
      <w:r w:rsidRPr="00C62C0B">
        <w:rPr>
          <w:i w:val="0"/>
          <w:szCs w:val="40"/>
        </w:rPr>
        <w:t xml:space="preserve">БИШКЕК </w:t>
      </w:r>
      <w:r w:rsidR="00B272E7" w:rsidRPr="00C62C0B">
        <w:rPr>
          <w:i w:val="0"/>
          <w:szCs w:val="40"/>
          <w:lang w:val="ky-KG"/>
        </w:rPr>
        <w:t>ШААРЫНЫН</w:t>
      </w:r>
      <w:r w:rsidRPr="00C62C0B">
        <w:rPr>
          <w:i w:val="0"/>
          <w:szCs w:val="40"/>
        </w:rPr>
        <w:t xml:space="preserve"> </w:t>
      </w:r>
    </w:p>
    <w:p w:rsidR="00732279" w:rsidRPr="00C62C0B" w:rsidRDefault="00732279" w:rsidP="00732279">
      <w:pPr>
        <w:pStyle w:val="3"/>
        <w:ind w:right="142"/>
        <w:rPr>
          <w:i w:val="0"/>
          <w:szCs w:val="40"/>
          <w:lang w:val="ky-KG"/>
        </w:rPr>
      </w:pPr>
      <w:r w:rsidRPr="00C62C0B">
        <w:rPr>
          <w:i w:val="0"/>
          <w:szCs w:val="40"/>
        </w:rPr>
        <w:t>СОЦИАЛ</w:t>
      </w:r>
      <w:r w:rsidR="00050017" w:rsidRPr="00C62C0B">
        <w:rPr>
          <w:i w:val="0"/>
          <w:szCs w:val="40"/>
          <w:lang w:val="ky-KG"/>
        </w:rPr>
        <w:t>ДЫК</w:t>
      </w:r>
      <w:r w:rsidRPr="00C62C0B">
        <w:rPr>
          <w:i w:val="0"/>
          <w:szCs w:val="40"/>
        </w:rPr>
        <w:t>-ЭКОНОМИ</w:t>
      </w:r>
      <w:r w:rsidR="0093744F" w:rsidRPr="00C62C0B">
        <w:rPr>
          <w:i w:val="0"/>
          <w:szCs w:val="40"/>
          <w:lang w:val="ky-KG"/>
        </w:rPr>
        <w:t>КАЛЫК</w:t>
      </w:r>
    </w:p>
    <w:p w:rsidR="00732279" w:rsidRPr="00C62C0B" w:rsidRDefault="0093744F" w:rsidP="00732279">
      <w:pPr>
        <w:pStyle w:val="3"/>
        <w:ind w:right="142"/>
        <w:rPr>
          <w:i w:val="0"/>
          <w:szCs w:val="40"/>
          <w:lang w:val="ky-KG"/>
        </w:rPr>
      </w:pPr>
      <w:r w:rsidRPr="00C62C0B">
        <w:rPr>
          <w:i w:val="0"/>
          <w:szCs w:val="40"/>
          <w:lang w:val="ky-KG"/>
        </w:rPr>
        <w:t>АБАЛЫ</w:t>
      </w:r>
    </w:p>
    <w:p w:rsidR="00732279" w:rsidRPr="00C62C0B" w:rsidRDefault="00732279" w:rsidP="00732279">
      <w:pPr>
        <w:tabs>
          <w:tab w:val="left" w:pos="0"/>
        </w:tabs>
        <w:ind w:right="141"/>
        <w:jc w:val="center"/>
        <w:rPr>
          <w:b/>
          <w:lang w:val="ky-KG"/>
        </w:rPr>
      </w:pPr>
    </w:p>
    <w:p w:rsidR="00732279" w:rsidRPr="00C62C0B" w:rsidRDefault="00732279" w:rsidP="00732279">
      <w:pPr>
        <w:tabs>
          <w:tab w:val="left" w:pos="0"/>
        </w:tabs>
        <w:ind w:right="141"/>
        <w:jc w:val="center"/>
        <w:rPr>
          <w:b/>
          <w:lang w:val="ky-KG"/>
        </w:rPr>
      </w:pPr>
    </w:p>
    <w:p w:rsidR="00732279" w:rsidRPr="00C62C0B" w:rsidRDefault="00732279" w:rsidP="00732279">
      <w:pPr>
        <w:tabs>
          <w:tab w:val="left" w:pos="0"/>
        </w:tabs>
        <w:ind w:right="141"/>
        <w:jc w:val="center"/>
        <w:rPr>
          <w:b/>
          <w:lang w:val="ky-KG"/>
        </w:rPr>
      </w:pPr>
    </w:p>
    <w:p w:rsidR="00732279" w:rsidRPr="00C62C0B" w:rsidRDefault="00732279" w:rsidP="00732279">
      <w:pPr>
        <w:pStyle w:val="4"/>
        <w:ind w:right="141"/>
        <w:rPr>
          <w:i w:val="0"/>
          <w:sz w:val="28"/>
          <w:lang w:val="ky-KG"/>
        </w:rPr>
      </w:pPr>
    </w:p>
    <w:p w:rsidR="00732279" w:rsidRPr="00C62C0B" w:rsidRDefault="00732279" w:rsidP="00732279">
      <w:pPr>
        <w:tabs>
          <w:tab w:val="left" w:pos="0"/>
        </w:tabs>
        <w:ind w:right="141"/>
        <w:jc w:val="center"/>
        <w:rPr>
          <w:b/>
          <w:lang w:val="ky-KG"/>
        </w:rPr>
      </w:pPr>
    </w:p>
    <w:p w:rsidR="00732279" w:rsidRPr="00C62C0B" w:rsidRDefault="00732279" w:rsidP="00732279">
      <w:pPr>
        <w:tabs>
          <w:tab w:val="left" w:pos="0"/>
        </w:tabs>
        <w:ind w:right="141"/>
        <w:jc w:val="center"/>
        <w:rPr>
          <w:b/>
          <w:lang w:val="ky-KG"/>
        </w:rPr>
      </w:pPr>
    </w:p>
    <w:p w:rsidR="00732279" w:rsidRPr="00C62C0B" w:rsidRDefault="00732279" w:rsidP="00732279">
      <w:pPr>
        <w:tabs>
          <w:tab w:val="left" w:pos="0"/>
        </w:tabs>
        <w:ind w:right="141"/>
        <w:jc w:val="center"/>
        <w:rPr>
          <w:lang w:val="ky-KG"/>
        </w:rPr>
      </w:pPr>
    </w:p>
    <w:p w:rsidR="00732279" w:rsidRPr="00C62C0B" w:rsidRDefault="00732279" w:rsidP="00732279">
      <w:pPr>
        <w:pStyle w:val="1"/>
        <w:rPr>
          <w:i w:val="0"/>
          <w:u w:val="none"/>
          <w:lang w:val="ky-KG"/>
        </w:rPr>
      </w:pPr>
      <w:r w:rsidRPr="00C62C0B">
        <w:rPr>
          <w:i w:val="0"/>
          <w:u w:val="none"/>
          <w:lang w:val="ky-KG"/>
        </w:rPr>
        <w:t>Январь-</w:t>
      </w:r>
      <w:r w:rsidR="00AD450B" w:rsidRPr="00C62C0B">
        <w:rPr>
          <w:i w:val="0"/>
          <w:u w:val="none"/>
          <w:lang w:val="ky-KG"/>
        </w:rPr>
        <w:t>август</w:t>
      </w:r>
    </w:p>
    <w:p w:rsidR="00732279" w:rsidRPr="00C62C0B" w:rsidRDefault="00732279" w:rsidP="00732279">
      <w:pPr>
        <w:tabs>
          <w:tab w:val="left" w:pos="0"/>
        </w:tabs>
        <w:ind w:right="141"/>
        <w:jc w:val="center"/>
        <w:rPr>
          <w:lang w:val="ky-KG"/>
        </w:rPr>
      </w:pPr>
    </w:p>
    <w:p w:rsidR="00732279" w:rsidRPr="00C62C0B" w:rsidRDefault="00732279" w:rsidP="00732279">
      <w:pPr>
        <w:tabs>
          <w:tab w:val="left" w:pos="0"/>
        </w:tabs>
        <w:ind w:right="141"/>
        <w:jc w:val="center"/>
        <w:rPr>
          <w:lang w:val="ky-KG"/>
        </w:rPr>
      </w:pPr>
    </w:p>
    <w:p w:rsidR="00732279" w:rsidRPr="00C62C0B" w:rsidRDefault="00732279" w:rsidP="00732279">
      <w:pPr>
        <w:tabs>
          <w:tab w:val="left" w:pos="0"/>
        </w:tabs>
        <w:ind w:right="141"/>
        <w:jc w:val="center"/>
        <w:rPr>
          <w:lang w:val="ky-KG"/>
        </w:rPr>
      </w:pPr>
    </w:p>
    <w:p w:rsidR="00732279" w:rsidRPr="00C62C0B" w:rsidRDefault="00732279" w:rsidP="00732279">
      <w:pPr>
        <w:tabs>
          <w:tab w:val="left" w:pos="0"/>
        </w:tabs>
        <w:ind w:right="141"/>
        <w:jc w:val="center"/>
        <w:rPr>
          <w:lang w:val="ky-KG"/>
        </w:rPr>
      </w:pPr>
    </w:p>
    <w:p w:rsidR="00732279" w:rsidRPr="00C62C0B" w:rsidRDefault="00050017" w:rsidP="00732279">
      <w:pPr>
        <w:pStyle w:val="2"/>
        <w:rPr>
          <w:b/>
          <w:lang w:val="ky-KG"/>
        </w:rPr>
      </w:pPr>
      <w:r w:rsidRPr="00C62C0B">
        <w:rPr>
          <w:b/>
          <w:lang w:val="ky-KG"/>
        </w:rPr>
        <w:t>Айлык</w:t>
      </w:r>
      <w:r w:rsidR="00732279" w:rsidRPr="00C62C0B">
        <w:rPr>
          <w:b/>
          <w:lang w:val="ky-KG"/>
        </w:rPr>
        <w:t xml:space="preserve"> </w:t>
      </w:r>
      <w:r w:rsidRPr="00C62C0B">
        <w:rPr>
          <w:b/>
          <w:lang w:val="ky-KG"/>
        </w:rPr>
        <w:t>чыгарылыш</w:t>
      </w:r>
    </w:p>
    <w:p w:rsidR="00732279" w:rsidRPr="00C62C0B" w:rsidRDefault="00732279" w:rsidP="00732279">
      <w:pPr>
        <w:pBdr>
          <w:bottom w:val="single" w:sz="12" w:space="1" w:color="auto"/>
        </w:pBdr>
        <w:tabs>
          <w:tab w:val="left" w:pos="0"/>
        </w:tabs>
        <w:ind w:right="141"/>
        <w:jc w:val="center"/>
        <w:rPr>
          <w:b/>
          <w:lang w:val="ky-KG"/>
        </w:rPr>
      </w:pPr>
    </w:p>
    <w:p w:rsidR="00731622" w:rsidRPr="00C62C0B" w:rsidRDefault="00731622" w:rsidP="00732279">
      <w:pPr>
        <w:pBdr>
          <w:bottom w:val="single" w:sz="12" w:space="1" w:color="auto"/>
        </w:pBdr>
        <w:tabs>
          <w:tab w:val="left" w:pos="0"/>
        </w:tabs>
        <w:ind w:right="141"/>
        <w:jc w:val="center"/>
        <w:rPr>
          <w:b/>
          <w:lang w:val="ky-KG"/>
        </w:rPr>
      </w:pPr>
    </w:p>
    <w:p w:rsidR="00731622" w:rsidRPr="00C62C0B" w:rsidRDefault="00731622" w:rsidP="00732279">
      <w:pPr>
        <w:pBdr>
          <w:bottom w:val="single" w:sz="12" w:space="1" w:color="auto"/>
        </w:pBdr>
        <w:tabs>
          <w:tab w:val="left" w:pos="0"/>
        </w:tabs>
        <w:ind w:right="141"/>
        <w:jc w:val="center"/>
        <w:rPr>
          <w:b/>
          <w:lang w:val="ky-KG"/>
        </w:rPr>
      </w:pPr>
    </w:p>
    <w:p w:rsidR="00731622" w:rsidRPr="00C62C0B" w:rsidRDefault="00731622" w:rsidP="00732279">
      <w:pPr>
        <w:pBdr>
          <w:bottom w:val="single" w:sz="12" w:space="1" w:color="auto"/>
        </w:pBdr>
        <w:tabs>
          <w:tab w:val="left" w:pos="0"/>
        </w:tabs>
        <w:ind w:right="141"/>
        <w:jc w:val="center"/>
        <w:rPr>
          <w:b/>
          <w:lang w:val="ky-KG"/>
        </w:rPr>
      </w:pPr>
    </w:p>
    <w:p w:rsidR="00731622" w:rsidRPr="00C62C0B" w:rsidRDefault="00731622" w:rsidP="00732279">
      <w:pPr>
        <w:pBdr>
          <w:bottom w:val="single" w:sz="12" w:space="1" w:color="auto"/>
        </w:pBdr>
        <w:tabs>
          <w:tab w:val="left" w:pos="0"/>
        </w:tabs>
        <w:ind w:right="141"/>
        <w:jc w:val="center"/>
        <w:rPr>
          <w:b/>
          <w:lang w:val="ky-KG"/>
        </w:rPr>
      </w:pPr>
    </w:p>
    <w:p w:rsidR="00731622" w:rsidRPr="00C62C0B" w:rsidRDefault="00731622" w:rsidP="00732279">
      <w:pPr>
        <w:pBdr>
          <w:bottom w:val="single" w:sz="12" w:space="1" w:color="auto"/>
        </w:pBdr>
        <w:tabs>
          <w:tab w:val="left" w:pos="0"/>
        </w:tabs>
        <w:ind w:right="141"/>
        <w:jc w:val="center"/>
        <w:rPr>
          <w:b/>
          <w:lang w:val="ky-KG"/>
        </w:rPr>
      </w:pPr>
    </w:p>
    <w:p w:rsidR="00731622" w:rsidRPr="00C62C0B" w:rsidRDefault="00731622" w:rsidP="00732279">
      <w:pPr>
        <w:pBdr>
          <w:bottom w:val="single" w:sz="12" w:space="1" w:color="auto"/>
        </w:pBdr>
        <w:tabs>
          <w:tab w:val="left" w:pos="0"/>
        </w:tabs>
        <w:ind w:right="141"/>
        <w:jc w:val="center"/>
        <w:rPr>
          <w:b/>
          <w:lang w:val="ky-KG"/>
        </w:rPr>
      </w:pPr>
    </w:p>
    <w:p w:rsidR="00731622" w:rsidRPr="00C62C0B" w:rsidRDefault="00731622" w:rsidP="00732279">
      <w:pPr>
        <w:pBdr>
          <w:bottom w:val="single" w:sz="12" w:space="1" w:color="auto"/>
        </w:pBdr>
        <w:tabs>
          <w:tab w:val="left" w:pos="0"/>
        </w:tabs>
        <w:ind w:right="141"/>
        <w:jc w:val="center"/>
        <w:rPr>
          <w:b/>
          <w:lang w:val="ky-KG"/>
        </w:rPr>
      </w:pPr>
    </w:p>
    <w:p w:rsidR="00731622" w:rsidRPr="00C62C0B" w:rsidRDefault="00731622" w:rsidP="00732279">
      <w:pPr>
        <w:pBdr>
          <w:bottom w:val="single" w:sz="12" w:space="1" w:color="auto"/>
        </w:pBdr>
        <w:tabs>
          <w:tab w:val="left" w:pos="0"/>
        </w:tabs>
        <w:ind w:right="141"/>
        <w:jc w:val="center"/>
        <w:rPr>
          <w:b/>
          <w:lang w:val="ky-KG"/>
        </w:rPr>
      </w:pPr>
    </w:p>
    <w:p w:rsidR="00731622" w:rsidRPr="00C62C0B" w:rsidRDefault="00731622" w:rsidP="00732279">
      <w:pPr>
        <w:pBdr>
          <w:bottom w:val="single" w:sz="12" w:space="1" w:color="auto"/>
        </w:pBdr>
        <w:tabs>
          <w:tab w:val="left" w:pos="0"/>
        </w:tabs>
        <w:ind w:right="141"/>
        <w:jc w:val="center"/>
        <w:rPr>
          <w:b/>
          <w:lang w:val="ky-KG"/>
        </w:rPr>
      </w:pPr>
    </w:p>
    <w:p w:rsidR="00731622" w:rsidRPr="00C62C0B" w:rsidRDefault="00731622" w:rsidP="00732279">
      <w:pPr>
        <w:pBdr>
          <w:bottom w:val="single" w:sz="12" w:space="1" w:color="auto"/>
        </w:pBdr>
        <w:tabs>
          <w:tab w:val="left" w:pos="0"/>
        </w:tabs>
        <w:ind w:right="141"/>
        <w:jc w:val="center"/>
        <w:rPr>
          <w:b/>
          <w:lang w:val="ky-KG"/>
        </w:rPr>
      </w:pPr>
    </w:p>
    <w:p w:rsidR="00732279" w:rsidRPr="00C62C0B" w:rsidRDefault="00732279" w:rsidP="00732279">
      <w:pPr>
        <w:pStyle w:val="2"/>
        <w:rPr>
          <w:b/>
          <w:lang w:val="ky-KG"/>
        </w:rPr>
      </w:pPr>
      <w:r w:rsidRPr="00C62C0B">
        <w:rPr>
          <w:b/>
          <w:lang w:val="ky-KG"/>
        </w:rPr>
        <w:t xml:space="preserve">Бишкек </w:t>
      </w:r>
      <w:r w:rsidR="00A10EF0" w:rsidRPr="00C62C0B">
        <w:rPr>
          <w:b/>
          <w:lang w:val="ky-KG"/>
        </w:rPr>
        <w:t>201</w:t>
      </w:r>
      <w:r w:rsidR="00515FDC" w:rsidRPr="00C62C0B">
        <w:rPr>
          <w:b/>
          <w:lang w:val="ky-KG"/>
        </w:rPr>
        <w:t>8</w:t>
      </w:r>
    </w:p>
    <w:p w:rsidR="00732279" w:rsidRPr="00C62C0B" w:rsidRDefault="00732279" w:rsidP="00732279">
      <w:pPr>
        <w:pStyle w:val="3"/>
        <w:rPr>
          <w:sz w:val="24"/>
          <w:szCs w:val="24"/>
          <w:lang w:val="ky-KG"/>
        </w:rPr>
      </w:pPr>
      <w:r w:rsidRPr="00C62C0B">
        <w:rPr>
          <w:b w:val="0"/>
          <w:i w:val="0"/>
          <w:sz w:val="27"/>
          <w:lang w:val="ky-KG"/>
        </w:rPr>
        <w:br w:type="page"/>
      </w:r>
      <w:r w:rsidR="004254FC" w:rsidRPr="00C62C0B">
        <w:rPr>
          <w:sz w:val="24"/>
          <w:szCs w:val="24"/>
        </w:rPr>
        <w:lastRenderedPageBreak/>
        <w:t xml:space="preserve">Бишкек </w:t>
      </w:r>
      <w:r w:rsidR="004254FC" w:rsidRPr="00C62C0B">
        <w:rPr>
          <w:sz w:val="24"/>
          <w:szCs w:val="24"/>
          <w:lang w:val="ky-KG"/>
        </w:rPr>
        <w:t>шаарынын с</w:t>
      </w:r>
      <w:r w:rsidR="004254FC" w:rsidRPr="00C62C0B">
        <w:rPr>
          <w:sz w:val="24"/>
          <w:szCs w:val="24"/>
        </w:rPr>
        <w:t>оциал</w:t>
      </w:r>
      <w:r w:rsidR="004254FC" w:rsidRPr="00C62C0B">
        <w:rPr>
          <w:sz w:val="24"/>
          <w:szCs w:val="24"/>
          <w:lang w:val="ky-KG"/>
        </w:rPr>
        <w:t>дык</w:t>
      </w:r>
      <w:r w:rsidR="004254FC" w:rsidRPr="00C62C0B">
        <w:rPr>
          <w:sz w:val="24"/>
          <w:szCs w:val="24"/>
        </w:rPr>
        <w:t xml:space="preserve"> - экономик</w:t>
      </w:r>
      <w:r w:rsidR="004254FC" w:rsidRPr="00C62C0B">
        <w:rPr>
          <w:sz w:val="24"/>
          <w:szCs w:val="24"/>
          <w:lang w:val="ky-KG"/>
        </w:rPr>
        <w:t>алык</w:t>
      </w:r>
      <w:r w:rsidR="004254FC" w:rsidRPr="00C62C0B">
        <w:rPr>
          <w:sz w:val="24"/>
          <w:szCs w:val="24"/>
        </w:rPr>
        <w:t xml:space="preserve"> </w:t>
      </w:r>
      <w:r w:rsidR="004254FC" w:rsidRPr="00C62C0B">
        <w:rPr>
          <w:sz w:val="24"/>
          <w:szCs w:val="24"/>
          <w:lang w:val="ky-KG"/>
        </w:rPr>
        <w:t>абалы</w:t>
      </w:r>
    </w:p>
    <w:p w:rsidR="00151EA9" w:rsidRPr="00C62C0B" w:rsidRDefault="00151EA9" w:rsidP="00151EA9">
      <w:pPr>
        <w:rPr>
          <w:lang w:val="ky-KG"/>
        </w:rPr>
      </w:pPr>
    </w:p>
    <w:p w:rsidR="009011A7" w:rsidRPr="00C62C0B" w:rsidRDefault="009011A7" w:rsidP="009011A7">
      <w:pPr>
        <w:ind w:left="708"/>
        <w:rPr>
          <w:sz w:val="24"/>
          <w:szCs w:val="24"/>
          <w:lang w:val="ky-KG"/>
        </w:rPr>
      </w:pPr>
      <w:r w:rsidRPr="00C62C0B">
        <w:rPr>
          <w:sz w:val="24"/>
          <w:szCs w:val="24"/>
        </w:rPr>
        <w:t>Редакциялык-басмалык ке</w:t>
      </w:r>
      <w:r w:rsidR="00105C52" w:rsidRPr="00C62C0B">
        <w:rPr>
          <w:sz w:val="24"/>
          <w:szCs w:val="24"/>
          <w:lang w:val="ky-KG"/>
        </w:rPr>
        <w:t>ң</w:t>
      </w:r>
      <w:r w:rsidRPr="00C62C0B">
        <w:rPr>
          <w:sz w:val="24"/>
          <w:szCs w:val="24"/>
        </w:rPr>
        <w:t>еш:</w:t>
      </w:r>
    </w:p>
    <w:p w:rsidR="00151EA9" w:rsidRPr="00C62C0B" w:rsidRDefault="00151EA9" w:rsidP="009011A7">
      <w:pPr>
        <w:ind w:left="708"/>
        <w:rPr>
          <w:sz w:val="24"/>
          <w:szCs w:val="24"/>
          <w:lang w:val="ky-KG"/>
        </w:rPr>
      </w:pPr>
    </w:p>
    <w:tbl>
      <w:tblPr>
        <w:tblW w:w="0" w:type="auto"/>
        <w:tblInd w:w="675" w:type="dxa"/>
        <w:tblLook w:val="01E0"/>
      </w:tblPr>
      <w:tblGrid>
        <w:gridCol w:w="1981"/>
        <w:gridCol w:w="3420"/>
      </w:tblGrid>
      <w:tr w:rsidR="009011A7" w:rsidRPr="00C62C0B" w:rsidTr="00F11CDC">
        <w:tc>
          <w:tcPr>
            <w:tcW w:w="1981" w:type="dxa"/>
          </w:tcPr>
          <w:p w:rsidR="009011A7" w:rsidRPr="00C62C0B" w:rsidRDefault="009011A7" w:rsidP="00C12CD3">
            <w:pPr>
              <w:rPr>
                <w:sz w:val="24"/>
                <w:szCs w:val="24"/>
                <w:lang w:val="ky-KG"/>
              </w:rPr>
            </w:pPr>
            <w:r w:rsidRPr="00C62C0B">
              <w:rPr>
                <w:sz w:val="24"/>
                <w:szCs w:val="24"/>
              </w:rPr>
              <w:t>Т</w:t>
            </w:r>
            <w:r w:rsidR="00105C52" w:rsidRPr="00C62C0B">
              <w:rPr>
                <w:sz w:val="24"/>
                <w:szCs w:val="24"/>
                <w:lang w:val="ky-KG"/>
              </w:rPr>
              <w:t>ө</w:t>
            </w:r>
            <w:r w:rsidRPr="00C62C0B">
              <w:rPr>
                <w:sz w:val="24"/>
                <w:szCs w:val="24"/>
              </w:rPr>
              <w:t>ра</w:t>
            </w:r>
            <w:r w:rsidR="00C12CD3" w:rsidRPr="00C62C0B">
              <w:rPr>
                <w:sz w:val="24"/>
                <w:szCs w:val="24"/>
                <w:lang w:val="ky-KG"/>
              </w:rPr>
              <w:t>йым</w:t>
            </w:r>
          </w:p>
        </w:tc>
        <w:tc>
          <w:tcPr>
            <w:tcW w:w="3420" w:type="dxa"/>
          </w:tcPr>
          <w:p w:rsidR="009011A7" w:rsidRPr="00C62C0B" w:rsidRDefault="009011A7" w:rsidP="00C12CD3">
            <w:pPr>
              <w:rPr>
                <w:sz w:val="24"/>
                <w:szCs w:val="24"/>
                <w:lang w:val="ky-KG"/>
              </w:rPr>
            </w:pPr>
            <w:r w:rsidRPr="00C62C0B">
              <w:rPr>
                <w:sz w:val="24"/>
                <w:szCs w:val="24"/>
              </w:rPr>
              <w:t xml:space="preserve">- </w:t>
            </w:r>
            <w:r w:rsidR="00C12CD3" w:rsidRPr="00C62C0B">
              <w:rPr>
                <w:sz w:val="24"/>
                <w:szCs w:val="24"/>
                <w:lang w:val="ky-KG"/>
              </w:rPr>
              <w:t>Э</w:t>
            </w:r>
            <w:r w:rsidR="00105C52" w:rsidRPr="00C62C0B">
              <w:rPr>
                <w:sz w:val="24"/>
                <w:szCs w:val="24"/>
                <w:lang w:val="ky-KG"/>
              </w:rPr>
              <w:t>.</w:t>
            </w:r>
            <w:r w:rsidR="00105C52" w:rsidRPr="00C62C0B">
              <w:rPr>
                <w:sz w:val="24"/>
                <w:szCs w:val="24"/>
              </w:rPr>
              <w:t xml:space="preserve"> </w:t>
            </w:r>
            <w:r w:rsidR="00C12CD3" w:rsidRPr="00C62C0B">
              <w:rPr>
                <w:sz w:val="24"/>
                <w:szCs w:val="24"/>
                <w:lang w:val="ky-KG"/>
              </w:rPr>
              <w:t>Мамбеталиева</w:t>
            </w:r>
          </w:p>
        </w:tc>
      </w:tr>
      <w:tr w:rsidR="009011A7" w:rsidRPr="00C62C0B" w:rsidTr="00F11CDC">
        <w:tc>
          <w:tcPr>
            <w:tcW w:w="1981" w:type="dxa"/>
          </w:tcPr>
          <w:p w:rsidR="009011A7" w:rsidRPr="00C62C0B" w:rsidRDefault="009011A7" w:rsidP="00105C52">
            <w:pPr>
              <w:rPr>
                <w:sz w:val="24"/>
                <w:szCs w:val="24"/>
              </w:rPr>
            </w:pPr>
            <w:r w:rsidRPr="00C62C0B">
              <w:rPr>
                <w:sz w:val="24"/>
                <w:szCs w:val="24"/>
              </w:rPr>
              <w:t>М</w:t>
            </w:r>
            <w:r w:rsidR="00105C52" w:rsidRPr="00C62C0B">
              <w:rPr>
                <w:sz w:val="24"/>
                <w:szCs w:val="24"/>
                <w:lang w:val="ky-KG"/>
              </w:rPr>
              <w:t>ү</w:t>
            </w:r>
            <w:r w:rsidRPr="00C62C0B">
              <w:rPr>
                <w:sz w:val="24"/>
                <w:szCs w:val="24"/>
              </w:rPr>
              <w:t>ч</w:t>
            </w:r>
            <w:r w:rsidR="00105C52" w:rsidRPr="00C62C0B">
              <w:rPr>
                <w:sz w:val="24"/>
                <w:szCs w:val="24"/>
                <w:lang w:val="ky-KG"/>
              </w:rPr>
              <w:t>ө</w:t>
            </w:r>
            <w:r w:rsidRPr="00C62C0B">
              <w:rPr>
                <w:sz w:val="24"/>
                <w:szCs w:val="24"/>
              </w:rPr>
              <w:t>л</w:t>
            </w:r>
            <w:r w:rsidR="00105C52" w:rsidRPr="00C62C0B">
              <w:rPr>
                <w:sz w:val="24"/>
                <w:szCs w:val="24"/>
                <w:lang w:val="ky-KG"/>
              </w:rPr>
              <w:t>ө</w:t>
            </w:r>
            <w:r w:rsidRPr="00C62C0B">
              <w:rPr>
                <w:sz w:val="24"/>
                <w:szCs w:val="24"/>
              </w:rPr>
              <w:t>р:</w:t>
            </w:r>
          </w:p>
        </w:tc>
        <w:tc>
          <w:tcPr>
            <w:tcW w:w="3420" w:type="dxa"/>
          </w:tcPr>
          <w:p w:rsidR="009011A7" w:rsidRPr="00C62C0B" w:rsidRDefault="009011A7" w:rsidP="00105C52">
            <w:pPr>
              <w:rPr>
                <w:sz w:val="24"/>
                <w:szCs w:val="24"/>
              </w:rPr>
            </w:pPr>
            <w:r w:rsidRPr="00C62C0B">
              <w:rPr>
                <w:sz w:val="24"/>
                <w:szCs w:val="24"/>
              </w:rPr>
              <w:t xml:space="preserve">- </w:t>
            </w:r>
            <w:r w:rsidR="00105C52" w:rsidRPr="00C62C0B">
              <w:rPr>
                <w:sz w:val="24"/>
                <w:szCs w:val="24"/>
              </w:rPr>
              <w:t>Ж</w:t>
            </w:r>
            <w:r w:rsidR="00105C52" w:rsidRPr="00C62C0B">
              <w:rPr>
                <w:sz w:val="24"/>
                <w:szCs w:val="24"/>
                <w:lang w:val="ky-KG"/>
              </w:rPr>
              <w:t>.</w:t>
            </w:r>
            <w:r w:rsidR="00105C52" w:rsidRPr="00C62C0B">
              <w:rPr>
                <w:sz w:val="24"/>
                <w:szCs w:val="24"/>
              </w:rPr>
              <w:t xml:space="preserve"> </w:t>
            </w:r>
            <w:r w:rsidRPr="00C62C0B">
              <w:rPr>
                <w:sz w:val="24"/>
                <w:szCs w:val="24"/>
              </w:rPr>
              <w:t>Тенизбаева</w:t>
            </w:r>
          </w:p>
        </w:tc>
      </w:tr>
      <w:tr w:rsidR="00732279" w:rsidRPr="00C62C0B" w:rsidTr="00F11CDC">
        <w:tc>
          <w:tcPr>
            <w:tcW w:w="1981" w:type="dxa"/>
          </w:tcPr>
          <w:p w:rsidR="00732279" w:rsidRPr="00C62C0B" w:rsidRDefault="00732279" w:rsidP="00732279">
            <w:pPr>
              <w:rPr>
                <w:sz w:val="24"/>
                <w:szCs w:val="24"/>
              </w:rPr>
            </w:pPr>
          </w:p>
        </w:tc>
        <w:tc>
          <w:tcPr>
            <w:tcW w:w="3420" w:type="dxa"/>
          </w:tcPr>
          <w:p w:rsidR="00732279" w:rsidRPr="00C62C0B" w:rsidRDefault="00732279" w:rsidP="00105C52">
            <w:pPr>
              <w:rPr>
                <w:sz w:val="24"/>
                <w:szCs w:val="24"/>
              </w:rPr>
            </w:pPr>
            <w:r w:rsidRPr="00C62C0B">
              <w:rPr>
                <w:sz w:val="24"/>
                <w:szCs w:val="24"/>
              </w:rPr>
              <w:t xml:space="preserve">- </w:t>
            </w:r>
            <w:r w:rsidR="00105C52" w:rsidRPr="00C62C0B">
              <w:rPr>
                <w:sz w:val="24"/>
                <w:szCs w:val="24"/>
              </w:rPr>
              <w:t>О</w:t>
            </w:r>
            <w:r w:rsidR="00105C52" w:rsidRPr="00C62C0B">
              <w:rPr>
                <w:sz w:val="24"/>
                <w:szCs w:val="24"/>
                <w:lang w:val="ky-KG"/>
              </w:rPr>
              <w:t>.</w:t>
            </w:r>
            <w:r w:rsidR="00105C52" w:rsidRPr="00C62C0B">
              <w:rPr>
                <w:sz w:val="24"/>
                <w:szCs w:val="24"/>
              </w:rPr>
              <w:t xml:space="preserve"> </w:t>
            </w:r>
            <w:r w:rsidRPr="00C62C0B">
              <w:rPr>
                <w:sz w:val="24"/>
                <w:szCs w:val="24"/>
              </w:rPr>
              <w:t>Свищева</w:t>
            </w:r>
          </w:p>
        </w:tc>
      </w:tr>
      <w:tr w:rsidR="00732279" w:rsidRPr="00C62C0B" w:rsidTr="00F11CDC">
        <w:tc>
          <w:tcPr>
            <w:tcW w:w="1981" w:type="dxa"/>
          </w:tcPr>
          <w:p w:rsidR="00732279" w:rsidRPr="00C62C0B" w:rsidRDefault="00732279" w:rsidP="00732279">
            <w:pPr>
              <w:rPr>
                <w:sz w:val="24"/>
                <w:szCs w:val="24"/>
              </w:rPr>
            </w:pPr>
          </w:p>
        </w:tc>
        <w:tc>
          <w:tcPr>
            <w:tcW w:w="3420" w:type="dxa"/>
          </w:tcPr>
          <w:p w:rsidR="00732279" w:rsidRPr="00C62C0B" w:rsidRDefault="00732279" w:rsidP="00732279">
            <w:pPr>
              <w:rPr>
                <w:sz w:val="24"/>
                <w:szCs w:val="24"/>
              </w:rPr>
            </w:pPr>
          </w:p>
        </w:tc>
      </w:tr>
      <w:tr w:rsidR="00732279" w:rsidRPr="00C62C0B" w:rsidTr="00F11CDC">
        <w:tc>
          <w:tcPr>
            <w:tcW w:w="1981" w:type="dxa"/>
          </w:tcPr>
          <w:p w:rsidR="00732279" w:rsidRPr="00C62C0B" w:rsidRDefault="00732279" w:rsidP="00732279">
            <w:pPr>
              <w:rPr>
                <w:sz w:val="24"/>
                <w:szCs w:val="24"/>
              </w:rPr>
            </w:pPr>
          </w:p>
        </w:tc>
        <w:tc>
          <w:tcPr>
            <w:tcW w:w="3420" w:type="dxa"/>
          </w:tcPr>
          <w:p w:rsidR="00732279" w:rsidRPr="00C62C0B" w:rsidRDefault="00732279" w:rsidP="00732279">
            <w:pPr>
              <w:rPr>
                <w:sz w:val="24"/>
                <w:szCs w:val="24"/>
              </w:rPr>
            </w:pPr>
          </w:p>
        </w:tc>
      </w:tr>
    </w:tbl>
    <w:p w:rsidR="00732279" w:rsidRPr="00C62C0B" w:rsidRDefault="00732279" w:rsidP="00732279">
      <w:pPr>
        <w:rPr>
          <w:sz w:val="24"/>
          <w:szCs w:val="24"/>
        </w:rPr>
      </w:pPr>
    </w:p>
    <w:p w:rsidR="00732279" w:rsidRPr="00C62C0B" w:rsidRDefault="00732279" w:rsidP="00732279">
      <w:pPr>
        <w:rPr>
          <w:sz w:val="24"/>
          <w:szCs w:val="24"/>
        </w:rPr>
      </w:pPr>
    </w:p>
    <w:p w:rsidR="00732279" w:rsidRPr="00C62C0B" w:rsidRDefault="009011A7" w:rsidP="00FC57B2">
      <w:pPr>
        <w:pStyle w:val="af3"/>
        <w:ind w:left="709" w:firstLine="0"/>
        <w:rPr>
          <w:sz w:val="24"/>
          <w:szCs w:val="24"/>
          <w:lang w:val="ky-KG"/>
        </w:rPr>
      </w:pPr>
      <w:r w:rsidRPr="00C62C0B">
        <w:rPr>
          <w:sz w:val="24"/>
          <w:szCs w:val="24"/>
        </w:rPr>
        <w:t>Ушул басылмага байланыштуу суроолор боюнча т</w:t>
      </w:r>
      <w:r w:rsidR="00105C52" w:rsidRPr="00C62C0B">
        <w:rPr>
          <w:sz w:val="24"/>
          <w:szCs w:val="24"/>
          <w:lang w:val="ky-KG"/>
        </w:rPr>
        <w:t>ө</w:t>
      </w:r>
      <w:r w:rsidRPr="00C62C0B">
        <w:rPr>
          <w:sz w:val="24"/>
          <w:szCs w:val="24"/>
        </w:rPr>
        <w:t>м</w:t>
      </w:r>
      <w:r w:rsidR="00105C52" w:rsidRPr="00C62C0B">
        <w:rPr>
          <w:sz w:val="24"/>
          <w:szCs w:val="24"/>
          <w:lang w:val="ky-KG"/>
        </w:rPr>
        <w:t>ө</w:t>
      </w:r>
      <w:r w:rsidRPr="00C62C0B">
        <w:rPr>
          <w:sz w:val="24"/>
          <w:szCs w:val="24"/>
        </w:rPr>
        <w:t>нк</w:t>
      </w:r>
      <w:r w:rsidR="00105C52" w:rsidRPr="00C62C0B">
        <w:rPr>
          <w:sz w:val="24"/>
          <w:szCs w:val="24"/>
          <w:lang w:val="ky-KG"/>
        </w:rPr>
        <w:t>ү</w:t>
      </w:r>
      <w:r w:rsidRPr="00C62C0B">
        <w:rPr>
          <w:sz w:val="24"/>
          <w:szCs w:val="24"/>
        </w:rPr>
        <w:t xml:space="preserve"> дарекке кайрылы</w:t>
      </w:r>
      <w:r w:rsidR="00105C52" w:rsidRPr="00C62C0B">
        <w:rPr>
          <w:sz w:val="24"/>
          <w:szCs w:val="24"/>
          <w:lang w:val="ky-KG"/>
        </w:rPr>
        <w:t>ң</w:t>
      </w:r>
      <w:r w:rsidRPr="00C62C0B">
        <w:rPr>
          <w:sz w:val="24"/>
          <w:szCs w:val="24"/>
        </w:rPr>
        <w:t>ыздар:</w:t>
      </w:r>
    </w:p>
    <w:p w:rsidR="00732279" w:rsidRPr="00C62C0B" w:rsidRDefault="00732279" w:rsidP="00FC57B2">
      <w:pPr>
        <w:pStyle w:val="21"/>
        <w:ind w:left="1276" w:firstLine="0"/>
        <w:rPr>
          <w:sz w:val="24"/>
          <w:szCs w:val="24"/>
        </w:rPr>
      </w:pPr>
      <w:r w:rsidRPr="00C62C0B">
        <w:rPr>
          <w:sz w:val="24"/>
          <w:szCs w:val="24"/>
        </w:rPr>
        <w:t>Бишкек</w:t>
      </w:r>
      <w:r w:rsidR="009011A7" w:rsidRPr="00C62C0B">
        <w:rPr>
          <w:sz w:val="24"/>
          <w:szCs w:val="24"/>
          <w:lang w:val="ky-KG"/>
        </w:rPr>
        <w:t xml:space="preserve"> ш.</w:t>
      </w:r>
      <w:r w:rsidRPr="00C62C0B">
        <w:rPr>
          <w:sz w:val="24"/>
          <w:szCs w:val="24"/>
        </w:rPr>
        <w:t xml:space="preserve">, </w:t>
      </w:r>
      <w:r w:rsidR="009011A7" w:rsidRPr="00C62C0B">
        <w:rPr>
          <w:sz w:val="24"/>
          <w:szCs w:val="24"/>
        </w:rPr>
        <w:t xml:space="preserve">Токтогул көчөсү, </w:t>
      </w:r>
      <w:r w:rsidRPr="00C62C0B">
        <w:rPr>
          <w:sz w:val="24"/>
          <w:szCs w:val="24"/>
        </w:rPr>
        <w:t>97;</w:t>
      </w:r>
    </w:p>
    <w:p w:rsidR="00732279" w:rsidRPr="00C62C0B" w:rsidRDefault="00732279" w:rsidP="00FC57B2">
      <w:pPr>
        <w:pStyle w:val="21"/>
        <w:ind w:left="1276" w:firstLine="0"/>
        <w:rPr>
          <w:sz w:val="24"/>
          <w:szCs w:val="24"/>
        </w:rPr>
      </w:pPr>
      <w:r w:rsidRPr="00C62C0B">
        <w:rPr>
          <w:sz w:val="24"/>
          <w:szCs w:val="24"/>
        </w:rPr>
        <w:t>телефон: 66-38-45 факс: 66-28-39</w:t>
      </w:r>
    </w:p>
    <w:p w:rsidR="00732279" w:rsidRPr="00C62C0B" w:rsidRDefault="00732279" w:rsidP="00FC57B2">
      <w:pPr>
        <w:pStyle w:val="21"/>
        <w:ind w:left="1276" w:firstLine="0"/>
        <w:rPr>
          <w:sz w:val="24"/>
          <w:szCs w:val="24"/>
        </w:rPr>
      </w:pPr>
      <w:r w:rsidRPr="00C62C0B">
        <w:rPr>
          <w:sz w:val="24"/>
          <w:szCs w:val="24"/>
          <w:lang w:val="en-US"/>
        </w:rPr>
        <w:t>e</w:t>
      </w:r>
      <w:r w:rsidRPr="00C62C0B">
        <w:rPr>
          <w:sz w:val="24"/>
          <w:szCs w:val="24"/>
        </w:rPr>
        <w:t>-</w:t>
      </w:r>
      <w:r w:rsidRPr="00C62C0B">
        <w:rPr>
          <w:sz w:val="24"/>
          <w:szCs w:val="24"/>
          <w:lang w:val="en-US"/>
        </w:rPr>
        <w:t>mail</w:t>
      </w:r>
      <w:r w:rsidRPr="00C62C0B">
        <w:rPr>
          <w:sz w:val="24"/>
          <w:szCs w:val="24"/>
        </w:rPr>
        <w:t xml:space="preserve">: </w:t>
      </w:r>
      <w:hyperlink r:id="rId8" w:history="1">
        <w:r w:rsidRPr="00C62C0B">
          <w:rPr>
            <w:rStyle w:val="a3"/>
            <w:color w:val="auto"/>
            <w:sz w:val="24"/>
            <w:szCs w:val="24"/>
            <w:lang w:val="en-US"/>
          </w:rPr>
          <w:t>bishkek</w:t>
        </w:r>
        <w:r w:rsidRPr="00C62C0B">
          <w:rPr>
            <w:rStyle w:val="a3"/>
            <w:color w:val="auto"/>
            <w:sz w:val="24"/>
            <w:szCs w:val="24"/>
          </w:rPr>
          <w:t>@</w:t>
        </w:r>
        <w:r w:rsidRPr="00C62C0B">
          <w:rPr>
            <w:rStyle w:val="a3"/>
            <w:color w:val="auto"/>
            <w:sz w:val="24"/>
            <w:szCs w:val="24"/>
            <w:lang w:val="en-US"/>
          </w:rPr>
          <w:t>stat</w:t>
        </w:r>
        <w:r w:rsidRPr="00C62C0B">
          <w:rPr>
            <w:rStyle w:val="a3"/>
            <w:color w:val="auto"/>
            <w:sz w:val="24"/>
            <w:szCs w:val="24"/>
          </w:rPr>
          <w:t>.</w:t>
        </w:r>
        <w:r w:rsidRPr="00C62C0B">
          <w:rPr>
            <w:rStyle w:val="a3"/>
            <w:color w:val="auto"/>
            <w:sz w:val="24"/>
            <w:szCs w:val="24"/>
            <w:lang w:val="en-US"/>
          </w:rPr>
          <w:t>kg</w:t>
        </w:r>
      </w:hyperlink>
    </w:p>
    <w:p w:rsidR="00732279" w:rsidRPr="00C62C0B" w:rsidRDefault="005D6B44" w:rsidP="00FC57B2">
      <w:pPr>
        <w:pStyle w:val="affa"/>
        <w:ind w:left="1276" w:firstLine="0"/>
        <w:rPr>
          <w:lang w:val="ky-KG"/>
        </w:rPr>
      </w:pPr>
      <w:r w:rsidRPr="00C62C0B">
        <w:rPr>
          <w:lang w:val="ky-KG"/>
        </w:rPr>
        <w:t>Бишкек шаардык мамлекеттик</w:t>
      </w:r>
      <w:r w:rsidRPr="00C62C0B">
        <w:t xml:space="preserve"> </w:t>
      </w:r>
      <w:r w:rsidRPr="00C62C0B">
        <w:rPr>
          <w:lang w:val="ky-KG"/>
        </w:rPr>
        <w:t>статистика башкармалы</w:t>
      </w:r>
      <w:r w:rsidR="007F2347" w:rsidRPr="00C62C0B">
        <w:rPr>
          <w:lang w:val="ky-KG"/>
        </w:rPr>
        <w:t>гы</w:t>
      </w:r>
    </w:p>
    <w:p w:rsidR="00732279" w:rsidRPr="00C62C0B" w:rsidRDefault="005D6B44" w:rsidP="00FC57B2">
      <w:pPr>
        <w:pStyle w:val="31"/>
        <w:ind w:left="1276" w:firstLine="0"/>
        <w:rPr>
          <w:sz w:val="24"/>
          <w:szCs w:val="24"/>
          <w:lang w:val="ky-KG"/>
        </w:rPr>
      </w:pPr>
      <w:r w:rsidRPr="00C62C0B">
        <w:rPr>
          <w:sz w:val="24"/>
          <w:szCs w:val="24"/>
          <w:lang w:val="ky-KG"/>
        </w:rPr>
        <w:t>Маалыматтарды жыйынтыктоо жана анализ статистика бөлүмү</w:t>
      </w:r>
    </w:p>
    <w:p w:rsidR="00672183" w:rsidRPr="00C62C0B" w:rsidRDefault="00672183" w:rsidP="005D6B44">
      <w:pPr>
        <w:pStyle w:val="31"/>
        <w:rPr>
          <w:sz w:val="24"/>
          <w:szCs w:val="24"/>
        </w:rPr>
      </w:pPr>
    </w:p>
    <w:p w:rsidR="00732279" w:rsidRPr="00C62C0B" w:rsidRDefault="00732279" w:rsidP="00FC57B2">
      <w:pPr>
        <w:pStyle w:val="af5"/>
        <w:ind w:left="1276" w:firstLine="0"/>
        <w:rPr>
          <w:sz w:val="24"/>
          <w:szCs w:val="24"/>
          <w:lang w:val="ky-KG"/>
        </w:rPr>
      </w:pPr>
      <w:r w:rsidRPr="00C62C0B">
        <w:rPr>
          <w:sz w:val="24"/>
          <w:szCs w:val="24"/>
        </w:rPr>
        <w:t>Тираж</w:t>
      </w:r>
      <w:r w:rsidR="009011A7" w:rsidRPr="00C62C0B">
        <w:rPr>
          <w:sz w:val="24"/>
          <w:szCs w:val="24"/>
          <w:lang w:val="ky-KG"/>
        </w:rPr>
        <w:t>ы</w:t>
      </w:r>
      <w:r w:rsidR="00451DE6">
        <w:rPr>
          <w:sz w:val="24"/>
          <w:szCs w:val="24"/>
        </w:rPr>
        <w:t xml:space="preserve">: </w:t>
      </w:r>
      <w:r w:rsidR="00451DE6" w:rsidRPr="00085255">
        <w:rPr>
          <w:sz w:val="24"/>
          <w:szCs w:val="24"/>
        </w:rPr>
        <w:t>9</w:t>
      </w:r>
      <w:r w:rsidRPr="00C62C0B">
        <w:rPr>
          <w:sz w:val="24"/>
          <w:szCs w:val="24"/>
        </w:rPr>
        <w:t xml:space="preserve"> </w:t>
      </w:r>
      <w:r w:rsidR="009011A7" w:rsidRPr="00C62C0B">
        <w:rPr>
          <w:sz w:val="24"/>
          <w:szCs w:val="24"/>
          <w:lang w:val="ky-KG"/>
        </w:rPr>
        <w:t>нуска</w:t>
      </w:r>
    </w:p>
    <w:p w:rsidR="00050017" w:rsidRPr="00C62C0B" w:rsidRDefault="00050017" w:rsidP="00732279">
      <w:pPr>
        <w:pStyle w:val="af5"/>
        <w:rPr>
          <w:sz w:val="24"/>
          <w:szCs w:val="24"/>
          <w:lang w:val="ky-KG"/>
        </w:rPr>
      </w:pPr>
    </w:p>
    <w:p w:rsidR="009011A7" w:rsidRPr="00C62C0B" w:rsidRDefault="009011A7" w:rsidP="00FC57B2">
      <w:pPr>
        <w:ind w:left="1276"/>
        <w:outlineLvl w:val="0"/>
        <w:rPr>
          <w:sz w:val="24"/>
          <w:szCs w:val="24"/>
          <w:lang w:val="ky-KG"/>
        </w:rPr>
      </w:pPr>
      <w:r w:rsidRPr="00C62C0B">
        <w:rPr>
          <w:sz w:val="24"/>
          <w:szCs w:val="24"/>
        </w:rPr>
        <w:t>Басылма магниттик дискеталарда да бар.</w:t>
      </w:r>
    </w:p>
    <w:p w:rsidR="00050017" w:rsidRPr="00C62C0B" w:rsidRDefault="00050017" w:rsidP="009011A7">
      <w:pPr>
        <w:ind w:firstLine="709"/>
        <w:outlineLvl w:val="0"/>
        <w:rPr>
          <w:sz w:val="24"/>
          <w:szCs w:val="24"/>
          <w:lang w:val="ky-KG"/>
        </w:rPr>
      </w:pPr>
    </w:p>
    <w:p w:rsidR="00672183" w:rsidRPr="00C62C0B" w:rsidRDefault="00672183" w:rsidP="009011A7">
      <w:pPr>
        <w:ind w:firstLine="709"/>
        <w:outlineLvl w:val="0"/>
        <w:rPr>
          <w:sz w:val="24"/>
          <w:szCs w:val="24"/>
          <w:lang w:val="ky-KG"/>
        </w:rPr>
      </w:pPr>
    </w:p>
    <w:p w:rsidR="00672183" w:rsidRPr="00C62C0B" w:rsidRDefault="00672183" w:rsidP="00672183">
      <w:pPr>
        <w:ind w:firstLine="709"/>
        <w:jc w:val="both"/>
        <w:rPr>
          <w:sz w:val="24"/>
          <w:szCs w:val="24"/>
          <w:lang w:val="ky-KG"/>
        </w:rPr>
      </w:pPr>
      <w:r w:rsidRPr="00C62C0B">
        <w:rPr>
          <w:sz w:val="24"/>
          <w:szCs w:val="24"/>
          <w:lang w:val="ky-KG"/>
        </w:rPr>
        <w:t>Статистикалык маалыматтарды жалпыга маалымдоо каражаттарында жана илимий эмгектерде пайдаланган учурда маалыматтык тармактарда, кагаз, магниттик жана башка алып ж</w:t>
      </w:r>
      <w:r w:rsidR="00105C52" w:rsidRPr="00C62C0B">
        <w:rPr>
          <w:sz w:val="24"/>
          <w:szCs w:val="24"/>
          <w:lang w:val="ky-KG"/>
        </w:rPr>
        <w:t>ү</w:t>
      </w:r>
      <w:r w:rsidRPr="00C62C0B">
        <w:rPr>
          <w:sz w:val="24"/>
          <w:szCs w:val="24"/>
          <w:lang w:val="ky-KG"/>
        </w:rPr>
        <w:t>р</w:t>
      </w:r>
      <w:r w:rsidR="00105C52" w:rsidRPr="00C62C0B">
        <w:rPr>
          <w:sz w:val="24"/>
          <w:szCs w:val="24"/>
          <w:lang w:val="ky-KG"/>
        </w:rPr>
        <w:t>үү</w:t>
      </w:r>
      <w:r w:rsidRPr="00C62C0B">
        <w:rPr>
          <w:sz w:val="24"/>
          <w:szCs w:val="24"/>
          <w:lang w:val="ky-KG"/>
        </w:rPr>
        <w:t>ч</w:t>
      </w:r>
      <w:r w:rsidR="00105C52" w:rsidRPr="00C62C0B">
        <w:rPr>
          <w:sz w:val="24"/>
          <w:szCs w:val="24"/>
          <w:lang w:val="ky-KG"/>
        </w:rPr>
        <w:t>ү</w:t>
      </w:r>
      <w:r w:rsidRPr="00C62C0B">
        <w:rPr>
          <w:sz w:val="24"/>
          <w:szCs w:val="24"/>
          <w:lang w:val="ky-KG"/>
        </w:rPr>
        <w:t>л</w:t>
      </w:r>
      <w:r w:rsidR="00105C52" w:rsidRPr="00C62C0B">
        <w:rPr>
          <w:sz w:val="24"/>
          <w:szCs w:val="24"/>
          <w:lang w:val="ky-KG"/>
        </w:rPr>
        <w:t>ө</w:t>
      </w:r>
      <w:r w:rsidRPr="00C62C0B">
        <w:rPr>
          <w:sz w:val="24"/>
          <w:szCs w:val="24"/>
          <w:lang w:val="ky-KG"/>
        </w:rPr>
        <w:t>рд</w:t>
      </w:r>
      <w:r w:rsidR="00105C52" w:rsidRPr="00C62C0B">
        <w:rPr>
          <w:sz w:val="24"/>
          <w:szCs w:val="24"/>
          <w:lang w:val="ky-KG"/>
        </w:rPr>
        <w:t>ө</w:t>
      </w:r>
      <w:r w:rsidRPr="00C62C0B">
        <w:rPr>
          <w:sz w:val="24"/>
          <w:szCs w:val="24"/>
          <w:lang w:val="ky-KG"/>
        </w:rPr>
        <w:t xml:space="preserve"> таратканда пайдалануучулар алардын булагын к</w:t>
      </w:r>
      <w:r w:rsidR="00105C52" w:rsidRPr="00C62C0B">
        <w:rPr>
          <w:sz w:val="24"/>
          <w:szCs w:val="24"/>
          <w:lang w:val="ky-KG"/>
        </w:rPr>
        <w:t>ө</w:t>
      </w:r>
      <w:r w:rsidRPr="00C62C0B">
        <w:rPr>
          <w:sz w:val="24"/>
          <w:szCs w:val="24"/>
          <w:lang w:val="ky-KG"/>
        </w:rPr>
        <w:t>рс</w:t>
      </w:r>
      <w:r w:rsidR="00105C52" w:rsidRPr="00C62C0B">
        <w:rPr>
          <w:sz w:val="24"/>
          <w:szCs w:val="24"/>
          <w:lang w:val="ky-KG"/>
        </w:rPr>
        <w:t>ө</w:t>
      </w:r>
      <w:r w:rsidRPr="00C62C0B">
        <w:rPr>
          <w:sz w:val="24"/>
          <w:szCs w:val="24"/>
          <w:lang w:val="ky-KG"/>
        </w:rPr>
        <w:t>т</w:t>
      </w:r>
      <w:r w:rsidR="00105C52" w:rsidRPr="00C62C0B">
        <w:rPr>
          <w:sz w:val="24"/>
          <w:szCs w:val="24"/>
          <w:lang w:val="ky-KG"/>
        </w:rPr>
        <w:t>үү</w:t>
      </w:r>
      <w:r w:rsidRPr="00C62C0B">
        <w:rPr>
          <w:sz w:val="24"/>
          <w:szCs w:val="24"/>
          <w:lang w:val="ky-KG"/>
        </w:rPr>
        <w:t>г</w:t>
      </w:r>
      <w:r w:rsidR="00105C52" w:rsidRPr="00C62C0B">
        <w:rPr>
          <w:sz w:val="24"/>
          <w:szCs w:val="24"/>
          <w:lang w:val="ky-KG"/>
        </w:rPr>
        <w:t>ө</w:t>
      </w:r>
      <w:r w:rsidRPr="00C62C0B">
        <w:rPr>
          <w:sz w:val="24"/>
          <w:szCs w:val="24"/>
          <w:lang w:val="ky-KG"/>
        </w:rPr>
        <w:t xml:space="preserve"> милдетт</w:t>
      </w:r>
      <w:r w:rsidR="00105C52" w:rsidRPr="00C62C0B">
        <w:rPr>
          <w:sz w:val="24"/>
          <w:szCs w:val="24"/>
          <w:lang w:val="ky-KG"/>
        </w:rPr>
        <w:t>үү</w:t>
      </w:r>
      <w:r w:rsidRPr="00C62C0B">
        <w:rPr>
          <w:sz w:val="24"/>
          <w:szCs w:val="24"/>
          <w:lang w:val="ky-KG"/>
        </w:rPr>
        <w:t xml:space="preserve"> ("Мамлекеттик статистика ж</w:t>
      </w:r>
      <w:r w:rsidR="00105C52" w:rsidRPr="00C62C0B">
        <w:rPr>
          <w:sz w:val="24"/>
          <w:szCs w:val="24"/>
          <w:lang w:val="ky-KG"/>
        </w:rPr>
        <w:t>ө</w:t>
      </w:r>
      <w:r w:rsidRPr="00C62C0B">
        <w:rPr>
          <w:sz w:val="24"/>
          <w:szCs w:val="24"/>
          <w:lang w:val="ky-KG"/>
        </w:rPr>
        <w:t>н</w:t>
      </w:r>
      <w:r w:rsidR="00105C52" w:rsidRPr="00C62C0B">
        <w:rPr>
          <w:sz w:val="24"/>
          <w:szCs w:val="24"/>
          <w:lang w:val="ky-KG"/>
        </w:rPr>
        <w:t>ү</w:t>
      </w:r>
      <w:r w:rsidRPr="00C62C0B">
        <w:rPr>
          <w:sz w:val="24"/>
          <w:szCs w:val="24"/>
          <w:lang w:val="ky-KG"/>
        </w:rPr>
        <w:t>нд</w:t>
      </w:r>
      <w:r w:rsidR="00105C52" w:rsidRPr="00C62C0B">
        <w:rPr>
          <w:sz w:val="24"/>
          <w:szCs w:val="24"/>
          <w:lang w:val="ky-KG"/>
        </w:rPr>
        <w:t>ө</w:t>
      </w:r>
      <w:r w:rsidRPr="00C62C0B">
        <w:rPr>
          <w:sz w:val="24"/>
          <w:szCs w:val="24"/>
          <w:lang w:val="ky-KG"/>
        </w:rPr>
        <w:t xml:space="preserve">" Мыйзамдын 17-беренеси). </w:t>
      </w:r>
    </w:p>
    <w:p w:rsidR="00732279" w:rsidRPr="00C62C0B" w:rsidRDefault="00732279" w:rsidP="00BD4578">
      <w:pPr>
        <w:pStyle w:val="23"/>
        <w:rPr>
          <w:sz w:val="24"/>
          <w:szCs w:val="24"/>
          <w:lang w:val="ky-KG"/>
        </w:rPr>
      </w:pPr>
    </w:p>
    <w:p w:rsidR="00732279" w:rsidRPr="00C62C0B" w:rsidRDefault="00732279" w:rsidP="00732279">
      <w:pPr>
        <w:rPr>
          <w:sz w:val="24"/>
          <w:szCs w:val="24"/>
          <w:lang w:val="ky-KG"/>
        </w:rPr>
      </w:pPr>
    </w:p>
    <w:p w:rsidR="009011A7" w:rsidRPr="00C62C0B" w:rsidRDefault="009011A7" w:rsidP="009011A7">
      <w:pPr>
        <w:ind w:left="1134"/>
        <w:outlineLvl w:val="0"/>
        <w:rPr>
          <w:b/>
          <w:sz w:val="24"/>
          <w:szCs w:val="24"/>
        </w:rPr>
      </w:pPr>
      <w:r w:rsidRPr="00C62C0B">
        <w:rPr>
          <w:b/>
          <w:sz w:val="24"/>
          <w:szCs w:val="24"/>
        </w:rPr>
        <w:t>Шарттуу белгилер:</w:t>
      </w:r>
    </w:p>
    <w:p w:rsidR="00732279" w:rsidRPr="00C62C0B" w:rsidRDefault="00732279" w:rsidP="00732279">
      <w:pPr>
        <w:pStyle w:val="4"/>
        <w:rPr>
          <w:sz w:val="24"/>
          <w:szCs w:val="24"/>
        </w:rPr>
      </w:pPr>
    </w:p>
    <w:p w:rsidR="00732279" w:rsidRPr="00C62C0B" w:rsidRDefault="00732279" w:rsidP="00FC57B2">
      <w:pPr>
        <w:tabs>
          <w:tab w:val="left" w:pos="540"/>
          <w:tab w:val="left" w:pos="1701"/>
        </w:tabs>
        <w:ind w:left="1134"/>
        <w:rPr>
          <w:sz w:val="24"/>
          <w:szCs w:val="24"/>
        </w:rPr>
      </w:pPr>
      <w:r w:rsidRPr="00C62C0B">
        <w:rPr>
          <w:sz w:val="24"/>
          <w:szCs w:val="24"/>
        </w:rPr>
        <w:t xml:space="preserve">- </w:t>
      </w:r>
      <w:r w:rsidR="00FC57B2" w:rsidRPr="00FC57B2">
        <w:rPr>
          <w:sz w:val="24"/>
          <w:szCs w:val="24"/>
        </w:rPr>
        <w:tab/>
      </w:r>
      <w:r w:rsidR="005D6B44" w:rsidRPr="00C62C0B">
        <w:rPr>
          <w:sz w:val="24"/>
          <w:szCs w:val="24"/>
        </w:rPr>
        <w:t>кубулуш болгон эмес;</w:t>
      </w:r>
    </w:p>
    <w:p w:rsidR="00732279" w:rsidRPr="00C62C0B" w:rsidRDefault="00FC57B2" w:rsidP="00FC57B2">
      <w:pPr>
        <w:tabs>
          <w:tab w:val="left" w:pos="540"/>
          <w:tab w:val="left" w:pos="1701"/>
        </w:tabs>
        <w:ind w:left="1134"/>
        <w:rPr>
          <w:sz w:val="24"/>
          <w:szCs w:val="24"/>
        </w:rPr>
      </w:pPr>
      <w:r>
        <w:rPr>
          <w:sz w:val="24"/>
          <w:szCs w:val="24"/>
        </w:rPr>
        <w:t xml:space="preserve">… </w:t>
      </w:r>
      <w:r w:rsidRPr="00886DF1">
        <w:rPr>
          <w:sz w:val="24"/>
          <w:szCs w:val="24"/>
        </w:rPr>
        <w:tab/>
      </w:r>
      <w:r w:rsidR="005D6B44" w:rsidRPr="00C62C0B">
        <w:rPr>
          <w:sz w:val="24"/>
          <w:szCs w:val="24"/>
        </w:rPr>
        <w:t>маалымат жок;</w:t>
      </w:r>
    </w:p>
    <w:p w:rsidR="00732279" w:rsidRPr="00C62C0B" w:rsidRDefault="00FC57B2" w:rsidP="00FC57B2">
      <w:pPr>
        <w:tabs>
          <w:tab w:val="left" w:pos="540"/>
          <w:tab w:val="left" w:pos="1701"/>
          <w:tab w:val="left" w:pos="1843"/>
        </w:tabs>
        <w:ind w:left="1134"/>
        <w:rPr>
          <w:sz w:val="24"/>
          <w:szCs w:val="24"/>
        </w:rPr>
      </w:pPr>
      <w:r>
        <w:rPr>
          <w:sz w:val="24"/>
          <w:szCs w:val="24"/>
        </w:rPr>
        <w:t xml:space="preserve">0,0 </w:t>
      </w:r>
      <w:r w:rsidRPr="00FC57B2">
        <w:rPr>
          <w:sz w:val="24"/>
          <w:szCs w:val="24"/>
        </w:rPr>
        <w:tab/>
      </w:r>
      <w:r w:rsidR="005D6B44" w:rsidRPr="00C62C0B">
        <w:rPr>
          <w:sz w:val="24"/>
          <w:szCs w:val="24"/>
        </w:rPr>
        <w:t>анча чо</w:t>
      </w:r>
      <w:r w:rsidR="00105C52" w:rsidRPr="00C62C0B">
        <w:rPr>
          <w:sz w:val="24"/>
          <w:szCs w:val="24"/>
          <w:lang w:val="ky-KG"/>
        </w:rPr>
        <w:t>ң</w:t>
      </w:r>
      <w:r w:rsidR="005D6B44" w:rsidRPr="00C62C0B">
        <w:rPr>
          <w:sz w:val="24"/>
          <w:szCs w:val="24"/>
        </w:rPr>
        <w:t xml:space="preserve"> эмес </w:t>
      </w:r>
      <w:r w:rsidR="00105C52" w:rsidRPr="00C62C0B">
        <w:rPr>
          <w:sz w:val="24"/>
          <w:szCs w:val="24"/>
          <w:lang w:val="ky-KG"/>
        </w:rPr>
        <w:t>ө</w:t>
      </w:r>
      <w:r w:rsidR="005D6B44" w:rsidRPr="00C62C0B">
        <w:rPr>
          <w:sz w:val="24"/>
          <w:szCs w:val="24"/>
        </w:rPr>
        <w:t>лч</w:t>
      </w:r>
      <w:r w:rsidR="00105C52" w:rsidRPr="00C62C0B">
        <w:rPr>
          <w:sz w:val="24"/>
          <w:szCs w:val="24"/>
          <w:lang w:val="ky-KG"/>
        </w:rPr>
        <w:t>ө</w:t>
      </w:r>
      <w:r w:rsidR="005D6B44" w:rsidRPr="00C62C0B">
        <w:rPr>
          <w:sz w:val="24"/>
          <w:szCs w:val="24"/>
        </w:rPr>
        <w:t>м</w:t>
      </w:r>
      <w:r w:rsidR="005D6B44" w:rsidRPr="00C62C0B">
        <w:rPr>
          <w:sz w:val="24"/>
          <w:szCs w:val="24"/>
          <w:lang w:val="ky-KG"/>
        </w:rPr>
        <w:t>.</w:t>
      </w:r>
    </w:p>
    <w:p w:rsidR="00732279" w:rsidRPr="00C62C0B" w:rsidRDefault="00732279" w:rsidP="00FC57B2">
      <w:pPr>
        <w:ind w:left="1134"/>
        <w:rPr>
          <w:sz w:val="24"/>
          <w:szCs w:val="24"/>
        </w:rPr>
      </w:pPr>
    </w:p>
    <w:p w:rsidR="005D6B44" w:rsidRPr="00886DF1" w:rsidRDefault="005D6B44" w:rsidP="00F11CDC">
      <w:pPr>
        <w:ind w:firstLine="708"/>
        <w:jc w:val="both"/>
        <w:rPr>
          <w:sz w:val="24"/>
          <w:szCs w:val="24"/>
        </w:rPr>
      </w:pPr>
      <w:r w:rsidRPr="00C62C0B">
        <w:rPr>
          <w:sz w:val="24"/>
          <w:szCs w:val="24"/>
        </w:rPr>
        <w:t>Жыйынтыктын</w:t>
      </w:r>
      <w:r w:rsidRPr="00886DF1">
        <w:rPr>
          <w:sz w:val="24"/>
          <w:szCs w:val="24"/>
        </w:rPr>
        <w:t xml:space="preserve"> </w:t>
      </w:r>
      <w:r w:rsidRPr="00C62C0B">
        <w:rPr>
          <w:sz w:val="24"/>
          <w:szCs w:val="24"/>
        </w:rPr>
        <w:t>кошулган</w:t>
      </w:r>
      <w:r w:rsidRPr="00886DF1">
        <w:rPr>
          <w:sz w:val="24"/>
          <w:szCs w:val="24"/>
        </w:rPr>
        <w:t xml:space="preserve"> </w:t>
      </w:r>
      <w:r w:rsidRPr="00C62C0B">
        <w:rPr>
          <w:sz w:val="24"/>
          <w:szCs w:val="24"/>
        </w:rPr>
        <w:t>суммалардан</w:t>
      </w:r>
      <w:r w:rsidRPr="00886DF1">
        <w:rPr>
          <w:sz w:val="24"/>
          <w:szCs w:val="24"/>
        </w:rPr>
        <w:t xml:space="preserve"> </w:t>
      </w:r>
      <w:r w:rsidRPr="00C62C0B">
        <w:rPr>
          <w:sz w:val="24"/>
          <w:szCs w:val="24"/>
        </w:rPr>
        <w:t>бир</w:t>
      </w:r>
      <w:r w:rsidRPr="00886DF1">
        <w:rPr>
          <w:sz w:val="24"/>
          <w:szCs w:val="24"/>
        </w:rPr>
        <w:t xml:space="preserve"> </w:t>
      </w:r>
      <w:r w:rsidRPr="00C62C0B">
        <w:rPr>
          <w:sz w:val="24"/>
          <w:szCs w:val="24"/>
        </w:rPr>
        <w:t>аз</w:t>
      </w:r>
      <w:r w:rsidRPr="00886DF1">
        <w:rPr>
          <w:sz w:val="24"/>
          <w:szCs w:val="24"/>
        </w:rPr>
        <w:t xml:space="preserve"> </w:t>
      </w:r>
      <w:r w:rsidRPr="00C62C0B">
        <w:rPr>
          <w:sz w:val="24"/>
          <w:szCs w:val="24"/>
        </w:rPr>
        <w:t>айырмасы</w:t>
      </w:r>
      <w:r w:rsidRPr="00886DF1">
        <w:rPr>
          <w:sz w:val="24"/>
          <w:szCs w:val="24"/>
        </w:rPr>
        <w:t xml:space="preserve"> </w:t>
      </w:r>
      <w:r w:rsidRPr="00C62C0B">
        <w:rPr>
          <w:sz w:val="24"/>
          <w:szCs w:val="24"/>
        </w:rPr>
        <w:t>алардын</w:t>
      </w:r>
      <w:r w:rsidRPr="00886DF1">
        <w:rPr>
          <w:sz w:val="24"/>
          <w:szCs w:val="24"/>
        </w:rPr>
        <w:t xml:space="preserve"> </w:t>
      </w:r>
      <w:r w:rsidRPr="00C62C0B">
        <w:rPr>
          <w:sz w:val="24"/>
          <w:szCs w:val="24"/>
        </w:rPr>
        <w:t>тегеректелиши</w:t>
      </w:r>
      <w:r w:rsidRPr="00886DF1">
        <w:rPr>
          <w:sz w:val="24"/>
          <w:szCs w:val="24"/>
        </w:rPr>
        <w:t xml:space="preserve"> </w:t>
      </w:r>
      <w:r w:rsidRPr="00C62C0B">
        <w:rPr>
          <w:sz w:val="24"/>
          <w:szCs w:val="24"/>
        </w:rPr>
        <w:t>менен</w:t>
      </w:r>
      <w:r w:rsidRPr="00886DF1">
        <w:rPr>
          <w:sz w:val="24"/>
          <w:szCs w:val="24"/>
        </w:rPr>
        <w:t xml:space="preserve"> </w:t>
      </w:r>
      <w:r w:rsidRPr="00C62C0B">
        <w:rPr>
          <w:sz w:val="24"/>
          <w:szCs w:val="24"/>
        </w:rPr>
        <w:t>т</w:t>
      </w:r>
      <w:r w:rsidR="00105C52" w:rsidRPr="00C62C0B">
        <w:rPr>
          <w:sz w:val="24"/>
          <w:szCs w:val="24"/>
          <w:lang w:val="ky-KG"/>
        </w:rPr>
        <w:t>ү</w:t>
      </w:r>
      <w:r w:rsidRPr="00C62C0B">
        <w:rPr>
          <w:sz w:val="24"/>
          <w:szCs w:val="24"/>
        </w:rPr>
        <w:t>ш</w:t>
      </w:r>
      <w:r w:rsidR="00105C52" w:rsidRPr="00C62C0B">
        <w:rPr>
          <w:sz w:val="24"/>
          <w:szCs w:val="24"/>
          <w:lang w:val="ky-KG"/>
        </w:rPr>
        <w:t>ү</w:t>
      </w:r>
      <w:r w:rsidRPr="00C62C0B">
        <w:rPr>
          <w:sz w:val="24"/>
          <w:szCs w:val="24"/>
        </w:rPr>
        <w:t>нд</w:t>
      </w:r>
      <w:r w:rsidR="00105C52" w:rsidRPr="00C62C0B">
        <w:rPr>
          <w:sz w:val="24"/>
          <w:szCs w:val="24"/>
          <w:lang w:val="ky-KG"/>
        </w:rPr>
        <w:t>ү</w:t>
      </w:r>
      <w:r w:rsidRPr="00C62C0B">
        <w:rPr>
          <w:sz w:val="24"/>
          <w:szCs w:val="24"/>
        </w:rPr>
        <w:t>р</w:t>
      </w:r>
      <w:r w:rsidR="00105C52" w:rsidRPr="00C62C0B">
        <w:rPr>
          <w:sz w:val="24"/>
          <w:szCs w:val="24"/>
          <w:lang w:val="ky-KG"/>
        </w:rPr>
        <w:t>ү</w:t>
      </w:r>
      <w:r w:rsidRPr="00C62C0B">
        <w:rPr>
          <w:sz w:val="24"/>
          <w:szCs w:val="24"/>
        </w:rPr>
        <w:t>л</w:t>
      </w:r>
      <w:r w:rsidR="00105C52" w:rsidRPr="00C62C0B">
        <w:rPr>
          <w:sz w:val="24"/>
          <w:szCs w:val="24"/>
          <w:lang w:val="ky-KG"/>
        </w:rPr>
        <w:t>ө</w:t>
      </w:r>
      <w:r w:rsidRPr="00C62C0B">
        <w:rPr>
          <w:sz w:val="24"/>
          <w:szCs w:val="24"/>
        </w:rPr>
        <w:t>т</w:t>
      </w:r>
      <w:r w:rsidRPr="00886DF1">
        <w:rPr>
          <w:sz w:val="24"/>
          <w:szCs w:val="24"/>
        </w:rPr>
        <w:t>.</w:t>
      </w:r>
    </w:p>
    <w:p w:rsidR="00732279" w:rsidRPr="00886DF1" w:rsidRDefault="00732279" w:rsidP="00732279">
      <w:pPr>
        <w:pStyle w:val="14"/>
        <w:spacing w:before="0"/>
        <w:rPr>
          <w:sz w:val="24"/>
          <w:szCs w:val="24"/>
        </w:rPr>
      </w:pPr>
      <w:r w:rsidRPr="00886DF1">
        <w:rPr>
          <w:snapToGrid w:val="0"/>
          <w:sz w:val="24"/>
          <w:szCs w:val="24"/>
        </w:rPr>
        <w:br w:type="page"/>
      </w:r>
    </w:p>
    <w:p w:rsidR="00732279" w:rsidRPr="00C62C0B" w:rsidRDefault="004254FC" w:rsidP="00732279">
      <w:pPr>
        <w:pStyle w:val="14"/>
        <w:spacing w:before="0"/>
        <w:rPr>
          <w:b/>
          <w:sz w:val="24"/>
          <w:szCs w:val="24"/>
          <w:lang w:val="ky-KG"/>
        </w:rPr>
      </w:pPr>
      <w:r w:rsidRPr="00C62C0B">
        <w:rPr>
          <w:b/>
          <w:sz w:val="24"/>
          <w:szCs w:val="24"/>
          <w:lang w:val="ky-KG"/>
        </w:rPr>
        <w:lastRenderedPageBreak/>
        <w:t>Мазмуну</w:t>
      </w:r>
    </w:p>
    <w:p w:rsidR="00732279" w:rsidRPr="00C62C0B" w:rsidRDefault="00732279" w:rsidP="00732279">
      <w:pPr>
        <w:tabs>
          <w:tab w:val="left" w:pos="9356"/>
        </w:tabs>
        <w:jc w:val="center"/>
        <w:rPr>
          <w:sz w:val="24"/>
          <w:szCs w:val="24"/>
        </w:rPr>
      </w:pPr>
    </w:p>
    <w:p w:rsidR="00732279" w:rsidRPr="00C62C0B" w:rsidRDefault="004254FC" w:rsidP="00732279">
      <w:pPr>
        <w:numPr>
          <w:ilvl w:val="0"/>
          <w:numId w:val="2"/>
        </w:numPr>
        <w:tabs>
          <w:tab w:val="clear" w:pos="644"/>
          <w:tab w:val="num" w:pos="567"/>
          <w:tab w:val="right" w:pos="9214"/>
        </w:tabs>
        <w:spacing w:before="120" w:after="120" w:line="360" w:lineRule="auto"/>
        <w:ind w:left="0" w:right="140" w:firstLine="0"/>
        <w:rPr>
          <w:b/>
          <w:sz w:val="24"/>
          <w:szCs w:val="24"/>
        </w:rPr>
      </w:pPr>
      <w:r w:rsidRPr="00C62C0B">
        <w:rPr>
          <w:b/>
          <w:sz w:val="24"/>
          <w:szCs w:val="24"/>
        </w:rPr>
        <w:t xml:space="preserve"> Бишкек </w:t>
      </w:r>
      <w:r w:rsidRPr="00C62C0B">
        <w:rPr>
          <w:b/>
          <w:sz w:val="24"/>
          <w:szCs w:val="24"/>
          <w:lang w:val="ky-KG"/>
        </w:rPr>
        <w:t>шаарынын с</w:t>
      </w:r>
      <w:r w:rsidR="00732279" w:rsidRPr="00C62C0B">
        <w:rPr>
          <w:b/>
          <w:sz w:val="24"/>
          <w:szCs w:val="24"/>
        </w:rPr>
        <w:t>оциал</w:t>
      </w:r>
      <w:r w:rsidRPr="00C62C0B">
        <w:rPr>
          <w:b/>
          <w:sz w:val="24"/>
          <w:szCs w:val="24"/>
          <w:lang w:val="ky-KG"/>
        </w:rPr>
        <w:t>дык</w:t>
      </w:r>
      <w:r w:rsidR="00732279" w:rsidRPr="00C62C0B">
        <w:rPr>
          <w:b/>
          <w:sz w:val="24"/>
          <w:szCs w:val="24"/>
        </w:rPr>
        <w:t xml:space="preserve"> - экономик</w:t>
      </w:r>
      <w:r w:rsidRPr="00C62C0B">
        <w:rPr>
          <w:b/>
          <w:sz w:val="24"/>
          <w:szCs w:val="24"/>
          <w:lang w:val="ky-KG"/>
        </w:rPr>
        <w:t>алык</w:t>
      </w:r>
      <w:r w:rsidR="00732279" w:rsidRPr="00C62C0B">
        <w:rPr>
          <w:b/>
          <w:sz w:val="24"/>
          <w:szCs w:val="24"/>
        </w:rPr>
        <w:t xml:space="preserve"> </w:t>
      </w:r>
      <w:r w:rsidRPr="00C62C0B">
        <w:rPr>
          <w:b/>
          <w:sz w:val="24"/>
          <w:szCs w:val="24"/>
          <w:lang w:val="ky-KG"/>
        </w:rPr>
        <w:t>абалы</w:t>
      </w:r>
      <w:r w:rsidR="00732279" w:rsidRPr="00C62C0B">
        <w:rPr>
          <w:b/>
          <w:sz w:val="24"/>
          <w:szCs w:val="24"/>
        </w:rPr>
        <w:tab/>
        <w:t>4</w:t>
      </w:r>
    </w:p>
    <w:p w:rsidR="004B3874" w:rsidRPr="00C62C0B" w:rsidRDefault="004B3874" w:rsidP="00732279">
      <w:pPr>
        <w:tabs>
          <w:tab w:val="left" w:pos="567"/>
          <w:tab w:val="right" w:pos="9214"/>
        </w:tabs>
        <w:spacing w:before="120" w:after="120" w:line="360" w:lineRule="auto"/>
        <w:rPr>
          <w:b/>
          <w:sz w:val="24"/>
          <w:szCs w:val="24"/>
        </w:rPr>
      </w:pPr>
    </w:p>
    <w:p w:rsidR="00732279" w:rsidRPr="00C62C0B" w:rsidRDefault="00732279" w:rsidP="00732279">
      <w:pPr>
        <w:tabs>
          <w:tab w:val="left" w:pos="567"/>
          <w:tab w:val="right" w:pos="9214"/>
        </w:tabs>
        <w:spacing w:before="120" w:after="120" w:line="360" w:lineRule="auto"/>
        <w:rPr>
          <w:sz w:val="24"/>
          <w:szCs w:val="24"/>
        </w:rPr>
      </w:pPr>
      <w:r w:rsidRPr="00C62C0B">
        <w:rPr>
          <w:b/>
          <w:sz w:val="24"/>
          <w:szCs w:val="24"/>
        </w:rPr>
        <w:t>2.</w:t>
      </w:r>
      <w:r w:rsidRPr="00C62C0B">
        <w:rPr>
          <w:b/>
          <w:sz w:val="24"/>
          <w:szCs w:val="24"/>
        </w:rPr>
        <w:tab/>
        <w:t>Сектор</w:t>
      </w:r>
      <w:r w:rsidR="004254FC" w:rsidRPr="00C62C0B">
        <w:rPr>
          <w:b/>
          <w:sz w:val="24"/>
          <w:szCs w:val="24"/>
          <w:lang w:val="ky-KG"/>
        </w:rPr>
        <w:t>дук</w:t>
      </w:r>
      <w:r w:rsidRPr="00C62C0B">
        <w:rPr>
          <w:b/>
          <w:sz w:val="24"/>
          <w:szCs w:val="24"/>
        </w:rPr>
        <w:t xml:space="preserve"> </w:t>
      </w:r>
      <w:r w:rsidR="004254FC" w:rsidRPr="00C62C0B">
        <w:rPr>
          <w:b/>
          <w:sz w:val="24"/>
          <w:szCs w:val="24"/>
          <w:lang w:val="ky-KG"/>
        </w:rPr>
        <w:t>баян</w:t>
      </w:r>
      <w:r w:rsidRPr="00C62C0B">
        <w:rPr>
          <w:b/>
          <w:sz w:val="24"/>
          <w:szCs w:val="24"/>
        </w:rPr>
        <w:t xml:space="preserve"> </w:t>
      </w:r>
    </w:p>
    <w:p w:rsidR="00732279" w:rsidRPr="00C62C0B" w:rsidRDefault="00732279" w:rsidP="00732279">
      <w:pPr>
        <w:tabs>
          <w:tab w:val="left" w:pos="567"/>
          <w:tab w:val="right" w:pos="9214"/>
        </w:tabs>
        <w:spacing w:before="120" w:after="120" w:line="360" w:lineRule="auto"/>
        <w:ind w:firstLine="567"/>
        <w:rPr>
          <w:sz w:val="24"/>
          <w:szCs w:val="24"/>
        </w:rPr>
      </w:pPr>
      <w:r w:rsidRPr="00C62C0B">
        <w:rPr>
          <w:sz w:val="24"/>
          <w:szCs w:val="24"/>
        </w:rPr>
        <w:t>Реал</w:t>
      </w:r>
      <w:r w:rsidR="004254FC" w:rsidRPr="00C62C0B">
        <w:rPr>
          <w:sz w:val="24"/>
          <w:szCs w:val="24"/>
          <w:lang w:val="ky-KG"/>
        </w:rPr>
        <w:t>дуу</w:t>
      </w:r>
      <w:r w:rsidRPr="00C62C0B">
        <w:rPr>
          <w:sz w:val="24"/>
          <w:szCs w:val="24"/>
        </w:rPr>
        <w:t xml:space="preserve"> сектор</w:t>
      </w:r>
      <w:r w:rsidRPr="00C62C0B">
        <w:rPr>
          <w:sz w:val="24"/>
          <w:szCs w:val="24"/>
        </w:rPr>
        <w:tab/>
        <w:t>7</w:t>
      </w:r>
    </w:p>
    <w:p w:rsidR="00732279" w:rsidRPr="00C62C0B" w:rsidRDefault="004254FC" w:rsidP="00732279">
      <w:pPr>
        <w:tabs>
          <w:tab w:val="left" w:pos="567"/>
          <w:tab w:val="right" w:pos="9214"/>
        </w:tabs>
        <w:spacing w:before="120" w:after="120" w:line="360" w:lineRule="auto"/>
        <w:ind w:firstLine="567"/>
        <w:rPr>
          <w:sz w:val="24"/>
          <w:szCs w:val="24"/>
        </w:rPr>
      </w:pPr>
      <w:r w:rsidRPr="00C62C0B">
        <w:rPr>
          <w:sz w:val="24"/>
          <w:szCs w:val="24"/>
          <w:lang w:val="ky-KG"/>
        </w:rPr>
        <w:t>Мамлекеттик</w:t>
      </w:r>
      <w:r w:rsidR="00732279" w:rsidRPr="00C62C0B">
        <w:rPr>
          <w:sz w:val="24"/>
          <w:szCs w:val="24"/>
        </w:rPr>
        <w:t xml:space="preserve"> сектор</w:t>
      </w:r>
      <w:r w:rsidR="00732279" w:rsidRPr="00C62C0B">
        <w:rPr>
          <w:sz w:val="24"/>
          <w:szCs w:val="24"/>
        </w:rPr>
        <w:tab/>
      </w:r>
      <w:r w:rsidR="00FA0A18" w:rsidRPr="00C62C0B">
        <w:rPr>
          <w:sz w:val="24"/>
          <w:szCs w:val="24"/>
        </w:rPr>
        <w:t>44</w:t>
      </w:r>
    </w:p>
    <w:p w:rsidR="00732279" w:rsidRPr="00C62C0B" w:rsidRDefault="004254FC" w:rsidP="00732279">
      <w:pPr>
        <w:tabs>
          <w:tab w:val="left" w:pos="567"/>
          <w:tab w:val="right" w:pos="9214"/>
        </w:tabs>
        <w:spacing w:before="120" w:after="120" w:line="360" w:lineRule="auto"/>
        <w:ind w:firstLine="567"/>
        <w:rPr>
          <w:sz w:val="24"/>
          <w:szCs w:val="24"/>
        </w:rPr>
      </w:pPr>
      <w:r w:rsidRPr="00C62C0B">
        <w:rPr>
          <w:sz w:val="24"/>
          <w:szCs w:val="24"/>
          <w:lang w:val="ky-KG"/>
        </w:rPr>
        <w:t>Тышкы</w:t>
      </w:r>
      <w:r w:rsidR="00732279" w:rsidRPr="00C62C0B">
        <w:rPr>
          <w:sz w:val="24"/>
          <w:szCs w:val="24"/>
        </w:rPr>
        <w:t xml:space="preserve"> сектор</w:t>
      </w:r>
      <w:r w:rsidR="00732279" w:rsidRPr="00C62C0B">
        <w:rPr>
          <w:sz w:val="24"/>
          <w:szCs w:val="24"/>
        </w:rPr>
        <w:tab/>
      </w:r>
      <w:r w:rsidR="00FA0A18" w:rsidRPr="00C62C0B">
        <w:rPr>
          <w:sz w:val="24"/>
          <w:szCs w:val="24"/>
        </w:rPr>
        <w:t>50</w:t>
      </w:r>
    </w:p>
    <w:p w:rsidR="00732279" w:rsidRPr="00C62C0B" w:rsidRDefault="00732279" w:rsidP="00732279">
      <w:pPr>
        <w:tabs>
          <w:tab w:val="left" w:pos="567"/>
          <w:tab w:val="right" w:pos="9214"/>
        </w:tabs>
        <w:spacing w:before="120" w:after="120" w:line="360" w:lineRule="auto"/>
        <w:ind w:firstLine="567"/>
        <w:rPr>
          <w:sz w:val="24"/>
          <w:szCs w:val="24"/>
        </w:rPr>
      </w:pPr>
      <w:r w:rsidRPr="00C62C0B">
        <w:rPr>
          <w:sz w:val="24"/>
          <w:szCs w:val="24"/>
        </w:rPr>
        <w:t>Социал</w:t>
      </w:r>
      <w:r w:rsidR="004254FC" w:rsidRPr="00C62C0B">
        <w:rPr>
          <w:sz w:val="24"/>
          <w:szCs w:val="24"/>
          <w:lang w:val="ky-KG"/>
        </w:rPr>
        <w:t>дык</w:t>
      </w:r>
      <w:r w:rsidRPr="00C62C0B">
        <w:rPr>
          <w:sz w:val="24"/>
          <w:szCs w:val="24"/>
        </w:rPr>
        <w:t xml:space="preserve"> сектор</w:t>
      </w:r>
      <w:r w:rsidRPr="00C62C0B">
        <w:rPr>
          <w:sz w:val="24"/>
          <w:szCs w:val="24"/>
        </w:rPr>
        <w:tab/>
      </w:r>
      <w:r w:rsidR="00FA0A18" w:rsidRPr="00C62C0B">
        <w:rPr>
          <w:sz w:val="24"/>
          <w:szCs w:val="24"/>
        </w:rPr>
        <w:t>54</w:t>
      </w:r>
    </w:p>
    <w:p w:rsidR="00732279" w:rsidRPr="00C62C0B" w:rsidRDefault="00732279" w:rsidP="00732279">
      <w:pPr>
        <w:tabs>
          <w:tab w:val="right" w:pos="9214"/>
        </w:tabs>
        <w:spacing w:before="120" w:after="120" w:line="360" w:lineRule="auto"/>
        <w:ind w:firstLine="426"/>
        <w:rPr>
          <w:b/>
          <w:sz w:val="24"/>
          <w:szCs w:val="24"/>
        </w:rPr>
      </w:pPr>
    </w:p>
    <w:p w:rsidR="00732279" w:rsidRPr="00C62C0B" w:rsidRDefault="00732279" w:rsidP="00732279">
      <w:pPr>
        <w:tabs>
          <w:tab w:val="right" w:pos="9214"/>
        </w:tabs>
        <w:spacing w:before="120" w:after="120" w:line="360" w:lineRule="auto"/>
        <w:ind w:firstLine="426"/>
        <w:rPr>
          <w:b/>
          <w:sz w:val="24"/>
          <w:szCs w:val="24"/>
        </w:rPr>
      </w:pPr>
    </w:p>
    <w:p w:rsidR="00732279" w:rsidRPr="00C62C0B" w:rsidRDefault="004254FC" w:rsidP="00732279">
      <w:pPr>
        <w:tabs>
          <w:tab w:val="right" w:pos="9214"/>
        </w:tabs>
        <w:spacing w:before="120" w:after="120" w:line="360" w:lineRule="auto"/>
        <w:ind w:firstLine="426"/>
        <w:rPr>
          <w:sz w:val="24"/>
          <w:szCs w:val="24"/>
        </w:rPr>
      </w:pPr>
      <w:r w:rsidRPr="00C62C0B">
        <w:rPr>
          <w:b/>
          <w:sz w:val="24"/>
          <w:szCs w:val="24"/>
          <w:lang w:val="ky-KG"/>
        </w:rPr>
        <w:t>Тиркеме</w:t>
      </w:r>
      <w:r w:rsidR="00732279" w:rsidRPr="00C62C0B">
        <w:rPr>
          <w:b/>
          <w:sz w:val="24"/>
          <w:szCs w:val="24"/>
        </w:rPr>
        <w:t xml:space="preserve"> </w:t>
      </w:r>
      <w:r w:rsidR="00732279" w:rsidRPr="00C62C0B">
        <w:rPr>
          <w:b/>
          <w:sz w:val="24"/>
          <w:szCs w:val="24"/>
        </w:rPr>
        <w:tab/>
      </w:r>
      <w:r w:rsidR="003801FE" w:rsidRPr="00C62C0B">
        <w:rPr>
          <w:b/>
          <w:sz w:val="24"/>
          <w:szCs w:val="24"/>
        </w:rPr>
        <w:t>116</w:t>
      </w:r>
    </w:p>
    <w:p w:rsidR="00732279" w:rsidRPr="00C62C0B" w:rsidRDefault="00732279" w:rsidP="00732279">
      <w:pPr>
        <w:tabs>
          <w:tab w:val="right" w:pos="9214"/>
        </w:tabs>
        <w:spacing w:before="120" w:after="120" w:line="360" w:lineRule="auto"/>
        <w:ind w:firstLine="284"/>
        <w:rPr>
          <w:sz w:val="24"/>
          <w:szCs w:val="24"/>
        </w:rPr>
      </w:pPr>
    </w:p>
    <w:p w:rsidR="00732279" w:rsidRPr="00C62C0B" w:rsidRDefault="00732279" w:rsidP="00732279">
      <w:pPr>
        <w:shd w:val="clear" w:color="auto" w:fill="FFFFFF"/>
        <w:tabs>
          <w:tab w:val="right" w:pos="9214"/>
        </w:tabs>
        <w:spacing w:before="120" w:after="120" w:line="360" w:lineRule="auto"/>
        <w:ind w:firstLine="567"/>
        <w:rPr>
          <w:sz w:val="24"/>
          <w:szCs w:val="24"/>
        </w:rPr>
      </w:pPr>
      <w:r w:rsidRPr="00C62C0B">
        <w:rPr>
          <w:sz w:val="24"/>
          <w:szCs w:val="24"/>
          <w:lang w:val="en-US"/>
        </w:rPr>
        <w:t>I</w:t>
      </w:r>
      <w:r w:rsidRPr="00C62C0B">
        <w:rPr>
          <w:sz w:val="24"/>
          <w:szCs w:val="24"/>
        </w:rPr>
        <w:t>. Реал</w:t>
      </w:r>
      <w:r w:rsidR="004254FC" w:rsidRPr="00C62C0B">
        <w:rPr>
          <w:sz w:val="24"/>
          <w:szCs w:val="24"/>
          <w:lang w:val="ky-KG"/>
        </w:rPr>
        <w:t>дуу</w:t>
      </w:r>
      <w:r w:rsidRPr="00C62C0B">
        <w:rPr>
          <w:sz w:val="24"/>
          <w:szCs w:val="24"/>
        </w:rPr>
        <w:t xml:space="preserve"> сектор</w:t>
      </w:r>
      <w:r w:rsidRPr="00C62C0B">
        <w:rPr>
          <w:sz w:val="24"/>
          <w:szCs w:val="24"/>
        </w:rPr>
        <w:tab/>
      </w:r>
      <w:r w:rsidR="003801FE" w:rsidRPr="00C62C0B">
        <w:rPr>
          <w:sz w:val="24"/>
          <w:szCs w:val="24"/>
        </w:rPr>
        <w:t>118</w:t>
      </w:r>
    </w:p>
    <w:p w:rsidR="00732279" w:rsidRPr="00C62C0B" w:rsidRDefault="00732279" w:rsidP="00732279">
      <w:pPr>
        <w:shd w:val="clear" w:color="auto" w:fill="FFFFFF"/>
        <w:tabs>
          <w:tab w:val="right" w:pos="9214"/>
        </w:tabs>
        <w:spacing w:before="120" w:after="120" w:line="360" w:lineRule="auto"/>
        <w:ind w:firstLine="567"/>
        <w:rPr>
          <w:sz w:val="24"/>
          <w:szCs w:val="24"/>
        </w:rPr>
      </w:pPr>
      <w:r w:rsidRPr="00C62C0B">
        <w:rPr>
          <w:sz w:val="24"/>
          <w:szCs w:val="24"/>
          <w:lang w:val="en-US"/>
        </w:rPr>
        <w:t>II</w:t>
      </w:r>
      <w:r w:rsidRPr="00C62C0B">
        <w:rPr>
          <w:sz w:val="24"/>
          <w:szCs w:val="24"/>
        </w:rPr>
        <w:t xml:space="preserve">. </w:t>
      </w:r>
      <w:r w:rsidR="004254FC" w:rsidRPr="00C62C0B">
        <w:rPr>
          <w:sz w:val="24"/>
          <w:szCs w:val="24"/>
          <w:lang w:val="ky-KG"/>
        </w:rPr>
        <w:t>Тышкы</w:t>
      </w:r>
      <w:r w:rsidRPr="00C62C0B">
        <w:rPr>
          <w:sz w:val="24"/>
          <w:szCs w:val="24"/>
        </w:rPr>
        <w:t xml:space="preserve"> сектор</w:t>
      </w:r>
      <w:r w:rsidRPr="00C62C0B">
        <w:rPr>
          <w:sz w:val="24"/>
          <w:szCs w:val="24"/>
        </w:rPr>
        <w:tab/>
      </w:r>
      <w:r w:rsidR="001B7650" w:rsidRPr="00C62C0B">
        <w:rPr>
          <w:sz w:val="24"/>
          <w:szCs w:val="24"/>
        </w:rPr>
        <w:t>1</w:t>
      </w:r>
      <w:r w:rsidR="00663D02" w:rsidRPr="00C62C0B">
        <w:rPr>
          <w:sz w:val="24"/>
          <w:szCs w:val="24"/>
        </w:rPr>
        <w:t>35</w:t>
      </w:r>
    </w:p>
    <w:p w:rsidR="00367B0F" w:rsidRPr="00C62C0B" w:rsidRDefault="00732279" w:rsidP="00367B0F">
      <w:pPr>
        <w:ind w:right="142"/>
        <w:jc w:val="center"/>
        <w:rPr>
          <w:sz w:val="24"/>
          <w:szCs w:val="24"/>
        </w:rPr>
      </w:pPr>
      <w:r w:rsidRPr="00C62C0B">
        <w:rPr>
          <w:sz w:val="24"/>
          <w:szCs w:val="24"/>
        </w:rPr>
        <w:br w:type="page"/>
      </w:r>
    </w:p>
    <w:p w:rsidR="00994948" w:rsidRPr="00C62C0B" w:rsidRDefault="00994948" w:rsidP="00367B0F">
      <w:pPr>
        <w:ind w:right="142"/>
        <w:jc w:val="center"/>
        <w:rPr>
          <w:sz w:val="24"/>
          <w:szCs w:val="24"/>
        </w:rPr>
      </w:pPr>
    </w:p>
    <w:p w:rsidR="00E93E2C" w:rsidRPr="00C62C0B" w:rsidRDefault="00E93E2C" w:rsidP="00E93E2C">
      <w:pPr>
        <w:pStyle w:val="6"/>
        <w:rPr>
          <w:sz w:val="24"/>
          <w:szCs w:val="24"/>
          <w:lang w:val="ky-KG"/>
        </w:rPr>
      </w:pPr>
      <w:r w:rsidRPr="00C62C0B">
        <w:rPr>
          <w:sz w:val="24"/>
          <w:szCs w:val="24"/>
        </w:rPr>
        <w:t>1</w:t>
      </w:r>
      <w:r w:rsidRPr="00C62C0B">
        <w:rPr>
          <w:i w:val="0"/>
          <w:sz w:val="24"/>
          <w:szCs w:val="24"/>
        </w:rPr>
        <w:t>.</w:t>
      </w:r>
      <w:r w:rsidRPr="00C62C0B">
        <w:rPr>
          <w:i w:val="0"/>
          <w:sz w:val="24"/>
          <w:szCs w:val="24"/>
        </w:rPr>
        <w:tab/>
        <w:t>Бишкек шаарынын 201</w:t>
      </w:r>
      <w:r w:rsidR="00515FDC" w:rsidRPr="00C62C0B">
        <w:rPr>
          <w:i w:val="0"/>
          <w:sz w:val="24"/>
          <w:szCs w:val="24"/>
          <w:lang w:val="ky-KG"/>
        </w:rPr>
        <w:t>8</w:t>
      </w:r>
      <w:r w:rsidRPr="00C62C0B">
        <w:rPr>
          <w:i w:val="0"/>
          <w:sz w:val="24"/>
          <w:szCs w:val="24"/>
        </w:rPr>
        <w:t>-жылдын январь-</w:t>
      </w:r>
      <w:r w:rsidR="00AD450B" w:rsidRPr="00C62C0B">
        <w:rPr>
          <w:i w:val="0"/>
          <w:sz w:val="24"/>
          <w:szCs w:val="24"/>
          <w:lang w:val="ky-KG"/>
        </w:rPr>
        <w:t>августт</w:t>
      </w:r>
      <w:r w:rsidRPr="00C62C0B">
        <w:rPr>
          <w:i w:val="0"/>
          <w:sz w:val="24"/>
          <w:szCs w:val="24"/>
        </w:rPr>
        <w:t xml:space="preserve">агы </w:t>
      </w:r>
      <w:r w:rsidR="00994948" w:rsidRPr="00C62C0B">
        <w:rPr>
          <w:i w:val="0"/>
          <w:sz w:val="24"/>
          <w:szCs w:val="24"/>
        </w:rPr>
        <w:t xml:space="preserve">                                                 </w:t>
      </w:r>
      <w:r w:rsidRPr="00C62C0B">
        <w:rPr>
          <w:i w:val="0"/>
          <w:sz w:val="24"/>
          <w:szCs w:val="24"/>
        </w:rPr>
        <w:t>социалдык-экономикалык абалы</w:t>
      </w:r>
    </w:p>
    <w:p w:rsidR="00994948" w:rsidRPr="00C62C0B" w:rsidRDefault="00994948" w:rsidP="00994948">
      <w:pPr>
        <w:pStyle w:val="af3"/>
        <w:spacing w:line="360" w:lineRule="auto"/>
        <w:ind w:right="-57" w:firstLine="0"/>
        <w:rPr>
          <w:sz w:val="24"/>
          <w:szCs w:val="24"/>
        </w:rPr>
      </w:pPr>
    </w:p>
    <w:p w:rsidR="00E93E2C" w:rsidRPr="00C62C0B" w:rsidRDefault="00E93E2C" w:rsidP="00994948">
      <w:pPr>
        <w:pStyle w:val="af5"/>
        <w:spacing w:line="360" w:lineRule="auto"/>
        <w:ind w:firstLine="709"/>
        <w:jc w:val="both"/>
        <w:rPr>
          <w:sz w:val="24"/>
          <w:szCs w:val="24"/>
          <w:lang w:val="ky-KG"/>
        </w:rPr>
      </w:pPr>
      <w:r w:rsidRPr="00C62C0B">
        <w:rPr>
          <w:sz w:val="24"/>
          <w:szCs w:val="24"/>
        </w:rPr>
        <w:t>201</w:t>
      </w:r>
      <w:r w:rsidR="00151230" w:rsidRPr="00C62C0B">
        <w:rPr>
          <w:sz w:val="24"/>
          <w:szCs w:val="24"/>
          <w:lang w:val="ky-KG"/>
        </w:rPr>
        <w:t>8</w:t>
      </w:r>
      <w:r w:rsidRPr="00C62C0B">
        <w:rPr>
          <w:sz w:val="24"/>
          <w:szCs w:val="24"/>
        </w:rPr>
        <w:t>-ж. 1-</w:t>
      </w:r>
      <w:r w:rsidR="00AD450B" w:rsidRPr="00C62C0B">
        <w:rPr>
          <w:sz w:val="24"/>
          <w:szCs w:val="24"/>
          <w:lang w:val="ky-KG"/>
        </w:rPr>
        <w:t>сентябры</w:t>
      </w:r>
      <w:r w:rsidRPr="00C62C0B">
        <w:rPr>
          <w:sz w:val="24"/>
          <w:szCs w:val="24"/>
        </w:rPr>
        <w:t>на карата Бишкек ш</w:t>
      </w:r>
      <w:r w:rsidR="008B6D34" w:rsidRPr="00C62C0B">
        <w:rPr>
          <w:sz w:val="24"/>
          <w:szCs w:val="24"/>
          <w:lang w:val="ky-KG"/>
        </w:rPr>
        <w:t>аарынын</w:t>
      </w:r>
      <w:r w:rsidRPr="00C62C0B">
        <w:rPr>
          <w:sz w:val="24"/>
          <w:szCs w:val="24"/>
        </w:rPr>
        <w:t xml:space="preserve"> аймагында катталган чарба</w:t>
      </w:r>
      <w:r w:rsidR="008B6D34" w:rsidRPr="00C62C0B">
        <w:rPr>
          <w:sz w:val="24"/>
          <w:szCs w:val="24"/>
          <w:lang w:val="ky-KG"/>
        </w:rPr>
        <w:t xml:space="preserve"> жүргүзүүчү</w:t>
      </w:r>
      <w:r w:rsidRPr="00C62C0B">
        <w:rPr>
          <w:sz w:val="24"/>
          <w:szCs w:val="24"/>
        </w:rPr>
        <w:t xml:space="preserve"> субъекттердин саны 1</w:t>
      </w:r>
      <w:r w:rsidR="00B268CC" w:rsidRPr="00C62C0B">
        <w:rPr>
          <w:sz w:val="24"/>
          <w:szCs w:val="24"/>
          <w:lang w:val="ky-KG"/>
        </w:rPr>
        <w:t>11</w:t>
      </w:r>
      <w:r w:rsidRPr="00C62C0B">
        <w:rPr>
          <w:sz w:val="24"/>
          <w:szCs w:val="24"/>
        </w:rPr>
        <w:t>,</w:t>
      </w:r>
      <w:r w:rsidR="00B268CC" w:rsidRPr="00C62C0B">
        <w:rPr>
          <w:sz w:val="24"/>
          <w:szCs w:val="24"/>
          <w:lang w:val="ky-KG"/>
        </w:rPr>
        <w:t>4</w:t>
      </w:r>
      <w:r w:rsidR="00151230" w:rsidRPr="00C62C0B">
        <w:rPr>
          <w:sz w:val="24"/>
          <w:szCs w:val="24"/>
          <w:lang w:val="ky-KG"/>
        </w:rPr>
        <w:t xml:space="preserve"> миң бирдикти</w:t>
      </w:r>
      <w:r w:rsidRPr="00C62C0B">
        <w:rPr>
          <w:sz w:val="24"/>
          <w:szCs w:val="24"/>
        </w:rPr>
        <w:t>, анын ичинде: юридикалык жак</w:t>
      </w:r>
      <w:r w:rsidR="004F630A" w:rsidRPr="00C62C0B">
        <w:rPr>
          <w:sz w:val="24"/>
          <w:szCs w:val="24"/>
        </w:rPr>
        <w:t>тар – 6</w:t>
      </w:r>
      <w:r w:rsidR="00DB23CF" w:rsidRPr="00C62C0B">
        <w:rPr>
          <w:sz w:val="24"/>
          <w:szCs w:val="24"/>
          <w:lang w:val="ky-KG"/>
        </w:rPr>
        <w:t>6</w:t>
      </w:r>
      <w:r w:rsidR="004F630A" w:rsidRPr="00C62C0B">
        <w:rPr>
          <w:sz w:val="24"/>
          <w:szCs w:val="24"/>
        </w:rPr>
        <w:t>,</w:t>
      </w:r>
      <w:r w:rsidR="00B268CC" w:rsidRPr="00C62C0B">
        <w:rPr>
          <w:sz w:val="24"/>
          <w:szCs w:val="24"/>
          <w:lang w:val="ky-KG"/>
        </w:rPr>
        <w:t>7</w:t>
      </w:r>
      <w:r w:rsidR="004F630A" w:rsidRPr="00C62C0B">
        <w:rPr>
          <w:sz w:val="24"/>
          <w:szCs w:val="24"/>
        </w:rPr>
        <w:t xml:space="preserve"> миң</w:t>
      </w:r>
      <w:r w:rsidR="00DB23CF" w:rsidRPr="00C62C0B">
        <w:rPr>
          <w:sz w:val="24"/>
          <w:szCs w:val="24"/>
          <w:lang w:val="ky-KG"/>
        </w:rPr>
        <w:t xml:space="preserve"> </w:t>
      </w:r>
      <w:r w:rsidR="00E04547" w:rsidRPr="00C62C0B">
        <w:rPr>
          <w:sz w:val="24"/>
          <w:szCs w:val="24"/>
          <w:lang w:val="ky-KG"/>
        </w:rPr>
        <w:t>бирдикт</w:t>
      </w:r>
      <w:r w:rsidR="00E04547" w:rsidRPr="00C62C0B">
        <w:rPr>
          <w:sz w:val="24"/>
          <w:szCs w:val="24"/>
        </w:rPr>
        <w:t>и</w:t>
      </w:r>
      <w:r w:rsidR="00E04547" w:rsidRPr="00C62C0B">
        <w:rPr>
          <w:sz w:val="24"/>
          <w:szCs w:val="24"/>
          <w:lang w:val="ky-KG"/>
        </w:rPr>
        <w:t xml:space="preserve"> </w:t>
      </w:r>
      <w:r w:rsidR="00DB23CF" w:rsidRPr="00C62C0B">
        <w:rPr>
          <w:sz w:val="24"/>
          <w:szCs w:val="24"/>
          <w:lang w:val="ky-KG"/>
        </w:rPr>
        <w:t>жана</w:t>
      </w:r>
      <w:r w:rsidR="004F630A" w:rsidRPr="00C62C0B">
        <w:rPr>
          <w:sz w:val="24"/>
          <w:szCs w:val="24"/>
        </w:rPr>
        <w:t xml:space="preserve"> </w:t>
      </w:r>
      <w:r w:rsidR="004F630A" w:rsidRPr="00C62C0B">
        <w:rPr>
          <w:sz w:val="24"/>
          <w:szCs w:val="24"/>
          <w:lang w:val="ky-KG"/>
        </w:rPr>
        <w:t>жеке</w:t>
      </w:r>
      <w:r w:rsidRPr="00C62C0B">
        <w:rPr>
          <w:sz w:val="24"/>
          <w:szCs w:val="24"/>
        </w:rPr>
        <w:t xml:space="preserve"> жактар – 4</w:t>
      </w:r>
      <w:r w:rsidR="00DB23CF" w:rsidRPr="00C62C0B">
        <w:rPr>
          <w:sz w:val="24"/>
          <w:szCs w:val="24"/>
          <w:lang w:val="ky-KG"/>
        </w:rPr>
        <w:t>4</w:t>
      </w:r>
      <w:r w:rsidRPr="00C62C0B">
        <w:rPr>
          <w:sz w:val="24"/>
          <w:szCs w:val="24"/>
        </w:rPr>
        <w:t>,</w:t>
      </w:r>
      <w:r w:rsidR="00B268CC" w:rsidRPr="00C62C0B">
        <w:rPr>
          <w:sz w:val="24"/>
          <w:szCs w:val="24"/>
          <w:lang w:val="ky-KG"/>
        </w:rPr>
        <w:t>7</w:t>
      </w:r>
      <w:r w:rsidRPr="00C62C0B">
        <w:rPr>
          <w:sz w:val="24"/>
          <w:szCs w:val="24"/>
        </w:rPr>
        <w:t xml:space="preserve"> миң</w:t>
      </w:r>
      <w:r w:rsidR="008B6D34" w:rsidRPr="00C62C0B">
        <w:rPr>
          <w:sz w:val="24"/>
          <w:szCs w:val="24"/>
          <w:lang w:val="ky-KG"/>
        </w:rPr>
        <w:t xml:space="preserve"> бирдикт</w:t>
      </w:r>
      <w:r w:rsidR="002F16B1" w:rsidRPr="00C62C0B">
        <w:rPr>
          <w:sz w:val="24"/>
          <w:szCs w:val="24"/>
        </w:rPr>
        <w:t>и түздү.</w:t>
      </w:r>
    </w:p>
    <w:p w:rsidR="008D72B7" w:rsidRPr="00C62C0B" w:rsidRDefault="007D7921" w:rsidP="00994948">
      <w:pPr>
        <w:pStyle w:val="af5"/>
        <w:spacing w:line="360" w:lineRule="auto"/>
        <w:ind w:firstLine="709"/>
        <w:jc w:val="both"/>
        <w:rPr>
          <w:sz w:val="24"/>
          <w:szCs w:val="24"/>
          <w:lang w:val="ky-KG"/>
        </w:rPr>
      </w:pPr>
      <w:r w:rsidRPr="00C62C0B">
        <w:rPr>
          <w:sz w:val="24"/>
          <w:szCs w:val="24"/>
          <w:lang w:val="ky-KG"/>
        </w:rPr>
        <w:t>2018-жылдын январь-</w:t>
      </w:r>
      <w:r w:rsidR="00AD450B" w:rsidRPr="00C62C0B">
        <w:rPr>
          <w:sz w:val="24"/>
          <w:szCs w:val="24"/>
          <w:lang w:val="ky-KG"/>
        </w:rPr>
        <w:t>август</w:t>
      </w:r>
      <w:r w:rsidR="00DB23CF" w:rsidRPr="00C62C0B">
        <w:rPr>
          <w:sz w:val="24"/>
          <w:szCs w:val="24"/>
          <w:lang w:val="ky-KG"/>
        </w:rPr>
        <w:t>у</w:t>
      </w:r>
      <w:r w:rsidRPr="00C62C0B">
        <w:rPr>
          <w:sz w:val="24"/>
          <w:szCs w:val="24"/>
          <w:lang w:val="ky-KG"/>
        </w:rPr>
        <w:t>нда өндүрүштүк ишкана</w:t>
      </w:r>
      <w:r w:rsidR="00B268CC" w:rsidRPr="00C62C0B">
        <w:rPr>
          <w:sz w:val="24"/>
          <w:szCs w:val="24"/>
          <w:lang w:val="ky-KG"/>
        </w:rPr>
        <w:t>лар тарабынан 24264</w:t>
      </w:r>
      <w:r w:rsidR="00C36DB2" w:rsidRPr="00C62C0B">
        <w:rPr>
          <w:sz w:val="24"/>
          <w:szCs w:val="24"/>
          <w:lang w:val="ky-KG"/>
        </w:rPr>
        <w:t>,5</w:t>
      </w:r>
      <w:r w:rsidR="00731622" w:rsidRPr="00C62C0B">
        <w:rPr>
          <w:sz w:val="24"/>
          <w:szCs w:val="24"/>
          <w:lang w:val="ky-KG"/>
        </w:rPr>
        <w:t xml:space="preserve"> млн. сом </w:t>
      </w:r>
      <w:r w:rsidRPr="00C62C0B">
        <w:rPr>
          <w:sz w:val="24"/>
          <w:szCs w:val="24"/>
          <w:lang w:val="ky-KG"/>
        </w:rPr>
        <w:t>суммадагы продукция өндүрүлдү. Өндүрүштүк продукциянын физикалык көлөмүнүн индекси 2017-жылдын январь-</w:t>
      </w:r>
      <w:r w:rsidR="00AD450B" w:rsidRPr="00C62C0B">
        <w:rPr>
          <w:sz w:val="24"/>
          <w:szCs w:val="24"/>
          <w:lang w:val="ky-KG"/>
        </w:rPr>
        <w:t>август</w:t>
      </w:r>
      <w:r w:rsidR="00C36DB2" w:rsidRPr="00C62C0B">
        <w:rPr>
          <w:sz w:val="24"/>
          <w:szCs w:val="24"/>
          <w:lang w:val="ky-KG"/>
        </w:rPr>
        <w:t>у</w:t>
      </w:r>
      <w:r w:rsidRPr="00C62C0B">
        <w:rPr>
          <w:sz w:val="24"/>
          <w:szCs w:val="24"/>
          <w:lang w:val="ky-KG"/>
        </w:rPr>
        <w:t xml:space="preserve">на карата </w:t>
      </w:r>
      <w:r w:rsidR="00B268CC" w:rsidRPr="00C62C0B">
        <w:rPr>
          <w:sz w:val="24"/>
          <w:szCs w:val="24"/>
          <w:lang w:val="ky-KG"/>
        </w:rPr>
        <w:t>102</w:t>
      </w:r>
      <w:r w:rsidRPr="00C62C0B">
        <w:rPr>
          <w:sz w:val="24"/>
          <w:szCs w:val="24"/>
          <w:lang w:val="ky-KG"/>
        </w:rPr>
        <w:t>,</w:t>
      </w:r>
      <w:r w:rsidR="00B268CC" w:rsidRPr="00C62C0B">
        <w:rPr>
          <w:sz w:val="24"/>
          <w:szCs w:val="24"/>
          <w:lang w:val="ky-KG"/>
        </w:rPr>
        <w:t>8</w:t>
      </w:r>
      <w:r w:rsidRPr="00C62C0B">
        <w:rPr>
          <w:sz w:val="24"/>
          <w:szCs w:val="24"/>
          <w:lang w:val="ky-KG"/>
        </w:rPr>
        <w:t xml:space="preserve"> пайызды түздү.</w:t>
      </w:r>
    </w:p>
    <w:p w:rsidR="00731622" w:rsidRPr="00C62C0B" w:rsidRDefault="00C05AB9" w:rsidP="00994948">
      <w:pPr>
        <w:pStyle w:val="34"/>
        <w:spacing w:line="360" w:lineRule="auto"/>
        <w:ind w:firstLine="720"/>
        <w:rPr>
          <w:sz w:val="24"/>
          <w:szCs w:val="24"/>
          <w:lang w:val="ky-KG"/>
        </w:rPr>
      </w:pPr>
      <w:r w:rsidRPr="00C62C0B">
        <w:rPr>
          <w:sz w:val="24"/>
          <w:szCs w:val="24"/>
          <w:lang w:val="ky-KG"/>
        </w:rPr>
        <w:t>Негизги капиталга жумшалган инвестициялардын деңгээли 2018-жылдын январь-</w:t>
      </w:r>
      <w:r w:rsidR="00AD450B" w:rsidRPr="00C62C0B">
        <w:rPr>
          <w:sz w:val="24"/>
          <w:szCs w:val="24"/>
          <w:lang w:val="ky-KG"/>
        </w:rPr>
        <w:t>август</w:t>
      </w:r>
      <w:r w:rsidR="00C36DB2" w:rsidRPr="00C62C0B">
        <w:rPr>
          <w:sz w:val="24"/>
          <w:szCs w:val="24"/>
          <w:lang w:val="ky-KG"/>
        </w:rPr>
        <w:t>ун</w:t>
      </w:r>
      <w:r w:rsidRPr="00C62C0B">
        <w:rPr>
          <w:sz w:val="24"/>
          <w:szCs w:val="24"/>
          <w:lang w:val="ky-KG"/>
        </w:rPr>
        <w:t xml:space="preserve">да </w:t>
      </w:r>
      <w:r w:rsidR="00B268CC" w:rsidRPr="00C62C0B">
        <w:rPr>
          <w:sz w:val="24"/>
          <w:szCs w:val="24"/>
          <w:lang w:val="ky-KG"/>
        </w:rPr>
        <w:t>19033</w:t>
      </w:r>
      <w:r w:rsidRPr="00C62C0B">
        <w:rPr>
          <w:sz w:val="24"/>
          <w:szCs w:val="24"/>
          <w:lang w:val="ky-KG"/>
        </w:rPr>
        <w:t>,</w:t>
      </w:r>
      <w:r w:rsidR="00B268CC" w:rsidRPr="00C62C0B">
        <w:rPr>
          <w:sz w:val="24"/>
          <w:szCs w:val="24"/>
          <w:lang w:val="ky-KG"/>
        </w:rPr>
        <w:t>1</w:t>
      </w:r>
      <w:r w:rsidRPr="00C62C0B">
        <w:rPr>
          <w:sz w:val="24"/>
          <w:szCs w:val="24"/>
          <w:lang w:val="ky-KG"/>
        </w:rPr>
        <w:t xml:space="preserve"> млн. сомду түздү жана 2017-жылдын тийиштүү мезгилине салыштырганда </w:t>
      </w:r>
      <w:r w:rsidR="00B268CC" w:rsidRPr="00C62C0B">
        <w:rPr>
          <w:sz w:val="24"/>
          <w:szCs w:val="24"/>
          <w:lang w:val="ky-KG"/>
        </w:rPr>
        <w:t>17,6</w:t>
      </w:r>
      <w:r w:rsidRPr="00C62C0B">
        <w:rPr>
          <w:sz w:val="24"/>
          <w:szCs w:val="24"/>
          <w:lang w:val="ky-KG"/>
        </w:rPr>
        <w:t xml:space="preserve"> пайызга </w:t>
      </w:r>
      <w:r w:rsidR="00C36DB2" w:rsidRPr="00C62C0B">
        <w:rPr>
          <w:sz w:val="24"/>
          <w:szCs w:val="24"/>
          <w:lang w:val="ky-KG"/>
        </w:rPr>
        <w:t>т</w:t>
      </w:r>
      <w:r w:rsidRPr="00C62C0B">
        <w:rPr>
          <w:sz w:val="24"/>
          <w:szCs w:val="24"/>
          <w:lang w:val="ky-KG"/>
        </w:rPr>
        <w:t>ө</w:t>
      </w:r>
      <w:r w:rsidR="00C36DB2" w:rsidRPr="00C62C0B">
        <w:rPr>
          <w:sz w:val="24"/>
          <w:szCs w:val="24"/>
          <w:lang w:val="ky-KG"/>
        </w:rPr>
        <w:t>м</w:t>
      </w:r>
      <w:r w:rsidRPr="00C62C0B">
        <w:rPr>
          <w:sz w:val="24"/>
          <w:szCs w:val="24"/>
          <w:lang w:val="ky-KG"/>
        </w:rPr>
        <w:t>ө</w:t>
      </w:r>
      <w:r w:rsidR="00C36DB2" w:rsidRPr="00C62C0B">
        <w:rPr>
          <w:sz w:val="24"/>
          <w:szCs w:val="24"/>
          <w:lang w:val="ky-KG"/>
        </w:rPr>
        <w:t>ндө</w:t>
      </w:r>
      <w:r w:rsidRPr="00C62C0B">
        <w:rPr>
          <w:sz w:val="24"/>
          <w:szCs w:val="24"/>
          <w:lang w:val="ky-KG"/>
        </w:rPr>
        <w:t>дү.</w:t>
      </w:r>
    </w:p>
    <w:p w:rsidR="00731622" w:rsidRPr="00C62C0B" w:rsidRDefault="00E93E2C" w:rsidP="00994948">
      <w:pPr>
        <w:pStyle w:val="26"/>
        <w:spacing w:line="360" w:lineRule="auto"/>
        <w:ind w:right="-57" w:firstLine="709"/>
        <w:rPr>
          <w:sz w:val="24"/>
          <w:szCs w:val="24"/>
          <w:lang w:val="ky-KG"/>
        </w:rPr>
      </w:pPr>
      <w:r w:rsidRPr="00C62C0B">
        <w:rPr>
          <w:sz w:val="24"/>
          <w:szCs w:val="24"/>
          <w:lang w:val="ky-KG"/>
        </w:rPr>
        <w:t>Курулуш</w:t>
      </w:r>
      <w:r w:rsidR="008D72B7" w:rsidRPr="00C62C0B">
        <w:rPr>
          <w:sz w:val="24"/>
          <w:szCs w:val="24"/>
          <w:lang w:val="ky-KG"/>
        </w:rPr>
        <w:t>тун</w:t>
      </w:r>
      <w:r w:rsidRPr="00C62C0B">
        <w:rPr>
          <w:sz w:val="24"/>
          <w:szCs w:val="24"/>
          <w:lang w:val="ky-KG"/>
        </w:rPr>
        <w:t xml:space="preserve"> дүң продукциянын жалпы көлөмү 201</w:t>
      </w:r>
      <w:r w:rsidR="008D72B7" w:rsidRPr="00C62C0B">
        <w:rPr>
          <w:sz w:val="24"/>
          <w:szCs w:val="24"/>
          <w:lang w:val="ky-KG"/>
        </w:rPr>
        <w:t>8</w:t>
      </w:r>
      <w:r w:rsidRPr="00C62C0B">
        <w:rPr>
          <w:sz w:val="24"/>
          <w:szCs w:val="24"/>
          <w:lang w:val="ky-KG"/>
        </w:rPr>
        <w:t>-жылдын январь-</w:t>
      </w:r>
      <w:r w:rsidR="00AD450B" w:rsidRPr="00C62C0B">
        <w:rPr>
          <w:sz w:val="24"/>
          <w:szCs w:val="24"/>
          <w:lang w:val="ky-KG"/>
        </w:rPr>
        <w:t>август</w:t>
      </w:r>
      <w:r w:rsidR="00C36DB2" w:rsidRPr="00C62C0B">
        <w:rPr>
          <w:sz w:val="24"/>
          <w:szCs w:val="24"/>
          <w:lang w:val="ky-KG"/>
        </w:rPr>
        <w:t>ун</w:t>
      </w:r>
      <w:r w:rsidRPr="00C62C0B">
        <w:rPr>
          <w:sz w:val="24"/>
          <w:szCs w:val="24"/>
          <w:lang w:val="ky-KG"/>
        </w:rPr>
        <w:t>да</w:t>
      </w:r>
      <w:r w:rsidR="00B268CC" w:rsidRPr="00C62C0B">
        <w:rPr>
          <w:sz w:val="24"/>
          <w:szCs w:val="24"/>
          <w:lang w:val="ky-KG"/>
        </w:rPr>
        <w:t xml:space="preserve"> 22424</w:t>
      </w:r>
      <w:r w:rsidRPr="00C62C0B">
        <w:rPr>
          <w:sz w:val="24"/>
          <w:szCs w:val="24"/>
          <w:lang w:val="ky-KG"/>
        </w:rPr>
        <w:t>,</w:t>
      </w:r>
      <w:r w:rsidR="00C36DB2" w:rsidRPr="00C62C0B">
        <w:rPr>
          <w:sz w:val="24"/>
          <w:szCs w:val="24"/>
          <w:lang w:val="ky-KG"/>
        </w:rPr>
        <w:t>0</w:t>
      </w:r>
      <w:r w:rsidR="008B6D34" w:rsidRPr="00C62C0B">
        <w:rPr>
          <w:sz w:val="24"/>
          <w:szCs w:val="24"/>
          <w:lang w:val="ky-KG"/>
        </w:rPr>
        <w:t xml:space="preserve"> млн. со</w:t>
      </w:r>
      <w:r w:rsidRPr="00C62C0B">
        <w:rPr>
          <w:sz w:val="24"/>
          <w:szCs w:val="24"/>
          <w:lang w:val="ky-KG"/>
        </w:rPr>
        <w:t xml:space="preserve">мду түздү, </w:t>
      </w:r>
      <w:r w:rsidR="008D72B7" w:rsidRPr="00C62C0B">
        <w:rPr>
          <w:sz w:val="24"/>
          <w:szCs w:val="24"/>
          <w:lang w:val="ky-KG"/>
        </w:rPr>
        <w:t xml:space="preserve">бул </w:t>
      </w:r>
      <w:r w:rsidRPr="00C62C0B">
        <w:rPr>
          <w:sz w:val="24"/>
          <w:szCs w:val="24"/>
          <w:lang w:val="ky-KG"/>
        </w:rPr>
        <w:t>201</w:t>
      </w:r>
      <w:r w:rsidR="008D72B7" w:rsidRPr="00C62C0B">
        <w:rPr>
          <w:sz w:val="24"/>
          <w:szCs w:val="24"/>
          <w:lang w:val="ky-KG"/>
        </w:rPr>
        <w:t>7</w:t>
      </w:r>
      <w:r w:rsidRPr="00C62C0B">
        <w:rPr>
          <w:sz w:val="24"/>
          <w:szCs w:val="24"/>
          <w:lang w:val="ky-KG"/>
        </w:rPr>
        <w:t xml:space="preserve">-жылдын </w:t>
      </w:r>
      <w:r w:rsidR="008D72B7" w:rsidRPr="00C62C0B">
        <w:rPr>
          <w:sz w:val="24"/>
          <w:szCs w:val="24"/>
          <w:lang w:val="ky-KG"/>
        </w:rPr>
        <w:t>тийиштүү</w:t>
      </w:r>
      <w:r w:rsidRPr="00C62C0B">
        <w:rPr>
          <w:sz w:val="24"/>
          <w:szCs w:val="24"/>
          <w:lang w:val="ky-KG"/>
        </w:rPr>
        <w:t xml:space="preserve"> мезгилине салыштырганда </w:t>
      </w:r>
      <w:r w:rsidR="001A7EE1" w:rsidRPr="00C62C0B">
        <w:rPr>
          <w:sz w:val="24"/>
          <w:szCs w:val="24"/>
          <w:lang w:val="ky-KG"/>
        </w:rPr>
        <w:t>14</w:t>
      </w:r>
      <w:r w:rsidRPr="00C62C0B">
        <w:rPr>
          <w:sz w:val="24"/>
          <w:szCs w:val="24"/>
          <w:lang w:val="ky-KG"/>
        </w:rPr>
        <w:t>,</w:t>
      </w:r>
      <w:r w:rsidR="001A7EE1" w:rsidRPr="00C62C0B">
        <w:rPr>
          <w:sz w:val="24"/>
          <w:szCs w:val="24"/>
          <w:lang w:val="ky-KG"/>
        </w:rPr>
        <w:t>3</w:t>
      </w:r>
      <w:r w:rsidRPr="00C62C0B">
        <w:rPr>
          <w:sz w:val="24"/>
          <w:szCs w:val="24"/>
          <w:lang w:val="ky-KG"/>
        </w:rPr>
        <w:t xml:space="preserve"> пайызга </w:t>
      </w:r>
      <w:r w:rsidR="001A7EE1" w:rsidRPr="00C62C0B">
        <w:rPr>
          <w:sz w:val="24"/>
          <w:szCs w:val="24"/>
          <w:lang w:val="ky-KG"/>
        </w:rPr>
        <w:t>аз</w:t>
      </w:r>
      <w:r w:rsidRPr="00C62C0B">
        <w:rPr>
          <w:sz w:val="24"/>
          <w:szCs w:val="24"/>
          <w:lang w:val="ky-KG"/>
        </w:rPr>
        <w:t>.</w:t>
      </w:r>
    </w:p>
    <w:p w:rsidR="00DE0126" w:rsidRPr="00C62C0B" w:rsidRDefault="00DE0126" w:rsidP="00994948">
      <w:pPr>
        <w:pStyle w:val="af5"/>
        <w:spacing w:line="360" w:lineRule="auto"/>
        <w:ind w:firstLine="737"/>
        <w:jc w:val="both"/>
        <w:rPr>
          <w:sz w:val="24"/>
          <w:szCs w:val="24"/>
          <w:lang w:val="ky-KG"/>
        </w:rPr>
      </w:pPr>
      <w:r w:rsidRPr="00C62C0B">
        <w:rPr>
          <w:sz w:val="24"/>
          <w:szCs w:val="24"/>
          <w:lang w:val="ky-KG"/>
        </w:rPr>
        <w:t>201</w:t>
      </w:r>
      <w:r w:rsidR="008D72B7" w:rsidRPr="00C62C0B">
        <w:rPr>
          <w:sz w:val="24"/>
          <w:szCs w:val="24"/>
          <w:lang w:val="ky-KG"/>
        </w:rPr>
        <w:t>8</w:t>
      </w:r>
      <w:r w:rsidRPr="00C62C0B">
        <w:rPr>
          <w:sz w:val="24"/>
          <w:szCs w:val="24"/>
          <w:lang w:val="ky-KG"/>
        </w:rPr>
        <w:t>-жылдын январь-</w:t>
      </w:r>
      <w:r w:rsidR="00AD450B" w:rsidRPr="00C62C0B">
        <w:rPr>
          <w:sz w:val="24"/>
          <w:szCs w:val="24"/>
          <w:lang w:val="ky-KG"/>
        </w:rPr>
        <w:t>август</w:t>
      </w:r>
      <w:r w:rsidR="005D7024" w:rsidRPr="00C62C0B">
        <w:rPr>
          <w:sz w:val="24"/>
          <w:szCs w:val="24"/>
          <w:lang w:val="ky-KG"/>
        </w:rPr>
        <w:t xml:space="preserve">унда </w:t>
      </w:r>
      <w:r w:rsidRPr="00C62C0B">
        <w:rPr>
          <w:sz w:val="24"/>
          <w:szCs w:val="24"/>
          <w:lang w:val="ky-KG"/>
        </w:rPr>
        <w:t xml:space="preserve"> транспорттун бардык түрлөрү менен ташылган жүктөрдүн көлөмү </w:t>
      </w:r>
      <w:r w:rsidR="001A7EE1" w:rsidRPr="00C62C0B">
        <w:rPr>
          <w:sz w:val="24"/>
          <w:szCs w:val="24"/>
          <w:lang w:val="ky-KG"/>
        </w:rPr>
        <w:t>5011</w:t>
      </w:r>
      <w:r w:rsidRPr="00C62C0B">
        <w:rPr>
          <w:sz w:val="24"/>
          <w:szCs w:val="24"/>
          <w:lang w:val="ky-KG"/>
        </w:rPr>
        <w:t>,</w:t>
      </w:r>
      <w:r w:rsidR="001A7EE1" w:rsidRPr="00C62C0B">
        <w:rPr>
          <w:sz w:val="24"/>
          <w:szCs w:val="24"/>
          <w:lang w:val="ky-KG"/>
        </w:rPr>
        <w:t xml:space="preserve">3 </w:t>
      </w:r>
      <w:r w:rsidRPr="00C62C0B">
        <w:rPr>
          <w:sz w:val="24"/>
          <w:szCs w:val="24"/>
          <w:lang w:val="ky-KG"/>
        </w:rPr>
        <w:t>миң тоннаны түздү</w:t>
      </w:r>
      <w:r w:rsidR="005D7024" w:rsidRPr="00C62C0B">
        <w:rPr>
          <w:sz w:val="24"/>
          <w:szCs w:val="24"/>
          <w:lang w:val="ky-KG"/>
        </w:rPr>
        <w:t xml:space="preserve"> жана</w:t>
      </w:r>
      <w:r w:rsidR="001A7EE1" w:rsidRPr="00C62C0B">
        <w:rPr>
          <w:sz w:val="24"/>
          <w:szCs w:val="24"/>
          <w:lang w:val="ky-KG"/>
        </w:rPr>
        <w:t xml:space="preserve"> 2017-</w:t>
      </w:r>
      <w:r w:rsidRPr="00C62C0B">
        <w:rPr>
          <w:sz w:val="24"/>
          <w:szCs w:val="24"/>
          <w:lang w:val="ky-KG"/>
        </w:rPr>
        <w:t xml:space="preserve">жылдын тийиштүү мезгилине </w:t>
      </w:r>
      <w:r w:rsidR="001A7EE1" w:rsidRPr="00C62C0B">
        <w:rPr>
          <w:sz w:val="24"/>
          <w:szCs w:val="24"/>
          <w:lang w:val="ky-KG"/>
        </w:rPr>
        <w:t>салыштырганда 8</w:t>
      </w:r>
      <w:r w:rsidRPr="00C62C0B">
        <w:rPr>
          <w:sz w:val="24"/>
          <w:szCs w:val="24"/>
          <w:lang w:val="ky-KG"/>
        </w:rPr>
        <w:t>,</w:t>
      </w:r>
      <w:r w:rsidR="001A7EE1" w:rsidRPr="00C62C0B">
        <w:rPr>
          <w:sz w:val="24"/>
          <w:szCs w:val="24"/>
          <w:lang w:val="ky-KG"/>
        </w:rPr>
        <w:t>6</w:t>
      </w:r>
      <w:r w:rsidRPr="00C62C0B">
        <w:rPr>
          <w:sz w:val="24"/>
          <w:szCs w:val="24"/>
          <w:lang w:val="ky-KG"/>
        </w:rPr>
        <w:t xml:space="preserve"> пайызга </w:t>
      </w:r>
      <w:r w:rsidRPr="00C62C0B">
        <w:rPr>
          <w:iCs/>
          <w:sz w:val="24"/>
          <w:szCs w:val="24"/>
          <w:lang w:val="ky-KG"/>
        </w:rPr>
        <w:t>көбөйдү</w:t>
      </w:r>
      <w:r w:rsidRPr="00C62C0B">
        <w:rPr>
          <w:sz w:val="24"/>
          <w:szCs w:val="24"/>
          <w:lang w:val="ky-KG"/>
        </w:rPr>
        <w:t>.</w:t>
      </w:r>
    </w:p>
    <w:p w:rsidR="009F6CD0" w:rsidRPr="00C62C0B" w:rsidRDefault="009F6CD0" w:rsidP="00994948">
      <w:pPr>
        <w:pStyle w:val="af5"/>
        <w:spacing w:line="360" w:lineRule="auto"/>
        <w:ind w:firstLine="737"/>
        <w:jc w:val="both"/>
        <w:rPr>
          <w:sz w:val="24"/>
          <w:szCs w:val="24"/>
          <w:lang w:val="ky-KG"/>
        </w:rPr>
      </w:pPr>
      <w:r w:rsidRPr="00C62C0B">
        <w:rPr>
          <w:sz w:val="24"/>
          <w:szCs w:val="24"/>
          <w:lang w:val="ky-KG"/>
        </w:rPr>
        <w:t>2018-жылдын январь-</w:t>
      </w:r>
      <w:r w:rsidR="00AD450B" w:rsidRPr="00C62C0B">
        <w:rPr>
          <w:sz w:val="24"/>
          <w:szCs w:val="24"/>
          <w:lang w:val="ky-KG"/>
        </w:rPr>
        <w:t>август</w:t>
      </w:r>
      <w:r w:rsidR="005D7024" w:rsidRPr="00C62C0B">
        <w:rPr>
          <w:sz w:val="24"/>
          <w:szCs w:val="24"/>
          <w:lang w:val="ky-KG"/>
        </w:rPr>
        <w:t>унда</w:t>
      </w:r>
      <w:r w:rsidR="005D7024" w:rsidRPr="00C62C0B">
        <w:rPr>
          <w:spacing w:val="-4"/>
          <w:sz w:val="24"/>
          <w:szCs w:val="24"/>
          <w:lang w:val="ky-KG"/>
        </w:rPr>
        <w:t xml:space="preserve"> </w:t>
      </w:r>
      <w:r w:rsidRPr="00C62C0B">
        <w:rPr>
          <w:spacing w:val="-4"/>
          <w:sz w:val="24"/>
          <w:szCs w:val="24"/>
          <w:lang w:val="ky-KG"/>
        </w:rPr>
        <w:t xml:space="preserve">дүң </w:t>
      </w:r>
      <w:r w:rsidRPr="00C62C0B">
        <w:rPr>
          <w:sz w:val="24"/>
          <w:szCs w:val="24"/>
          <w:lang w:val="ky-KG"/>
        </w:rPr>
        <w:t xml:space="preserve">жана чекене соода, автомобилдерди жана мотоциклдерди оңдоонун жүгүртүүсүнүн жалпы көлөмү </w:t>
      </w:r>
      <w:r w:rsidR="001A7EE1" w:rsidRPr="00C62C0B">
        <w:rPr>
          <w:sz w:val="24"/>
          <w:szCs w:val="24"/>
          <w:lang w:val="ky-KG"/>
        </w:rPr>
        <w:t>126262,6</w:t>
      </w:r>
      <w:r w:rsidRPr="00C62C0B">
        <w:rPr>
          <w:sz w:val="24"/>
          <w:szCs w:val="24"/>
          <w:lang w:val="ky-KG"/>
        </w:rPr>
        <w:t xml:space="preserve"> млн. сом</w:t>
      </w:r>
      <w:r w:rsidR="005D7024" w:rsidRPr="00C62C0B">
        <w:rPr>
          <w:sz w:val="24"/>
          <w:szCs w:val="24"/>
          <w:lang w:val="ky-KG"/>
        </w:rPr>
        <w:t>ду</w:t>
      </w:r>
      <w:r w:rsidRPr="00C62C0B">
        <w:rPr>
          <w:sz w:val="24"/>
          <w:szCs w:val="24"/>
          <w:lang w:val="ky-KG"/>
        </w:rPr>
        <w:t xml:space="preserve"> түз</w:t>
      </w:r>
      <w:r w:rsidR="00453AA9" w:rsidRPr="00C62C0B">
        <w:rPr>
          <w:sz w:val="24"/>
          <w:szCs w:val="24"/>
          <w:lang w:val="ky-KG"/>
        </w:rPr>
        <w:t>д</w:t>
      </w:r>
      <w:r w:rsidRPr="00C62C0B">
        <w:rPr>
          <w:sz w:val="24"/>
          <w:szCs w:val="24"/>
          <w:lang w:val="ky-KG"/>
        </w:rPr>
        <w:t>ү жана 2017-ж. январь-</w:t>
      </w:r>
      <w:r w:rsidR="00AD450B" w:rsidRPr="00C62C0B">
        <w:rPr>
          <w:sz w:val="24"/>
          <w:szCs w:val="24"/>
          <w:lang w:val="ky-KG"/>
        </w:rPr>
        <w:t>август</w:t>
      </w:r>
      <w:r w:rsidR="00453AA9" w:rsidRPr="00C62C0B">
        <w:rPr>
          <w:sz w:val="24"/>
          <w:szCs w:val="24"/>
          <w:lang w:val="ky-KG"/>
        </w:rPr>
        <w:t>уна</w:t>
      </w:r>
      <w:r w:rsidRPr="00C62C0B">
        <w:rPr>
          <w:sz w:val="24"/>
          <w:szCs w:val="24"/>
          <w:lang w:val="ky-KG"/>
        </w:rPr>
        <w:t xml:space="preserve"> </w:t>
      </w:r>
      <w:r w:rsidR="005D7024" w:rsidRPr="00C62C0B">
        <w:rPr>
          <w:sz w:val="24"/>
          <w:szCs w:val="24"/>
          <w:lang w:val="ky-KG"/>
        </w:rPr>
        <w:t xml:space="preserve">салыштырганда </w:t>
      </w:r>
      <w:r w:rsidR="001A7EE1" w:rsidRPr="00C62C0B">
        <w:rPr>
          <w:sz w:val="24"/>
          <w:szCs w:val="24"/>
          <w:lang w:val="ky-KG"/>
        </w:rPr>
        <w:t>6</w:t>
      </w:r>
      <w:r w:rsidRPr="00C62C0B">
        <w:rPr>
          <w:sz w:val="24"/>
          <w:szCs w:val="24"/>
          <w:lang w:val="ky-KG"/>
        </w:rPr>
        <w:t>,</w:t>
      </w:r>
      <w:r w:rsidR="001A7EE1" w:rsidRPr="00C62C0B">
        <w:rPr>
          <w:sz w:val="24"/>
          <w:szCs w:val="24"/>
          <w:lang w:val="ky-KG"/>
        </w:rPr>
        <w:t>1</w:t>
      </w:r>
      <w:r w:rsidRPr="00C62C0B">
        <w:rPr>
          <w:sz w:val="24"/>
          <w:szCs w:val="24"/>
          <w:lang w:val="ky-KG"/>
        </w:rPr>
        <w:t xml:space="preserve"> пайызга </w:t>
      </w:r>
      <w:r w:rsidR="001A7EE1" w:rsidRPr="00C62C0B">
        <w:rPr>
          <w:iCs/>
          <w:sz w:val="24"/>
          <w:szCs w:val="24"/>
          <w:lang w:val="ky-KG"/>
        </w:rPr>
        <w:t>көбөйдү</w:t>
      </w:r>
      <w:r w:rsidRPr="00C62C0B">
        <w:rPr>
          <w:sz w:val="24"/>
          <w:szCs w:val="24"/>
          <w:lang w:val="ky-KG"/>
        </w:rPr>
        <w:t>.</w:t>
      </w:r>
    </w:p>
    <w:p w:rsidR="00E93E2C" w:rsidRPr="00C62C0B" w:rsidRDefault="00E93E2C" w:rsidP="00994948">
      <w:pPr>
        <w:pStyle w:val="26"/>
        <w:spacing w:line="360" w:lineRule="auto"/>
        <w:ind w:right="-57" w:firstLine="709"/>
        <w:rPr>
          <w:sz w:val="24"/>
          <w:szCs w:val="24"/>
          <w:lang w:val="ky-KG"/>
        </w:rPr>
      </w:pPr>
      <w:r w:rsidRPr="00C62C0B">
        <w:rPr>
          <w:sz w:val="24"/>
          <w:szCs w:val="24"/>
          <w:lang w:val="ky-KG"/>
        </w:rPr>
        <w:t>Мейманкана</w:t>
      </w:r>
      <w:r w:rsidR="002F16B1" w:rsidRPr="00C62C0B">
        <w:rPr>
          <w:sz w:val="24"/>
          <w:szCs w:val="24"/>
          <w:lang w:val="ky-KG"/>
        </w:rPr>
        <w:t>лар</w:t>
      </w:r>
      <w:r w:rsidRPr="00C62C0B">
        <w:rPr>
          <w:sz w:val="24"/>
          <w:szCs w:val="24"/>
          <w:lang w:val="ky-KG"/>
        </w:rPr>
        <w:t xml:space="preserve"> жана ресторандардын кызмат көрсөтүүлөрү</w:t>
      </w:r>
      <w:r w:rsidR="00453AA9" w:rsidRPr="00C62C0B">
        <w:rPr>
          <w:sz w:val="24"/>
          <w:szCs w:val="24"/>
          <w:lang w:val="ky-KG"/>
        </w:rPr>
        <w:t>нүн көлөмү</w:t>
      </w:r>
      <w:r w:rsidRPr="00C62C0B">
        <w:rPr>
          <w:sz w:val="24"/>
          <w:szCs w:val="24"/>
          <w:lang w:val="ky-KG"/>
        </w:rPr>
        <w:t xml:space="preserve"> 201</w:t>
      </w:r>
      <w:r w:rsidR="002F16B1" w:rsidRPr="00C62C0B">
        <w:rPr>
          <w:sz w:val="24"/>
          <w:szCs w:val="24"/>
          <w:lang w:val="ky-KG"/>
        </w:rPr>
        <w:t>8</w:t>
      </w:r>
      <w:r w:rsidRPr="00C62C0B">
        <w:rPr>
          <w:sz w:val="24"/>
          <w:szCs w:val="24"/>
          <w:lang w:val="ky-KG"/>
        </w:rPr>
        <w:t>-жылдын январь-</w:t>
      </w:r>
      <w:r w:rsidR="00AD450B" w:rsidRPr="00C62C0B">
        <w:rPr>
          <w:sz w:val="24"/>
          <w:szCs w:val="24"/>
          <w:lang w:val="ky-KG"/>
        </w:rPr>
        <w:t>август</w:t>
      </w:r>
      <w:r w:rsidR="005D7024" w:rsidRPr="00C62C0B">
        <w:rPr>
          <w:sz w:val="24"/>
          <w:szCs w:val="24"/>
          <w:lang w:val="ky-KG"/>
        </w:rPr>
        <w:t xml:space="preserve">унда </w:t>
      </w:r>
      <w:r w:rsidR="001A7EE1" w:rsidRPr="00C62C0B">
        <w:rPr>
          <w:sz w:val="24"/>
          <w:szCs w:val="24"/>
          <w:lang w:val="ky-KG"/>
        </w:rPr>
        <w:t>6461</w:t>
      </w:r>
      <w:r w:rsidRPr="00C62C0B">
        <w:rPr>
          <w:sz w:val="24"/>
          <w:szCs w:val="24"/>
          <w:lang w:val="ky-KG"/>
        </w:rPr>
        <w:t>,</w:t>
      </w:r>
      <w:r w:rsidR="00453AA9" w:rsidRPr="00C62C0B">
        <w:rPr>
          <w:sz w:val="24"/>
          <w:szCs w:val="24"/>
          <w:lang w:val="ky-KG"/>
        </w:rPr>
        <w:t>0</w:t>
      </w:r>
      <w:r w:rsidRPr="00C62C0B">
        <w:rPr>
          <w:sz w:val="24"/>
          <w:szCs w:val="24"/>
          <w:lang w:val="ky-KG"/>
        </w:rPr>
        <w:t xml:space="preserve"> млн. сом</w:t>
      </w:r>
      <w:r w:rsidR="001A7EE1" w:rsidRPr="00C62C0B">
        <w:rPr>
          <w:sz w:val="24"/>
          <w:szCs w:val="24"/>
          <w:lang w:val="ky-KG"/>
        </w:rPr>
        <w:t>ду</w:t>
      </w:r>
      <w:r w:rsidRPr="00C62C0B">
        <w:rPr>
          <w:sz w:val="24"/>
          <w:szCs w:val="24"/>
          <w:lang w:val="ky-KG"/>
        </w:rPr>
        <w:t xml:space="preserve"> </w:t>
      </w:r>
      <w:r w:rsidR="002F16B1" w:rsidRPr="00C62C0B">
        <w:rPr>
          <w:sz w:val="24"/>
          <w:szCs w:val="24"/>
          <w:lang w:val="ky-KG"/>
        </w:rPr>
        <w:t>түздү</w:t>
      </w:r>
      <w:r w:rsidRPr="00C62C0B">
        <w:rPr>
          <w:sz w:val="24"/>
          <w:szCs w:val="24"/>
          <w:lang w:val="ky-KG"/>
        </w:rPr>
        <w:t>, бул 201</w:t>
      </w:r>
      <w:r w:rsidR="002F16B1" w:rsidRPr="00C62C0B">
        <w:rPr>
          <w:sz w:val="24"/>
          <w:szCs w:val="24"/>
          <w:lang w:val="ky-KG"/>
        </w:rPr>
        <w:t>7</w:t>
      </w:r>
      <w:r w:rsidRPr="00C62C0B">
        <w:rPr>
          <w:sz w:val="24"/>
          <w:szCs w:val="24"/>
          <w:lang w:val="ky-KG"/>
        </w:rPr>
        <w:t xml:space="preserve">-жылдын </w:t>
      </w:r>
      <w:r w:rsidR="00D515A8" w:rsidRPr="00C62C0B">
        <w:rPr>
          <w:sz w:val="24"/>
          <w:szCs w:val="24"/>
          <w:lang w:val="ky-KG"/>
        </w:rPr>
        <w:t>январь-</w:t>
      </w:r>
      <w:r w:rsidR="00AD450B" w:rsidRPr="00C62C0B">
        <w:rPr>
          <w:sz w:val="24"/>
          <w:szCs w:val="24"/>
          <w:lang w:val="ky-KG"/>
        </w:rPr>
        <w:t>август</w:t>
      </w:r>
      <w:r w:rsidR="00453AA9" w:rsidRPr="00C62C0B">
        <w:rPr>
          <w:sz w:val="24"/>
          <w:szCs w:val="24"/>
          <w:lang w:val="ky-KG"/>
        </w:rPr>
        <w:t xml:space="preserve">уна </w:t>
      </w:r>
      <w:r w:rsidR="005D7024" w:rsidRPr="00C62C0B">
        <w:rPr>
          <w:sz w:val="24"/>
          <w:szCs w:val="24"/>
          <w:lang w:val="ky-KG"/>
        </w:rPr>
        <w:t xml:space="preserve">салыштырганда </w:t>
      </w:r>
      <w:r w:rsidR="00453AA9" w:rsidRPr="00C62C0B">
        <w:rPr>
          <w:sz w:val="24"/>
          <w:szCs w:val="24"/>
          <w:lang w:val="ky-KG"/>
        </w:rPr>
        <w:t>7</w:t>
      </w:r>
      <w:r w:rsidRPr="00C62C0B">
        <w:rPr>
          <w:sz w:val="24"/>
          <w:szCs w:val="24"/>
          <w:lang w:val="ky-KG"/>
        </w:rPr>
        <w:t>,</w:t>
      </w:r>
      <w:r w:rsidR="001A7EE1" w:rsidRPr="00C62C0B">
        <w:rPr>
          <w:sz w:val="24"/>
          <w:szCs w:val="24"/>
          <w:lang w:val="ky-KG"/>
        </w:rPr>
        <w:t>9</w:t>
      </w:r>
      <w:r w:rsidR="00D515A8" w:rsidRPr="00C62C0B">
        <w:rPr>
          <w:sz w:val="24"/>
          <w:szCs w:val="24"/>
          <w:lang w:val="ky-KG"/>
        </w:rPr>
        <w:t xml:space="preserve"> пайызга кө</w:t>
      </w:r>
      <w:r w:rsidR="00453AA9" w:rsidRPr="00C62C0B">
        <w:rPr>
          <w:sz w:val="24"/>
          <w:szCs w:val="24"/>
          <w:lang w:val="ky-KG"/>
        </w:rPr>
        <w:t>п</w:t>
      </w:r>
      <w:r w:rsidRPr="00C62C0B">
        <w:rPr>
          <w:sz w:val="24"/>
          <w:szCs w:val="24"/>
          <w:lang w:val="ky-KG"/>
        </w:rPr>
        <w:t>.</w:t>
      </w:r>
    </w:p>
    <w:p w:rsidR="005F61CA" w:rsidRPr="00C62C0B" w:rsidRDefault="00434211" w:rsidP="00994948">
      <w:pPr>
        <w:pStyle w:val="af5"/>
        <w:spacing w:line="360" w:lineRule="auto"/>
        <w:ind w:firstLine="737"/>
        <w:jc w:val="both"/>
        <w:rPr>
          <w:sz w:val="24"/>
          <w:szCs w:val="24"/>
          <w:lang w:val="ky-KG"/>
        </w:rPr>
      </w:pPr>
      <w:r w:rsidRPr="00C62C0B">
        <w:rPr>
          <w:sz w:val="24"/>
          <w:szCs w:val="24"/>
          <w:lang w:val="ky-KG"/>
        </w:rPr>
        <w:t xml:space="preserve">Бишкек шаары боюнча </w:t>
      </w:r>
      <w:r w:rsidRPr="00C62C0B">
        <w:rPr>
          <w:spacing w:val="-4"/>
          <w:sz w:val="24"/>
          <w:szCs w:val="24"/>
          <w:lang w:val="ky-KG"/>
        </w:rPr>
        <w:t xml:space="preserve">2018-жылдын </w:t>
      </w:r>
      <w:r w:rsidR="005F61CA" w:rsidRPr="00C62C0B">
        <w:rPr>
          <w:sz w:val="24"/>
          <w:szCs w:val="24"/>
          <w:lang w:val="ky-KG"/>
        </w:rPr>
        <w:t>январь-</w:t>
      </w:r>
      <w:r w:rsidR="005F61CA" w:rsidRPr="00C62C0B">
        <w:rPr>
          <w:spacing w:val="-4"/>
          <w:sz w:val="24"/>
          <w:szCs w:val="24"/>
          <w:lang w:val="ky-KG"/>
        </w:rPr>
        <w:t xml:space="preserve"> </w:t>
      </w:r>
      <w:r w:rsidR="00AD450B" w:rsidRPr="00C62C0B">
        <w:rPr>
          <w:sz w:val="24"/>
          <w:szCs w:val="24"/>
          <w:lang w:val="ky-KG"/>
        </w:rPr>
        <w:t>июл</w:t>
      </w:r>
      <w:r w:rsidR="005F61CA" w:rsidRPr="00C62C0B">
        <w:rPr>
          <w:sz w:val="24"/>
          <w:szCs w:val="24"/>
          <w:lang w:val="ky-KG"/>
        </w:rPr>
        <w:t>унда</w:t>
      </w:r>
      <w:r w:rsidR="005F61CA" w:rsidRPr="00C62C0B">
        <w:rPr>
          <w:spacing w:val="-4"/>
          <w:sz w:val="24"/>
          <w:szCs w:val="24"/>
          <w:lang w:val="ky-KG"/>
        </w:rPr>
        <w:t xml:space="preserve"> </w:t>
      </w:r>
      <w:r w:rsidRPr="00C62C0B">
        <w:rPr>
          <w:spacing w:val="-4"/>
          <w:sz w:val="24"/>
          <w:szCs w:val="24"/>
          <w:lang w:val="ky-KG"/>
        </w:rPr>
        <w:t xml:space="preserve">орточо номиналдык эмгек акы (чакан ишканаларды эсептебегенде) </w:t>
      </w:r>
      <w:r w:rsidR="005F61CA" w:rsidRPr="00C62C0B">
        <w:rPr>
          <w:spacing w:val="-4"/>
          <w:sz w:val="24"/>
          <w:szCs w:val="24"/>
          <w:lang w:val="ky-KG"/>
        </w:rPr>
        <w:t>20</w:t>
      </w:r>
      <w:r w:rsidR="001A7EE1" w:rsidRPr="00C62C0B">
        <w:rPr>
          <w:spacing w:val="-4"/>
          <w:sz w:val="24"/>
          <w:szCs w:val="24"/>
          <w:lang w:val="ky-KG"/>
        </w:rPr>
        <w:t>875</w:t>
      </w:r>
      <w:r w:rsidRPr="00C62C0B">
        <w:rPr>
          <w:sz w:val="24"/>
          <w:szCs w:val="24"/>
          <w:lang w:val="ky-KG"/>
        </w:rPr>
        <w:t xml:space="preserve"> сомду түздү жана </w:t>
      </w:r>
      <w:r w:rsidRPr="00C62C0B">
        <w:rPr>
          <w:spacing w:val="-4"/>
          <w:sz w:val="24"/>
          <w:szCs w:val="24"/>
          <w:lang w:val="ky-KG"/>
        </w:rPr>
        <w:t xml:space="preserve">2017-жылдын </w:t>
      </w:r>
      <w:r w:rsidR="005F61CA" w:rsidRPr="00C62C0B">
        <w:rPr>
          <w:sz w:val="24"/>
          <w:szCs w:val="24"/>
          <w:lang w:val="ky-KG"/>
        </w:rPr>
        <w:t>январь-</w:t>
      </w:r>
      <w:r w:rsidR="005F61CA" w:rsidRPr="00C62C0B">
        <w:rPr>
          <w:spacing w:val="-4"/>
          <w:sz w:val="24"/>
          <w:szCs w:val="24"/>
          <w:lang w:val="ky-KG"/>
        </w:rPr>
        <w:t xml:space="preserve"> </w:t>
      </w:r>
      <w:r w:rsidR="00AD450B" w:rsidRPr="00C62C0B">
        <w:rPr>
          <w:sz w:val="24"/>
          <w:szCs w:val="24"/>
          <w:lang w:val="ky-KG"/>
        </w:rPr>
        <w:t>июл</w:t>
      </w:r>
      <w:r w:rsidR="005F61CA" w:rsidRPr="00C62C0B">
        <w:rPr>
          <w:sz w:val="24"/>
          <w:szCs w:val="24"/>
          <w:lang w:val="ky-KG"/>
        </w:rPr>
        <w:t>уна</w:t>
      </w:r>
      <w:r w:rsidR="005F61CA" w:rsidRPr="00C62C0B">
        <w:rPr>
          <w:spacing w:val="-4"/>
          <w:sz w:val="24"/>
          <w:szCs w:val="24"/>
          <w:lang w:val="ky-KG"/>
        </w:rPr>
        <w:t xml:space="preserve"> </w:t>
      </w:r>
      <w:r w:rsidR="005D7024" w:rsidRPr="00C62C0B">
        <w:rPr>
          <w:sz w:val="24"/>
          <w:szCs w:val="24"/>
          <w:lang w:val="ky-KG"/>
        </w:rPr>
        <w:t xml:space="preserve">салыштырганда </w:t>
      </w:r>
      <w:r w:rsidR="001A7EE1" w:rsidRPr="00C62C0B">
        <w:rPr>
          <w:sz w:val="24"/>
          <w:szCs w:val="24"/>
          <w:lang w:val="ky-KG"/>
        </w:rPr>
        <w:t>8</w:t>
      </w:r>
      <w:r w:rsidRPr="00C62C0B">
        <w:rPr>
          <w:sz w:val="24"/>
          <w:szCs w:val="24"/>
          <w:lang w:val="ky-KG"/>
        </w:rPr>
        <w:t>,</w:t>
      </w:r>
      <w:r w:rsidR="001A7EE1" w:rsidRPr="00C62C0B">
        <w:rPr>
          <w:sz w:val="24"/>
          <w:szCs w:val="24"/>
          <w:lang w:val="ky-KG"/>
        </w:rPr>
        <w:t>2</w:t>
      </w:r>
      <w:r w:rsidRPr="00C62C0B">
        <w:rPr>
          <w:sz w:val="24"/>
          <w:szCs w:val="24"/>
          <w:lang w:val="ky-KG"/>
        </w:rPr>
        <w:t xml:space="preserve"> пайызга </w:t>
      </w:r>
      <w:r w:rsidR="005F61CA" w:rsidRPr="00C62C0B">
        <w:rPr>
          <w:iCs/>
          <w:sz w:val="24"/>
          <w:szCs w:val="24"/>
          <w:lang w:val="ky-KG"/>
        </w:rPr>
        <w:t>көбөйдү</w:t>
      </w:r>
      <w:r w:rsidR="005F61CA" w:rsidRPr="00C62C0B">
        <w:rPr>
          <w:sz w:val="24"/>
          <w:szCs w:val="24"/>
          <w:lang w:val="ky-KG"/>
        </w:rPr>
        <w:t>.</w:t>
      </w:r>
    </w:p>
    <w:p w:rsidR="00731622" w:rsidRPr="00C62C0B" w:rsidRDefault="00731622" w:rsidP="00994948">
      <w:pPr>
        <w:pStyle w:val="26"/>
        <w:spacing w:line="360" w:lineRule="auto"/>
        <w:ind w:right="-57" w:firstLine="709"/>
        <w:rPr>
          <w:sz w:val="24"/>
          <w:szCs w:val="24"/>
          <w:lang w:val="ky-KG"/>
        </w:rPr>
      </w:pPr>
    </w:p>
    <w:p w:rsidR="00994948" w:rsidRPr="00C62C0B" w:rsidRDefault="00994948" w:rsidP="00994948">
      <w:pPr>
        <w:pStyle w:val="26"/>
        <w:spacing w:line="360" w:lineRule="auto"/>
        <w:ind w:right="-57" w:firstLine="709"/>
        <w:rPr>
          <w:sz w:val="24"/>
          <w:szCs w:val="24"/>
          <w:lang w:val="ky-KG"/>
        </w:rPr>
      </w:pPr>
    </w:p>
    <w:p w:rsidR="00994948" w:rsidRPr="00C62C0B" w:rsidRDefault="00994948" w:rsidP="00994948">
      <w:pPr>
        <w:pStyle w:val="26"/>
        <w:spacing w:line="360" w:lineRule="auto"/>
        <w:ind w:right="-57" w:firstLine="709"/>
        <w:rPr>
          <w:sz w:val="24"/>
          <w:szCs w:val="24"/>
          <w:lang w:val="ky-KG"/>
        </w:rPr>
      </w:pPr>
    </w:p>
    <w:p w:rsidR="00994948" w:rsidRPr="00C62C0B" w:rsidRDefault="00994948" w:rsidP="00994948">
      <w:pPr>
        <w:pStyle w:val="26"/>
        <w:spacing w:line="360" w:lineRule="auto"/>
        <w:ind w:right="-57" w:firstLine="709"/>
        <w:rPr>
          <w:sz w:val="24"/>
          <w:szCs w:val="24"/>
          <w:lang w:val="ky-KG"/>
        </w:rPr>
      </w:pPr>
    </w:p>
    <w:p w:rsidR="00994948" w:rsidRPr="00C62C0B" w:rsidRDefault="00994948" w:rsidP="00994948">
      <w:pPr>
        <w:pStyle w:val="26"/>
        <w:spacing w:line="360" w:lineRule="auto"/>
        <w:ind w:right="-57" w:firstLine="709"/>
        <w:rPr>
          <w:sz w:val="24"/>
          <w:szCs w:val="24"/>
          <w:lang w:val="ky-KG"/>
        </w:rPr>
      </w:pPr>
    </w:p>
    <w:p w:rsidR="004D58F1" w:rsidRPr="00C62C0B" w:rsidRDefault="004D58F1" w:rsidP="00994948">
      <w:pPr>
        <w:pStyle w:val="26"/>
        <w:spacing w:line="360" w:lineRule="auto"/>
        <w:ind w:right="-57" w:firstLine="709"/>
        <w:rPr>
          <w:sz w:val="24"/>
          <w:szCs w:val="24"/>
          <w:lang w:val="ky-KG"/>
        </w:rPr>
      </w:pPr>
    </w:p>
    <w:p w:rsidR="004D58F1" w:rsidRPr="00C62C0B" w:rsidRDefault="004D58F1" w:rsidP="00994948">
      <w:pPr>
        <w:pStyle w:val="26"/>
        <w:spacing w:line="360" w:lineRule="auto"/>
        <w:ind w:right="-57" w:firstLine="709"/>
        <w:rPr>
          <w:sz w:val="24"/>
          <w:szCs w:val="24"/>
          <w:lang w:val="ky-KG"/>
        </w:rPr>
      </w:pPr>
    </w:p>
    <w:p w:rsidR="004D58F1" w:rsidRPr="00C62C0B" w:rsidRDefault="004D58F1" w:rsidP="00994948">
      <w:pPr>
        <w:pStyle w:val="26"/>
        <w:spacing w:line="360" w:lineRule="auto"/>
        <w:ind w:right="-57" w:firstLine="709"/>
        <w:rPr>
          <w:sz w:val="24"/>
          <w:szCs w:val="24"/>
          <w:lang w:val="ky-KG"/>
        </w:rPr>
      </w:pPr>
    </w:p>
    <w:p w:rsidR="004D58F1" w:rsidRPr="00C62C0B" w:rsidRDefault="004D58F1" w:rsidP="00994948">
      <w:pPr>
        <w:pStyle w:val="26"/>
        <w:spacing w:line="360" w:lineRule="auto"/>
        <w:ind w:right="-57" w:firstLine="709"/>
        <w:rPr>
          <w:sz w:val="24"/>
          <w:szCs w:val="24"/>
          <w:lang w:val="ky-KG"/>
        </w:rPr>
      </w:pPr>
    </w:p>
    <w:p w:rsidR="00994948" w:rsidRPr="00C62C0B" w:rsidRDefault="00994948" w:rsidP="00994948">
      <w:pPr>
        <w:pStyle w:val="26"/>
        <w:spacing w:line="360" w:lineRule="auto"/>
        <w:ind w:right="-57" w:firstLine="709"/>
        <w:rPr>
          <w:sz w:val="24"/>
          <w:szCs w:val="24"/>
          <w:lang w:val="ky-KG"/>
        </w:rPr>
      </w:pPr>
    </w:p>
    <w:p w:rsidR="00994948" w:rsidRPr="00C62C0B" w:rsidRDefault="00994948" w:rsidP="00994948">
      <w:pPr>
        <w:pStyle w:val="26"/>
        <w:spacing w:line="360" w:lineRule="auto"/>
        <w:ind w:right="-57" w:firstLine="709"/>
        <w:rPr>
          <w:sz w:val="24"/>
          <w:szCs w:val="24"/>
          <w:lang w:val="ky-KG"/>
        </w:rPr>
      </w:pPr>
    </w:p>
    <w:p w:rsidR="005414D7" w:rsidRPr="00C62C0B" w:rsidRDefault="005414D7" w:rsidP="00994948">
      <w:pPr>
        <w:pStyle w:val="34"/>
        <w:spacing w:line="360" w:lineRule="auto"/>
        <w:rPr>
          <w:sz w:val="24"/>
          <w:szCs w:val="24"/>
          <w:lang w:val="ky-KG"/>
        </w:rPr>
      </w:pPr>
      <w:r w:rsidRPr="00C62C0B">
        <w:rPr>
          <w:sz w:val="24"/>
          <w:szCs w:val="24"/>
          <w:lang w:val="ky-KG"/>
        </w:rPr>
        <w:t xml:space="preserve">Бишкек шаардык </w:t>
      </w:r>
      <w:r w:rsidR="00F210F8" w:rsidRPr="00C62C0B">
        <w:rPr>
          <w:sz w:val="24"/>
          <w:szCs w:val="24"/>
          <w:lang w:val="ky-KG"/>
        </w:rPr>
        <w:t xml:space="preserve">жумуш менен камсыз кылууга көмөктөшүү </w:t>
      </w:r>
      <w:r w:rsidRPr="00C62C0B">
        <w:rPr>
          <w:sz w:val="24"/>
          <w:szCs w:val="24"/>
          <w:lang w:val="ky-KG"/>
        </w:rPr>
        <w:t>башкармалыгынын маалыматы боюнча 2018-жылдын 1-</w:t>
      </w:r>
      <w:r w:rsidR="00AD450B" w:rsidRPr="00C62C0B">
        <w:rPr>
          <w:sz w:val="24"/>
          <w:szCs w:val="24"/>
          <w:lang w:val="ky-KG"/>
        </w:rPr>
        <w:t>сентябры</w:t>
      </w:r>
      <w:r w:rsidRPr="00C62C0B">
        <w:rPr>
          <w:sz w:val="24"/>
          <w:szCs w:val="24"/>
          <w:lang w:val="ky-KG"/>
        </w:rPr>
        <w:t xml:space="preserve">на карата жумуш издеп, мамлекеттик </w:t>
      </w:r>
      <w:r w:rsidR="00F210F8" w:rsidRPr="00C62C0B">
        <w:rPr>
          <w:sz w:val="24"/>
          <w:szCs w:val="24"/>
          <w:lang w:val="ky-KG"/>
        </w:rPr>
        <w:t xml:space="preserve">жумушка жайгаштыруу кызматтарында катталган </w:t>
      </w:r>
      <w:r w:rsidRPr="00C62C0B">
        <w:rPr>
          <w:sz w:val="24"/>
          <w:szCs w:val="24"/>
          <w:lang w:val="ky-KG"/>
        </w:rPr>
        <w:t xml:space="preserve">жумушсуз калктын саны </w:t>
      </w:r>
      <w:r w:rsidR="001A7EE1" w:rsidRPr="00C62C0B">
        <w:rPr>
          <w:sz w:val="24"/>
          <w:szCs w:val="24"/>
          <w:lang w:val="ky-KG"/>
        </w:rPr>
        <w:t>5527</w:t>
      </w:r>
      <w:r w:rsidR="007C5699" w:rsidRPr="00C62C0B">
        <w:rPr>
          <w:sz w:val="24"/>
          <w:szCs w:val="24"/>
          <w:lang w:val="ky-KG"/>
        </w:rPr>
        <w:t xml:space="preserve"> адамды түздү жана 2017</w:t>
      </w:r>
      <w:r w:rsidRPr="00C62C0B">
        <w:rPr>
          <w:sz w:val="24"/>
          <w:szCs w:val="24"/>
          <w:lang w:val="ky-KG"/>
        </w:rPr>
        <w:t xml:space="preserve">-жылдын тийиштүү күнүнө </w:t>
      </w:r>
      <w:r w:rsidR="005D7024" w:rsidRPr="00C62C0B">
        <w:rPr>
          <w:sz w:val="24"/>
          <w:szCs w:val="24"/>
          <w:lang w:val="ky-KG"/>
        </w:rPr>
        <w:t xml:space="preserve">салыштырганда </w:t>
      </w:r>
      <w:r w:rsidRPr="00C62C0B">
        <w:rPr>
          <w:sz w:val="24"/>
          <w:szCs w:val="24"/>
          <w:lang w:val="ky-KG"/>
        </w:rPr>
        <w:t>1</w:t>
      </w:r>
      <w:r w:rsidR="001A7EE1" w:rsidRPr="00C62C0B">
        <w:rPr>
          <w:sz w:val="24"/>
          <w:szCs w:val="24"/>
          <w:lang w:val="ky-KG"/>
        </w:rPr>
        <w:t>5</w:t>
      </w:r>
      <w:r w:rsidRPr="00C62C0B">
        <w:rPr>
          <w:sz w:val="24"/>
          <w:szCs w:val="24"/>
          <w:lang w:val="ky-KG"/>
        </w:rPr>
        <w:t>,</w:t>
      </w:r>
      <w:r w:rsidR="001A7EE1" w:rsidRPr="00C62C0B">
        <w:rPr>
          <w:sz w:val="24"/>
          <w:szCs w:val="24"/>
          <w:lang w:val="ky-KG"/>
        </w:rPr>
        <w:t>5</w:t>
      </w:r>
      <w:r w:rsidRPr="00C62C0B">
        <w:rPr>
          <w:sz w:val="24"/>
          <w:szCs w:val="24"/>
          <w:lang w:val="ky-KG"/>
        </w:rPr>
        <w:t xml:space="preserve"> пайызга </w:t>
      </w:r>
      <w:r w:rsidR="007C5699" w:rsidRPr="00C62C0B">
        <w:rPr>
          <w:sz w:val="24"/>
          <w:szCs w:val="24"/>
          <w:lang w:val="ky-KG"/>
        </w:rPr>
        <w:t>төмөндөдү</w:t>
      </w:r>
      <w:r w:rsidRPr="00C62C0B">
        <w:rPr>
          <w:sz w:val="24"/>
          <w:szCs w:val="24"/>
          <w:lang w:val="ky-KG"/>
        </w:rPr>
        <w:t xml:space="preserve">, алардын ичинен </w:t>
      </w:r>
      <w:r w:rsidR="009278E6" w:rsidRPr="00C62C0B">
        <w:rPr>
          <w:sz w:val="24"/>
          <w:szCs w:val="24"/>
          <w:lang w:val="ky-KG"/>
        </w:rPr>
        <w:t>жумушсуз деген р</w:t>
      </w:r>
      <w:r w:rsidRPr="00C62C0B">
        <w:rPr>
          <w:sz w:val="24"/>
          <w:szCs w:val="24"/>
          <w:lang w:val="ky-KG"/>
        </w:rPr>
        <w:t>асмий статус</w:t>
      </w:r>
      <w:r w:rsidR="009278E6" w:rsidRPr="00C62C0B">
        <w:rPr>
          <w:sz w:val="24"/>
          <w:szCs w:val="24"/>
          <w:lang w:val="ky-KG"/>
        </w:rPr>
        <w:t xml:space="preserve">ка </w:t>
      </w:r>
      <w:r w:rsidR="007C5699" w:rsidRPr="00C62C0B">
        <w:rPr>
          <w:sz w:val="24"/>
          <w:szCs w:val="24"/>
          <w:lang w:val="ky-KG"/>
        </w:rPr>
        <w:t>-</w:t>
      </w:r>
      <w:r w:rsidRPr="00C62C0B">
        <w:rPr>
          <w:sz w:val="24"/>
          <w:szCs w:val="24"/>
          <w:lang w:val="ky-KG"/>
        </w:rPr>
        <w:t xml:space="preserve"> </w:t>
      </w:r>
      <w:r w:rsidR="001A7EE1" w:rsidRPr="00C62C0B">
        <w:rPr>
          <w:sz w:val="24"/>
          <w:szCs w:val="24"/>
          <w:lang w:val="ky-KG"/>
        </w:rPr>
        <w:t>4581</w:t>
      </w:r>
      <w:r w:rsidR="009278E6" w:rsidRPr="00C62C0B">
        <w:rPr>
          <w:sz w:val="24"/>
          <w:szCs w:val="24"/>
          <w:lang w:val="ky-KG"/>
        </w:rPr>
        <w:t xml:space="preserve"> адам</w:t>
      </w:r>
      <w:r w:rsidR="007C5699" w:rsidRPr="00C62C0B">
        <w:rPr>
          <w:sz w:val="24"/>
          <w:szCs w:val="24"/>
          <w:lang w:val="ky-KG"/>
        </w:rPr>
        <w:t xml:space="preserve"> ээ</w:t>
      </w:r>
      <w:r w:rsidR="009278E6" w:rsidRPr="00C62C0B">
        <w:rPr>
          <w:sz w:val="24"/>
          <w:szCs w:val="24"/>
          <w:lang w:val="ky-KG"/>
        </w:rPr>
        <w:t>.</w:t>
      </w:r>
    </w:p>
    <w:p w:rsidR="00CF5118" w:rsidRPr="00C62C0B" w:rsidRDefault="00CF5118" w:rsidP="00994948">
      <w:pPr>
        <w:pStyle w:val="af5"/>
        <w:spacing w:line="360" w:lineRule="auto"/>
        <w:ind w:firstLine="737"/>
        <w:jc w:val="both"/>
        <w:rPr>
          <w:sz w:val="24"/>
          <w:szCs w:val="24"/>
          <w:lang w:val="ky-KG"/>
        </w:rPr>
      </w:pPr>
      <w:r w:rsidRPr="00C62C0B">
        <w:rPr>
          <w:sz w:val="24"/>
          <w:szCs w:val="24"/>
          <w:lang w:val="ky-KG"/>
        </w:rPr>
        <w:t xml:space="preserve">Инфляциянын деңгээлин мүнөздөөчү </w:t>
      </w:r>
      <w:r w:rsidRPr="00C62C0B">
        <w:rPr>
          <w:i/>
          <w:sz w:val="24"/>
          <w:szCs w:val="24"/>
          <w:lang w:val="ky-KG"/>
        </w:rPr>
        <w:t>керектөө бааларынын индекси</w:t>
      </w:r>
      <w:r w:rsidR="00AD450B" w:rsidRPr="00C62C0B">
        <w:rPr>
          <w:sz w:val="24"/>
          <w:szCs w:val="24"/>
          <w:lang w:val="ky-KG"/>
        </w:rPr>
        <w:t xml:space="preserve"> 2018-жылдын январь-август</w:t>
      </w:r>
      <w:r w:rsidR="006637EC" w:rsidRPr="00C62C0B">
        <w:rPr>
          <w:sz w:val="24"/>
          <w:szCs w:val="24"/>
          <w:lang w:val="ky-KG"/>
        </w:rPr>
        <w:t>унда 2017-жылдын январь-август</w:t>
      </w:r>
      <w:r w:rsidR="001A7EE1" w:rsidRPr="00C62C0B">
        <w:rPr>
          <w:sz w:val="24"/>
          <w:szCs w:val="24"/>
          <w:lang w:val="ky-KG"/>
        </w:rPr>
        <w:t>уна салыштырганда 101,0</w:t>
      </w:r>
      <w:r w:rsidRPr="00C62C0B">
        <w:rPr>
          <w:sz w:val="24"/>
          <w:szCs w:val="24"/>
          <w:lang w:val="ky-KG"/>
        </w:rPr>
        <w:t xml:space="preserve"> пайызды түздү.</w:t>
      </w:r>
    </w:p>
    <w:p w:rsidR="00CF5118" w:rsidRPr="00C62C0B" w:rsidRDefault="00CF5118" w:rsidP="00994948">
      <w:pPr>
        <w:pStyle w:val="af5"/>
        <w:spacing w:line="360" w:lineRule="auto"/>
        <w:ind w:firstLine="737"/>
        <w:jc w:val="both"/>
        <w:rPr>
          <w:sz w:val="24"/>
          <w:szCs w:val="24"/>
          <w:lang w:val="ky-KG"/>
        </w:rPr>
      </w:pPr>
      <w:r w:rsidRPr="00C62C0B">
        <w:rPr>
          <w:sz w:val="24"/>
          <w:szCs w:val="24"/>
          <w:lang w:val="ky-KG"/>
        </w:rPr>
        <w:t>Кыргыз Республикасынын Финансы министрлигинин Борбордук казыналынын маалым</w:t>
      </w:r>
      <w:r w:rsidR="006637EC" w:rsidRPr="00C62C0B">
        <w:rPr>
          <w:sz w:val="24"/>
          <w:szCs w:val="24"/>
          <w:lang w:val="ky-KG"/>
        </w:rPr>
        <w:t>аттары боюнча 2018-ж. январь-июл</w:t>
      </w:r>
      <w:r w:rsidRPr="00C62C0B">
        <w:rPr>
          <w:sz w:val="24"/>
          <w:szCs w:val="24"/>
          <w:lang w:val="ky-KG"/>
        </w:rPr>
        <w:t>унда</w:t>
      </w:r>
      <w:r w:rsidR="001A7EE1" w:rsidRPr="00C62C0B">
        <w:rPr>
          <w:sz w:val="24"/>
          <w:szCs w:val="24"/>
          <w:lang w:val="ky-KG"/>
        </w:rPr>
        <w:t xml:space="preserve"> шаардын бюджети 317,3</w:t>
      </w:r>
      <w:r w:rsidRPr="00C62C0B">
        <w:rPr>
          <w:sz w:val="24"/>
          <w:szCs w:val="24"/>
          <w:lang w:val="ky-KG"/>
        </w:rPr>
        <w:t xml:space="preserve"> млн. сом өлчөмүндө акча каражаттарынын </w:t>
      </w:r>
      <w:r w:rsidRPr="00C62C0B">
        <w:rPr>
          <w:iCs/>
          <w:sz w:val="24"/>
          <w:szCs w:val="24"/>
          <w:lang w:val="ky-KG"/>
        </w:rPr>
        <w:t>таңсыктыгы</w:t>
      </w:r>
      <w:r w:rsidRPr="00C62C0B">
        <w:rPr>
          <w:sz w:val="24"/>
          <w:szCs w:val="24"/>
          <w:lang w:val="ky-KG"/>
        </w:rPr>
        <w:t xml:space="preserve"> менен аткарылды.</w:t>
      </w:r>
    </w:p>
    <w:p w:rsidR="00CF5118" w:rsidRPr="00C62C0B" w:rsidRDefault="00CF5118" w:rsidP="00994948">
      <w:pPr>
        <w:widowControl w:val="0"/>
        <w:spacing w:line="360" w:lineRule="auto"/>
        <w:ind w:firstLine="708"/>
        <w:jc w:val="both"/>
        <w:rPr>
          <w:sz w:val="24"/>
          <w:szCs w:val="24"/>
          <w:lang w:val="ky-KG"/>
        </w:rPr>
      </w:pPr>
      <w:r w:rsidRPr="00C62C0B">
        <w:rPr>
          <w:sz w:val="24"/>
          <w:szCs w:val="24"/>
          <w:lang w:val="ky-KG"/>
        </w:rPr>
        <w:t xml:space="preserve">Шаардын </w:t>
      </w:r>
      <w:r w:rsidRPr="00C62C0B">
        <w:rPr>
          <w:i/>
          <w:sz w:val="24"/>
          <w:szCs w:val="24"/>
          <w:lang w:val="ky-KG"/>
        </w:rPr>
        <w:t>тышкы соода жүгүртүүсү</w:t>
      </w:r>
      <w:r w:rsidRPr="00C62C0B">
        <w:rPr>
          <w:sz w:val="24"/>
          <w:szCs w:val="24"/>
          <w:lang w:val="ky-KG"/>
        </w:rPr>
        <w:t xml:space="preserve"> </w:t>
      </w:r>
      <w:r w:rsidRPr="00C62C0B">
        <w:rPr>
          <w:spacing w:val="-4"/>
          <w:sz w:val="24"/>
          <w:szCs w:val="24"/>
          <w:lang w:val="ky-KG"/>
        </w:rPr>
        <w:t xml:space="preserve">2018-жылдын </w:t>
      </w:r>
      <w:r w:rsidRPr="00C62C0B">
        <w:rPr>
          <w:sz w:val="24"/>
          <w:szCs w:val="24"/>
          <w:lang w:val="ky-KG"/>
        </w:rPr>
        <w:t>январь-</w:t>
      </w:r>
      <w:r w:rsidR="006637EC" w:rsidRPr="00C62C0B">
        <w:rPr>
          <w:sz w:val="24"/>
          <w:szCs w:val="24"/>
          <w:lang w:val="ky-KG"/>
        </w:rPr>
        <w:t>июл</w:t>
      </w:r>
      <w:r w:rsidRPr="00C62C0B">
        <w:rPr>
          <w:sz w:val="24"/>
          <w:szCs w:val="24"/>
          <w:lang w:val="ky-KG"/>
        </w:rPr>
        <w:t>унда</w:t>
      </w:r>
      <w:r w:rsidRPr="00C62C0B">
        <w:rPr>
          <w:spacing w:val="-4"/>
          <w:sz w:val="24"/>
          <w:szCs w:val="24"/>
          <w:lang w:val="ky-KG"/>
        </w:rPr>
        <w:t xml:space="preserve"> 2</w:t>
      </w:r>
      <w:r w:rsidR="00E04547" w:rsidRPr="00C62C0B">
        <w:rPr>
          <w:spacing w:val="-4"/>
          <w:sz w:val="24"/>
          <w:szCs w:val="24"/>
          <w:lang w:val="ky-KG"/>
        </w:rPr>
        <w:t>534</w:t>
      </w:r>
      <w:r w:rsidR="00E04547" w:rsidRPr="00C62C0B">
        <w:rPr>
          <w:sz w:val="24"/>
          <w:szCs w:val="24"/>
          <w:lang w:val="ky-KG"/>
        </w:rPr>
        <w:t>,4</w:t>
      </w:r>
      <w:r w:rsidRPr="00C62C0B">
        <w:rPr>
          <w:sz w:val="24"/>
          <w:szCs w:val="24"/>
          <w:lang w:val="ky-KG"/>
        </w:rPr>
        <w:t xml:space="preserve"> млн. АКШ долларын түздү жана 2017-ж. тий</w:t>
      </w:r>
      <w:r w:rsidR="00E04547" w:rsidRPr="00C62C0B">
        <w:rPr>
          <w:sz w:val="24"/>
          <w:szCs w:val="24"/>
          <w:lang w:val="ky-KG"/>
        </w:rPr>
        <w:t>иштүү мезгилине салыштырганда 24</w:t>
      </w:r>
      <w:r w:rsidRPr="00C62C0B">
        <w:rPr>
          <w:sz w:val="24"/>
          <w:szCs w:val="24"/>
          <w:lang w:val="ky-KG"/>
        </w:rPr>
        <w:t>,6 пайызга</w:t>
      </w:r>
      <w:r w:rsidRPr="00C62C0B">
        <w:rPr>
          <w:iCs/>
          <w:sz w:val="24"/>
          <w:szCs w:val="24"/>
          <w:lang w:val="ky-KG"/>
        </w:rPr>
        <w:t xml:space="preserve"> көбөйдү</w:t>
      </w:r>
      <w:r w:rsidR="00E04547" w:rsidRPr="00C62C0B">
        <w:rPr>
          <w:sz w:val="24"/>
          <w:szCs w:val="24"/>
          <w:lang w:val="ky-KG"/>
        </w:rPr>
        <w:t>, экспорттук жөнөтүүлөр 6,5</w:t>
      </w:r>
      <w:r w:rsidRPr="00C62C0B">
        <w:rPr>
          <w:sz w:val="24"/>
          <w:szCs w:val="24"/>
          <w:lang w:val="ky-KG"/>
        </w:rPr>
        <w:t xml:space="preserve"> пайызга төмөндөдү</w:t>
      </w:r>
      <w:r w:rsidR="00E04547" w:rsidRPr="00C62C0B">
        <w:rPr>
          <w:sz w:val="24"/>
          <w:szCs w:val="24"/>
          <w:lang w:val="ky-KG"/>
        </w:rPr>
        <w:t>, ал эми импорттук түшүүлөр 37,5</w:t>
      </w:r>
      <w:r w:rsidR="00F10B26" w:rsidRPr="00C62C0B">
        <w:rPr>
          <w:sz w:val="24"/>
          <w:szCs w:val="24"/>
          <w:lang w:val="ky-KG"/>
        </w:rPr>
        <w:t xml:space="preserve"> пайызга</w:t>
      </w:r>
      <w:r w:rsidRPr="00C62C0B">
        <w:rPr>
          <w:sz w:val="24"/>
          <w:szCs w:val="24"/>
          <w:lang w:val="ky-KG"/>
        </w:rPr>
        <w:t xml:space="preserve"> </w:t>
      </w:r>
      <w:r w:rsidRPr="00C62C0B">
        <w:rPr>
          <w:iCs/>
          <w:sz w:val="24"/>
          <w:szCs w:val="24"/>
          <w:lang w:val="ky-KG"/>
        </w:rPr>
        <w:t>көбөйдү</w:t>
      </w:r>
      <w:r w:rsidRPr="00C62C0B">
        <w:rPr>
          <w:sz w:val="24"/>
          <w:szCs w:val="24"/>
          <w:lang w:val="ky-KG"/>
        </w:rPr>
        <w:t>.</w:t>
      </w:r>
    </w:p>
    <w:p w:rsidR="00CF5118" w:rsidRPr="00C62C0B" w:rsidRDefault="006637EC" w:rsidP="00994948">
      <w:pPr>
        <w:pStyle w:val="af5"/>
        <w:spacing w:line="360" w:lineRule="auto"/>
        <w:ind w:firstLine="567"/>
        <w:jc w:val="both"/>
        <w:rPr>
          <w:sz w:val="24"/>
          <w:szCs w:val="24"/>
          <w:lang w:val="ky-KG"/>
        </w:rPr>
      </w:pPr>
      <w:r w:rsidRPr="00C62C0B">
        <w:rPr>
          <w:sz w:val="24"/>
          <w:szCs w:val="24"/>
          <w:lang w:val="ky-KG"/>
        </w:rPr>
        <w:t>2018-ж. январь-август</w:t>
      </w:r>
      <w:r w:rsidR="00CF5118" w:rsidRPr="00C62C0B">
        <w:rPr>
          <w:sz w:val="24"/>
          <w:szCs w:val="24"/>
          <w:lang w:val="ky-KG"/>
        </w:rPr>
        <w:t>унда АКШ долларынын орточо өлчөнгөн</w:t>
      </w:r>
      <w:r w:rsidR="00E04547" w:rsidRPr="00C62C0B">
        <w:rPr>
          <w:sz w:val="24"/>
          <w:szCs w:val="24"/>
          <w:lang w:val="ky-KG"/>
        </w:rPr>
        <w:t xml:space="preserve"> расмий курсу бир долларга 68,48</w:t>
      </w:r>
      <w:r w:rsidR="00CF5118" w:rsidRPr="00C62C0B">
        <w:rPr>
          <w:sz w:val="24"/>
          <w:szCs w:val="24"/>
          <w:lang w:val="ky-KG"/>
        </w:rPr>
        <w:t xml:space="preserve"> сом</w:t>
      </w:r>
      <w:r w:rsidRPr="00C62C0B">
        <w:rPr>
          <w:sz w:val="24"/>
          <w:szCs w:val="24"/>
          <w:lang w:val="ky-KG"/>
        </w:rPr>
        <w:t>ду түздү жана 2017-ж. январь-август</w:t>
      </w:r>
      <w:r w:rsidR="00CF5118" w:rsidRPr="00C62C0B">
        <w:rPr>
          <w:sz w:val="24"/>
          <w:szCs w:val="24"/>
          <w:lang w:val="ky-KG"/>
        </w:rPr>
        <w:t>уна салыштырганда 0,4 пайызга төмөндөдү.</w:t>
      </w:r>
    </w:p>
    <w:p w:rsidR="00CF5118" w:rsidRPr="00C62C0B" w:rsidRDefault="006637EC" w:rsidP="00994948">
      <w:pPr>
        <w:pStyle w:val="af5"/>
        <w:spacing w:line="360" w:lineRule="auto"/>
        <w:ind w:firstLine="567"/>
        <w:jc w:val="both"/>
        <w:rPr>
          <w:sz w:val="24"/>
          <w:szCs w:val="24"/>
          <w:lang w:val="ky-KG"/>
        </w:rPr>
      </w:pPr>
      <w:r w:rsidRPr="00C62C0B">
        <w:rPr>
          <w:sz w:val="24"/>
          <w:szCs w:val="24"/>
          <w:lang w:val="ky-KG"/>
        </w:rPr>
        <w:t>2018-жылдын 1-август</w:t>
      </w:r>
      <w:r w:rsidR="00CF5118" w:rsidRPr="00C62C0B">
        <w:rPr>
          <w:sz w:val="24"/>
          <w:szCs w:val="24"/>
          <w:lang w:val="ky-KG"/>
        </w:rPr>
        <w:t>уна карата, баалоо маалыматтары боюнча туруктуу калктын с</w:t>
      </w:r>
      <w:r w:rsidR="00E04547" w:rsidRPr="00C62C0B">
        <w:rPr>
          <w:sz w:val="24"/>
          <w:szCs w:val="24"/>
          <w:lang w:val="ky-KG"/>
        </w:rPr>
        <w:t>аны 1015,3</w:t>
      </w:r>
      <w:r w:rsidR="00CF5118" w:rsidRPr="00C62C0B">
        <w:rPr>
          <w:sz w:val="24"/>
          <w:szCs w:val="24"/>
          <w:lang w:val="ky-KG"/>
        </w:rPr>
        <w:t xml:space="preserve"> миң адамды түздү.</w:t>
      </w:r>
    </w:p>
    <w:p w:rsidR="00CF5118" w:rsidRPr="00C62C0B" w:rsidRDefault="00CF5118" w:rsidP="00994948">
      <w:pPr>
        <w:pStyle w:val="af5"/>
        <w:spacing w:line="360" w:lineRule="auto"/>
        <w:ind w:firstLine="567"/>
        <w:jc w:val="both"/>
        <w:rPr>
          <w:sz w:val="24"/>
          <w:szCs w:val="24"/>
          <w:lang w:val="ky-KG"/>
        </w:rPr>
      </w:pPr>
      <w:r w:rsidRPr="00C62C0B">
        <w:rPr>
          <w:sz w:val="24"/>
          <w:szCs w:val="24"/>
          <w:lang w:val="ky-KG"/>
        </w:rPr>
        <w:t>Шаардын ИИБнын маалыматтары</w:t>
      </w:r>
      <w:r w:rsidR="006637EC" w:rsidRPr="00C62C0B">
        <w:rPr>
          <w:sz w:val="24"/>
          <w:szCs w:val="24"/>
          <w:lang w:val="ky-KG"/>
        </w:rPr>
        <w:t>на ылайык 2018-жылдын январь-август</w:t>
      </w:r>
      <w:r w:rsidRPr="00C62C0B">
        <w:rPr>
          <w:sz w:val="24"/>
          <w:szCs w:val="24"/>
          <w:lang w:val="ky-KG"/>
        </w:rPr>
        <w:t>унда</w:t>
      </w:r>
      <w:r w:rsidRPr="00C62C0B">
        <w:rPr>
          <w:spacing w:val="-4"/>
          <w:sz w:val="24"/>
          <w:szCs w:val="24"/>
          <w:lang w:val="ky-KG"/>
        </w:rPr>
        <w:t xml:space="preserve"> </w:t>
      </w:r>
      <w:r w:rsidR="00E04547" w:rsidRPr="00C62C0B">
        <w:rPr>
          <w:spacing w:val="-4"/>
          <w:sz w:val="24"/>
          <w:szCs w:val="24"/>
          <w:lang w:val="ky-KG"/>
        </w:rPr>
        <w:t>8635</w:t>
      </w:r>
      <w:r w:rsidRPr="00C62C0B">
        <w:rPr>
          <w:sz w:val="24"/>
          <w:szCs w:val="24"/>
          <w:lang w:val="ky-KG"/>
        </w:rPr>
        <w:t xml:space="preserve"> кылмыш иши катт</w:t>
      </w:r>
      <w:r w:rsidR="006637EC" w:rsidRPr="00C62C0B">
        <w:rPr>
          <w:sz w:val="24"/>
          <w:szCs w:val="24"/>
          <w:lang w:val="ky-KG"/>
        </w:rPr>
        <w:t>алды, бул 2017-жылдын январь-август</w:t>
      </w:r>
      <w:bookmarkStart w:id="0" w:name="_GoBack"/>
      <w:bookmarkEnd w:id="0"/>
      <w:r w:rsidRPr="00C62C0B">
        <w:rPr>
          <w:sz w:val="24"/>
          <w:szCs w:val="24"/>
          <w:lang w:val="ky-KG"/>
        </w:rPr>
        <w:t>уна салыштырганда</w:t>
      </w:r>
      <w:r w:rsidR="00E04547" w:rsidRPr="00C62C0B">
        <w:rPr>
          <w:sz w:val="24"/>
          <w:szCs w:val="24"/>
          <w:lang w:val="ky-KG"/>
        </w:rPr>
        <w:t xml:space="preserve"> 21,6</w:t>
      </w:r>
      <w:r w:rsidRPr="00C62C0B">
        <w:rPr>
          <w:sz w:val="24"/>
          <w:szCs w:val="24"/>
          <w:lang w:val="ky-KG"/>
        </w:rPr>
        <w:t xml:space="preserve"> пайызга көп.</w:t>
      </w:r>
    </w:p>
    <w:p w:rsidR="00CF5118" w:rsidRPr="00C62C0B" w:rsidRDefault="00CF5118" w:rsidP="00994948">
      <w:pPr>
        <w:pStyle w:val="26"/>
        <w:spacing w:line="360" w:lineRule="auto"/>
        <w:ind w:right="-57" w:firstLine="708"/>
        <w:rPr>
          <w:sz w:val="20"/>
          <w:lang w:val="ky-KG"/>
        </w:rPr>
      </w:pPr>
    </w:p>
    <w:p w:rsidR="00CF5118" w:rsidRPr="00C62C0B" w:rsidRDefault="00CF5118" w:rsidP="00E93E2C">
      <w:pPr>
        <w:pStyle w:val="26"/>
        <w:spacing w:line="360" w:lineRule="auto"/>
        <w:ind w:right="-57" w:firstLine="708"/>
        <w:rPr>
          <w:sz w:val="20"/>
          <w:lang w:val="ky-KG"/>
        </w:rPr>
      </w:pPr>
    </w:p>
    <w:p w:rsidR="00CF5118" w:rsidRPr="00C62C0B" w:rsidRDefault="00CF5118" w:rsidP="00E93E2C">
      <w:pPr>
        <w:pStyle w:val="26"/>
        <w:spacing w:line="360" w:lineRule="auto"/>
        <w:ind w:right="-57" w:firstLine="708"/>
        <w:rPr>
          <w:sz w:val="20"/>
          <w:lang w:val="ky-KG"/>
        </w:rPr>
      </w:pPr>
    </w:p>
    <w:p w:rsidR="00CF5118" w:rsidRPr="00C62C0B" w:rsidRDefault="00CF5118" w:rsidP="00E93E2C">
      <w:pPr>
        <w:pStyle w:val="26"/>
        <w:spacing w:line="360" w:lineRule="auto"/>
        <w:ind w:right="-57" w:firstLine="708"/>
        <w:rPr>
          <w:sz w:val="20"/>
          <w:lang w:val="ky-KG"/>
        </w:rPr>
      </w:pPr>
    </w:p>
    <w:p w:rsidR="00CF5118" w:rsidRPr="00C62C0B" w:rsidRDefault="00CF5118" w:rsidP="00E93E2C">
      <w:pPr>
        <w:pStyle w:val="26"/>
        <w:spacing w:line="360" w:lineRule="auto"/>
        <w:ind w:right="-57" w:firstLine="708"/>
        <w:rPr>
          <w:sz w:val="20"/>
          <w:lang w:val="ky-KG"/>
        </w:rPr>
      </w:pPr>
    </w:p>
    <w:p w:rsidR="00CF5118" w:rsidRPr="00C62C0B" w:rsidRDefault="00CF5118" w:rsidP="00E93E2C">
      <w:pPr>
        <w:pStyle w:val="26"/>
        <w:spacing w:line="360" w:lineRule="auto"/>
        <w:ind w:right="-57" w:firstLine="708"/>
        <w:rPr>
          <w:sz w:val="20"/>
          <w:lang w:val="ky-KG"/>
        </w:rPr>
      </w:pPr>
    </w:p>
    <w:p w:rsidR="00CF5118" w:rsidRPr="00C62C0B" w:rsidRDefault="00CF5118" w:rsidP="00E93E2C">
      <w:pPr>
        <w:pStyle w:val="26"/>
        <w:spacing w:line="360" w:lineRule="auto"/>
        <w:ind w:right="-57" w:firstLine="708"/>
        <w:rPr>
          <w:sz w:val="20"/>
          <w:lang w:val="ky-KG"/>
        </w:rPr>
      </w:pPr>
    </w:p>
    <w:p w:rsidR="00CF5118" w:rsidRPr="00C62C0B" w:rsidRDefault="00CF5118" w:rsidP="00E93E2C">
      <w:pPr>
        <w:pStyle w:val="26"/>
        <w:spacing w:line="360" w:lineRule="auto"/>
        <w:ind w:right="-57" w:firstLine="708"/>
        <w:rPr>
          <w:sz w:val="20"/>
          <w:lang w:val="ky-KG"/>
        </w:rPr>
      </w:pPr>
    </w:p>
    <w:p w:rsidR="00E93E2C" w:rsidRPr="00C62C0B" w:rsidRDefault="00E93E2C" w:rsidP="00CF5118">
      <w:pPr>
        <w:pStyle w:val="af5"/>
        <w:ind w:firstLine="737"/>
        <w:rPr>
          <w:sz w:val="20"/>
          <w:lang w:val="ky-KG"/>
        </w:rPr>
      </w:pPr>
      <w:r w:rsidRPr="00C62C0B">
        <w:rPr>
          <w:szCs w:val="28"/>
          <w:lang w:val="ky-KG"/>
        </w:rPr>
        <w:br w:type="page"/>
      </w:r>
    </w:p>
    <w:p w:rsidR="00367B0F" w:rsidRPr="00C62C0B" w:rsidRDefault="004D0312" w:rsidP="008E78AB">
      <w:pPr>
        <w:pStyle w:val="6"/>
        <w:jc w:val="left"/>
        <w:rPr>
          <w:sz w:val="28"/>
          <w:szCs w:val="28"/>
        </w:rPr>
      </w:pPr>
      <w:r w:rsidRPr="00C62C0B">
        <w:rPr>
          <w:sz w:val="28"/>
          <w:szCs w:val="28"/>
          <w:lang w:val="ky-KG"/>
        </w:rPr>
        <w:lastRenderedPageBreak/>
        <w:t>1-</w:t>
      </w:r>
      <w:r w:rsidR="00367B0F" w:rsidRPr="00C62C0B">
        <w:rPr>
          <w:sz w:val="28"/>
          <w:szCs w:val="28"/>
        </w:rPr>
        <w:t xml:space="preserve">Таблица: </w:t>
      </w:r>
    </w:p>
    <w:p w:rsidR="00367B0F" w:rsidRPr="00C62C0B" w:rsidRDefault="00367B0F" w:rsidP="00367B0F">
      <w:pPr>
        <w:rPr>
          <w:sz w:val="10"/>
          <w:szCs w:val="10"/>
        </w:rPr>
      </w:pPr>
    </w:p>
    <w:p w:rsidR="00367B0F" w:rsidRPr="00C62C0B" w:rsidRDefault="00367B0F" w:rsidP="00367B0F">
      <w:pPr>
        <w:rPr>
          <w:sz w:val="10"/>
          <w:szCs w:val="10"/>
        </w:rPr>
      </w:pPr>
    </w:p>
    <w:p w:rsidR="00367B0F" w:rsidRPr="00C62C0B" w:rsidRDefault="00367B0F" w:rsidP="00367B0F">
      <w:pPr>
        <w:rPr>
          <w:sz w:val="10"/>
          <w:szCs w:val="10"/>
        </w:rPr>
      </w:pPr>
    </w:p>
    <w:tbl>
      <w:tblPr>
        <w:tblpPr w:leftFromText="180" w:rightFromText="180" w:vertAnchor="text" w:horzAnchor="margin" w:tblpY="42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9"/>
        <w:gridCol w:w="1525"/>
        <w:gridCol w:w="1417"/>
        <w:gridCol w:w="1276"/>
        <w:gridCol w:w="1276"/>
      </w:tblGrid>
      <w:tr w:rsidR="00367B0F" w:rsidRPr="00C62C0B" w:rsidTr="00367B0F">
        <w:trPr>
          <w:trHeight w:val="313"/>
          <w:tblHeader/>
        </w:trPr>
        <w:tc>
          <w:tcPr>
            <w:tcW w:w="4679" w:type="dxa"/>
            <w:vMerge w:val="restart"/>
            <w:tcBorders>
              <w:top w:val="single" w:sz="8" w:space="0" w:color="auto"/>
              <w:left w:val="nil"/>
              <w:right w:val="nil"/>
            </w:tcBorders>
          </w:tcPr>
          <w:p w:rsidR="00367B0F" w:rsidRPr="00C62C0B" w:rsidRDefault="00367B0F" w:rsidP="00367B0F">
            <w:pPr>
              <w:ind w:left="34" w:right="-109"/>
              <w:rPr>
                <w:sz w:val="20"/>
              </w:rPr>
            </w:pPr>
          </w:p>
        </w:tc>
        <w:tc>
          <w:tcPr>
            <w:tcW w:w="1525" w:type="dxa"/>
            <w:vMerge w:val="restart"/>
            <w:tcBorders>
              <w:top w:val="single" w:sz="8" w:space="0" w:color="auto"/>
              <w:left w:val="nil"/>
              <w:right w:val="nil"/>
            </w:tcBorders>
            <w:vAlign w:val="center"/>
          </w:tcPr>
          <w:p w:rsidR="00367B0F" w:rsidRPr="00C62C0B" w:rsidRDefault="00367B0F" w:rsidP="008142A0">
            <w:pPr>
              <w:jc w:val="center"/>
              <w:rPr>
                <w:b/>
                <w:sz w:val="20"/>
                <w:lang w:val="ky-KG"/>
              </w:rPr>
            </w:pPr>
            <w:r w:rsidRPr="00C62C0B">
              <w:rPr>
                <w:b/>
                <w:sz w:val="20"/>
              </w:rPr>
              <w:t>201</w:t>
            </w:r>
            <w:r w:rsidR="00F94A44" w:rsidRPr="00C62C0B">
              <w:rPr>
                <w:b/>
                <w:sz w:val="20"/>
                <w:lang w:val="ky-KG"/>
              </w:rPr>
              <w:t>8</w:t>
            </w:r>
          </w:p>
          <w:p w:rsidR="00925524" w:rsidRPr="00C62C0B" w:rsidRDefault="00925524" w:rsidP="008142A0">
            <w:pPr>
              <w:jc w:val="center"/>
              <w:rPr>
                <w:b/>
                <w:sz w:val="20"/>
                <w:lang w:val="ky-KG"/>
              </w:rPr>
            </w:pPr>
            <w:r w:rsidRPr="00C62C0B">
              <w:rPr>
                <w:b/>
                <w:sz w:val="20"/>
                <w:lang w:val="ky-KG"/>
              </w:rPr>
              <w:t>иш жүзүндө</w:t>
            </w:r>
          </w:p>
          <w:p w:rsidR="00925524" w:rsidRPr="00C62C0B" w:rsidRDefault="00925524" w:rsidP="008142A0">
            <w:pPr>
              <w:jc w:val="center"/>
              <w:rPr>
                <w:b/>
                <w:sz w:val="20"/>
                <w:lang w:val="ky-KG"/>
              </w:rPr>
            </w:pPr>
            <w:r w:rsidRPr="00C62C0B">
              <w:rPr>
                <w:b/>
                <w:sz w:val="20"/>
              </w:rPr>
              <w:t>январ</w:t>
            </w:r>
            <w:r w:rsidRPr="00C62C0B">
              <w:rPr>
                <w:b/>
                <w:sz w:val="20"/>
                <w:lang w:val="ky-KG"/>
              </w:rPr>
              <w:t>ь</w:t>
            </w:r>
            <w:r w:rsidRPr="00C62C0B">
              <w:rPr>
                <w:b/>
                <w:sz w:val="20"/>
              </w:rPr>
              <w:t>-</w:t>
            </w:r>
            <w:r w:rsidR="008142A0" w:rsidRPr="00C62C0B">
              <w:rPr>
                <w:b/>
                <w:sz w:val="20"/>
                <w:lang w:val="ky-KG"/>
              </w:rPr>
              <w:t>августу</w:t>
            </w:r>
          </w:p>
        </w:tc>
        <w:tc>
          <w:tcPr>
            <w:tcW w:w="1417" w:type="dxa"/>
            <w:vMerge w:val="restart"/>
            <w:tcBorders>
              <w:top w:val="single" w:sz="8" w:space="0" w:color="auto"/>
              <w:left w:val="nil"/>
              <w:right w:val="nil"/>
            </w:tcBorders>
            <w:vAlign w:val="center"/>
          </w:tcPr>
          <w:p w:rsidR="00FA3999" w:rsidRPr="00C62C0B" w:rsidRDefault="00FA3999" w:rsidP="008142A0">
            <w:pPr>
              <w:ind w:right="-108"/>
              <w:jc w:val="center"/>
              <w:rPr>
                <w:b/>
                <w:sz w:val="20"/>
                <w:lang w:val="ky-KG"/>
              </w:rPr>
            </w:pPr>
            <w:r w:rsidRPr="00C62C0B">
              <w:rPr>
                <w:b/>
                <w:sz w:val="20"/>
              </w:rPr>
              <w:t>201</w:t>
            </w:r>
            <w:r w:rsidR="00F94A44" w:rsidRPr="00C62C0B">
              <w:rPr>
                <w:b/>
                <w:sz w:val="20"/>
                <w:lang w:val="ky-KG"/>
              </w:rPr>
              <w:t>8</w:t>
            </w:r>
          </w:p>
          <w:p w:rsidR="00FA3999" w:rsidRPr="00C62C0B" w:rsidRDefault="00925524" w:rsidP="008142A0">
            <w:pPr>
              <w:ind w:right="-108"/>
              <w:jc w:val="center"/>
              <w:rPr>
                <w:b/>
                <w:sz w:val="20"/>
                <w:lang w:val="ky-KG"/>
              </w:rPr>
            </w:pPr>
            <w:r w:rsidRPr="00C62C0B">
              <w:rPr>
                <w:b/>
                <w:sz w:val="20"/>
                <w:lang w:val="ky-KG"/>
              </w:rPr>
              <w:t>я</w:t>
            </w:r>
            <w:r w:rsidR="00367B0F" w:rsidRPr="00C62C0B">
              <w:rPr>
                <w:b/>
                <w:sz w:val="20"/>
              </w:rPr>
              <w:t>нварь-</w:t>
            </w:r>
            <w:r w:rsidR="008142A0" w:rsidRPr="00C62C0B">
              <w:rPr>
                <w:b/>
                <w:sz w:val="20"/>
                <w:lang w:val="ky-KG"/>
              </w:rPr>
              <w:t>август</w:t>
            </w:r>
            <w:r w:rsidR="00D442BD" w:rsidRPr="00C62C0B">
              <w:rPr>
                <w:b/>
                <w:sz w:val="20"/>
                <w:lang w:val="ky-KG"/>
              </w:rPr>
              <w:t>у</w:t>
            </w:r>
          </w:p>
          <w:p w:rsidR="00367B0F" w:rsidRPr="00C62C0B" w:rsidRDefault="00367B0F" w:rsidP="008142A0">
            <w:pPr>
              <w:ind w:right="-108"/>
              <w:jc w:val="center"/>
              <w:rPr>
                <w:b/>
                <w:sz w:val="20"/>
                <w:lang w:val="ky-KG"/>
              </w:rPr>
            </w:pPr>
            <w:r w:rsidRPr="00C62C0B">
              <w:rPr>
                <w:b/>
                <w:sz w:val="20"/>
              </w:rPr>
              <w:t>201</w:t>
            </w:r>
            <w:r w:rsidR="00F94A44" w:rsidRPr="00C62C0B">
              <w:rPr>
                <w:b/>
                <w:sz w:val="20"/>
                <w:lang w:val="ky-KG"/>
              </w:rPr>
              <w:t>7</w:t>
            </w:r>
          </w:p>
          <w:p w:rsidR="00367B0F" w:rsidRPr="00C62C0B" w:rsidRDefault="00367B0F" w:rsidP="008142A0">
            <w:pPr>
              <w:ind w:right="-108"/>
              <w:jc w:val="center"/>
              <w:rPr>
                <w:b/>
                <w:sz w:val="20"/>
                <w:lang w:val="ky-KG"/>
              </w:rPr>
            </w:pPr>
            <w:r w:rsidRPr="00C62C0B">
              <w:rPr>
                <w:b/>
                <w:sz w:val="20"/>
                <w:lang w:val="ky-KG"/>
              </w:rPr>
              <w:t>январ</w:t>
            </w:r>
            <w:r w:rsidR="00925524" w:rsidRPr="00C62C0B">
              <w:rPr>
                <w:b/>
                <w:sz w:val="20"/>
                <w:lang w:val="ky-KG"/>
              </w:rPr>
              <w:t>ь</w:t>
            </w:r>
            <w:r w:rsidRPr="00C62C0B">
              <w:rPr>
                <w:b/>
                <w:sz w:val="20"/>
                <w:lang w:val="ky-KG"/>
              </w:rPr>
              <w:t>-</w:t>
            </w:r>
            <w:r w:rsidR="008142A0" w:rsidRPr="00C62C0B">
              <w:rPr>
                <w:b/>
                <w:sz w:val="20"/>
                <w:lang w:val="ky-KG"/>
              </w:rPr>
              <w:t>августу</w:t>
            </w:r>
            <w:r w:rsidR="004F3F6C" w:rsidRPr="00C62C0B">
              <w:rPr>
                <w:b/>
                <w:sz w:val="20"/>
                <w:lang w:val="ky-KG"/>
              </w:rPr>
              <w:t>на</w:t>
            </w:r>
          </w:p>
          <w:p w:rsidR="00925524" w:rsidRPr="00C62C0B" w:rsidRDefault="00925524" w:rsidP="008142A0">
            <w:pPr>
              <w:ind w:right="-108"/>
              <w:jc w:val="center"/>
              <w:rPr>
                <w:b/>
                <w:sz w:val="20"/>
                <w:lang w:val="ky-KG"/>
              </w:rPr>
            </w:pPr>
            <w:r w:rsidRPr="00C62C0B">
              <w:rPr>
                <w:b/>
                <w:sz w:val="20"/>
              </w:rPr>
              <w:t xml:space="preserve">% </w:t>
            </w:r>
            <w:r w:rsidRPr="00C62C0B">
              <w:rPr>
                <w:b/>
                <w:sz w:val="20"/>
                <w:lang w:val="ky-KG"/>
              </w:rPr>
              <w:t>менен</w:t>
            </w:r>
          </w:p>
          <w:p w:rsidR="00925524" w:rsidRPr="00C62C0B" w:rsidRDefault="00925524" w:rsidP="00925524">
            <w:pPr>
              <w:ind w:right="-108"/>
              <w:rPr>
                <w:b/>
                <w:sz w:val="20"/>
                <w:lang w:val="ky-KG"/>
              </w:rPr>
            </w:pPr>
          </w:p>
        </w:tc>
        <w:tc>
          <w:tcPr>
            <w:tcW w:w="2552" w:type="dxa"/>
            <w:gridSpan w:val="2"/>
            <w:tcBorders>
              <w:top w:val="single" w:sz="8" w:space="0" w:color="auto"/>
              <w:left w:val="nil"/>
              <w:bottom w:val="single" w:sz="4" w:space="0" w:color="auto"/>
              <w:right w:val="nil"/>
            </w:tcBorders>
            <w:vAlign w:val="center"/>
          </w:tcPr>
          <w:p w:rsidR="00367B0F" w:rsidRPr="00C62C0B" w:rsidRDefault="00925524" w:rsidP="00367B0F">
            <w:pPr>
              <w:ind w:right="-109"/>
              <w:jc w:val="center"/>
              <w:rPr>
                <w:b/>
                <w:sz w:val="20"/>
                <w:lang w:val="ky-KG"/>
              </w:rPr>
            </w:pPr>
            <w:r w:rsidRPr="00C62C0B">
              <w:rPr>
                <w:b/>
                <w:sz w:val="20"/>
                <w:lang w:val="ky-KG"/>
              </w:rPr>
              <w:t>Маалымдоо</w:t>
            </w:r>
            <w:r w:rsidR="00367B0F" w:rsidRPr="00C62C0B">
              <w:rPr>
                <w:b/>
                <w:sz w:val="20"/>
              </w:rPr>
              <w:t>:</w:t>
            </w:r>
          </w:p>
        </w:tc>
      </w:tr>
      <w:tr w:rsidR="00367B0F" w:rsidRPr="00C62C0B" w:rsidTr="00367B0F">
        <w:trPr>
          <w:trHeight w:val="378"/>
          <w:tblHeader/>
        </w:trPr>
        <w:tc>
          <w:tcPr>
            <w:tcW w:w="4679" w:type="dxa"/>
            <w:vMerge/>
            <w:tcBorders>
              <w:left w:val="nil"/>
              <w:right w:val="nil"/>
            </w:tcBorders>
          </w:tcPr>
          <w:p w:rsidR="00367B0F" w:rsidRPr="00C62C0B" w:rsidRDefault="00367B0F" w:rsidP="00367B0F">
            <w:pPr>
              <w:ind w:left="34" w:right="-109"/>
              <w:rPr>
                <w:sz w:val="20"/>
              </w:rPr>
            </w:pPr>
          </w:p>
        </w:tc>
        <w:tc>
          <w:tcPr>
            <w:tcW w:w="1525" w:type="dxa"/>
            <w:vMerge/>
            <w:tcBorders>
              <w:left w:val="nil"/>
              <w:right w:val="nil"/>
            </w:tcBorders>
            <w:vAlign w:val="center"/>
          </w:tcPr>
          <w:p w:rsidR="00367B0F" w:rsidRPr="00C62C0B" w:rsidRDefault="00367B0F" w:rsidP="00367B0F">
            <w:pPr>
              <w:jc w:val="center"/>
              <w:rPr>
                <w:b/>
                <w:sz w:val="20"/>
              </w:rPr>
            </w:pPr>
          </w:p>
        </w:tc>
        <w:tc>
          <w:tcPr>
            <w:tcW w:w="1417" w:type="dxa"/>
            <w:vMerge/>
            <w:tcBorders>
              <w:left w:val="nil"/>
              <w:right w:val="nil"/>
            </w:tcBorders>
            <w:vAlign w:val="center"/>
          </w:tcPr>
          <w:p w:rsidR="00367B0F" w:rsidRPr="00C62C0B" w:rsidRDefault="00367B0F" w:rsidP="00367B0F">
            <w:pPr>
              <w:ind w:right="-108"/>
              <w:jc w:val="center"/>
              <w:rPr>
                <w:b/>
                <w:sz w:val="20"/>
              </w:rPr>
            </w:pPr>
          </w:p>
        </w:tc>
        <w:tc>
          <w:tcPr>
            <w:tcW w:w="2552" w:type="dxa"/>
            <w:gridSpan w:val="2"/>
            <w:tcBorders>
              <w:top w:val="single" w:sz="4" w:space="0" w:color="auto"/>
              <w:left w:val="nil"/>
              <w:bottom w:val="single" w:sz="4" w:space="0" w:color="auto"/>
              <w:right w:val="nil"/>
            </w:tcBorders>
            <w:vAlign w:val="center"/>
          </w:tcPr>
          <w:p w:rsidR="00367B0F" w:rsidRPr="00C62C0B" w:rsidRDefault="00925524" w:rsidP="00F80E23">
            <w:pPr>
              <w:jc w:val="center"/>
              <w:rPr>
                <w:b/>
                <w:sz w:val="20"/>
                <w:lang w:val="ky-KG"/>
              </w:rPr>
            </w:pPr>
            <w:r w:rsidRPr="00C62C0B">
              <w:rPr>
                <w:b/>
                <w:sz w:val="20"/>
                <w:lang w:val="ky-KG"/>
              </w:rPr>
              <w:t>иш жүзүндө</w:t>
            </w:r>
            <w:r w:rsidR="00F94A44" w:rsidRPr="00C62C0B">
              <w:rPr>
                <w:b/>
                <w:sz w:val="20"/>
                <w:lang w:val="ky-KG"/>
              </w:rPr>
              <w:t xml:space="preserve"> </w:t>
            </w:r>
            <w:r w:rsidR="008142A0" w:rsidRPr="00C62C0B">
              <w:rPr>
                <w:b/>
                <w:sz w:val="20"/>
                <w:lang w:val="ky-KG"/>
              </w:rPr>
              <w:t>августт</w:t>
            </w:r>
            <w:r w:rsidR="004F3F6C" w:rsidRPr="00C62C0B">
              <w:rPr>
                <w:b/>
                <w:sz w:val="20"/>
                <w:lang w:val="ky-KG"/>
              </w:rPr>
              <w:t>а</w:t>
            </w:r>
          </w:p>
        </w:tc>
      </w:tr>
      <w:tr w:rsidR="00367B0F" w:rsidRPr="00C62C0B" w:rsidTr="00367B0F">
        <w:trPr>
          <w:trHeight w:val="682"/>
          <w:tblHeader/>
        </w:trPr>
        <w:tc>
          <w:tcPr>
            <w:tcW w:w="4679" w:type="dxa"/>
            <w:vMerge/>
            <w:tcBorders>
              <w:left w:val="nil"/>
              <w:bottom w:val="single" w:sz="8" w:space="0" w:color="auto"/>
              <w:right w:val="nil"/>
            </w:tcBorders>
          </w:tcPr>
          <w:p w:rsidR="00367B0F" w:rsidRPr="00C62C0B" w:rsidRDefault="00367B0F" w:rsidP="00367B0F">
            <w:pPr>
              <w:ind w:left="34" w:right="-109"/>
              <w:rPr>
                <w:sz w:val="20"/>
              </w:rPr>
            </w:pPr>
          </w:p>
        </w:tc>
        <w:tc>
          <w:tcPr>
            <w:tcW w:w="1525" w:type="dxa"/>
            <w:vMerge/>
            <w:tcBorders>
              <w:left w:val="nil"/>
              <w:bottom w:val="single" w:sz="8" w:space="0" w:color="auto"/>
              <w:right w:val="nil"/>
            </w:tcBorders>
            <w:vAlign w:val="center"/>
          </w:tcPr>
          <w:p w:rsidR="00367B0F" w:rsidRPr="00C62C0B" w:rsidRDefault="00367B0F" w:rsidP="00367B0F">
            <w:pPr>
              <w:jc w:val="center"/>
              <w:rPr>
                <w:b/>
                <w:sz w:val="20"/>
              </w:rPr>
            </w:pPr>
          </w:p>
        </w:tc>
        <w:tc>
          <w:tcPr>
            <w:tcW w:w="1417" w:type="dxa"/>
            <w:vMerge/>
            <w:tcBorders>
              <w:left w:val="nil"/>
              <w:bottom w:val="single" w:sz="8" w:space="0" w:color="auto"/>
              <w:right w:val="nil"/>
            </w:tcBorders>
            <w:vAlign w:val="center"/>
          </w:tcPr>
          <w:p w:rsidR="00367B0F" w:rsidRPr="00C62C0B" w:rsidRDefault="00367B0F" w:rsidP="00367B0F">
            <w:pPr>
              <w:ind w:right="-108"/>
              <w:jc w:val="center"/>
              <w:rPr>
                <w:b/>
                <w:sz w:val="20"/>
              </w:rPr>
            </w:pPr>
          </w:p>
        </w:tc>
        <w:tc>
          <w:tcPr>
            <w:tcW w:w="1276" w:type="dxa"/>
            <w:tcBorders>
              <w:top w:val="single" w:sz="4" w:space="0" w:color="auto"/>
              <w:left w:val="nil"/>
              <w:bottom w:val="single" w:sz="8" w:space="0" w:color="auto"/>
              <w:right w:val="nil"/>
            </w:tcBorders>
            <w:vAlign w:val="center"/>
          </w:tcPr>
          <w:p w:rsidR="00367B0F" w:rsidRPr="00C62C0B" w:rsidRDefault="00367B0F" w:rsidP="00367B0F">
            <w:pPr>
              <w:jc w:val="center"/>
              <w:rPr>
                <w:b/>
                <w:sz w:val="20"/>
              </w:rPr>
            </w:pPr>
          </w:p>
          <w:p w:rsidR="00367B0F" w:rsidRPr="00C62C0B" w:rsidRDefault="00367B0F" w:rsidP="008E78AB">
            <w:pPr>
              <w:jc w:val="center"/>
              <w:rPr>
                <w:b/>
                <w:sz w:val="20"/>
                <w:lang w:val="ky-KG"/>
              </w:rPr>
            </w:pPr>
            <w:r w:rsidRPr="00C62C0B">
              <w:rPr>
                <w:b/>
                <w:sz w:val="20"/>
              </w:rPr>
              <w:t>201</w:t>
            </w:r>
            <w:r w:rsidR="008E78AB" w:rsidRPr="00C62C0B">
              <w:rPr>
                <w:b/>
                <w:sz w:val="20"/>
                <w:lang w:val="ky-KG"/>
              </w:rPr>
              <w:t>7</w:t>
            </w:r>
          </w:p>
        </w:tc>
        <w:tc>
          <w:tcPr>
            <w:tcW w:w="1276" w:type="dxa"/>
            <w:tcBorders>
              <w:top w:val="single" w:sz="4" w:space="0" w:color="auto"/>
              <w:left w:val="nil"/>
              <w:bottom w:val="single" w:sz="8" w:space="0" w:color="auto"/>
              <w:right w:val="nil"/>
            </w:tcBorders>
            <w:vAlign w:val="center"/>
          </w:tcPr>
          <w:p w:rsidR="00367B0F" w:rsidRPr="00C62C0B" w:rsidRDefault="00367B0F" w:rsidP="00367B0F">
            <w:pPr>
              <w:jc w:val="center"/>
              <w:rPr>
                <w:b/>
                <w:sz w:val="20"/>
              </w:rPr>
            </w:pPr>
          </w:p>
          <w:p w:rsidR="00367B0F" w:rsidRPr="00C62C0B" w:rsidRDefault="00367B0F" w:rsidP="008E78AB">
            <w:pPr>
              <w:jc w:val="center"/>
              <w:rPr>
                <w:b/>
                <w:sz w:val="20"/>
                <w:lang w:val="ky-KG"/>
              </w:rPr>
            </w:pPr>
            <w:r w:rsidRPr="00C62C0B">
              <w:rPr>
                <w:b/>
                <w:sz w:val="20"/>
              </w:rPr>
              <w:t>201</w:t>
            </w:r>
            <w:r w:rsidR="008E78AB" w:rsidRPr="00C62C0B">
              <w:rPr>
                <w:b/>
                <w:sz w:val="20"/>
                <w:lang w:val="ky-KG"/>
              </w:rPr>
              <w:t>8</w:t>
            </w:r>
          </w:p>
        </w:tc>
      </w:tr>
      <w:tr w:rsidR="003801FE" w:rsidRPr="00C62C0B" w:rsidTr="00F571E6">
        <w:trPr>
          <w:trHeight w:val="599"/>
        </w:trPr>
        <w:tc>
          <w:tcPr>
            <w:tcW w:w="4679" w:type="dxa"/>
            <w:tcBorders>
              <w:top w:val="single" w:sz="8" w:space="0" w:color="auto"/>
              <w:left w:val="nil"/>
              <w:bottom w:val="nil"/>
              <w:right w:val="nil"/>
            </w:tcBorders>
            <w:vAlign w:val="bottom"/>
          </w:tcPr>
          <w:p w:rsidR="003801FE" w:rsidRPr="00C62C0B" w:rsidRDefault="003801FE" w:rsidP="003801FE">
            <w:pPr>
              <w:spacing w:line="276" w:lineRule="auto"/>
              <w:ind w:right="34"/>
              <w:rPr>
                <w:sz w:val="20"/>
              </w:rPr>
            </w:pPr>
            <w:r w:rsidRPr="00C62C0B">
              <w:rPr>
                <w:sz w:val="20"/>
                <w:lang w:val="ky-KG"/>
              </w:rPr>
              <w:t>Ө</w:t>
            </w:r>
            <w:r w:rsidRPr="00C62C0B">
              <w:rPr>
                <w:sz w:val="20"/>
              </w:rPr>
              <w:t>н</w:t>
            </w:r>
            <w:r w:rsidRPr="00C62C0B">
              <w:rPr>
                <w:sz w:val="20"/>
                <w:lang w:val="ky-KG"/>
              </w:rPr>
              <w:t>ө</w:t>
            </w:r>
            <w:r w:rsidRPr="00C62C0B">
              <w:rPr>
                <w:sz w:val="20"/>
              </w:rPr>
              <w:t xml:space="preserve">р жай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w:t>
            </w:r>
            <w:r w:rsidRPr="00C62C0B">
              <w:rPr>
                <w:sz w:val="20"/>
              </w:rPr>
              <w:t>ш</w:t>
            </w:r>
            <w:r w:rsidRPr="00C62C0B">
              <w:rPr>
                <w:sz w:val="20"/>
                <w:lang w:val="ky-KG"/>
              </w:rPr>
              <w:t>үнүн</w:t>
            </w:r>
            <w:r w:rsidRPr="00C62C0B">
              <w:rPr>
                <w:sz w:val="20"/>
              </w:rPr>
              <w:t xml:space="preserve"> продукциясынын к</w:t>
            </w:r>
            <w:r w:rsidRPr="00C62C0B">
              <w:rPr>
                <w:sz w:val="20"/>
                <w:lang w:val="ky-KG"/>
              </w:rPr>
              <w:t>ө</w:t>
            </w:r>
            <w:r w:rsidRPr="00C62C0B">
              <w:rPr>
                <w:sz w:val="20"/>
              </w:rPr>
              <w:t>л</w:t>
            </w:r>
            <w:r w:rsidRPr="00C62C0B">
              <w:rPr>
                <w:sz w:val="20"/>
                <w:lang w:val="ky-KG"/>
              </w:rPr>
              <w:t>ө</w:t>
            </w:r>
            <w:r w:rsidRPr="00C62C0B">
              <w:rPr>
                <w:sz w:val="20"/>
              </w:rPr>
              <w:t>м</w:t>
            </w:r>
            <w:r w:rsidRPr="00C62C0B">
              <w:rPr>
                <w:sz w:val="20"/>
                <w:lang w:val="ky-KG"/>
              </w:rPr>
              <w:t>ү</w:t>
            </w:r>
            <w:r w:rsidRPr="00C62C0B">
              <w:rPr>
                <w:sz w:val="20"/>
              </w:rPr>
              <w:t xml:space="preserve"> (жумушту, тейл</w:t>
            </w:r>
            <w:r w:rsidRPr="00C62C0B">
              <w:rPr>
                <w:sz w:val="20"/>
                <w:lang w:val="ky-KG"/>
              </w:rPr>
              <w:t>өө</w:t>
            </w:r>
            <w:r w:rsidRPr="00C62C0B">
              <w:rPr>
                <w:sz w:val="20"/>
              </w:rPr>
              <w:t>н</w:t>
            </w:r>
            <w:r w:rsidRPr="00C62C0B">
              <w:rPr>
                <w:sz w:val="20"/>
                <w:lang w:val="ky-KG"/>
              </w:rPr>
              <w:t>ү</w:t>
            </w:r>
            <w:r w:rsidRPr="00C62C0B">
              <w:rPr>
                <w:sz w:val="20"/>
              </w:rPr>
              <w:t xml:space="preserve">), млн. сом </w:t>
            </w:r>
          </w:p>
        </w:tc>
        <w:tc>
          <w:tcPr>
            <w:tcW w:w="1525" w:type="dxa"/>
            <w:tcBorders>
              <w:top w:val="single" w:sz="8" w:space="0" w:color="auto"/>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24264,5</w:t>
            </w:r>
          </w:p>
        </w:tc>
        <w:tc>
          <w:tcPr>
            <w:tcW w:w="1417" w:type="dxa"/>
            <w:tcBorders>
              <w:top w:val="single" w:sz="8" w:space="0" w:color="auto"/>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102,8</w:t>
            </w:r>
          </w:p>
        </w:tc>
        <w:tc>
          <w:tcPr>
            <w:tcW w:w="1276" w:type="dxa"/>
            <w:tcBorders>
              <w:top w:val="single" w:sz="8" w:space="0" w:color="auto"/>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3063,5</w:t>
            </w:r>
          </w:p>
        </w:tc>
        <w:tc>
          <w:tcPr>
            <w:tcW w:w="1276" w:type="dxa"/>
            <w:tcBorders>
              <w:top w:val="single" w:sz="8" w:space="0" w:color="auto"/>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3116,8</w:t>
            </w:r>
          </w:p>
        </w:tc>
      </w:tr>
      <w:tr w:rsidR="003801FE" w:rsidRPr="00C62C0B" w:rsidTr="00F571E6">
        <w:trPr>
          <w:trHeight w:val="263"/>
        </w:trPr>
        <w:tc>
          <w:tcPr>
            <w:tcW w:w="4679" w:type="dxa"/>
            <w:tcBorders>
              <w:top w:val="nil"/>
              <w:left w:val="nil"/>
              <w:bottom w:val="nil"/>
              <w:right w:val="nil"/>
            </w:tcBorders>
            <w:vAlign w:val="bottom"/>
          </w:tcPr>
          <w:p w:rsidR="003801FE" w:rsidRPr="00C62C0B" w:rsidRDefault="003801FE" w:rsidP="003801FE">
            <w:pPr>
              <w:spacing w:line="276" w:lineRule="auto"/>
              <w:ind w:right="-108"/>
              <w:rPr>
                <w:sz w:val="20"/>
                <w:lang w:val="ky-KG"/>
              </w:rPr>
            </w:pPr>
            <w:r w:rsidRPr="00C62C0B">
              <w:rPr>
                <w:sz w:val="20"/>
              </w:rPr>
              <w:t>Пайдалуу кендерди казып алу</w:t>
            </w:r>
            <w:r w:rsidRPr="00C62C0B">
              <w:rPr>
                <w:sz w:val="20"/>
                <w:lang w:val="ky-KG"/>
              </w:rPr>
              <w:t>у</w:t>
            </w:r>
          </w:p>
        </w:tc>
        <w:tc>
          <w:tcPr>
            <w:tcW w:w="1525" w:type="dxa"/>
            <w:tcBorders>
              <w:top w:val="nil"/>
              <w:left w:val="nil"/>
              <w:bottom w:val="nil"/>
              <w:right w:val="nil"/>
            </w:tcBorders>
            <w:vAlign w:val="bottom"/>
          </w:tcPr>
          <w:p w:rsidR="003801FE" w:rsidRPr="00C62C0B" w:rsidRDefault="003801FE" w:rsidP="003801FE">
            <w:pPr>
              <w:ind w:right="318"/>
              <w:jc w:val="right"/>
              <w:rPr>
                <w:sz w:val="20"/>
              </w:rPr>
            </w:pPr>
            <w:r w:rsidRPr="00C62C0B">
              <w:rPr>
                <w:sz w:val="20"/>
              </w:rPr>
              <w:t>54,2</w:t>
            </w:r>
          </w:p>
        </w:tc>
        <w:tc>
          <w:tcPr>
            <w:tcW w:w="1417" w:type="dxa"/>
            <w:tcBorders>
              <w:top w:val="nil"/>
              <w:left w:val="nil"/>
              <w:bottom w:val="nil"/>
              <w:right w:val="nil"/>
            </w:tcBorders>
            <w:vAlign w:val="bottom"/>
          </w:tcPr>
          <w:p w:rsidR="003801FE" w:rsidRPr="00C62C0B" w:rsidRDefault="003801FE" w:rsidP="003801FE">
            <w:pPr>
              <w:ind w:right="318"/>
              <w:jc w:val="right"/>
              <w:rPr>
                <w:sz w:val="20"/>
              </w:rPr>
            </w:pPr>
            <w:r w:rsidRPr="00C62C0B">
              <w:rPr>
                <w:sz w:val="20"/>
              </w:rPr>
              <w:t>94,0</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9,4</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10,2</w:t>
            </w:r>
          </w:p>
        </w:tc>
      </w:tr>
      <w:tr w:rsidR="003801FE" w:rsidRPr="00C62C0B" w:rsidTr="00F571E6">
        <w:trPr>
          <w:trHeight w:val="226"/>
        </w:trPr>
        <w:tc>
          <w:tcPr>
            <w:tcW w:w="4679" w:type="dxa"/>
            <w:tcBorders>
              <w:top w:val="nil"/>
              <w:left w:val="nil"/>
              <w:bottom w:val="nil"/>
              <w:right w:val="nil"/>
            </w:tcBorders>
            <w:vAlign w:val="bottom"/>
          </w:tcPr>
          <w:p w:rsidR="003801FE" w:rsidRPr="00C62C0B" w:rsidRDefault="003801FE" w:rsidP="003801FE">
            <w:pPr>
              <w:spacing w:line="276" w:lineRule="auto"/>
              <w:ind w:right="-108"/>
              <w:rPr>
                <w:sz w:val="20"/>
                <w:lang w:val="ky-KG"/>
              </w:rPr>
            </w:pPr>
            <w:r w:rsidRPr="00C62C0B">
              <w:rPr>
                <w:sz w:val="20"/>
              </w:rPr>
              <w:t>Иштет</w:t>
            </w:r>
            <w:r w:rsidRPr="00C62C0B">
              <w:rPr>
                <w:sz w:val="20"/>
                <w:lang w:val="ky-KG"/>
              </w:rPr>
              <w:t>үү</w:t>
            </w:r>
            <w:r w:rsidRPr="00C62C0B">
              <w:rPr>
                <w:sz w:val="20"/>
              </w:rPr>
              <w:t xml:space="preserve">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w:t>
            </w:r>
            <w:r w:rsidRPr="00C62C0B">
              <w:rPr>
                <w:sz w:val="20"/>
              </w:rPr>
              <w:t>ш</w:t>
            </w:r>
            <w:r w:rsidRPr="00C62C0B">
              <w:rPr>
                <w:sz w:val="20"/>
                <w:lang w:val="ky-KG"/>
              </w:rPr>
              <w:t>ү</w:t>
            </w:r>
          </w:p>
        </w:tc>
        <w:tc>
          <w:tcPr>
            <w:tcW w:w="1525"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16414,8</w:t>
            </w:r>
          </w:p>
        </w:tc>
        <w:tc>
          <w:tcPr>
            <w:tcW w:w="1417"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102,9</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2428,3</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2432,8</w:t>
            </w:r>
          </w:p>
        </w:tc>
      </w:tr>
      <w:tr w:rsidR="003801FE" w:rsidRPr="00C62C0B" w:rsidTr="00F571E6">
        <w:trPr>
          <w:trHeight w:val="115"/>
        </w:trPr>
        <w:tc>
          <w:tcPr>
            <w:tcW w:w="4679" w:type="dxa"/>
            <w:tcBorders>
              <w:top w:val="nil"/>
              <w:left w:val="nil"/>
              <w:bottom w:val="nil"/>
              <w:right w:val="nil"/>
            </w:tcBorders>
            <w:vAlign w:val="bottom"/>
          </w:tcPr>
          <w:p w:rsidR="003801FE" w:rsidRPr="00C62C0B" w:rsidRDefault="003801FE" w:rsidP="003801FE">
            <w:pPr>
              <w:spacing w:line="276" w:lineRule="auto"/>
              <w:ind w:right="-108"/>
              <w:rPr>
                <w:sz w:val="20"/>
                <w:lang w:val="ky-KG"/>
              </w:rPr>
            </w:pPr>
            <w:r w:rsidRPr="00C62C0B">
              <w:rPr>
                <w:sz w:val="20"/>
              </w:rPr>
              <w:t>Электр энергиясы, газ, буу, кондицияланган аба менен камсыздоо (жабдуу</w:t>
            </w:r>
            <w:r w:rsidRPr="00C62C0B">
              <w:rPr>
                <w:sz w:val="20"/>
                <w:lang w:val="ky-KG"/>
              </w:rPr>
              <w:t>)</w:t>
            </w:r>
          </w:p>
        </w:tc>
        <w:tc>
          <w:tcPr>
            <w:tcW w:w="1525"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7135,7</w:t>
            </w:r>
          </w:p>
        </w:tc>
        <w:tc>
          <w:tcPr>
            <w:tcW w:w="1417"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99,0</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549,1</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578,9</w:t>
            </w:r>
          </w:p>
        </w:tc>
      </w:tr>
      <w:tr w:rsidR="003801FE" w:rsidRPr="00C62C0B" w:rsidTr="00F571E6">
        <w:trPr>
          <w:trHeight w:val="115"/>
        </w:trPr>
        <w:tc>
          <w:tcPr>
            <w:tcW w:w="4679" w:type="dxa"/>
            <w:tcBorders>
              <w:top w:val="nil"/>
              <w:left w:val="nil"/>
              <w:bottom w:val="nil"/>
              <w:right w:val="nil"/>
            </w:tcBorders>
            <w:vAlign w:val="bottom"/>
          </w:tcPr>
          <w:p w:rsidR="003801FE" w:rsidRPr="00C62C0B" w:rsidRDefault="003801FE" w:rsidP="003801FE">
            <w:pPr>
              <w:spacing w:line="276" w:lineRule="auto"/>
              <w:ind w:right="-108"/>
              <w:rPr>
                <w:sz w:val="20"/>
              </w:rPr>
            </w:pPr>
            <w:r w:rsidRPr="00C62C0B">
              <w:rPr>
                <w:sz w:val="20"/>
              </w:rPr>
              <w:t>Суу менен жабдуу, тазалоо, калдыктарды иштет</w:t>
            </w:r>
            <w:r w:rsidRPr="00C62C0B">
              <w:rPr>
                <w:sz w:val="20"/>
                <w:lang w:val="ky-KG"/>
              </w:rPr>
              <w:t>үү</w:t>
            </w:r>
            <w:r w:rsidRPr="00C62C0B">
              <w:rPr>
                <w:sz w:val="20"/>
              </w:rPr>
              <w:t xml:space="preserve"> жана кайра пайдалануучу чийки затты алуу</w:t>
            </w:r>
          </w:p>
        </w:tc>
        <w:tc>
          <w:tcPr>
            <w:tcW w:w="1525"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659,8</w:t>
            </w:r>
          </w:p>
        </w:tc>
        <w:tc>
          <w:tcPr>
            <w:tcW w:w="1417"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109,1</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76,7</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94,9</w:t>
            </w:r>
          </w:p>
        </w:tc>
      </w:tr>
      <w:tr w:rsidR="003801FE" w:rsidRPr="00C62C0B" w:rsidTr="00F571E6">
        <w:trPr>
          <w:trHeight w:val="506"/>
        </w:trPr>
        <w:tc>
          <w:tcPr>
            <w:tcW w:w="4679" w:type="dxa"/>
            <w:tcBorders>
              <w:top w:val="nil"/>
              <w:left w:val="nil"/>
              <w:bottom w:val="nil"/>
              <w:right w:val="nil"/>
            </w:tcBorders>
            <w:vAlign w:val="bottom"/>
          </w:tcPr>
          <w:p w:rsidR="003801FE" w:rsidRPr="00C62C0B" w:rsidRDefault="003801FE" w:rsidP="003801FE">
            <w:pPr>
              <w:spacing w:line="276" w:lineRule="auto"/>
              <w:ind w:right="34"/>
              <w:rPr>
                <w:sz w:val="20"/>
              </w:rPr>
            </w:pPr>
            <w:r w:rsidRPr="00C62C0B">
              <w:rPr>
                <w:sz w:val="20"/>
                <w:lang w:val="ky-KG"/>
              </w:rPr>
              <w:t>К</w:t>
            </w:r>
            <w:r w:rsidRPr="00C62C0B">
              <w:rPr>
                <w:sz w:val="20"/>
              </w:rPr>
              <w:t xml:space="preserve">аржылоо булактары боюнча негизги капиталга </w:t>
            </w:r>
            <w:r w:rsidRPr="00C62C0B">
              <w:rPr>
                <w:sz w:val="20"/>
                <w:lang w:val="ky-KG"/>
              </w:rPr>
              <w:t xml:space="preserve">жалпы </w:t>
            </w:r>
            <w:r w:rsidRPr="00C62C0B">
              <w:rPr>
                <w:sz w:val="20"/>
              </w:rPr>
              <w:t xml:space="preserve">инвестициялардын </w:t>
            </w:r>
            <w:r w:rsidRPr="00C62C0B">
              <w:rPr>
                <w:sz w:val="20"/>
                <w:lang w:val="ky-KG"/>
              </w:rPr>
              <w:t>көлөмү</w:t>
            </w:r>
            <w:r w:rsidRPr="00C62C0B">
              <w:rPr>
                <w:sz w:val="20"/>
              </w:rPr>
              <w:t xml:space="preserve">, млн. сом </w:t>
            </w:r>
          </w:p>
        </w:tc>
        <w:tc>
          <w:tcPr>
            <w:tcW w:w="1525"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19033,1</w:t>
            </w:r>
          </w:p>
        </w:tc>
        <w:tc>
          <w:tcPr>
            <w:tcW w:w="1417"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82,4</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1270,9</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2994,5</w:t>
            </w:r>
          </w:p>
        </w:tc>
      </w:tr>
      <w:tr w:rsidR="003801FE" w:rsidRPr="00C62C0B" w:rsidTr="00F571E6">
        <w:trPr>
          <w:trHeight w:val="95"/>
        </w:trPr>
        <w:tc>
          <w:tcPr>
            <w:tcW w:w="4679" w:type="dxa"/>
            <w:tcBorders>
              <w:top w:val="nil"/>
              <w:left w:val="nil"/>
              <w:bottom w:val="nil"/>
              <w:right w:val="nil"/>
            </w:tcBorders>
            <w:vAlign w:val="bottom"/>
          </w:tcPr>
          <w:p w:rsidR="003801FE" w:rsidRPr="00C62C0B" w:rsidRDefault="003801FE" w:rsidP="003801FE">
            <w:pPr>
              <w:spacing w:line="276" w:lineRule="auto"/>
              <w:ind w:right="-108"/>
              <w:rPr>
                <w:sz w:val="20"/>
              </w:rPr>
            </w:pPr>
            <w:r w:rsidRPr="00C62C0B">
              <w:rPr>
                <w:sz w:val="20"/>
                <w:lang w:val="ky-KG"/>
              </w:rPr>
              <w:t xml:space="preserve">Курулуштун </w:t>
            </w:r>
            <w:r w:rsidRPr="00C62C0B">
              <w:rPr>
                <w:sz w:val="20"/>
              </w:rPr>
              <w:t>д</w:t>
            </w:r>
            <w:r w:rsidRPr="00C62C0B">
              <w:rPr>
                <w:sz w:val="20"/>
                <w:lang w:val="ky-KG"/>
              </w:rPr>
              <w:t>үң</w:t>
            </w:r>
            <w:r w:rsidRPr="00C62C0B">
              <w:rPr>
                <w:sz w:val="20"/>
              </w:rPr>
              <w:t xml:space="preserve"> продукт</w:t>
            </w:r>
            <w:r w:rsidRPr="00C62C0B">
              <w:rPr>
                <w:sz w:val="20"/>
                <w:lang w:val="ky-KG"/>
              </w:rPr>
              <w:t>усу</w:t>
            </w:r>
            <w:r w:rsidRPr="00C62C0B">
              <w:rPr>
                <w:sz w:val="20"/>
              </w:rPr>
              <w:t xml:space="preserve">, млн. сом </w:t>
            </w:r>
          </w:p>
        </w:tc>
        <w:tc>
          <w:tcPr>
            <w:tcW w:w="1525"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22424,0</w:t>
            </w:r>
          </w:p>
        </w:tc>
        <w:tc>
          <w:tcPr>
            <w:tcW w:w="1417" w:type="dxa"/>
            <w:tcBorders>
              <w:top w:val="nil"/>
              <w:left w:val="nil"/>
              <w:bottom w:val="nil"/>
              <w:right w:val="nil"/>
            </w:tcBorders>
            <w:vAlign w:val="bottom"/>
          </w:tcPr>
          <w:p w:rsidR="003801FE" w:rsidRPr="00C62C0B" w:rsidRDefault="003801FE" w:rsidP="003801FE">
            <w:pPr>
              <w:ind w:right="318"/>
              <w:jc w:val="right"/>
              <w:rPr>
                <w:sz w:val="20"/>
              </w:rPr>
            </w:pPr>
            <w:r w:rsidRPr="00C62C0B">
              <w:rPr>
                <w:sz w:val="20"/>
              </w:rPr>
              <w:t>85,7</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2474,1</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3924,0</w:t>
            </w:r>
          </w:p>
        </w:tc>
      </w:tr>
      <w:tr w:rsidR="003801FE" w:rsidRPr="00C62C0B" w:rsidTr="00F571E6">
        <w:trPr>
          <w:trHeight w:val="95"/>
        </w:trPr>
        <w:tc>
          <w:tcPr>
            <w:tcW w:w="4679" w:type="dxa"/>
            <w:tcBorders>
              <w:top w:val="nil"/>
              <w:left w:val="nil"/>
              <w:bottom w:val="nil"/>
              <w:right w:val="nil"/>
            </w:tcBorders>
            <w:vAlign w:val="bottom"/>
          </w:tcPr>
          <w:p w:rsidR="003801FE" w:rsidRPr="00C62C0B" w:rsidRDefault="003801FE" w:rsidP="003801FE">
            <w:pPr>
              <w:spacing w:line="276" w:lineRule="auto"/>
              <w:ind w:right="34"/>
              <w:rPr>
                <w:sz w:val="20"/>
              </w:rPr>
            </w:pPr>
            <w:r w:rsidRPr="00C62C0B">
              <w:rPr>
                <w:sz w:val="20"/>
                <w:lang w:val="ky-KG"/>
              </w:rPr>
              <w:t xml:space="preserve">Жеке </w:t>
            </w:r>
            <w:r w:rsidRPr="00C62C0B">
              <w:rPr>
                <w:sz w:val="20"/>
              </w:rPr>
              <w:t xml:space="preserve">турак </w:t>
            </w:r>
            <w:r w:rsidRPr="00C62C0B">
              <w:rPr>
                <w:sz w:val="20"/>
                <w:lang w:val="ky-KG"/>
              </w:rPr>
              <w:t>ү</w:t>
            </w:r>
            <w:r w:rsidRPr="00C62C0B">
              <w:rPr>
                <w:sz w:val="20"/>
              </w:rPr>
              <w:t>йл</w:t>
            </w:r>
            <w:r w:rsidRPr="00C62C0B">
              <w:rPr>
                <w:sz w:val="20"/>
                <w:lang w:val="ky-KG"/>
              </w:rPr>
              <w:t>ө</w:t>
            </w:r>
            <w:r w:rsidRPr="00C62C0B">
              <w:rPr>
                <w:sz w:val="20"/>
              </w:rPr>
              <w:t>рд</w:t>
            </w:r>
            <w:r w:rsidRPr="00C62C0B">
              <w:rPr>
                <w:sz w:val="20"/>
                <w:lang w:val="ky-KG"/>
              </w:rPr>
              <w:t>ү</w:t>
            </w:r>
            <w:r w:rsidRPr="00C62C0B">
              <w:rPr>
                <w:sz w:val="20"/>
              </w:rPr>
              <w:t xml:space="preserve"> пайдаланууга бер</w:t>
            </w:r>
            <w:r w:rsidRPr="00C62C0B">
              <w:rPr>
                <w:sz w:val="20"/>
                <w:lang w:val="ky-KG"/>
              </w:rPr>
              <w:t>үү</w:t>
            </w:r>
            <w:r w:rsidRPr="00C62C0B">
              <w:rPr>
                <w:sz w:val="20"/>
              </w:rPr>
              <w:t xml:space="preserve">, </w:t>
            </w:r>
            <w:r w:rsidRPr="00C62C0B">
              <w:rPr>
                <w:sz w:val="20"/>
                <w:lang w:val="ky-KG"/>
              </w:rPr>
              <w:t xml:space="preserve">миң </w:t>
            </w:r>
            <w:r w:rsidRPr="00C62C0B">
              <w:rPr>
                <w:sz w:val="20"/>
              </w:rPr>
              <w:t>кв.м.</w:t>
            </w:r>
          </w:p>
        </w:tc>
        <w:tc>
          <w:tcPr>
            <w:tcW w:w="1525" w:type="dxa"/>
            <w:tcBorders>
              <w:top w:val="nil"/>
              <w:left w:val="nil"/>
              <w:bottom w:val="nil"/>
              <w:right w:val="nil"/>
            </w:tcBorders>
            <w:vAlign w:val="bottom"/>
          </w:tcPr>
          <w:p w:rsidR="003801FE" w:rsidRPr="00C62C0B" w:rsidRDefault="003801FE" w:rsidP="003801FE">
            <w:pPr>
              <w:ind w:right="318"/>
              <w:jc w:val="right"/>
              <w:rPr>
                <w:sz w:val="20"/>
              </w:rPr>
            </w:pPr>
            <w:r w:rsidRPr="00C62C0B">
              <w:rPr>
                <w:sz w:val="20"/>
              </w:rPr>
              <w:t>82,2</w:t>
            </w:r>
          </w:p>
        </w:tc>
        <w:tc>
          <w:tcPr>
            <w:tcW w:w="1417"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114,4</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11,9</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12,2</w:t>
            </w:r>
          </w:p>
        </w:tc>
      </w:tr>
      <w:tr w:rsidR="003801FE" w:rsidRPr="00C62C0B" w:rsidTr="00F571E6">
        <w:trPr>
          <w:trHeight w:val="57"/>
        </w:trPr>
        <w:tc>
          <w:tcPr>
            <w:tcW w:w="4679" w:type="dxa"/>
            <w:tcBorders>
              <w:top w:val="nil"/>
              <w:left w:val="nil"/>
              <w:bottom w:val="nil"/>
              <w:right w:val="nil"/>
            </w:tcBorders>
            <w:vAlign w:val="bottom"/>
          </w:tcPr>
          <w:p w:rsidR="003801FE" w:rsidRPr="00C62C0B" w:rsidRDefault="003801FE" w:rsidP="003801FE">
            <w:pPr>
              <w:spacing w:line="276" w:lineRule="auto"/>
              <w:ind w:right="34"/>
              <w:rPr>
                <w:sz w:val="20"/>
              </w:rPr>
            </w:pPr>
            <w:r w:rsidRPr="00C62C0B">
              <w:rPr>
                <w:sz w:val="20"/>
              </w:rPr>
              <w:t>Д</w:t>
            </w:r>
            <w:r w:rsidRPr="00C62C0B">
              <w:rPr>
                <w:sz w:val="20"/>
                <w:lang w:val="ky-KG"/>
              </w:rPr>
              <w:t>үң</w:t>
            </w:r>
            <w:r w:rsidRPr="00C62C0B">
              <w:rPr>
                <w:sz w:val="20"/>
              </w:rPr>
              <w:t xml:space="preserve"> жана чекене соода, автомобилдерди жана мотоциклдерди о</w:t>
            </w:r>
            <w:r w:rsidRPr="00C62C0B">
              <w:rPr>
                <w:sz w:val="20"/>
                <w:lang w:val="ky-KG"/>
              </w:rPr>
              <w:t>ң</w:t>
            </w:r>
            <w:r w:rsidRPr="00C62C0B">
              <w:rPr>
                <w:sz w:val="20"/>
              </w:rPr>
              <w:t>доонун ж</w:t>
            </w:r>
            <w:r w:rsidRPr="00C62C0B">
              <w:rPr>
                <w:sz w:val="20"/>
                <w:lang w:val="ky-KG"/>
              </w:rPr>
              <w:t>ү</w:t>
            </w:r>
            <w:r w:rsidRPr="00C62C0B">
              <w:rPr>
                <w:sz w:val="20"/>
              </w:rPr>
              <w:t>г</w:t>
            </w:r>
            <w:r w:rsidRPr="00C62C0B">
              <w:rPr>
                <w:sz w:val="20"/>
                <w:lang w:val="ky-KG"/>
              </w:rPr>
              <w:t>ү</w:t>
            </w:r>
            <w:r w:rsidRPr="00C62C0B">
              <w:rPr>
                <w:sz w:val="20"/>
              </w:rPr>
              <w:t>рт</w:t>
            </w:r>
            <w:r w:rsidRPr="00C62C0B">
              <w:rPr>
                <w:sz w:val="20"/>
                <w:lang w:val="ky-KG"/>
              </w:rPr>
              <w:t>үү</w:t>
            </w:r>
            <w:r w:rsidRPr="00C62C0B">
              <w:rPr>
                <w:sz w:val="20"/>
              </w:rPr>
              <w:t>с</w:t>
            </w:r>
            <w:r w:rsidRPr="00C62C0B">
              <w:rPr>
                <w:sz w:val="20"/>
                <w:lang w:val="ky-KG"/>
              </w:rPr>
              <w:t>ү</w:t>
            </w:r>
            <w:r w:rsidRPr="00C62C0B">
              <w:rPr>
                <w:sz w:val="20"/>
              </w:rPr>
              <w:t>н</w:t>
            </w:r>
            <w:r w:rsidRPr="00C62C0B">
              <w:rPr>
                <w:sz w:val="20"/>
                <w:lang w:val="ky-KG"/>
              </w:rPr>
              <w:t>ү</w:t>
            </w:r>
            <w:r w:rsidRPr="00C62C0B">
              <w:rPr>
                <w:sz w:val="20"/>
              </w:rPr>
              <w:t>н жалпы</w:t>
            </w:r>
            <w:r w:rsidRPr="00C62C0B">
              <w:rPr>
                <w:sz w:val="20"/>
                <w:lang w:val="ky-KG"/>
              </w:rPr>
              <w:t xml:space="preserve"> </w:t>
            </w:r>
            <w:r w:rsidRPr="00C62C0B">
              <w:rPr>
                <w:sz w:val="20"/>
              </w:rPr>
              <w:t>к</w:t>
            </w:r>
            <w:r w:rsidRPr="00C62C0B">
              <w:rPr>
                <w:sz w:val="20"/>
                <w:lang w:val="ky-KG"/>
              </w:rPr>
              <w:t>ө</w:t>
            </w:r>
            <w:r w:rsidRPr="00C62C0B">
              <w:rPr>
                <w:sz w:val="20"/>
              </w:rPr>
              <w:t>л</w:t>
            </w:r>
            <w:r w:rsidRPr="00C62C0B">
              <w:rPr>
                <w:sz w:val="20"/>
                <w:lang w:val="ky-KG"/>
              </w:rPr>
              <w:t>ө</w:t>
            </w:r>
            <w:r w:rsidRPr="00C62C0B">
              <w:rPr>
                <w:sz w:val="20"/>
              </w:rPr>
              <w:t>м</w:t>
            </w:r>
            <w:r w:rsidRPr="00C62C0B">
              <w:rPr>
                <w:sz w:val="20"/>
                <w:lang w:val="ky-KG"/>
              </w:rPr>
              <w:t>ү,</w:t>
            </w:r>
            <w:r w:rsidRPr="00C62C0B">
              <w:rPr>
                <w:sz w:val="20"/>
              </w:rPr>
              <w:t xml:space="preserve"> млн.сом</w:t>
            </w:r>
          </w:p>
        </w:tc>
        <w:tc>
          <w:tcPr>
            <w:tcW w:w="1525" w:type="dxa"/>
            <w:tcBorders>
              <w:top w:val="nil"/>
              <w:left w:val="nil"/>
              <w:bottom w:val="nil"/>
              <w:right w:val="nil"/>
            </w:tcBorders>
            <w:vAlign w:val="bottom"/>
          </w:tcPr>
          <w:p w:rsidR="003801FE" w:rsidRPr="00C62C0B" w:rsidRDefault="003801FE" w:rsidP="003801FE">
            <w:pPr>
              <w:ind w:left="-108" w:right="318"/>
              <w:jc w:val="right"/>
              <w:rPr>
                <w:sz w:val="20"/>
                <w:lang w:val="ky-KG"/>
              </w:rPr>
            </w:pPr>
            <w:r w:rsidRPr="00C62C0B">
              <w:rPr>
                <w:sz w:val="20"/>
                <w:lang w:val="ky-KG"/>
              </w:rPr>
              <w:t>126262,6</w:t>
            </w:r>
          </w:p>
        </w:tc>
        <w:tc>
          <w:tcPr>
            <w:tcW w:w="1417"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106,1</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19036,0</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20921,6</w:t>
            </w:r>
          </w:p>
        </w:tc>
      </w:tr>
      <w:tr w:rsidR="003801FE" w:rsidRPr="00C62C0B" w:rsidTr="00F571E6">
        <w:trPr>
          <w:trHeight w:val="57"/>
        </w:trPr>
        <w:tc>
          <w:tcPr>
            <w:tcW w:w="4679" w:type="dxa"/>
            <w:tcBorders>
              <w:top w:val="nil"/>
              <w:left w:val="nil"/>
              <w:bottom w:val="nil"/>
              <w:right w:val="nil"/>
            </w:tcBorders>
            <w:vAlign w:val="bottom"/>
          </w:tcPr>
          <w:p w:rsidR="003801FE" w:rsidRPr="00C62C0B" w:rsidRDefault="003801FE" w:rsidP="003801FE">
            <w:pPr>
              <w:spacing w:line="276" w:lineRule="auto"/>
              <w:ind w:right="34"/>
              <w:rPr>
                <w:sz w:val="20"/>
                <w:lang w:val="ky-KG"/>
              </w:rPr>
            </w:pPr>
            <w:r w:rsidRPr="00C62C0B">
              <w:rPr>
                <w:sz w:val="20"/>
              </w:rPr>
              <w:t>Мейманканалар жана ресторандар к</w:t>
            </w:r>
            <w:r w:rsidRPr="00C62C0B">
              <w:rPr>
                <w:sz w:val="20"/>
                <w:lang w:val="ky-KG"/>
              </w:rPr>
              <w:t>ө</w:t>
            </w:r>
            <w:r w:rsidRPr="00C62C0B">
              <w:rPr>
                <w:sz w:val="20"/>
              </w:rPr>
              <w:t>рс</w:t>
            </w:r>
            <w:r w:rsidRPr="00C62C0B">
              <w:rPr>
                <w:sz w:val="20"/>
                <w:lang w:val="ky-KG"/>
              </w:rPr>
              <w:t>ө</w:t>
            </w:r>
            <w:r w:rsidRPr="00C62C0B">
              <w:rPr>
                <w:sz w:val="20"/>
              </w:rPr>
              <w:t>тк</w:t>
            </w:r>
            <w:r w:rsidRPr="00C62C0B">
              <w:rPr>
                <w:sz w:val="20"/>
                <w:lang w:val="ky-KG"/>
              </w:rPr>
              <w:t>ө</w:t>
            </w:r>
            <w:r w:rsidRPr="00C62C0B">
              <w:rPr>
                <w:sz w:val="20"/>
              </w:rPr>
              <w:t>н кызматтардын  к</w:t>
            </w:r>
            <w:r w:rsidRPr="00C62C0B">
              <w:rPr>
                <w:sz w:val="20"/>
                <w:lang w:val="ky-KG"/>
              </w:rPr>
              <w:t>ө</w:t>
            </w:r>
            <w:r w:rsidRPr="00C62C0B">
              <w:rPr>
                <w:sz w:val="20"/>
              </w:rPr>
              <w:t>л</w:t>
            </w:r>
            <w:r w:rsidRPr="00C62C0B">
              <w:rPr>
                <w:sz w:val="20"/>
                <w:lang w:val="ky-KG"/>
              </w:rPr>
              <w:t>ө</w:t>
            </w:r>
            <w:r w:rsidRPr="00C62C0B">
              <w:rPr>
                <w:sz w:val="20"/>
              </w:rPr>
              <w:t>м</w:t>
            </w:r>
            <w:r w:rsidRPr="00C62C0B">
              <w:rPr>
                <w:sz w:val="20"/>
                <w:lang w:val="ky-KG"/>
              </w:rPr>
              <w:t>ү,</w:t>
            </w:r>
            <w:r w:rsidRPr="00C62C0B">
              <w:rPr>
                <w:sz w:val="20"/>
              </w:rPr>
              <w:t xml:space="preserve"> млн.сом</w:t>
            </w:r>
          </w:p>
        </w:tc>
        <w:tc>
          <w:tcPr>
            <w:tcW w:w="1525" w:type="dxa"/>
            <w:tcBorders>
              <w:top w:val="nil"/>
              <w:left w:val="nil"/>
              <w:bottom w:val="nil"/>
              <w:right w:val="nil"/>
            </w:tcBorders>
            <w:vAlign w:val="bottom"/>
          </w:tcPr>
          <w:p w:rsidR="003801FE" w:rsidRPr="00C62C0B" w:rsidRDefault="003801FE" w:rsidP="003801FE">
            <w:pPr>
              <w:ind w:right="318"/>
              <w:jc w:val="right"/>
              <w:rPr>
                <w:sz w:val="20"/>
              </w:rPr>
            </w:pPr>
            <w:r w:rsidRPr="00C62C0B">
              <w:rPr>
                <w:sz w:val="20"/>
              </w:rPr>
              <w:t>6461,0</w:t>
            </w:r>
          </w:p>
        </w:tc>
        <w:tc>
          <w:tcPr>
            <w:tcW w:w="1417"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107,9</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1157,9</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1219,0</w:t>
            </w:r>
          </w:p>
        </w:tc>
      </w:tr>
      <w:tr w:rsidR="003801FE" w:rsidRPr="00C62C0B" w:rsidTr="00F571E6">
        <w:trPr>
          <w:trHeight w:val="214"/>
        </w:trPr>
        <w:tc>
          <w:tcPr>
            <w:tcW w:w="4679" w:type="dxa"/>
            <w:tcBorders>
              <w:top w:val="nil"/>
              <w:left w:val="nil"/>
              <w:bottom w:val="nil"/>
              <w:right w:val="nil"/>
            </w:tcBorders>
            <w:vAlign w:val="bottom"/>
          </w:tcPr>
          <w:p w:rsidR="003801FE" w:rsidRPr="00C62C0B" w:rsidRDefault="003801FE" w:rsidP="003801FE">
            <w:pPr>
              <w:spacing w:line="276" w:lineRule="auto"/>
              <w:ind w:right="34"/>
              <w:rPr>
                <w:sz w:val="20"/>
              </w:rPr>
            </w:pPr>
            <w:r w:rsidRPr="00C62C0B">
              <w:rPr>
                <w:sz w:val="20"/>
              </w:rPr>
              <w:t>Байланыш тейл</w:t>
            </w:r>
            <w:r w:rsidRPr="00C62C0B">
              <w:rPr>
                <w:sz w:val="20"/>
                <w:lang w:val="ky-KG"/>
              </w:rPr>
              <w:t>өө</w:t>
            </w:r>
            <w:r w:rsidRPr="00C62C0B">
              <w:rPr>
                <w:sz w:val="20"/>
              </w:rPr>
              <w:t>с</w:t>
            </w:r>
            <w:r w:rsidRPr="00C62C0B">
              <w:rPr>
                <w:sz w:val="20"/>
                <w:lang w:val="ky-KG"/>
              </w:rPr>
              <w:t>ү</w:t>
            </w:r>
            <w:r w:rsidRPr="00C62C0B">
              <w:rPr>
                <w:sz w:val="20"/>
              </w:rPr>
              <w:t>, млн. сом</w:t>
            </w:r>
          </w:p>
        </w:tc>
        <w:tc>
          <w:tcPr>
            <w:tcW w:w="1525"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14703,2</w:t>
            </w:r>
          </w:p>
        </w:tc>
        <w:tc>
          <w:tcPr>
            <w:tcW w:w="1417"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92,6</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2015,9</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1888,8</w:t>
            </w:r>
          </w:p>
        </w:tc>
      </w:tr>
      <w:tr w:rsidR="003801FE" w:rsidRPr="00C62C0B" w:rsidTr="00F571E6">
        <w:trPr>
          <w:trHeight w:val="87"/>
        </w:trPr>
        <w:tc>
          <w:tcPr>
            <w:tcW w:w="4679" w:type="dxa"/>
            <w:tcBorders>
              <w:top w:val="nil"/>
              <w:left w:val="nil"/>
              <w:bottom w:val="nil"/>
              <w:right w:val="nil"/>
            </w:tcBorders>
            <w:vAlign w:val="bottom"/>
          </w:tcPr>
          <w:p w:rsidR="003801FE" w:rsidRPr="00C62C0B" w:rsidRDefault="003801FE" w:rsidP="003801FE">
            <w:pPr>
              <w:spacing w:line="276" w:lineRule="auto"/>
              <w:ind w:right="34"/>
              <w:rPr>
                <w:sz w:val="20"/>
              </w:rPr>
            </w:pPr>
            <w:r w:rsidRPr="00C62C0B">
              <w:rPr>
                <w:sz w:val="20"/>
              </w:rPr>
              <w:t>Рыноктук тейл</w:t>
            </w:r>
            <w:r w:rsidRPr="00C62C0B">
              <w:rPr>
                <w:sz w:val="20"/>
                <w:lang w:val="ky-KG"/>
              </w:rPr>
              <w:t>өө</w:t>
            </w:r>
            <w:r w:rsidRPr="00C62C0B">
              <w:rPr>
                <w:sz w:val="20"/>
              </w:rPr>
              <w:t>л</w:t>
            </w:r>
            <w:r w:rsidRPr="00C62C0B">
              <w:rPr>
                <w:sz w:val="20"/>
                <w:lang w:val="ky-KG"/>
              </w:rPr>
              <w:t>ө</w:t>
            </w:r>
            <w:r w:rsidRPr="00C62C0B">
              <w:rPr>
                <w:sz w:val="20"/>
              </w:rPr>
              <w:t>р, млн. сом</w:t>
            </w:r>
          </w:p>
        </w:tc>
        <w:tc>
          <w:tcPr>
            <w:tcW w:w="1525"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194574,8</w:t>
            </w:r>
          </w:p>
        </w:tc>
        <w:tc>
          <w:tcPr>
            <w:tcW w:w="1417"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105,1</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28249,3</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31175,9</w:t>
            </w:r>
          </w:p>
        </w:tc>
      </w:tr>
      <w:tr w:rsidR="003801FE" w:rsidRPr="00C62C0B" w:rsidTr="00F571E6">
        <w:trPr>
          <w:trHeight w:val="87"/>
        </w:trPr>
        <w:tc>
          <w:tcPr>
            <w:tcW w:w="4679" w:type="dxa"/>
            <w:tcBorders>
              <w:top w:val="nil"/>
              <w:left w:val="nil"/>
              <w:bottom w:val="nil"/>
              <w:right w:val="nil"/>
            </w:tcBorders>
            <w:vAlign w:val="bottom"/>
          </w:tcPr>
          <w:p w:rsidR="003801FE" w:rsidRPr="00C62C0B" w:rsidRDefault="003801FE" w:rsidP="003801FE">
            <w:pPr>
              <w:spacing w:line="276" w:lineRule="auto"/>
              <w:ind w:right="34"/>
              <w:rPr>
                <w:sz w:val="20"/>
              </w:rPr>
            </w:pPr>
            <w:r w:rsidRPr="00C62C0B">
              <w:rPr>
                <w:sz w:val="20"/>
              </w:rPr>
              <w:t>Ж</w:t>
            </w:r>
            <w:r w:rsidRPr="00C62C0B">
              <w:rPr>
                <w:sz w:val="20"/>
                <w:lang w:val="ky-KG"/>
              </w:rPr>
              <w:t>ү</w:t>
            </w:r>
            <w:r w:rsidRPr="00C62C0B">
              <w:rPr>
                <w:sz w:val="20"/>
              </w:rPr>
              <w:t>к ташуу к</w:t>
            </w:r>
            <w:r w:rsidRPr="00C62C0B">
              <w:rPr>
                <w:sz w:val="20"/>
                <w:lang w:val="ky-KG"/>
              </w:rPr>
              <w:t>ө</w:t>
            </w:r>
            <w:r w:rsidRPr="00C62C0B">
              <w:rPr>
                <w:sz w:val="20"/>
              </w:rPr>
              <w:t>л</w:t>
            </w:r>
            <w:r w:rsidRPr="00C62C0B">
              <w:rPr>
                <w:sz w:val="20"/>
                <w:lang w:val="ky-KG"/>
              </w:rPr>
              <w:t>ө</w:t>
            </w:r>
            <w:r w:rsidRPr="00C62C0B">
              <w:rPr>
                <w:sz w:val="20"/>
              </w:rPr>
              <w:t>м</w:t>
            </w:r>
            <w:r w:rsidRPr="00C62C0B">
              <w:rPr>
                <w:sz w:val="20"/>
                <w:lang w:val="ky-KG"/>
              </w:rPr>
              <w:t>ү</w:t>
            </w:r>
            <w:r w:rsidRPr="00C62C0B">
              <w:rPr>
                <w:sz w:val="20"/>
              </w:rPr>
              <w:t>, ми</w:t>
            </w:r>
            <w:r w:rsidRPr="00C62C0B">
              <w:rPr>
                <w:sz w:val="20"/>
                <w:lang w:val="ky-KG"/>
              </w:rPr>
              <w:t>ң</w:t>
            </w:r>
            <w:r w:rsidRPr="00C62C0B">
              <w:rPr>
                <w:sz w:val="20"/>
              </w:rPr>
              <w:t xml:space="preserve"> тонна</w:t>
            </w:r>
          </w:p>
        </w:tc>
        <w:tc>
          <w:tcPr>
            <w:tcW w:w="1525" w:type="dxa"/>
            <w:tcBorders>
              <w:top w:val="nil"/>
              <w:left w:val="nil"/>
              <w:bottom w:val="nil"/>
              <w:right w:val="nil"/>
            </w:tcBorders>
            <w:vAlign w:val="bottom"/>
          </w:tcPr>
          <w:p w:rsidR="003801FE" w:rsidRPr="00C62C0B" w:rsidRDefault="003801FE" w:rsidP="003801FE">
            <w:pPr>
              <w:ind w:right="318"/>
              <w:jc w:val="right"/>
              <w:rPr>
                <w:sz w:val="20"/>
              </w:rPr>
            </w:pPr>
            <w:r w:rsidRPr="00C62C0B">
              <w:rPr>
                <w:sz w:val="20"/>
              </w:rPr>
              <w:t>5011,3</w:t>
            </w:r>
          </w:p>
        </w:tc>
        <w:tc>
          <w:tcPr>
            <w:tcW w:w="1417"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108,6</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593,4</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678,8</w:t>
            </w:r>
          </w:p>
        </w:tc>
      </w:tr>
      <w:tr w:rsidR="003801FE" w:rsidRPr="00C62C0B" w:rsidTr="00F571E6">
        <w:trPr>
          <w:trHeight w:val="87"/>
        </w:trPr>
        <w:tc>
          <w:tcPr>
            <w:tcW w:w="4679" w:type="dxa"/>
            <w:tcBorders>
              <w:top w:val="nil"/>
              <w:left w:val="nil"/>
              <w:bottom w:val="nil"/>
              <w:right w:val="nil"/>
            </w:tcBorders>
            <w:vAlign w:val="bottom"/>
          </w:tcPr>
          <w:p w:rsidR="003801FE" w:rsidRPr="00C62C0B" w:rsidRDefault="003801FE" w:rsidP="003801FE">
            <w:pPr>
              <w:spacing w:line="276" w:lineRule="auto"/>
              <w:ind w:right="34"/>
              <w:rPr>
                <w:sz w:val="20"/>
              </w:rPr>
            </w:pPr>
            <w:r w:rsidRPr="00C62C0B">
              <w:rPr>
                <w:sz w:val="20"/>
              </w:rPr>
              <w:t>Ж</w:t>
            </w:r>
            <w:r w:rsidRPr="00C62C0B">
              <w:rPr>
                <w:sz w:val="20"/>
                <w:lang w:val="ky-KG"/>
              </w:rPr>
              <w:t>ү</w:t>
            </w:r>
            <w:r w:rsidRPr="00C62C0B">
              <w:rPr>
                <w:sz w:val="20"/>
              </w:rPr>
              <w:t>рг</w:t>
            </w:r>
            <w:r w:rsidRPr="00C62C0B">
              <w:rPr>
                <w:sz w:val="20"/>
                <w:lang w:val="ky-KG"/>
              </w:rPr>
              <w:t>ү</w:t>
            </w:r>
            <w:r w:rsidRPr="00C62C0B">
              <w:rPr>
                <w:sz w:val="20"/>
              </w:rPr>
              <w:t>нч</w:t>
            </w:r>
            <w:r w:rsidRPr="00C62C0B">
              <w:rPr>
                <w:sz w:val="20"/>
                <w:lang w:val="ky-KG"/>
              </w:rPr>
              <w:t>ү</w:t>
            </w:r>
            <w:r w:rsidRPr="00C62C0B">
              <w:rPr>
                <w:sz w:val="20"/>
              </w:rPr>
              <w:t>л</w:t>
            </w:r>
            <w:r w:rsidRPr="00C62C0B">
              <w:rPr>
                <w:sz w:val="20"/>
                <w:lang w:val="ky-KG"/>
              </w:rPr>
              <w:t>ө</w:t>
            </w:r>
            <w:r w:rsidRPr="00C62C0B">
              <w:rPr>
                <w:sz w:val="20"/>
              </w:rPr>
              <w:t>рд</w:t>
            </w:r>
            <w:r w:rsidRPr="00C62C0B">
              <w:rPr>
                <w:sz w:val="20"/>
                <w:lang w:val="ky-KG"/>
              </w:rPr>
              <w:t>ү</w:t>
            </w:r>
            <w:r w:rsidRPr="00C62C0B">
              <w:rPr>
                <w:sz w:val="20"/>
              </w:rPr>
              <w:t xml:space="preserve"> ташуу к</w:t>
            </w:r>
            <w:r w:rsidRPr="00C62C0B">
              <w:rPr>
                <w:sz w:val="20"/>
                <w:lang w:val="ky-KG"/>
              </w:rPr>
              <w:t>ө</w:t>
            </w:r>
            <w:r w:rsidRPr="00C62C0B">
              <w:rPr>
                <w:sz w:val="20"/>
              </w:rPr>
              <w:t>л</w:t>
            </w:r>
            <w:r w:rsidRPr="00C62C0B">
              <w:rPr>
                <w:sz w:val="20"/>
                <w:lang w:val="ky-KG"/>
              </w:rPr>
              <w:t>ө</w:t>
            </w:r>
            <w:r w:rsidRPr="00C62C0B">
              <w:rPr>
                <w:sz w:val="20"/>
              </w:rPr>
              <w:t>м</w:t>
            </w:r>
            <w:r w:rsidRPr="00C62C0B">
              <w:rPr>
                <w:sz w:val="20"/>
                <w:lang w:val="ky-KG"/>
              </w:rPr>
              <w:t>ү</w:t>
            </w:r>
            <w:r w:rsidRPr="00C62C0B">
              <w:rPr>
                <w:sz w:val="20"/>
              </w:rPr>
              <w:t>, ми</w:t>
            </w:r>
            <w:r w:rsidRPr="00C62C0B">
              <w:rPr>
                <w:sz w:val="20"/>
                <w:lang w:val="ky-KG"/>
              </w:rPr>
              <w:t>ң</w:t>
            </w:r>
            <w:r w:rsidRPr="00C62C0B">
              <w:rPr>
                <w:sz w:val="20"/>
              </w:rPr>
              <w:t xml:space="preserve"> адам</w:t>
            </w:r>
          </w:p>
        </w:tc>
        <w:tc>
          <w:tcPr>
            <w:tcW w:w="1525"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280261,5</w:t>
            </w:r>
          </w:p>
        </w:tc>
        <w:tc>
          <w:tcPr>
            <w:tcW w:w="1417"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102,8</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38456,9</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39886,0</w:t>
            </w:r>
          </w:p>
        </w:tc>
      </w:tr>
      <w:tr w:rsidR="003801FE" w:rsidRPr="00C62C0B" w:rsidTr="00F571E6">
        <w:trPr>
          <w:trHeight w:val="87"/>
        </w:trPr>
        <w:tc>
          <w:tcPr>
            <w:tcW w:w="4679" w:type="dxa"/>
            <w:tcBorders>
              <w:top w:val="nil"/>
              <w:left w:val="nil"/>
              <w:bottom w:val="nil"/>
              <w:right w:val="nil"/>
            </w:tcBorders>
            <w:vAlign w:val="bottom"/>
          </w:tcPr>
          <w:p w:rsidR="003801FE" w:rsidRPr="00C62C0B" w:rsidRDefault="003801FE" w:rsidP="003801FE">
            <w:pPr>
              <w:spacing w:line="276" w:lineRule="auto"/>
              <w:ind w:right="34"/>
              <w:rPr>
                <w:sz w:val="20"/>
              </w:rPr>
            </w:pPr>
            <w:r w:rsidRPr="00C62C0B">
              <w:rPr>
                <w:sz w:val="20"/>
              </w:rPr>
              <w:t>ж</w:t>
            </w:r>
            <w:r w:rsidRPr="00C62C0B">
              <w:rPr>
                <w:sz w:val="20"/>
                <w:lang w:val="ky-KG"/>
              </w:rPr>
              <w:t>ү</w:t>
            </w:r>
            <w:r w:rsidRPr="00C62C0B">
              <w:rPr>
                <w:sz w:val="20"/>
              </w:rPr>
              <w:t>к ташуунун ж</w:t>
            </w:r>
            <w:r w:rsidRPr="00C62C0B">
              <w:rPr>
                <w:sz w:val="20"/>
                <w:lang w:val="ky-KG"/>
              </w:rPr>
              <w:t>ү</w:t>
            </w:r>
            <w:r w:rsidRPr="00C62C0B">
              <w:rPr>
                <w:sz w:val="20"/>
              </w:rPr>
              <w:t>г</w:t>
            </w:r>
            <w:r w:rsidRPr="00C62C0B">
              <w:rPr>
                <w:sz w:val="20"/>
                <w:lang w:val="ky-KG"/>
              </w:rPr>
              <w:t>ү</w:t>
            </w:r>
            <w:r w:rsidRPr="00C62C0B">
              <w:rPr>
                <w:sz w:val="20"/>
              </w:rPr>
              <w:t>рт</w:t>
            </w:r>
            <w:r w:rsidRPr="00C62C0B">
              <w:rPr>
                <w:sz w:val="20"/>
                <w:lang w:val="ky-KG"/>
              </w:rPr>
              <w:t>ү</w:t>
            </w:r>
            <w:r w:rsidRPr="00C62C0B">
              <w:rPr>
                <w:sz w:val="20"/>
              </w:rPr>
              <w:t>л</w:t>
            </w:r>
            <w:r w:rsidRPr="00C62C0B">
              <w:rPr>
                <w:sz w:val="20"/>
                <w:lang w:val="ky-KG"/>
              </w:rPr>
              <w:t>ү</w:t>
            </w:r>
            <w:r w:rsidRPr="00C62C0B">
              <w:rPr>
                <w:sz w:val="20"/>
              </w:rPr>
              <w:t>ш</w:t>
            </w:r>
            <w:r w:rsidRPr="00C62C0B">
              <w:rPr>
                <w:sz w:val="20"/>
                <w:lang w:val="ky-KG"/>
              </w:rPr>
              <w:t>ү</w:t>
            </w:r>
            <w:r w:rsidRPr="00C62C0B">
              <w:rPr>
                <w:sz w:val="20"/>
              </w:rPr>
              <w:t>, млн. тонн</w:t>
            </w:r>
            <w:r w:rsidRPr="00C62C0B">
              <w:rPr>
                <w:sz w:val="20"/>
                <w:lang w:val="ky-KG"/>
              </w:rPr>
              <w:t>а</w:t>
            </w:r>
            <w:r w:rsidRPr="00C62C0B">
              <w:rPr>
                <w:sz w:val="20"/>
              </w:rPr>
              <w:t>-километр</w:t>
            </w:r>
          </w:p>
        </w:tc>
        <w:tc>
          <w:tcPr>
            <w:tcW w:w="1525"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935,8</w:t>
            </w:r>
          </w:p>
        </w:tc>
        <w:tc>
          <w:tcPr>
            <w:tcW w:w="1417"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105,4</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125,7</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131,4</w:t>
            </w:r>
          </w:p>
        </w:tc>
      </w:tr>
      <w:tr w:rsidR="003801FE" w:rsidRPr="00C62C0B" w:rsidTr="00F571E6">
        <w:trPr>
          <w:trHeight w:val="87"/>
        </w:trPr>
        <w:tc>
          <w:tcPr>
            <w:tcW w:w="4679" w:type="dxa"/>
            <w:tcBorders>
              <w:top w:val="nil"/>
              <w:left w:val="nil"/>
              <w:bottom w:val="nil"/>
              <w:right w:val="nil"/>
            </w:tcBorders>
            <w:vAlign w:val="bottom"/>
          </w:tcPr>
          <w:p w:rsidR="003801FE" w:rsidRPr="00C62C0B" w:rsidRDefault="003801FE" w:rsidP="003801FE">
            <w:pPr>
              <w:spacing w:line="276" w:lineRule="auto"/>
              <w:ind w:right="34"/>
              <w:rPr>
                <w:sz w:val="20"/>
              </w:rPr>
            </w:pPr>
            <w:r w:rsidRPr="00C62C0B">
              <w:rPr>
                <w:sz w:val="20"/>
              </w:rPr>
              <w:t>Транспорттун бардык т</w:t>
            </w:r>
            <w:r w:rsidRPr="00C62C0B">
              <w:rPr>
                <w:sz w:val="20"/>
                <w:lang w:val="ky-KG"/>
              </w:rPr>
              <w:t>ү</w:t>
            </w:r>
            <w:r w:rsidRPr="00C62C0B">
              <w:rPr>
                <w:sz w:val="20"/>
              </w:rPr>
              <w:t>р</w:t>
            </w:r>
            <w:r w:rsidRPr="00C62C0B">
              <w:rPr>
                <w:sz w:val="20"/>
                <w:lang w:val="ky-KG"/>
              </w:rPr>
              <w:t>ү</w:t>
            </w:r>
            <w:r w:rsidRPr="00C62C0B">
              <w:rPr>
                <w:sz w:val="20"/>
              </w:rPr>
              <w:t xml:space="preserve"> менен ж</w:t>
            </w:r>
            <w:r w:rsidRPr="00C62C0B">
              <w:rPr>
                <w:sz w:val="20"/>
                <w:lang w:val="ky-KG"/>
              </w:rPr>
              <w:t>ү</w:t>
            </w:r>
            <w:r w:rsidRPr="00C62C0B">
              <w:rPr>
                <w:sz w:val="20"/>
              </w:rPr>
              <w:t>рг</w:t>
            </w:r>
            <w:r w:rsidRPr="00C62C0B">
              <w:rPr>
                <w:sz w:val="20"/>
                <w:lang w:val="ky-KG"/>
              </w:rPr>
              <w:t>ү</w:t>
            </w:r>
            <w:r w:rsidRPr="00C62C0B">
              <w:rPr>
                <w:sz w:val="20"/>
              </w:rPr>
              <w:t>нч</w:t>
            </w:r>
            <w:r w:rsidRPr="00C62C0B">
              <w:rPr>
                <w:sz w:val="20"/>
                <w:lang w:val="ky-KG"/>
              </w:rPr>
              <w:t>ү</w:t>
            </w:r>
            <w:r w:rsidRPr="00C62C0B">
              <w:rPr>
                <w:sz w:val="20"/>
              </w:rPr>
              <w:t>л</w:t>
            </w:r>
            <w:r w:rsidRPr="00C62C0B">
              <w:rPr>
                <w:sz w:val="20"/>
                <w:lang w:val="ky-KG"/>
              </w:rPr>
              <w:t>ө</w:t>
            </w:r>
            <w:r w:rsidRPr="00C62C0B">
              <w:rPr>
                <w:sz w:val="20"/>
              </w:rPr>
              <w:t>рд</w:t>
            </w:r>
            <w:r w:rsidRPr="00C62C0B">
              <w:rPr>
                <w:sz w:val="20"/>
                <w:lang w:val="ky-KG"/>
              </w:rPr>
              <w:t>ү</w:t>
            </w:r>
            <w:r w:rsidRPr="00C62C0B">
              <w:rPr>
                <w:sz w:val="20"/>
              </w:rPr>
              <w:t xml:space="preserve"> ташуунун ж</w:t>
            </w:r>
            <w:r w:rsidRPr="00C62C0B">
              <w:rPr>
                <w:sz w:val="20"/>
                <w:lang w:val="ky-KG"/>
              </w:rPr>
              <w:t>ү</w:t>
            </w:r>
            <w:r w:rsidRPr="00C62C0B">
              <w:rPr>
                <w:sz w:val="20"/>
              </w:rPr>
              <w:t>г</w:t>
            </w:r>
            <w:r w:rsidRPr="00C62C0B">
              <w:rPr>
                <w:sz w:val="20"/>
                <w:lang w:val="ky-KG"/>
              </w:rPr>
              <w:t>ү</w:t>
            </w:r>
            <w:r w:rsidRPr="00C62C0B">
              <w:rPr>
                <w:sz w:val="20"/>
              </w:rPr>
              <w:t>рт</w:t>
            </w:r>
            <w:r w:rsidRPr="00C62C0B">
              <w:rPr>
                <w:sz w:val="20"/>
                <w:lang w:val="ky-KG"/>
              </w:rPr>
              <w:t>ү</w:t>
            </w:r>
            <w:r w:rsidRPr="00C62C0B">
              <w:rPr>
                <w:sz w:val="20"/>
              </w:rPr>
              <w:t>л</w:t>
            </w:r>
            <w:r w:rsidRPr="00C62C0B">
              <w:rPr>
                <w:sz w:val="20"/>
                <w:lang w:val="ky-KG"/>
              </w:rPr>
              <w:t>ү</w:t>
            </w:r>
            <w:r w:rsidRPr="00C62C0B">
              <w:rPr>
                <w:sz w:val="20"/>
              </w:rPr>
              <w:t>ш</w:t>
            </w:r>
            <w:r w:rsidRPr="00C62C0B">
              <w:rPr>
                <w:sz w:val="20"/>
                <w:lang w:val="ky-KG"/>
              </w:rPr>
              <w:t>ү</w:t>
            </w:r>
            <w:r w:rsidRPr="00C62C0B">
              <w:rPr>
                <w:sz w:val="20"/>
              </w:rPr>
              <w:t>, млн. ж</w:t>
            </w:r>
            <w:r w:rsidRPr="00C62C0B">
              <w:rPr>
                <w:sz w:val="20"/>
                <w:lang w:val="ky-KG"/>
              </w:rPr>
              <w:t>ү</w:t>
            </w:r>
            <w:r w:rsidRPr="00C62C0B">
              <w:rPr>
                <w:sz w:val="20"/>
              </w:rPr>
              <w:t>рг</w:t>
            </w:r>
            <w:r w:rsidRPr="00C62C0B">
              <w:rPr>
                <w:sz w:val="20"/>
                <w:lang w:val="ky-KG"/>
              </w:rPr>
              <w:t>ү</w:t>
            </w:r>
            <w:r w:rsidRPr="00C62C0B">
              <w:rPr>
                <w:sz w:val="20"/>
              </w:rPr>
              <w:t>нч</w:t>
            </w:r>
            <w:r w:rsidRPr="00C62C0B">
              <w:rPr>
                <w:sz w:val="20"/>
                <w:lang w:val="ky-KG"/>
              </w:rPr>
              <w:t>ү</w:t>
            </w:r>
            <w:r w:rsidRPr="00C62C0B">
              <w:rPr>
                <w:sz w:val="20"/>
              </w:rPr>
              <w:t>-километр</w:t>
            </w:r>
          </w:p>
        </w:tc>
        <w:tc>
          <w:tcPr>
            <w:tcW w:w="1525"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3803,2</w:t>
            </w:r>
          </w:p>
        </w:tc>
        <w:tc>
          <w:tcPr>
            <w:tcW w:w="1417"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101,3</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581,7</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581,7</w:t>
            </w:r>
          </w:p>
        </w:tc>
      </w:tr>
      <w:tr w:rsidR="003801FE" w:rsidRPr="00C62C0B" w:rsidTr="00F571E6">
        <w:trPr>
          <w:trHeight w:val="272"/>
        </w:trPr>
        <w:tc>
          <w:tcPr>
            <w:tcW w:w="4679" w:type="dxa"/>
            <w:tcBorders>
              <w:top w:val="nil"/>
              <w:left w:val="nil"/>
              <w:bottom w:val="nil"/>
              <w:right w:val="nil"/>
            </w:tcBorders>
            <w:vAlign w:val="bottom"/>
          </w:tcPr>
          <w:p w:rsidR="003801FE" w:rsidRPr="00C62C0B" w:rsidRDefault="003801FE" w:rsidP="003801FE">
            <w:pPr>
              <w:spacing w:line="276" w:lineRule="auto"/>
              <w:ind w:left="113" w:hanging="113"/>
              <w:rPr>
                <w:sz w:val="20"/>
              </w:rPr>
            </w:pPr>
            <w:r w:rsidRPr="00C62C0B">
              <w:rPr>
                <w:sz w:val="20"/>
              </w:rPr>
              <w:t>Керект</w:t>
            </w:r>
            <w:r w:rsidRPr="00C62C0B">
              <w:rPr>
                <w:sz w:val="20"/>
                <w:lang w:val="ky-KG"/>
              </w:rPr>
              <w:t>өө</w:t>
            </w:r>
            <w:r w:rsidRPr="00C62C0B">
              <w:rPr>
                <w:sz w:val="20"/>
              </w:rPr>
              <w:t xml:space="preserve"> бааларынын индекси</w:t>
            </w:r>
          </w:p>
        </w:tc>
        <w:tc>
          <w:tcPr>
            <w:tcW w:w="1525"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w:t>
            </w:r>
          </w:p>
        </w:tc>
        <w:tc>
          <w:tcPr>
            <w:tcW w:w="1417"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101,0</w:t>
            </w:r>
          </w:p>
        </w:tc>
        <w:tc>
          <w:tcPr>
            <w:tcW w:w="1276" w:type="dxa"/>
            <w:tcBorders>
              <w:top w:val="nil"/>
              <w:left w:val="nil"/>
              <w:bottom w:val="nil"/>
              <w:right w:val="nil"/>
            </w:tcBorders>
            <w:vAlign w:val="bottom"/>
          </w:tcPr>
          <w:p w:rsidR="003801FE" w:rsidRPr="00C62C0B" w:rsidRDefault="003801FE" w:rsidP="003801FE">
            <w:pPr>
              <w:ind w:right="176"/>
              <w:jc w:val="right"/>
              <w:rPr>
                <w:sz w:val="20"/>
                <w:vertAlign w:val="superscript"/>
                <w:lang w:val="ky-KG"/>
              </w:rPr>
            </w:pPr>
            <w:r w:rsidRPr="00C62C0B">
              <w:rPr>
                <w:sz w:val="20"/>
                <w:lang w:val="ky-KG"/>
              </w:rPr>
              <w:t>-</w:t>
            </w:r>
          </w:p>
        </w:tc>
        <w:tc>
          <w:tcPr>
            <w:tcW w:w="1276" w:type="dxa"/>
            <w:tcBorders>
              <w:top w:val="nil"/>
              <w:left w:val="nil"/>
              <w:bottom w:val="nil"/>
              <w:right w:val="nil"/>
            </w:tcBorders>
            <w:vAlign w:val="bottom"/>
          </w:tcPr>
          <w:p w:rsidR="003801FE" w:rsidRPr="00C62C0B" w:rsidRDefault="003801FE" w:rsidP="003801FE">
            <w:pPr>
              <w:ind w:right="176"/>
              <w:jc w:val="right"/>
              <w:rPr>
                <w:sz w:val="20"/>
                <w:vertAlign w:val="superscript"/>
                <w:lang w:val="ky-KG"/>
              </w:rPr>
            </w:pPr>
            <w:r w:rsidRPr="00C62C0B">
              <w:rPr>
                <w:sz w:val="20"/>
                <w:lang w:val="ky-KG"/>
              </w:rPr>
              <w:t>-</w:t>
            </w:r>
          </w:p>
        </w:tc>
      </w:tr>
      <w:tr w:rsidR="003801FE" w:rsidRPr="00C62C0B" w:rsidTr="00F571E6">
        <w:trPr>
          <w:trHeight w:val="158"/>
        </w:trPr>
        <w:tc>
          <w:tcPr>
            <w:tcW w:w="4679" w:type="dxa"/>
            <w:tcBorders>
              <w:top w:val="nil"/>
              <w:left w:val="nil"/>
              <w:bottom w:val="nil"/>
              <w:right w:val="nil"/>
            </w:tcBorders>
            <w:vAlign w:val="bottom"/>
          </w:tcPr>
          <w:p w:rsidR="003801FE" w:rsidRPr="00C62C0B" w:rsidRDefault="003801FE" w:rsidP="003801FE">
            <w:pPr>
              <w:spacing w:line="276" w:lineRule="auto"/>
              <w:rPr>
                <w:sz w:val="20"/>
              </w:rPr>
            </w:pPr>
            <w:r w:rsidRPr="00C62C0B">
              <w:rPr>
                <w:sz w:val="20"/>
              </w:rPr>
              <w:t>Тышкы соода ж</w:t>
            </w:r>
            <w:r w:rsidRPr="00C62C0B">
              <w:rPr>
                <w:sz w:val="20"/>
                <w:lang w:val="ky-KG"/>
              </w:rPr>
              <w:t>ү</w:t>
            </w:r>
            <w:r w:rsidRPr="00C62C0B">
              <w:rPr>
                <w:sz w:val="20"/>
              </w:rPr>
              <w:t>г</w:t>
            </w:r>
            <w:r w:rsidRPr="00C62C0B">
              <w:rPr>
                <w:sz w:val="20"/>
                <w:lang w:val="ky-KG"/>
              </w:rPr>
              <w:t>ү</w:t>
            </w:r>
            <w:r w:rsidRPr="00C62C0B">
              <w:rPr>
                <w:sz w:val="20"/>
              </w:rPr>
              <w:t>рт</w:t>
            </w:r>
            <w:r w:rsidRPr="00C62C0B">
              <w:rPr>
                <w:sz w:val="20"/>
                <w:lang w:val="ky-KG"/>
              </w:rPr>
              <w:t>үү</w:t>
            </w:r>
            <w:r w:rsidRPr="00C62C0B">
              <w:rPr>
                <w:sz w:val="20"/>
              </w:rPr>
              <w:t>н</w:t>
            </w:r>
            <w:r w:rsidRPr="00C62C0B">
              <w:rPr>
                <w:sz w:val="20"/>
                <w:lang w:val="ky-KG"/>
              </w:rPr>
              <w:t>ү</w:t>
            </w:r>
            <w:r w:rsidRPr="00C62C0B">
              <w:rPr>
                <w:sz w:val="20"/>
              </w:rPr>
              <w:t>н к</w:t>
            </w:r>
            <w:r w:rsidRPr="00C62C0B">
              <w:rPr>
                <w:sz w:val="20"/>
                <w:lang w:val="ky-KG"/>
              </w:rPr>
              <w:t>ө</w:t>
            </w:r>
            <w:r w:rsidRPr="00C62C0B">
              <w:rPr>
                <w:sz w:val="20"/>
              </w:rPr>
              <w:t>л</w:t>
            </w:r>
            <w:r w:rsidRPr="00C62C0B">
              <w:rPr>
                <w:sz w:val="20"/>
                <w:lang w:val="ky-KG"/>
              </w:rPr>
              <w:t>ө</w:t>
            </w:r>
            <w:r w:rsidRPr="00C62C0B">
              <w:rPr>
                <w:sz w:val="20"/>
              </w:rPr>
              <w:t>м</w:t>
            </w:r>
            <w:r w:rsidRPr="00C62C0B">
              <w:rPr>
                <w:sz w:val="20"/>
                <w:lang w:val="ky-KG"/>
              </w:rPr>
              <w:t>ү</w:t>
            </w:r>
            <w:r w:rsidRPr="00C62C0B">
              <w:rPr>
                <w:sz w:val="20"/>
              </w:rPr>
              <w:t>, млн. АКШ доллары</w:t>
            </w:r>
          </w:p>
        </w:tc>
        <w:tc>
          <w:tcPr>
            <w:tcW w:w="1525"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2534,4</w:t>
            </w:r>
          </w:p>
        </w:tc>
        <w:tc>
          <w:tcPr>
            <w:tcW w:w="1417"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124,6</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w:t>
            </w:r>
          </w:p>
        </w:tc>
      </w:tr>
      <w:tr w:rsidR="003801FE" w:rsidRPr="00C62C0B" w:rsidTr="00F571E6">
        <w:trPr>
          <w:trHeight w:val="158"/>
        </w:trPr>
        <w:tc>
          <w:tcPr>
            <w:tcW w:w="4679" w:type="dxa"/>
            <w:tcBorders>
              <w:top w:val="nil"/>
              <w:left w:val="nil"/>
              <w:bottom w:val="nil"/>
              <w:right w:val="nil"/>
            </w:tcBorders>
            <w:vAlign w:val="bottom"/>
          </w:tcPr>
          <w:p w:rsidR="003801FE" w:rsidRPr="00C62C0B" w:rsidRDefault="003801FE" w:rsidP="003801FE">
            <w:pPr>
              <w:spacing w:line="276" w:lineRule="auto"/>
              <w:ind w:right="-108"/>
              <w:rPr>
                <w:sz w:val="20"/>
              </w:rPr>
            </w:pPr>
            <w:r w:rsidRPr="00C62C0B">
              <w:rPr>
                <w:sz w:val="20"/>
              </w:rPr>
              <w:t xml:space="preserve">  экспорт </w:t>
            </w:r>
          </w:p>
        </w:tc>
        <w:tc>
          <w:tcPr>
            <w:tcW w:w="1525"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554,4</w:t>
            </w:r>
          </w:p>
        </w:tc>
        <w:tc>
          <w:tcPr>
            <w:tcW w:w="1417"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93,5</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w:t>
            </w:r>
          </w:p>
        </w:tc>
      </w:tr>
      <w:tr w:rsidR="003801FE" w:rsidRPr="00C62C0B" w:rsidTr="00F571E6">
        <w:trPr>
          <w:trHeight w:val="158"/>
        </w:trPr>
        <w:tc>
          <w:tcPr>
            <w:tcW w:w="4679" w:type="dxa"/>
            <w:tcBorders>
              <w:top w:val="nil"/>
              <w:left w:val="nil"/>
              <w:bottom w:val="nil"/>
              <w:right w:val="nil"/>
            </w:tcBorders>
            <w:vAlign w:val="bottom"/>
          </w:tcPr>
          <w:p w:rsidR="003801FE" w:rsidRPr="00C62C0B" w:rsidRDefault="003801FE" w:rsidP="003801FE">
            <w:pPr>
              <w:spacing w:line="276" w:lineRule="auto"/>
              <w:ind w:right="-108"/>
              <w:rPr>
                <w:sz w:val="20"/>
              </w:rPr>
            </w:pPr>
            <w:r w:rsidRPr="00C62C0B">
              <w:rPr>
                <w:sz w:val="20"/>
              </w:rPr>
              <w:t xml:space="preserve">  импорт</w:t>
            </w:r>
          </w:p>
        </w:tc>
        <w:tc>
          <w:tcPr>
            <w:tcW w:w="1525"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1980,0</w:t>
            </w:r>
          </w:p>
        </w:tc>
        <w:tc>
          <w:tcPr>
            <w:tcW w:w="1417"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137,5</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w:t>
            </w:r>
          </w:p>
        </w:tc>
      </w:tr>
      <w:tr w:rsidR="003801FE" w:rsidRPr="00C62C0B" w:rsidTr="00F571E6">
        <w:trPr>
          <w:trHeight w:val="158"/>
        </w:trPr>
        <w:tc>
          <w:tcPr>
            <w:tcW w:w="4679" w:type="dxa"/>
            <w:tcBorders>
              <w:top w:val="nil"/>
              <w:left w:val="nil"/>
              <w:bottom w:val="nil"/>
              <w:right w:val="nil"/>
            </w:tcBorders>
            <w:vAlign w:val="bottom"/>
          </w:tcPr>
          <w:p w:rsidR="003801FE" w:rsidRPr="00C62C0B" w:rsidRDefault="003801FE" w:rsidP="003801FE">
            <w:pPr>
              <w:spacing w:line="276" w:lineRule="auto"/>
              <w:ind w:right="-108"/>
              <w:rPr>
                <w:sz w:val="20"/>
              </w:rPr>
            </w:pPr>
            <w:r w:rsidRPr="00C62C0B">
              <w:rPr>
                <w:sz w:val="20"/>
                <w:lang w:val="ky-KG"/>
              </w:rPr>
              <w:t>АКШ</w:t>
            </w:r>
            <w:r w:rsidRPr="00C62C0B">
              <w:rPr>
                <w:sz w:val="20"/>
              </w:rPr>
              <w:t xml:space="preserve"> </w:t>
            </w:r>
            <w:r w:rsidRPr="00C62C0B">
              <w:rPr>
                <w:sz w:val="20"/>
                <w:lang w:val="ky-KG"/>
              </w:rPr>
              <w:t>долларынын сомго карата курсу</w:t>
            </w:r>
          </w:p>
        </w:tc>
        <w:tc>
          <w:tcPr>
            <w:tcW w:w="1525"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68,48</w:t>
            </w:r>
          </w:p>
        </w:tc>
        <w:tc>
          <w:tcPr>
            <w:tcW w:w="1417"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99,6</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68,89</w:t>
            </w:r>
          </w:p>
        </w:tc>
        <w:tc>
          <w:tcPr>
            <w:tcW w:w="1276" w:type="dxa"/>
            <w:tcBorders>
              <w:top w:val="nil"/>
              <w:left w:val="nil"/>
              <w:bottom w:val="nil"/>
              <w:right w:val="nil"/>
            </w:tcBorders>
            <w:vAlign w:val="bottom"/>
          </w:tcPr>
          <w:p w:rsidR="003801FE" w:rsidRPr="00C62C0B" w:rsidRDefault="003801FE" w:rsidP="003801FE">
            <w:pPr>
              <w:ind w:right="176"/>
              <w:jc w:val="right"/>
              <w:rPr>
                <w:sz w:val="20"/>
              </w:rPr>
            </w:pPr>
            <w:r w:rsidRPr="00C62C0B">
              <w:rPr>
                <w:sz w:val="20"/>
              </w:rPr>
              <w:t>68,68</w:t>
            </w:r>
          </w:p>
        </w:tc>
      </w:tr>
      <w:tr w:rsidR="003801FE" w:rsidRPr="00C62C0B" w:rsidTr="00F571E6">
        <w:trPr>
          <w:trHeight w:val="158"/>
        </w:trPr>
        <w:tc>
          <w:tcPr>
            <w:tcW w:w="4679" w:type="dxa"/>
            <w:tcBorders>
              <w:top w:val="nil"/>
              <w:left w:val="nil"/>
              <w:bottom w:val="nil"/>
              <w:right w:val="nil"/>
            </w:tcBorders>
            <w:vAlign w:val="bottom"/>
          </w:tcPr>
          <w:p w:rsidR="003801FE" w:rsidRPr="00C62C0B" w:rsidRDefault="003801FE" w:rsidP="003801FE">
            <w:pPr>
              <w:spacing w:line="276" w:lineRule="auto"/>
              <w:ind w:right="-108"/>
              <w:rPr>
                <w:sz w:val="20"/>
              </w:rPr>
            </w:pPr>
            <w:r w:rsidRPr="00C62C0B">
              <w:rPr>
                <w:sz w:val="20"/>
                <w:lang w:val="ky-KG"/>
              </w:rPr>
              <w:t>О</w:t>
            </w:r>
            <w:r w:rsidRPr="00C62C0B">
              <w:rPr>
                <w:sz w:val="20"/>
              </w:rPr>
              <w:t xml:space="preserve">рточо айлык эмгек акы, сом </w:t>
            </w:r>
            <w:r w:rsidRPr="00C62C0B">
              <w:rPr>
                <w:rStyle w:val="aff"/>
                <w:sz w:val="20"/>
              </w:rPr>
              <w:footnoteReference w:id="1"/>
            </w:r>
          </w:p>
        </w:tc>
        <w:tc>
          <w:tcPr>
            <w:tcW w:w="1525"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20875</w:t>
            </w:r>
          </w:p>
        </w:tc>
        <w:tc>
          <w:tcPr>
            <w:tcW w:w="1417"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108,2</w:t>
            </w:r>
          </w:p>
        </w:tc>
        <w:tc>
          <w:tcPr>
            <w:tcW w:w="1276" w:type="dxa"/>
            <w:tcBorders>
              <w:top w:val="nil"/>
              <w:left w:val="nil"/>
              <w:bottom w:val="nil"/>
              <w:right w:val="nil"/>
            </w:tcBorders>
            <w:vAlign w:val="bottom"/>
          </w:tcPr>
          <w:p w:rsidR="003801FE" w:rsidRPr="00C62C0B" w:rsidRDefault="003801FE" w:rsidP="003801FE">
            <w:pPr>
              <w:ind w:right="176"/>
              <w:jc w:val="right"/>
              <w:rPr>
                <w:sz w:val="20"/>
                <w:vertAlign w:val="superscript"/>
                <w:lang w:val="ky-KG"/>
              </w:rPr>
            </w:pPr>
            <w:r w:rsidRPr="00C62C0B">
              <w:rPr>
                <w:sz w:val="20"/>
                <w:lang w:val="ky-KG"/>
              </w:rPr>
              <w:t>20148</w:t>
            </w:r>
            <w:r w:rsidRPr="00C62C0B">
              <w:rPr>
                <w:sz w:val="20"/>
                <w:vertAlign w:val="superscript"/>
                <w:lang w:val="ky-KG"/>
              </w:rPr>
              <w:t>3</w:t>
            </w:r>
          </w:p>
        </w:tc>
        <w:tc>
          <w:tcPr>
            <w:tcW w:w="1276" w:type="dxa"/>
            <w:tcBorders>
              <w:top w:val="nil"/>
              <w:left w:val="nil"/>
              <w:bottom w:val="nil"/>
              <w:right w:val="nil"/>
            </w:tcBorders>
            <w:vAlign w:val="bottom"/>
          </w:tcPr>
          <w:p w:rsidR="003801FE" w:rsidRPr="00C62C0B" w:rsidRDefault="003801FE" w:rsidP="003801FE">
            <w:pPr>
              <w:ind w:right="176"/>
              <w:jc w:val="right"/>
              <w:rPr>
                <w:sz w:val="20"/>
                <w:vertAlign w:val="superscript"/>
                <w:lang w:val="ky-KG"/>
              </w:rPr>
            </w:pPr>
            <w:r w:rsidRPr="00C62C0B">
              <w:rPr>
                <w:sz w:val="20"/>
                <w:lang w:val="ky-KG"/>
              </w:rPr>
              <w:t>22381</w:t>
            </w:r>
            <w:r w:rsidRPr="00C62C0B">
              <w:rPr>
                <w:sz w:val="20"/>
                <w:vertAlign w:val="superscript"/>
                <w:lang w:val="ky-KG"/>
              </w:rPr>
              <w:t>4</w:t>
            </w:r>
          </w:p>
        </w:tc>
      </w:tr>
      <w:tr w:rsidR="003801FE" w:rsidRPr="00C62C0B" w:rsidTr="00F571E6">
        <w:trPr>
          <w:trHeight w:val="158"/>
        </w:trPr>
        <w:tc>
          <w:tcPr>
            <w:tcW w:w="4679" w:type="dxa"/>
            <w:tcBorders>
              <w:top w:val="nil"/>
              <w:left w:val="nil"/>
              <w:bottom w:val="nil"/>
              <w:right w:val="nil"/>
            </w:tcBorders>
            <w:vAlign w:val="bottom"/>
          </w:tcPr>
          <w:p w:rsidR="003801FE" w:rsidRPr="00C62C0B" w:rsidRDefault="003801FE" w:rsidP="003801FE">
            <w:pPr>
              <w:spacing w:line="276" w:lineRule="auto"/>
              <w:ind w:left="113" w:hanging="113"/>
              <w:rPr>
                <w:sz w:val="20"/>
                <w:vertAlign w:val="superscript"/>
                <w:lang w:val="ky-KG"/>
              </w:rPr>
            </w:pPr>
            <w:r w:rsidRPr="00C62C0B">
              <w:rPr>
                <w:sz w:val="20"/>
                <w:lang w:val="ky-KG"/>
              </w:rPr>
              <w:t xml:space="preserve">Жалпы </w:t>
            </w:r>
            <w:r w:rsidRPr="00C62C0B">
              <w:rPr>
                <w:sz w:val="20"/>
              </w:rPr>
              <w:t>жумушсуздардын саны, адам</w:t>
            </w:r>
            <w:r w:rsidRPr="00C62C0B">
              <w:rPr>
                <w:sz w:val="20"/>
                <w:vertAlign w:val="superscript"/>
                <w:lang w:val="ky-KG"/>
              </w:rPr>
              <w:t>2</w:t>
            </w:r>
          </w:p>
        </w:tc>
        <w:tc>
          <w:tcPr>
            <w:tcW w:w="1525"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5527</w:t>
            </w:r>
          </w:p>
        </w:tc>
        <w:tc>
          <w:tcPr>
            <w:tcW w:w="1417"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84,5</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w:t>
            </w:r>
          </w:p>
        </w:tc>
      </w:tr>
      <w:tr w:rsidR="003801FE" w:rsidRPr="00C62C0B" w:rsidTr="00F571E6">
        <w:trPr>
          <w:trHeight w:val="158"/>
        </w:trPr>
        <w:tc>
          <w:tcPr>
            <w:tcW w:w="4679" w:type="dxa"/>
            <w:tcBorders>
              <w:top w:val="nil"/>
              <w:left w:val="nil"/>
              <w:bottom w:val="nil"/>
              <w:right w:val="nil"/>
            </w:tcBorders>
            <w:vAlign w:val="bottom"/>
          </w:tcPr>
          <w:p w:rsidR="003801FE" w:rsidRPr="00C62C0B" w:rsidRDefault="003801FE" w:rsidP="003801FE">
            <w:pPr>
              <w:spacing w:line="276" w:lineRule="auto"/>
              <w:ind w:right="34"/>
              <w:rPr>
                <w:sz w:val="20"/>
              </w:rPr>
            </w:pPr>
            <w:r w:rsidRPr="00C62C0B">
              <w:rPr>
                <w:sz w:val="20"/>
                <w:lang w:val="ky-KG"/>
              </w:rPr>
              <w:t>анын ичинде</w:t>
            </w:r>
            <w:r w:rsidRPr="00C62C0B">
              <w:rPr>
                <w:sz w:val="20"/>
              </w:rPr>
              <w:t xml:space="preserve"> </w:t>
            </w:r>
            <w:r w:rsidRPr="00C62C0B">
              <w:rPr>
                <w:sz w:val="20"/>
                <w:lang w:val="ky-KG"/>
              </w:rPr>
              <w:t>расмий катталган жумушсуздар</w:t>
            </w:r>
          </w:p>
        </w:tc>
        <w:tc>
          <w:tcPr>
            <w:tcW w:w="1525"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4581</w:t>
            </w:r>
          </w:p>
        </w:tc>
        <w:tc>
          <w:tcPr>
            <w:tcW w:w="1417"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93,5</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w:t>
            </w:r>
          </w:p>
        </w:tc>
        <w:tc>
          <w:tcPr>
            <w:tcW w:w="1276" w:type="dxa"/>
            <w:tcBorders>
              <w:top w:val="nil"/>
              <w:left w:val="nil"/>
              <w:bottom w:val="nil"/>
              <w:right w:val="nil"/>
            </w:tcBorders>
            <w:vAlign w:val="bottom"/>
          </w:tcPr>
          <w:p w:rsidR="003801FE" w:rsidRPr="00C62C0B" w:rsidRDefault="003801FE" w:rsidP="003801FE">
            <w:pPr>
              <w:ind w:right="176"/>
              <w:jc w:val="right"/>
              <w:rPr>
                <w:sz w:val="20"/>
                <w:lang w:val="ky-KG"/>
              </w:rPr>
            </w:pPr>
            <w:r w:rsidRPr="00C62C0B">
              <w:rPr>
                <w:sz w:val="20"/>
                <w:lang w:val="ky-KG"/>
              </w:rPr>
              <w:t>-</w:t>
            </w:r>
          </w:p>
        </w:tc>
      </w:tr>
      <w:tr w:rsidR="003801FE" w:rsidRPr="00C62C0B" w:rsidTr="00F571E6">
        <w:trPr>
          <w:trHeight w:val="158"/>
        </w:trPr>
        <w:tc>
          <w:tcPr>
            <w:tcW w:w="4679" w:type="dxa"/>
            <w:tcBorders>
              <w:top w:val="nil"/>
              <w:left w:val="nil"/>
              <w:bottom w:val="nil"/>
              <w:right w:val="nil"/>
            </w:tcBorders>
            <w:vAlign w:val="bottom"/>
          </w:tcPr>
          <w:p w:rsidR="003801FE" w:rsidRPr="00C62C0B" w:rsidRDefault="003801FE" w:rsidP="003801FE">
            <w:pPr>
              <w:spacing w:line="276" w:lineRule="auto"/>
              <w:ind w:right="-108"/>
              <w:rPr>
                <w:sz w:val="20"/>
              </w:rPr>
            </w:pPr>
            <w:r w:rsidRPr="00C62C0B">
              <w:rPr>
                <w:sz w:val="20"/>
                <w:lang w:val="ky-KG"/>
              </w:rPr>
              <w:t>э</w:t>
            </w:r>
            <w:r w:rsidRPr="00C62C0B">
              <w:rPr>
                <w:sz w:val="20"/>
              </w:rPr>
              <w:t>кономикалык активд</w:t>
            </w:r>
            <w:r w:rsidRPr="00C62C0B">
              <w:rPr>
                <w:sz w:val="20"/>
                <w:lang w:val="ky-KG"/>
              </w:rPr>
              <w:t>үү</w:t>
            </w:r>
            <w:r w:rsidRPr="00C62C0B">
              <w:rPr>
                <w:sz w:val="20"/>
              </w:rPr>
              <w:t xml:space="preserve"> калк</w:t>
            </w:r>
            <w:r w:rsidRPr="00C62C0B">
              <w:rPr>
                <w:sz w:val="20"/>
                <w:lang w:val="ky-KG"/>
              </w:rPr>
              <w:t>ка карата пайыз менен</w:t>
            </w:r>
          </w:p>
        </w:tc>
        <w:tc>
          <w:tcPr>
            <w:tcW w:w="1525" w:type="dxa"/>
            <w:tcBorders>
              <w:top w:val="nil"/>
              <w:left w:val="nil"/>
              <w:bottom w:val="nil"/>
              <w:right w:val="nil"/>
            </w:tcBorders>
            <w:vAlign w:val="bottom"/>
          </w:tcPr>
          <w:p w:rsidR="003801FE" w:rsidRPr="00C62C0B" w:rsidRDefault="003801FE" w:rsidP="003801FE">
            <w:pPr>
              <w:ind w:right="318"/>
              <w:jc w:val="right"/>
              <w:rPr>
                <w:sz w:val="20"/>
                <w:lang w:val="ky-KG"/>
              </w:rPr>
            </w:pPr>
            <w:r w:rsidRPr="00C62C0B">
              <w:rPr>
                <w:sz w:val="20"/>
                <w:lang w:val="ky-KG"/>
              </w:rPr>
              <w:t>0,9</w:t>
            </w:r>
          </w:p>
        </w:tc>
        <w:tc>
          <w:tcPr>
            <w:tcW w:w="1417" w:type="dxa"/>
            <w:tcBorders>
              <w:top w:val="nil"/>
              <w:left w:val="nil"/>
              <w:bottom w:val="nil"/>
              <w:right w:val="nil"/>
            </w:tcBorders>
            <w:vAlign w:val="bottom"/>
          </w:tcPr>
          <w:p w:rsidR="003801FE" w:rsidRPr="00C62C0B" w:rsidRDefault="003801FE" w:rsidP="003801FE">
            <w:pPr>
              <w:ind w:right="318"/>
              <w:jc w:val="right"/>
              <w:rPr>
                <w:sz w:val="20"/>
              </w:rPr>
            </w:pPr>
            <w:r w:rsidRPr="00C62C0B">
              <w:rPr>
                <w:sz w:val="20"/>
              </w:rPr>
              <w:t>-</w:t>
            </w:r>
          </w:p>
        </w:tc>
        <w:tc>
          <w:tcPr>
            <w:tcW w:w="1276" w:type="dxa"/>
            <w:tcBorders>
              <w:top w:val="nil"/>
              <w:left w:val="nil"/>
              <w:bottom w:val="nil"/>
              <w:right w:val="nil"/>
            </w:tcBorders>
            <w:vAlign w:val="bottom"/>
          </w:tcPr>
          <w:p w:rsidR="003801FE" w:rsidRPr="00C62C0B" w:rsidRDefault="003801FE" w:rsidP="003801FE">
            <w:pPr>
              <w:ind w:right="176"/>
              <w:jc w:val="right"/>
              <w:rPr>
                <w:sz w:val="20"/>
              </w:rPr>
            </w:pPr>
            <w:r w:rsidRPr="00C62C0B">
              <w:rPr>
                <w:sz w:val="20"/>
              </w:rPr>
              <w:t>-</w:t>
            </w:r>
          </w:p>
        </w:tc>
        <w:tc>
          <w:tcPr>
            <w:tcW w:w="1276" w:type="dxa"/>
            <w:tcBorders>
              <w:top w:val="nil"/>
              <w:left w:val="nil"/>
              <w:bottom w:val="nil"/>
              <w:right w:val="nil"/>
            </w:tcBorders>
            <w:vAlign w:val="bottom"/>
          </w:tcPr>
          <w:p w:rsidR="003801FE" w:rsidRPr="00C62C0B" w:rsidRDefault="003801FE" w:rsidP="003801FE">
            <w:pPr>
              <w:ind w:right="176"/>
              <w:jc w:val="right"/>
              <w:rPr>
                <w:sz w:val="20"/>
              </w:rPr>
            </w:pPr>
            <w:r w:rsidRPr="00C62C0B">
              <w:rPr>
                <w:sz w:val="20"/>
              </w:rPr>
              <w:t>-</w:t>
            </w:r>
          </w:p>
        </w:tc>
      </w:tr>
      <w:tr w:rsidR="00AD325E" w:rsidRPr="00C62C0B" w:rsidTr="00367B0F">
        <w:trPr>
          <w:trHeight w:val="158"/>
        </w:trPr>
        <w:tc>
          <w:tcPr>
            <w:tcW w:w="4679" w:type="dxa"/>
            <w:tcBorders>
              <w:top w:val="nil"/>
              <w:left w:val="nil"/>
              <w:bottom w:val="single" w:sz="8" w:space="0" w:color="auto"/>
              <w:right w:val="nil"/>
            </w:tcBorders>
            <w:vAlign w:val="bottom"/>
          </w:tcPr>
          <w:p w:rsidR="00AD325E" w:rsidRPr="00C62C0B" w:rsidRDefault="00AD325E" w:rsidP="00F571E6">
            <w:pPr>
              <w:spacing w:line="276" w:lineRule="auto"/>
              <w:ind w:right="-108"/>
              <w:rPr>
                <w:sz w:val="20"/>
              </w:rPr>
            </w:pPr>
          </w:p>
        </w:tc>
        <w:tc>
          <w:tcPr>
            <w:tcW w:w="1525" w:type="dxa"/>
            <w:tcBorders>
              <w:top w:val="nil"/>
              <w:left w:val="nil"/>
              <w:bottom w:val="single" w:sz="8" w:space="0" w:color="auto"/>
              <w:right w:val="nil"/>
            </w:tcBorders>
            <w:vAlign w:val="bottom"/>
          </w:tcPr>
          <w:p w:rsidR="00AD325E" w:rsidRPr="00C62C0B" w:rsidRDefault="00AD325E" w:rsidP="00F571E6">
            <w:pPr>
              <w:spacing w:line="276" w:lineRule="auto"/>
              <w:ind w:right="318"/>
              <w:jc w:val="right"/>
              <w:rPr>
                <w:sz w:val="20"/>
              </w:rPr>
            </w:pPr>
          </w:p>
        </w:tc>
        <w:tc>
          <w:tcPr>
            <w:tcW w:w="1417" w:type="dxa"/>
            <w:tcBorders>
              <w:top w:val="nil"/>
              <w:left w:val="nil"/>
              <w:bottom w:val="single" w:sz="8" w:space="0" w:color="auto"/>
              <w:right w:val="nil"/>
            </w:tcBorders>
            <w:vAlign w:val="bottom"/>
          </w:tcPr>
          <w:p w:rsidR="00AD325E" w:rsidRPr="00C62C0B" w:rsidRDefault="00AD325E" w:rsidP="00F571E6">
            <w:pPr>
              <w:spacing w:line="276" w:lineRule="auto"/>
              <w:ind w:right="318"/>
              <w:jc w:val="right"/>
              <w:rPr>
                <w:sz w:val="20"/>
              </w:rPr>
            </w:pPr>
          </w:p>
        </w:tc>
        <w:tc>
          <w:tcPr>
            <w:tcW w:w="1276" w:type="dxa"/>
            <w:tcBorders>
              <w:top w:val="nil"/>
              <w:left w:val="nil"/>
              <w:bottom w:val="single" w:sz="8" w:space="0" w:color="auto"/>
              <w:right w:val="nil"/>
            </w:tcBorders>
            <w:vAlign w:val="bottom"/>
          </w:tcPr>
          <w:p w:rsidR="00AD325E" w:rsidRPr="00C62C0B" w:rsidRDefault="00AD325E" w:rsidP="00F571E6">
            <w:pPr>
              <w:spacing w:line="276" w:lineRule="auto"/>
              <w:ind w:right="176"/>
              <w:jc w:val="right"/>
              <w:rPr>
                <w:sz w:val="20"/>
              </w:rPr>
            </w:pPr>
          </w:p>
        </w:tc>
        <w:tc>
          <w:tcPr>
            <w:tcW w:w="1276" w:type="dxa"/>
            <w:tcBorders>
              <w:top w:val="nil"/>
              <w:left w:val="nil"/>
              <w:bottom w:val="single" w:sz="8" w:space="0" w:color="auto"/>
              <w:right w:val="nil"/>
            </w:tcBorders>
            <w:vAlign w:val="bottom"/>
          </w:tcPr>
          <w:p w:rsidR="00AD325E" w:rsidRPr="00C62C0B" w:rsidRDefault="00AD325E" w:rsidP="00F571E6">
            <w:pPr>
              <w:spacing w:line="276" w:lineRule="auto"/>
              <w:ind w:right="176"/>
              <w:jc w:val="right"/>
              <w:rPr>
                <w:sz w:val="20"/>
              </w:rPr>
            </w:pPr>
          </w:p>
        </w:tc>
      </w:tr>
    </w:tbl>
    <w:p w:rsidR="00367B0F" w:rsidRPr="00C62C0B" w:rsidRDefault="00FA3999" w:rsidP="00367B0F">
      <w:pPr>
        <w:pStyle w:val="8"/>
        <w:ind w:firstLine="0"/>
        <w:rPr>
          <w:sz w:val="24"/>
          <w:szCs w:val="24"/>
        </w:rPr>
      </w:pPr>
      <w:r w:rsidRPr="00C62C0B">
        <w:rPr>
          <w:sz w:val="24"/>
          <w:szCs w:val="24"/>
          <w:lang w:val="ky-KG"/>
        </w:rPr>
        <w:t>НЕГИЗГИ СОЦИАЛДЫК-ЭКОНОМИКАЛЫК КӨРСӨТКҮЧТӨР</w:t>
      </w:r>
    </w:p>
    <w:p w:rsidR="00367B0F" w:rsidRPr="00C62C0B" w:rsidRDefault="00367B0F" w:rsidP="00367B0F">
      <w:pPr>
        <w:rPr>
          <w:sz w:val="24"/>
          <w:szCs w:val="24"/>
        </w:rPr>
      </w:pPr>
    </w:p>
    <w:p w:rsidR="00367B0F" w:rsidRPr="00C62C0B" w:rsidRDefault="00367B0F" w:rsidP="00367B0F"/>
    <w:p w:rsidR="00367B0F" w:rsidRPr="00C62C0B" w:rsidRDefault="00367B0F" w:rsidP="00367B0F">
      <w:pPr>
        <w:ind w:right="142"/>
        <w:jc w:val="center"/>
      </w:pPr>
    </w:p>
    <w:p w:rsidR="00367B0F" w:rsidRPr="00C62C0B" w:rsidRDefault="00367B0F" w:rsidP="00367B0F">
      <w:pPr>
        <w:ind w:right="142"/>
        <w:jc w:val="center"/>
      </w:pPr>
    </w:p>
    <w:p w:rsidR="00A42B7B" w:rsidRPr="00C62C0B" w:rsidRDefault="00A42B7B" w:rsidP="00A42B7B">
      <w:pPr>
        <w:pStyle w:val="a4"/>
        <w:rPr>
          <w:sz w:val="18"/>
          <w:szCs w:val="18"/>
        </w:rPr>
      </w:pPr>
      <w:r w:rsidRPr="00C62C0B">
        <w:rPr>
          <w:rStyle w:val="aff"/>
          <w:sz w:val="18"/>
          <w:szCs w:val="18"/>
        </w:rPr>
        <w:footnoteRef/>
      </w:r>
      <w:r w:rsidRPr="00C62C0B">
        <w:rPr>
          <w:sz w:val="18"/>
          <w:szCs w:val="18"/>
        </w:rPr>
        <w:t xml:space="preserve"> </w:t>
      </w:r>
      <w:r w:rsidRPr="00C62C0B">
        <w:rPr>
          <w:sz w:val="18"/>
          <w:szCs w:val="18"/>
          <w:lang w:val="ky-KG"/>
        </w:rPr>
        <w:t>я</w:t>
      </w:r>
      <w:r w:rsidRPr="00C62C0B">
        <w:rPr>
          <w:sz w:val="18"/>
          <w:szCs w:val="18"/>
        </w:rPr>
        <w:t>нварь-</w:t>
      </w:r>
      <w:r w:rsidR="00F80E23" w:rsidRPr="00C62C0B">
        <w:rPr>
          <w:sz w:val="18"/>
          <w:szCs w:val="18"/>
          <w:lang w:val="ky-KG"/>
        </w:rPr>
        <w:t>июл</w:t>
      </w:r>
      <w:r w:rsidR="00D442BD" w:rsidRPr="00C62C0B">
        <w:rPr>
          <w:sz w:val="18"/>
          <w:szCs w:val="18"/>
          <w:lang w:val="ky-KG"/>
        </w:rPr>
        <w:t>у</w:t>
      </w:r>
    </w:p>
    <w:p w:rsidR="00A42B7B" w:rsidRPr="00C62C0B" w:rsidRDefault="00A42B7B" w:rsidP="00A42B7B">
      <w:pPr>
        <w:rPr>
          <w:sz w:val="18"/>
          <w:szCs w:val="18"/>
          <w:lang w:val="ky-KG"/>
        </w:rPr>
      </w:pPr>
      <w:r w:rsidRPr="00C62C0B">
        <w:rPr>
          <w:sz w:val="18"/>
          <w:szCs w:val="18"/>
          <w:vertAlign w:val="superscript"/>
          <w:lang w:val="ky-KG"/>
        </w:rPr>
        <w:t>2</w:t>
      </w:r>
      <w:r w:rsidR="002E1EEE" w:rsidRPr="00C62C0B">
        <w:rPr>
          <w:sz w:val="18"/>
          <w:szCs w:val="18"/>
          <w:vertAlign w:val="superscript"/>
          <w:lang w:val="ky-KG"/>
        </w:rPr>
        <w:t xml:space="preserve"> </w:t>
      </w:r>
      <w:r w:rsidRPr="00C62C0B">
        <w:rPr>
          <w:sz w:val="18"/>
          <w:szCs w:val="18"/>
          <w:lang w:val="ky-KG"/>
        </w:rPr>
        <w:t>1-</w:t>
      </w:r>
      <w:r w:rsidR="00F80E23" w:rsidRPr="00C62C0B">
        <w:rPr>
          <w:sz w:val="18"/>
          <w:szCs w:val="18"/>
          <w:lang w:val="ky-KG"/>
        </w:rPr>
        <w:t>сентябры</w:t>
      </w:r>
      <w:r w:rsidR="00D442BD" w:rsidRPr="00C62C0B">
        <w:rPr>
          <w:sz w:val="18"/>
          <w:szCs w:val="18"/>
          <w:lang w:val="ky-KG"/>
        </w:rPr>
        <w:t>н</w:t>
      </w:r>
      <w:r w:rsidR="007D4290" w:rsidRPr="00C62C0B">
        <w:rPr>
          <w:sz w:val="18"/>
          <w:szCs w:val="18"/>
          <w:lang w:val="ky-KG"/>
        </w:rPr>
        <w:t>а</w:t>
      </w:r>
    </w:p>
    <w:p w:rsidR="007D4290" w:rsidRPr="00C62C0B" w:rsidRDefault="007D4290" w:rsidP="00A42B7B">
      <w:pPr>
        <w:rPr>
          <w:sz w:val="18"/>
          <w:szCs w:val="18"/>
          <w:lang w:val="ky-KG"/>
        </w:rPr>
      </w:pPr>
      <w:r w:rsidRPr="00C62C0B">
        <w:rPr>
          <w:sz w:val="18"/>
          <w:szCs w:val="18"/>
          <w:vertAlign w:val="superscript"/>
          <w:lang w:val="ky-KG"/>
        </w:rPr>
        <w:t xml:space="preserve">3 </w:t>
      </w:r>
      <w:r w:rsidRPr="00C62C0B">
        <w:rPr>
          <w:sz w:val="18"/>
          <w:szCs w:val="18"/>
          <w:lang w:val="ky-KG"/>
        </w:rPr>
        <w:t>2017</w:t>
      </w:r>
      <w:r w:rsidR="00F80E23" w:rsidRPr="00C62C0B">
        <w:rPr>
          <w:sz w:val="18"/>
          <w:szCs w:val="18"/>
          <w:lang w:val="ky-KG"/>
        </w:rPr>
        <w:t xml:space="preserve"> июл</w:t>
      </w:r>
      <w:r w:rsidR="00D442BD" w:rsidRPr="00C62C0B">
        <w:rPr>
          <w:sz w:val="18"/>
          <w:szCs w:val="18"/>
          <w:lang w:val="ky-KG"/>
        </w:rPr>
        <w:t>у</w:t>
      </w:r>
    </w:p>
    <w:p w:rsidR="007D4290" w:rsidRPr="00C62C0B" w:rsidRDefault="007D4290" w:rsidP="00A42B7B">
      <w:pPr>
        <w:rPr>
          <w:sz w:val="18"/>
          <w:szCs w:val="18"/>
          <w:lang w:val="ky-KG"/>
        </w:rPr>
      </w:pPr>
      <w:r w:rsidRPr="00C62C0B">
        <w:rPr>
          <w:sz w:val="18"/>
          <w:szCs w:val="18"/>
          <w:vertAlign w:val="superscript"/>
          <w:lang w:val="ky-KG"/>
        </w:rPr>
        <w:t xml:space="preserve">4 </w:t>
      </w:r>
      <w:r w:rsidR="00F80E23" w:rsidRPr="00C62C0B">
        <w:rPr>
          <w:sz w:val="18"/>
          <w:szCs w:val="18"/>
          <w:lang w:val="ky-KG"/>
        </w:rPr>
        <w:t>2018 июл</w:t>
      </w:r>
      <w:r w:rsidR="00D442BD" w:rsidRPr="00C62C0B">
        <w:rPr>
          <w:sz w:val="18"/>
          <w:szCs w:val="18"/>
          <w:lang w:val="ky-KG"/>
        </w:rPr>
        <w:t>у</w:t>
      </w:r>
    </w:p>
    <w:p w:rsidR="004D58F1" w:rsidRPr="00C62C0B" w:rsidRDefault="004D58F1" w:rsidP="00A42B7B">
      <w:pPr>
        <w:rPr>
          <w:sz w:val="18"/>
          <w:szCs w:val="18"/>
          <w:lang w:val="ky-KG"/>
        </w:rPr>
      </w:pPr>
    </w:p>
    <w:p w:rsidR="004D58F1" w:rsidRPr="00C62C0B" w:rsidRDefault="004D58F1" w:rsidP="004D58F1">
      <w:pPr>
        <w:pStyle w:val="ac"/>
        <w:widowControl/>
        <w:tabs>
          <w:tab w:val="clear" w:pos="-414"/>
          <w:tab w:val="clear" w:pos="294"/>
          <w:tab w:val="left" w:pos="708"/>
        </w:tabs>
        <w:spacing w:before="120" w:after="0"/>
        <w:ind w:left="0" w:right="0" w:firstLine="737"/>
        <w:jc w:val="both"/>
        <w:rPr>
          <w:sz w:val="24"/>
          <w:szCs w:val="24"/>
          <w:lang w:val="ky-KG"/>
        </w:rPr>
      </w:pPr>
      <w:r w:rsidRPr="00C62C0B">
        <w:rPr>
          <w:sz w:val="24"/>
          <w:szCs w:val="24"/>
          <w:lang w:val="ky-KG"/>
        </w:rPr>
        <w:lastRenderedPageBreak/>
        <w:t>Реалдуу сектор</w:t>
      </w:r>
    </w:p>
    <w:p w:rsidR="004D58F1" w:rsidRPr="00C62C0B" w:rsidRDefault="004D58F1" w:rsidP="004D58F1">
      <w:pPr>
        <w:rPr>
          <w:lang w:val="ky-KG"/>
        </w:rPr>
      </w:pPr>
    </w:p>
    <w:p w:rsidR="004D58F1" w:rsidRPr="00C62C0B" w:rsidRDefault="004D58F1" w:rsidP="004D58F1">
      <w:pPr>
        <w:pStyle w:val="ac"/>
        <w:widowControl/>
        <w:tabs>
          <w:tab w:val="clear" w:pos="-414"/>
          <w:tab w:val="clear" w:pos="294"/>
          <w:tab w:val="left" w:pos="708"/>
        </w:tabs>
        <w:spacing w:after="0"/>
        <w:ind w:left="0" w:right="0" w:firstLine="737"/>
        <w:jc w:val="both"/>
        <w:rPr>
          <w:b w:val="0"/>
          <w:bCs/>
          <w:sz w:val="24"/>
          <w:szCs w:val="24"/>
          <w:lang w:val="ky-KG"/>
        </w:rPr>
      </w:pPr>
      <w:r w:rsidRPr="00C62C0B">
        <w:rPr>
          <w:b w:val="0"/>
          <w:sz w:val="24"/>
          <w:szCs w:val="24"/>
          <w:lang w:val="ky-KG"/>
        </w:rPr>
        <w:t xml:space="preserve">2018-ж. 1-сентябрына карата Бишкек шаарынын аймагында катталган чарба жүргүзүүчү  субъекттердин саны 111,4 миң бирдикти, анын ичинде: юридикалык жактар – 66,7 миң, ал эми жеке жактар – 44,7 миң бирдикти түздү.  </w:t>
      </w:r>
    </w:p>
    <w:p w:rsidR="004D58F1" w:rsidRPr="00C62C0B" w:rsidRDefault="004D58F1" w:rsidP="004D58F1">
      <w:pPr>
        <w:pStyle w:val="af5"/>
        <w:ind w:firstLine="737"/>
        <w:jc w:val="both"/>
        <w:rPr>
          <w:sz w:val="24"/>
          <w:szCs w:val="24"/>
          <w:lang w:val="ky-KG"/>
        </w:rPr>
      </w:pPr>
      <w:r w:rsidRPr="00C62C0B">
        <w:rPr>
          <w:sz w:val="24"/>
          <w:szCs w:val="24"/>
          <w:lang w:val="ky-KG"/>
        </w:rPr>
        <w:t xml:space="preserve">Юридикалык жактардын көпчүлүк үлүшүн чакан ишканалар - 96,9 пайызын, орто ишканалар – 1,9  жана ири ишканалар - 1,2 пайызын түзөт. </w:t>
      </w:r>
    </w:p>
    <w:p w:rsidR="004D58F1" w:rsidRPr="00C62C0B" w:rsidRDefault="004D58F1" w:rsidP="004D58F1">
      <w:pPr>
        <w:pStyle w:val="af5"/>
        <w:ind w:firstLine="737"/>
        <w:jc w:val="both"/>
        <w:rPr>
          <w:sz w:val="24"/>
          <w:szCs w:val="24"/>
          <w:lang w:val="ky-KG"/>
        </w:rPr>
      </w:pPr>
      <w:r w:rsidRPr="00C62C0B">
        <w:rPr>
          <w:sz w:val="24"/>
          <w:szCs w:val="24"/>
          <w:lang w:val="ky-KG"/>
        </w:rPr>
        <w:t>Юридикалык жана жеке жактардын ичинен олуттуу үлүшү дүң жана чекене соода, автомобиль жана мотоциклдерди оңдоо жаатында катталган – (юрид.жактар-31,6; жеке жактар- 49,6 пайыз), иштетүү өндүрүшүндө (иштетүү өнөр жайы) – (юрид.жактар – 8,4; жеке жактар – 8,7 пайыз), кесиптик, илимий жана техникалык иштерде - (юрид.жактар – 8,2; жеке жактар – 7,9 пайыз); курулушта  - (юрид.жактар - 8,5; жеке жактар – 1,1 пайыз), башка тейлөө иштеринде – (юрид.жактар – 11,0; жеке жактар – 4,2 пайыз), мейманканалардын жана ресторандардын иштеринде – (юрид.жактар – 1,4; жеке жактар- 8,1 пайыз), транспорт иши жана жүктөрдү сактоодо – (юрид.жактар – 3,8; жеке жактар – 5,4 пайыз).</w:t>
      </w:r>
    </w:p>
    <w:p w:rsidR="004D58F1" w:rsidRPr="00C62C0B" w:rsidRDefault="004D58F1" w:rsidP="004D58F1">
      <w:pPr>
        <w:pStyle w:val="af5"/>
        <w:ind w:firstLine="737"/>
        <w:jc w:val="both"/>
        <w:rPr>
          <w:sz w:val="24"/>
          <w:szCs w:val="24"/>
          <w:lang w:val="ky-KG"/>
        </w:rPr>
      </w:pPr>
      <w:r w:rsidRPr="00C62C0B">
        <w:rPr>
          <w:sz w:val="24"/>
          <w:szCs w:val="24"/>
          <w:lang w:val="ky-KG"/>
        </w:rPr>
        <w:t>2018-жылдын башынан бери бардыгы болуп 4623 чарба жүргүзүүчү субъект катталды, алардын ичинен юридикалык жактар, филиалдар жана өкүлчүлүктөр - 3252 жана жеке жактар - 1371.</w:t>
      </w:r>
    </w:p>
    <w:p w:rsidR="004D58F1" w:rsidRPr="00C62C0B" w:rsidRDefault="004D58F1" w:rsidP="004D58F1">
      <w:pPr>
        <w:pStyle w:val="af1"/>
        <w:jc w:val="left"/>
        <w:rPr>
          <w:b/>
          <w:i/>
          <w:iCs/>
          <w:sz w:val="24"/>
          <w:szCs w:val="24"/>
          <w:lang w:val="ky-KG"/>
        </w:rPr>
      </w:pPr>
      <w:r w:rsidRPr="00C62C0B">
        <w:rPr>
          <w:b/>
          <w:sz w:val="24"/>
          <w:szCs w:val="24"/>
          <w:lang w:val="ky-KG"/>
        </w:rPr>
        <w:t xml:space="preserve">2-таблица: Ишканалардын типтери жана аймактар боюнча каттоодон өткөн юридикалык жактардын (филиалдарды жана өкүлчүлүктөрдү эсепке алганда) саны  </w:t>
      </w:r>
    </w:p>
    <w:p w:rsidR="004D58F1" w:rsidRPr="00C62C0B" w:rsidRDefault="004D58F1" w:rsidP="004D58F1">
      <w:pPr>
        <w:pStyle w:val="23"/>
        <w:rPr>
          <w:i/>
          <w:sz w:val="24"/>
          <w:szCs w:val="24"/>
          <w:lang w:val="ky-KG"/>
        </w:rPr>
      </w:pPr>
      <w:r w:rsidRPr="00C62C0B">
        <w:rPr>
          <w:i/>
          <w:sz w:val="24"/>
          <w:szCs w:val="24"/>
          <w:lang w:val="ky-KG"/>
        </w:rPr>
        <w:t>(</w:t>
      </w:r>
      <w:r w:rsidRPr="00C62C0B">
        <w:rPr>
          <w:i/>
          <w:sz w:val="24"/>
          <w:szCs w:val="24"/>
        </w:rPr>
        <w:t>201</w:t>
      </w:r>
      <w:r w:rsidRPr="00C62C0B">
        <w:rPr>
          <w:i/>
          <w:sz w:val="24"/>
          <w:szCs w:val="24"/>
          <w:lang w:val="ky-KG"/>
        </w:rPr>
        <w:t>8 ж.1-сентябрына карата</w:t>
      </w:r>
      <w:r w:rsidRPr="00C62C0B">
        <w:rPr>
          <w:i/>
          <w:sz w:val="24"/>
          <w:szCs w:val="24"/>
        </w:rPr>
        <w:t xml:space="preserve">, </w:t>
      </w:r>
      <w:r w:rsidRPr="00C62C0B">
        <w:rPr>
          <w:i/>
          <w:sz w:val="24"/>
          <w:szCs w:val="24"/>
          <w:lang w:val="ky-KG"/>
        </w:rPr>
        <w:t>бирдик)</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559"/>
        <w:gridCol w:w="1559"/>
        <w:gridCol w:w="1560"/>
        <w:gridCol w:w="1842"/>
        <w:gridCol w:w="1418"/>
      </w:tblGrid>
      <w:tr w:rsidR="004D58F1" w:rsidRPr="00C62C0B" w:rsidTr="00377F6C">
        <w:trPr>
          <w:trHeight w:val="375"/>
        </w:trPr>
        <w:tc>
          <w:tcPr>
            <w:tcW w:w="1985" w:type="dxa"/>
            <w:vMerge w:val="restart"/>
            <w:tcBorders>
              <w:top w:val="single" w:sz="8" w:space="0" w:color="auto"/>
              <w:left w:val="nil"/>
              <w:bottom w:val="single" w:sz="8" w:space="0" w:color="auto"/>
              <w:right w:val="nil"/>
            </w:tcBorders>
            <w:noWrap/>
            <w:vAlign w:val="bottom"/>
            <w:hideMark/>
          </w:tcPr>
          <w:p w:rsidR="004D58F1" w:rsidRPr="00C62C0B" w:rsidRDefault="004D58F1" w:rsidP="004D58F1">
            <w:pPr>
              <w:rPr>
                <w:rFonts w:ascii="Calibri" w:hAnsi="Calibri"/>
                <w:sz w:val="22"/>
                <w:szCs w:val="22"/>
              </w:rPr>
            </w:pPr>
          </w:p>
        </w:tc>
        <w:tc>
          <w:tcPr>
            <w:tcW w:w="1559" w:type="dxa"/>
            <w:vMerge w:val="restart"/>
            <w:tcBorders>
              <w:top w:val="single" w:sz="8" w:space="0" w:color="auto"/>
              <w:left w:val="nil"/>
              <w:bottom w:val="single" w:sz="8" w:space="0" w:color="auto"/>
              <w:right w:val="nil"/>
            </w:tcBorders>
            <w:noWrap/>
            <w:vAlign w:val="center"/>
            <w:hideMark/>
          </w:tcPr>
          <w:p w:rsidR="004D58F1" w:rsidRPr="00C62C0B" w:rsidRDefault="004D58F1" w:rsidP="004D58F1">
            <w:pPr>
              <w:jc w:val="center"/>
              <w:rPr>
                <w:b/>
                <w:bCs/>
                <w:sz w:val="24"/>
                <w:szCs w:val="24"/>
              </w:rPr>
            </w:pPr>
            <w:r w:rsidRPr="00C62C0B">
              <w:rPr>
                <w:b/>
                <w:bCs/>
                <w:sz w:val="24"/>
                <w:szCs w:val="24"/>
              </w:rPr>
              <w:t>Бишкек</w:t>
            </w:r>
            <w:r w:rsidRPr="00C62C0B">
              <w:rPr>
                <w:b/>
                <w:bCs/>
                <w:sz w:val="24"/>
                <w:szCs w:val="24"/>
                <w:lang w:val="ky-KG"/>
              </w:rPr>
              <w:t xml:space="preserve"> ш.</w:t>
            </w:r>
          </w:p>
        </w:tc>
        <w:tc>
          <w:tcPr>
            <w:tcW w:w="6379" w:type="dxa"/>
            <w:gridSpan w:val="4"/>
            <w:tcBorders>
              <w:top w:val="single" w:sz="8" w:space="0" w:color="auto"/>
              <w:left w:val="nil"/>
              <w:bottom w:val="single" w:sz="4" w:space="0" w:color="auto"/>
              <w:right w:val="nil"/>
            </w:tcBorders>
            <w:noWrap/>
            <w:vAlign w:val="center"/>
            <w:hideMark/>
          </w:tcPr>
          <w:p w:rsidR="004D58F1" w:rsidRPr="00C62C0B" w:rsidRDefault="004D58F1" w:rsidP="004D58F1">
            <w:pPr>
              <w:jc w:val="center"/>
              <w:rPr>
                <w:b/>
                <w:bCs/>
                <w:sz w:val="24"/>
                <w:szCs w:val="24"/>
              </w:rPr>
            </w:pPr>
            <w:r w:rsidRPr="00C62C0B">
              <w:rPr>
                <w:b/>
                <w:bCs/>
                <w:sz w:val="24"/>
                <w:szCs w:val="24"/>
                <w:lang w:val="ky-KG"/>
              </w:rPr>
              <w:t>р</w:t>
            </w:r>
            <w:r w:rsidRPr="00C62C0B">
              <w:rPr>
                <w:b/>
                <w:bCs/>
                <w:sz w:val="24"/>
                <w:szCs w:val="24"/>
              </w:rPr>
              <w:t>айон</w:t>
            </w:r>
            <w:r w:rsidRPr="00C62C0B">
              <w:rPr>
                <w:b/>
                <w:bCs/>
                <w:sz w:val="24"/>
                <w:szCs w:val="24"/>
                <w:lang w:val="ky-KG"/>
              </w:rPr>
              <w:t>дор боюнча</w:t>
            </w:r>
            <w:r w:rsidRPr="00C62C0B">
              <w:rPr>
                <w:b/>
                <w:bCs/>
                <w:sz w:val="24"/>
                <w:szCs w:val="24"/>
              </w:rPr>
              <w:t>:</w:t>
            </w:r>
          </w:p>
        </w:tc>
      </w:tr>
      <w:tr w:rsidR="004D58F1" w:rsidRPr="00C62C0B" w:rsidTr="00377F6C">
        <w:trPr>
          <w:trHeight w:val="349"/>
        </w:trPr>
        <w:tc>
          <w:tcPr>
            <w:tcW w:w="1985" w:type="dxa"/>
            <w:vMerge/>
            <w:tcBorders>
              <w:top w:val="single" w:sz="8" w:space="0" w:color="auto"/>
              <w:left w:val="nil"/>
              <w:bottom w:val="single" w:sz="8" w:space="0" w:color="auto"/>
              <w:right w:val="nil"/>
            </w:tcBorders>
            <w:vAlign w:val="center"/>
            <w:hideMark/>
          </w:tcPr>
          <w:p w:rsidR="004D58F1" w:rsidRPr="00C62C0B" w:rsidRDefault="004D58F1" w:rsidP="004D58F1">
            <w:pPr>
              <w:rPr>
                <w:rFonts w:ascii="Calibri" w:hAnsi="Calibri"/>
                <w:sz w:val="22"/>
                <w:szCs w:val="22"/>
              </w:rPr>
            </w:pPr>
          </w:p>
        </w:tc>
        <w:tc>
          <w:tcPr>
            <w:tcW w:w="1559" w:type="dxa"/>
            <w:vMerge/>
            <w:tcBorders>
              <w:top w:val="single" w:sz="8" w:space="0" w:color="auto"/>
              <w:left w:val="nil"/>
              <w:bottom w:val="single" w:sz="8" w:space="0" w:color="auto"/>
              <w:right w:val="nil"/>
            </w:tcBorders>
            <w:vAlign w:val="center"/>
            <w:hideMark/>
          </w:tcPr>
          <w:p w:rsidR="004D58F1" w:rsidRPr="00C62C0B" w:rsidRDefault="004D58F1" w:rsidP="004D58F1">
            <w:pPr>
              <w:rPr>
                <w:b/>
                <w:bCs/>
                <w:sz w:val="24"/>
                <w:szCs w:val="24"/>
              </w:rPr>
            </w:pPr>
          </w:p>
        </w:tc>
        <w:tc>
          <w:tcPr>
            <w:tcW w:w="1559" w:type="dxa"/>
            <w:tcBorders>
              <w:top w:val="single" w:sz="4" w:space="0" w:color="auto"/>
              <w:left w:val="nil"/>
              <w:bottom w:val="single" w:sz="8" w:space="0" w:color="auto"/>
              <w:right w:val="nil"/>
            </w:tcBorders>
            <w:noWrap/>
            <w:vAlign w:val="center"/>
            <w:hideMark/>
          </w:tcPr>
          <w:p w:rsidR="004D58F1" w:rsidRPr="00C62C0B" w:rsidRDefault="004D58F1" w:rsidP="004D58F1">
            <w:pPr>
              <w:jc w:val="center"/>
              <w:rPr>
                <w:b/>
                <w:bCs/>
                <w:sz w:val="24"/>
                <w:szCs w:val="24"/>
              </w:rPr>
            </w:pPr>
            <w:r w:rsidRPr="00C62C0B">
              <w:rPr>
                <w:b/>
                <w:bCs/>
                <w:sz w:val="24"/>
                <w:szCs w:val="24"/>
              </w:rPr>
              <w:t>Ленин</w:t>
            </w:r>
          </w:p>
        </w:tc>
        <w:tc>
          <w:tcPr>
            <w:tcW w:w="1560" w:type="dxa"/>
            <w:tcBorders>
              <w:top w:val="single" w:sz="4" w:space="0" w:color="auto"/>
              <w:left w:val="nil"/>
              <w:bottom w:val="single" w:sz="8" w:space="0" w:color="auto"/>
              <w:right w:val="nil"/>
            </w:tcBorders>
            <w:vAlign w:val="center"/>
            <w:hideMark/>
          </w:tcPr>
          <w:p w:rsidR="004D58F1" w:rsidRPr="00C62C0B" w:rsidRDefault="004D58F1" w:rsidP="004D58F1">
            <w:pPr>
              <w:jc w:val="center"/>
              <w:rPr>
                <w:b/>
                <w:bCs/>
                <w:sz w:val="24"/>
                <w:szCs w:val="24"/>
              </w:rPr>
            </w:pPr>
            <w:r w:rsidRPr="00C62C0B">
              <w:rPr>
                <w:b/>
                <w:bCs/>
                <w:sz w:val="24"/>
                <w:szCs w:val="24"/>
              </w:rPr>
              <w:t>Октябрь</w:t>
            </w:r>
          </w:p>
        </w:tc>
        <w:tc>
          <w:tcPr>
            <w:tcW w:w="1842" w:type="dxa"/>
            <w:tcBorders>
              <w:top w:val="single" w:sz="4" w:space="0" w:color="auto"/>
              <w:left w:val="nil"/>
              <w:bottom w:val="single" w:sz="8" w:space="0" w:color="auto"/>
              <w:right w:val="nil"/>
            </w:tcBorders>
            <w:noWrap/>
            <w:vAlign w:val="center"/>
            <w:hideMark/>
          </w:tcPr>
          <w:p w:rsidR="004D58F1" w:rsidRPr="00C62C0B" w:rsidRDefault="004D58F1" w:rsidP="004D58F1">
            <w:pPr>
              <w:jc w:val="center"/>
              <w:rPr>
                <w:b/>
                <w:bCs/>
                <w:sz w:val="24"/>
                <w:szCs w:val="24"/>
              </w:rPr>
            </w:pPr>
            <w:r w:rsidRPr="00C62C0B">
              <w:rPr>
                <w:b/>
                <w:bCs/>
                <w:sz w:val="24"/>
                <w:szCs w:val="24"/>
                <w:lang w:val="ky-KG"/>
              </w:rPr>
              <w:t>Биринчи М</w:t>
            </w:r>
            <w:r w:rsidRPr="00C62C0B">
              <w:rPr>
                <w:b/>
                <w:bCs/>
                <w:sz w:val="24"/>
                <w:szCs w:val="24"/>
              </w:rPr>
              <w:t>ай</w:t>
            </w:r>
          </w:p>
        </w:tc>
        <w:tc>
          <w:tcPr>
            <w:tcW w:w="1418" w:type="dxa"/>
            <w:tcBorders>
              <w:top w:val="single" w:sz="4" w:space="0" w:color="auto"/>
              <w:left w:val="nil"/>
              <w:bottom w:val="single" w:sz="8" w:space="0" w:color="auto"/>
              <w:right w:val="nil"/>
            </w:tcBorders>
            <w:noWrap/>
            <w:vAlign w:val="center"/>
            <w:hideMark/>
          </w:tcPr>
          <w:p w:rsidR="004D58F1" w:rsidRPr="00C62C0B" w:rsidRDefault="004D58F1" w:rsidP="004D58F1">
            <w:pPr>
              <w:jc w:val="center"/>
              <w:rPr>
                <w:b/>
                <w:bCs/>
                <w:sz w:val="24"/>
                <w:szCs w:val="24"/>
              </w:rPr>
            </w:pPr>
            <w:r w:rsidRPr="00C62C0B">
              <w:rPr>
                <w:b/>
                <w:bCs/>
                <w:sz w:val="24"/>
                <w:szCs w:val="24"/>
              </w:rPr>
              <w:t>Свердлов</w:t>
            </w:r>
          </w:p>
        </w:tc>
      </w:tr>
      <w:tr w:rsidR="004D58F1" w:rsidRPr="00C62C0B" w:rsidTr="00377F6C">
        <w:trPr>
          <w:trHeight w:val="375"/>
        </w:trPr>
        <w:tc>
          <w:tcPr>
            <w:tcW w:w="1985" w:type="dxa"/>
            <w:tcBorders>
              <w:top w:val="single" w:sz="8" w:space="0" w:color="auto"/>
              <w:left w:val="nil"/>
              <w:bottom w:val="nil"/>
              <w:right w:val="nil"/>
            </w:tcBorders>
            <w:noWrap/>
            <w:vAlign w:val="bottom"/>
            <w:hideMark/>
          </w:tcPr>
          <w:p w:rsidR="004D58F1" w:rsidRPr="00C62C0B" w:rsidRDefault="004D58F1" w:rsidP="004D58F1">
            <w:pPr>
              <w:rPr>
                <w:b/>
                <w:bCs/>
                <w:sz w:val="20"/>
                <w:lang w:val="ky-KG"/>
              </w:rPr>
            </w:pPr>
            <w:r w:rsidRPr="00C62C0B">
              <w:rPr>
                <w:b/>
                <w:bCs/>
                <w:sz w:val="20"/>
              </w:rPr>
              <w:t xml:space="preserve"> Бишкек</w:t>
            </w:r>
            <w:r w:rsidRPr="00C62C0B">
              <w:rPr>
                <w:b/>
                <w:bCs/>
                <w:sz w:val="20"/>
                <w:lang w:val="ky-KG"/>
              </w:rPr>
              <w:t xml:space="preserve"> ш.</w:t>
            </w:r>
          </w:p>
        </w:tc>
        <w:tc>
          <w:tcPr>
            <w:tcW w:w="1559" w:type="dxa"/>
            <w:tcBorders>
              <w:top w:val="single" w:sz="8" w:space="0" w:color="auto"/>
              <w:left w:val="nil"/>
              <w:bottom w:val="nil"/>
              <w:right w:val="nil"/>
            </w:tcBorders>
            <w:noWrap/>
            <w:vAlign w:val="bottom"/>
            <w:hideMark/>
          </w:tcPr>
          <w:p w:rsidR="004D58F1" w:rsidRPr="00C62C0B" w:rsidRDefault="004D58F1" w:rsidP="004D58F1">
            <w:pPr>
              <w:ind w:right="301"/>
              <w:jc w:val="right"/>
              <w:rPr>
                <w:b/>
                <w:bCs/>
                <w:sz w:val="20"/>
              </w:rPr>
            </w:pPr>
            <w:r w:rsidRPr="00C62C0B">
              <w:rPr>
                <w:b/>
                <w:bCs/>
                <w:sz w:val="20"/>
              </w:rPr>
              <w:t>66656</w:t>
            </w:r>
          </w:p>
        </w:tc>
        <w:tc>
          <w:tcPr>
            <w:tcW w:w="1559" w:type="dxa"/>
            <w:tcBorders>
              <w:top w:val="single" w:sz="8" w:space="0" w:color="auto"/>
              <w:left w:val="nil"/>
              <w:bottom w:val="nil"/>
              <w:right w:val="nil"/>
            </w:tcBorders>
            <w:noWrap/>
            <w:vAlign w:val="bottom"/>
            <w:hideMark/>
          </w:tcPr>
          <w:p w:rsidR="004D58F1" w:rsidRPr="00C62C0B" w:rsidRDefault="004D58F1" w:rsidP="004D58F1">
            <w:pPr>
              <w:ind w:right="459" w:firstLineChars="100" w:firstLine="201"/>
              <w:jc w:val="right"/>
              <w:rPr>
                <w:b/>
                <w:bCs/>
                <w:sz w:val="20"/>
              </w:rPr>
            </w:pPr>
            <w:r w:rsidRPr="00C62C0B">
              <w:rPr>
                <w:b/>
                <w:bCs/>
                <w:sz w:val="20"/>
              </w:rPr>
              <w:t>15576</w:t>
            </w:r>
          </w:p>
        </w:tc>
        <w:tc>
          <w:tcPr>
            <w:tcW w:w="1560" w:type="dxa"/>
            <w:tcBorders>
              <w:top w:val="single" w:sz="8" w:space="0" w:color="auto"/>
              <w:left w:val="nil"/>
              <w:bottom w:val="nil"/>
              <w:right w:val="nil"/>
            </w:tcBorders>
            <w:vAlign w:val="bottom"/>
            <w:hideMark/>
          </w:tcPr>
          <w:p w:rsidR="004D58F1" w:rsidRPr="00C62C0B" w:rsidRDefault="004D58F1" w:rsidP="004D58F1">
            <w:pPr>
              <w:ind w:left="107" w:right="459"/>
              <w:jc w:val="right"/>
              <w:rPr>
                <w:b/>
                <w:bCs/>
                <w:sz w:val="20"/>
              </w:rPr>
            </w:pPr>
            <w:r w:rsidRPr="00C62C0B">
              <w:rPr>
                <w:b/>
                <w:bCs/>
                <w:sz w:val="20"/>
              </w:rPr>
              <w:t>15174</w:t>
            </w:r>
          </w:p>
        </w:tc>
        <w:tc>
          <w:tcPr>
            <w:tcW w:w="1842" w:type="dxa"/>
            <w:tcBorders>
              <w:top w:val="single" w:sz="8" w:space="0" w:color="auto"/>
              <w:left w:val="nil"/>
              <w:bottom w:val="nil"/>
              <w:right w:val="nil"/>
            </w:tcBorders>
            <w:noWrap/>
            <w:vAlign w:val="bottom"/>
            <w:hideMark/>
          </w:tcPr>
          <w:p w:rsidR="004D58F1" w:rsidRPr="00C62C0B" w:rsidRDefault="004D58F1" w:rsidP="004D58F1">
            <w:pPr>
              <w:ind w:right="459" w:firstLineChars="100" w:firstLine="201"/>
              <w:jc w:val="right"/>
              <w:rPr>
                <w:b/>
                <w:bCs/>
                <w:sz w:val="20"/>
              </w:rPr>
            </w:pPr>
            <w:r w:rsidRPr="00C62C0B">
              <w:rPr>
                <w:b/>
                <w:bCs/>
                <w:sz w:val="20"/>
              </w:rPr>
              <w:t>20978</w:t>
            </w:r>
          </w:p>
        </w:tc>
        <w:tc>
          <w:tcPr>
            <w:tcW w:w="1418" w:type="dxa"/>
            <w:tcBorders>
              <w:top w:val="single" w:sz="8" w:space="0" w:color="auto"/>
              <w:left w:val="nil"/>
              <w:bottom w:val="nil"/>
              <w:right w:val="nil"/>
            </w:tcBorders>
            <w:noWrap/>
            <w:vAlign w:val="bottom"/>
            <w:hideMark/>
          </w:tcPr>
          <w:p w:rsidR="004D58F1" w:rsidRPr="00C62C0B" w:rsidRDefault="004D58F1" w:rsidP="004D58F1">
            <w:pPr>
              <w:ind w:right="459" w:firstLineChars="100" w:firstLine="201"/>
              <w:jc w:val="right"/>
              <w:rPr>
                <w:b/>
                <w:bCs/>
                <w:sz w:val="20"/>
              </w:rPr>
            </w:pPr>
            <w:r w:rsidRPr="00C62C0B">
              <w:rPr>
                <w:b/>
                <w:bCs/>
                <w:sz w:val="20"/>
              </w:rPr>
              <w:t>14928</w:t>
            </w:r>
          </w:p>
        </w:tc>
      </w:tr>
      <w:tr w:rsidR="004D58F1" w:rsidRPr="00C62C0B" w:rsidTr="00377F6C">
        <w:trPr>
          <w:trHeight w:val="284"/>
        </w:trPr>
        <w:tc>
          <w:tcPr>
            <w:tcW w:w="1985" w:type="dxa"/>
            <w:tcBorders>
              <w:top w:val="nil"/>
              <w:left w:val="nil"/>
              <w:bottom w:val="nil"/>
              <w:right w:val="nil"/>
            </w:tcBorders>
            <w:noWrap/>
            <w:vAlign w:val="bottom"/>
            <w:hideMark/>
          </w:tcPr>
          <w:p w:rsidR="004D58F1" w:rsidRPr="00C62C0B" w:rsidRDefault="004D58F1" w:rsidP="004D58F1">
            <w:pPr>
              <w:ind w:firstLineChars="100" w:firstLine="200"/>
              <w:rPr>
                <w:sz w:val="20"/>
              </w:rPr>
            </w:pPr>
            <w:r w:rsidRPr="00C62C0B">
              <w:rPr>
                <w:sz w:val="20"/>
              </w:rPr>
              <w:t xml:space="preserve">Чакан ишканалар  </w:t>
            </w:r>
          </w:p>
        </w:tc>
        <w:tc>
          <w:tcPr>
            <w:tcW w:w="1559" w:type="dxa"/>
            <w:tcBorders>
              <w:top w:val="nil"/>
              <w:left w:val="nil"/>
              <w:bottom w:val="nil"/>
              <w:right w:val="nil"/>
            </w:tcBorders>
            <w:noWrap/>
            <w:vAlign w:val="bottom"/>
            <w:hideMark/>
          </w:tcPr>
          <w:p w:rsidR="004D58F1" w:rsidRPr="00C62C0B" w:rsidRDefault="004D58F1" w:rsidP="004D58F1">
            <w:pPr>
              <w:ind w:right="301"/>
              <w:jc w:val="right"/>
              <w:rPr>
                <w:sz w:val="20"/>
              </w:rPr>
            </w:pPr>
            <w:r w:rsidRPr="00C62C0B">
              <w:rPr>
                <w:sz w:val="20"/>
              </w:rPr>
              <w:t>64586</w:t>
            </w:r>
          </w:p>
        </w:tc>
        <w:tc>
          <w:tcPr>
            <w:tcW w:w="1559" w:type="dxa"/>
            <w:tcBorders>
              <w:top w:val="nil"/>
              <w:left w:val="nil"/>
              <w:bottom w:val="nil"/>
              <w:right w:val="nil"/>
            </w:tcBorders>
            <w:noWrap/>
            <w:vAlign w:val="bottom"/>
            <w:hideMark/>
          </w:tcPr>
          <w:p w:rsidR="004D58F1" w:rsidRPr="00C62C0B" w:rsidRDefault="004D58F1" w:rsidP="004D58F1">
            <w:pPr>
              <w:ind w:right="459" w:firstLineChars="100" w:firstLine="200"/>
              <w:jc w:val="right"/>
              <w:rPr>
                <w:sz w:val="20"/>
              </w:rPr>
            </w:pPr>
            <w:r w:rsidRPr="00C62C0B">
              <w:rPr>
                <w:sz w:val="20"/>
              </w:rPr>
              <w:t>15123</w:t>
            </w:r>
          </w:p>
        </w:tc>
        <w:tc>
          <w:tcPr>
            <w:tcW w:w="1560" w:type="dxa"/>
            <w:tcBorders>
              <w:top w:val="nil"/>
              <w:left w:val="nil"/>
              <w:bottom w:val="nil"/>
              <w:right w:val="nil"/>
            </w:tcBorders>
            <w:vAlign w:val="bottom"/>
            <w:hideMark/>
          </w:tcPr>
          <w:p w:rsidR="004D58F1" w:rsidRPr="00C62C0B" w:rsidRDefault="004D58F1" w:rsidP="004D58F1">
            <w:pPr>
              <w:ind w:left="106" w:right="459"/>
              <w:jc w:val="right"/>
              <w:rPr>
                <w:sz w:val="20"/>
              </w:rPr>
            </w:pPr>
            <w:r w:rsidRPr="00C62C0B">
              <w:rPr>
                <w:sz w:val="20"/>
              </w:rPr>
              <w:t>14756</w:t>
            </w:r>
          </w:p>
        </w:tc>
        <w:tc>
          <w:tcPr>
            <w:tcW w:w="1842" w:type="dxa"/>
            <w:tcBorders>
              <w:top w:val="nil"/>
              <w:left w:val="nil"/>
              <w:bottom w:val="nil"/>
              <w:right w:val="nil"/>
            </w:tcBorders>
            <w:noWrap/>
            <w:vAlign w:val="bottom"/>
            <w:hideMark/>
          </w:tcPr>
          <w:p w:rsidR="004D58F1" w:rsidRPr="00C62C0B" w:rsidRDefault="004D58F1" w:rsidP="004D58F1">
            <w:pPr>
              <w:ind w:right="459" w:firstLineChars="100" w:firstLine="200"/>
              <w:jc w:val="right"/>
              <w:rPr>
                <w:sz w:val="20"/>
              </w:rPr>
            </w:pPr>
            <w:r w:rsidRPr="00C62C0B">
              <w:rPr>
                <w:sz w:val="20"/>
              </w:rPr>
              <w:t>20208</w:t>
            </w:r>
          </w:p>
        </w:tc>
        <w:tc>
          <w:tcPr>
            <w:tcW w:w="1418" w:type="dxa"/>
            <w:tcBorders>
              <w:top w:val="nil"/>
              <w:left w:val="nil"/>
              <w:bottom w:val="nil"/>
              <w:right w:val="nil"/>
            </w:tcBorders>
            <w:noWrap/>
            <w:vAlign w:val="bottom"/>
            <w:hideMark/>
          </w:tcPr>
          <w:p w:rsidR="004D58F1" w:rsidRPr="00C62C0B" w:rsidRDefault="004D58F1" w:rsidP="004D58F1">
            <w:pPr>
              <w:ind w:right="459" w:firstLineChars="100" w:firstLine="200"/>
              <w:jc w:val="right"/>
              <w:rPr>
                <w:sz w:val="20"/>
              </w:rPr>
            </w:pPr>
            <w:r w:rsidRPr="00C62C0B">
              <w:rPr>
                <w:sz w:val="20"/>
              </w:rPr>
              <w:t>14499</w:t>
            </w:r>
          </w:p>
        </w:tc>
      </w:tr>
      <w:tr w:rsidR="004D58F1" w:rsidRPr="00C62C0B" w:rsidTr="00377F6C">
        <w:trPr>
          <w:trHeight w:val="284"/>
        </w:trPr>
        <w:tc>
          <w:tcPr>
            <w:tcW w:w="1985" w:type="dxa"/>
            <w:tcBorders>
              <w:top w:val="nil"/>
              <w:left w:val="nil"/>
              <w:bottom w:val="nil"/>
              <w:right w:val="nil"/>
            </w:tcBorders>
            <w:noWrap/>
            <w:vAlign w:val="bottom"/>
            <w:hideMark/>
          </w:tcPr>
          <w:p w:rsidR="004D58F1" w:rsidRPr="00C62C0B" w:rsidRDefault="004D58F1" w:rsidP="004D58F1">
            <w:pPr>
              <w:ind w:firstLineChars="100" w:firstLine="200"/>
              <w:rPr>
                <w:sz w:val="20"/>
              </w:rPr>
            </w:pPr>
            <w:r w:rsidRPr="00C62C0B">
              <w:rPr>
                <w:sz w:val="20"/>
              </w:rPr>
              <w:t xml:space="preserve">Орто ишканалар </w:t>
            </w:r>
          </w:p>
        </w:tc>
        <w:tc>
          <w:tcPr>
            <w:tcW w:w="1559" w:type="dxa"/>
            <w:tcBorders>
              <w:top w:val="nil"/>
              <w:left w:val="nil"/>
              <w:bottom w:val="nil"/>
              <w:right w:val="nil"/>
            </w:tcBorders>
            <w:noWrap/>
            <w:vAlign w:val="bottom"/>
            <w:hideMark/>
          </w:tcPr>
          <w:p w:rsidR="004D58F1" w:rsidRPr="00C62C0B" w:rsidRDefault="004D58F1" w:rsidP="004D58F1">
            <w:pPr>
              <w:ind w:right="301" w:firstLineChars="100" w:firstLine="200"/>
              <w:jc w:val="right"/>
              <w:rPr>
                <w:sz w:val="20"/>
              </w:rPr>
            </w:pPr>
            <w:r w:rsidRPr="00C62C0B">
              <w:rPr>
                <w:sz w:val="20"/>
              </w:rPr>
              <w:t>1238</w:t>
            </w:r>
          </w:p>
        </w:tc>
        <w:tc>
          <w:tcPr>
            <w:tcW w:w="1559" w:type="dxa"/>
            <w:tcBorders>
              <w:top w:val="nil"/>
              <w:left w:val="nil"/>
              <w:bottom w:val="nil"/>
              <w:right w:val="nil"/>
            </w:tcBorders>
            <w:noWrap/>
            <w:vAlign w:val="bottom"/>
            <w:hideMark/>
          </w:tcPr>
          <w:p w:rsidR="004D58F1" w:rsidRPr="00C62C0B" w:rsidRDefault="004D58F1" w:rsidP="004D58F1">
            <w:pPr>
              <w:ind w:right="459" w:firstLineChars="100" w:firstLine="200"/>
              <w:jc w:val="right"/>
              <w:rPr>
                <w:sz w:val="20"/>
              </w:rPr>
            </w:pPr>
            <w:r w:rsidRPr="00C62C0B">
              <w:rPr>
                <w:sz w:val="20"/>
              </w:rPr>
              <w:t>248</w:t>
            </w:r>
          </w:p>
        </w:tc>
        <w:tc>
          <w:tcPr>
            <w:tcW w:w="1560" w:type="dxa"/>
            <w:tcBorders>
              <w:top w:val="nil"/>
              <w:left w:val="nil"/>
              <w:bottom w:val="nil"/>
              <w:right w:val="nil"/>
            </w:tcBorders>
            <w:vAlign w:val="bottom"/>
            <w:hideMark/>
          </w:tcPr>
          <w:p w:rsidR="004D58F1" w:rsidRPr="00C62C0B" w:rsidRDefault="004D58F1" w:rsidP="004D58F1">
            <w:pPr>
              <w:ind w:left="106" w:right="459"/>
              <w:jc w:val="right"/>
              <w:rPr>
                <w:sz w:val="20"/>
              </w:rPr>
            </w:pPr>
            <w:r w:rsidRPr="00C62C0B">
              <w:rPr>
                <w:sz w:val="20"/>
              </w:rPr>
              <w:t>270</w:t>
            </w:r>
          </w:p>
        </w:tc>
        <w:tc>
          <w:tcPr>
            <w:tcW w:w="1842" w:type="dxa"/>
            <w:tcBorders>
              <w:top w:val="nil"/>
              <w:left w:val="nil"/>
              <w:bottom w:val="nil"/>
              <w:right w:val="nil"/>
            </w:tcBorders>
            <w:noWrap/>
            <w:vAlign w:val="bottom"/>
            <w:hideMark/>
          </w:tcPr>
          <w:p w:rsidR="004D58F1" w:rsidRPr="00C62C0B" w:rsidRDefault="004D58F1" w:rsidP="004D58F1">
            <w:pPr>
              <w:ind w:right="459" w:firstLineChars="100" w:firstLine="200"/>
              <w:jc w:val="right"/>
              <w:rPr>
                <w:sz w:val="20"/>
              </w:rPr>
            </w:pPr>
            <w:r w:rsidRPr="00C62C0B">
              <w:rPr>
                <w:sz w:val="20"/>
              </w:rPr>
              <w:t>452</w:t>
            </w:r>
          </w:p>
        </w:tc>
        <w:tc>
          <w:tcPr>
            <w:tcW w:w="1418" w:type="dxa"/>
            <w:tcBorders>
              <w:top w:val="nil"/>
              <w:left w:val="nil"/>
              <w:bottom w:val="nil"/>
              <w:right w:val="nil"/>
            </w:tcBorders>
            <w:noWrap/>
            <w:vAlign w:val="bottom"/>
            <w:hideMark/>
          </w:tcPr>
          <w:p w:rsidR="004D58F1" w:rsidRPr="00C62C0B" w:rsidRDefault="004D58F1" w:rsidP="004D58F1">
            <w:pPr>
              <w:ind w:right="459" w:firstLineChars="100" w:firstLine="200"/>
              <w:jc w:val="right"/>
              <w:rPr>
                <w:sz w:val="20"/>
              </w:rPr>
            </w:pPr>
            <w:r w:rsidRPr="00C62C0B">
              <w:rPr>
                <w:sz w:val="20"/>
              </w:rPr>
              <w:t>268</w:t>
            </w:r>
          </w:p>
        </w:tc>
      </w:tr>
      <w:tr w:rsidR="004D58F1" w:rsidRPr="00C62C0B" w:rsidTr="00377F6C">
        <w:trPr>
          <w:trHeight w:val="284"/>
        </w:trPr>
        <w:tc>
          <w:tcPr>
            <w:tcW w:w="1985" w:type="dxa"/>
            <w:tcBorders>
              <w:top w:val="nil"/>
              <w:left w:val="nil"/>
              <w:bottom w:val="nil"/>
              <w:right w:val="nil"/>
            </w:tcBorders>
            <w:noWrap/>
            <w:vAlign w:val="bottom"/>
            <w:hideMark/>
          </w:tcPr>
          <w:p w:rsidR="004D58F1" w:rsidRPr="00C62C0B" w:rsidRDefault="004D58F1" w:rsidP="004D58F1">
            <w:pPr>
              <w:ind w:firstLineChars="100" w:firstLine="200"/>
              <w:rPr>
                <w:sz w:val="20"/>
              </w:rPr>
            </w:pPr>
            <w:r w:rsidRPr="00C62C0B">
              <w:rPr>
                <w:sz w:val="20"/>
              </w:rPr>
              <w:t xml:space="preserve">Ири ишканалар </w:t>
            </w:r>
          </w:p>
        </w:tc>
        <w:tc>
          <w:tcPr>
            <w:tcW w:w="1559" w:type="dxa"/>
            <w:tcBorders>
              <w:top w:val="nil"/>
              <w:left w:val="nil"/>
              <w:bottom w:val="nil"/>
              <w:right w:val="nil"/>
            </w:tcBorders>
            <w:noWrap/>
            <w:vAlign w:val="bottom"/>
            <w:hideMark/>
          </w:tcPr>
          <w:p w:rsidR="004D58F1" w:rsidRPr="00C62C0B" w:rsidRDefault="004D58F1" w:rsidP="004D58F1">
            <w:pPr>
              <w:ind w:right="301" w:firstLineChars="100" w:firstLine="200"/>
              <w:jc w:val="right"/>
              <w:rPr>
                <w:sz w:val="20"/>
              </w:rPr>
            </w:pPr>
            <w:r w:rsidRPr="00C62C0B">
              <w:rPr>
                <w:sz w:val="20"/>
              </w:rPr>
              <w:t>832</w:t>
            </w:r>
          </w:p>
        </w:tc>
        <w:tc>
          <w:tcPr>
            <w:tcW w:w="1559" w:type="dxa"/>
            <w:tcBorders>
              <w:top w:val="nil"/>
              <w:left w:val="nil"/>
              <w:bottom w:val="nil"/>
              <w:right w:val="nil"/>
            </w:tcBorders>
            <w:noWrap/>
            <w:vAlign w:val="bottom"/>
            <w:hideMark/>
          </w:tcPr>
          <w:p w:rsidR="004D58F1" w:rsidRPr="00C62C0B" w:rsidRDefault="004D58F1" w:rsidP="004D58F1">
            <w:pPr>
              <w:ind w:right="459" w:firstLineChars="100" w:firstLine="200"/>
              <w:jc w:val="right"/>
              <w:rPr>
                <w:sz w:val="20"/>
              </w:rPr>
            </w:pPr>
            <w:r w:rsidRPr="00C62C0B">
              <w:rPr>
                <w:sz w:val="20"/>
              </w:rPr>
              <w:t>205</w:t>
            </w:r>
          </w:p>
        </w:tc>
        <w:tc>
          <w:tcPr>
            <w:tcW w:w="1560" w:type="dxa"/>
            <w:tcBorders>
              <w:top w:val="nil"/>
              <w:left w:val="nil"/>
              <w:bottom w:val="nil"/>
              <w:right w:val="nil"/>
            </w:tcBorders>
            <w:vAlign w:val="bottom"/>
            <w:hideMark/>
          </w:tcPr>
          <w:p w:rsidR="004D58F1" w:rsidRPr="00C62C0B" w:rsidRDefault="004D58F1" w:rsidP="004D58F1">
            <w:pPr>
              <w:ind w:left="106" w:right="459"/>
              <w:jc w:val="right"/>
              <w:rPr>
                <w:sz w:val="20"/>
              </w:rPr>
            </w:pPr>
            <w:r w:rsidRPr="00C62C0B">
              <w:rPr>
                <w:sz w:val="20"/>
              </w:rPr>
              <w:t>148</w:t>
            </w:r>
          </w:p>
        </w:tc>
        <w:tc>
          <w:tcPr>
            <w:tcW w:w="1842" w:type="dxa"/>
            <w:tcBorders>
              <w:top w:val="nil"/>
              <w:left w:val="nil"/>
              <w:bottom w:val="nil"/>
              <w:right w:val="nil"/>
            </w:tcBorders>
            <w:noWrap/>
            <w:vAlign w:val="bottom"/>
            <w:hideMark/>
          </w:tcPr>
          <w:p w:rsidR="004D58F1" w:rsidRPr="00C62C0B" w:rsidRDefault="004D58F1" w:rsidP="004D58F1">
            <w:pPr>
              <w:ind w:right="459" w:firstLineChars="100" w:firstLine="200"/>
              <w:jc w:val="right"/>
              <w:rPr>
                <w:sz w:val="20"/>
              </w:rPr>
            </w:pPr>
            <w:r w:rsidRPr="00C62C0B">
              <w:rPr>
                <w:sz w:val="20"/>
              </w:rPr>
              <w:t>318</w:t>
            </w:r>
          </w:p>
        </w:tc>
        <w:tc>
          <w:tcPr>
            <w:tcW w:w="1418" w:type="dxa"/>
            <w:tcBorders>
              <w:top w:val="nil"/>
              <w:left w:val="nil"/>
              <w:bottom w:val="nil"/>
              <w:right w:val="nil"/>
            </w:tcBorders>
            <w:noWrap/>
            <w:vAlign w:val="bottom"/>
            <w:hideMark/>
          </w:tcPr>
          <w:p w:rsidR="004D58F1" w:rsidRPr="00C62C0B" w:rsidRDefault="004D58F1" w:rsidP="004D58F1">
            <w:pPr>
              <w:ind w:right="459" w:firstLineChars="100" w:firstLine="200"/>
              <w:jc w:val="right"/>
              <w:rPr>
                <w:sz w:val="20"/>
              </w:rPr>
            </w:pPr>
            <w:r w:rsidRPr="00C62C0B">
              <w:rPr>
                <w:sz w:val="20"/>
              </w:rPr>
              <w:t>161</w:t>
            </w:r>
          </w:p>
        </w:tc>
      </w:tr>
      <w:tr w:rsidR="004D58F1" w:rsidRPr="00C62C0B" w:rsidTr="00377F6C">
        <w:trPr>
          <w:trHeight w:val="145"/>
        </w:trPr>
        <w:tc>
          <w:tcPr>
            <w:tcW w:w="1985" w:type="dxa"/>
            <w:tcBorders>
              <w:top w:val="nil"/>
              <w:left w:val="nil"/>
              <w:bottom w:val="single" w:sz="8" w:space="0" w:color="auto"/>
              <w:right w:val="nil"/>
            </w:tcBorders>
            <w:noWrap/>
            <w:vAlign w:val="bottom"/>
          </w:tcPr>
          <w:p w:rsidR="004D58F1" w:rsidRPr="00C62C0B" w:rsidRDefault="004D58F1" w:rsidP="00377F6C">
            <w:pPr>
              <w:ind w:firstLineChars="100" w:firstLine="100"/>
              <w:rPr>
                <w:sz w:val="10"/>
                <w:szCs w:val="10"/>
              </w:rPr>
            </w:pPr>
          </w:p>
        </w:tc>
        <w:tc>
          <w:tcPr>
            <w:tcW w:w="1559" w:type="dxa"/>
            <w:tcBorders>
              <w:top w:val="nil"/>
              <w:left w:val="nil"/>
              <w:bottom w:val="single" w:sz="8" w:space="0" w:color="auto"/>
              <w:right w:val="nil"/>
            </w:tcBorders>
            <w:noWrap/>
            <w:vAlign w:val="bottom"/>
          </w:tcPr>
          <w:p w:rsidR="004D58F1" w:rsidRPr="00C62C0B" w:rsidRDefault="004D58F1" w:rsidP="00377F6C">
            <w:pPr>
              <w:ind w:firstLineChars="100" w:firstLine="100"/>
              <w:jc w:val="right"/>
              <w:rPr>
                <w:sz w:val="10"/>
                <w:szCs w:val="10"/>
              </w:rPr>
            </w:pPr>
          </w:p>
        </w:tc>
        <w:tc>
          <w:tcPr>
            <w:tcW w:w="1559" w:type="dxa"/>
            <w:tcBorders>
              <w:top w:val="nil"/>
              <w:left w:val="nil"/>
              <w:bottom w:val="single" w:sz="8" w:space="0" w:color="auto"/>
              <w:right w:val="nil"/>
            </w:tcBorders>
            <w:noWrap/>
            <w:vAlign w:val="bottom"/>
          </w:tcPr>
          <w:p w:rsidR="004D58F1" w:rsidRPr="00C62C0B" w:rsidRDefault="004D58F1" w:rsidP="00377F6C">
            <w:pPr>
              <w:ind w:firstLineChars="100" w:firstLine="100"/>
              <w:jc w:val="right"/>
              <w:rPr>
                <w:sz w:val="10"/>
                <w:szCs w:val="10"/>
              </w:rPr>
            </w:pPr>
          </w:p>
        </w:tc>
        <w:tc>
          <w:tcPr>
            <w:tcW w:w="1560" w:type="dxa"/>
            <w:tcBorders>
              <w:top w:val="nil"/>
              <w:left w:val="nil"/>
              <w:bottom w:val="single" w:sz="8" w:space="0" w:color="auto"/>
              <w:right w:val="nil"/>
            </w:tcBorders>
            <w:vAlign w:val="bottom"/>
          </w:tcPr>
          <w:p w:rsidR="004D58F1" w:rsidRPr="00C62C0B" w:rsidRDefault="004D58F1" w:rsidP="004D58F1">
            <w:pPr>
              <w:ind w:left="106"/>
              <w:jc w:val="right"/>
              <w:rPr>
                <w:sz w:val="10"/>
                <w:szCs w:val="10"/>
              </w:rPr>
            </w:pPr>
          </w:p>
        </w:tc>
        <w:tc>
          <w:tcPr>
            <w:tcW w:w="1842" w:type="dxa"/>
            <w:tcBorders>
              <w:top w:val="nil"/>
              <w:left w:val="nil"/>
              <w:bottom w:val="single" w:sz="8" w:space="0" w:color="auto"/>
              <w:right w:val="nil"/>
            </w:tcBorders>
            <w:noWrap/>
            <w:vAlign w:val="bottom"/>
          </w:tcPr>
          <w:p w:rsidR="004D58F1" w:rsidRPr="00C62C0B" w:rsidRDefault="004D58F1" w:rsidP="00377F6C">
            <w:pPr>
              <w:ind w:firstLineChars="100" w:firstLine="100"/>
              <w:jc w:val="right"/>
              <w:rPr>
                <w:sz w:val="10"/>
                <w:szCs w:val="10"/>
              </w:rPr>
            </w:pPr>
          </w:p>
        </w:tc>
        <w:tc>
          <w:tcPr>
            <w:tcW w:w="1418" w:type="dxa"/>
            <w:tcBorders>
              <w:top w:val="nil"/>
              <w:left w:val="nil"/>
              <w:bottom w:val="single" w:sz="8" w:space="0" w:color="auto"/>
              <w:right w:val="nil"/>
            </w:tcBorders>
            <w:noWrap/>
            <w:vAlign w:val="bottom"/>
          </w:tcPr>
          <w:p w:rsidR="004D58F1" w:rsidRPr="00C62C0B" w:rsidRDefault="004D58F1" w:rsidP="00377F6C">
            <w:pPr>
              <w:ind w:firstLineChars="100" w:firstLine="100"/>
              <w:jc w:val="right"/>
              <w:rPr>
                <w:sz w:val="10"/>
                <w:szCs w:val="10"/>
              </w:rPr>
            </w:pPr>
          </w:p>
        </w:tc>
      </w:tr>
    </w:tbl>
    <w:p w:rsidR="004D58F1" w:rsidRPr="00C62C0B" w:rsidRDefault="004D58F1" w:rsidP="004D58F1">
      <w:pPr>
        <w:pStyle w:val="8"/>
        <w:ind w:firstLine="0"/>
        <w:jc w:val="left"/>
        <w:rPr>
          <w:b w:val="0"/>
          <w:sz w:val="24"/>
          <w:szCs w:val="24"/>
          <w:lang w:val="ky-KG"/>
        </w:rPr>
      </w:pPr>
    </w:p>
    <w:p w:rsidR="004D58F1" w:rsidRPr="00C62C0B" w:rsidRDefault="004D58F1" w:rsidP="004D58F1">
      <w:pPr>
        <w:pStyle w:val="8"/>
        <w:ind w:firstLine="0"/>
        <w:jc w:val="left"/>
        <w:rPr>
          <w:sz w:val="24"/>
          <w:szCs w:val="24"/>
          <w:lang w:val="ky-KG"/>
        </w:rPr>
      </w:pPr>
      <w:r w:rsidRPr="00C62C0B">
        <w:rPr>
          <w:sz w:val="24"/>
          <w:szCs w:val="24"/>
          <w:lang w:val="ky-KG"/>
        </w:rPr>
        <w:t xml:space="preserve">3-таблица: Менчиктин түрлөрү боюнча каттоодон өткөн юридикалык жактардын саны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693"/>
      </w:tblGrid>
      <w:tr w:rsidR="004D58F1" w:rsidRPr="00C62C0B" w:rsidTr="004D58F1">
        <w:trPr>
          <w:trHeight w:val="599"/>
        </w:trPr>
        <w:tc>
          <w:tcPr>
            <w:tcW w:w="4111" w:type="dxa"/>
            <w:tcBorders>
              <w:top w:val="single" w:sz="8" w:space="0" w:color="auto"/>
              <w:left w:val="nil"/>
              <w:bottom w:val="single" w:sz="8" w:space="0" w:color="auto"/>
              <w:right w:val="nil"/>
            </w:tcBorders>
          </w:tcPr>
          <w:p w:rsidR="004D58F1" w:rsidRPr="00C62C0B" w:rsidRDefault="004D58F1" w:rsidP="004D58F1">
            <w:pPr>
              <w:jc w:val="center"/>
              <w:rPr>
                <w:b/>
                <w:sz w:val="20"/>
                <w:lang w:val="ky-KG"/>
              </w:rPr>
            </w:pPr>
          </w:p>
          <w:p w:rsidR="004D58F1" w:rsidRPr="00C62C0B" w:rsidRDefault="004D58F1" w:rsidP="004D58F1">
            <w:pPr>
              <w:jc w:val="center"/>
              <w:rPr>
                <w:b/>
                <w:sz w:val="20"/>
                <w:lang w:val="ky-KG"/>
              </w:rPr>
            </w:pPr>
            <w:r w:rsidRPr="00C62C0B">
              <w:rPr>
                <w:b/>
                <w:sz w:val="20"/>
              </w:rPr>
              <w:t>Менчиктин т</w:t>
            </w:r>
            <w:r w:rsidRPr="00C62C0B">
              <w:rPr>
                <w:b/>
                <w:sz w:val="20"/>
                <w:lang w:val="ky-KG"/>
              </w:rPr>
              <w:t>ү</w:t>
            </w:r>
            <w:r w:rsidRPr="00C62C0B">
              <w:rPr>
                <w:b/>
                <w:sz w:val="20"/>
              </w:rPr>
              <w:t>рл</w:t>
            </w:r>
            <w:r w:rsidRPr="00C62C0B">
              <w:rPr>
                <w:b/>
                <w:sz w:val="20"/>
                <w:lang w:val="ky-KG"/>
              </w:rPr>
              <w:t>ө</w:t>
            </w:r>
            <w:r w:rsidRPr="00C62C0B">
              <w:rPr>
                <w:b/>
                <w:sz w:val="20"/>
              </w:rPr>
              <w:t>р</w:t>
            </w:r>
            <w:r w:rsidRPr="00C62C0B">
              <w:rPr>
                <w:b/>
                <w:sz w:val="20"/>
                <w:lang w:val="ky-KG"/>
              </w:rPr>
              <w:t>ү</w:t>
            </w:r>
          </w:p>
        </w:tc>
        <w:tc>
          <w:tcPr>
            <w:tcW w:w="2977" w:type="dxa"/>
            <w:tcBorders>
              <w:top w:val="single" w:sz="8" w:space="0" w:color="auto"/>
              <w:left w:val="nil"/>
              <w:bottom w:val="single" w:sz="8" w:space="0" w:color="auto"/>
              <w:right w:val="nil"/>
            </w:tcBorders>
            <w:hideMark/>
          </w:tcPr>
          <w:p w:rsidR="004D58F1" w:rsidRPr="00C62C0B" w:rsidRDefault="004D58F1" w:rsidP="004D58F1">
            <w:pPr>
              <w:jc w:val="center"/>
              <w:rPr>
                <w:b/>
                <w:sz w:val="20"/>
                <w:lang w:val="ky-KG"/>
              </w:rPr>
            </w:pPr>
            <w:r w:rsidRPr="00C62C0B">
              <w:rPr>
                <w:b/>
                <w:sz w:val="20"/>
                <w:lang w:val="ky-KG"/>
              </w:rPr>
              <w:t>Менчиктин түрлөрү боюнча каттоодон өткөн юридикалык жактардын саны</w:t>
            </w:r>
          </w:p>
        </w:tc>
        <w:tc>
          <w:tcPr>
            <w:tcW w:w="2693" w:type="dxa"/>
            <w:tcBorders>
              <w:top w:val="single" w:sz="8" w:space="0" w:color="auto"/>
              <w:left w:val="nil"/>
              <w:bottom w:val="single" w:sz="8" w:space="0" w:color="auto"/>
              <w:right w:val="nil"/>
            </w:tcBorders>
            <w:vAlign w:val="center"/>
            <w:hideMark/>
          </w:tcPr>
          <w:p w:rsidR="004D58F1" w:rsidRPr="00C62C0B" w:rsidRDefault="004D58F1" w:rsidP="004D58F1">
            <w:pPr>
              <w:jc w:val="center"/>
              <w:rPr>
                <w:b/>
                <w:sz w:val="20"/>
              </w:rPr>
            </w:pPr>
            <w:r w:rsidRPr="00C62C0B">
              <w:rPr>
                <w:b/>
                <w:sz w:val="20"/>
              </w:rPr>
              <w:t xml:space="preserve">Жыйынтыкка карата пайыз менен </w:t>
            </w:r>
          </w:p>
        </w:tc>
      </w:tr>
      <w:tr w:rsidR="004D58F1" w:rsidRPr="00C62C0B" w:rsidTr="004D58F1">
        <w:trPr>
          <w:trHeight w:val="319"/>
        </w:trPr>
        <w:tc>
          <w:tcPr>
            <w:tcW w:w="4111" w:type="dxa"/>
            <w:tcBorders>
              <w:top w:val="single" w:sz="8" w:space="0" w:color="auto"/>
              <w:left w:val="nil"/>
              <w:bottom w:val="nil"/>
              <w:right w:val="nil"/>
            </w:tcBorders>
            <w:vAlign w:val="bottom"/>
            <w:hideMark/>
          </w:tcPr>
          <w:p w:rsidR="004D58F1" w:rsidRPr="00C62C0B" w:rsidRDefault="004D58F1" w:rsidP="004D58F1">
            <w:pPr>
              <w:spacing w:line="276" w:lineRule="auto"/>
              <w:ind w:left="142"/>
              <w:rPr>
                <w:sz w:val="20"/>
              </w:rPr>
            </w:pPr>
            <w:r w:rsidRPr="00C62C0B">
              <w:rPr>
                <w:b/>
                <w:sz w:val="20"/>
                <w:lang w:val="ky-KG"/>
              </w:rPr>
              <w:t>Бардыгы</w:t>
            </w:r>
          </w:p>
        </w:tc>
        <w:tc>
          <w:tcPr>
            <w:tcW w:w="2977" w:type="dxa"/>
            <w:tcBorders>
              <w:top w:val="single" w:sz="8" w:space="0" w:color="auto"/>
              <w:left w:val="nil"/>
              <w:bottom w:val="nil"/>
              <w:right w:val="nil"/>
            </w:tcBorders>
            <w:vAlign w:val="bottom"/>
            <w:hideMark/>
          </w:tcPr>
          <w:p w:rsidR="004D58F1" w:rsidRPr="00C62C0B" w:rsidRDefault="004D58F1" w:rsidP="004D58F1">
            <w:pPr>
              <w:spacing w:line="276" w:lineRule="auto"/>
              <w:ind w:right="1168"/>
              <w:jc w:val="right"/>
              <w:rPr>
                <w:sz w:val="20"/>
              </w:rPr>
            </w:pPr>
            <w:r w:rsidRPr="00C62C0B">
              <w:rPr>
                <w:b/>
                <w:sz w:val="20"/>
              </w:rPr>
              <w:t>66656</w:t>
            </w:r>
          </w:p>
        </w:tc>
        <w:tc>
          <w:tcPr>
            <w:tcW w:w="2693" w:type="dxa"/>
            <w:tcBorders>
              <w:top w:val="single" w:sz="8" w:space="0" w:color="auto"/>
              <w:left w:val="nil"/>
              <w:bottom w:val="nil"/>
              <w:right w:val="nil"/>
            </w:tcBorders>
            <w:vAlign w:val="bottom"/>
            <w:hideMark/>
          </w:tcPr>
          <w:p w:rsidR="004D58F1" w:rsidRPr="00085255" w:rsidRDefault="004D58F1" w:rsidP="004D58F1">
            <w:pPr>
              <w:spacing w:line="276" w:lineRule="auto"/>
              <w:ind w:right="1026"/>
              <w:jc w:val="right"/>
              <w:rPr>
                <w:sz w:val="20"/>
              </w:rPr>
            </w:pPr>
            <w:r w:rsidRPr="00C62C0B">
              <w:rPr>
                <w:b/>
                <w:sz w:val="20"/>
              </w:rPr>
              <w:t>100</w:t>
            </w:r>
            <w:r w:rsidR="00085255">
              <w:rPr>
                <w:b/>
                <w:sz w:val="20"/>
              </w:rPr>
              <w:t>,0</w:t>
            </w:r>
          </w:p>
        </w:tc>
      </w:tr>
      <w:tr w:rsidR="004D58F1" w:rsidRPr="00C62C0B" w:rsidTr="00377F6C">
        <w:trPr>
          <w:trHeight w:val="284"/>
        </w:trPr>
        <w:tc>
          <w:tcPr>
            <w:tcW w:w="4111" w:type="dxa"/>
            <w:tcBorders>
              <w:top w:val="nil"/>
              <w:left w:val="nil"/>
              <w:bottom w:val="nil"/>
              <w:right w:val="nil"/>
            </w:tcBorders>
            <w:vAlign w:val="bottom"/>
            <w:hideMark/>
          </w:tcPr>
          <w:p w:rsidR="004D58F1" w:rsidRPr="00C62C0B" w:rsidRDefault="004D58F1" w:rsidP="004D58F1">
            <w:pPr>
              <w:spacing w:line="276" w:lineRule="auto"/>
              <w:ind w:left="142"/>
              <w:rPr>
                <w:sz w:val="20"/>
              </w:rPr>
            </w:pPr>
            <w:r w:rsidRPr="00C62C0B">
              <w:rPr>
                <w:sz w:val="20"/>
              </w:rPr>
              <w:t>Мамлекеттик менчик</w:t>
            </w:r>
          </w:p>
        </w:tc>
        <w:tc>
          <w:tcPr>
            <w:tcW w:w="2977" w:type="dxa"/>
            <w:tcBorders>
              <w:top w:val="nil"/>
              <w:left w:val="nil"/>
              <w:bottom w:val="nil"/>
              <w:right w:val="nil"/>
            </w:tcBorders>
            <w:vAlign w:val="bottom"/>
            <w:hideMark/>
          </w:tcPr>
          <w:p w:rsidR="004D58F1" w:rsidRPr="00C62C0B" w:rsidRDefault="004D58F1" w:rsidP="004D58F1">
            <w:pPr>
              <w:spacing w:line="276" w:lineRule="auto"/>
              <w:ind w:right="1168"/>
              <w:jc w:val="right"/>
              <w:rPr>
                <w:sz w:val="20"/>
              </w:rPr>
            </w:pPr>
            <w:r w:rsidRPr="00C62C0B">
              <w:rPr>
                <w:sz w:val="20"/>
              </w:rPr>
              <w:t>1489</w:t>
            </w:r>
          </w:p>
        </w:tc>
        <w:tc>
          <w:tcPr>
            <w:tcW w:w="2693" w:type="dxa"/>
            <w:tcBorders>
              <w:top w:val="nil"/>
              <w:left w:val="nil"/>
              <w:bottom w:val="nil"/>
              <w:right w:val="nil"/>
            </w:tcBorders>
            <w:vAlign w:val="bottom"/>
            <w:hideMark/>
          </w:tcPr>
          <w:p w:rsidR="004D58F1" w:rsidRPr="00C62C0B" w:rsidRDefault="004D58F1" w:rsidP="004D58F1">
            <w:pPr>
              <w:spacing w:line="276" w:lineRule="auto"/>
              <w:ind w:right="1026"/>
              <w:jc w:val="right"/>
              <w:rPr>
                <w:sz w:val="20"/>
              </w:rPr>
            </w:pPr>
            <w:r w:rsidRPr="00C62C0B">
              <w:rPr>
                <w:sz w:val="20"/>
              </w:rPr>
              <w:t>2,2</w:t>
            </w:r>
          </w:p>
        </w:tc>
      </w:tr>
      <w:tr w:rsidR="004D58F1" w:rsidRPr="00C62C0B" w:rsidTr="00377F6C">
        <w:trPr>
          <w:trHeight w:val="284"/>
        </w:trPr>
        <w:tc>
          <w:tcPr>
            <w:tcW w:w="4111" w:type="dxa"/>
            <w:tcBorders>
              <w:top w:val="nil"/>
              <w:left w:val="nil"/>
              <w:bottom w:val="nil"/>
              <w:right w:val="nil"/>
            </w:tcBorders>
            <w:vAlign w:val="bottom"/>
            <w:hideMark/>
          </w:tcPr>
          <w:p w:rsidR="004D58F1" w:rsidRPr="00C62C0B" w:rsidRDefault="004D58F1" w:rsidP="004D58F1">
            <w:pPr>
              <w:spacing w:line="276" w:lineRule="auto"/>
              <w:ind w:left="142"/>
              <w:rPr>
                <w:sz w:val="20"/>
              </w:rPr>
            </w:pPr>
            <w:r w:rsidRPr="00C62C0B">
              <w:rPr>
                <w:sz w:val="20"/>
              </w:rPr>
              <w:t xml:space="preserve">Муниципалдык менчик </w:t>
            </w:r>
          </w:p>
        </w:tc>
        <w:tc>
          <w:tcPr>
            <w:tcW w:w="2977" w:type="dxa"/>
            <w:tcBorders>
              <w:top w:val="nil"/>
              <w:left w:val="nil"/>
              <w:bottom w:val="nil"/>
              <w:right w:val="nil"/>
            </w:tcBorders>
            <w:vAlign w:val="bottom"/>
            <w:hideMark/>
          </w:tcPr>
          <w:p w:rsidR="004D58F1" w:rsidRPr="00C62C0B" w:rsidRDefault="004D58F1" w:rsidP="004D58F1">
            <w:pPr>
              <w:spacing w:line="276" w:lineRule="auto"/>
              <w:ind w:right="1168"/>
              <w:jc w:val="right"/>
              <w:rPr>
                <w:sz w:val="20"/>
              </w:rPr>
            </w:pPr>
            <w:r w:rsidRPr="00C62C0B">
              <w:rPr>
                <w:sz w:val="20"/>
              </w:rPr>
              <w:t>463</w:t>
            </w:r>
          </w:p>
        </w:tc>
        <w:tc>
          <w:tcPr>
            <w:tcW w:w="2693" w:type="dxa"/>
            <w:tcBorders>
              <w:top w:val="nil"/>
              <w:left w:val="nil"/>
              <w:bottom w:val="nil"/>
              <w:right w:val="nil"/>
            </w:tcBorders>
            <w:vAlign w:val="bottom"/>
            <w:hideMark/>
          </w:tcPr>
          <w:p w:rsidR="004D58F1" w:rsidRPr="00C62C0B" w:rsidRDefault="004D58F1" w:rsidP="004D58F1">
            <w:pPr>
              <w:spacing w:line="276" w:lineRule="auto"/>
              <w:ind w:right="1026"/>
              <w:jc w:val="right"/>
              <w:rPr>
                <w:sz w:val="20"/>
              </w:rPr>
            </w:pPr>
            <w:r w:rsidRPr="00C62C0B">
              <w:rPr>
                <w:sz w:val="20"/>
              </w:rPr>
              <w:t>0,7</w:t>
            </w:r>
          </w:p>
        </w:tc>
      </w:tr>
      <w:tr w:rsidR="004D58F1" w:rsidRPr="00C62C0B" w:rsidTr="00377F6C">
        <w:trPr>
          <w:trHeight w:val="284"/>
        </w:trPr>
        <w:tc>
          <w:tcPr>
            <w:tcW w:w="4111" w:type="dxa"/>
            <w:tcBorders>
              <w:top w:val="nil"/>
              <w:left w:val="nil"/>
              <w:bottom w:val="nil"/>
              <w:right w:val="nil"/>
            </w:tcBorders>
            <w:vAlign w:val="bottom"/>
            <w:hideMark/>
          </w:tcPr>
          <w:p w:rsidR="004D58F1" w:rsidRPr="00C62C0B" w:rsidRDefault="004D58F1" w:rsidP="004D58F1">
            <w:pPr>
              <w:spacing w:line="276" w:lineRule="auto"/>
              <w:ind w:left="142"/>
              <w:rPr>
                <w:sz w:val="20"/>
              </w:rPr>
            </w:pPr>
            <w:r w:rsidRPr="00C62C0B">
              <w:rPr>
                <w:sz w:val="20"/>
              </w:rPr>
              <w:t xml:space="preserve">Жеке менчик </w:t>
            </w:r>
          </w:p>
        </w:tc>
        <w:tc>
          <w:tcPr>
            <w:tcW w:w="2977" w:type="dxa"/>
            <w:tcBorders>
              <w:top w:val="nil"/>
              <w:left w:val="nil"/>
              <w:bottom w:val="nil"/>
              <w:right w:val="nil"/>
            </w:tcBorders>
            <w:vAlign w:val="bottom"/>
            <w:hideMark/>
          </w:tcPr>
          <w:p w:rsidR="004D58F1" w:rsidRPr="00C62C0B" w:rsidRDefault="004D58F1" w:rsidP="004D58F1">
            <w:pPr>
              <w:spacing w:line="276" w:lineRule="auto"/>
              <w:ind w:right="1168"/>
              <w:jc w:val="right"/>
              <w:rPr>
                <w:sz w:val="20"/>
              </w:rPr>
            </w:pPr>
            <w:r w:rsidRPr="00C62C0B">
              <w:rPr>
                <w:sz w:val="20"/>
              </w:rPr>
              <w:t>64645</w:t>
            </w:r>
          </w:p>
        </w:tc>
        <w:tc>
          <w:tcPr>
            <w:tcW w:w="2693" w:type="dxa"/>
            <w:tcBorders>
              <w:top w:val="nil"/>
              <w:left w:val="nil"/>
              <w:bottom w:val="nil"/>
              <w:right w:val="nil"/>
            </w:tcBorders>
            <w:vAlign w:val="bottom"/>
            <w:hideMark/>
          </w:tcPr>
          <w:p w:rsidR="004D58F1" w:rsidRPr="00C62C0B" w:rsidRDefault="004D58F1" w:rsidP="004D58F1">
            <w:pPr>
              <w:spacing w:line="276" w:lineRule="auto"/>
              <w:ind w:right="1026"/>
              <w:jc w:val="right"/>
              <w:rPr>
                <w:sz w:val="20"/>
              </w:rPr>
            </w:pPr>
            <w:r w:rsidRPr="00C62C0B">
              <w:rPr>
                <w:sz w:val="20"/>
              </w:rPr>
              <w:t>97,0</w:t>
            </w:r>
          </w:p>
        </w:tc>
      </w:tr>
      <w:tr w:rsidR="004D58F1" w:rsidRPr="00C62C0B" w:rsidTr="00377F6C">
        <w:trPr>
          <w:trHeight w:val="284"/>
        </w:trPr>
        <w:tc>
          <w:tcPr>
            <w:tcW w:w="4111" w:type="dxa"/>
            <w:tcBorders>
              <w:top w:val="nil"/>
              <w:left w:val="nil"/>
              <w:bottom w:val="nil"/>
              <w:right w:val="nil"/>
            </w:tcBorders>
            <w:vAlign w:val="bottom"/>
          </w:tcPr>
          <w:p w:rsidR="004D58F1" w:rsidRPr="00C62C0B" w:rsidRDefault="004D58F1" w:rsidP="004D58F1">
            <w:pPr>
              <w:spacing w:line="276" w:lineRule="auto"/>
              <w:ind w:left="142"/>
              <w:rPr>
                <w:sz w:val="20"/>
                <w:lang w:val="ky-KG"/>
              </w:rPr>
            </w:pPr>
            <w:r w:rsidRPr="00C62C0B">
              <w:rPr>
                <w:sz w:val="20"/>
                <w:lang w:val="ky-KG"/>
              </w:rPr>
              <w:t>М</w:t>
            </w:r>
            <w:r w:rsidRPr="00C62C0B">
              <w:rPr>
                <w:sz w:val="20"/>
              </w:rPr>
              <w:t>енчиктин башка т</w:t>
            </w:r>
            <w:r w:rsidRPr="00C62C0B">
              <w:rPr>
                <w:sz w:val="20"/>
                <w:lang w:val="ky-KG"/>
              </w:rPr>
              <w:t>ү</w:t>
            </w:r>
            <w:r w:rsidRPr="00C62C0B">
              <w:rPr>
                <w:sz w:val="20"/>
              </w:rPr>
              <w:t>рл</w:t>
            </w:r>
            <w:r w:rsidRPr="00C62C0B">
              <w:rPr>
                <w:sz w:val="20"/>
                <w:lang w:val="ky-KG"/>
              </w:rPr>
              <w:t>ө</w:t>
            </w:r>
            <w:r w:rsidRPr="00C62C0B">
              <w:rPr>
                <w:sz w:val="20"/>
              </w:rPr>
              <w:t>р</w:t>
            </w:r>
            <w:r w:rsidRPr="00C62C0B">
              <w:rPr>
                <w:sz w:val="20"/>
                <w:lang w:val="ky-KG"/>
              </w:rPr>
              <w:t>ү</w:t>
            </w:r>
          </w:p>
        </w:tc>
        <w:tc>
          <w:tcPr>
            <w:tcW w:w="2977" w:type="dxa"/>
            <w:tcBorders>
              <w:top w:val="nil"/>
              <w:left w:val="nil"/>
              <w:bottom w:val="nil"/>
              <w:right w:val="nil"/>
            </w:tcBorders>
            <w:vAlign w:val="bottom"/>
          </w:tcPr>
          <w:p w:rsidR="004D58F1" w:rsidRPr="00C62C0B" w:rsidRDefault="004D58F1" w:rsidP="004D58F1">
            <w:pPr>
              <w:spacing w:line="276" w:lineRule="auto"/>
              <w:ind w:right="1168"/>
              <w:jc w:val="right"/>
              <w:rPr>
                <w:sz w:val="20"/>
              </w:rPr>
            </w:pPr>
            <w:r w:rsidRPr="00C62C0B">
              <w:rPr>
                <w:sz w:val="20"/>
              </w:rPr>
              <w:t>59</w:t>
            </w:r>
          </w:p>
        </w:tc>
        <w:tc>
          <w:tcPr>
            <w:tcW w:w="2693" w:type="dxa"/>
            <w:tcBorders>
              <w:top w:val="nil"/>
              <w:left w:val="nil"/>
              <w:bottom w:val="nil"/>
              <w:right w:val="nil"/>
            </w:tcBorders>
            <w:vAlign w:val="bottom"/>
          </w:tcPr>
          <w:p w:rsidR="004D58F1" w:rsidRPr="00C62C0B" w:rsidRDefault="004D58F1" w:rsidP="004D58F1">
            <w:pPr>
              <w:spacing w:line="276" w:lineRule="auto"/>
              <w:ind w:right="1026"/>
              <w:jc w:val="right"/>
              <w:rPr>
                <w:sz w:val="20"/>
              </w:rPr>
            </w:pPr>
            <w:r w:rsidRPr="00C62C0B">
              <w:rPr>
                <w:sz w:val="20"/>
              </w:rPr>
              <w:t>0,1</w:t>
            </w:r>
          </w:p>
        </w:tc>
      </w:tr>
      <w:tr w:rsidR="004D58F1" w:rsidRPr="00C62C0B" w:rsidTr="004D58F1">
        <w:trPr>
          <w:trHeight w:val="73"/>
        </w:trPr>
        <w:tc>
          <w:tcPr>
            <w:tcW w:w="4111" w:type="dxa"/>
            <w:tcBorders>
              <w:top w:val="nil"/>
              <w:left w:val="nil"/>
              <w:bottom w:val="single" w:sz="8" w:space="0" w:color="auto"/>
              <w:right w:val="nil"/>
            </w:tcBorders>
          </w:tcPr>
          <w:p w:rsidR="004D58F1" w:rsidRPr="00C62C0B" w:rsidRDefault="004D58F1" w:rsidP="004D58F1">
            <w:pPr>
              <w:spacing w:line="360" w:lineRule="auto"/>
              <w:ind w:left="142"/>
              <w:rPr>
                <w:sz w:val="10"/>
                <w:szCs w:val="10"/>
              </w:rPr>
            </w:pPr>
          </w:p>
        </w:tc>
        <w:tc>
          <w:tcPr>
            <w:tcW w:w="2977" w:type="dxa"/>
            <w:tcBorders>
              <w:top w:val="nil"/>
              <w:left w:val="nil"/>
              <w:bottom w:val="single" w:sz="8" w:space="0" w:color="auto"/>
              <w:right w:val="nil"/>
            </w:tcBorders>
          </w:tcPr>
          <w:p w:rsidR="004D58F1" w:rsidRPr="00C62C0B" w:rsidRDefault="004D58F1" w:rsidP="004D58F1">
            <w:pPr>
              <w:spacing w:line="360" w:lineRule="auto"/>
              <w:ind w:right="1026"/>
              <w:jc w:val="right"/>
              <w:rPr>
                <w:sz w:val="10"/>
                <w:szCs w:val="10"/>
              </w:rPr>
            </w:pPr>
          </w:p>
        </w:tc>
        <w:tc>
          <w:tcPr>
            <w:tcW w:w="2693" w:type="dxa"/>
            <w:tcBorders>
              <w:top w:val="nil"/>
              <w:left w:val="nil"/>
              <w:bottom w:val="single" w:sz="8" w:space="0" w:color="auto"/>
              <w:right w:val="nil"/>
            </w:tcBorders>
          </w:tcPr>
          <w:p w:rsidR="004D58F1" w:rsidRPr="00C62C0B" w:rsidRDefault="004D58F1" w:rsidP="004D58F1">
            <w:pPr>
              <w:spacing w:line="360" w:lineRule="auto"/>
              <w:ind w:right="1026"/>
              <w:jc w:val="right"/>
              <w:rPr>
                <w:sz w:val="10"/>
                <w:szCs w:val="10"/>
              </w:rPr>
            </w:pPr>
          </w:p>
        </w:tc>
      </w:tr>
    </w:tbl>
    <w:p w:rsidR="004D58F1" w:rsidRPr="00C62C0B" w:rsidRDefault="004D58F1" w:rsidP="004D58F1"/>
    <w:p w:rsidR="007C6753" w:rsidRPr="00C62C0B" w:rsidRDefault="007C6753" w:rsidP="007C6753">
      <w:pPr>
        <w:pStyle w:val="34"/>
        <w:ind w:firstLine="708"/>
        <w:rPr>
          <w:b/>
          <w:sz w:val="24"/>
          <w:szCs w:val="24"/>
          <w:lang w:val="ky-KG"/>
        </w:rPr>
      </w:pPr>
    </w:p>
    <w:p w:rsidR="007C6753" w:rsidRPr="00C62C0B" w:rsidRDefault="007C6753" w:rsidP="007C6753">
      <w:pPr>
        <w:pStyle w:val="34"/>
        <w:ind w:firstLine="708"/>
        <w:rPr>
          <w:b/>
          <w:sz w:val="24"/>
          <w:szCs w:val="24"/>
          <w:lang w:val="ky-KG"/>
        </w:rPr>
      </w:pPr>
    </w:p>
    <w:p w:rsidR="007C6753" w:rsidRPr="00C62C0B" w:rsidRDefault="007C6753" w:rsidP="00A42B7B">
      <w:pPr>
        <w:rPr>
          <w:sz w:val="18"/>
          <w:szCs w:val="18"/>
        </w:rPr>
      </w:pPr>
    </w:p>
    <w:p w:rsidR="007C6753" w:rsidRPr="00C62C0B" w:rsidRDefault="007C6753" w:rsidP="007C6753">
      <w:pPr>
        <w:spacing w:line="276" w:lineRule="auto"/>
        <w:ind w:firstLine="709"/>
        <w:jc w:val="both"/>
        <w:rPr>
          <w:sz w:val="24"/>
          <w:szCs w:val="24"/>
          <w:lang w:val="ky-KG"/>
        </w:rPr>
      </w:pPr>
      <w:r w:rsidRPr="00C62C0B">
        <w:rPr>
          <w:b/>
          <w:sz w:val="24"/>
          <w:szCs w:val="24"/>
          <w:lang w:val="ky-KG"/>
        </w:rPr>
        <w:t>Өнөр жай.</w:t>
      </w:r>
      <w:r w:rsidRPr="00C62C0B">
        <w:rPr>
          <w:sz w:val="24"/>
          <w:szCs w:val="24"/>
          <w:lang w:val="ky-KG"/>
        </w:rPr>
        <w:t xml:space="preserve"> 2018-жылдын январь-августунда шаардын өндүрүштүк ишканалары тарабынан 24264,5 млн. сом суммасында продукция өндүрүлдү, 2017-жылдын январь-августуна карата физикалык көлөмдүн индекси 102,8 пайызды түздү. 2018-жылдын</w:t>
      </w:r>
      <w:r w:rsidRPr="00C62C0B">
        <w:rPr>
          <w:b/>
          <w:sz w:val="24"/>
          <w:szCs w:val="24"/>
          <w:lang w:val="ky-KG"/>
        </w:rPr>
        <w:t xml:space="preserve"> </w:t>
      </w:r>
      <w:r w:rsidRPr="00C62C0B">
        <w:rPr>
          <w:sz w:val="24"/>
          <w:szCs w:val="24"/>
          <w:lang w:val="ky-KG"/>
        </w:rPr>
        <w:t>августунда 3116,8 млн. сом суммасында продукция өндүрүлдү, 2017-жылдын августуна</w:t>
      </w:r>
      <w:r w:rsidRPr="00C62C0B">
        <w:rPr>
          <w:b/>
          <w:sz w:val="24"/>
          <w:szCs w:val="24"/>
          <w:lang w:val="ky-KG"/>
        </w:rPr>
        <w:t xml:space="preserve"> </w:t>
      </w:r>
      <w:r w:rsidRPr="00C62C0B">
        <w:rPr>
          <w:sz w:val="24"/>
          <w:szCs w:val="24"/>
          <w:lang w:val="ky-KG"/>
        </w:rPr>
        <w:t>карата физикалык көлөмдүн индекси 92,1 пайызды түздү.</w:t>
      </w:r>
    </w:p>
    <w:p w:rsidR="007C6753" w:rsidRPr="00C62C0B" w:rsidRDefault="007C6753" w:rsidP="007C6753">
      <w:pPr>
        <w:spacing w:line="276" w:lineRule="auto"/>
        <w:ind w:firstLine="709"/>
        <w:jc w:val="both"/>
        <w:rPr>
          <w:sz w:val="24"/>
          <w:szCs w:val="24"/>
          <w:lang w:val="ky-KG"/>
        </w:rPr>
      </w:pPr>
      <w:r w:rsidRPr="00C62C0B">
        <w:rPr>
          <w:sz w:val="24"/>
          <w:szCs w:val="24"/>
          <w:lang w:val="ky-KG"/>
        </w:rPr>
        <w:t>Бишкек ш. өнөр жай өндүрүшүнүн салыштырма салмагы республика боюнча жалпы көлөмүнүн 16,6 пайызын түзөт.</w:t>
      </w:r>
    </w:p>
    <w:p w:rsidR="007C6753" w:rsidRPr="00C62C0B" w:rsidRDefault="007C6753" w:rsidP="007C6753">
      <w:pPr>
        <w:spacing w:line="276" w:lineRule="auto"/>
        <w:ind w:firstLine="709"/>
        <w:rPr>
          <w:sz w:val="20"/>
          <w:lang w:val="ky-KG"/>
        </w:rPr>
      </w:pPr>
    </w:p>
    <w:p w:rsidR="00377F6C" w:rsidRPr="00C62C0B" w:rsidRDefault="00377F6C" w:rsidP="007C6753">
      <w:pPr>
        <w:rPr>
          <w:b/>
          <w:spacing w:val="-4"/>
          <w:sz w:val="24"/>
          <w:szCs w:val="24"/>
          <w:lang w:val="ky-KG"/>
        </w:rPr>
      </w:pPr>
    </w:p>
    <w:p w:rsidR="007C6753" w:rsidRPr="00C62C0B" w:rsidRDefault="007C6753" w:rsidP="007C6753">
      <w:pPr>
        <w:rPr>
          <w:b/>
          <w:sz w:val="24"/>
          <w:szCs w:val="24"/>
          <w:lang w:val="ky-KG"/>
        </w:rPr>
      </w:pPr>
      <w:r w:rsidRPr="00C62C0B">
        <w:rPr>
          <w:b/>
          <w:spacing w:val="-4"/>
          <w:sz w:val="24"/>
          <w:szCs w:val="24"/>
          <w:lang w:val="ky-KG"/>
        </w:rPr>
        <w:t xml:space="preserve">4-таблица: </w:t>
      </w:r>
      <w:r w:rsidRPr="00C62C0B">
        <w:rPr>
          <w:b/>
          <w:sz w:val="24"/>
          <w:szCs w:val="24"/>
          <w:lang w:val="ky-KG"/>
        </w:rPr>
        <w:t xml:space="preserve">2018-жылдын январь-августтундагы Кыргыз Республикасынын өнөр жай продукциясын өндүрүүнүн (товарлардын, кызмат көрсөтүүлөрдүн) аймактар боюнча көлөмү </w:t>
      </w:r>
    </w:p>
    <w:p w:rsidR="007C6753" w:rsidRPr="00C62C0B" w:rsidRDefault="007C6753" w:rsidP="007C6753">
      <w:pPr>
        <w:jc w:val="both"/>
        <w:rPr>
          <w:b/>
          <w:sz w:val="20"/>
          <w:lang w:val="ky-KG"/>
        </w:rPr>
      </w:pPr>
    </w:p>
    <w:tbl>
      <w:tblPr>
        <w:tblW w:w="10207" w:type="dxa"/>
        <w:tblInd w:w="-34" w:type="dxa"/>
        <w:tblLayout w:type="fixed"/>
        <w:tblLook w:val="04A0"/>
      </w:tblPr>
      <w:tblGrid>
        <w:gridCol w:w="2552"/>
        <w:gridCol w:w="1418"/>
        <w:gridCol w:w="1417"/>
        <w:gridCol w:w="1689"/>
        <w:gridCol w:w="1558"/>
        <w:gridCol w:w="1573"/>
      </w:tblGrid>
      <w:tr w:rsidR="007C6753" w:rsidRPr="00886DF1" w:rsidTr="007C6753">
        <w:tc>
          <w:tcPr>
            <w:tcW w:w="2552" w:type="dxa"/>
            <w:tcBorders>
              <w:top w:val="single" w:sz="8" w:space="0" w:color="auto"/>
            </w:tcBorders>
            <w:vAlign w:val="center"/>
          </w:tcPr>
          <w:p w:rsidR="007C6753" w:rsidRPr="00C62C0B" w:rsidRDefault="007C6753" w:rsidP="007C6753">
            <w:pPr>
              <w:spacing w:line="264" w:lineRule="auto"/>
              <w:jc w:val="center"/>
              <w:rPr>
                <w:b/>
                <w:bCs/>
                <w:sz w:val="20"/>
                <w:lang w:val="ky-KG"/>
              </w:rPr>
            </w:pPr>
          </w:p>
        </w:tc>
        <w:tc>
          <w:tcPr>
            <w:tcW w:w="2835" w:type="dxa"/>
            <w:gridSpan w:val="2"/>
            <w:tcBorders>
              <w:top w:val="single" w:sz="8" w:space="0" w:color="auto"/>
              <w:bottom w:val="single" w:sz="4" w:space="0" w:color="auto"/>
            </w:tcBorders>
            <w:vAlign w:val="center"/>
          </w:tcPr>
          <w:p w:rsidR="007C6753" w:rsidRPr="00C62C0B" w:rsidRDefault="007C6753" w:rsidP="007C6753">
            <w:pPr>
              <w:jc w:val="center"/>
              <w:rPr>
                <w:b/>
                <w:bCs/>
                <w:sz w:val="20"/>
                <w:lang w:val="ky-KG"/>
              </w:rPr>
            </w:pPr>
            <w:r w:rsidRPr="00C62C0B">
              <w:rPr>
                <w:b/>
                <w:bCs/>
                <w:sz w:val="20"/>
                <w:lang w:val="ky-KG"/>
              </w:rPr>
              <w:t>Иш жүзүндө өндүрүлдү, колдонуудагы баалар менен, млн. сом</w:t>
            </w:r>
          </w:p>
        </w:tc>
        <w:tc>
          <w:tcPr>
            <w:tcW w:w="3247" w:type="dxa"/>
            <w:gridSpan w:val="2"/>
            <w:tcBorders>
              <w:top w:val="single" w:sz="8" w:space="0" w:color="auto"/>
              <w:bottom w:val="single" w:sz="4" w:space="0" w:color="auto"/>
            </w:tcBorders>
            <w:vAlign w:val="center"/>
          </w:tcPr>
          <w:p w:rsidR="007C6753" w:rsidRPr="00C62C0B" w:rsidRDefault="007C6753" w:rsidP="007C6753">
            <w:pPr>
              <w:jc w:val="center"/>
              <w:rPr>
                <w:b/>
                <w:bCs/>
                <w:sz w:val="20"/>
                <w:lang w:val="ky-KG"/>
              </w:rPr>
            </w:pPr>
            <w:r w:rsidRPr="00C62C0B">
              <w:rPr>
                <w:b/>
                <w:bCs/>
                <w:sz w:val="20"/>
                <w:lang w:val="ky-KG"/>
              </w:rPr>
              <w:t>Ф</w:t>
            </w:r>
            <w:r w:rsidRPr="00C62C0B">
              <w:rPr>
                <w:b/>
                <w:bCs/>
                <w:sz w:val="20"/>
              </w:rPr>
              <w:t>изи</w:t>
            </w:r>
            <w:r w:rsidRPr="00C62C0B">
              <w:rPr>
                <w:b/>
                <w:bCs/>
                <w:sz w:val="20"/>
                <w:lang w:val="ky-KG"/>
              </w:rPr>
              <w:t>калык көлөмдүн</w:t>
            </w:r>
            <w:r w:rsidRPr="00C62C0B">
              <w:rPr>
                <w:b/>
                <w:bCs/>
                <w:sz w:val="20"/>
              </w:rPr>
              <w:t xml:space="preserve"> </w:t>
            </w:r>
            <w:r w:rsidRPr="00C62C0B">
              <w:rPr>
                <w:b/>
                <w:bCs/>
                <w:sz w:val="20"/>
                <w:lang w:val="ky-KG"/>
              </w:rPr>
              <w:t>и</w:t>
            </w:r>
            <w:r w:rsidRPr="00C62C0B">
              <w:rPr>
                <w:b/>
                <w:bCs/>
                <w:sz w:val="20"/>
              </w:rPr>
              <w:t>ндекс</w:t>
            </w:r>
            <w:r w:rsidRPr="00C62C0B">
              <w:rPr>
                <w:b/>
                <w:bCs/>
                <w:sz w:val="20"/>
                <w:lang w:val="ky-KG"/>
              </w:rPr>
              <w:t>и</w:t>
            </w:r>
            <w:r w:rsidRPr="00C62C0B">
              <w:rPr>
                <w:b/>
                <w:bCs/>
                <w:sz w:val="20"/>
              </w:rPr>
              <w:t xml:space="preserve"> </w:t>
            </w:r>
            <w:r w:rsidRPr="00C62C0B">
              <w:rPr>
                <w:b/>
                <w:bCs/>
                <w:sz w:val="20"/>
                <w:lang w:val="ky-KG"/>
              </w:rPr>
              <w:t>пайыз менен</w:t>
            </w:r>
          </w:p>
        </w:tc>
        <w:tc>
          <w:tcPr>
            <w:tcW w:w="1573" w:type="dxa"/>
            <w:vMerge w:val="restart"/>
            <w:tcBorders>
              <w:top w:val="single" w:sz="8" w:space="0" w:color="auto"/>
            </w:tcBorders>
            <w:vAlign w:val="center"/>
          </w:tcPr>
          <w:p w:rsidR="007C6753" w:rsidRPr="00C62C0B" w:rsidRDefault="007C6753" w:rsidP="007C6753">
            <w:pPr>
              <w:spacing w:line="264" w:lineRule="auto"/>
              <w:jc w:val="center"/>
              <w:rPr>
                <w:b/>
                <w:bCs/>
                <w:sz w:val="20"/>
                <w:lang w:val="ky-KG"/>
              </w:rPr>
            </w:pPr>
            <w:r w:rsidRPr="00C62C0B">
              <w:rPr>
                <w:b/>
                <w:bCs/>
                <w:sz w:val="20"/>
                <w:lang w:val="ky-KG"/>
              </w:rPr>
              <w:t>Өндүрүүнүн жалпы көлөмүнө карата облустардын салыштырма салмагы пайыз менен</w:t>
            </w:r>
          </w:p>
        </w:tc>
      </w:tr>
      <w:tr w:rsidR="007C6753" w:rsidRPr="00C62C0B" w:rsidTr="007C6753">
        <w:tc>
          <w:tcPr>
            <w:tcW w:w="2552" w:type="dxa"/>
            <w:tcBorders>
              <w:bottom w:val="single" w:sz="8" w:space="0" w:color="auto"/>
            </w:tcBorders>
            <w:vAlign w:val="center"/>
          </w:tcPr>
          <w:p w:rsidR="007C6753" w:rsidRPr="00C62C0B" w:rsidRDefault="007C6753" w:rsidP="007C6753">
            <w:pPr>
              <w:spacing w:line="264" w:lineRule="auto"/>
              <w:jc w:val="center"/>
              <w:rPr>
                <w:b/>
                <w:bCs/>
                <w:sz w:val="20"/>
                <w:lang w:val="ky-KG"/>
              </w:rPr>
            </w:pPr>
          </w:p>
        </w:tc>
        <w:tc>
          <w:tcPr>
            <w:tcW w:w="1418" w:type="dxa"/>
            <w:tcBorders>
              <w:top w:val="single" w:sz="4" w:space="0" w:color="auto"/>
              <w:bottom w:val="single" w:sz="8" w:space="0" w:color="auto"/>
            </w:tcBorders>
            <w:vAlign w:val="center"/>
          </w:tcPr>
          <w:p w:rsidR="007C6753" w:rsidRPr="00C62C0B" w:rsidRDefault="007C6753" w:rsidP="007C6753">
            <w:pPr>
              <w:jc w:val="center"/>
              <w:rPr>
                <w:b/>
                <w:bCs/>
                <w:sz w:val="20"/>
              </w:rPr>
            </w:pPr>
            <w:r w:rsidRPr="00C62C0B">
              <w:rPr>
                <w:b/>
                <w:bCs/>
                <w:sz w:val="20"/>
                <w:lang w:val="ky-KG"/>
              </w:rPr>
              <w:t>о</w:t>
            </w:r>
            <w:r w:rsidRPr="00C62C0B">
              <w:rPr>
                <w:b/>
                <w:bCs/>
                <w:sz w:val="20"/>
              </w:rPr>
              <w:t>тчет</w:t>
            </w:r>
            <w:r w:rsidRPr="00C62C0B">
              <w:rPr>
                <w:b/>
                <w:bCs/>
                <w:sz w:val="20"/>
                <w:lang w:val="ky-KG"/>
              </w:rPr>
              <w:t>тук айга карата</w:t>
            </w:r>
          </w:p>
        </w:tc>
        <w:tc>
          <w:tcPr>
            <w:tcW w:w="1417" w:type="dxa"/>
            <w:tcBorders>
              <w:top w:val="single" w:sz="4" w:space="0" w:color="auto"/>
              <w:bottom w:val="single" w:sz="8" w:space="0" w:color="auto"/>
            </w:tcBorders>
            <w:vAlign w:val="center"/>
          </w:tcPr>
          <w:p w:rsidR="007C6753" w:rsidRPr="00C62C0B" w:rsidRDefault="007C6753" w:rsidP="007C6753">
            <w:pPr>
              <w:ind w:left="-108"/>
              <w:jc w:val="center"/>
              <w:rPr>
                <w:b/>
                <w:bCs/>
                <w:sz w:val="20"/>
                <w:lang w:val="ky-KG"/>
              </w:rPr>
            </w:pPr>
            <w:r w:rsidRPr="00C62C0B">
              <w:rPr>
                <w:b/>
                <w:bCs/>
                <w:sz w:val="20"/>
                <w:lang w:val="ky-KG"/>
              </w:rPr>
              <w:t>жылдын башынан берки</w:t>
            </w:r>
          </w:p>
          <w:p w:rsidR="007C6753" w:rsidRPr="00C62C0B" w:rsidRDefault="007C6753" w:rsidP="007C6753">
            <w:pPr>
              <w:ind w:left="-108"/>
              <w:jc w:val="center"/>
              <w:rPr>
                <w:b/>
                <w:bCs/>
                <w:sz w:val="20"/>
                <w:lang w:val="ky-KG"/>
              </w:rPr>
            </w:pPr>
            <w:r w:rsidRPr="00C62C0B">
              <w:rPr>
                <w:b/>
                <w:bCs/>
                <w:sz w:val="20"/>
                <w:lang w:val="ky-KG"/>
              </w:rPr>
              <w:t>мезгилине карата</w:t>
            </w:r>
          </w:p>
        </w:tc>
        <w:tc>
          <w:tcPr>
            <w:tcW w:w="1689" w:type="dxa"/>
            <w:tcBorders>
              <w:top w:val="single" w:sz="4" w:space="0" w:color="auto"/>
              <w:bottom w:val="single" w:sz="8" w:space="0" w:color="auto"/>
            </w:tcBorders>
            <w:vAlign w:val="center"/>
          </w:tcPr>
          <w:p w:rsidR="007C6753" w:rsidRPr="00C62C0B" w:rsidRDefault="007C6753" w:rsidP="007C6753">
            <w:pPr>
              <w:jc w:val="center"/>
              <w:rPr>
                <w:b/>
                <w:bCs/>
                <w:sz w:val="20"/>
                <w:lang w:val="ky-KG"/>
              </w:rPr>
            </w:pPr>
            <w:r w:rsidRPr="00C62C0B">
              <w:rPr>
                <w:b/>
                <w:bCs/>
                <w:sz w:val="20"/>
                <w:lang w:val="ky-KG"/>
              </w:rPr>
              <w:t>отчеттук айдын мурунку жылдын тийиштүү айына карата</w:t>
            </w:r>
          </w:p>
        </w:tc>
        <w:tc>
          <w:tcPr>
            <w:tcW w:w="1558" w:type="dxa"/>
            <w:tcBorders>
              <w:top w:val="single" w:sz="4" w:space="0" w:color="auto"/>
              <w:bottom w:val="single" w:sz="8" w:space="0" w:color="auto"/>
            </w:tcBorders>
            <w:vAlign w:val="center"/>
          </w:tcPr>
          <w:p w:rsidR="007C6753" w:rsidRPr="00C62C0B" w:rsidRDefault="007C6753" w:rsidP="007C6753">
            <w:pPr>
              <w:jc w:val="center"/>
              <w:rPr>
                <w:b/>
                <w:bCs/>
                <w:sz w:val="20"/>
                <w:lang w:val="ky-KG"/>
              </w:rPr>
            </w:pPr>
            <w:r w:rsidRPr="00C62C0B">
              <w:rPr>
                <w:b/>
                <w:bCs/>
                <w:sz w:val="20"/>
                <w:lang w:val="ky-KG"/>
              </w:rPr>
              <w:t>отчеттук мезгилдин мурунку жылдын тийиштүү мезгилине карата</w:t>
            </w:r>
          </w:p>
        </w:tc>
        <w:tc>
          <w:tcPr>
            <w:tcW w:w="1573" w:type="dxa"/>
            <w:vMerge/>
            <w:tcBorders>
              <w:bottom w:val="single" w:sz="8" w:space="0" w:color="auto"/>
            </w:tcBorders>
            <w:vAlign w:val="center"/>
          </w:tcPr>
          <w:p w:rsidR="007C6753" w:rsidRPr="00C62C0B" w:rsidRDefault="007C6753" w:rsidP="007C6753">
            <w:pPr>
              <w:spacing w:line="264" w:lineRule="auto"/>
              <w:jc w:val="center"/>
              <w:rPr>
                <w:b/>
                <w:bCs/>
                <w:sz w:val="20"/>
                <w:lang w:val="ky-KG"/>
              </w:rPr>
            </w:pPr>
          </w:p>
        </w:tc>
      </w:tr>
      <w:tr w:rsidR="007C6753" w:rsidRPr="00C62C0B" w:rsidTr="007C6753">
        <w:trPr>
          <w:trHeight w:val="340"/>
        </w:trPr>
        <w:tc>
          <w:tcPr>
            <w:tcW w:w="2552" w:type="dxa"/>
            <w:tcBorders>
              <w:top w:val="single" w:sz="8" w:space="0" w:color="auto"/>
            </w:tcBorders>
            <w:vAlign w:val="bottom"/>
          </w:tcPr>
          <w:p w:rsidR="007C6753" w:rsidRPr="00C62C0B" w:rsidRDefault="007C6753" w:rsidP="007C6753">
            <w:pPr>
              <w:spacing w:line="276" w:lineRule="auto"/>
              <w:rPr>
                <w:b/>
                <w:bCs/>
                <w:sz w:val="20"/>
                <w:lang w:val="ky-KG"/>
              </w:rPr>
            </w:pPr>
            <w:r w:rsidRPr="00C62C0B">
              <w:rPr>
                <w:b/>
                <w:bCs/>
                <w:sz w:val="20"/>
              </w:rPr>
              <w:t>Кыргыз Республика</w:t>
            </w:r>
            <w:r w:rsidRPr="00C62C0B">
              <w:rPr>
                <w:b/>
                <w:bCs/>
                <w:sz w:val="20"/>
                <w:lang w:val="ky-KG"/>
              </w:rPr>
              <w:t>сы</w:t>
            </w:r>
          </w:p>
        </w:tc>
        <w:tc>
          <w:tcPr>
            <w:tcW w:w="1418" w:type="dxa"/>
            <w:tcBorders>
              <w:top w:val="single" w:sz="8" w:space="0" w:color="auto"/>
            </w:tcBorders>
            <w:vAlign w:val="bottom"/>
          </w:tcPr>
          <w:p w:rsidR="007C6753" w:rsidRPr="00C62C0B" w:rsidRDefault="007C6753" w:rsidP="007C6753">
            <w:pPr>
              <w:spacing w:line="276" w:lineRule="auto"/>
              <w:ind w:left="-108" w:right="317"/>
              <w:jc w:val="right"/>
              <w:rPr>
                <w:b/>
                <w:bCs/>
                <w:sz w:val="20"/>
                <w:lang w:val="ky-KG"/>
              </w:rPr>
            </w:pPr>
            <w:r w:rsidRPr="00C62C0B">
              <w:rPr>
                <w:b/>
                <w:bCs/>
                <w:sz w:val="20"/>
                <w:lang w:val="ky-KG"/>
              </w:rPr>
              <w:t>19340,0</w:t>
            </w:r>
          </w:p>
        </w:tc>
        <w:tc>
          <w:tcPr>
            <w:tcW w:w="1417" w:type="dxa"/>
            <w:tcBorders>
              <w:top w:val="single" w:sz="8" w:space="0" w:color="auto"/>
            </w:tcBorders>
            <w:vAlign w:val="bottom"/>
          </w:tcPr>
          <w:p w:rsidR="007C6753" w:rsidRPr="00C62C0B" w:rsidRDefault="007C6753" w:rsidP="007C6753">
            <w:pPr>
              <w:spacing w:line="276" w:lineRule="auto"/>
              <w:ind w:left="-108" w:right="175"/>
              <w:jc w:val="right"/>
              <w:rPr>
                <w:b/>
                <w:bCs/>
                <w:sz w:val="20"/>
                <w:lang w:val="ky-KG"/>
              </w:rPr>
            </w:pPr>
            <w:r w:rsidRPr="00C62C0B">
              <w:rPr>
                <w:b/>
                <w:bCs/>
                <w:sz w:val="20"/>
                <w:lang w:val="ky-KG"/>
              </w:rPr>
              <w:t>146063,2</w:t>
            </w:r>
          </w:p>
        </w:tc>
        <w:tc>
          <w:tcPr>
            <w:tcW w:w="1689" w:type="dxa"/>
            <w:tcBorders>
              <w:top w:val="single" w:sz="8" w:space="0" w:color="auto"/>
            </w:tcBorders>
            <w:vAlign w:val="bottom"/>
          </w:tcPr>
          <w:p w:rsidR="007C6753" w:rsidRPr="00C62C0B" w:rsidRDefault="007C6753" w:rsidP="007C6753">
            <w:pPr>
              <w:tabs>
                <w:tab w:val="left" w:pos="459"/>
                <w:tab w:val="left" w:pos="742"/>
              </w:tabs>
              <w:spacing w:line="276" w:lineRule="auto"/>
              <w:ind w:right="459"/>
              <w:jc w:val="right"/>
              <w:rPr>
                <w:b/>
                <w:bCs/>
                <w:sz w:val="20"/>
              </w:rPr>
            </w:pPr>
            <w:r w:rsidRPr="00C62C0B">
              <w:rPr>
                <w:b/>
                <w:bCs/>
                <w:sz w:val="20"/>
              </w:rPr>
              <w:t>89,8</w:t>
            </w:r>
          </w:p>
        </w:tc>
        <w:tc>
          <w:tcPr>
            <w:tcW w:w="1558" w:type="dxa"/>
            <w:tcBorders>
              <w:top w:val="single" w:sz="8" w:space="0" w:color="auto"/>
            </w:tcBorders>
            <w:vAlign w:val="bottom"/>
          </w:tcPr>
          <w:p w:rsidR="007C6753" w:rsidRPr="00C62C0B" w:rsidRDefault="007C6753" w:rsidP="007C6753">
            <w:pPr>
              <w:spacing w:line="276" w:lineRule="auto"/>
              <w:ind w:right="459"/>
              <w:jc w:val="right"/>
              <w:rPr>
                <w:b/>
                <w:bCs/>
                <w:sz w:val="20"/>
                <w:lang w:val="ky-KG"/>
              </w:rPr>
            </w:pPr>
            <w:r w:rsidRPr="00C62C0B">
              <w:rPr>
                <w:b/>
                <w:bCs/>
                <w:sz w:val="20"/>
                <w:lang w:val="ky-KG"/>
              </w:rPr>
              <w:t>90,7</w:t>
            </w:r>
          </w:p>
        </w:tc>
        <w:tc>
          <w:tcPr>
            <w:tcW w:w="1573" w:type="dxa"/>
            <w:tcBorders>
              <w:top w:val="single" w:sz="8" w:space="0" w:color="auto"/>
            </w:tcBorders>
            <w:vAlign w:val="bottom"/>
          </w:tcPr>
          <w:p w:rsidR="007C6753" w:rsidRPr="00C62C0B" w:rsidRDefault="007C6753" w:rsidP="007C6753">
            <w:pPr>
              <w:spacing w:line="276" w:lineRule="auto"/>
              <w:ind w:left="-108" w:right="459"/>
              <w:jc w:val="right"/>
              <w:rPr>
                <w:b/>
                <w:bCs/>
                <w:sz w:val="20"/>
              </w:rPr>
            </w:pPr>
            <w:r w:rsidRPr="00C62C0B">
              <w:rPr>
                <w:b/>
                <w:bCs/>
                <w:sz w:val="20"/>
                <w:lang w:val="en-US"/>
              </w:rPr>
              <w:t>100</w:t>
            </w:r>
            <w:r w:rsidR="00E72010" w:rsidRPr="00C62C0B">
              <w:rPr>
                <w:b/>
                <w:bCs/>
                <w:sz w:val="20"/>
              </w:rPr>
              <w:t>,0</w:t>
            </w:r>
          </w:p>
        </w:tc>
      </w:tr>
      <w:tr w:rsidR="007C6753" w:rsidRPr="00C62C0B" w:rsidTr="00377F6C">
        <w:trPr>
          <w:trHeight w:val="224"/>
        </w:trPr>
        <w:tc>
          <w:tcPr>
            <w:tcW w:w="2552" w:type="dxa"/>
            <w:vAlign w:val="bottom"/>
          </w:tcPr>
          <w:p w:rsidR="007C6753" w:rsidRPr="00C62C0B" w:rsidRDefault="007C6753" w:rsidP="007C6753">
            <w:pPr>
              <w:spacing w:line="276" w:lineRule="auto"/>
              <w:rPr>
                <w:b/>
                <w:bCs/>
                <w:sz w:val="10"/>
                <w:szCs w:val="10"/>
              </w:rPr>
            </w:pPr>
          </w:p>
        </w:tc>
        <w:tc>
          <w:tcPr>
            <w:tcW w:w="1418" w:type="dxa"/>
            <w:vAlign w:val="bottom"/>
          </w:tcPr>
          <w:p w:rsidR="007C6753" w:rsidRPr="00C62C0B" w:rsidRDefault="007C6753" w:rsidP="007C6753">
            <w:pPr>
              <w:spacing w:line="360" w:lineRule="auto"/>
              <w:ind w:left="-108" w:right="317"/>
              <w:jc w:val="right"/>
              <w:rPr>
                <w:b/>
                <w:bCs/>
                <w:sz w:val="10"/>
                <w:szCs w:val="10"/>
                <w:lang w:val="ky-KG"/>
              </w:rPr>
            </w:pPr>
          </w:p>
        </w:tc>
        <w:tc>
          <w:tcPr>
            <w:tcW w:w="1417" w:type="dxa"/>
            <w:vAlign w:val="bottom"/>
          </w:tcPr>
          <w:p w:rsidR="007C6753" w:rsidRPr="00C62C0B" w:rsidRDefault="007C6753" w:rsidP="007C6753">
            <w:pPr>
              <w:spacing w:line="360" w:lineRule="auto"/>
              <w:ind w:left="-108" w:right="175"/>
              <w:jc w:val="right"/>
              <w:rPr>
                <w:b/>
                <w:bCs/>
                <w:sz w:val="10"/>
                <w:szCs w:val="10"/>
                <w:lang w:val="ky-KG"/>
              </w:rPr>
            </w:pPr>
          </w:p>
        </w:tc>
        <w:tc>
          <w:tcPr>
            <w:tcW w:w="1689" w:type="dxa"/>
            <w:vAlign w:val="bottom"/>
          </w:tcPr>
          <w:p w:rsidR="007C6753" w:rsidRPr="00C62C0B" w:rsidRDefault="007C6753" w:rsidP="007C6753">
            <w:pPr>
              <w:tabs>
                <w:tab w:val="left" w:pos="459"/>
                <w:tab w:val="left" w:pos="742"/>
              </w:tabs>
              <w:spacing w:line="360" w:lineRule="auto"/>
              <w:ind w:right="459"/>
              <w:jc w:val="right"/>
              <w:rPr>
                <w:b/>
                <w:bCs/>
                <w:sz w:val="10"/>
                <w:szCs w:val="10"/>
              </w:rPr>
            </w:pPr>
          </w:p>
        </w:tc>
        <w:tc>
          <w:tcPr>
            <w:tcW w:w="1558" w:type="dxa"/>
            <w:vAlign w:val="bottom"/>
          </w:tcPr>
          <w:p w:rsidR="007C6753" w:rsidRPr="00C62C0B" w:rsidRDefault="007C6753" w:rsidP="007C6753">
            <w:pPr>
              <w:spacing w:line="360" w:lineRule="auto"/>
              <w:ind w:right="459"/>
              <w:jc w:val="right"/>
              <w:rPr>
                <w:b/>
                <w:bCs/>
                <w:sz w:val="10"/>
                <w:szCs w:val="10"/>
                <w:lang w:val="ky-KG"/>
              </w:rPr>
            </w:pPr>
          </w:p>
        </w:tc>
        <w:tc>
          <w:tcPr>
            <w:tcW w:w="1573" w:type="dxa"/>
            <w:vAlign w:val="bottom"/>
          </w:tcPr>
          <w:p w:rsidR="007C6753" w:rsidRPr="00C62C0B" w:rsidRDefault="007C6753" w:rsidP="007C6753">
            <w:pPr>
              <w:spacing w:line="360" w:lineRule="auto"/>
              <w:ind w:left="-108" w:right="459"/>
              <w:jc w:val="right"/>
              <w:rPr>
                <w:b/>
                <w:bCs/>
                <w:sz w:val="10"/>
                <w:szCs w:val="10"/>
                <w:lang w:val="en-US"/>
              </w:rPr>
            </w:pPr>
          </w:p>
        </w:tc>
      </w:tr>
      <w:tr w:rsidR="007C6753" w:rsidRPr="00C62C0B" w:rsidTr="007C6753">
        <w:trPr>
          <w:trHeight w:val="340"/>
        </w:trPr>
        <w:tc>
          <w:tcPr>
            <w:tcW w:w="2552" w:type="dxa"/>
            <w:vAlign w:val="bottom"/>
          </w:tcPr>
          <w:p w:rsidR="007C6753" w:rsidRPr="00C62C0B" w:rsidRDefault="007C6753" w:rsidP="007C6753">
            <w:pPr>
              <w:spacing w:line="276" w:lineRule="auto"/>
              <w:rPr>
                <w:b/>
                <w:bCs/>
                <w:sz w:val="20"/>
              </w:rPr>
            </w:pPr>
            <w:r w:rsidRPr="00C62C0B">
              <w:rPr>
                <w:bCs/>
                <w:sz w:val="20"/>
              </w:rPr>
              <w:t>Баткен обл</w:t>
            </w:r>
            <w:r w:rsidRPr="00C62C0B">
              <w:rPr>
                <w:bCs/>
                <w:sz w:val="20"/>
                <w:lang w:val="ky-KG"/>
              </w:rPr>
              <w:t>усу</w:t>
            </w:r>
          </w:p>
        </w:tc>
        <w:tc>
          <w:tcPr>
            <w:tcW w:w="1418" w:type="dxa"/>
            <w:vAlign w:val="bottom"/>
          </w:tcPr>
          <w:p w:rsidR="007C6753" w:rsidRPr="00C62C0B" w:rsidRDefault="007C6753" w:rsidP="007C6753">
            <w:pPr>
              <w:spacing w:line="276" w:lineRule="auto"/>
              <w:ind w:left="-108" w:right="317"/>
              <w:jc w:val="right"/>
              <w:rPr>
                <w:bCs/>
                <w:sz w:val="20"/>
                <w:lang w:val="ky-KG"/>
              </w:rPr>
            </w:pPr>
            <w:r w:rsidRPr="00C62C0B">
              <w:rPr>
                <w:bCs/>
                <w:sz w:val="20"/>
                <w:lang w:val="ky-KG"/>
              </w:rPr>
              <w:t>558,6</w:t>
            </w:r>
          </w:p>
        </w:tc>
        <w:tc>
          <w:tcPr>
            <w:tcW w:w="1417" w:type="dxa"/>
            <w:vAlign w:val="bottom"/>
          </w:tcPr>
          <w:p w:rsidR="007C6753" w:rsidRPr="00C62C0B" w:rsidRDefault="007C6753" w:rsidP="007C6753">
            <w:pPr>
              <w:spacing w:line="276" w:lineRule="auto"/>
              <w:ind w:right="175"/>
              <w:jc w:val="right"/>
              <w:rPr>
                <w:bCs/>
                <w:sz w:val="20"/>
                <w:lang w:val="ky-KG"/>
              </w:rPr>
            </w:pPr>
            <w:r w:rsidRPr="00C62C0B">
              <w:rPr>
                <w:bCs/>
                <w:sz w:val="20"/>
                <w:lang w:val="ky-KG"/>
              </w:rPr>
              <w:t>3722,8</w:t>
            </w:r>
          </w:p>
        </w:tc>
        <w:tc>
          <w:tcPr>
            <w:tcW w:w="1689" w:type="dxa"/>
            <w:vAlign w:val="bottom"/>
          </w:tcPr>
          <w:p w:rsidR="007C6753" w:rsidRPr="00C62C0B" w:rsidRDefault="007C6753" w:rsidP="007C6753">
            <w:pPr>
              <w:tabs>
                <w:tab w:val="left" w:pos="459"/>
                <w:tab w:val="left" w:pos="884"/>
              </w:tabs>
              <w:spacing w:line="276" w:lineRule="auto"/>
              <w:ind w:right="459"/>
              <w:jc w:val="right"/>
              <w:rPr>
                <w:bCs/>
                <w:sz w:val="20"/>
                <w:lang w:val="ky-KG"/>
              </w:rPr>
            </w:pPr>
            <w:r w:rsidRPr="00C62C0B">
              <w:rPr>
                <w:bCs/>
                <w:sz w:val="20"/>
                <w:lang w:val="ky-KG"/>
              </w:rPr>
              <w:t>119,2</w:t>
            </w:r>
          </w:p>
        </w:tc>
        <w:tc>
          <w:tcPr>
            <w:tcW w:w="1558" w:type="dxa"/>
            <w:vAlign w:val="bottom"/>
          </w:tcPr>
          <w:p w:rsidR="007C6753" w:rsidRPr="00C62C0B" w:rsidRDefault="007C6753" w:rsidP="007C6753">
            <w:pPr>
              <w:spacing w:line="276" w:lineRule="auto"/>
              <w:ind w:right="459"/>
              <w:jc w:val="right"/>
              <w:rPr>
                <w:bCs/>
                <w:sz w:val="20"/>
                <w:lang w:val="ky-KG"/>
              </w:rPr>
            </w:pPr>
            <w:r w:rsidRPr="00C62C0B">
              <w:rPr>
                <w:bCs/>
                <w:sz w:val="20"/>
                <w:lang w:val="ky-KG"/>
              </w:rPr>
              <w:t>136,9</w:t>
            </w:r>
          </w:p>
        </w:tc>
        <w:tc>
          <w:tcPr>
            <w:tcW w:w="1573" w:type="dxa"/>
            <w:vAlign w:val="bottom"/>
          </w:tcPr>
          <w:p w:rsidR="007C6753" w:rsidRPr="00C62C0B" w:rsidRDefault="007C6753" w:rsidP="007C6753">
            <w:pPr>
              <w:spacing w:line="276" w:lineRule="auto"/>
              <w:ind w:left="-108" w:right="459"/>
              <w:jc w:val="right"/>
              <w:rPr>
                <w:bCs/>
                <w:sz w:val="20"/>
                <w:lang w:val="ky-KG"/>
              </w:rPr>
            </w:pPr>
            <w:r w:rsidRPr="00C62C0B">
              <w:rPr>
                <w:bCs/>
                <w:sz w:val="20"/>
                <w:lang w:val="ky-KG"/>
              </w:rPr>
              <w:t>2,6</w:t>
            </w:r>
          </w:p>
        </w:tc>
      </w:tr>
      <w:tr w:rsidR="007C6753" w:rsidRPr="00C62C0B" w:rsidTr="007C6753">
        <w:trPr>
          <w:trHeight w:val="340"/>
        </w:trPr>
        <w:tc>
          <w:tcPr>
            <w:tcW w:w="2552" w:type="dxa"/>
            <w:vAlign w:val="bottom"/>
          </w:tcPr>
          <w:p w:rsidR="007C6753" w:rsidRPr="00C62C0B" w:rsidRDefault="007C6753" w:rsidP="007C6753">
            <w:pPr>
              <w:spacing w:line="276" w:lineRule="auto"/>
              <w:rPr>
                <w:b/>
                <w:bCs/>
                <w:sz w:val="20"/>
              </w:rPr>
            </w:pPr>
            <w:r w:rsidRPr="00C62C0B">
              <w:rPr>
                <w:bCs/>
                <w:sz w:val="20"/>
                <w:lang w:val="ky-KG"/>
              </w:rPr>
              <w:t>Ж</w:t>
            </w:r>
            <w:r w:rsidRPr="00C62C0B">
              <w:rPr>
                <w:bCs/>
                <w:sz w:val="20"/>
              </w:rPr>
              <w:t>алал-Абад обл</w:t>
            </w:r>
            <w:r w:rsidRPr="00C62C0B">
              <w:rPr>
                <w:bCs/>
                <w:sz w:val="20"/>
                <w:lang w:val="ky-KG"/>
              </w:rPr>
              <w:t>усу</w:t>
            </w:r>
            <w:r w:rsidRPr="00C62C0B">
              <w:rPr>
                <w:bCs/>
                <w:sz w:val="20"/>
              </w:rPr>
              <w:t xml:space="preserve"> </w:t>
            </w:r>
          </w:p>
        </w:tc>
        <w:tc>
          <w:tcPr>
            <w:tcW w:w="1418" w:type="dxa"/>
            <w:vAlign w:val="bottom"/>
          </w:tcPr>
          <w:p w:rsidR="007C6753" w:rsidRPr="00C62C0B" w:rsidRDefault="007C6753" w:rsidP="007C6753">
            <w:pPr>
              <w:spacing w:line="276" w:lineRule="auto"/>
              <w:ind w:left="-108" w:right="317"/>
              <w:jc w:val="right"/>
              <w:rPr>
                <w:bCs/>
                <w:sz w:val="20"/>
                <w:lang w:val="ky-KG"/>
              </w:rPr>
            </w:pPr>
            <w:r w:rsidRPr="00C62C0B">
              <w:rPr>
                <w:bCs/>
                <w:sz w:val="20"/>
                <w:lang w:val="ky-KG"/>
              </w:rPr>
              <w:t>3385,7</w:t>
            </w:r>
          </w:p>
        </w:tc>
        <w:tc>
          <w:tcPr>
            <w:tcW w:w="1417" w:type="dxa"/>
            <w:vAlign w:val="bottom"/>
          </w:tcPr>
          <w:p w:rsidR="007C6753" w:rsidRPr="00C62C0B" w:rsidRDefault="007C6753" w:rsidP="007C6753">
            <w:pPr>
              <w:spacing w:line="276" w:lineRule="auto"/>
              <w:ind w:right="175"/>
              <w:jc w:val="right"/>
              <w:rPr>
                <w:bCs/>
                <w:sz w:val="20"/>
                <w:lang w:val="ky-KG"/>
              </w:rPr>
            </w:pPr>
            <w:r w:rsidRPr="00C62C0B">
              <w:rPr>
                <w:bCs/>
                <w:sz w:val="20"/>
                <w:lang w:val="ky-KG"/>
              </w:rPr>
              <w:t>17337,0</w:t>
            </w:r>
          </w:p>
        </w:tc>
        <w:tc>
          <w:tcPr>
            <w:tcW w:w="1689" w:type="dxa"/>
            <w:vAlign w:val="bottom"/>
          </w:tcPr>
          <w:p w:rsidR="007C6753" w:rsidRPr="00C62C0B" w:rsidRDefault="007C6753" w:rsidP="007C6753">
            <w:pPr>
              <w:tabs>
                <w:tab w:val="left" w:pos="459"/>
                <w:tab w:val="left" w:pos="884"/>
              </w:tabs>
              <w:spacing w:line="276" w:lineRule="auto"/>
              <w:ind w:right="459"/>
              <w:jc w:val="right"/>
              <w:rPr>
                <w:bCs/>
                <w:sz w:val="20"/>
                <w:lang w:val="ky-KG"/>
              </w:rPr>
            </w:pPr>
            <w:r w:rsidRPr="00C62C0B">
              <w:rPr>
                <w:bCs/>
                <w:sz w:val="20"/>
                <w:lang w:val="ky-KG"/>
              </w:rPr>
              <w:t>107,6</w:t>
            </w:r>
          </w:p>
        </w:tc>
        <w:tc>
          <w:tcPr>
            <w:tcW w:w="1558" w:type="dxa"/>
            <w:vAlign w:val="bottom"/>
          </w:tcPr>
          <w:p w:rsidR="007C6753" w:rsidRPr="00C62C0B" w:rsidRDefault="007C6753" w:rsidP="007C6753">
            <w:pPr>
              <w:spacing w:line="276" w:lineRule="auto"/>
              <w:ind w:right="459"/>
              <w:jc w:val="right"/>
              <w:rPr>
                <w:bCs/>
                <w:sz w:val="20"/>
              </w:rPr>
            </w:pPr>
            <w:r w:rsidRPr="00C62C0B">
              <w:rPr>
                <w:bCs/>
                <w:sz w:val="20"/>
              </w:rPr>
              <w:t>90,3</w:t>
            </w:r>
          </w:p>
        </w:tc>
        <w:tc>
          <w:tcPr>
            <w:tcW w:w="1573" w:type="dxa"/>
            <w:vAlign w:val="bottom"/>
          </w:tcPr>
          <w:p w:rsidR="007C6753" w:rsidRPr="00C62C0B" w:rsidRDefault="007C6753" w:rsidP="007C6753">
            <w:pPr>
              <w:spacing w:line="276" w:lineRule="auto"/>
              <w:ind w:left="-108" w:right="459"/>
              <w:jc w:val="right"/>
              <w:rPr>
                <w:bCs/>
                <w:sz w:val="20"/>
                <w:lang w:val="ky-KG"/>
              </w:rPr>
            </w:pPr>
            <w:r w:rsidRPr="00C62C0B">
              <w:rPr>
                <w:bCs/>
                <w:sz w:val="20"/>
                <w:lang w:val="ky-KG"/>
              </w:rPr>
              <w:t>11,9</w:t>
            </w:r>
          </w:p>
        </w:tc>
      </w:tr>
      <w:tr w:rsidR="007C6753" w:rsidRPr="00C62C0B" w:rsidTr="007C6753">
        <w:trPr>
          <w:trHeight w:val="340"/>
        </w:trPr>
        <w:tc>
          <w:tcPr>
            <w:tcW w:w="2552" w:type="dxa"/>
            <w:vAlign w:val="bottom"/>
          </w:tcPr>
          <w:p w:rsidR="007C6753" w:rsidRPr="00C62C0B" w:rsidRDefault="007C6753" w:rsidP="007C6753">
            <w:pPr>
              <w:spacing w:line="276" w:lineRule="auto"/>
              <w:rPr>
                <w:b/>
                <w:bCs/>
                <w:sz w:val="20"/>
              </w:rPr>
            </w:pPr>
            <w:r w:rsidRPr="00C62C0B">
              <w:rPr>
                <w:bCs/>
                <w:sz w:val="20"/>
                <w:lang w:val="ky-KG"/>
              </w:rPr>
              <w:t>Ы</w:t>
            </w:r>
            <w:r w:rsidRPr="00C62C0B">
              <w:rPr>
                <w:bCs/>
                <w:sz w:val="20"/>
              </w:rPr>
              <w:t>сык-К</w:t>
            </w:r>
            <w:r w:rsidRPr="00C62C0B">
              <w:rPr>
                <w:bCs/>
                <w:sz w:val="20"/>
                <w:lang w:val="ky-KG"/>
              </w:rPr>
              <w:t>ө</w:t>
            </w:r>
            <w:r w:rsidRPr="00C62C0B">
              <w:rPr>
                <w:bCs/>
                <w:sz w:val="20"/>
              </w:rPr>
              <w:t>л обл</w:t>
            </w:r>
            <w:r w:rsidRPr="00C62C0B">
              <w:rPr>
                <w:bCs/>
                <w:sz w:val="20"/>
                <w:lang w:val="ky-KG"/>
              </w:rPr>
              <w:t>усу</w:t>
            </w:r>
            <w:r w:rsidRPr="00C62C0B">
              <w:rPr>
                <w:bCs/>
                <w:sz w:val="20"/>
              </w:rPr>
              <w:t xml:space="preserve"> </w:t>
            </w:r>
          </w:p>
        </w:tc>
        <w:tc>
          <w:tcPr>
            <w:tcW w:w="1418" w:type="dxa"/>
            <w:vAlign w:val="bottom"/>
          </w:tcPr>
          <w:p w:rsidR="007C6753" w:rsidRPr="00C62C0B" w:rsidRDefault="007C6753" w:rsidP="007C6753">
            <w:pPr>
              <w:spacing w:line="276" w:lineRule="auto"/>
              <w:ind w:left="-108" w:right="317"/>
              <w:jc w:val="right"/>
              <w:rPr>
                <w:bCs/>
                <w:sz w:val="20"/>
                <w:lang w:val="ky-KG"/>
              </w:rPr>
            </w:pPr>
            <w:r w:rsidRPr="00C62C0B">
              <w:rPr>
                <w:bCs/>
                <w:sz w:val="20"/>
                <w:lang w:val="ky-KG"/>
              </w:rPr>
              <w:t>3383,5</w:t>
            </w:r>
          </w:p>
        </w:tc>
        <w:tc>
          <w:tcPr>
            <w:tcW w:w="1417" w:type="dxa"/>
            <w:vAlign w:val="bottom"/>
          </w:tcPr>
          <w:p w:rsidR="007C6753" w:rsidRPr="00C62C0B" w:rsidRDefault="007C6753" w:rsidP="007C6753">
            <w:pPr>
              <w:spacing w:line="276" w:lineRule="auto"/>
              <w:ind w:right="175"/>
              <w:jc w:val="right"/>
              <w:rPr>
                <w:bCs/>
                <w:sz w:val="20"/>
                <w:lang w:val="ky-KG"/>
              </w:rPr>
            </w:pPr>
            <w:r w:rsidRPr="00C62C0B">
              <w:rPr>
                <w:bCs/>
                <w:sz w:val="20"/>
                <w:lang w:val="ky-KG"/>
              </w:rPr>
              <w:t>25103,4</w:t>
            </w:r>
          </w:p>
        </w:tc>
        <w:tc>
          <w:tcPr>
            <w:tcW w:w="1689" w:type="dxa"/>
            <w:vAlign w:val="bottom"/>
          </w:tcPr>
          <w:p w:rsidR="007C6753" w:rsidRPr="00C62C0B" w:rsidRDefault="007C6753" w:rsidP="007C6753">
            <w:pPr>
              <w:tabs>
                <w:tab w:val="left" w:pos="459"/>
                <w:tab w:val="left" w:pos="884"/>
              </w:tabs>
              <w:spacing w:line="276" w:lineRule="auto"/>
              <w:ind w:right="459"/>
              <w:jc w:val="right"/>
              <w:rPr>
                <w:bCs/>
                <w:sz w:val="20"/>
                <w:lang w:val="ky-KG"/>
              </w:rPr>
            </w:pPr>
            <w:r w:rsidRPr="00C62C0B">
              <w:rPr>
                <w:bCs/>
                <w:sz w:val="20"/>
                <w:lang w:val="ky-KG"/>
              </w:rPr>
              <w:t>74,8</w:t>
            </w:r>
          </w:p>
        </w:tc>
        <w:tc>
          <w:tcPr>
            <w:tcW w:w="1558" w:type="dxa"/>
            <w:vAlign w:val="bottom"/>
          </w:tcPr>
          <w:p w:rsidR="007C6753" w:rsidRPr="00C62C0B" w:rsidRDefault="007C6753" w:rsidP="007C6753">
            <w:pPr>
              <w:spacing w:line="276" w:lineRule="auto"/>
              <w:ind w:right="459"/>
              <w:jc w:val="right"/>
              <w:rPr>
                <w:bCs/>
                <w:sz w:val="20"/>
                <w:lang w:val="ky-KG"/>
              </w:rPr>
            </w:pPr>
            <w:r w:rsidRPr="00C62C0B">
              <w:rPr>
                <w:bCs/>
                <w:sz w:val="20"/>
                <w:lang w:val="ky-KG"/>
              </w:rPr>
              <w:t>68,0</w:t>
            </w:r>
          </w:p>
        </w:tc>
        <w:tc>
          <w:tcPr>
            <w:tcW w:w="1573" w:type="dxa"/>
            <w:vAlign w:val="bottom"/>
          </w:tcPr>
          <w:p w:rsidR="007C6753" w:rsidRPr="00C62C0B" w:rsidRDefault="007C6753" w:rsidP="007C6753">
            <w:pPr>
              <w:spacing w:line="276" w:lineRule="auto"/>
              <w:ind w:left="-108" w:right="459"/>
              <w:jc w:val="right"/>
              <w:rPr>
                <w:bCs/>
                <w:sz w:val="20"/>
                <w:lang w:val="ky-KG"/>
              </w:rPr>
            </w:pPr>
            <w:r w:rsidRPr="00C62C0B">
              <w:rPr>
                <w:bCs/>
                <w:sz w:val="20"/>
                <w:lang w:val="ky-KG"/>
              </w:rPr>
              <w:t>17,2</w:t>
            </w:r>
          </w:p>
        </w:tc>
      </w:tr>
      <w:tr w:rsidR="007C6753" w:rsidRPr="00C62C0B" w:rsidTr="007C6753">
        <w:trPr>
          <w:trHeight w:val="340"/>
        </w:trPr>
        <w:tc>
          <w:tcPr>
            <w:tcW w:w="2552" w:type="dxa"/>
            <w:vAlign w:val="bottom"/>
          </w:tcPr>
          <w:p w:rsidR="007C6753" w:rsidRPr="00C62C0B" w:rsidRDefault="007C6753" w:rsidP="007C6753">
            <w:pPr>
              <w:spacing w:line="276" w:lineRule="auto"/>
              <w:rPr>
                <w:b/>
                <w:bCs/>
                <w:sz w:val="20"/>
              </w:rPr>
            </w:pPr>
            <w:r w:rsidRPr="00C62C0B">
              <w:rPr>
                <w:bCs/>
                <w:sz w:val="20"/>
              </w:rPr>
              <w:t>Нарын обл</w:t>
            </w:r>
            <w:r w:rsidRPr="00C62C0B">
              <w:rPr>
                <w:bCs/>
                <w:sz w:val="20"/>
                <w:lang w:val="ky-KG"/>
              </w:rPr>
              <w:t>усу</w:t>
            </w:r>
            <w:r w:rsidRPr="00C62C0B">
              <w:rPr>
                <w:bCs/>
                <w:sz w:val="20"/>
              </w:rPr>
              <w:t xml:space="preserve"> </w:t>
            </w:r>
          </w:p>
        </w:tc>
        <w:tc>
          <w:tcPr>
            <w:tcW w:w="1418" w:type="dxa"/>
            <w:vAlign w:val="bottom"/>
          </w:tcPr>
          <w:p w:rsidR="007C6753" w:rsidRPr="00C62C0B" w:rsidRDefault="007C6753" w:rsidP="007C6753">
            <w:pPr>
              <w:spacing w:line="276" w:lineRule="auto"/>
              <w:ind w:left="-108" w:right="317"/>
              <w:jc w:val="right"/>
              <w:rPr>
                <w:bCs/>
                <w:sz w:val="20"/>
                <w:lang w:val="ky-KG"/>
              </w:rPr>
            </w:pPr>
            <w:r w:rsidRPr="00C62C0B">
              <w:rPr>
                <w:bCs/>
                <w:sz w:val="20"/>
                <w:lang w:val="ky-KG"/>
              </w:rPr>
              <w:t>175,3</w:t>
            </w:r>
          </w:p>
        </w:tc>
        <w:tc>
          <w:tcPr>
            <w:tcW w:w="1417" w:type="dxa"/>
            <w:vAlign w:val="bottom"/>
          </w:tcPr>
          <w:p w:rsidR="007C6753" w:rsidRPr="00C62C0B" w:rsidRDefault="007C6753" w:rsidP="007C6753">
            <w:pPr>
              <w:spacing w:line="276" w:lineRule="auto"/>
              <w:ind w:right="175"/>
              <w:jc w:val="right"/>
              <w:rPr>
                <w:bCs/>
                <w:sz w:val="20"/>
                <w:lang w:val="ky-KG"/>
              </w:rPr>
            </w:pPr>
            <w:r w:rsidRPr="00C62C0B">
              <w:rPr>
                <w:bCs/>
                <w:sz w:val="20"/>
                <w:lang w:val="ky-KG"/>
              </w:rPr>
              <w:t>1204,5</w:t>
            </w:r>
          </w:p>
        </w:tc>
        <w:tc>
          <w:tcPr>
            <w:tcW w:w="1689" w:type="dxa"/>
            <w:vAlign w:val="bottom"/>
          </w:tcPr>
          <w:p w:rsidR="007C6753" w:rsidRPr="00C62C0B" w:rsidRDefault="007C6753" w:rsidP="007C6753">
            <w:pPr>
              <w:tabs>
                <w:tab w:val="left" w:pos="459"/>
                <w:tab w:val="left" w:pos="884"/>
              </w:tabs>
              <w:spacing w:line="276" w:lineRule="auto"/>
              <w:ind w:right="459"/>
              <w:jc w:val="right"/>
              <w:rPr>
                <w:bCs/>
                <w:sz w:val="20"/>
                <w:lang w:val="ky-KG"/>
              </w:rPr>
            </w:pPr>
            <w:r w:rsidRPr="00C62C0B">
              <w:rPr>
                <w:bCs/>
                <w:sz w:val="20"/>
                <w:lang w:val="ky-KG"/>
              </w:rPr>
              <w:t>92,1</w:t>
            </w:r>
          </w:p>
        </w:tc>
        <w:tc>
          <w:tcPr>
            <w:tcW w:w="1558" w:type="dxa"/>
            <w:vAlign w:val="bottom"/>
          </w:tcPr>
          <w:p w:rsidR="007C6753" w:rsidRPr="00C62C0B" w:rsidRDefault="007C6753" w:rsidP="007C6753">
            <w:pPr>
              <w:spacing w:line="276" w:lineRule="auto"/>
              <w:ind w:right="459"/>
              <w:jc w:val="right"/>
              <w:rPr>
                <w:bCs/>
                <w:sz w:val="20"/>
                <w:lang w:val="ky-KG"/>
              </w:rPr>
            </w:pPr>
            <w:r w:rsidRPr="00C62C0B">
              <w:rPr>
                <w:bCs/>
                <w:sz w:val="20"/>
                <w:lang w:val="ky-KG"/>
              </w:rPr>
              <w:t>96,3</w:t>
            </w:r>
          </w:p>
        </w:tc>
        <w:tc>
          <w:tcPr>
            <w:tcW w:w="1573" w:type="dxa"/>
            <w:vAlign w:val="bottom"/>
          </w:tcPr>
          <w:p w:rsidR="007C6753" w:rsidRPr="00C62C0B" w:rsidRDefault="007C6753" w:rsidP="007C6753">
            <w:pPr>
              <w:spacing w:line="276" w:lineRule="auto"/>
              <w:ind w:left="-108" w:right="459"/>
              <w:jc w:val="right"/>
              <w:rPr>
                <w:bCs/>
                <w:sz w:val="20"/>
                <w:lang w:val="ky-KG"/>
              </w:rPr>
            </w:pPr>
            <w:r w:rsidRPr="00C62C0B">
              <w:rPr>
                <w:bCs/>
                <w:sz w:val="20"/>
                <w:lang w:val="ky-KG"/>
              </w:rPr>
              <w:t>0,8</w:t>
            </w:r>
          </w:p>
        </w:tc>
      </w:tr>
      <w:tr w:rsidR="007C6753" w:rsidRPr="00C62C0B" w:rsidTr="007C6753">
        <w:trPr>
          <w:trHeight w:val="340"/>
        </w:trPr>
        <w:tc>
          <w:tcPr>
            <w:tcW w:w="2552" w:type="dxa"/>
            <w:vAlign w:val="bottom"/>
          </w:tcPr>
          <w:p w:rsidR="007C6753" w:rsidRPr="00C62C0B" w:rsidRDefault="007C6753" w:rsidP="007C6753">
            <w:pPr>
              <w:spacing w:line="276" w:lineRule="auto"/>
              <w:rPr>
                <w:b/>
                <w:bCs/>
                <w:sz w:val="20"/>
              </w:rPr>
            </w:pPr>
            <w:r w:rsidRPr="00C62C0B">
              <w:rPr>
                <w:bCs/>
                <w:sz w:val="20"/>
              </w:rPr>
              <w:t>Ош обл</w:t>
            </w:r>
            <w:r w:rsidRPr="00C62C0B">
              <w:rPr>
                <w:bCs/>
                <w:sz w:val="20"/>
                <w:lang w:val="ky-KG"/>
              </w:rPr>
              <w:t>усу</w:t>
            </w:r>
            <w:r w:rsidRPr="00C62C0B">
              <w:rPr>
                <w:bCs/>
                <w:sz w:val="20"/>
              </w:rPr>
              <w:t xml:space="preserve"> </w:t>
            </w:r>
          </w:p>
        </w:tc>
        <w:tc>
          <w:tcPr>
            <w:tcW w:w="1418" w:type="dxa"/>
            <w:vAlign w:val="bottom"/>
          </w:tcPr>
          <w:p w:rsidR="007C6753" w:rsidRPr="00C62C0B" w:rsidRDefault="007C6753" w:rsidP="007C6753">
            <w:pPr>
              <w:spacing w:line="276" w:lineRule="auto"/>
              <w:ind w:left="-108" w:right="317"/>
              <w:jc w:val="right"/>
              <w:rPr>
                <w:bCs/>
                <w:sz w:val="20"/>
                <w:lang w:val="ky-KG"/>
              </w:rPr>
            </w:pPr>
            <w:r w:rsidRPr="00C62C0B">
              <w:rPr>
                <w:bCs/>
                <w:sz w:val="20"/>
                <w:lang w:val="ky-KG"/>
              </w:rPr>
              <w:t>705,6</w:t>
            </w:r>
          </w:p>
        </w:tc>
        <w:tc>
          <w:tcPr>
            <w:tcW w:w="1417" w:type="dxa"/>
            <w:vAlign w:val="bottom"/>
          </w:tcPr>
          <w:p w:rsidR="007C6753" w:rsidRPr="00C62C0B" w:rsidRDefault="007C6753" w:rsidP="007C6753">
            <w:pPr>
              <w:spacing w:line="276" w:lineRule="auto"/>
              <w:ind w:right="175"/>
              <w:jc w:val="right"/>
              <w:rPr>
                <w:bCs/>
                <w:sz w:val="20"/>
                <w:lang w:val="ky-KG"/>
              </w:rPr>
            </w:pPr>
            <w:r w:rsidRPr="00C62C0B">
              <w:rPr>
                <w:bCs/>
                <w:sz w:val="20"/>
                <w:lang w:val="ky-KG"/>
              </w:rPr>
              <w:t>3988,5</w:t>
            </w:r>
          </w:p>
        </w:tc>
        <w:tc>
          <w:tcPr>
            <w:tcW w:w="1689" w:type="dxa"/>
            <w:vAlign w:val="bottom"/>
          </w:tcPr>
          <w:p w:rsidR="007C6753" w:rsidRPr="00C62C0B" w:rsidRDefault="007C6753" w:rsidP="007C6753">
            <w:pPr>
              <w:tabs>
                <w:tab w:val="left" w:pos="459"/>
                <w:tab w:val="left" w:pos="884"/>
              </w:tabs>
              <w:spacing w:line="276" w:lineRule="auto"/>
              <w:ind w:right="459"/>
              <w:jc w:val="right"/>
              <w:rPr>
                <w:bCs/>
                <w:sz w:val="20"/>
                <w:lang w:val="ky-KG"/>
              </w:rPr>
            </w:pPr>
            <w:r w:rsidRPr="00C62C0B">
              <w:rPr>
                <w:bCs/>
                <w:sz w:val="20"/>
                <w:lang w:val="ky-KG"/>
              </w:rPr>
              <w:t>141,1</w:t>
            </w:r>
          </w:p>
        </w:tc>
        <w:tc>
          <w:tcPr>
            <w:tcW w:w="1558" w:type="dxa"/>
            <w:vAlign w:val="bottom"/>
          </w:tcPr>
          <w:p w:rsidR="007C6753" w:rsidRPr="00C62C0B" w:rsidRDefault="007C6753" w:rsidP="007C6753">
            <w:pPr>
              <w:spacing w:line="276" w:lineRule="auto"/>
              <w:ind w:right="459"/>
              <w:jc w:val="right"/>
              <w:rPr>
                <w:bCs/>
                <w:sz w:val="20"/>
                <w:lang w:val="ky-KG"/>
              </w:rPr>
            </w:pPr>
            <w:r w:rsidRPr="00C62C0B">
              <w:rPr>
                <w:bCs/>
                <w:sz w:val="20"/>
                <w:lang w:val="ky-KG"/>
              </w:rPr>
              <w:t>122,9</w:t>
            </w:r>
          </w:p>
        </w:tc>
        <w:tc>
          <w:tcPr>
            <w:tcW w:w="1573" w:type="dxa"/>
            <w:vAlign w:val="bottom"/>
          </w:tcPr>
          <w:p w:rsidR="007C6753" w:rsidRPr="00C62C0B" w:rsidRDefault="007C6753" w:rsidP="007C6753">
            <w:pPr>
              <w:spacing w:line="276" w:lineRule="auto"/>
              <w:ind w:left="-108" w:right="459"/>
              <w:jc w:val="right"/>
              <w:rPr>
                <w:bCs/>
                <w:sz w:val="20"/>
                <w:lang w:val="ky-KG"/>
              </w:rPr>
            </w:pPr>
            <w:r w:rsidRPr="00C62C0B">
              <w:rPr>
                <w:bCs/>
                <w:sz w:val="20"/>
                <w:lang w:val="ky-KG"/>
              </w:rPr>
              <w:t>2,7</w:t>
            </w:r>
          </w:p>
        </w:tc>
      </w:tr>
      <w:tr w:rsidR="007C6753" w:rsidRPr="00C62C0B" w:rsidTr="007C6753">
        <w:trPr>
          <w:trHeight w:val="340"/>
        </w:trPr>
        <w:tc>
          <w:tcPr>
            <w:tcW w:w="2552" w:type="dxa"/>
            <w:vAlign w:val="bottom"/>
          </w:tcPr>
          <w:p w:rsidR="007C6753" w:rsidRPr="00C62C0B" w:rsidRDefault="007C6753" w:rsidP="007C6753">
            <w:pPr>
              <w:spacing w:line="276" w:lineRule="auto"/>
              <w:rPr>
                <w:b/>
                <w:bCs/>
                <w:sz w:val="20"/>
              </w:rPr>
            </w:pPr>
            <w:r w:rsidRPr="00C62C0B">
              <w:rPr>
                <w:bCs/>
                <w:sz w:val="20"/>
              </w:rPr>
              <w:t>Талас обл</w:t>
            </w:r>
            <w:r w:rsidRPr="00C62C0B">
              <w:rPr>
                <w:bCs/>
                <w:sz w:val="20"/>
                <w:lang w:val="ky-KG"/>
              </w:rPr>
              <w:t>усу</w:t>
            </w:r>
            <w:r w:rsidRPr="00C62C0B">
              <w:rPr>
                <w:bCs/>
                <w:sz w:val="20"/>
              </w:rPr>
              <w:t xml:space="preserve"> </w:t>
            </w:r>
          </w:p>
        </w:tc>
        <w:tc>
          <w:tcPr>
            <w:tcW w:w="1418" w:type="dxa"/>
            <w:vAlign w:val="bottom"/>
          </w:tcPr>
          <w:p w:rsidR="007C6753" w:rsidRPr="00C62C0B" w:rsidRDefault="007C6753" w:rsidP="007C6753">
            <w:pPr>
              <w:spacing w:line="276" w:lineRule="auto"/>
              <w:ind w:left="-108" w:right="317"/>
              <w:jc w:val="right"/>
              <w:rPr>
                <w:bCs/>
                <w:sz w:val="20"/>
                <w:lang w:val="ky-KG"/>
              </w:rPr>
            </w:pPr>
            <w:r w:rsidRPr="00C62C0B">
              <w:rPr>
                <w:bCs/>
                <w:sz w:val="20"/>
                <w:lang w:val="ky-KG"/>
              </w:rPr>
              <w:t>102,6</w:t>
            </w:r>
          </w:p>
        </w:tc>
        <w:tc>
          <w:tcPr>
            <w:tcW w:w="1417" w:type="dxa"/>
            <w:vAlign w:val="bottom"/>
          </w:tcPr>
          <w:p w:rsidR="007C6753" w:rsidRPr="00C62C0B" w:rsidRDefault="007C6753" w:rsidP="007C6753">
            <w:pPr>
              <w:spacing w:line="276" w:lineRule="auto"/>
              <w:ind w:right="175"/>
              <w:jc w:val="right"/>
              <w:rPr>
                <w:bCs/>
                <w:sz w:val="20"/>
                <w:lang w:val="ky-KG"/>
              </w:rPr>
            </w:pPr>
            <w:r w:rsidRPr="00C62C0B">
              <w:rPr>
                <w:bCs/>
                <w:sz w:val="20"/>
                <w:lang w:val="ky-KG"/>
              </w:rPr>
              <w:t>869,2</w:t>
            </w:r>
          </w:p>
        </w:tc>
        <w:tc>
          <w:tcPr>
            <w:tcW w:w="1689" w:type="dxa"/>
            <w:vAlign w:val="bottom"/>
          </w:tcPr>
          <w:p w:rsidR="007C6753" w:rsidRPr="00C62C0B" w:rsidRDefault="007C6753" w:rsidP="007C6753">
            <w:pPr>
              <w:tabs>
                <w:tab w:val="left" w:pos="459"/>
                <w:tab w:val="left" w:pos="884"/>
              </w:tabs>
              <w:spacing w:line="276" w:lineRule="auto"/>
              <w:ind w:right="459"/>
              <w:jc w:val="right"/>
              <w:rPr>
                <w:bCs/>
                <w:sz w:val="20"/>
                <w:lang w:val="ky-KG"/>
              </w:rPr>
            </w:pPr>
            <w:r w:rsidRPr="00C62C0B">
              <w:rPr>
                <w:bCs/>
                <w:sz w:val="20"/>
                <w:lang w:val="ky-KG"/>
              </w:rPr>
              <w:t>94,1</w:t>
            </w:r>
          </w:p>
        </w:tc>
        <w:tc>
          <w:tcPr>
            <w:tcW w:w="1558" w:type="dxa"/>
            <w:vAlign w:val="bottom"/>
          </w:tcPr>
          <w:p w:rsidR="007C6753" w:rsidRPr="00C62C0B" w:rsidRDefault="007C6753" w:rsidP="007C6753">
            <w:pPr>
              <w:spacing w:line="276" w:lineRule="auto"/>
              <w:ind w:right="459"/>
              <w:jc w:val="right"/>
              <w:rPr>
                <w:bCs/>
                <w:sz w:val="20"/>
                <w:lang w:val="ky-KG"/>
              </w:rPr>
            </w:pPr>
            <w:r w:rsidRPr="00C62C0B">
              <w:rPr>
                <w:bCs/>
                <w:sz w:val="20"/>
                <w:lang w:val="ky-KG"/>
              </w:rPr>
              <w:t>103,2</w:t>
            </w:r>
          </w:p>
        </w:tc>
        <w:tc>
          <w:tcPr>
            <w:tcW w:w="1573" w:type="dxa"/>
            <w:vAlign w:val="bottom"/>
          </w:tcPr>
          <w:p w:rsidR="007C6753" w:rsidRPr="00C62C0B" w:rsidRDefault="007C6753" w:rsidP="007C6753">
            <w:pPr>
              <w:spacing w:line="276" w:lineRule="auto"/>
              <w:ind w:left="-108" w:right="459"/>
              <w:jc w:val="right"/>
              <w:rPr>
                <w:bCs/>
                <w:sz w:val="20"/>
                <w:lang w:val="ky-KG"/>
              </w:rPr>
            </w:pPr>
            <w:r w:rsidRPr="00C62C0B">
              <w:rPr>
                <w:bCs/>
                <w:sz w:val="20"/>
                <w:lang w:val="ky-KG"/>
              </w:rPr>
              <w:t>0,6</w:t>
            </w:r>
          </w:p>
        </w:tc>
      </w:tr>
      <w:tr w:rsidR="007C6753" w:rsidRPr="00C62C0B" w:rsidTr="007C6753">
        <w:trPr>
          <w:trHeight w:val="340"/>
        </w:trPr>
        <w:tc>
          <w:tcPr>
            <w:tcW w:w="2552" w:type="dxa"/>
            <w:vAlign w:val="bottom"/>
          </w:tcPr>
          <w:p w:rsidR="007C6753" w:rsidRPr="00C62C0B" w:rsidRDefault="007C6753" w:rsidP="007C6753">
            <w:pPr>
              <w:spacing w:line="276" w:lineRule="auto"/>
              <w:rPr>
                <w:b/>
                <w:bCs/>
                <w:sz w:val="20"/>
              </w:rPr>
            </w:pPr>
            <w:r w:rsidRPr="00C62C0B">
              <w:rPr>
                <w:bCs/>
                <w:sz w:val="20"/>
              </w:rPr>
              <w:t>Ч</w:t>
            </w:r>
            <w:r w:rsidRPr="00C62C0B">
              <w:rPr>
                <w:bCs/>
                <w:sz w:val="20"/>
                <w:lang w:val="ky-KG"/>
              </w:rPr>
              <w:t>ү</w:t>
            </w:r>
            <w:r w:rsidRPr="00C62C0B">
              <w:rPr>
                <w:bCs/>
                <w:sz w:val="20"/>
              </w:rPr>
              <w:t>й обл</w:t>
            </w:r>
            <w:r w:rsidRPr="00C62C0B">
              <w:rPr>
                <w:bCs/>
                <w:sz w:val="20"/>
                <w:lang w:val="ky-KG"/>
              </w:rPr>
              <w:t>усу</w:t>
            </w:r>
            <w:r w:rsidRPr="00C62C0B">
              <w:rPr>
                <w:bCs/>
                <w:sz w:val="20"/>
              </w:rPr>
              <w:t xml:space="preserve"> </w:t>
            </w:r>
          </w:p>
        </w:tc>
        <w:tc>
          <w:tcPr>
            <w:tcW w:w="1418" w:type="dxa"/>
            <w:vAlign w:val="bottom"/>
          </w:tcPr>
          <w:p w:rsidR="007C6753" w:rsidRPr="00C62C0B" w:rsidRDefault="007C6753" w:rsidP="007C6753">
            <w:pPr>
              <w:spacing w:line="276" w:lineRule="auto"/>
              <w:ind w:left="-108" w:right="317"/>
              <w:jc w:val="right"/>
              <w:rPr>
                <w:bCs/>
                <w:sz w:val="20"/>
                <w:lang w:val="ky-KG"/>
              </w:rPr>
            </w:pPr>
            <w:r w:rsidRPr="00C62C0B">
              <w:rPr>
                <w:bCs/>
                <w:sz w:val="20"/>
                <w:lang w:val="ky-KG"/>
              </w:rPr>
              <w:t>7620,1</w:t>
            </w:r>
          </w:p>
        </w:tc>
        <w:tc>
          <w:tcPr>
            <w:tcW w:w="1417" w:type="dxa"/>
            <w:vAlign w:val="bottom"/>
          </w:tcPr>
          <w:p w:rsidR="007C6753" w:rsidRPr="00C62C0B" w:rsidRDefault="007C6753" w:rsidP="007C6753">
            <w:pPr>
              <w:spacing w:line="276" w:lineRule="auto"/>
              <w:ind w:right="175"/>
              <w:jc w:val="right"/>
              <w:rPr>
                <w:bCs/>
                <w:sz w:val="20"/>
                <w:lang w:val="ky-KG"/>
              </w:rPr>
            </w:pPr>
            <w:r w:rsidRPr="00C62C0B">
              <w:rPr>
                <w:bCs/>
                <w:sz w:val="20"/>
                <w:lang w:val="ky-KG"/>
              </w:rPr>
              <w:t>66772,1</w:t>
            </w:r>
          </w:p>
        </w:tc>
        <w:tc>
          <w:tcPr>
            <w:tcW w:w="1689" w:type="dxa"/>
            <w:vAlign w:val="bottom"/>
          </w:tcPr>
          <w:p w:rsidR="007C6753" w:rsidRPr="00C62C0B" w:rsidRDefault="007C6753" w:rsidP="007C6753">
            <w:pPr>
              <w:tabs>
                <w:tab w:val="left" w:pos="459"/>
                <w:tab w:val="left" w:pos="884"/>
              </w:tabs>
              <w:spacing w:line="276" w:lineRule="auto"/>
              <w:ind w:right="459"/>
              <w:jc w:val="right"/>
              <w:rPr>
                <w:bCs/>
                <w:sz w:val="20"/>
                <w:lang w:val="ky-KG"/>
              </w:rPr>
            </w:pPr>
            <w:r w:rsidRPr="00C62C0B">
              <w:rPr>
                <w:bCs/>
                <w:sz w:val="20"/>
                <w:lang w:val="ky-KG"/>
              </w:rPr>
              <w:t>109,1</w:t>
            </w:r>
          </w:p>
        </w:tc>
        <w:tc>
          <w:tcPr>
            <w:tcW w:w="1558" w:type="dxa"/>
            <w:vAlign w:val="bottom"/>
          </w:tcPr>
          <w:p w:rsidR="007C6753" w:rsidRPr="00C62C0B" w:rsidRDefault="007C6753" w:rsidP="007C6753">
            <w:pPr>
              <w:spacing w:line="276" w:lineRule="auto"/>
              <w:ind w:right="459"/>
              <w:jc w:val="right"/>
              <w:rPr>
                <w:bCs/>
                <w:sz w:val="20"/>
                <w:lang w:val="ky-KG"/>
              </w:rPr>
            </w:pPr>
            <w:r w:rsidRPr="00C62C0B">
              <w:rPr>
                <w:bCs/>
                <w:sz w:val="20"/>
                <w:lang w:val="ky-KG"/>
              </w:rPr>
              <w:t>160,3</w:t>
            </w:r>
          </w:p>
        </w:tc>
        <w:tc>
          <w:tcPr>
            <w:tcW w:w="1573" w:type="dxa"/>
            <w:vAlign w:val="bottom"/>
          </w:tcPr>
          <w:p w:rsidR="007C6753" w:rsidRPr="00C62C0B" w:rsidRDefault="007C6753" w:rsidP="007C6753">
            <w:pPr>
              <w:spacing w:line="276" w:lineRule="auto"/>
              <w:ind w:left="-108" w:right="459"/>
              <w:jc w:val="right"/>
              <w:rPr>
                <w:bCs/>
                <w:sz w:val="20"/>
                <w:lang w:val="ky-KG"/>
              </w:rPr>
            </w:pPr>
            <w:r w:rsidRPr="00C62C0B">
              <w:rPr>
                <w:bCs/>
                <w:sz w:val="20"/>
                <w:lang w:val="ky-KG"/>
              </w:rPr>
              <w:t>45,7</w:t>
            </w:r>
          </w:p>
        </w:tc>
      </w:tr>
      <w:tr w:rsidR="007C6753" w:rsidRPr="00C62C0B" w:rsidTr="007C6753">
        <w:trPr>
          <w:trHeight w:val="340"/>
        </w:trPr>
        <w:tc>
          <w:tcPr>
            <w:tcW w:w="2552" w:type="dxa"/>
            <w:vAlign w:val="bottom"/>
          </w:tcPr>
          <w:p w:rsidR="007C6753" w:rsidRPr="00C62C0B" w:rsidRDefault="007C6753" w:rsidP="007C6753">
            <w:pPr>
              <w:spacing w:line="276" w:lineRule="auto"/>
              <w:rPr>
                <w:b/>
                <w:bCs/>
                <w:sz w:val="20"/>
                <w:lang w:val="ky-KG"/>
              </w:rPr>
            </w:pPr>
            <w:r w:rsidRPr="00C62C0B">
              <w:rPr>
                <w:b/>
                <w:bCs/>
                <w:sz w:val="20"/>
              </w:rPr>
              <w:t>Бишкек</w:t>
            </w:r>
            <w:r w:rsidRPr="00C62C0B">
              <w:rPr>
                <w:b/>
                <w:bCs/>
                <w:sz w:val="20"/>
                <w:lang w:val="ky-KG"/>
              </w:rPr>
              <w:t xml:space="preserve"> ш.</w:t>
            </w:r>
          </w:p>
        </w:tc>
        <w:tc>
          <w:tcPr>
            <w:tcW w:w="1418" w:type="dxa"/>
            <w:vAlign w:val="bottom"/>
          </w:tcPr>
          <w:p w:rsidR="007C6753" w:rsidRPr="00C62C0B" w:rsidRDefault="007C6753" w:rsidP="007C6753">
            <w:pPr>
              <w:spacing w:line="276" w:lineRule="auto"/>
              <w:ind w:left="-108" w:right="317"/>
              <w:jc w:val="right"/>
              <w:rPr>
                <w:b/>
                <w:bCs/>
                <w:sz w:val="20"/>
              </w:rPr>
            </w:pPr>
            <w:r w:rsidRPr="00C62C0B">
              <w:rPr>
                <w:b/>
                <w:bCs/>
                <w:sz w:val="20"/>
                <w:lang w:val="en-US"/>
              </w:rPr>
              <w:t>3116</w:t>
            </w:r>
            <w:r w:rsidRPr="00C62C0B">
              <w:rPr>
                <w:b/>
                <w:bCs/>
                <w:sz w:val="20"/>
              </w:rPr>
              <w:t>,</w:t>
            </w:r>
            <w:r w:rsidRPr="00C62C0B">
              <w:rPr>
                <w:b/>
                <w:bCs/>
                <w:sz w:val="20"/>
                <w:lang w:val="en-US"/>
              </w:rPr>
              <w:t>8</w:t>
            </w:r>
          </w:p>
        </w:tc>
        <w:tc>
          <w:tcPr>
            <w:tcW w:w="1417" w:type="dxa"/>
            <w:vAlign w:val="bottom"/>
          </w:tcPr>
          <w:p w:rsidR="007C6753" w:rsidRPr="00C62C0B" w:rsidRDefault="007C6753" w:rsidP="007C6753">
            <w:pPr>
              <w:spacing w:line="276" w:lineRule="auto"/>
              <w:ind w:right="175"/>
              <w:jc w:val="right"/>
              <w:rPr>
                <w:b/>
                <w:bCs/>
                <w:sz w:val="20"/>
                <w:lang w:val="ky-KG"/>
              </w:rPr>
            </w:pPr>
            <w:r w:rsidRPr="00C62C0B">
              <w:rPr>
                <w:b/>
                <w:bCs/>
                <w:sz w:val="20"/>
                <w:lang w:val="ky-KG"/>
              </w:rPr>
              <w:t>24264,5</w:t>
            </w:r>
          </w:p>
        </w:tc>
        <w:tc>
          <w:tcPr>
            <w:tcW w:w="1689" w:type="dxa"/>
            <w:vAlign w:val="bottom"/>
          </w:tcPr>
          <w:p w:rsidR="007C6753" w:rsidRPr="00C62C0B" w:rsidRDefault="007C6753" w:rsidP="007C6753">
            <w:pPr>
              <w:tabs>
                <w:tab w:val="left" w:pos="459"/>
                <w:tab w:val="left" w:pos="884"/>
              </w:tabs>
              <w:spacing w:line="276" w:lineRule="auto"/>
              <w:ind w:right="459"/>
              <w:jc w:val="right"/>
              <w:rPr>
                <w:b/>
                <w:bCs/>
                <w:sz w:val="20"/>
                <w:lang w:val="ky-KG"/>
              </w:rPr>
            </w:pPr>
            <w:r w:rsidRPr="00C62C0B">
              <w:rPr>
                <w:b/>
                <w:bCs/>
                <w:sz w:val="20"/>
                <w:lang w:val="ky-KG"/>
              </w:rPr>
              <w:t>92,1</w:t>
            </w:r>
          </w:p>
        </w:tc>
        <w:tc>
          <w:tcPr>
            <w:tcW w:w="1558" w:type="dxa"/>
            <w:vAlign w:val="bottom"/>
          </w:tcPr>
          <w:p w:rsidR="007C6753" w:rsidRPr="00C62C0B" w:rsidRDefault="007C6753" w:rsidP="007C6753">
            <w:pPr>
              <w:spacing w:line="276" w:lineRule="auto"/>
              <w:ind w:right="459"/>
              <w:jc w:val="right"/>
              <w:rPr>
                <w:b/>
                <w:bCs/>
                <w:sz w:val="20"/>
                <w:lang w:val="ky-KG"/>
              </w:rPr>
            </w:pPr>
            <w:r w:rsidRPr="00C62C0B">
              <w:rPr>
                <w:b/>
                <w:bCs/>
                <w:sz w:val="20"/>
                <w:lang w:val="ky-KG"/>
              </w:rPr>
              <w:t>102,8</w:t>
            </w:r>
          </w:p>
        </w:tc>
        <w:tc>
          <w:tcPr>
            <w:tcW w:w="1573" w:type="dxa"/>
            <w:vAlign w:val="bottom"/>
          </w:tcPr>
          <w:p w:rsidR="007C6753" w:rsidRPr="00C62C0B" w:rsidRDefault="007C6753" w:rsidP="007C6753">
            <w:pPr>
              <w:spacing w:line="276" w:lineRule="auto"/>
              <w:ind w:left="-108" w:right="459"/>
              <w:jc w:val="right"/>
              <w:rPr>
                <w:b/>
                <w:bCs/>
                <w:sz w:val="20"/>
                <w:lang w:val="ky-KG"/>
              </w:rPr>
            </w:pPr>
            <w:r w:rsidRPr="00C62C0B">
              <w:rPr>
                <w:b/>
                <w:bCs/>
                <w:sz w:val="20"/>
                <w:lang w:val="ky-KG"/>
              </w:rPr>
              <w:t>16,6</w:t>
            </w:r>
          </w:p>
        </w:tc>
      </w:tr>
      <w:tr w:rsidR="007C6753" w:rsidRPr="00C62C0B" w:rsidTr="007C6753">
        <w:trPr>
          <w:trHeight w:val="340"/>
        </w:trPr>
        <w:tc>
          <w:tcPr>
            <w:tcW w:w="2552" w:type="dxa"/>
            <w:vAlign w:val="bottom"/>
          </w:tcPr>
          <w:p w:rsidR="007C6753" w:rsidRPr="00C62C0B" w:rsidRDefault="007C6753" w:rsidP="007C6753">
            <w:pPr>
              <w:spacing w:line="276" w:lineRule="auto"/>
              <w:rPr>
                <w:b/>
                <w:bCs/>
                <w:sz w:val="20"/>
                <w:lang w:val="ky-KG"/>
              </w:rPr>
            </w:pPr>
            <w:r w:rsidRPr="00C62C0B">
              <w:rPr>
                <w:bCs/>
                <w:sz w:val="20"/>
              </w:rPr>
              <w:t>Ош</w:t>
            </w:r>
            <w:r w:rsidRPr="00C62C0B">
              <w:rPr>
                <w:bCs/>
                <w:sz w:val="20"/>
                <w:lang w:val="ky-KG"/>
              </w:rPr>
              <w:t xml:space="preserve"> ш.</w:t>
            </w:r>
          </w:p>
        </w:tc>
        <w:tc>
          <w:tcPr>
            <w:tcW w:w="1418" w:type="dxa"/>
            <w:vAlign w:val="bottom"/>
          </w:tcPr>
          <w:p w:rsidR="007C6753" w:rsidRPr="00C62C0B" w:rsidRDefault="007C6753" w:rsidP="007C6753">
            <w:pPr>
              <w:spacing w:line="276" w:lineRule="auto"/>
              <w:ind w:left="-108" w:right="317"/>
              <w:jc w:val="right"/>
              <w:rPr>
                <w:bCs/>
                <w:sz w:val="20"/>
                <w:lang w:val="ky-KG"/>
              </w:rPr>
            </w:pPr>
            <w:r w:rsidRPr="00C62C0B">
              <w:rPr>
                <w:bCs/>
                <w:sz w:val="20"/>
                <w:lang w:val="ky-KG"/>
              </w:rPr>
              <w:t>291,7</w:t>
            </w:r>
          </w:p>
        </w:tc>
        <w:tc>
          <w:tcPr>
            <w:tcW w:w="1417" w:type="dxa"/>
            <w:vAlign w:val="bottom"/>
          </w:tcPr>
          <w:p w:rsidR="007C6753" w:rsidRPr="00C62C0B" w:rsidRDefault="007C6753" w:rsidP="007C6753">
            <w:pPr>
              <w:spacing w:line="276" w:lineRule="auto"/>
              <w:ind w:right="175"/>
              <w:jc w:val="right"/>
              <w:rPr>
                <w:bCs/>
                <w:sz w:val="20"/>
                <w:lang w:val="ky-KG"/>
              </w:rPr>
            </w:pPr>
            <w:r w:rsidRPr="00C62C0B">
              <w:rPr>
                <w:bCs/>
                <w:sz w:val="20"/>
                <w:lang w:val="ky-KG"/>
              </w:rPr>
              <w:t>2801,1</w:t>
            </w:r>
          </w:p>
        </w:tc>
        <w:tc>
          <w:tcPr>
            <w:tcW w:w="1689" w:type="dxa"/>
            <w:vAlign w:val="bottom"/>
          </w:tcPr>
          <w:p w:rsidR="007C6753" w:rsidRPr="00C62C0B" w:rsidRDefault="007C6753" w:rsidP="007C6753">
            <w:pPr>
              <w:tabs>
                <w:tab w:val="left" w:pos="459"/>
                <w:tab w:val="left" w:pos="884"/>
              </w:tabs>
              <w:spacing w:line="276" w:lineRule="auto"/>
              <w:ind w:right="459"/>
              <w:jc w:val="right"/>
              <w:rPr>
                <w:bCs/>
                <w:sz w:val="20"/>
                <w:lang w:val="ky-KG"/>
              </w:rPr>
            </w:pPr>
            <w:r w:rsidRPr="00C62C0B">
              <w:rPr>
                <w:bCs/>
                <w:sz w:val="20"/>
                <w:lang w:val="ky-KG"/>
              </w:rPr>
              <w:t>107,1</w:t>
            </w:r>
          </w:p>
        </w:tc>
        <w:tc>
          <w:tcPr>
            <w:tcW w:w="1558" w:type="dxa"/>
            <w:vAlign w:val="bottom"/>
          </w:tcPr>
          <w:p w:rsidR="007C6753" w:rsidRPr="00C62C0B" w:rsidRDefault="007C6753" w:rsidP="007C6753">
            <w:pPr>
              <w:spacing w:line="276" w:lineRule="auto"/>
              <w:ind w:right="459"/>
              <w:jc w:val="right"/>
              <w:rPr>
                <w:bCs/>
                <w:sz w:val="20"/>
                <w:lang w:val="ky-KG"/>
              </w:rPr>
            </w:pPr>
            <w:r w:rsidRPr="00C62C0B">
              <w:rPr>
                <w:bCs/>
                <w:sz w:val="20"/>
                <w:lang w:val="ky-KG"/>
              </w:rPr>
              <w:t>109,0</w:t>
            </w:r>
          </w:p>
        </w:tc>
        <w:tc>
          <w:tcPr>
            <w:tcW w:w="1573" w:type="dxa"/>
            <w:vAlign w:val="bottom"/>
          </w:tcPr>
          <w:p w:rsidR="007C6753" w:rsidRPr="00C62C0B" w:rsidRDefault="007C6753" w:rsidP="007C6753">
            <w:pPr>
              <w:spacing w:line="276" w:lineRule="auto"/>
              <w:ind w:left="-108" w:right="459"/>
              <w:jc w:val="right"/>
              <w:rPr>
                <w:bCs/>
                <w:sz w:val="20"/>
              </w:rPr>
            </w:pPr>
            <w:r w:rsidRPr="00C62C0B">
              <w:rPr>
                <w:bCs/>
                <w:sz w:val="20"/>
              </w:rPr>
              <w:t>1,9</w:t>
            </w:r>
          </w:p>
        </w:tc>
      </w:tr>
      <w:tr w:rsidR="007C6753" w:rsidRPr="00C62C0B" w:rsidTr="007C6753">
        <w:trPr>
          <w:trHeight w:val="81"/>
        </w:trPr>
        <w:tc>
          <w:tcPr>
            <w:tcW w:w="2552" w:type="dxa"/>
            <w:tcBorders>
              <w:bottom w:val="single" w:sz="8" w:space="0" w:color="auto"/>
            </w:tcBorders>
            <w:vAlign w:val="bottom"/>
          </w:tcPr>
          <w:p w:rsidR="007C6753" w:rsidRPr="00C62C0B" w:rsidRDefault="007C6753" w:rsidP="007C6753">
            <w:pPr>
              <w:spacing w:line="264" w:lineRule="auto"/>
              <w:rPr>
                <w:b/>
                <w:bCs/>
                <w:sz w:val="6"/>
                <w:szCs w:val="6"/>
              </w:rPr>
            </w:pPr>
          </w:p>
        </w:tc>
        <w:tc>
          <w:tcPr>
            <w:tcW w:w="1418" w:type="dxa"/>
            <w:tcBorders>
              <w:bottom w:val="single" w:sz="8" w:space="0" w:color="auto"/>
            </w:tcBorders>
            <w:vAlign w:val="bottom"/>
          </w:tcPr>
          <w:p w:rsidR="007C6753" w:rsidRPr="00C62C0B" w:rsidRDefault="007C6753" w:rsidP="007C6753">
            <w:pPr>
              <w:spacing w:line="264" w:lineRule="auto"/>
              <w:jc w:val="right"/>
              <w:rPr>
                <w:b/>
                <w:bCs/>
                <w:sz w:val="6"/>
                <w:szCs w:val="6"/>
              </w:rPr>
            </w:pPr>
          </w:p>
        </w:tc>
        <w:tc>
          <w:tcPr>
            <w:tcW w:w="1417" w:type="dxa"/>
            <w:tcBorders>
              <w:bottom w:val="single" w:sz="8" w:space="0" w:color="auto"/>
            </w:tcBorders>
            <w:vAlign w:val="bottom"/>
          </w:tcPr>
          <w:p w:rsidR="007C6753" w:rsidRPr="00C62C0B" w:rsidRDefault="007C6753" w:rsidP="007C6753">
            <w:pPr>
              <w:spacing w:line="264" w:lineRule="auto"/>
              <w:jc w:val="right"/>
              <w:rPr>
                <w:b/>
                <w:bCs/>
                <w:sz w:val="6"/>
                <w:szCs w:val="6"/>
              </w:rPr>
            </w:pPr>
          </w:p>
        </w:tc>
        <w:tc>
          <w:tcPr>
            <w:tcW w:w="1689" w:type="dxa"/>
            <w:tcBorders>
              <w:bottom w:val="single" w:sz="8" w:space="0" w:color="auto"/>
            </w:tcBorders>
            <w:vAlign w:val="bottom"/>
          </w:tcPr>
          <w:p w:rsidR="007C6753" w:rsidRPr="00C62C0B" w:rsidRDefault="007C6753" w:rsidP="007C6753">
            <w:pPr>
              <w:spacing w:line="264" w:lineRule="auto"/>
              <w:jc w:val="right"/>
              <w:rPr>
                <w:b/>
                <w:bCs/>
                <w:sz w:val="6"/>
                <w:szCs w:val="6"/>
              </w:rPr>
            </w:pPr>
          </w:p>
        </w:tc>
        <w:tc>
          <w:tcPr>
            <w:tcW w:w="1558" w:type="dxa"/>
            <w:tcBorders>
              <w:bottom w:val="single" w:sz="8" w:space="0" w:color="auto"/>
            </w:tcBorders>
            <w:vAlign w:val="bottom"/>
          </w:tcPr>
          <w:p w:rsidR="007C6753" w:rsidRPr="00C62C0B" w:rsidRDefault="007C6753" w:rsidP="007C6753">
            <w:pPr>
              <w:spacing w:line="264" w:lineRule="auto"/>
              <w:jc w:val="right"/>
              <w:rPr>
                <w:b/>
                <w:bCs/>
                <w:sz w:val="6"/>
                <w:szCs w:val="6"/>
              </w:rPr>
            </w:pPr>
          </w:p>
        </w:tc>
        <w:tc>
          <w:tcPr>
            <w:tcW w:w="1573" w:type="dxa"/>
            <w:tcBorders>
              <w:bottom w:val="single" w:sz="8" w:space="0" w:color="auto"/>
            </w:tcBorders>
            <w:vAlign w:val="bottom"/>
          </w:tcPr>
          <w:p w:rsidR="007C6753" w:rsidRPr="00C62C0B" w:rsidRDefault="007C6753" w:rsidP="007C6753">
            <w:pPr>
              <w:spacing w:line="264" w:lineRule="auto"/>
              <w:jc w:val="right"/>
              <w:rPr>
                <w:b/>
                <w:bCs/>
                <w:sz w:val="6"/>
                <w:szCs w:val="6"/>
              </w:rPr>
            </w:pPr>
          </w:p>
        </w:tc>
      </w:tr>
    </w:tbl>
    <w:p w:rsidR="007C6753" w:rsidRPr="00C62C0B" w:rsidRDefault="007C6753" w:rsidP="007C6753">
      <w:pPr>
        <w:spacing w:line="276" w:lineRule="auto"/>
        <w:rPr>
          <w:sz w:val="24"/>
          <w:szCs w:val="24"/>
          <w:lang w:val="ky-KG"/>
        </w:rPr>
      </w:pPr>
    </w:p>
    <w:p w:rsidR="007C6753" w:rsidRPr="00C62C0B" w:rsidRDefault="007C6753" w:rsidP="007C6753">
      <w:pPr>
        <w:ind w:left="1276" w:hanging="1276"/>
        <w:rPr>
          <w:i/>
          <w:sz w:val="20"/>
          <w:lang w:val="ky-KG"/>
        </w:rPr>
      </w:pPr>
      <w:r w:rsidRPr="00C62C0B">
        <w:rPr>
          <w:b/>
          <w:sz w:val="24"/>
          <w:szCs w:val="24"/>
          <w:lang w:val="ky-KG"/>
        </w:rPr>
        <w:t>5-таблица: Январь-августтагы өнөр жай продукциясынын негизги иштин түрлөрү                                        боюнча өндүрүлүшү</w:t>
      </w:r>
    </w:p>
    <w:tbl>
      <w:tblPr>
        <w:tblpPr w:leftFromText="180" w:rightFromText="180" w:vertAnchor="text" w:horzAnchor="margin" w:tblpY="94"/>
        <w:tblW w:w="10173" w:type="dxa"/>
        <w:tblLayout w:type="fixed"/>
        <w:tblLook w:val="0000"/>
      </w:tblPr>
      <w:tblGrid>
        <w:gridCol w:w="3369"/>
        <w:gridCol w:w="1134"/>
        <w:gridCol w:w="1134"/>
        <w:gridCol w:w="1134"/>
        <w:gridCol w:w="1134"/>
        <w:gridCol w:w="1134"/>
        <w:gridCol w:w="1134"/>
      </w:tblGrid>
      <w:tr w:rsidR="007C6753" w:rsidRPr="00C62C0B" w:rsidTr="00377F6C">
        <w:trPr>
          <w:trHeight w:val="616"/>
        </w:trPr>
        <w:tc>
          <w:tcPr>
            <w:tcW w:w="3369" w:type="dxa"/>
            <w:tcBorders>
              <w:top w:val="single" w:sz="8" w:space="0" w:color="auto"/>
              <w:left w:val="nil"/>
              <w:right w:val="nil"/>
            </w:tcBorders>
            <w:shd w:val="clear" w:color="auto" w:fill="auto"/>
            <w:noWrap/>
            <w:vAlign w:val="center"/>
          </w:tcPr>
          <w:p w:rsidR="007C6753" w:rsidRPr="00C62C0B" w:rsidRDefault="007C6753" w:rsidP="007C6753">
            <w:pPr>
              <w:jc w:val="center"/>
              <w:rPr>
                <w:b/>
                <w:bCs/>
                <w:sz w:val="20"/>
                <w:lang w:val="ky-KG"/>
              </w:rPr>
            </w:pPr>
          </w:p>
        </w:tc>
        <w:tc>
          <w:tcPr>
            <w:tcW w:w="4536" w:type="dxa"/>
            <w:gridSpan w:val="4"/>
            <w:tcBorders>
              <w:top w:val="single" w:sz="8" w:space="0" w:color="auto"/>
              <w:left w:val="nil"/>
              <w:bottom w:val="single" w:sz="4" w:space="0" w:color="auto"/>
            </w:tcBorders>
            <w:shd w:val="clear" w:color="auto" w:fill="auto"/>
            <w:noWrap/>
            <w:vAlign w:val="center"/>
          </w:tcPr>
          <w:p w:rsidR="007C6753" w:rsidRPr="00C62C0B" w:rsidRDefault="007C6753" w:rsidP="007C6753">
            <w:pPr>
              <w:jc w:val="center"/>
              <w:rPr>
                <w:b/>
                <w:bCs/>
                <w:sz w:val="20"/>
                <w:lang w:val="ky-KG"/>
              </w:rPr>
            </w:pPr>
            <w:r w:rsidRPr="00C62C0B">
              <w:rPr>
                <w:b/>
                <w:bCs/>
                <w:sz w:val="20"/>
                <w:lang w:val="ky-KG"/>
              </w:rPr>
              <w:t>Иш жүзүндө өндүрүлдү, колдонуудагы баалар менен, млн. сом</w:t>
            </w:r>
          </w:p>
        </w:tc>
        <w:tc>
          <w:tcPr>
            <w:tcW w:w="2268" w:type="dxa"/>
            <w:gridSpan w:val="2"/>
            <w:tcBorders>
              <w:top w:val="single" w:sz="8" w:space="0" w:color="auto"/>
              <w:left w:val="nil"/>
              <w:bottom w:val="single" w:sz="4" w:space="0" w:color="auto"/>
            </w:tcBorders>
            <w:vAlign w:val="center"/>
          </w:tcPr>
          <w:p w:rsidR="007C6753" w:rsidRPr="00C62C0B" w:rsidRDefault="007C6753" w:rsidP="007C6753">
            <w:pPr>
              <w:spacing w:line="264" w:lineRule="auto"/>
              <w:rPr>
                <w:b/>
                <w:sz w:val="20"/>
              </w:rPr>
            </w:pPr>
            <w:r w:rsidRPr="00C62C0B">
              <w:rPr>
                <w:b/>
                <w:bCs/>
                <w:sz w:val="20"/>
                <w:lang w:val="ky-KG"/>
              </w:rPr>
              <w:t>Ф</w:t>
            </w:r>
            <w:r w:rsidRPr="00C62C0B">
              <w:rPr>
                <w:b/>
                <w:bCs/>
                <w:sz w:val="20"/>
              </w:rPr>
              <w:t>изи</w:t>
            </w:r>
            <w:r w:rsidRPr="00C62C0B">
              <w:rPr>
                <w:b/>
                <w:bCs/>
                <w:sz w:val="20"/>
                <w:lang w:val="ky-KG"/>
              </w:rPr>
              <w:t>калык көлөмдүн индекси пайыз менен</w:t>
            </w:r>
          </w:p>
        </w:tc>
      </w:tr>
      <w:tr w:rsidR="007C6753" w:rsidRPr="00C62C0B" w:rsidTr="00377F6C">
        <w:trPr>
          <w:trHeight w:val="234"/>
        </w:trPr>
        <w:tc>
          <w:tcPr>
            <w:tcW w:w="3369" w:type="dxa"/>
            <w:tcBorders>
              <w:top w:val="single" w:sz="8" w:space="0" w:color="auto"/>
              <w:left w:val="nil"/>
              <w:right w:val="nil"/>
            </w:tcBorders>
            <w:shd w:val="clear" w:color="auto" w:fill="auto"/>
            <w:noWrap/>
            <w:vAlign w:val="center"/>
          </w:tcPr>
          <w:p w:rsidR="007C6753" w:rsidRPr="00C62C0B" w:rsidRDefault="007C6753" w:rsidP="007C6753">
            <w:pPr>
              <w:jc w:val="center"/>
              <w:rPr>
                <w:b/>
                <w:bCs/>
                <w:sz w:val="20"/>
              </w:rPr>
            </w:pPr>
          </w:p>
        </w:tc>
        <w:tc>
          <w:tcPr>
            <w:tcW w:w="2268" w:type="dxa"/>
            <w:gridSpan w:val="2"/>
            <w:tcBorders>
              <w:top w:val="single" w:sz="8" w:space="0" w:color="auto"/>
              <w:left w:val="nil"/>
              <w:bottom w:val="single" w:sz="4" w:space="0" w:color="auto"/>
            </w:tcBorders>
            <w:shd w:val="clear" w:color="auto" w:fill="auto"/>
            <w:noWrap/>
            <w:vAlign w:val="bottom"/>
          </w:tcPr>
          <w:p w:rsidR="007C6753" w:rsidRPr="00C62C0B" w:rsidRDefault="007C6753" w:rsidP="007C6753">
            <w:pPr>
              <w:jc w:val="center"/>
              <w:rPr>
                <w:b/>
                <w:bCs/>
                <w:sz w:val="20"/>
                <w:lang w:val="ky-KG"/>
              </w:rPr>
            </w:pPr>
            <w:r w:rsidRPr="00C62C0B">
              <w:rPr>
                <w:b/>
                <w:bCs/>
                <w:sz w:val="20"/>
              </w:rPr>
              <w:t>201</w:t>
            </w:r>
            <w:r w:rsidRPr="00C62C0B">
              <w:rPr>
                <w:b/>
                <w:bCs/>
                <w:sz w:val="20"/>
                <w:lang w:val="ky-KG"/>
              </w:rPr>
              <w:t>7</w:t>
            </w:r>
          </w:p>
        </w:tc>
        <w:tc>
          <w:tcPr>
            <w:tcW w:w="2268" w:type="dxa"/>
            <w:gridSpan w:val="2"/>
            <w:tcBorders>
              <w:top w:val="single" w:sz="8" w:space="0" w:color="auto"/>
              <w:left w:val="nil"/>
              <w:bottom w:val="single" w:sz="4" w:space="0" w:color="auto"/>
            </w:tcBorders>
            <w:shd w:val="clear" w:color="auto" w:fill="auto"/>
            <w:vAlign w:val="bottom"/>
          </w:tcPr>
          <w:p w:rsidR="007C6753" w:rsidRPr="00C62C0B" w:rsidRDefault="007C6753" w:rsidP="007C6753">
            <w:pPr>
              <w:jc w:val="center"/>
              <w:rPr>
                <w:b/>
                <w:bCs/>
                <w:sz w:val="20"/>
                <w:lang w:val="ky-KG"/>
              </w:rPr>
            </w:pPr>
            <w:r w:rsidRPr="00C62C0B">
              <w:rPr>
                <w:b/>
                <w:bCs/>
                <w:sz w:val="20"/>
              </w:rPr>
              <w:t>201</w:t>
            </w:r>
            <w:r w:rsidRPr="00C62C0B">
              <w:rPr>
                <w:b/>
                <w:bCs/>
                <w:sz w:val="20"/>
                <w:lang w:val="ky-KG"/>
              </w:rPr>
              <w:t>8</w:t>
            </w:r>
          </w:p>
        </w:tc>
        <w:tc>
          <w:tcPr>
            <w:tcW w:w="2268" w:type="dxa"/>
            <w:gridSpan w:val="2"/>
            <w:tcBorders>
              <w:top w:val="single" w:sz="8" w:space="0" w:color="auto"/>
              <w:left w:val="nil"/>
              <w:bottom w:val="single" w:sz="4" w:space="0" w:color="auto"/>
            </w:tcBorders>
          </w:tcPr>
          <w:p w:rsidR="007C6753" w:rsidRPr="00C62C0B" w:rsidRDefault="007C6753" w:rsidP="007C6753">
            <w:pPr>
              <w:jc w:val="center"/>
              <w:rPr>
                <w:b/>
                <w:bCs/>
                <w:sz w:val="20"/>
                <w:lang w:val="ky-KG"/>
              </w:rPr>
            </w:pPr>
            <w:r w:rsidRPr="00C62C0B">
              <w:rPr>
                <w:b/>
                <w:bCs/>
                <w:sz w:val="20"/>
              </w:rPr>
              <w:t>201</w:t>
            </w:r>
            <w:r w:rsidRPr="00C62C0B">
              <w:rPr>
                <w:b/>
                <w:bCs/>
                <w:sz w:val="20"/>
                <w:lang w:val="ky-KG"/>
              </w:rPr>
              <w:t>8</w:t>
            </w:r>
          </w:p>
        </w:tc>
      </w:tr>
      <w:tr w:rsidR="007C6753" w:rsidRPr="00C62C0B" w:rsidTr="00377F6C">
        <w:trPr>
          <w:trHeight w:val="361"/>
        </w:trPr>
        <w:tc>
          <w:tcPr>
            <w:tcW w:w="3369" w:type="dxa"/>
            <w:tcBorders>
              <w:left w:val="nil"/>
              <w:bottom w:val="single" w:sz="8" w:space="0" w:color="auto"/>
              <w:right w:val="nil"/>
            </w:tcBorders>
            <w:shd w:val="clear" w:color="auto" w:fill="auto"/>
            <w:noWrap/>
            <w:vAlign w:val="center"/>
          </w:tcPr>
          <w:p w:rsidR="007C6753" w:rsidRPr="00C62C0B" w:rsidRDefault="007C6753" w:rsidP="007C6753">
            <w:pPr>
              <w:jc w:val="center"/>
              <w:rPr>
                <w:b/>
                <w:bCs/>
                <w:sz w:val="20"/>
              </w:rPr>
            </w:pPr>
          </w:p>
        </w:tc>
        <w:tc>
          <w:tcPr>
            <w:tcW w:w="1134" w:type="dxa"/>
            <w:tcBorders>
              <w:top w:val="single" w:sz="4" w:space="0" w:color="auto"/>
              <w:left w:val="nil"/>
              <w:bottom w:val="single" w:sz="8" w:space="0" w:color="auto"/>
            </w:tcBorders>
            <w:shd w:val="clear" w:color="auto" w:fill="auto"/>
            <w:noWrap/>
            <w:vAlign w:val="center"/>
          </w:tcPr>
          <w:p w:rsidR="007C6753" w:rsidRPr="00C62C0B" w:rsidRDefault="007C6753" w:rsidP="007C6753">
            <w:pPr>
              <w:jc w:val="center"/>
              <w:rPr>
                <w:b/>
                <w:bCs/>
                <w:sz w:val="20"/>
                <w:lang w:val="ky-KG"/>
              </w:rPr>
            </w:pPr>
            <w:r w:rsidRPr="00C62C0B">
              <w:rPr>
                <w:b/>
                <w:bCs/>
                <w:sz w:val="20"/>
                <w:lang w:val="ky-KG"/>
              </w:rPr>
              <w:t>август</w:t>
            </w:r>
          </w:p>
        </w:tc>
        <w:tc>
          <w:tcPr>
            <w:tcW w:w="1134" w:type="dxa"/>
            <w:tcBorders>
              <w:top w:val="single" w:sz="4" w:space="0" w:color="auto"/>
              <w:bottom w:val="single" w:sz="8" w:space="0" w:color="auto"/>
            </w:tcBorders>
            <w:shd w:val="clear" w:color="auto" w:fill="auto"/>
            <w:vAlign w:val="bottom"/>
          </w:tcPr>
          <w:p w:rsidR="007C6753" w:rsidRPr="00C62C0B" w:rsidRDefault="007C6753" w:rsidP="007C6753">
            <w:pPr>
              <w:jc w:val="center"/>
              <w:rPr>
                <w:b/>
                <w:bCs/>
                <w:sz w:val="20"/>
                <w:lang w:val="ky-KG"/>
              </w:rPr>
            </w:pPr>
            <w:r w:rsidRPr="00C62C0B">
              <w:rPr>
                <w:b/>
                <w:bCs/>
                <w:sz w:val="20"/>
              </w:rPr>
              <w:t xml:space="preserve">янв.-           </w:t>
            </w:r>
            <w:r w:rsidRPr="00C62C0B">
              <w:rPr>
                <w:b/>
                <w:bCs/>
                <w:sz w:val="20"/>
                <w:lang w:val="ky-KG"/>
              </w:rPr>
              <w:t>август</w:t>
            </w:r>
          </w:p>
        </w:tc>
        <w:tc>
          <w:tcPr>
            <w:tcW w:w="1134" w:type="dxa"/>
            <w:tcBorders>
              <w:top w:val="single" w:sz="4" w:space="0" w:color="auto"/>
              <w:left w:val="nil"/>
              <w:bottom w:val="single" w:sz="8" w:space="0" w:color="auto"/>
            </w:tcBorders>
            <w:shd w:val="clear" w:color="auto" w:fill="auto"/>
            <w:vAlign w:val="center"/>
          </w:tcPr>
          <w:p w:rsidR="007C6753" w:rsidRPr="00C62C0B" w:rsidRDefault="007C6753" w:rsidP="007C6753">
            <w:pPr>
              <w:jc w:val="center"/>
              <w:rPr>
                <w:b/>
                <w:bCs/>
                <w:sz w:val="20"/>
                <w:lang w:val="ky-KG"/>
              </w:rPr>
            </w:pPr>
            <w:r w:rsidRPr="00C62C0B">
              <w:rPr>
                <w:b/>
                <w:bCs/>
                <w:sz w:val="20"/>
                <w:lang w:val="ky-KG"/>
              </w:rPr>
              <w:t>август</w:t>
            </w:r>
          </w:p>
        </w:tc>
        <w:tc>
          <w:tcPr>
            <w:tcW w:w="1134" w:type="dxa"/>
            <w:tcBorders>
              <w:top w:val="single" w:sz="4" w:space="0" w:color="auto"/>
              <w:bottom w:val="single" w:sz="8" w:space="0" w:color="auto"/>
              <w:right w:val="nil"/>
            </w:tcBorders>
            <w:shd w:val="clear" w:color="auto" w:fill="auto"/>
            <w:vAlign w:val="bottom"/>
          </w:tcPr>
          <w:p w:rsidR="007C6753" w:rsidRPr="00C62C0B" w:rsidRDefault="007C6753" w:rsidP="007C6753">
            <w:pPr>
              <w:jc w:val="center"/>
              <w:rPr>
                <w:b/>
                <w:bCs/>
                <w:sz w:val="20"/>
                <w:lang w:val="ky-KG"/>
              </w:rPr>
            </w:pPr>
            <w:r w:rsidRPr="00C62C0B">
              <w:rPr>
                <w:b/>
                <w:bCs/>
                <w:sz w:val="20"/>
              </w:rPr>
              <w:t xml:space="preserve">янв.-           </w:t>
            </w:r>
            <w:r w:rsidRPr="00C62C0B">
              <w:rPr>
                <w:b/>
                <w:bCs/>
                <w:sz w:val="20"/>
                <w:lang w:val="ky-KG"/>
              </w:rPr>
              <w:t>август</w:t>
            </w:r>
          </w:p>
        </w:tc>
        <w:tc>
          <w:tcPr>
            <w:tcW w:w="1134" w:type="dxa"/>
            <w:tcBorders>
              <w:top w:val="single" w:sz="4" w:space="0" w:color="auto"/>
              <w:bottom w:val="single" w:sz="8" w:space="0" w:color="auto"/>
              <w:right w:val="nil"/>
            </w:tcBorders>
            <w:vAlign w:val="center"/>
          </w:tcPr>
          <w:p w:rsidR="007C6753" w:rsidRPr="00C62C0B" w:rsidRDefault="007C6753" w:rsidP="007C6753">
            <w:pPr>
              <w:jc w:val="center"/>
              <w:rPr>
                <w:b/>
                <w:bCs/>
                <w:sz w:val="20"/>
                <w:lang w:val="ky-KG"/>
              </w:rPr>
            </w:pPr>
            <w:r w:rsidRPr="00C62C0B">
              <w:rPr>
                <w:b/>
                <w:bCs/>
                <w:sz w:val="20"/>
                <w:lang w:val="ky-KG"/>
              </w:rPr>
              <w:t>август</w:t>
            </w:r>
          </w:p>
        </w:tc>
        <w:tc>
          <w:tcPr>
            <w:tcW w:w="1134" w:type="dxa"/>
            <w:tcBorders>
              <w:top w:val="single" w:sz="4" w:space="0" w:color="auto"/>
              <w:bottom w:val="single" w:sz="8" w:space="0" w:color="auto"/>
              <w:right w:val="nil"/>
            </w:tcBorders>
            <w:vAlign w:val="bottom"/>
          </w:tcPr>
          <w:p w:rsidR="007C6753" w:rsidRPr="00C62C0B" w:rsidRDefault="007C6753" w:rsidP="007C6753">
            <w:pPr>
              <w:jc w:val="center"/>
              <w:rPr>
                <w:b/>
                <w:bCs/>
                <w:sz w:val="20"/>
                <w:lang w:val="ky-KG"/>
              </w:rPr>
            </w:pPr>
            <w:r w:rsidRPr="00C62C0B">
              <w:rPr>
                <w:b/>
                <w:bCs/>
                <w:sz w:val="20"/>
              </w:rPr>
              <w:t xml:space="preserve">янв.-           </w:t>
            </w:r>
            <w:r w:rsidRPr="00C62C0B">
              <w:rPr>
                <w:b/>
                <w:bCs/>
                <w:sz w:val="20"/>
                <w:lang w:val="ky-KG"/>
              </w:rPr>
              <w:t>август</w:t>
            </w:r>
          </w:p>
        </w:tc>
      </w:tr>
      <w:tr w:rsidR="007C6753" w:rsidRPr="00C62C0B" w:rsidTr="00377F6C">
        <w:trPr>
          <w:trHeight w:val="319"/>
        </w:trPr>
        <w:tc>
          <w:tcPr>
            <w:tcW w:w="3369" w:type="dxa"/>
            <w:tcBorders>
              <w:top w:val="single" w:sz="8" w:space="0" w:color="auto"/>
              <w:left w:val="nil"/>
              <w:right w:val="nil"/>
            </w:tcBorders>
            <w:shd w:val="clear" w:color="auto" w:fill="auto"/>
            <w:noWrap/>
            <w:vAlign w:val="bottom"/>
          </w:tcPr>
          <w:p w:rsidR="007C6753" w:rsidRPr="00C62C0B" w:rsidRDefault="007C6753" w:rsidP="00377F6C">
            <w:pPr>
              <w:spacing w:line="276" w:lineRule="auto"/>
              <w:ind w:left="142"/>
              <w:rPr>
                <w:b/>
                <w:bCs/>
                <w:sz w:val="20"/>
              </w:rPr>
            </w:pPr>
            <w:r w:rsidRPr="00C62C0B">
              <w:rPr>
                <w:b/>
                <w:sz w:val="20"/>
                <w:lang w:val="ky-KG"/>
              </w:rPr>
              <w:t>Бардыгы</w:t>
            </w:r>
          </w:p>
        </w:tc>
        <w:tc>
          <w:tcPr>
            <w:tcW w:w="1134" w:type="dxa"/>
            <w:tcBorders>
              <w:top w:val="single" w:sz="8" w:space="0" w:color="auto"/>
              <w:left w:val="nil"/>
            </w:tcBorders>
            <w:shd w:val="clear" w:color="auto" w:fill="auto"/>
            <w:noWrap/>
            <w:vAlign w:val="bottom"/>
          </w:tcPr>
          <w:p w:rsidR="007C6753" w:rsidRPr="00C62C0B" w:rsidRDefault="007C6753" w:rsidP="00377F6C">
            <w:pPr>
              <w:spacing w:line="276" w:lineRule="auto"/>
              <w:ind w:right="175"/>
              <w:jc w:val="right"/>
              <w:rPr>
                <w:b/>
                <w:bCs/>
                <w:sz w:val="20"/>
              </w:rPr>
            </w:pPr>
            <w:r w:rsidRPr="00C62C0B">
              <w:rPr>
                <w:b/>
                <w:bCs/>
                <w:sz w:val="20"/>
                <w:lang w:val="en-US"/>
              </w:rPr>
              <w:t>3063</w:t>
            </w:r>
            <w:r w:rsidRPr="00C62C0B">
              <w:rPr>
                <w:b/>
                <w:bCs/>
                <w:sz w:val="20"/>
              </w:rPr>
              <w:t>,</w:t>
            </w:r>
            <w:r w:rsidRPr="00C62C0B">
              <w:rPr>
                <w:b/>
                <w:bCs/>
                <w:sz w:val="20"/>
                <w:lang w:val="en-US"/>
              </w:rPr>
              <w:t>5</w:t>
            </w:r>
          </w:p>
        </w:tc>
        <w:tc>
          <w:tcPr>
            <w:tcW w:w="1134" w:type="dxa"/>
            <w:tcBorders>
              <w:top w:val="single" w:sz="8" w:space="0" w:color="auto"/>
              <w:right w:val="nil"/>
            </w:tcBorders>
            <w:shd w:val="clear" w:color="auto" w:fill="auto"/>
            <w:vAlign w:val="bottom"/>
          </w:tcPr>
          <w:p w:rsidR="007C6753" w:rsidRPr="00C62C0B" w:rsidRDefault="007C6753" w:rsidP="00377F6C">
            <w:pPr>
              <w:spacing w:line="276" w:lineRule="auto"/>
              <w:ind w:right="175"/>
              <w:jc w:val="right"/>
              <w:rPr>
                <w:b/>
                <w:bCs/>
                <w:sz w:val="20"/>
              </w:rPr>
            </w:pPr>
            <w:r w:rsidRPr="00C62C0B">
              <w:rPr>
                <w:b/>
                <w:bCs/>
                <w:sz w:val="20"/>
              </w:rPr>
              <w:t>22845,5</w:t>
            </w:r>
          </w:p>
        </w:tc>
        <w:tc>
          <w:tcPr>
            <w:tcW w:w="1134" w:type="dxa"/>
            <w:tcBorders>
              <w:top w:val="single" w:sz="8" w:space="0" w:color="auto"/>
              <w:left w:val="nil"/>
            </w:tcBorders>
            <w:shd w:val="clear" w:color="auto" w:fill="auto"/>
            <w:vAlign w:val="bottom"/>
          </w:tcPr>
          <w:p w:rsidR="007C6753" w:rsidRPr="00C62C0B" w:rsidRDefault="007C6753" w:rsidP="00377F6C">
            <w:pPr>
              <w:spacing w:line="276" w:lineRule="auto"/>
              <w:ind w:right="175"/>
              <w:jc w:val="right"/>
              <w:rPr>
                <w:b/>
                <w:bCs/>
                <w:sz w:val="20"/>
              </w:rPr>
            </w:pPr>
            <w:r w:rsidRPr="00C62C0B">
              <w:rPr>
                <w:b/>
                <w:bCs/>
                <w:sz w:val="20"/>
              </w:rPr>
              <w:t>3116,8</w:t>
            </w:r>
          </w:p>
        </w:tc>
        <w:tc>
          <w:tcPr>
            <w:tcW w:w="1134" w:type="dxa"/>
            <w:tcBorders>
              <w:top w:val="single" w:sz="8" w:space="0" w:color="auto"/>
              <w:right w:val="nil"/>
            </w:tcBorders>
            <w:shd w:val="clear" w:color="auto" w:fill="auto"/>
            <w:vAlign w:val="bottom"/>
          </w:tcPr>
          <w:p w:rsidR="007C6753" w:rsidRPr="00C62C0B" w:rsidRDefault="007C6753" w:rsidP="00377F6C">
            <w:pPr>
              <w:spacing w:line="276" w:lineRule="auto"/>
              <w:ind w:right="176"/>
              <w:jc w:val="right"/>
              <w:rPr>
                <w:b/>
                <w:bCs/>
                <w:sz w:val="20"/>
                <w:lang w:val="ky-KG"/>
              </w:rPr>
            </w:pPr>
            <w:r w:rsidRPr="00C62C0B">
              <w:rPr>
                <w:b/>
                <w:bCs/>
                <w:sz w:val="20"/>
                <w:lang w:val="ky-KG"/>
              </w:rPr>
              <w:t>24264,5</w:t>
            </w:r>
          </w:p>
        </w:tc>
        <w:tc>
          <w:tcPr>
            <w:tcW w:w="1134" w:type="dxa"/>
            <w:tcBorders>
              <w:top w:val="single" w:sz="8" w:space="0" w:color="auto"/>
              <w:right w:val="nil"/>
            </w:tcBorders>
            <w:vAlign w:val="bottom"/>
          </w:tcPr>
          <w:p w:rsidR="007C6753" w:rsidRPr="00C62C0B" w:rsidRDefault="007C6753" w:rsidP="00377F6C">
            <w:pPr>
              <w:spacing w:line="276" w:lineRule="auto"/>
              <w:ind w:right="176"/>
              <w:jc w:val="right"/>
              <w:rPr>
                <w:b/>
                <w:bCs/>
                <w:sz w:val="20"/>
              </w:rPr>
            </w:pPr>
            <w:r w:rsidRPr="00C62C0B">
              <w:rPr>
                <w:b/>
                <w:bCs/>
                <w:sz w:val="20"/>
              </w:rPr>
              <w:t>92,1</w:t>
            </w:r>
          </w:p>
        </w:tc>
        <w:tc>
          <w:tcPr>
            <w:tcW w:w="1134" w:type="dxa"/>
            <w:tcBorders>
              <w:top w:val="single" w:sz="8" w:space="0" w:color="auto"/>
              <w:right w:val="nil"/>
            </w:tcBorders>
            <w:vAlign w:val="bottom"/>
          </w:tcPr>
          <w:p w:rsidR="007C6753" w:rsidRPr="00C62C0B" w:rsidRDefault="007C6753" w:rsidP="00377F6C">
            <w:pPr>
              <w:spacing w:line="276" w:lineRule="auto"/>
              <w:ind w:right="176"/>
              <w:jc w:val="right"/>
              <w:rPr>
                <w:b/>
                <w:sz w:val="20"/>
              </w:rPr>
            </w:pPr>
            <w:r w:rsidRPr="00C62C0B">
              <w:rPr>
                <w:b/>
                <w:sz w:val="20"/>
              </w:rPr>
              <w:t>102,8</w:t>
            </w:r>
          </w:p>
        </w:tc>
      </w:tr>
      <w:tr w:rsidR="007C6753" w:rsidRPr="00C62C0B" w:rsidTr="00377F6C">
        <w:trPr>
          <w:trHeight w:val="369"/>
        </w:trPr>
        <w:tc>
          <w:tcPr>
            <w:tcW w:w="3369" w:type="dxa"/>
            <w:tcBorders>
              <w:left w:val="nil"/>
              <w:bottom w:val="nil"/>
              <w:right w:val="nil"/>
            </w:tcBorders>
            <w:shd w:val="clear" w:color="auto" w:fill="auto"/>
            <w:noWrap/>
            <w:vAlign w:val="bottom"/>
          </w:tcPr>
          <w:p w:rsidR="007C6753" w:rsidRPr="00C62C0B" w:rsidRDefault="007C6753" w:rsidP="007C6753">
            <w:pPr>
              <w:ind w:leftChars="18" w:left="158" w:hangingChars="54" w:hanging="108"/>
              <w:rPr>
                <w:bCs/>
                <w:sz w:val="20"/>
              </w:rPr>
            </w:pPr>
            <w:r w:rsidRPr="00C62C0B">
              <w:rPr>
                <w:bCs/>
                <w:sz w:val="20"/>
              </w:rPr>
              <w:t>Пайдалуу кендерди казуу</w:t>
            </w:r>
          </w:p>
        </w:tc>
        <w:tc>
          <w:tcPr>
            <w:tcW w:w="1134" w:type="dxa"/>
            <w:tcBorders>
              <w:left w:val="nil"/>
            </w:tcBorders>
            <w:shd w:val="clear" w:color="auto" w:fill="auto"/>
            <w:noWrap/>
            <w:vAlign w:val="bottom"/>
          </w:tcPr>
          <w:p w:rsidR="007C6753" w:rsidRPr="00C62C0B" w:rsidRDefault="007C6753" w:rsidP="007C6753">
            <w:pPr>
              <w:ind w:right="175"/>
              <w:jc w:val="right"/>
              <w:rPr>
                <w:bCs/>
                <w:sz w:val="20"/>
              </w:rPr>
            </w:pPr>
            <w:r w:rsidRPr="00C62C0B">
              <w:rPr>
                <w:bCs/>
                <w:sz w:val="20"/>
              </w:rPr>
              <w:t>9,4</w:t>
            </w:r>
          </w:p>
        </w:tc>
        <w:tc>
          <w:tcPr>
            <w:tcW w:w="1134" w:type="dxa"/>
            <w:tcBorders>
              <w:right w:val="nil"/>
            </w:tcBorders>
            <w:shd w:val="clear" w:color="auto" w:fill="auto"/>
            <w:vAlign w:val="bottom"/>
          </w:tcPr>
          <w:p w:rsidR="007C6753" w:rsidRPr="00C62C0B" w:rsidRDefault="007C6753" w:rsidP="007C6753">
            <w:pPr>
              <w:ind w:right="175"/>
              <w:jc w:val="right"/>
              <w:rPr>
                <w:bCs/>
                <w:sz w:val="20"/>
              </w:rPr>
            </w:pPr>
            <w:r w:rsidRPr="00C62C0B">
              <w:rPr>
                <w:bCs/>
                <w:sz w:val="20"/>
              </w:rPr>
              <w:t>49,0</w:t>
            </w:r>
          </w:p>
        </w:tc>
        <w:tc>
          <w:tcPr>
            <w:tcW w:w="1134" w:type="dxa"/>
            <w:tcBorders>
              <w:left w:val="nil"/>
            </w:tcBorders>
            <w:shd w:val="clear" w:color="auto" w:fill="auto"/>
            <w:vAlign w:val="bottom"/>
          </w:tcPr>
          <w:p w:rsidR="007C6753" w:rsidRPr="00C62C0B" w:rsidRDefault="007C6753" w:rsidP="007C6753">
            <w:pPr>
              <w:ind w:right="175"/>
              <w:jc w:val="right"/>
              <w:rPr>
                <w:bCs/>
                <w:sz w:val="20"/>
              </w:rPr>
            </w:pPr>
            <w:r w:rsidRPr="00C62C0B">
              <w:rPr>
                <w:bCs/>
                <w:sz w:val="20"/>
              </w:rPr>
              <w:t>10,2</w:t>
            </w:r>
          </w:p>
        </w:tc>
        <w:tc>
          <w:tcPr>
            <w:tcW w:w="1134" w:type="dxa"/>
            <w:tcBorders>
              <w:right w:val="nil"/>
            </w:tcBorders>
            <w:shd w:val="clear" w:color="auto" w:fill="auto"/>
            <w:vAlign w:val="bottom"/>
          </w:tcPr>
          <w:p w:rsidR="007C6753" w:rsidRPr="00C62C0B" w:rsidRDefault="007C6753" w:rsidP="007C6753">
            <w:pPr>
              <w:ind w:right="176"/>
              <w:jc w:val="right"/>
              <w:rPr>
                <w:bCs/>
                <w:sz w:val="20"/>
              </w:rPr>
            </w:pPr>
            <w:r w:rsidRPr="00C62C0B">
              <w:rPr>
                <w:bCs/>
                <w:sz w:val="20"/>
              </w:rPr>
              <w:t>54,2</w:t>
            </w:r>
          </w:p>
        </w:tc>
        <w:tc>
          <w:tcPr>
            <w:tcW w:w="1134" w:type="dxa"/>
            <w:tcBorders>
              <w:right w:val="nil"/>
            </w:tcBorders>
            <w:vAlign w:val="bottom"/>
          </w:tcPr>
          <w:p w:rsidR="007C6753" w:rsidRPr="00C62C0B" w:rsidRDefault="007C6753" w:rsidP="007C6753">
            <w:pPr>
              <w:ind w:left="-250" w:right="176"/>
              <w:jc w:val="right"/>
              <w:rPr>
                <w:sz w:val="20"/>
              </w:rPr>
            </w:pPr>
            <w:r w:rsidRPr="00C62C0B">
              <w:rPr>
                <w:sz w:val="20"/>
              </w:rPr>
              <w:t>81,7</w:t>
            </w:r>
          </w:p>
        </w:tc>
        <w:tc>
          <w:tcPr>
            <w:tcW w:w="1134" w:type="dxa"/>
            <w:tcBorders>
              <w:right w:val="nil"/>
            </w:tcBorders>
            <w:vAlign w:val="bottom"/>
          </w:tcPr>
          <w:p w:rsidR="007C6753" w:rsidRPr="00C62C0B" w:rsidRDefault="007C6753" w:rsidP="007C6753">
            <w:pPr>
              <w:ind w:right="176"/>
              <w:jc w:val="right"/>
              <w:rPr>
                <w:sz w:val="20"/>
              </w:rPr>
            </w:pPr>
            <w:r w:rsidRPr="00C62C0B">
              <w:rPr>
                <w:sz w:val="20"/>
              </w:rPr>
              <w:t>94,0</w:t>
            </w:r>
          </w:p>
        </w:tc>
      </w:tr>
      <w:tr w:rsidR="007C6753" w:rsidRPr="00C62C0B" w:rsidTr="00377F6C">
        <w:trPr>
          <w:trHeight w:val="375"/>
        </w:trPr>
        <w:tc>
          <w:tcPr>
            <w:tcW w:w="3369" w:type="dxa"/>
            <w:tcBorders>
              <w:top w:val="nil"/>
              <w:left w:val="nil"/>
              <w:right w:val="nil"/>
            </w:tcBorders>
            <w:shd w:val="clear" w:color="auto" w:fill="auto"/>
            <w:noWrap/>
            <w:vAlign w:val="bottom"/>
          </w:tcPr>
          <w:p w:rsidR="007C6753" w:rsidRPr="00C62C0B" w:rsidRDefault="007C6753" w:rsidP="007C6753">
            <w:pPr>
              <w:rPr>
                <w:bCs/>
                <w:sz w:val="20"/>
              </w:rPr>
            </w:pPr>
            <w:r w:rsidRPr="00C62C0B">
              <w:rPr>
                <w:bCs/>
                <w:sz w:val="20"/>
              </w:rPr>
              <w:t>Иштет</w:t>
            </w:r>
            <w:r w:rsidRPr="00C62C0B">
              <w:rPr>
                <w:bCs/>
                <w:sz w:val="20"/>
                <w:lang w:val="ky-KG"/>
              </w:rPr>
              <w:t>үү</w:t>
            </w:r>
            <w:r w:rsidRPr="00C62C0B">
              <w:rPr>
                <w:bCs/>
                <w:sz w:val="20"/>
              </w:rPr>
              <w:t xml:space="preserve"> </w:t>
            </w:r>
            <w:r w:rsidRPr="00C62C0B">
              <w:rPr>
                <w:bCs/>
                <w:sz w:val="20"/>
                <w:lang w:val="ky-KG"/>
              </w:rPr>
              <w:t>ө</w:t>
            </w:r>
            <w:r w:rsidRPr="00C62C0B">
              <w:rPr>
                <w:bCs/>
                <w:sz w:val="20"/>
              </w:rPr>
              <w:t>нд</w:t>
            </w:r>
            <w:r w:rsidRPr="00C62C0B">
              <w:rPr>
                <w:bCs/>
                <w:sz w:val="20"/>
                <w:lang w:val="ky-KG"/>
              </w:rPr>
              <w:t>ү</w:t>
            </w:r>
            <w:r w:rsidRPr="00C62C0B">
              <w:rPr>
                <w:bCs/>
                <w:sz w:val="20"/>
              </w:rPr>
              <w:t>р</w:t>
            </w:r>
            <w:r w:rsidRPr="00C62C0B">
              <w:rPr>
                <w:bCs/>
                <w:sz w:val="20"/>
                <w:lang w:val="ky-KG"/>
              </w:rPr>
              <w:t>ү</w:t>
            </w:r>
            <w:r w:rsidRPr="00C62C0B">
              <w:rPr>
                <w:bCs/>
                <w:sz w:val="20"/>
              </w:rPr>
              <w:t>ш</w:t>
            </w:r>
            <w:r w:rsidRPr="00C62C0B">
              <w:rPr>
                <w:bCs/>
                <w:sz w:val="20"/>
                <w:lang w:val="ky-KG"/>
              </w:rPr>
              <w:t>ү</w:t>
            </w:r>
            <w:r w:rsidRPr="00C62C0B">
              <w:rPr>
                <w:bCs/>
                <w:sz w:val="20"/>
              </w:rPr>
              <w:t xml:space="preserve"> </w:t>
            </w:r>
          </w:p>
        </w:tc>
        <w:tc>
          <w:tcPr>
            <w:tcW w:w="1134" w:type="dxa"/>
            <w:tcBorders>
              <w:left w:val="nil"/>
            </w:tcBorders>
            <w:shd w:val="clear" w:color="auto" w:fill="auto"/>
            <w:noWrap/>
            <w:vAlign w:val="bottom"/>
          </w:tcPr>
          <w:p w:rsidR="007C6753" w:rsidRPr="00C62C0B" w:rsidRDefault="007C6753" w:rsidP="007C6753">
            <w:pPr>
              <w:ind w:right="175"/>
              <w:jc w:val="right"/>
              <w:rPr>
                <w:bCs/>
                <w:sz w:val="20"/>
              </w:rPr>
            </w:pPr>
            <w:r w:rsidRPr="00C62C0B">
              <w:rPr>
                <w:bCs/>
                <w:sz w:val="20"/>
              </w:rPr>
              <w:t>2428,3</w:t>
            </w:r>
          </w:p>
        </w:tc>
        <w:tc>
          <w:tcPr>
            <w:tcW w:w="1134" w:type="dxa"/>
            <w:tcBorders>
              <w:right w:val="nil"/>
            </w:tcBorders>
            <w:shd w:val="clear" w:color="auto" w:fill="auto"/>
            <w:vAlign w:val="bottom"/>
          </w:tcPr>
          <w:p w:rsidR="007C6753" w:rsidRPr="00C62C0B" w:rsidRDefault="007C6753" w:rsidP="007C6753">
            <w:pPr>
              <w:ind w:right="175"/>
              <w:jc w:val="right"/>
              <w:rPr>
                <w:bCs/>
                <w:sz w:val="20"/>
              </w:rPr>
            </w:pPr>
            <w:r w:rsidRPr="00C62C0B">
              <w:rPr>
                <w:bCs/>
                <w:sz w:val="20"/>
              </w:rPr>
              <w:t>15033,8</w:t>
            </w:r>
          </w:p>
        </w:tc>
        <w:tc>
          <w:tcPr>
            <w:tcW w:w="1134" w:type="dxa"/>
            <w:tcBorders>
              <w:left w:val="nil"/>
            </w:tcBorders>
            <w:shd w:val="clear" w:color="auto" w:fill="auto"/>
            <w:vAlign w:val="bottom"/>
          </w:tcPr>
          <w:p w:rsidR="007C6753" w:rsidRPr="00C62C0B" w:rsidRDefault="007C6753" w:rsidP="007C6753">
            <w:pPr>
              <w:ind w:right="175"/>
              <w:jc w:val="right"/>
              <w:rPr>
                <w:bCs/>
                <w:sz w:val="20"/>
              </w:rPr>
            </w:pPr>
            <w:r w:rsidRPr="00C62C0B">
              <w:rPr>
                <w:bCs/>
                <w:sz w:val="20"/>
              </w:rPr>
              <w:t>2432,8</w:t>
            </w:r>
          </w:p>
        </w:tc>
        <w:tc>
          <w:tcPr>
            <w:tcW w:w="1134" w:type="dxa"/>
            <w:tcBorders>
              <w:right w:val="nil"/>
            </w:tcBorders>
            <w:shd w:val="clear" w:color="auto" w:fill="auto"/>
            <w:vAlign w:val="bottom"/>
          </w:tcPr>
          <w:p w:rsidR="007C6753" w:rsidRPr="00C62C0B" w:rsidRDefault="007C6753" w:rsidP="007C6753">
            <w:pPr>
              <w:ind w:right="176"/>
              <w:jc w:val="right"/>
              <w:rPr>
                <w:bCs/>
                <w:sz w:val="20"/>
              </w:rPr>
            </w:pPr>
            <w:r w:rsidRPr="00C62C0B">
              <w:rPr>
                <w:bCs/>
                <w:sz w:val="20"/>
              </w:rPr>
              <w:t>16414,8</w:t>
            </w:r>
          </w:p>
        </w:tc>
        <w:tc>
          <w:tcPr>
            <w:tcW w:w="1134" w:type="dxa"/>
            <w:tcBorders>
              <w:right w:val="nil"/>
            </w:tcBorders>
            <w:vAlign w:val="bottom"/>
          </w:tcPr>
          <w:p w:rsidR="007C6753" w:rsidRPr="00C62C0B" w:rsidRDefault="007C6753" w:rsidP="007C6753">
            <w:pPr>
              <w:ind w:left="-250" w:right="176"/>
              <w:jc w:val="right"/>
              <w:rPr>
                <w:sz w:val="20"/>
              </w:rPr>
            </w:pPr>
            <w:r w:rsidRPr="00C62C0B">
              <w:rPr>
                <w:sz w:val="20"/>
              </w:rPr>
              <w:t>90,7</w:t>
            </w:r>
          </w:p>
        </w:tc>
        <w:tc>
          <w:tcPr>
            <w:tcW w:w="1134" w:type="dxa"/>
            <w:tcBorders>
              <w:right w:val="nil"/>
            </w:tcBorders>
            <w:vAlign w:val="bottom"/>
          </w:tcPr>
          <w:p w:rsidR="007C6753" w:rsidRPr="00C62C0B" w:rsidRDefault="007C6753" w:rsidP="007C6753">
            <w:pPr>
              <w:ind w:right="176"/>
              <w:jc w:val="right"/>
              <w:rPr>
                <w:sz w:val="20"/>
              </w:rPr>
            </w:pPr>
            <w:r w:rsidRPr="00C62C0B">
              <w:rPr>
                <w:sz w:val="20"/>
              </w:rPr>
              <w:t>102,9</w:t>
            </w:r>
          </w:p>
        </w:tc>
      </w:tr>
      <w:tr w:rsidR="007C6753" w:rsidRPr="00C62C0B" w:rsidTr="00377F6C">
        <w:trPr>
          <w:trHeight w:val="564"/>
        </w:trPr>
        <w:tc>
          <w:tcPr>
            <w:tcW w:w="3369" w:type="dxa"/>
            <w:tcBorders>
              <w:top w:val="nil"/>
              <w:left w:val="nil"/>
              <w:bottom w:val="nil"/>
              <w:right w:val="nil"/>
            </w:tcBorders>
            <w:shd w:val="clear" w:color="auto" w:fill="auto"/>
            <w:noWrap/>
            <w:vAlign w:val="bottom"/>
          </w:tcPr>
          <w:p w:rsidR="007C6753" w:rsidRPr="00C62C0B" w:rsidRDefault="007C6753" w:rsidP="007C6753">
            <w:pPr>
              <w:ind w:leftChars="18" w:left="158" w:hangingChars="54" w:hanging="108"/>
              <w:rPr>
                <w:bCs/>
                <w:sz w:val="20"/>
                <w:lang w:val="ky-KG"/>
              </w:rPr>
            </w:pPr>
            <w:r w:rsidRPr="00C62C0B">
              <w:rPr>
                <w:bCs/>
                <w:sz w:val="20"/>
              </w:rPr>
              <w:t>Электр энергия, газ, буу жана кондицияланган аба менен камсыздоо</w:t>
            </w:r>
            <w:r w:rsidRPr="00C62C0B">
              <w:rPr>
                <w:bCs/>
                <w:sz w:val="20"/>
                <w:lang w:val="ky-KG"/>
              </w:rPr>
              <w:t xml:space="preserve"> (жабдуу)</w:t>
            </w:r>
          </w:p>
        </w:tc>
        <w:tc>
          <w:tcPr>
            <w:tcW w:w="1134" w:type="dxa"/>
            <w:tcBorders>
              <w:left w:val="nil"/>
            </w:tcBorders>
            <w:shd w:val="clear" w:color="auto" w:fill="auto"/>
            <w:noWrap/>
            <w:vAlign w:val="bottom"/>
          </w:tcPr>
          <w:p w:rsidR="007C6753" w:rsidRPr="00C62C0B" w:rsidRDefault="007C6753" w:rsidP="007C6753">
            <w:pPr>
              <w:ind w:right="175"/>
              <w:jc w:val="right"/>
              <w:rPr>
                <w:bCs/>
                <w:sz w:val="20"/>
              </w:rPr>
            </w:pPr>
            <w:r w:rsidRPr="00C62C0B">
              <w:rPr>
                <w:bCs/>
                <w:sz w:val="20"/>
              </w:rPr>
              <w:t>549,1</w:t>
            </w:r>
          </w:p>
        </w:tc>
        <w:tc>
          <w:tcPr>
            <w:tcW w:w="1134" w:type="dxa"/>
            <w:tcBorders>
              <w:right w:val="nil"/>
            </w:tcBorders>
            <w:shd w:val="clear" w:color="auto" w:fill="auto"/>
            <w:vAlign w:val="bottom"/>
          </w:tcPr>
          <w:p w:rsidR="007C6753" w:rsidRPr="00C62C0B" w:rsidRDefault="007C6753" w:rsidP="007C6753">
            <w:pPr>
              <w:ind w:right="175"/>
              <w:jc w:val="right"/>
              <w:rPr>
                <w:bCs/>
                <w:sz w:val="20"/>
              </w:rPr>
            </w:pPr>
            <w:r w:rsidRPr="00C62C0B">
              <w:rPr>
                <w:bCs/>
                <w:sz w:val="20"/>
              </w:rPr>
              <w:t>7170,1</w:t>
            </w:r>
          </w:p>
        </w:tc>
        <w:tc>
          <w:tcPr>
            <w:tcW w:w="1134" w:type="dxa"/>
            <w:tcBorders>
              <w:left w:val="nil"/>
            </w:tcBorders>
            <w:shd w:val="clear" w:color="auto" w:fill="auto"/>
            <w:vAlign w:val="bottom"/>
          </w:tcPr>
          <w:p w:rsidR="007C6753" w:rsidRPr="00C62C0B" w:rsidRDefault="007C6753" w:rsidP="007C6753">
            <w:pPr>
              <w:ind w:right="175"/>
              <w:jc w:val="right"/>
              <w:rPr>
                <w:bCs/>
                <w:sz w:val="20"/>
              </w:rPr>
            </w:pPr>
            <w:r w:rsidRPr="00C62C0B">
              <w:rPr>
                <w:bCs/>
                <w:sz w:val="20"/>
              </w:rPr>
              <w:t>578,9</w:t>
            </w:r>
          </w:p>
        </w:tc>
        <w:tc>
          <w:tcPr>
            <w:tcW w:w="1134" w:type="dxa"/>
            <w:tcBorders>
              <w:right w:val="nil"/>
            </w:tcBorders>
            <w:shd w:val="clear" w:color="auto" w:fill="auto"/>
            <w:vAlign w:val="bottom"/>
          </w:tcPr>
          <w:p w:rsidR="007C6753" w:rsidRPr="00C62C0B" w:rsidRDefault="007C6753" w:rsidP="007C6753">
            <w:pPr>
              <w:ind w:right="176"/>
              <w:jc w:val="right"/>
              <w:rPr>
                <w:bCs/>
                <w:sz w:val="20"/>
              </w:rPr>
            </w:pPr>
            <w:r w:rsidRPr="00C62C0B">
              <w:rPr>
                <w:bCs/>
                <w:sz w:val="20"/>
              </w:rPr>
              <w:t>7135,7</w:t>
            </w:r>
          </w:p>
        </w:tc>
        <w:tc>
          <w:tcPr>
            <w:tcW w:w="1134" w:type="dxa"/>
            <w:tcBorders>
              <w:right w:val="nil"/>
            </w:tcBorders>
            <w:vAlign w:val="bottom"/>
          </w:tcPr>
          <w:p w:rsidR="007C6753" w:rsidRPr="00C62C0B" w:rsidRDefault="007C6753" w:rsidP="007C6753">
            <w:pPr>
              <w:ind w:right="176"/>
              <w:jc w:val="right"/>
              <w:rPr>
                <w:sz w:val="20"/>
              </w:rPr>
            </w:pPr>
            <w:r w:rsidRPr="00C62C0B">
              <w:rPr>
                <w:sz w:val="20"/>
              </w:rPr>
              <w:t>103,0</w:t>
            </w:r>
          </w:p>
        </w:tc>
        <w:tc>
          <w:tcPr>
            <w:tcW w:w="1134" w:type="dxa"/>
            <w:tcBorders>
              <w:right w:val="nil"/>
            </w:tcBorders>
            <w:vAlign w:val="bottom"/>
          </w:tcPr>
          <w:p w:rsidR="007C6753" w:rsidRPr="00C62C0B" w:rsidRDefault="007C6753" w:rsidP="007C6753">
            <w:pPr>
              <w:ind w:right="176"/>
              <w:jc w:val="right"/>
              <w:rPr>
                <w:sz w:val="20"/>
              </w:rPr>
            </w:pPr>
            <w:r w:rsidRPr="00C62C0B">
              <w:rPr>
                <w:sz w:val="20"/>
              </w:rPr>
              <w:t>99,0</w:t>
            </w:r>
          </w:p>
        </w:tc>
      </w:tr>
      <w:tr w:rsidR="007C6753" w:rsidRPr="00C62C0B" w:rsidTr="00377F6C">
        <w:trPr>
          <w:trHeight w:val="572"/>
        </w:trPr>
        <w:tc>
          <w:tcPr>
            <w:tcW w:w="3369" w:type="dxa"/>
            <w:tcBorders>
              <w:top w:val="nil"/>
              <w:left w:val="nil"/>
              <w:bottom w:val="nil"/>
              <w:right w:val="nil"/>
            </w:tcBorders>
            <w:shd w:val="clear" w:color="auto" w:fill="auto"/>
            <w:noWrap/>
            <w:vAlign w:val="bottom"/>
          </w:tcPr>
          <w:p w:rsidR="007C6753" w:rsidRPr="00C62C0B" w:rsidRDefault="007C6753" w:rsidP="007C6753">
            <w:pPr>
              <w:ind w:leftChars="18" w:left="158" w:hangingChars="54" w:hanging="108"/>
              <w:rPr>
                <w:bCs/>
                <w:sz w:val="20"/>
              </w:rPr>
            </w:pPr>
            <w:r w:rsidRPr="00C62C0B">
              <w:rPr>
                <w:bCs/>
                <w:sz w:val="20"/>
              </w:rPr>
              <w:t xml:space="preserve">Суу менен жабдуу, тазалоо, </w:t>
            </w:r>
            <w:r w:rsidRPr="00C62C0B">
              <w:rPr>
                <w:bCs/>
                <w:sz w:val="20"/>
                <w:lang w:val="ky-KG"/>
              </w:rPr>
              <w:t>калдыктарды</w:t>
            </w:r>
            <w:r w:rsidRPr="00C62C0B">
              <w:rPr>
                <w:bCs/>
                <w:sz w:val="20"/>
              </w:rPr>
              <w:t xml:space="preserve"> иштет</w:t>
            </w:r>
            <w:r w:rsidRPr="00C62C0B">
              <w:rPr>
                <w:bCs/>
                <w:sz w:val="20"/>
                <w:lang w:val="ky-KG"/>
              </w:rPr>
              <w:t>үү</w:t>
            </w:r>
            <w:r w:rsidRPr="00C62C0B">
              <w:rPr>
                <w:bCs/>
                <w:sz w:val="20"/>
              </w:rPr>
              <w:t xml:space="preserve"> жана </w:t>
            </w:r>
            <w:r w:rsidRPr="00C62C0B">
              <w:rPr>
                <w:bCs/>
                <w:sz w:val="20"/>
                <w:lang w:val="ky-KG"/>
              </w:rPr>
              <w:t>кайра пайдалануучу чийки затты</w:t>
            </w:r>
            <w:r w:rsidRPr="00C62C0B">
              <w:rPr>
                <w:bCs/>
                <w:sz w:val="20"/>
              </w:rPr>
              <w:t xml:space="preserve"> алуу</w:t>
            </w:r>
          </w:p>
        </w:tc>
        <w:tc>
          <w:tcPr>
            <w:tcW w:w="1134" w:type="dxa"/>
            <w:tcBorders>
              <w:left w:val="nil"/>
            </w:tcBorders>
            <w:shd w:val="clear" w:color="auto" w:fill="auto"/>
            <w:noWrap/>
            <w:vAlign w:val="bottom"/>
          </w:tcPr>
          <w:p w:rsidR="007C6753" w:rsidRPr="00C62C0B" w:rsidRDefault="007C6753" w:rsidP="007C6753">
            <w:pPr>
              <w:ind w:right="175"/>
              <w:jc w:val="right"/>
              <w:rPr>
                <w:bCs/>
                <w:sz w:val="20"/>
              </w:rPr>
            </w:pPr>
            <w:r w:rsidRPr="00C62C0B">
              <w:rPr>
                <w:bCs/>
                <w:sz w:val="20"/>
              </w:rPr>
              <w:t>76,7</w:t>
            </w:r>
          </w:p>
        </w:tc>
        <w:tc>
          <w:tcPr>
            <w:tcW w:w="1134" w:type="dxa"/>
            <w:tcBorders>
              <w:right w:val="nil"/>
            </w:tcBorders>
            <w:shd w:val="clear" w:color="auto" w:fill="auto"/>
            <w:vAlign w:val="bottom"/>
          </w:tcPr>
          <w:p w:rsidR="007C6753" w:rsidRPr="00C62C0B" w:rsidRDefault="007C6753" w:rsidP="007C6753">
            <w:pPr>
              <w:ind w:right="175"/>
              <w:jc w:val="right"/>
              <w:rPr>
                <w:bCs/>
                <w:sz w:val="20"/>
              </w:rPr>
            </w:pPr>
            <w:r w:rsidRPr="00C62C0B">
              <w:rPr>
                <w:bCs/>
                <w:sz w:val="20"/>
              </w:rPr>
              <w:t>592,5</w:t>
            </w:r>
          </w:p>
        </w:tc>
        <w:tc>
          <w:tcPr>
            <w:tcW w:w="1134" w:type="dxa"/>
            <w:tcBorders>
              <w:left w:val="nil"/>
            </w:tcBorders>
            <w:shd w:val="clear" w:color="auto" w:fill="auto"/>
            <w:vAlign w:val="bottom"/>
          </w:tcPr>
          <w:p w:rsidR="007C6753" w:rsidRPr="00C62C0B" w:rsidRDefault="007C6753" w:rsidP="007C6753">
            <w:pPr>
              <w:ind w:right="175"/>
              <w:jc w:val="right"/>
              <w:rPr>
                <w:bCs/>
                <w:sz w:val="20"/>
              </w:rPr>
            </w:pPr>
            <w:r w:rsidRPr="00C62C0B">
              <w:rPr>
                <w:bCs/>
                <w:sz w:val="20"/>
              </w:rPr>
              <w:t>94,9</w:t>
            </w:r>
          </w:p>
        </w:tc>
        <w:tc>
          <w:tcPr>
            <w:tcW w:w="1134" w:type="dxa"/>
            <w:tcBorders>
              <w:right w:val="nil"/>
            </w:tcBorders>
            <w:shd w:val="clear" w:color="auto" w:fill="auto"/>
            <w:vAlign w:val="bottom"/>
          </w:tcPr>
          <w:p w:rsidR="007C6753" w:rsidRPr="00C62C0B" w:rsidRDefault="007C6753" w:rsidP="007C6753">
            <w:pPr>
              <w:ind w:right="176"/>
              <w:jc w:val="right"/>
              <w:rPr>
                <w:bCs/>
                <w:sz w:val="20"/>
              </w:rPr>
            </w:pPr>
            <w:r w:rsidRPr="00C62C0B">
              <w:rPr>
                <w:bCs/>
                <w:sz w:val="20"/>
              </w:rPr>
              <w:t>659,8</w:t>
            </w:r>
          </w:p>
        </w:tc>
        <w:tc>
          <w:tcPr>
            <w:tcW w:w="1134" w:type="dxa"/>
            <w:tcBorders>
              <w:right w:val="nil"/>
            </w:tcBorders>
            <w:vAlign w:val="bottom"/>
          </w:tcPr>
          <w:p w:rsidR="007C6753" w:rsidRPr="00C62C0B" w:rsidRDefault="007C6753" w:rsidP="007C6753">
            <w:pPr>
              <w:ind w:left="-250" w:right="176"/>
              <w:jc w:val="right"/>
              <w:rPr>
                <w:sz w:val="20"/>
              </w:rPr>
            </w:pPr>
            <w:r w:rsidRPr="00C62C0B">
              <w:rPr>
                <w:sz w:val="20"/>
              </w:rPr>
              <w:t>118,6</w:t>
            </w:r>
          </w:p>
        </w:tc>
        <w:tc>
          <w:tcPr>
            <w:tcW w:w="1134" w:type="dxa"/>
            <w:tcBorders>
              <w:right w:val="nil"/>
            </w:tcBorders>
            <w:vAlign w:val="bottom"/>
          </w:tcPr>
          <w:p w:rsidR="007C6753" w:rsidRPr="00C62C0B" w:rsidRDefault="007C6753" w:rsidP="007C6753">
            <w:pPr>
              <w:ind w:left="-250" w:right="176"/>
              <w:jc w:val="right"/>
              <w:rPr>
                <w:sz w:val="20"/>
              </w:rPr>
            </w:pPr>
            <w:r w:rsidRPr="00C62C0B">
              <w:rPr>
                <w:sz w:val="20"/>
              </w:rPr>
              <w:t>109,1</w:t>
            </w:r>
          </w:p>
        </w:tc>
      </w:tr>
      <w:tr w:rsidR="007C6753" w:rsidRPr="00C62C0B" w:rsidTr="00377F6C">
        <w:trPr>
          <w:trHeight w:val="198"/>
        </w:trPr>
        <w:tc>
          <w:tcPr>
            <w:tcW w:w="3369" w:type="dxa"/>
            <w:tcBorders>
              <w:top w:val="nil"/>
              <w:left w:val="nil"/>
              <w:bottom w:val="single" w:sz="8" w:space="0" w:color="auto"/>
              <w:right w:val="nil"/>
            </w:tcBorders>
            <w:shd w:val="clear" w:color="auto" w:fill="auto"/>
            <w:noWrap/>
            <w:vAlign w:val="bottom"/>
          </w:tcPr>
          <w:p w:rsidR="007C6753" w:rsidRPr="00C62C0B" w:rsidRDefault="007C6753" w:rsidP="007C6753">
            <w:pPr>
              <w:ind w:leftChars="18" w:left="104" w:hangingChars="54" w:hanging="54"/>
              <w:jc w:val="right"/>
              <w:rPr>
                <w:bCs/>
                <w:sz w:val="10"/>
                <w:szCs w:val="10"/>
              </w:rPr>
            </w:pPr>
          </w:p>
        </w:tc>
        <w:tc>
          <w:tcPr>
            <w:tcW w:w="1134" w:type="dxa"/>
            <w:tcBorders>
              <w:left w:val="nil"/>
              <w:bottom w:val="single" w:sz="8" w:space="0" w:color="auto"/>
            </w:tcBorders>
            <w:shd w:val="clear" w:color="auto" w:fill="auto"/>
            <w:noWrap/>
            <w:vAlign w:val="bottom"/>
          </w:tcPr>
          <w:p w:rsidR="007C6753" w:rsidRPr="00C62C0B" w:rsidRDefault="007C6753" w:rsidP="007C6753">
            <w:pPr>
              <w:ind w:right="352"/>
              <w:jc w:val="right"/>
              <w:rPr>
                <w:bCs/>
                <w:sz w:val="10"/>
                <w:szCs w:val="10"/>
              </w:rPr>
            </w:pPr>
          </w:p>
        </w:tc>
        <w:tc>
          <w:tcPr>
            <w:tcW w:w="1134" w:type="dxa"/>
            <w:tcBorders>
              <w:bottom w:val="single" w:sz="8" w:space="0" w:color="auto"/>
              <w:right w:val="nil"/>
            </w:tcBorders>
            <w:shd w:val="clear" w:color="auto" w:fill="auto"/>
            <w:vAlign w:val="bottom"/>
          </w:tcPr>
          <w:p w:rsidR="007C6753" w:rsidRPr="00C62C0B" w:rsidRDefault="007C6753" w:rsidP="007C6753">
            <w:pPr>
              <w:ind w:right="352"/>
              <w:jc w:val="right"/>
              <w:rPr>
                <w:bCs/>
                <w:sz w:val="10"/>
                <w:szCs w:val="10"/>
              </w:rPr>
            </w:pPr>
          </w:p>
        </w:tc>
        <w:tc>
          <w:tcPr>
            <w:tcW w:w="1134" w:type="dxa"/>
            <w:tcBorders>
              <w:left w:val="nil"/>
              <w:bottom w:val="single" w:sz="8" w:space="0" w:color="auto"/>
            </w:tcBorders>
            <w:shd w:val="clear" w:color="auto" w:fill="auto"/>
            <w:vAlign w:val="bottom"/>
          </w:tcPr>
          <w:p w:rsidR="007C6753" w:rsidRPr="00C62C0B" w:rsidRDefault="007C6753" w:rsidP="007C6753">
            <w:pPr>
              <w:ind w:right="352"/>
              <w:jc w:val="right"/>
              <w:rPr>
                <w:bCs/>
                <w:sz w:val="10"/>
                <w:szCs w:val="10"/>
              </w:rPr>
            </w:pPr>
          </w:p>
        </w:tc>
        <w:tc>
          <w:tcPr>
            <w:tcW w:w="1134" w:type="dxa"/>
            <w:tcBorders>
              <w:bottom w:val="single" w:sz="8" w:space="0" w:color="auto"/>
              <w:right w:val="nil"/>
            </w:tcBorders>
            <w:shd w:val="clear" w:color="auto" w:fill="auto"/>
            <w:vAlign w:val="bottom"/>
          </w:tcPr>
          <w:p w:rsidR="007C6753" w:rsidRPr="00C62C0B" w:rsidRDefault="007C6753" w:rsidP="007C6753">
            <w:pPr>
              <w:ind w:right="352"/>
              <w:jc w:val="right"/>
              <w:rPr>
                <w:bCs/>
                <w:sz w:val="10"/>
                <w:szCs w:val="10"/>
              </w:rPr>
            </w:pPr>
          </w:p>
        </w:tc>
        <w:tc>
          <w:tcPr>
            <w:tcW w:w="1134" w:type="dxa"/>
            <w:tcBorders>
              <w:bottom w:val="single" w:sz="8" w:space="0" w:color="auto"/>
              <w:right w:val="nil"/>
            </w:tcBorders>
            <w:vAlign w:val="bottom"/>
          </w:tcPr>
          <w:p w:rsidR="007C6753" w:rsidRPr="00C62C0B" w:rsidRDefault="007C6753" w:rsidP="007C6753">
            <w:pPr>
              <w:ind w:right="352"/>
              <w:jc w:val="right"/>
              <w:rPr>
                <w:bCs/>
                <w:sz w:val="10"/>
                <w:szCs w:val="10"/>
              </w:rPr>
            </w:pPr>
          </w:p>
        </w:tc>
        <w:tc>
          <w:tcPr>
            <w:tcW w:w="1134" w:type="dxa"/>
            <w:tcBorders>
              <w:bottom w:val="single" w:sz="8" w:space="0" w:color="auto"/>
              <w:right w:val="nil"/>
            </w:tcBorders>
            <w:vAlign w:val="bottom"/>
          </w:tcPr>
          <w:p w:rsidR="007C6753" w:rsidRPr="00C62C0B" w:rsidRDefault="007C6753" w:rsidP="007C6753">
            <w:pPr>
              <w:ind w:right="352"/>
              <w:jc w:val="right"/>
              <w:rPr>
                <w:bCs/>
                <w:sz w:val="10"/>
                <w:szCs w:val="10"/>
              </w:rPr>
            </w:pPr>
          </w:p>
        </w:tc>
      </w:tr>
    </w:tbl>
    <w:p w:rsidR="007C6753" w:rsidRPr="00C62C0B" w:rsidRDefault="007C6753" w:rsidP="007C6753">
      <w:pPr>
        <w:jc w:val="both"/>
        <w:rPr>
          <w:sz w:val="24"/>
          <w:szCs w:val="24"/>
        </w:rPr>
      </w:pPr>
    </w:p>
    <w:p w:rsidR="007C6753" w:rsidRPr="00C62C0B" w:rsidRDefault="007C6753" w:rsidP="007C6753">
      <w:pPr>
        <w:spacing w:line="276" w:lineRule="auto"/>
        <w:ind w:firstLine="737"/>
        <w:jc w:val="both"/>
        <w:rPr>
          <w:sz w:val="24"/>
          <w:szCs w:val="24"/>
        </w:rPr>
      </w:pPr>
      <w:r w:rsidRPr="00C62C0B">
        <w:rPr>
          <w:sz w:val="24"/>
          <w:szCs w:val="24"/>
        </w:rPr>
        <w:t>2018-жылдын январь-</w:t>
      </w:r>
      <w:r w:rsidRPr="00C62C0B">
        <w:rPr>
          <w:sz w:val="24"/>
          <w:szCs w:val="24"/>
          <w:lang w:val="ky-KG"/>
        </w:rPr>
        <w:t>августунд</w:t>
      </w:r>
      <w:r w:rsidRPr="00C62C0B">
        <w:rPr>
          <w:sz w:val="24"/>
          <w:szCs w:val="24"/>
        </w:rPr>
        <w:t>а өнөр-жай өндүрүшүнүн жалпы көлөмүндө пайдалуу кендерди казуу көлөмүн</w:t>
      </w:r>
      <w:r w:rsidRPr="00C62C0B">
        <w:rPr>
          <w:sz w:val="24"/>
          <w:szCs w:val="24"/>
          <w:lang w:val="ky-KG"/>
        </w:rPr>
        <w:t xml:space="preserve">үн </w:t>
      </w:r>
      <w:r w:rsidRPr="00C62C0B">
        <w:rPr>
          <w:sz w:val="24"/>
          <w:szCs w:val="24"/>
        </w:rPr>
        <w:t xml:space="preserve">үлүшү </w:t>
      </w:r>
      <w:r w:rsidRPr="00C62C0B">
        <w:rPr>
          <w:sz w:val="24"/>
          <w:szCs w:val="24"/>
          <w:lang w:val="ky-KG"/>
        </w:rPr>
        <w:t xml:space="preserve">- </w:t>
      </w:r>
      <w:r w:rsidRPr="00C62C0B">
        <w:rPr>
          <w:sz w:val="24"/>
          <w:szCs w:val="24"/>
        </w:rPr>
        <w:t xml:space="preserve">0,2 пайызды, иштетүү өндүрүшүндө – 67,7 пайызды, электр энергия, газ, буу </w:t>
      </w:r>
      <w:r w:rsidRPr="00C62C0B">
        <w:rPr>
          <w:sz w:val="24"/>
          <w:szCs w:val="24"/>
          <w:lang w:val="ky-KG"/>
        </w:rPr>
        <w:t xml:space="preserve">жана кондицияланган аба </w:t>
      </w:r>
      <w:r w:rsidRPr="00C62C0B">
        <w:rPr>
          <w:sz w:val="24"/>
          <w:szCs w:val="24"/>
        </w:rPr>
        <w:t>менен камсыздоо</w:t>
      </w:r>
      <w:r w:rsidRPr="00C62C0B">
        <w:rPr>
          <w:sz w:val="24"/>
          <w:szCs w:val="24"/>
          <w:lang w:val="ky-KG"/>
        </w:rPr>
        <w:t>до</w:t>
      </w:r>
      <w:r w:rsidRPr="00C62C0B">
        <w:rPr>
          <w:sz w:val="24"/>
          <w:szCs w:val="24"/>
        </w:rPr>
        <w:t xml:space="preserve"> (жабдуу) – 29,4 пайызды, суу менен </w:t>
      </w:r>
      <w:r w:rsidRPr="00C62C0B">
        <w:rPr>
          <w:sz w:val="24"/>
          <w:szCs w:val="24"/>
          <w:lang w:val="ky-KG"/>
        </w:rPr>
        <w:t>жабдуу</w:t>
      </w:r>
      <w:r w:rsidRPr="00C62C0B">
        <w:rPr>
          <w:sz w:val="24"/>
          <w:szCs w:val="24"/>
        </w:rPr>
        <w:t>, тазалоо,калдыктарды иштетүү жана</w:t>
      </w:r>
      <w:r w:rsidRPr="00C62C0B">
        <w:rPr>
          <w:sz w:val="24"/>
          <w:szCs w:val="24"/>
          <w:lang w:val="ky-KG"/>
        </w:rPr>
        <w:t xml:space="preserve"> </w:t>
      </w:r>
      <w:r w:rsidRPr="00C62C0B">
        <w:rPr>
          <w:sz w:val="24"/>
          <w:szCs w:val="24"/>
        </w:rPr>
        <w:t xml:space="preserve">кайра </w:t>
      </w:r>
      <w:r w:rsidRPr="00C62C0B">
        <w:rPr>
          <w:sz w:val="24"/>
          <w:szCs w:val="24"/>
          <w:lang w:val="ky-KG"/>
        </w:rPr>
        <w:t>пайдалануучу</w:t>
      </w:r>
      <w:r w:rsidRPr="00C62C0B">
        <w:rPr>
          <w:sz w:val="24"/>
          <w:szCs w:val="24"/>
        </w:rPr>
        <w:t xml:space="preserve"> чийки зат</w:t>
      </w:r>
      <w:r w:rsidRPr="00C62C0B">
        <w:rPr>
          <w:sz w:val="24"/>
          <w:szCs w:val="24"/>
          <w:lang w:val="ky-KG"/>
        </w:rPr>
        <w:t>ты</w:t>
      </w:r>
      <w:r w:rsidRPr="00C62C0B">
        <w:rPr>
          <w:sz w:val="24"/>
          <w:szCs w:val="24"/>
        </w:rPr>
        <w:t xml:space="preserve"> алуу</w:t>
      </w:r>
      <w:r w:rsidRPr="00C62C0B">
        <w:rPr>
          <w:sz w:val="24"/>
          <w:szCs w:val="24"/>
          <w:lang w:val="ky-KG"/>
        </w:rPr>
        <w:t xml:space="preserve">да </w:t>
      </w:r>
      <w:r w:rsidRPr="00C62C0B">
        <w:rPr>
          <w:sz w:val="24"/>
          <w:szCs w:val="24"/>
        </w:rPr>
        <w:t xml:space="preserve"> – 2,7 пайызды түздү.</w:t>
      </w:r>
    </w:p>
    <w:p w:rsidR="00377F6C" w:rsidRPr="00C62C0B" w:rsidRDefault="00377F6C" w:rsidP="007C6753">
      <w:pPr>
        <w:spacing w:line="276" w:lineRule="auto"/>
        <w:ind w:firstLine="737"/>
        <w:jc w:val="both"/>
        <w:rPr>
          <w:sz w:val="24"/>
          <w:szCs w:val="24"/>
        </w:rPr>
      </w:pPr>
    </w:p>
    <w:p w:rsidR="00377F6C" w:rsidRPr="00C62C0B" w:rsidRDefault="00377F6C" w:rsidP="007C6753">
      <w:pPr>
        <w:spacing w:line="276" w:lineRule="auto"/>
        <w:ind w:firstLine="737"/>
        <w:jc w:val="both"/>
        <w:rPr>
          <w:sz w:val="24"/>
          <w:szCs w:val="24"/>
        </w:rPr>
      </w:pPr>
    </w:p>
    <w:p w:rsidR="00377F6C" w:rsidRPr="00C62C0B" w:rsidRDefault="00377F6C" w:rsidP="007C6753">
      <w:pPr>
        <w:spacing w:line="276" w:lineRule="auto"/>
        <w:ind w:firstLine="737"/>
        <w:jc w:val="both"/>
        <w:rPr>
          <w:sz w:val="24"/>
          <w:szCs w:val="24"/>
        </w:rPr>
      </w:pPr>
    </w:p>
    <w:p w:rsidR="007C6753" w:rsidRPr="00C62C0B" w:rsidRDefault="007C6753" w:rsidP="007C6753">
      <w:pPr>
        <w:spacing w:line="276" w:lineRule="auto"/>
        <w:ind w:firstLine="737"/>
        <w:jc w:val="both"/>
        <w:rPr>
          <w:sz w:val="24"/>
          <w:szCs w:val="24"/>
        </w:rPr>
      </w:pPr>
      <w:r w:rsidRPr="00C62C0B">
        <w:rPr>
          <w:sz w:val="24"/>
          <w:szCs w:val="24"/>
        </w:rPr>
        <w:t xml:space="preserve">Өндүрүштүн көлөмдөрүнүн </w:t>
      </w:r>
      <w:r w:rsidRPr="00C62C0B">
        <w:rPr>
          <w:sz w:val="24"/>
          <w:szCs w:val="24"/>
          <w:lang w:val="ky-KG"/>
        </w:rPr>
        <w:t>өсүшү</w:t>
      </w:r>
      <w:r w:rsidRPr="00C62C0B">
        <w:rPr>
          <w:sz w:val="24"/>
          <w:szCs w:val="24"/>
        </w:rPr>
        <w:t xml:space="preserve"> компьютер, электрондук жана оптикалык жабдууларды </w:t>
      </w:r>
      <w:r w:rsidRPr="00C62C0B">
        <w:rPr>
          <w:sz w:val="24"/>
          <w:szCs w:val="24"/>
          <w:lang w:val="ky-KG"/>
        </w:rPr>
        <w:t>өндүрүүнүн</w:t>
      </w:r>
      <w:r w:rsidRPr="00C62C0B">
        <w:rPr>
          <w:sz w:val="24"/>
          <w:szCs w:val="24"/>
        </w:rPr>
        <w:t xml:space="preserve"> (43,4 пайызга), текстиль өндүрүшү</w:t>
      </w:r>
      <w:r w:rsidRPr="00C62C0B">
        <w:rPr>
          <w:sz w:val="24"/>
          <w:szCs w:val="24"/>
          <w:lang w:val="ky-KG"/>
        </w:rPr>
        <w:t>;</w:t>
      </w:r>
      <w:r w:rsidRPr="00C62C0B">
        <w:rPr>
          <w:sz w:val="24"/>
          <w:szCs w:val="24"/>
        </w:rPr>
        <w:t xml:space="preserve"> кийим жана бут кийимдерди, булгаары жана булгаарыдан </w:t>
      </w:r>
      <w:r w:rsidRPr="00C62C0B">
        <w:rPr>
          <w:sz w:val="24"/>
          <w:szCs w:val="24"/>
          <w:lang w:val="ky-KG"/>
        </w:rPr>
        <w:t>жасалга</w:t>
      </w:r>
      <w:r w:rsidRPr="00C62C0B">
        <w:rPr>
          <w:sz w:val="24"/>
          <w:szCs w:val="24"/>
        </w:rPr>
        <w:t xml:space="preserve">н </w:t>
      </w:r>
      <w:r w:rsidRPr="00C62C0B">
        <w:rPr>
          <w:sz w:val="24"/>
          <w:szCs w:val="24"/>
          <w:lang w:val="ky-KG"/>
        </w:rPr>
        <w:t>башка буюмдардын</w:t>
      </w:r>
      <w:r w:rsidRPr="00C62C0B">
        <w:rPr>
          <w:sz w:val="24"/>
          <w:szCs w:val="24"/>
        </w:rPr>
        <w:t xml:space="preserve"> (27,9 пайызга), электр жаб</w:t>
      </w:r>
      <w:r w:rsidRPr="00C62C0B">
        <w:rPr>
          <w:sz w:val="24"/>
          <w:szCs w:val="24"/>
          <w:lang w:val="ky-KG"/>
        </w:rPr>
        <w:t>д</w:t>
      </w:r>
      <w:r w:rsidRPr="00C62C0B">
        <w:rPr>
          <w:sz w:val="24"/>
          <w:szCs w:val="24"/>
        </w:rPr>
        <w:t>уулар</w:t>
      </w:r>
      <w:r w:rsidRPr="00C62C0B">
        <w:rPr>
          <w:sz w:val="24"/>
          <w:szCs w:val="24"/>
          <w:lang w:val="ky-KG"/>
        </w:rPr>
        <w:t>д</w:t>
      </w:r>
      <w:r w:rsidRPr="00C62C0B">
        <w:rPr>
          <w:sz w:val="24"/>
          <w:szCs w:val="24"/>
        </w:rPr>
        <w:t>ын (</w:t>
      </w:r>
      <w:r w:rsidRPr="00C62C0B">
        <w:rPr>
          <w:sz w:val="24"/>
          <w:szCs w:val="24"/>
          <w:lang w:val="ky-KG"/>
        </w:rPr>
        <w:t xml:space="preserve">18,5 пайызга), </w:t>
      </w:r>
      <w:r w:rsidRPr="00C62C0B">
        <w:rPr>
          <w:sz w:val="24"/>
          <w:szCs w:val="24"/>
        </w:rPr>
        <w:t>жыгач</w:t>
      </w:r>
      <w:r w:rsidRPr="00C62C0B">
        <w:rPr>
          <w:sz w:val="24"/>
          <w:szCs w:val="24"/>
          <w:lang w:val="ky-KG"/>
        </w:rPr>
        <w:t>тан жана</w:t>
      </w:r>
      <w:r w:rsidRPr="00C62C0B">
        <w:rPr>
          <w:sz w:val="24"/>
          <w:szCs w:val="24"/>
        </w:rPr>
        <w:t xml:space="preserve"> кагаз</w:t>
      </w:r>
      <w:r w:rsidRPr="00C62C0B">
        <w:rPr>
          <w:sz w:val="24"/>
          <w:szCs w:val="24"/>
          <w:lang w:val="ky-KG"/>
        </w:rPr>
        <w:t>дан</w:t>
      </w:r>
      <w:r w:rsidRPr="00C62C0B">
        <w:rPr>
          <w:sz w:val="24"/>
          <w:szCs w:val="24"/>
        </w:rPr>
        <w:t xml:space="preserve"> </w:t>
      </w:r>
      <w:r w:rsidRPr="00C62C0B">
        <w:rPr>
          <w:sz w:val="24"/>
          <w:szCs w:val="24"/>
          <w:lang w:val="ky-KG"/>
        </w:rPr>
        <w:t xml:space="preserve">жасалган </w:t>
      </w:r>
      <w:r w:rsidRPr="00C62C0B">
        <w:rPr>
          <w:sz w:val="24"/>
          <w:szCs w:val="24"/>
        </w:rPr>
        <w:t>буюмдар</w:t>
      </w:r>
      <w:r w:rsidRPr="00C62C0B">
        <w:rPr>
          <w:sz w:val="24"/>
          <w:szCs w:val="24"/>
          <w:lang w:val="ky-KG"/>
        </w:rPr>
        <w:t xml:space="preserve"> өндүрүшү</w:t>
      </w:r>
      <w:r w:rsidRPr="00C62C0B">
        <w:rPr>
          <w:sz w:val="24"/>
          <w:szCs w:val="24"/>
        </w:rPr>
        <w:t xml:space="preserve">, </w:t>
      </w:r>
      <w:r w:rsidRPr="00C62C0B">
        <w:rPr>
          <w:sz w:val="24"/>
          <w:szCs w:val="24"/>
          <w:lang w:val="ky-KG"/>
        </w:rPr>
        <w:t xml:space="preserve">басмакана </w:t>
      </w:r>
      <w:r w:rsidRPr="00C62C0B">
        <w:rPr>
          <w:sz w:val="24"/>
          <w:szCs w:val="24"/>
        </w:rPr>
        <w:t xml:space="preserve">иштеринин (12,9 пайызга), </w:t>
      </w:r>
      <w:r w:rsidRPr="00C62C0B">
        <w:rPr>
          <w:sz w:val="24"/>
          <w:szCs w:val="24"/>
          <w:lang w:val="ky-KG"/>
        </w:rPr>
        <w:t>т</w:t>
      </w:r>
      <w:r w:rsidRPr="00C62C0B">
        <w:rPr>
          <w:sz w:val="24"/>
          <w:szCs w:val="24"/>
        </w:rPr>
        <w:t xml:space="preserve">амак-аш азыктары (суусундуктарды кошкондо) жана тамеки </w:t>
      </w:r>
      <w:r w:rsidRPr="00C62C0B">
        <w:rPr>
          <w:sz w:val="24"/>
          <w:szCs w:val="24"/>
          <w:lang w:val="ky-KG"/>
        </w:rPr>
        <w:t>буюмдардын (7,4 пайызга),</w:t>
      </w:r>
      <w:r w:rsidRPr="00C62C0B">
        <w:rPr>
          <w:sz w:val="24"/>
          <w:szCs w:val="24"/>
        </w:rPr>
        <w:t xml:space="preserve"> </w:t>
      </w:r>
      <w:r w:rsidRPr="00C62C0B">
        <w:rPr>
          <w:sz w:val="24"/>
          <w:szCs w:val="24"/>
          <w:lang w:val="ky-KG"/>
        </w:rPr>
        <w:t>ө</w:t>
      </w:r>
      <w:r w:rsidRPr="00C62C0B">
        <w:rPr>
          <w:sz w:val="24"/>
          <w:szCs w:val="24"/>
        </w:rPr>
        <w:t>нд</w:t>
      </w:r>
      <w:r w:rsidRPr="00C62C0B">
        <w:rPr>
          <w:sz w:val="24"/>
          <w:szCs w:val="24"/>
          <w:lang w:val="ky-KG"/>
        </w:rPr>
        <w:t>ү</w:t>
      </w:r>
      <w:r w:rsidRPr="00C62C0B">
        <w:rPr>
          <w:sz w:val="24"/>
          <w:szCs w:val="24"/>
        </w:rPr>
        <w:t>р</w:t>
      </w:r>
      <w:r w:rsidRPr="00C62C0B">
        <w:rPr>
          <w:sz w:val="24"/>
          <w:szCs w:val="24"/>
          <w:lang w:val="ky-KG"/>
        </w:rPr>
        <w:t>ү</w:t>
      </w:r>
      <w:r w:rsidRPr="00C62C0B">
        <w:rPr>
          <w:sz w:val="24"/>
          <w:szCs w:val="24"/>
        </w:rPr>
        <w:t>шт</w:t>
      </w:r>
      <w:r w:rsidRPr="00C62C0B">
        <w:rPr>
          <w:sz w:val="24"/>
          <w:szCs w:val="24"/>
          <w:lang w:val="ky-KG"/>
        </w:rPr>
        <w:t>ү</w:t>
      </w:r>
      <w:r w:rsidRPr="00C62C0B">
        <w:rPr>
          <w:sz w:val="24"/>
          <w:szCs w:val="24"/>
        </w:rPr>
        <w:t xml:space="preserve">н башка тармактары, машина жана жабдууну </w:t>
      </w:r>
      <w:r w:rsidRPr="00C62C0B">
        <w:rPr>
          <w:sz w:val="24"/>
          <w:szCs w:val="24"/>
          <w:lang w:val="ky-KG"/>
        </w:rPr>
        <w:t>оңд</w:t>
      </w:r>
      <w:r w:rsidRPr="00C62C0B">
        <w:rPr>
          <w:sz w:val="24"/>
          <w:szCs w:val="24"/>
        </w:rPr>
        <w:t xml:space="preserve">оо жана орнотуу </w:t>
      </w:r>
      <w:r w:rsidRPr="00C62C0B">
        <w:rPr>
          <w:sz w:val="24"/>
          <w:szCs w:val="24"/>
          <w:lang w:val="ky-KG"/>
        </w:rPr>
        <w:t>(1,9 пайызга) жана с</w:t>
      </w:r>
      <w:r w:rsidRPr="00C62C0B">
        <w:rPr>
          <w:bCs/>
          <w:sz w:val="24"/>
          <w:szCs w:val="24"/>
        </w:rPr>
        <w:t xml:space="preserve">уу менен жабдуу, тазалоо, </w:t>
      </w:r>
      <w:r w:rsidRPr="00C62C0B">
        <w:rPr>
          <w:bCs/>
          <w:sz w:val="24"/>
          <w:szCs w:val="24"/>
          <w:lang w:val="ky-KG"/>
        </w:rPr>
        <w:t>калдыктарды</w:t>
      </w:r>
      <w:r w:rsidRPr="00C62C0B">
        <w:rPr>
          <w:bCs/>
          <w:sz w:val="24"/>
          <w:szCs w:val="24"/>
        </w:rPr>
        <w:t xml:space="preserve"> иштет</w:t>
      </w:r>
      <w:r w:rsidRPr="00C62C0B">
        <w:rPr>
          <w:bCs/>
          <w:sz w:val="24"/>
          <w:szCs w:val="24"/>
          <w:lang w:val="ky-KG"/>
        </w:rPr>
        <w:t>үү</w:t>
      </w:r>
      <w:r w:rsidRPr="00C62C0B">
        <w:rPr>
          <w:bCs/>
          <w:sz w:val="24"/>
          <w:szCs w:val="24"/>
        </w:rPr>
        <w:t xml:space="preserve"> жана</w:t>
      </w:r>
      <w:r w:rsidRPr="00C62C0B">
        <w:rPr>
          <w:bCs/>
          <w:sz w:val="24"/>
          <w:szCs w:val="24"/>
          <w:lang w:val="ky-KG"/>
        </w:rPr>
        <w:t xml:space="preserve"> кайра пайдалануучу чийки затты алуунун</w:t>
      </w:r>
      <w:r w:rsidRPr="00C62C0B">
        <w:rPr>
          <w:sz w:val="24"/>
          <w:szCs w:val="24"/>
        </w:rPr>
        <w:t xml:space="preserve"> </w:t>
      </w:r>
      <w:r w:rsidRPr="00C62C0B">
        <w:rPr>
          <w:sz w:val="24"/>
          <w:szCs w:val="24"/>
          <w:lang w:val="ky-KG"/>
        </w:rPr>
        <w:t>(9,1 пайызга)</w:t>
      </w:r>
      <w:r w:rsidRPr="00C62C0B">
        <w:rPr>
          <w:sz w:val="24"/>
          <w:szCs w:val="24"/>
        </w:rPr>
        <w:t xml:space="preserve"> </w:t>
      </w:r>
      <w:r w:rsidRPr="00C62C0B">
        <w:rPr>
          <w:sz w:val="24"/>
          <w:szCs w:val="24"/>
          <w:lang w:val="ky-KG"/>
        </w:rPr>
        <w:t>өсүшү</w:t>
      </w:r>
      <w:r w:rsidRPr="00C62C0B">
        <w:rPr>
          <w:sz w:val="24"/>
          <w:szCs w:val="24"/>
        </w:rPr>
        <w:t xml:space="preserve"> менен шартталды.</w:t>
      </w:r>
    </w:p>
    <w:p w:rsidR="007C6753" w:rsidRPr="00C62C0B" w:rsidRDefault="007C6753" w:rsidP="007C6753">
      <w:pPr>
        <w:spacing w:line="276" w:lineRule="auto"/>
        <w:ind w:firstLine="737"/>
        <w:jc w:val="both"/>
        <w:rPr>
          <w:sz w:val="24"/>
          <w:szCs w:val="24"/>
        </w:rPr>
      </w:pPr>
      <w:r w:rsidRPr="00C62C0B">
        <w:rPr>
          <w:sz w:val="24"/>
          <w:szCs w:val="24"/>
        </w:rPr>
        <w:t>Ошону менен бирге</w:t>
      </w:r>
      <w:r w:rsidRPr="00C62C0B">
        <w:rPr>
          <w:sz w:val="24"/>
          <w:szCs w:val="24"/>
          <w:lang w:val="ky-KG"/>
        </w:rPr>
        <w:t>,</w:t>
      </w:r>
      <w:r w:rsidRPr="00C62C0B">
        <w:rPr>
          <w:sz w:val="24"/>
          <w:szCs w:val="24"/>
        </w:rPr>
        <w:t xml:space="preserve"> пайдалуу кендерди казуунун (6 пайызга),</w:t>
      </w:r>
      <w:r w:rsidRPr="00C62C0B">
        <w:rPr>
          <w:sz w:val="24"/>
          <w:szCs w:val="24"/>
          <w:lang w:val="ky-KG"/>
        </w:rPr>
        <w:t xml:space="preserve"> м</w:t>
      </w:r>
      <w:r w:rsidRPr="00C62C0B">
        <w:rPr>
          <w:sz w:val="24"/>
          <w:szCs w:val="24"/>
        </w:rPr>
        <w:t>ашина жана жабдуу</w:t>
      </w:r>
      <w:r w:rsidRPr="00C62C0B">
        <w:rPr>
          <w:sz w:val="24"/>
          <w:szCs w:val="24"/>
          <w:lang w:val="ky-KG"/>
        </w:rPr>
        <w:t>ларды</w:t>
      </w:r>
      <w:r w:rsidRPr="00C62C0B">
        <w:rPr>
          <w:sz w:val="24"/>
          <w:szCs w:val="24"/>
        </w:rPr>
        <w:t xml:space="preserve"> </w:t>
      </w:r>
      <w:r w:rsidRPr="00C62C0B">
        <w:rPr>
          <w:sz w:val="24"/>
          <w:szCs w:val="24"/>
          <w:lang w:val="ky-KG"/>
        </w:rPr>
        <w:t>ө</w:t>
      </w:r>
      <w:r w:rsidRPr="00C62C0B">
        <w:rPr>
          <w:sz w:val="24"/>
          <w:szCs w:val="24"/>
        </w:rPr>
        <w:t>нд</w:t>
      </w:r>
      <w:r w:rsidRPr="00C62C0B">
        <w:rPr>
          <w:sz w:val="24"/>
          <w:szCs w:val="24"/>
          <w:lang w:val="ky-KG"/>
        </w:rPr>
        <w:t>ү</w:t>
      </w:r>
      <w:r w:rsidRPr="00C62C0B">
        <w:rPr>
          <w:sz w:val="24"/>
          <w:szCs w:val="24"/>
        </w:rPr>
        <w:t>р</w:t>
      </w:r>
      <w:r w:rsidRPr="00C62C0B">
        <w:rPr>
          <w:sz w:val="24"/>
          <w:szCs w:val="24"/>
          <w:lang w:val="ky-KG"/>
        </w:rPr>
        <w:t>үү</w:t>
      </w:r>
      <w:r w:rsidRPr="00C62C0B">
        <w:rPr>
          <w:sz w:val="24"/>
          <w:szCs w:val="24"/>
        </w:rPr>
        <w:t xml:space="preserve">, </w:t>
      </w:r>
      <w:r w:rsidRPr="00C62C0B">
        <w:rPr>
          <w:sz w:val="24"/>
          <w:szCs w:val="24"/>
          <w:lang w:val="ky-KG"/>
        </w:rPr>
        <w:t>башка топтошууга кирбегендердин</w:t>
      </w:r>
      <w:r w:rsidRPr="00C62C0B">
        <w:rPr>
          <w:sz w:val="24"/>
          <w:szCs w:val="24"/>
        </w:rPr>
        <w:t xml:space="preserve"> </w:t>
      </w:r>
      <w:r w:rsidRPr="00C62C0B">
        <w:rPr>
          <w:sz w:val="24"/>
          <w:szCs w:val="24"/>
          <w:lang w:val="ky-KG"/>
        </w:rPr>
        <w:t>(37,1 пайызга),</w:t>
      </w:r>
      <w:r w:rsidRPr="00C62C0B">
        <w:rPr>
          <w:sz w:val="24"/>
          <w:szCs w:val="24"/>
        </w:rPr>
        <w:t xml:space="preserve"> </w:t>
      </w:r>
      <w:r w:rsidRPr="00C62C0B">
        <w:rPr>
          <w:sz w:val="24"/>
          <w:szCs w:val="24"/>
          <w:lang w:val="ky-KG"/>
        </w:rPr>
        <w:t>транспорт каражаттарынын (17,5 пайызга), н</w:t>
      </w:r>
      <w:r w:rsidRPr="00C62C0B">
        <w:rPr>
          <w:sz w:val="24"/>
          <w:szCs w:val="24"/>
        </w:rPr>
        <w:t>егизги металл жана даяр металл буюмдар</w:t>
      </w:r>
      <w:r w:rsidRPr="00C62C0B">
        <w:rPr>
          <w:sz w:val="24"/>
          <w:szCs w:val="24"/>
          <w:lang w:val="ky-KG"/>
        </w:rPr>
        <w:t>ын</w:t>
      </w:r>
      <w:r w:rsidRPr="00C62C0B">
        <w:rPr>
          <w:sz w:val="24"/>
          <w:szCs w:val="24"/>
        </w:rPr>
        <w:t xml:space="preserve"> </w:t>
      </w:r>
      <w:r w:rsidRPr="00C62C0B">
        <w:rPr>
          <w:sz w:val="24"/>
          <w:szCs w:val="24"/>
          <w:lang w:val="ky-KG"/>
        </w:rPr>
        <w:t>ө</w:t>
      </w:r>
      <w:r w:rsidRPr="00C62C0B">
        <w:rPr>
          <w:sz w:val="24"/>
          <w:szCs w:val="24"/>
        </w:rPr>
        <w:t>нд</w:t>
      </w:r>
      <w:r w:rsidRPr="00C62C0B">
        <w:rPr>
          <w:sz w:val="24"/>
          <w:szCs w:val="24"/>
          <w:lang w:val="ky-KG"/>
        </w:rPr>
        <w:t>ү</w:t>
      </w:r>
      <w:r w:rsidRPr="00C62C0B">
        <w:rPr>
          <w:sz w:val="24"/>
          <w:szCs w:val="24"/>
        </w:rPr>
        <w:t>р</w:t>
      </w:r>
      <w:r w:rsidRPr="00C62C0B">
        <w:rPr>
          <w:sz w:val="24"/>
          <w:szCs w:val="24"/>
          <w:lang w:val="ky-KG"/>
        </w:rPr>
        <w:t>үү</w:t>
      </w:r>
      <w:r w:rsidRPr="00C62C0B">
        <w:rPr>
          <w:sz w:val="24"/>
          <w:szCs w:val="24"/>
        </w:rPr>
        <w:t xml:space="preserve">, машина жана жабдуу </w:t>
      </w:r>
      <w:r w:rsidRPr="00C62C0B">
        <w:rPr>
          <w:sz w:val="24"/>
          <w:szCs w:val="24"/>
          <w:lang w:val="ky-KG"/>
        </w:rPr>
        <w:t>ө</w:t>
      </w:r>
      <w:r w:rsidRPr="00C62C0B">
        <w:rPr>
          <w:sz w:val="24"/>
          <w:szCs w:val="24"/>
        </w:rPr>
        <w:t>нд</w:t>
      </w:r>
      <w:r w:rsidRPr="00C62C0B">
        <w:rPr>
          <w:sz w:val="24"/>
          <w:szCs w:val="24"/>
          <w:lang w:val="ky-KG"/>
        </w:rPr>
        <w:t>ү</w:t>
      </w:r>
      <w:r w:rsidRPr="00C62C0B">
        <w:rPr>
          <w:sz w:val="24"/>
          <w:szCs w:val="24"/>
        </w:rPr>
        <w:t>р</w:t>
      </w:r>
      <w:r w:rsidRPr="00C62C0B">
        <w:rPr>
          <w:sz w:val="24"/>
          <w:szCs w:val="24"/>
          <w:lang w:val="ky-KG"/>
        </w:rPr>
        <w:t>үшүнө</w:t>
      </w:r>
      <w:r w:rsidRPr="00C62C0B">
        <w:rPr>
          <w:sz w:val="24"/>
          <w:szCs w:val="24"/>
        </w:rPr>
        <w:t>н башка</w:t>
      </w:r>
      <w:r w:rsidRPr="00C62C0B">
        <w:rPr>
          <w:sz w:val="24"/>
          <w:szCs w:val="24"/>
          <w:lang w:val="ky-KG"/>
        </w:rPr>
        <w:t xml:space="preserve">лардын (21,2 пайызга), </w:t>
      </w:r>
      <w:r w:rsidRPr="00C62C0B">
        <w:rPr>
          <w:sz w:val="24"/>
          <w:szCs w:val="24"/>
        </w:rPr>
        <w:t>фармацевтикалык продукциялардын (</w:t>
      </w:r>
      <w:r w:rsidRPr="00C62C0B">
        <w:rPr>
          <w:sz w:val="24"/>
          <w:szCs w:val="24"/>
          <w:lang w:val="ky-KG"/>
        </w:rPr>
        <w:t>12,2 пайызга</w:t>
      </w:r>
      <w:r w:rsidRPr="00C62C0B">
        <w:rPr>
          <w:sz w:val="24"/>
          <w:szCs w:val="24"/>
        </w:rPr>
        <w:t xml:space="preserve">), </w:t>
      </w:r>
      <w:r w:rsidRPr="00C62C0B">
        <w:rPr>
          <w:sz w:val="24"/>
          <w:szCs w:val="24"/>
          <w:lang w:val="ky-KG"/>
        </w:rPr>
        <w:t>р</w:t>
      </w:r>
      <w:r w:rsidRPr="00C62C0B">
        <w:rPr>
          <w:sz w:val="24"/>
          <w:szCs w:val="24"/>
        </w:rPr>
        <w:t>езина жана пластмасса буюмдарын, башка металл эмес минералдык продуктулар</w:t>
      </w:r>
      <w:r w:rsidRPr="00C62C0B">
        <w:rPr>
          <w:sz w:val="24"/>
          <w:szCs w:val="24"/>
          <w:lang w:val="ky-KG"/>
        </w:rPr>
        <w:t>ды</w:t>
      </w:r>
      <w:r w:rsidRPr="00C62C0B">
        <w:rPr>
          <w:sz w:val="24"/>
          <w:szCs w:val="24"/>
        </w:rPr>
        <w:t xml:space="preserve">н </w:t>
      </w:r>
      <w:r w:rsidRPr="00C62C0B">
        <w:rPr>
          <w:sz w:val="24"/>
          <w:szCs w:val="24"/>
          <w:lang w:val="ky-KG"/>
        </w:rPr>
        <w:t>(8,3 пайызга), х</w:t>
      </w:r>
      <w:r w:rsidRPr="00C62C0B">
        <w:rPr>
          <w:sz w:val="24"/>
          <w:szCs w:val="24"/>
        </w:rPr>
        <w:t>имия</w:t>
      </w:r>
      <w:r w:rsidRPr="00C62C0B">
        <w:rPr>
          <w:sz w:val="24"/>
          <w:szCs w:val="24"/>
          <w:lang w:val="ky-KG"/>
        </w:rPr>
        <w:t>лык продукциялардын</w:t>
      </w:r>
      <w:r w:rsidRPr="00C62C0B">
        <w:rPr>
          <w:sz w:val="24"/>
          <w:szCs w:val="24"/>
        </w:rPr>
        <w:t xml:space="preserve"> </w:t>
      </w:r>
      <w:r w:rsidRPr="00C62C0B">
        <w:rPr>
          <w:sz w:val="24"/>
          <w:szCs w:val="24"/>
          <w:lang w:val="ky-KG"/>
        </w:rPr>
        <w:t>(1,2 пайызга), жана</w:t>
      </w:r>
      <w:r w:rsidRPr="00C62C0B">
        <w:rPr>
          <w:sz w:val="24"/>
          <w:szCs w:val="24"/>
        </w:rPr>
        <w:t xml:space="preserve"> электр энергиясы, газ, буу жана кондицияланган аба менен камсыздоонун (1 пайызга) </w:t>
      </w:r>
      <w:r w:rsidRPr="00C62C0B">
        <w:rPr>
          <w:sz w:val="24"/>
          <w:szCs w:val="24"/>
          <w:lang w:val="ky-KG"/>
        </w:rPr>
        <w:t>көлөмдөрүнүн төмөндөшү байкалды</w:t>
      </w:r>
      <w:r w:rsidRPr="00C62C0B">
        <w:rPr>
          <w:sz w:val="24"/>
          <w:szCs w:val="24"/>
        </w:rPr>
        <w:t>.</w:t>
      </w:r>
    </w:p>
    <w:p w:rsidR="007C6753" w:rsidRPr="00C62C0B" w:rsidRDefault="007C6753" w:rsidP="007C6753">
      <w:pPr>
        <w:ind w:firstLine="737"/>
        <w:rPr>
          <w:sz w:val="20"/>
        </w:rPr>
      </w:pPr>
    </w:p>
    <w:p w:rsidR="007C6753" w:rsidRPr="00C62C0B" w:rsidRDefault="007C6753" w:rsidP="007C6753">
      <w:pPr>
        <w:rPr>
          <w:b/>
          <w:i/>
          <w:sz w:val="20"/>
        </w:rPr>
      </w:pPr>
      <w:r w:rsidRPr="00C62C0B">
        <w:rPr>
          <w:b/>
          <w:sz w:val="24"/>
          <w:szCs w:val="24"/>
          <w:lang w:val="ky-KG"/>
        </w:rPr>
        <w:t>6-т</w:t>
      </w:r>
      <w:r w:rsidRPr="00C62C0B">
        <w:rPr>
          <w:b/>
          <w:sz w:val="24"/>
          <w:szCs w:val="24"/>
        </w:rPr>
        <w:t>аблица:</w:t>
      </w:r>
      <w:r w:rsidRPr="00C62C0B">
        <w:rPr>
          <w:b/>
          <w:sz w:val="24"/>
          <w:szCs w:val="24"/>
          <w:lang w:val="ky-KG"/>
        </w:rPr>
        <w:t xml:space="preserve"> Январь-августтагы</w:t>
      </w:r>
      <w:r w:rsidRPr="00C62C0B">
        <w:rPr>
          <w:b/>
          <w:sz w:val="24"/>
          <w:szCs w:val="24"/>
        </w:rPr>
        <w:t xml:space="preserve"> </w:t>
      </w:r>
      <w:r w:rsidRPr="00C62C0B">
        <w:rPr>
          <w:b/>
          <w:sz w:val="24"/>
          <w:szCs w:val="24"/>
          <w:lang w:val="ky-KG"/>
        </w:rPr>
        <w:t xml:space="preserve">өнөр жай </w:t>
      </w:r>
      <w:r w:rsidRPr="00C62C0B">
        <w:rPr>
          <w:b/>
          <w:sz w:val="24"/>
          <w:szCs w:val="24"/>
        </w:rPr>
        <w:t>продукция</w:t>
      </w:r>
      <w:r w:rsidRPr="00C62C0B">
        <w:rPr>
          <w:b/>
          <w:sz w:val="24"/>
          <w:szCs w:val="24"/>
          <w:lang w:val="ky-KG"/>
        </w:rPr>
        <w:t>сы</w:t>
      </w:r>
      <w:r w:rsidRPr="00C62C0B">
        <w:rPr>
          <w:b/>
          <w:sz w:val="24"/>
          <w:szCs w:val="24"/>
        </w:rPr>
        <w:t>нын экономикалык иштин т</w:t>
      </w:r>
      <w:r w:rsidRPr="00C62C0B">
        <w:rPr>
          <w:b/>
          <w:sz w:val="24"/>
          <w:szCs w:val="24"/>
          <w:lang w:val="ky-KG"/>
        </w:rPr>
        <w:t>ү</w:t>
      </w:r>
      <w:r w:rsidRPr="00C62C0B">
        <w:rPr>
          <w:b/>
          <w:sz w:val="24"/>
          <w:szCs w:val="24"/>
        </w:rPr>
        <w:t>рл</w:t>
      </w:r>
      <w:r w:rsidRPr="00C62C0B">
        <w:rPr>
          <w:b/>
          <w:sz w:val="24"/>
          <w:szCs w:val="24"/>
          <w:lang w:val="ky-KG"/>
        </w:rPr>
        <w:t>ө</w:t>
      </w:r>
      <w:r w:rsidRPr="00C62C0B">
        <w:rPr>
          <w:b/>
          <w:sz w:val="24"/>
          <w:szCs w:val="24"/>
        </w:rPr>
        <w:t>р</w:t>
      </w:r>
      <w:r w:rsidRPr="00C62C0B">
        <w:rPr>
          <w:b/>
          <w:sz w:val="24"/>
          <w:szCs w:val="24"/>
          <w:lang w:val="ky-KG"/>
        </w:rPr>
        <w:t>ү</w:t>
      </w:r>
      <w:r w:rsidRPr="00C62C0B">
        <w:rPr>
          <w:b/>
          <w:sz w:val="24"/>
          <w:szCs w:val="24"/>
        </w:rPr>
        <w:t>боюнча физикалык к</w:t>
      </w:r>
      <w:r w:rsidRPr="00C62C0B">
        <w:rPr>
          <w:b/>
          <w:sz w:val="24"/>
          <w:szCs w:val="24"/>
          <w:lang w:val="ky-KG"/>
        </w:rPr>
        <w:t>ө</w:t>
      </w:r>
      <w:r w:rsidRPr="00C62C0B">
        <w:rPr>
          <w:b/>
          <w:sz w:val="24"/>
          <w:szCs w:val="24"/>
        </w:rPr>
        <w:t>л</w:t>
      </w:r>
      <w:r w:rsidRPr="00C62C0B">
        <w:rPr>
          <w:b/>
          <w:sz w:val="24"/>
          <w:szCs w:val="24"/>
          <w:lang w:val="ky-KG"/>
        </w:rPr>
        <w:t>ө</w:t>
      </w:r>
      <w:r w:rsidRPr="00C62C0B">
        <w:rPr>
          <w:b/>
          <w:sz w:val="24"/>
          <w:szCs w:val="24"/>
        </w:rPr>
        <w:t>м</w:t>
      </w:r>
      <w:r w:rsidRPr="00C62C0B">
        <w:rPr>
          <w:b/>
          <w:sz w:val="24"/>
          <w:szCs w:val="24"/>
          <w:lang w:val="ky-KG"/>
        </w:rPr>
        <w:t>ү</w:t>
      </w:r>
      <w:r w:rsidRPr="00C62C0B">
        <w:rPr>
          <w:b/>
          <w:sz w:val="24"/>
          <w:szCs w:val="24"/>
        </w:rPr>
        <w:t>н</w:t>
      </w:r>
      <w:r w:rsidRPr="00C62C0B">
        <w:rPr>
          <w:b/>
          <w:sz w:val="24"/>
          <w:szCs w:val="24"/>
          <w:lang w:val="ky-KG"/>
        </w:rPr>
        <w:t>ү</w:t>
      </w:r>
      <w:r w:rsidRPr="00C62C0B">
        <w:rPr>
          <w:b/>
          <w:sz w:val="24"/>
          <w:szCs w:val="24"/>
        </w:rPr>
        <w:t>н индекси</w:t>
      </w:r>
      <w:r w:rsidRPr="00C62C0B">
        <w:rPr>
          <w:b/>
          <w:sz w:val="24"/>
          <w:szCs w:val="24"/>
        </w:rPr>
        <w:br/>
      </w:r>
      <w:r w:rsidRPr="00C62C0B">
        <w:rPr>
          <w:i/>
          <w:sz w:val="20"/>
        </w:rPr>
        <w:t>(</w:t>
      </w:r>
      <w:r w:rsidRPr="00C62C0B">
        <w:rPr>
          <w:i/>
          <w:sz w:val="20"/>
          <w:lang w:val="ky-KG"/>
        </w:rPr>
        <w:t>мурунку жылдын тиешелүү мезгилине карата пайыз менен</w:t>
      </w:r>
      <w:r w:rsidRPr="00C62C0B">
        <w:rPr>
          <w:b/>
          <w:i/>
          <w:sz w:val="20"/>
        </w:rPr>
        <w:t xml:space="preserve"> )</w:t>
      </w:r>
    </w:p>
    <w:p w:rsidR="007C6753" w:rsidRPr="00C62C0B" w:rsidRDefault="007C6753" w:rsidP="007C6753">
      <w:pPr>
        <w:ind w:firstLine="709"/>
        <w:jc w:val="both"/>
        <w:rPr>
          <w:sz w:val="20"/>
        </w:rPr>
      </w:pPr>
    </w:p>
    <w:tbl>
      <w:tblPr>
        <w:tblW w:w="9923" w:type="dxa"/>
        <w:tblInd w:w="108" w:type="dxa"/>
        <w:tblLayout w:type="fixed"/>
        <w:tblLook w:val="0020"/>
      </w:tblPr>
      <w:tblGrid>
        <w:gridCol w:w="4962"/>
        <w:gridCol w:w="1134"/>
        <w:gridCol w:w="1275"/>
        <w:gridCol w:w="1276"/>
        <w:gridCol w:w="1276"/>
      </w:tblGrid>
      <w:tr w:rsidR="007C6753" w:rsidRPr="00C62C0B" w:rsidTr="007C6753">
        <w:trPr>
          <w:cantSplit/>
          <w:trHeight w:val="338"/>
          <w:tblHeader/>
        </w:trPr>
        <w:tc>
          <w:tcPr>
            <w:tcW w:w="4962" w:type="dxa"/>
            <w:tcBorders>
              <w:top w:val="single" w:sz="8" w:space="0" w:color="auto"/>
              <w:left w:val="nil"/>
              <w:right w:val="nil"/>
            </w:tcBorders>
            <w:shd w:val="clear" w:color="auto" w:fill="auto"/>
            <w:noWrap/>
            <w:vAlign w:val="center"/>
          </w:tcPr>
          <w:p w:rsidR="007C6753" w:rsidRPr="00C62C0B" w:rsidRDefault="007C6753" w:rsidP="007C6753">
            <w:pPr>
              <w:jc w:val="center"/>
              <w:rPr>
                <w:b/>
                <w:bCs/>
                <w:sz w:val="20"/>
              </w:rPr>
            </w:pPr>
          </w:p>
        </w:tc>
        <w:tc>
          <w:tcPr>
            <w:tcW w:w="2409" w:type="dxa"/>
            <w:gridSpan w:val="2"/>
            <w:tcBorders>
              <w:top w:val="single" w:sz="8" w:space="0" w:color="auto"/>
              <w:left w:val="nil"/>
              <w:bottom w:val="single" w:sz="4" w:space="0" w:color="auto"/>
            </w:tcBorders>
            <w:shd w:val="clear" w:color="auto" w:fill="auto"/>
            <w:noWrap/>
            <w:vAlign w:val="bottom"/>
          </w:tcPr>
          <w:p w:rsidR="007C6753" w:rsidRPr="00C62C0B" w:rsidRDefault="007C6753" w:rsidP="007C6753">
            <w:pPr>
              <w:jc w:val="center"/>
              <w:rPr>
                <w:b/>
                <w:bCs/>
                <w:sz w:val="20"/>
                <w:lang w:val="ky-KG"/>
              </w:rPr>
            </w:pPr>
            <w:r w:rsidRPr="00C62C0B">
              <w:rPr>
                <w:b/>
                <w:bCs/>
                <w:sz w:val="20"/>
              </w:rPr>
              <w:t>201</w:t>
            </w:r>
            <w:r w:rsidRPr="00C62C0B">
              <w:rPr>
                <w:b/>
                <w:bCs/>
                <w:sz w:val="20"/>
                <w:lang w:val="ky-KG"/>
              </w:rPr>
              <w:t>7</w:t>
            </w:r>
          </w:p>
        </w:tc>
        <w:tc>
          <w:tcPr>
            <w:tcW w:w="2552" w:type="dxa"/>
            <w:gridSpan w:val="2"/>
            <w:tcBorders>
              <w:top w:val="single" w:sz="8" w:space="0" w:color="auto"/>
              <w:left w:val="nil"/>
              <w:bottom w:val="single" w:sz="4" w:space="0" w:color="auto"/>
            </w:tcBorders>
            <w:shd w:val="clear" w:color="auto" w:fill="auto"/>
            <w:vAlign w:val="bottom"/>
          </w:tcPr>
          <w:p w:rsidR="007C6753" w:rsidRPr="00C62C0B" w:rsidRDefault="007C6753" w:rsidP="007C6753">
            <w:pPr>
              <w:jc w:val="center"/>
              <w:rPr>
                <w:b/>
                <w:bCs/>
                <w:sz w:val="20"/>
                <w:lang w:val="ky-KG"/>
              </w:rPr>
            </w:pPr>
            <w:r w:rsidRPr="00C62C0B">
              <w:rPr>
                <w:b/>
                <w:bCs/>
                <w:sz w:val="20"/>
              </w:rPr>
              <w:t>201</w:t>
            </w:r>
            <w:r w:rsidRPr="00C62C0B">
              <w:rPr>
                <w:b/>
                <w:bCs/>
                <w:sz w:val="20"/>
                <w:lang w:val="ky-KG"/>
              </w:rPr>
              <w:t>8</w:t>
            </w:r>
          </w:p>
        </w:tc>
      </w:tr>
      <w:tr w:rsidR="007C6753" w:rsidRPr="00C62C0B" w:rsidTr="007C6753">
        <w:trPr>
          <w:cantSplit/>
          <w:trHeight w:val="419"/>
          <w:tblHeader/>
        </w:trPr>
        <w:tc>
          <w:tcPr>
            <w:tcW w:w="4962" w:type="dxa"/>
            <w:tcBorders>
              <w:left w:val="nil"/>
              <w:bottom w:val="single" w:sz="8" w:space="0" w:color="auto"/>
              <w:right w:val="nil"/>
            </w:tcBorders>
            <w:shd w:val="clear" w:color="auto" w:fill="auto"/>
            <w:noWrap/>
            <w:vAlign w:val="center"/>
          </w:tcPr>
          <w:p w:rsidR="007C6753" w:rsidRPr="00C62C0B" w:rsidRDefault="007C6753" w:rsidP="007C6753">
            <w:pPr>
              <w:jc w:val="center"/>
              <w:rPr>
                <w:b/>
                <w:bCs/>
                <w:sz w:val="20"/>
              </w:rPr>
            </w:pPr>
          </w:p>
        </w:tc>
        <w:tc>
          <w:tcPr>
            <w:tcW w:w="1134" w:type="dxa"/>
            <w:tcBorders>
              <w:top w:val="single" w:sz="4" w:space="0" w:color="auto"/>
              <w:left w:val="nil"/>
              <w:bottom w:val="single" w:sz="8" w:space="0" w:color="auto"/>
            </w:tcBorders>
            <w:shd w:val="clear" w:color="auto" w:fill="auto"/>
            <w:noWrap/>
            <w:vAlign w:val="center"/>
          </w:tcPr>
          <w:p w:rsidR="007C6753" w:rsidRPr="00C62C0B" w:rsidRDefault="007C6753" w:rsidP="007C6753">
            <w:pPr>
              <w:jc w:val="center"/>
              <w:rPr>
                <w:b/>
                <w:bCs/>
                <w:sz w:val="20"/>
                <w:lang w:val="ky-KG"/>
              </w:rPr>
            </w:pPr>
            <w:r w:rsidRPr="00C62C0B">
              <w:rPr>
                <w:b/>
                <w:bCs/>
                <w:sz w:val="20"/>
                <w:lang w:val="ky-KG"/>
              </w:rPr>
              <w:t>август</w:t>
            </w:r>
          </w:p>
        </w:tc>
        <w:tc>
          <w:tcPr>
            <w:tcW w:w="1275" w:type="dxa"/>
            <w:tcBorders>
              <w:top w:val="single" w:sz="4" w:space="0" w:color="auto"/>
              <w:bottom w:val="single" w:sz="8" w:space="0" w:color="auto"/>
            </w:tcBorders>
            <w:shd w:val="clear" w:color="auto" w:fill="auto"/>
            <w:vAlign w:val="bottom"/>
          </w:tcPr>
          <w:p w:rsidR="007C6753" w:rsidRPr="00C62C0B" w:rsidRDefault="007C6753" w:rsidP="007C6753">
            <w:pPr>
              <w:jc w:val="center"/>
              <w:rPr>
                <w:b/>
                <w:bCs/>
                <w:sz w:val="20"/>
                <w:lang w:val="ky-KG"/>
              </w:rPr>
            </w:pPr>
            <w:r w:rsidRPr="00C62C0B">
              <w:rPr>
                <w:b/>
                <w:bCs/>
                <w:sz w:val="20"/>
              </w:rPr>
              <w:t xml:space="preserve">янв.-           </w:t>
            </w:r>
            <w:r w:rsidRPr="00C62C0B">
              <w:rPr>
                <w:b/>
                <w:bCs/>
                <w:sz w:val="20"/>
                <w:lang w:val="ky-KG"/>
              </w:rPr>
              <w:t>август</w:t>
            </w:r>
          </w:p>
        </w:tc>
        <w:tc>
          <w:tcPr>
            <w:tcW w:w="1276" w:type="dxa"/>
            <w:tcBorders>
              <w:top w:val="single" w:sz="4" w:space="0" w:color="auto"/>
              <w:left w:val="nil"/>
              <w:bottom w:val="single" w:sz="8" w:space="0" w:color="auto"/>
            </w:tcBorders>
            <w:shd w:val="clear" w:color="auto" w:fill="auto"/>
            <w:vAlign w:val="center"/>
          </w:tcPr>
          <w:p w:rsidR="007C6753" w:rsidRPr="00C62C0B" w:rsidRDefault="007C6753" w:rsidP="007C6753">
            <w:pPr>
              <w:jc w:val="center"/>
              <w:rPr>
                <w:b/>
                <w:bCs/>
                <w:sz w:val="20"/>
                <w:lang w:val="ky-KG"/>
              </w:rPr>
            </w:pPr>
            <w:r w:rsidRPr="00C62C0B">
              <w:rPr>
                <w:b/>
                <w:bCs/>
                <w:sz w:val="20"/>
                <w:lang w:val="ky-KG"/>
              </w:rPr>
              <w:t>август</w:t>
            </w:r>
          </w:p>
        </w:tc>
        <w:tc>
          <w:tcPr>
            <w:tcW w:w="1276" w:type="dxa"/>
            <w:tcBorders>
              <w:top w:val="single" w:sz="4" w:space="0" w:color="auto"/>
              <w:bottom w:val="single" w:sz="8" w:space="0" w:color="auto"/>
            </w:tcBorders>
            <w:shd w:val="clear" w:color="auto" w:fill="auto"/>
            <w:vAlign w:val="bottom"/>
          </w:tcPr>
          <w:p w:rsidR="007C6753" w:rsidRPr="00C62C0B" w:rsidRDefault="007C6753" w:rsidP="007C6753">
            <w:pPr>
              <w:jc w:val="center"/>
              <w:rPr>
                <w:b/>
                <w:bCs/>
                <w:sz w:val="20"/>
                <w:lang w:val="ky-KG"/>
              </w:rPr>
            </w:pPr>
            <w:r w:rsidRPr="00C62C0B">
              <w:rPr>
                <w:b/>
                <w:bCs/>
                <w:sz w:val="20"/>
              </w:rPr>
              <w:t xml:space="preserve">янв.-           </w:t>
            </w:r>
            <w:r w:rsidRPr="00C62C0B">
              <w:rPr>
                <w:b/>
                <w:bCs/>
                <w:sz w:val="20"/>
                <w:lang w:val="ky-KG"/>
              </w:rPr>
              <w:t>август</w:t>
            </w:r>
          </w:p>
        </w:tc>
      </w:tr>
      <w:tr w:rsidR="007C6753" w:rsidRPr="00C62C0B" w:rsidTr="007C6753">
        <w:trPr>
          <w:cantSplit/>
          <w:trHeight w:val="300"/>
        </w:trPr>
        <w:tc>
          <w:tcPr>
            <w:tcW w:w="4962" w:type="dxa"/>
            <w:tcBorders>
              <w:top w:val="single" w:sz="8" w:space="0" w:color="auto"/>
              <w:left w:val="nil"/>
              <w:bottom w:val="nil"/>
              <w:right w:val="nil"/>
            </w:tcBorders>
            <w:shd w:val="clear" w:color="auto" w:fill="auto"/>
            <w:noWrap/>
            <w:vAlign w:val="center"/>
          </w:tcPr>
          <w:p w:rsidR="007C6753" w:rsidRPr="00C62C0B" w:rsidRDefault="007C6753" w:rsidP="007C6753">
            <w:pPr>
              <w:widowControl w:val="0"/>
              <w:autoSpaceDE w:val="0"/>
              <w:autoSpaceDN w:val="0"/>
              <w:adjustRightInd w:val="0"/>
              <w:rPr>
                <w:b/>
                <w:sz w:val="20"/>
              </w:rPr>
            </w:pPr>
            <w:r w:rsidRPr="00C62C0B">
              <w:rPr>
                <w:b/>
                <w:sz w:val="20"/>
                <w:lang w:val="ky-KG"/>
              </w:rPr>
              <w:t>Бардыгы</w:t>
            </w:r>
          </w:p>
        </w:tc>
        <w:tc>
          <w:tcPr>
            <w:tcW w:w="1134" w:type="dxa"/>
            <w:tcBorders>
              <w:top w:val="single" w:sz="8" w:space="0" w:color="auto"/>
              <w:left w:val="nil"/>
            </w:tcBorders>
            <w:shd w:val="clear" w:color="auto" w:fill="auto"/>
            <w:noWrap/>
            <w:vAlign w:val="bottom"/>
          </w:tcPr>
          <w:p w:rsidR="007C6753" w:rsidRPr="00C62C0B" w:rsidRDefault="007C6753" w:rsidP="007C6753">
            <w:pPr>
              <w:tabs>
                <w:tab w:val="left" w:pos="459"/>
              </w:tabs>
              <w:ind w:right="174"/>
              <w:jc w:val="right"/>
              <w:rPr>
                <w:b/>
                <w:bCs/>
                <w:sz w:val="20"/>
              </w:rPr>
            </w:pPr>
            <w:r w:rsidRPr="00C62C0B">
              <w:rPr>
                <w:b/>
                <w:bCs/>
                <w:sz w:val="20"/>
              </w:rPr>
              <w:t>107,1</w:t>
            </w:r>
          </w:p>
        </w:tc>
        <w:tc>
          <w:tcPr>
            <w:tcW w:w="1275" w:type="dxa"/>
            <w:tcBorders>
              <w:top w:val="single" w:sz="8" w:space="0" w:color="auto"/>
              <w:right w:val="nil"/>
            </w:tcBorders>
            <w:shd w:val="clear" w:color="auto" w:fill="auto"/>
            <w:vAlign w:val="bottom"/>
          </w:tcPr>
          <w:p w:rsidR="007C6753" w:rsidRPr="00C62C0B" w:rsidRDefault="007C6753" w:rsidP="007C6753">
            <w:pPr>
              <w:tabs>
                <w:tab w:val="left" w:pos="459"/>
              </w:tabs>
              <w:ind w:left="-107" w:right="316"/>
              <w:jc w:val="right"/>
              <w:rPr>
                <w:b/>
                <w:bCs/>
                <w:sz w:val="20"/>
              </w:rPr>
            </w:pPr>
            <w:r w:rsidRPr="00C62C0B">
              <w:rPr>
                <w:b/>
                <w:bCs/>
                <w:sz w:val="20"/>
              </w:rPr>
              <w:t>101,5</w:t>
            </w:r>
          </w:p>
        </w:tc>
        <w:tc>
          <w:tcPr>
            <w:tcW w:w="1276" w:type="dxa"/>
            <w:tcBorders>
              <w:top w:val="single" w:sz="8" w:space="0" w:color="auto"/>
              <w:left w:val="nil"/>
            </w:tcBorders>
            <w:vAlign w:val="bottom"/>
          </w:tcPr>
          <w:p w:rsidR="007C6753" w:rsidRPr="00C62C0B" w:rsidRDefault="007C6753" w:rsidP="007C6753">
            <w:pPr>
              <w:tabs>
                <w:tab w:val="left" w:pos="459"/>
              </w:tabs>
              <w:ind w:left="-107" w:right="317"/>
              <w:jc w:val="right"/>
              <w:rPr>
                <w:b/>
                <w:bCs/>
                <w:sz w:val="20"/>
              </w:rPr>
            </w:pPr>
            <w:r w:rsidRPr="00C62C0B">
              <w:rPr>
                <w:b/>
                <w:bCs/>
                <w:sz w:val="20"/>
              </w:rPr>
              <w:t>92,1</w:t>
            </w:r>
          </w:p>
        </w:tc>
        <w:tc>
          <w:tcPr>
            <w:tcW w:w="1276" w:type="dxa"/>
            <w:tcBorders>
              <w:top w:val="single" w:sz="8" w:space="0" w:color="auto"/>
              <w:right w:val="nil"/>
            </w:tcBorders>
            <w:vAlign w:val="bottom"/>
          </w:tcPr>
          <w:p w:rsidR="007C6753" w:rsidRPr="00C62C0B" w:rsidRDefault="007C6753" w:rsidP="007C6753">
            <w:pPr>
              <w:tabs>
                <w:tab w:val="left" w:pos="459"/>
              </w:tabs>
              <w:ind w:left="-107" w:right="317"/>
              <w:jc w:val="right"/>
              <w:rPr>
                <w:b/>
                <w:bCs/>
                <w:sz w:val="20"/>
              </w:rPr>
            </w:pPr>
            <w:r w:rsidRPr="00C62C0B">
              <w:rPr>
                <w:b/>
                <w:bCs/>
                <w:sz w:val="20"/>
              </w:rPr>
              <w:t>102,8</w:t>
            </w:r>
          </w:p>
        </w:tc>
      </w:tr>
      <w:tr w:rsidR="007C6753" w:rsidRPr="00C62C0B" w:rsidTr="007C6753">
        <w:trPr>
          <w:cantSplit/>
          <w:trHeight w:val="353"/>
        </w:trPr>
        <w:tc>
          <w:tcPr>
            <w:tcW w:w="4962" w:type="dxa"/>
            <w:tcBorders>
              <w:top w:val="nil"/>
              <w:left w:val="nil"/>
              <w:right w:val="nil"/>
            </w:tcBorders>
            <w:shd w:val="clear" w:color="auto" w:fill="auto"/>
            <w:noWrap/>
            <w:vAlign w:val="bottom"/>
          </w:tcPr>
          <w:p w:rsidR="007C6753" w:rsidRPr="00C62C0B" w:rsidRDefault="007C6753" w:rsidP="007C6753">
            <w:pPr>
              <w:ind w:leftChars="68" w:left="298" w:hangingChars="54" w:hanging="108"/>
              <w:rPr>
                <w:b/>
                <w:sz w:val="20"/>
              </w:rPr>
            </w:pPr>
            <w:r w:rsidRPr="00C62C0B">
              <w:rPr>
                <w:b/>
                <w:sz w:val="20"/>
              </w:rPr>
              <w:t>Пайдалуу кендерди казуу</w:t>
            </w:r>
          </w:p>
        </w:tc>
        <w:tc>
          <w:tcPr>
            <w:tcW w:w="1134" w:type="dxa"/>
            <w:tcBorders>
              <w:left w:val="nil"/>
            </w:tcBorders>
            <w:shd w:val="clear" w:color="auto" w:fill="auto"/>
            <w:noWrap/>
            <w:vAlign w:val="bottom"/>
          </w:tcPr>
          <w:p w:rsidR="007C6753" w:rsidRPr="00C62C0B" w:rsidRDefault="007C6753" w:rsidP="007C6753">
            <w:pPr>
              <w:tabs>
                <w:tab w:val="left" w:pos="459"/>
              </w:tabs>
              <w:ind w:right="174"/>
              <w:jc w:val="right"/>
              <w:rPr>
                <w:b/>
                <w:sz w:val="20"/>
              </w:rPr>
            </w:pPr>
            <w:r w:rsidRPr="00C62C0B">
              <w:rPr>
                <w:b/>
                <w:sz w:val="20"/>
              </w:rPr>
              <w:t>107,4</w:t>
            </w:r>
          </w:p>
        </w:tc>
        <w:tc>
          <w:tcPr>
            <w:tcW w:w="1275" w:type="dxa"/>
            <w:tcBorders>
              <w:right w:val="nil"/>
            </w:tcBorders>
            <w:shd w:val="clear" w:color="auto" w:fill="auto"/>
            <w:vAlign w:val="bottom"/>
          </w:tcPr>
          <w:p w:rsidR="007C6753" w:rsidRPr="00C62C0B" w:rsidRDefault="007C6753" w:rsidP="007C6753">
            <w:pPr>
              <w:tabs>
                <w:tab w:val="left" w:pos="459"/>
              </w:tabs>
              <w:ind w:left="-107" w:right="316"/>
              <w:jc w:val="right"/>
              <w:rPr>
                <w:b/>
                <w:sz w:val="20"/>
              </w:rPr>
            </w:pPr>
            <w:r w:rsidRPr="00C62C0B">
              <w:rPr>
                <w:b/>
                <w:sz w:val="20"/>
              </w:rPr>
              <w:t>138,8</w:t>
            </w:r>
          </w:p>
        </w:tc>
        <w:tc>
          <w:tcPr>
            <w:tcW w:w="1276" w:type="dxa"/>
            <w:tcBorders>
              <w:left w:val="nil"/>
            </w:tcBorders>
            <w:vAlign w:val="bottom"/>
          </w:tcPr>
          <w:p w:rsidR="007C6753" w:rsidRPr="00C62C0B" w:rsidRDefault="007C6753" w:rsidP="007C6753">
            <w:pPr>
              <w:tabs>
                <w:tab w:val="left" w:pos="459"/>
              </w:tabs>
              <w:ind w:left="-107" w:right="317"/>
              <w:jc w:val="right"/>
              <w:rPr>
                <w:b/>
                <w:sz w:val="20"/>
              </w:rPr>
            </w:pPr>
            <w:r w:rsidRPr="00C62C0B">
              <w:rPr>
                <w:b/>
                <w:sz w:val="20"/>
              </w:rPr>
              <w:t>81,7</w:t>
            </w:r>
          </w:p>
        </w:tc>
        <w:tc>
          <w:tcPr>
            <w:tcW w:w="1276" w:type="dxa"/>
            <w:tcBorders>
              <w:right w:val="nil"/>
            </w:tcBorders>
            <w:vAlign w:val="bottom"/>
          </w:tcPr>
          <w:p w:rsidR="007C6753" w:rsidRPr="00C62C0B" w:rsidRDefault="007C6753" w:rsidP="007C6753">
            <w:pPr>
              <w:tabs>
                <w:tab w:val="left" w:pos="459"/>
              </w:tabs>
              <w:ind w:left="-107" w:right="317"/>
              <w:jc w:val="right"/>
              <w:rPr>
                <w:b/>
                <w:sz w:val="20"/>
              </w:rPr>
            </w:pPr>
            <w:r w:rsidRPr="00C62C0B">
              <w:rPr>
                <w:b/>
                <w:sz w:val="20"/>
              </w:rPr>
              <w:t>94,0</w:t>
            </w:r>
          </w:p>
        </w:tc>
      </w:tr>
      <w:tr w:rsidR="007C6753" w:rsidRPr="00C62C0B" w:rsidTr="007C6753">
        <w:trPr>
          <w:cantSplit/>
          <w:trHeight w:val="469"/>
        </w:trPr>
        <w:tc>
          <w:tcPr>
            <w:tcW w:w="4962" w:type="dxa"/>
            <w:tcBorders>
              <w:top w:val="nil"/>
              <w:left w:val="nil"/>
              <w:right w:val="nil"/>
            </w:tcBorders>
            <w:shd w:val="clear" w:color="auto" w:fill="auto"/>
            <w:noWrap/>
            <w:vAlign w:val="bottom"/>
          </w:tcPr>
          <w:p w:rsidR="007C6753" w:rsidRPr="00C62C0B" w:rsidRDefault="007C6753" w:rsidP="007C6753">
            <w:pPr>
              <w:rPr>
                <w:b/>
                <w:sz w:val="20"/>
              </w:rPr>
            </w:pPr>
            <w:r w:rsidRPr="00C62C0B">
              <w:rPr>
                <w:b/>
                <w:sz w:val="20"/>
                <w:lang w:val="ky-KG"/>
              </w:rPr>
              <w:t>Иштетүү</w:t>
            </w:r>
            <w:r w:rsidRPr="00C62C0B">
              <w:rPr>
                <w:b/>
                <w:sz w:val="20"/>
              </w:rPr>
              <w:t xml:space="preserve"> </w:t>
            </w:r>
            <w:r w:rsidRPr="00C62C0B">
              <w:rPr>
                <w:b/>
                <w:sz w:val="20"/>
                <w:lang w:val="ky-KG"/>
              </w:rPr>
              <w:t>өндүрүшү</w:t>
            </w:r>
            <w:r w:rsidRPr="00C62C0B">
              <w:rPr>
                <w:b/>
                <w:sz w:val="20"/>
              </w:rPr>
              <w:t xml:space="preserve"> (иштет</w:t>
            </w:r>
            <w:r w:rsidRPr="00C62C0B">
              <w:rPr>
                <w:b/>
                <w:sz w:val="20"/>
                <w:lang w:val="ky-KG"/>
              </w:rPr>
              <w:t>үү</w:t>
            </w:r>
            <w:r w:rsidRPr="00C62C0B">
              <w:rPr>
                <w:b/>
                <w:sz w:val="20"/>
              </w:rPr>
              <w:t xml:space="preserve"> </w:t>
            </w:r>
            <w:r w:rsidRPr="00C62C0B">
              <w:rPr>
                <w:b/>
                <w:sz w:val="20"/>
                <w:lang w:val="ky-KG"/>
              </w:rPr>
              <w:t>ө</w:t>
            </w:r>
            <w:r w:rsidRPr="00C62C0B">
              <w:rPr>
                <w:b/>
                <w:sz w:val="20"/>
              </w:rPr>
              <w:t>н</w:t>
            </w:r>
            <w:r w:rsidRPr="00C62C0B">
              <w:rPr>
                <w:b/>
                <w:sz w:val="20"/>
                <w:lang w:val="ky-KG"/>
              </w:rPr>
              <w:t>ө</w:t>
            </w:r>
            <w:r w:rsidRPr="00C62C0B">
              <w:rPr>
                <w:b/>
                <w:sz w:val="20"/>
              </w:rPr>
              <w:t>р жайы)</w:t>
            </w:r>
          </w:p>
        </w:tc>
        <w:tc>
          <w:tcPr>
            <w:tcW w:w="1134" w:type="dxa"/>
            <w:tcBorders>
              <w:left w:val="nil"/>
            </w:tcBorders>
            <w:shd w:val="clear" w:color="auto" w:fill="auto"/>
            <w:noWrap/>
            <w:vAlign w:val="bottom"/>
          </w:tcPr>
          <w:p w:rsidR="007C6753" w:rsidRPr="00C62C0B" w:rsidRDefault="007C6753" w:rsidP="007C6753">
            <w:pPr>
              <w:tabs>
                <w:tab w:val="left" w:pos="459"/>
              </w:tabs>
              <w:ind w:right="174"/>
              <w:jc w:val="right"/>
              <w:rPr>
                <w:b/>
                <w:sz w:val="20"/>
              </w:rPr>
            </w:pPr>
            <w:r w:rsidRPr="00C62C0B">
              <w:rPr>
                <w:b/>
                <w:sz w:val="20"/>
              </w:rPr>
              <w:t>107,2</w:t>
            </w:r>
          </w:p>
        </w:tc>
        <w:tc>
          <w:tcPr>
            <w:tcW w:w="1275" w:type="dxa"/>
            <w:tcBorders>
              <w:right w:val="nil"/>
            </w:tcBorders>
            <w:shd w:val="clear" w:color="auto" w:fill="auto"/>
            <w:vAlign w:val="bottom"/>
          </w:tcPr>
          <w:p w:rsidR="007C6753" w:rsidRPr="00C62C0B" w:rsidRDefault="007C6753" w:rsidP="007C6753">
            <w:pPr>
              <w:tabs>
                <w:tab w:val="left" w:pos="459"/>
              </w:tabs>
              <w:ind w:right="316"/>
              <w:jc w:val="right"/>
              <w:rPr>
                <w:b/>
                <w:sz w:val="20"/>
              </w:rPr>
            </w:pPr>
            <w:r w:rsidRPr="00C62C0B">
              <w:rPr>
                <w:b/>
                <w:sz w:val="20"/>
              </w:rPr>
              <w:t>101,4</w:t>
            </w:r>
          </w:p>
        </w:tc>
        <w:tc>
          <w:tcPr>
            <w:tcW w:w="1276" w:type="dxa"/>
            <w:tcBorders>
              <w:left w:val="nil"/>
            </w:tcBorders>
            <w:vAlign w:val="bottom"/>
          </w:tcPr>
          <w:p w:rsidR="007C6753" w:rsidRPr="00C62C0B" w:rsidRDefault="007C6753" w:rsidP="007C6753">
            <w:pPr>
              <w:tabs>
                <w:tab w:val="left" w:pos="459"/>
              </w:tabs>
              <w:ind w:left="-107" w:right="317"/>
              <w:jc w:val="right"/>
              <w:rPr>
                <w:b/>
                <w:sz w:val="20"/>
              </w:rPr>
            </w:pPr>
            <w:r w:rsidRPr="00C62C0B">
              <w:rPr>
                <w:b/>
                <w:sz w:val="20"/>
              </w:rPr>
              <w:t>90,7</w:t>
            </w:r>
          </w:p>
        </w:tc>
        <w:tc>
          <w:tcPr>
            <w:tcW w:w="1276" w:type="dxa"/>
            <w:tcBorders>
              <w:right w:val="nil"/>
            </w:tcBorders>
            <w:vAlign w:val="bottom"/>
          </w:tcPr>
          <w:p w:rsidR="007C6753" w:rsidRPr="00C62C0B" w:rsidRDefault="007C6753" w:rsidP="007C6753">
            <w:pPr>
              <w:tabs>
                <w:tab w:val="left" w:pos="459"/>
              </w:tabs>
              <w:ind w:right="317"/>
              <w:jc w:val="right"/>
              <w:rPr>
                <w:b/>
                <w:sz w:val="20"/>
              </w:rPr>
            </w:pPr>
            <w:r w:rsidRPr="00C62C0B">
              <w:rPr>
                <w:b/>
                <w:sz w:val="20"/>
              </w:rPr>
              <w:t>102,9</w:t>
            </w:r>
          </w:p>
        </w:tc>
      </w:tr>
      <w:tr w:rsidR="007C6753" w:rsidRPr="00C62C0B" w:rsidTr="007C6753">
        <w:trPr>
          <w:cantSplit/>
          <w:trHeight w:val="435"/>
        </w:trPr>
        <w:tc>
          <w:tcPr>
            <w:tcW w:w="4962" w:type="dxa"/>
            <w:tcBorders>
              <w:top w:val="nil"/>
              <w:left w:val="nil"/>
              <w:right w:val="nil"/>
            </w:tcBorders>
            <w:shd w:val="clear" w:color="auto" w:fill="auto"/>
            <w:noWrap/>
            <w:vAlign w:val="bottom"/>
          </w:tcPr>
          <w:p w:rsidR="007C6753" w:rsidRPr="00C62C0B" w:rsidRDefault="007C6753" w:rsidP="007C6753">
            <w:pPr>
              <w:ind w:left="283" w:hanging="113"/>
              <w:rPr>
                <w:sz w:val="20"/>
              </w:rPr>
            </w:pPr>
            <w:r w:rsidRPr="00C62C0B">
              <w:rPr>
                <w:sz w:val="20"/>
              </w:rPr>
              <w:t xml:space="preserve">Тамак-аш азыктарын (суусундуктарды кошкондо) жана тамеки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үү</w:t>
            </w:r>
            <w:r w:rsidRPr="00C62C0B">
              <w:rPr>
                <w:sz w:val="20"/>
              </w:rPr>
              <w:t xml:space="preserve"> </w:t>
            </w:r>
          </w:p>
        </w:tc>
        <w:tc>
          <w:tcPr>
            <w:tcW w:w="1134" w:type="dxa"/>
            <w:tcBorders>
              <w:left w:val="nil"/>
            </w:tcBorders>
            <w:shd w:val="clear" w:color="auto" w:fill="auto"/>
            <w:noWrap/>
            <w:vAlign w:val="bottom"/>
          </w:tcPr>
          <w:p w:rsidR="007C6753" w:rsidRPr="00C62C0B" w:rsidRDefault="007C6753" w:rsidP="007C6753">
            <w:pPr>
              <w:tabs>
                <w:tab w:val="left" w:pos="459"/>
              </w:tabs>
              <w:ind w:right="174"/>
              <w:jc w:val="right"/>
              <w:rPr>
                <w:sz w:val="20"/>
              </w:rPr>
            </w:pPr>
            <w:r w:rsidRPr="00C62C0B">
              <w:rPr>
                <w:sz w:val="20"/>
              </w:rPr>
              <w:t>123,0</w:t>
            </w:r>
          </w:p>
        </w:tc>
        <w:tc>
          <w:tcPr>
            <w:tcW w:w="1275" w:type="dxa"/>
            <w:tcBorders>
              <w:right w:val="nil"/>
            </w:tcBorders>
            <w:shd w:val="clear" w:color="auto" w:fill="auto"/>
            <w:vAlign w:val="bottom"/>
          </w:tcPr>
          <w:p w:rsidR="007C6753" w:rsidRPr="00C62C0B" w:rsidRDefault="007C6753" w:rsidP="007C6753">
            <w:pPr>
              <w:tabs>
                <w:tab w:val="left" w:pos="459"/>
              </w:tabs>
              <w:ind w:right="316"/>
              <w:jc w:val="right"/>
              <w:rPr>
                <w:sz w:val="20"/>
              </w:rPr>
            </w:pPr>
            <w:r w:rsidRPr="00C62C0B">
              <w:rPr>
                <w:sz w:val="20"/>
              </w:rPr>
              <w:t>105,3</w:t>
            </w:r>
          </w:p>
        </w:tc>
        <w:tc>
          <w:tcPr>
            <w:tcW w:w="1276" w:type="dxa"/>
            <w:tcBorders>
              <w:left w:val="nil"/>
            </w:tcBorders>
            <w:vAlign w:val="bottom"/>
          </w:tcPr>
          <w:p w:rsidR="007C6753" w:rsidRPr="00C62C0B" w:rsidRDefault="007C6753" w:rsidP="007C6753">
            <w:pPr>
              <w:tabs>
                <w:tab w:val="left" w:pos="459"/>
              </w:tabs>
              <w:ind w:right="317"/>
              <w:jc w:val="right"/>
              <w:rPr>
                <w:sz w:val="20"/>
              </w:rPr>
            </w:pPr>
            <w:r w:rsidRPr="00C62C0B">
              <w:rPr>
                <w:sz w:val="20"/>
              </w:rPr>
              <w:t>95,1</w:t>
            </w:r>
          </w:p>
        </w:tc>
        <w:tc>
          <w:tcPr>
            <w:tcW w:w="1276" w:type="dxa"/>
            <w:tcBorders>
              <w:right w:val="nil"/>
            </w:tcBorders>
            <w:vAlign w:val="bottom"/>
          </w:tcPr>
          <w:p w:rsidR="007C6753" w:rsidRPr="00C62C0B" w:rsidRDefault="007C6753" w:rsidP="007C6753">
            <w:pPr>
              <w:tabs>
                <w:tab w:val="left" w:pos="459"/>
              </w:tabs>
              <w:ind w:left="-107" w:right="317"/>
              <w:jc w:val="right"/>
              <w:rPr>
                <w:sz w:val="20"/>
              </w:rPr>
            </w:pPr>
            <w:r w:rsidRPr="00C62C0B">
              <w:rPr>
                <w:sz w:val="20"/>
              </w:rPr>
              <w:t>107,4</w:t>
            </w:r>
          </w:p>
        </w:tc>
      </w:tr>
      <w:tr w:rsidR="007C6753" w:rsidRPr="00C62C0B" w:rsidTr="007C6753">
        <w:trPr>
          <w:cantSplit/>
          <w:trHeight w:val="383"/>
        </w:trPr>
        <w:tc>
          <w:tcPr>
            <w:tcW w:w="4962" w:type="dxa"/>
            <w:tcBorders>
              <w:top w:val="nil"/>
              <w:left w:val="nil"/>
              <w:right w:val="nil"/>
            </w:tcBorders>
            <w:shd w:val="clear" w:color="auto" w:fill="auto"/>
            <w:noWrap/>
            <w:vAlign w:val="bottom"/>
          </w:tcPr>
          <w:p w:rsidR="007C6753" w:rsidRPr="00C62C0B" w:rsidRDefault="007C6753" w:rsidP="007C6753">
            <w:pPr>
              <w:ind w:left="283" w:hanging="113"/>
              <w:rPr>
                <w:sz w:val="20"/>
              </w:rPr>
            </w:pPr>
            <w:r w:rsidRPr="00C62C0B">
              <w:rPr>
                <w:sz w:val="20"/>
              </w:rPr>
              <w:t xml:space="preserve">Текстиль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w:t>
            </w:r>
            <w:r w:rsidRPr="00C62C0B">
              <w:rPr>
                <w:sz w:val="20"/>
              </w:rPr>
              <w:t>ш</w:t>
            </w:r>
            <w:r w:rsidRPr="00C62C0B">
              <w:rPr>
                <w:sz w:val="20"/>
                <w:lang w:val="ky-KG"/>
              </w:rPr>
              <w:t>ү</w:t>
            </w:r>
            <w:r w:rsidRPr="00C62C0B">
              <w:rPr>
                <w:sz w:val="20"/>
              </w:rPr>
              <w:t xml:space="preserve">; </w:t>
            </w:r>
            <w:r w:rsidRPr="00C62C0B">
              <w:rPr>
                <w:sz w:val="20"/>
                <w:lang w:val="ky-KG"/>
              </w:rPr>
              <w:t>кийим жана</w:t>
            </w:r>
            <w:r w:rsidRPr="00C62C0B">
              <w:rPr>
                <w:sz w:val="20"/>
              </w:rPr>
              <w:t xml:space="preserve"> бут кийимд</w:t>
            </w:r>
            <w:r w:rsidRPr="00C62C0B">
              <w:rPr>
                <w:sz w:val="20"/>
                <w:lang w:val="ky-KG"/>
              </w:rPr>
              <w:t>ерд</w:t>
            </w:r>
            <w:r w:rsidRPr="00C62C0B">
              <w:rPr>
                <w:sz w:val="20"/>
              </w:rPr>
              <w:t>и</w:t>
            </w:r>
            <w:r w:rsidRPr="00C62C0B">
              <w:rPr>
                <w:sz w:val="20"/>
                <w:lang w:val="ky-KG"/>
              </w:rPr>
              <w:t>,</w:t>
            </w:r>
            <w:r w:rsidRPr="00C62C0B">
              <w:rPr>
                <w:sz w:val="20"/>
              </w:rPr>
              <w:t xml:space="preserve"> булгаары</w:t>
            </w:r>
            <w:r w:rsidRPr="00C62C0B">
              <w:rPr>
                <w:sz w:val="20"/>
                <w:lang w:val="ky-KG"/>
              </w:rPr>
              <w:t xml:space="preserve"> жана</w:t>
            </w:r>
            <w:r w:rsidRPr="00C62C0B">
              <w:rPr>
                <w:sz w:val="20"/>
              </w:rPr>
              <w:t xml:space="preserve"> булгаарыдан жасалган </w:t>
            </w:r>
            <w:r w:rsidRPr="00C62C0B">
              <w:rPr>
                <w:sz w:val="20"/>
                <w:lang w:val="ky-KG"/>
              </w:rPr>
              <w:t xml:space="preserve">башка </w:t>
            </w:r>
            <w:r w:rsidRPr="00C62C0B">
              <w:rPr>
                <w:sz w:val="20"/>
              </w:rPr>
              <w:t>буюмдар</w:t>
            </w:r>
            <w:r w:rsidRPr="00C62C0B">
              <w:rPr>
                <w:sz w:val="20"/>
                <w:lang w:val="ky-KG"/>
              </w:rPr>
              <w:t>ды</w:t>
            </w:r>
            <w:r w:rsidRPr="00C62C0B">
              <w:rPr>
                <w:sz w:val="20"/>
              </w:rPr>
              <w:t xml:space="preserve">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үү</w:t>
            </w:r>
            <w:r w:rsidRPr="00C62C0B">
              <w:rPr>
                <w:sz w:val="20"/>
              </w:rPr>
              <w:t xml:space="preserve"> </w:t>
            </w:r>
          </w:p>
        </w:tc>
        <w:tc>
          <w:tcPr>
            <w:tcW w:w="1134" w:type="dxa"/>
            <w:tcBorders>
              <w:left w:val="nil"/>
            </w:tcBorders>
            <w:shd w:val="clear" w:color="auto" w:fill="auto"/>
            <w:noWrap/>
            <w:vAlign w:val="bottom"/>
          </w:tcPr>
          <w:p w:rsidR="007C6753" w:rsidRPr="00C62C0B" w:rsidRDefault="007C6753" w:rsidP="007C6753">
            <w:pPr>
              <w:tabs>
                <w:tab w:val="left" w:pos="459"/>
              </w:tabs>
              <w:ind w:right="174"/>
              <w:jc w:val="right"/>
              <w:rPr>
                <w:sz w:val="20"/>
              </w:rPr>
            </w:pPr>
            <w:r w:rsidRPr="00C62C0B">
              <w:rPr>
                <w:sz w:val="20"/>
              </w:rPr>
              <w:t>85,6</w:t>
            </w:r>
          </w:p>
        </w:tc>
        <w:tc>
          <w:tcPr>
            <w:tcW w:w="1275" w:type="dxa"/>
            <w:tcBorders>
              <w:right w:val="nil"/>
            </w:tcBorders>
            <w:shd w:val="clear" w:color="auto" w:fill="auto"/>
            <w:vAlign w:val="bottom"/>
          </w:tcPr>
          <w:p w:rsidR="007C6753" w:rsidRPr="00C62C0B" w:rsidRDefault="007C6753" w:rsidP="007C6753">
            <w:pPr>
              <w:tabs>
                <w:tab w:val="left" w:pos="459"/>
              </w:tabs>
              <w:ind w:left="-107" w:right="316"/>
              <w:jc w:val="right"/>
              <w:rPr>
                <w:sz w:val="20"/>
              </w:rPr>
            </w:pPr>
            <w:r w:rsidRPr="00C62C0B">
              <w:rPr>
                <w:sz w:val="20"/>
              </w:rPr>
              <w:t>97,3</w:t>
            </w:r>
          </w:p>
        </w:tc>
        <w:tc>
          <w:tcPr>
            <w:tcW w:w="1276" w:type="dxa"/>
            <w:tcBorders>
              <w:left w:val="nil"/>
            </w:tcBorders>
            <w:vAlign w:val="bottom"/>
          </w:tcPr>
          <w:p w:rsidR="007C6753" w:rsidRPr="00C62C0B" w:rsidRDefault="007C6753" w:rsidP="007C6753">
            <w:pPr>
              <w:tabs>
                <w:tab w:val="left" w:pos="459"/>
              </w:tabs>
              <w:ind w:right="317"/>
              <w:jc w:val="right"/>
              <w:rPr>
                <w:sz w:val="20"/>
              </w:rPr>
            </w:pPr>
            <w:r w:rsidRPr="00C62C0B">
              <w:rPr>
                <w:sz w:val="20"/>
              </w:rPr>
              <w:t>121,7</w:t>
            </w:r>
          </w:p>
        </w:tc>
        <w:tc>
          <w:tcPr>
            <w:tcW w:w="1276" w:type="dxa"/>
            <w:tcBorders>
              <w:right w:val="nil"/>
            </w:tcBorders>
            <w:vAlign w:val="bottom"/>
          </w:tcPr>
          <w:p w:rsidR="007C6753" w:rsidRPr="00C62C0B" w:rsidRDefault="007C6753" w:rsidP="007C6753">
            <w:pPr>
              <w:tabs>
                <w:tab w:val="left" w:pos="459"/>
              </w:tabs>
              <w:ind w:right="317"/>
              <w:jc w:val="right"/>
              <w:rPr>
                <w:sz w:val="20"/>
              </w:rPr>
            </w:pPr>
            <w:r w:rsidRPr="00C62C0B">
              <w:rPr>
                <w:sz w:val="20"/>
              </w:rPr>
              <w:t>127,9</w:t>
            </w:r>
          </w:p>
        </w:tc>
      </w:tr>
      <w:tr w:rsidR="007C6753" w:rsidRPr="00C62C0B" w:rsidTr="007C6753">
        <w:trPr>
          <w:cantSplit/>
          <w:trHeight w:val="435"/>
        </w:trPr>
        <w:tc>
          <w:tcPr>
            <w:tcW w:w="4962" w:type="dxa"/>
            <w:tcBorders>
              <w:top w:val="nil"/>
              <w:left w:val="nil"/>
              <w:right w:val="nil"/>
            </w:tcBorders>
            <w:shd w:val="clear" w:color="auto" w:fill="auto"/>
            <w:noWrap/>
            <w:vAlign w:val="bottom"/>
          </w:tcPr>
          <w:p w:rsidR="007C6753" w:rsidRPr="00C62C0B" w:rsidRDefault="007C6753" w:rsidP="007C6753">
            <w:pPr>
              <w:ind w:leftChars="68" w:left="298" w:hangingChars="54" w:hanging="108"/>
              <w:rPr>
                <w:sz w:val="20"/>
              </w:rPr>
            </w:pPr>
            <w:r w:rsidRPr="00C62C0B">
              <w:rPr>
                <w:sz w:val="20"/>
              </w:rPr>
              <w:t>Жыгачтан жана кагаз</w:t>
            </w:r>
            <w:r w:rsidRPr="00C62C0B">
              <w:rPr>
                <w:sz w:val="20"/>
                <w:lang w:val="ky-KG"/>
              </w:rPr>
              <w:t>д</w:t>
            </w:r>
            <w:r w:rsidRPr="00C62C0B">
              <w:rPr>
                <w:sz w:val="20"/>
              </w:rPr>
              <w:t xml:space="preserve">ан жасалган буюмдар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үшү,</w:t>
            </w:r>
            <w:r w:rsidRPr="00C62C0B">
              <w:rPr>
                <w:sz w:val="20"/>
              </w:rPr>
              <w:t xml:space="preserve"> басма</w:t>
            </w:r>
            <w:r w:rsidRPr="00C62C0B">
              <w:rPr>
                <w:sz w:val="20"/>
                <w:lang w:val="ky-KG"/>
              </w:rPr>
              <w:t>кана</w:t>
            </w:r>
            <w:r w:rsidRPr="00C62C0B">
              <w:rPr>
                <w:sz w:val="20"/>
              </w:rPr>
              <w:t xml:space="preserve"> иштери</w:t>
            </w:r>
          </w:p>
        </w:tc>
        <w:tc>
          <w:tcPr>
            <w:tcW w:w="1134" w:type="dxa"/>
            <w:tcBorders>
              <w:left w:val="nil"/>
            </w:tcBorders>
            <w:shd w:val="clear" w:color="auto" w:fill="auto"/>
            <w:noWrap/>
            <w:vAlign w:val="bottom"/>
          </w:tcPr>
          <w:p w:rsidR="007C6753" w:rsidRPr="00C62C0B" w:rsidRDefault="007C6753" w:rsidP="007C6753">
            <w:pPr>
              <w:tabs>
                <w:tab w:val="left" w:pos="459"/>
              </w:tabs>
              <w:ind w:right="174"/>
              <w:jc w:val="right"/>
              <w:rPr>
                <w:sz w:val="20"/>
              </w:rPr>
            </w:pPr>
            <w:r w:rsidRPr="00C62C0B">
              <w:rPr>
                <w:sz w:val="20"/>
              </w:rPr>
              <w:t>134,9</w:t>
            </w:r>
          </w:p>
        </w:tc>
        <w:tc>
          <w:tcPr>
            <w:tcW w:w="1275" w:type="dxa"/>
            <w:tcBorders>
              <w:right w:val="nil"/>
            </w:tcBorders>
            <w:shd w:val="clear" w:color="auto" w:fill="auto"/>
            <w:vAlign w:val="bottom"/>
          </w:tcPr>
          <w:p w:rsidR="007C6753" w:rsidRPr="00C62C0B" w:rsidRDefault="007C6753" w:rsidP="007C6753">
            <w:pPr>
              <w:tabs>
                <w:tab w:val="left" w:pos="459"/>
              </w:tabs>
              <w:ind w:right="316"/>
              <w:jc w:val="right"/>
              <w:rPr>
                <w:sz w:val="20"/>
              </w:rPr>
            </w:pPr>
            <w:r w:rsidRPr="00C62C0B">
              <w:rPr>
                <w:sz w:val="20"/>
              </w:rPr>
              <w:t>79,1</w:t>
            </w:r>
          </w:p>
        </w:tc>
        <w:tc>
          <w:tcPr>
            <w:tcW w:w="1276" w:type="dxa"/>
            <w:tcBorders>
              <w:left w:val="nil"/>
            </w:tcBorders>
            <w:vAlign w:val="bottom"/>
          </w:tcPr>
          <w:p w:rsidR="007C6753" w:rsidRPr="00C62C0B" w:rsidRDefault="007C6753" w:rsidP="007C6753">
            <w:pPr>
              <w:tabs>
                <w:tab w:val="left" w:pos="459"/>
              </w:tabs>
              <w:ind w:right="317"/>
              <w:jc w:val="right"/>
              <w:rPr>
                <w:sz w:val="20"/>
              </w:rPr>
            </w:pPr>
            <w:r w:rsidRPr="00C62C0B">
              <w:rPr>
                <w:sz w:val="20"/>
              </w:rPr>
              <w:t>96,4</w:t>
            </w:r>
          </w:p>
        </w:tc>
        <w:tc>
          <w:tcPr>
            <w:tcW w:w="1276" w:type="dxa"/>
            <w:tcBorders>
              <w:right w:val="nil"/>
            </w:tcBorders>
            <w:vAlign w:val="bottom"/>
          </w:tcPr>
          <w:p w:rsidR="007C6753" w:rsidRPr="00C62C0B" w:rsidRDefault="007C6753" w:rsidP="007C6753">
            <w:pPr>
              <w:tabs>
                <w:tab w:val="left" w:pos="459"/>
              </w:tabs>
              <w:ind w:right="317"/>
              <w:jc w:val="right"/>
              <w:rPr>
                <w:sz w:val="20"/>
              </w:rPr>
            </w:pPr>
            <w:r w:rsidRPr="00C62C0B">
              <w:rPr>
                <w:sz w:val="20"/>
              </w:rPr>
              <w:t>112,9</w:t>
            </w:r>
          </w:p>
        </w:tc>
      </w:tr>
      <w:tr w:rsidR="007C6753" w:rsidRPr="00C62C0B" w:rsidTr="007C6753">
        <w:trPr>
          <w:cantSplit/>
          <w:trHeight w:val="257"/>
        </w:trPr>
        <w:tc>
          <w:tcPr>
            <w:tcW w:w="4962" w:type="dxa"/>
            <w:tcBorders>
              <w:top w:val="nil"/>
              <w:left w:val="nil"/>
              <w:bottom w:val="nil"/>
              <w:right w:val="nil"/>
            </w:tcBorders>
            <w:shd w:val="clear" w:color="auto" w:fill="auto"/>
            <w:noWrap/>
            <w:vAlign w:val="bottom"/>
          </w:tcPr>
          <w:p w:rsidR="007C6753" w:rsidRPr="00C62C0B" w:rsidRDefault="007C6753" w:rsidP="007C6753">
            <w:pPr>
              <w:ind w:leftChars="68" w:left="298" w:hangingChars="54" w:hanging="108"/>
              <w:rPr>
                <w:sz w:val="20"/>
                <w:lang w:val="ky-KG"/>
              </w:rPr>
            </w:pPr>
            <w:r w:rsidRPr="00C62C0B">
              <w:rPr>
                <w:sz w:val="20"/>
              </w:rPr>
              <w:t>Химия</w:t>
            </w:r>
            <w:r w:rsidRPr="00C62C0B">
              <w:rPr>
                <w:sz w:val="20"/>
                <w:lang w:val="ky-KG"/>
              </w:rPr>
              <w:t>лык продукцияларды</w:t>
            </w:r>
            <w:r w:rsidRPr="00C62C0B">
              <w:rPr>
                <w:sz w:val="20"/>
              </w:rPr>
              <w:t xml:space="preserve">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үү</w:t>
            </w:r>
          </w:p>
        </w:tc>
        <w:tc>
          <w:tcPr>
            <w:tcW w:w="1134" w:type="dxa"/>
            <w:tcBorders>
              <w:left w:val="nil"/>
            </w:tcBorders>
            <w:shd w:val="clear" w:color="auto" w:fill="auto"/>
            <w:noWrap/>
            <w:vAlign w:val="bottom"/>
          </w:tcPr>
          <w:p w:rsidR="007C6753" w:rsidRPr="00C62C0B" w:rsidRDefault="007C6753" w:rsidP="007C6753">
            <w:pPr>
              <w:tabs>
                <w:tab w:val="left" w:pos="459"/>
              </w:tabs>
              <w:ind w:right="174"/>
              <w:jc w:val="right"/>
              <w:rPr>
                <w:sz w:val="20"/>
              </w:rPr>
            </w:pPr>
            <w:r w:rsidRPr="00C62C0B">
              <w:rPr>
                <w:sz w:val="20"/>
              </w:rPr>
              <w:t>57,7</w:t>
            </w:r>
          </w:p>
        </w:tc>
        <w:tc>
          <w:tcPr>
            <w:tcW w:w="1275" w:type="dxa"/>
            <w:tcBorders>
              <w:right w:val="nil"/>
            </w:tcBorders>
            <w:shd w:val="clear" w:color="auto" w:fill="auto"/>
            <w:vAlign w:val="bottom"/>
          </w:tcPr>
          <w:p w:rsidR="007C6753" w:rsidRPr="00C62C0B" w:rsidRDefault="007C6753" w:rsidP="007C6753">
            <w:pPr>
              <w:tabs>
                <w:tab w:val="left" w:pos="459"/>
              </w:tabs>
              <w:ind w:left="-107" w:right="316"/>
              <w:jc w:val="right"/>
              <w:rPr>
                <w:sz w:val="20"/>
              </w:rPr>
            </w:pPr>
            <w:r w:rsidRPr="00C62C0B">
              <w:rPr>
                <w:sz w:val="20"/>
              </w:rPr>
              <w:t>105,9</w:t>
            </w:r>
          </w:p>
        </w:tc>
        <w:tc>
          <w:tcPr>
            <w:tcW w:w="1276" w:type="dxa"/>
            <w:tcBorders>
              <w:left w:val="nil"/>
            </w:tcBorders>
            <w:vAlign w:val="bottom"/>
          </w:tcPr>
          <w:p w:rsidR="007C6753" w:rsidRPr="00C62C0B" w:rsidRDefault="007C6753" w:rsidP="007C6753">
            <w:pPr>
              <w:tabs>
                <w:tab w:val="left" w:pos="459"/>
              </w:tabs>
              <w:ind w:right="317"/>
              <w:jc w:val="right"/>
              <w:rPr>
                <w:sz w:val="20"/>
              </w:rPr>
            </w:pPr>
            <w:r w:rsidRPr="00C62C0B">
              <w:rPr>
                <w:sz w:val="20"/>
              </w:rPr>
              <w:t>72,0</w:t>
            </w:r>
          </w:p>
        </w:tc>
        <w:tc>
          <w:tcPr>
            <w:tcW w:w="1276" w:type="dxa"/>
            <w:tcBorders>
              <w:right w:val="nil"/>
            </w:tcBorders>
            <w:vAlign w:val="bottom"/>
          </w:tcPr>
          <w:p w:rsidR="007C6753" w:rsidRPr="00C62C0B" w:rsidRDefault="007C6753" w:rsidP="007C6753">
            <w:pPr>
              <w:tabs>
                <w:tab w:val="left" w:pos="459"/>
              </w:tabs>
              <w:ind w:right="317"/>
              <w:jc w:val="right"/>
              <w:rPr>
                <w:sz w:val="20"/>
              </w:rPr>
            </w:pPr>
            <w:r w:rsidRPr="00C62C0B">
              <w:rPr>
                <w:sz w:val="20"/>
              </w:rPr>
              <w:t>98,8</w:t>
            </w:r>
          </w:p>
        </w:tc>
      </w:tr>
      <w:tr w:rsidR="007C6753" w:rsidRPr="00C62C0B" w:rsidTr="007C6753">
        <w:trPr>
          <w:cantSplit/>
          <w:trHeight w:val="287"/>
        </w:trPr>
        <w:tc>
          <w:tcPr>
            <w:tcW w:w="4962" w:type="dxa"/>
            <w:tcBorders>
              <w:top w:val="nil"/>
              <w:left w:val="nil"/>
              <w:right w:val="nil"/>
            </w:tcBorders>
            <w:shd w:val="clear" w:color="auto" w:fill="auto"/>
            <w:noWrap/>
            <w:vAlign w:val="bottom"/>
          </w:tcPr>
          <w:p w:rsidR="007C6753" w:rsidRPr="00C62C0B" w:rsidRDefault="007C6753" w:rsidP="007C6753">
            <w:pPr>
              <w:ind w:leftChars="68" w:left="298" w:right="-108" w:hangingChars="54" w:hanging="108"/>
              <w:rPr>
                <w:sz w:val="20"/>
                <w:lang w:val="ky-KG"/>
              </w:rPr>
            </w:pPr>
            <w:r w:rsidRPr="00C62C0B">
              <w:rPr>
                <w:sz w:val="20"/>
              </w:rPr>
              <w:t>Фармацевтика</w:t>
            </w:r>
            <w:r w:rsidRPr="00C62C0B">
              <w:rPr>
                <w:sz w:val="20"/>
                <w:lang w:val="ky-KG"/>
              </w:rPr>
              <w:t>лык продукцияларды</w:t>
            </w:r>
            <w:r w:rsidRPr="00C62C0B">
              <w:rPr>
                <w:sz w:val="20"/>
              </w:rPr>
              <w:t xml:space="preserve">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үү</w:t>
            </w:r>
          </w:p>
        </w:tc>
        <w:tc>
          <w:tcPr>
            <w:tcW w:w="1134" w:type="dxa"/>
            <w:tcBorders>
              <w:left w:val="nil"/>
            </w:tcBorders>
            <w:shd w:val="clear" w:color="auto" w:fill="auto"/>
            <w:noWrap/>
            <w:vAlign w:val="bottom"/>
          </w:tcPr>
          <w:p w:rsidR="007C6753" w:rsidRPr="00C62C0B" w:rsidRDefault="007C6753" w:rsidP="007C6753">
            <w:pPr>
              <w:tabs>
                <w:tab w:val="left" w:pos="459"/>
              </w:tabs>
              <w:ind w:right="174"/>
              <w:jc w:val="right"/>
              <w:rPr>
                <w:sz w:val="20"/>
              </w:rPr>
            </w:pPr>
            <w:r w:rsidRPr="00C62C0B">
              <w:rPr>
                <w:sz w:val="20"/>
              </w:rPr>
              <w:t>149,3</w:t>
            </w:r>
          </w:p>
        </w:tc>
        <w:tc>
          <w:tcPr>
            <w:tcW w:w="1275" w:type="dxa"/>
            <w:tcBorders>
              <w:right w:val="nil"/>
            </w:tcBorders>
            <w:shd w:val="clear" w:color="auto" w:fill="auto"/>
            <w:vAlign w:val="bottom"/>
          </w:tcPr>
          <w:p w:rsidR="007C6753" w:rsidRPr="00C62C0B" w:rsidRDefault="007C6753" w:rsidP="007C6753">
            <w:pPr>
              <w:tabs>
                <w:tab w:val="left" w:pos="459"/>
              </w:tabs>
              <w:ind w:right="316"/>
              <w:jc w:val="right"/>
              <w:rPr>
                <w:sz w:val="20"/>
              </w:rPr>
            </w:pPr>
            <w:r w:rsidRPr="00C62C0B">
              <w:rPr>
                <w:sz w:val="20"/>
              </w:rPr>
              <w:t>138,1</w:t>
            </w:r>
          </w:p>
        </w:tc>
        <w:tc>
          <w:tcPr>
            <w:tcW w:w="1276" w:type="dxa"/>
            <w:tcBorders>
              <w:left w:val="nil"/>
            </w:tcBorders>
            <w:vAlign w:val="bottom"/>
          </w:tcPr>
          <w:p w:rsidR="007C6753" w:rsidRPr="00C62C0B" w:rsidRDefault="007C6753" w:rsidP="007C6753">
            <w:pPr>
              <w:tabs>
                <w:tab w:val="left" w:pos="459"/>
              </w:tabs>
              <w:ind w:left="-107" w:right="317"/>
              <w:jc w:val="right"/>
              <w:rPr>
                <w:sz w:val="20"/>
              </w:rPr>
            </w:pPr>
            <w:r w:rsidRPr="00C62C0B">
              <w:rPr>
                <w:sz w:val="20"/>
              </w:rPr>
              <w:t>50,1</w:t>
            </w:r>
          </w:p>
        </w:tc>
        <w:tc>
          <w:tcPr>
            <w:tcW w:w="1276" w:type="dxa"/>
            <w:tcBorders>
              <w:right w:val="nil"/>
            </w:tcBorders>
            <w:vAlign w:val="bottom"/>
          </w:tcPr>
          <w:p w:rsidR="007C6753" w:rsidRPr="00C62C0B" w:rsidRDefault="007C6753" w:rsidP="007C6753">
            <w:pPr>
              <w:tabs>
                <w:tab w:val="left" w:pos="459"/>
              </w:tabs>
              <w:ind w:left="-107" w:right="317"/>
              <w:jc w:val="right"/>
              <w:rPr>
                <w:sz w:val="20"/>
              </w:rPr>
            </w:pPr>
            <w:r w:rsidRPr="00C62C0B">
              <w:rPr>
                <w:sz w:val="20"/>
              </w:rPr>
              <w:t xml:space="preserve"> 87,8</w:t>
            </w:r>
          </w:p>
        </w:tc>
      </w:tr>
      <w:tr w:rsidR="007C6753" w:rsidRPr="00C62C0B" w:rsidTr="007C6753">
        <w:trPr>
          <w:cantSplit/>
          <w:trHeight w:val="491"/>
        </w:trPr>
        <w:tc>
          <w:tcPr>
            <w:tcW w:w="4962" w:type="dxa"/>
            <w:tcBorders>
              <w:top w:val="nil"/>
              <w:left w:val="nil"/>
              <w:right w:val="nil"/>
            </w:tcBorders>
            <w:shd w:val="clear" w:color="auto" w:fill="auto"/>
            <w:noWrap/>
            <w:vAlign w:val="bottom"/>
          </w:tcPr>
          <w:p w:rsidR="007C6753" w:rsidRPr="00C62C0B" w:rsidRDefault="007C6753" w:rsidP="007C6753">
            <w:pPr>
              <w:ind w:leftChars="68" w:left="298" w:right="-108" w:hangingChars="54" w:hanging="108"/>
              <w:rPr>
                <w:sz w:val="20"/>
              </w:rPr>
            </w:pPr>
            <w:r w:rsidRPr="00C62C0B">
              <w:rPr>
                <w:sz w:val="20"/>
              </w:rPr>
              <w:t>Резина жана пластмасса буюмдарын, башка металл эмес минералдык продуктулар</w:t>
            </w:r>
            <w:r w:rsidRPr="00C62C0B">
              <w:rPr>
                <w:sz w:val="20"/>
                <w:lang w:val="ky-KG"/>
              </w:rPr>
              <w:t>ды</w:t>
            </w:r>
            <w:r w:rsidRPr="00C62C0B">
              <w:rPr>
                <w:sz w:val="20"/>
              </w:rPr>
              <w:t xml:space="preserve">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үү</w:t>
            </w:r>
            <w:r w:rsidRPr="00C62C0B">
              <w:rPr>
                <w:sz w:val="20"/>
              </w:rPr>
              <w:t xml:space="preserve"> </w:t>
            </w:r>
          </w:p>
        </w:tc>
        <w:tc>
          <w:tcPr>
            <w:tcW w:w="1134" w:type="dxa"/>
            <w:tcBorders>
              <w:left w:val="nil"/>
            </w:tcBorders>
            <w:shd w:val="clear" w:color="auto" w:fill="auto"/>
            <w:noWrap/>
            <w:vAlign w:val="bottom"/>
          </w:tcPr>
          <w:p w:rsidR="007C6753" w:rsidRPr="00C62C0B" w:rsidRDefault="007C6753" w:rsidP="007C6753">
            <w:pPr>
              <w:tabs>
                <w:tab w:val="left" w:pos="459"/>
              </w:tabs>
              <w:ind w:right="174"/>
              <w:jc w:val="right"/>
              <w:rPr>
                <w:sz w:val="20"/>
              </w:rPr>
            </w:pPr>
            <w:r w:rsidRPr="00C62C0B">
              <w:rPr>
                <w:sz w:val="20"/>
              </w:rPr>
              <w:t>166,7</w:t>
            </w:r>
          </w:p>
        </w:tc>
        <w:tc>
          <w:tcPr>
            <w:tcW w:w="1275" w:type="dxa"/>
            <w:tcBorders>
              <w:right w:val="nil"/>
            </w:tcBorders>
            <w:shd w:val="clear" w:color="auto" w:fill="auto"/>
            <w:vAlign w:val="bottom"/>
          </w:tcPr>
          <w:p w:rsidR="007C6753" w:rsidRPr="00C62C0B" w:rsidRDefault="007C6753" w:rsidP="007C6753">
            <w:pPr>
              <w:tabs>
                <w:tab w:val="left" w:pos="459"/>
              </w:tabs>
              <w:ind w:left="-107" w:right="316"/>
              <w:jc w:val="right"/>
              <w:rPr>
                <w:sz w:val="20"/>
              </w:rPr>
            </w:pPr>
            <w:r w:rsidRPr="00C62C0B">
              <w:rPr>
                <w:sz w:val="20"/>
              </w:rPr>
              <w:t>129,0</w:t>
            </w:r>
          </w:p>
        </w:tc>
        <w:tc>
          <w:tcPr>
            <w:tcW w:w="1276" w:type="dxa"/>
            <w:tcBorders>
              <w:left w:val="nil"/>
            </w:tcBorders>
            <w:vAlign w:val="bottom"/>
          </w:tcPr>
          <w:p w:rsidR="007C6753" w:rsidRPr="00C62C0B" w:rsidRDefault="007C6753" w:rsidP="007C6753">
            <w:pPr>
              <w:tabs>
                <w:tab w:val="left" w:pos="459"/>
              </w:tabs>
              <w:ind w:left="-107" w:right="317"/>
              <w:jc w:val="right"/>
              <w:rPr>
                <w:sz w:val="20"/>
              </w:rPr>
            </w:pPr>
            <w:r w:rsidRPr="00C62C0B">
              <w:rPr>
                <w:sz w:val="20"/>
              </w:rPr>
              <w:t>69,2</w:t>
            </w:r>
          </w:p>
        </w:tc>
        <w:tc>
          <w:tcPr>
            <w:tcW w:w="1276" w:type="dxa"/>
            <w:tcBorders>
              <w:right w:val="nil"/>
            </w:tcBorders>
            <w:vAlign w:val="bottom"/>
          </w:tcPr>
          <w:p w:rsidR="007C6753" w:rsidRPr="00C62C0B" w:rsidRDefault="007C6753" w:rsidP="007C6753">
            <w:pPr>
              <w:tabs>
                <w:tab w:val="left" w:pos="459"/>
              </w:tabs>
              <w:ind w:right="317"/>
              <w:jc w:val="right"/>
              <w:rPr>
                <w:sz w:val="20"/>
              </w:rPr>
            </w:pPr>
            <w:r w:rsidRPr="00C62C0B">
              <w:rPr>
                <w:sz w:val="20"/>
              </w:rPr>
              <w:t>91,7</w:t>
            </w:r>
          </w:p>
        </w:tc>
      </w:tr>
      <w:tr w:rsidR="007C6753" w:rsidRPr="00C62C0B" w:rsidTr="007C6753">
        <w:trPr>
          <w:cantSplit/>
          <w:trHeight w:val="527"/>
        </w:trPr>
        <w:tc>
          <w:tcPr>
            <w:tcW w:w="4962" w:type="dxa"/>
            <w:tcBorders>
              <w:top w:val="nil"/>
              <w:left w:val="nil"/>
              <w:right w:val="nil"/>
            </w:tcBorders>
            <w:shd w:val="clear" w:color="auto" w:fill="auto"/>
            <w:noWrap/>
            <w:vAlign w:val="bottom"/>
          </w:tcPr>
          <w:p w:rsidR="007C6753" w:rsidRPr="00C62C0B" w:rsidRDefault="007C6753" w:rsidP="007C6753">
            <w:pPr>
              <w:ind w:leftChars="68" w:left="298" w:hangingChars="54" w:hanging="108"/>
              <w:rPr>
                <w:sz w:val="20"/>
              </w:rPr>
            </w:pPr>
            <w:r w:rsidRPr="00C62C0B">
              <w:rPr>
                <w:sz w:val="20"/>
              </w:rPr>
              <w:t>Негизги металл жана даяр металл буюмдар</w:t>
            </w:r>
            <w:r w:rsidRPr="00C62C0B">
              <w:rPr>
                <w:sz w:val="20"/>
                <w:lang w:val="ky-KG"/>
              </w:rPr>
              <w:t>ын</w:t>
            </w:r>
            <w:r w:rsidRPr="00C62C0B">
              <w:rPr>
                <w:sz w:val="20"/>
              </w:rPr>
              <w:t xml:space="preserve">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үү</w:t>
            </w:r>
            <w:r w:rsidRPr="00C62C0B">
              <w:rPr>
                <w:sz w:val="20"/>
              </w:rPr>
              <w:t xml:space="preserve">, машина жана жабдуу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үшүнө</w:t>
            </w:r>
            <w:r w:rsidRPr="00C62C0B">
              <w:rPr>
                <w:sz w:val="20"/>
              </w:rPr>
              <w:t xml:space="preserve">н башка </w:t>
            </w:r>
          </w:p>
        </w:tc>
        <w:tc>
          <w:tcPr>
            <w:tcW w:w="1134" w:type="dxa"/>
            <w:tcBorders>
              <w:left w:val="nil"/>
            </w:tcBorders>
            <w:shd w:val="clear" w:color="auto" w:fill="auto"/>
            <w:noWrap/>
            <w:vAlign w:val="bottom"/>
          </w:tcPr>
          <w:p w:rsidR="007C6753" w:rsidRPr="00C62C0B" w:rsidRDefault="007C6753" w:rsidP="007C6753">
            <w:pPr>
              <w:tabs>
                <w:tab w:val="left" w:pos="459"/>
              </w:tabs>
              <w:ind w:right="174"/>
              <w:jc w:val="right"/>
              <w:rPr>
                <w:bCs/>
                <w:sz w:val="20"/>
              </w:rPr>
            </w:pPr>
            <w:r w:rsidRPr="00C62C0B">
              <w:rPr>
                <w:bCs/>
                <w:sz w:val="20"/>
              </w:rPr>
              <w:t>73,7</w:t>
            </w:r>
          </w:p>
        </w:tc>
        <w:tc>
          <w:tcPr>
            <w:tcW w:w="1275" w:type="dxa"/>
            <w:tcBorders>
              <w:right w:val="nil"/>
            </w:tcBorders>
            <w:shd w:val="clear" w:color="auto" w:fill="auto"/>
            <w:vAlign w:val="bottom"/>
          </w:tcPr>
          <w:p w:rsidR="007C6753" w:rsidRPr="00C62C0B" w:rsidRDefault="007C6753" w:rsidP="007C6753">
            <w:pPr>
              <w:tabs>
                <w:tab w:val="left" w:pos="459"/>
              </w:tabs>
              <w:ind w:right="316"/>
              <w:jc w:val="right"/>
              <w:rPr>
                <w:sz w:val="20"/>
              </w:rPr>
            </w:pPr>
            <w:r w:rsidRPr="00C62C0B">
              <w:rPr>
                <w:sz w:val="20"/>
              </w:rPr>
              <w:t>127,3</w:t>
            </w:r>
          </w:p>
        </w:tc>
        <w:tc>
          <w:tcPr>
            <w:tcW w:w="1276" w:type="dxa"/>
            <w:tcBorders>
              <w:left w:val="nil"/>
            </w:tcBorders>
            <w:vAlign w:val="bottom"/>
          </w:tcPr>
          <w:p w:rsidR="007C6753" w:rsidRPr="00C62C0B" w:rsidRDefault="007C6753" w:rsidP="007C6753">
            <w:pPr>
              <w:tabs>
                <w:tab w:val="left" w:pos="459"/>
              </w:tabs>
              <w:ind w:right="317"/>
              <w:jc w:val="right"/>
              <w:rPr>
                <w:sz w:val="20"/>
              </w:rPr>
            </w:pPr>
            <w:r w:rsidRPr="00C62C0B">
              <w:rPr>
                <w:sz w:val="20"/>
              </w:rPr>
              <w:t>72,8</w:t>
            </w:r>
          </w:p>
        </w:tc>
        <w:tc>
          <w:tcPr>
            <w:tcW w:w="1276" w:type="dxa"/>
            <w:tcBorders>
              <w:right w:val="nil"/>
            </w:tcBorders>
            <w:vAlign w:val="bottom"/>
          </w:tcPr>
          <w:p w:rsidR="007C6753" w:rsidRPr="00C62C0B" w:rsidRDefault="007C6753" w:rsidP="007C6753">
            <w:pPr>
              <w:tabs>
                <w:tab w:val="left" w:pos="459"/>
              </w:tabs>
              <w:ind w:right="317"/>
              <w:jc w:val="right"/>
              <w:rPr>
                <w:sz w:val="20"/>
              </w:rPr>
            </w:pPr>
            <w:r w:rsidRPr="00C62C0B">
              <w:rPr>
                <w:sz w:val="20"/>
              </w:rPr>
              <w:t>78,8</w:t>
            </w:r>
          </w:p>
        </w:tc>
      </w:tr>
      <w:tr w:rsidR="007C6753" w:rsidRPr="00C62C0B" w:rsidTr="007C6753">
        <w:trPr>
          <w:cantSplit/>
          <w:trHeight w:val="437"/>
        </w:trPr>
        <w:tc>
          <w:tcPr>
            <w:tcW w:w="4962" w:type="dxa"/>
            <w:tcBorders>
              <w:top w:val="nil"/>
              <w:left w:val="nil"/>
              <w:right w:val="nil"/>
            </w:tcBorders>
            <w:shd w:val="clear" w:color="auto" w:fill="auto"/>
            <w:noWrap/>
            <w:vAlign w:val="bottom"/>
          </w:tcPr>
          <w:p w:rsidR="007C6753" w:rsidRPr="00C62C0B" w:rsidRDefault="007C6753" w:rsidP="007C6753">
            <w:pPr>
              <w:ind w:leftChars="68" w:left="298" w:hangingChars="54" w:hanging="108"/>
              <w:rPr>
                <w:sz w:val="20"/>
              </w:rPr>
            </w:pPr>
            <w:r w:rsidRPr="00C62C0B">
              <w:rPr>
                <w:sz w:val="20"/>
              </w:rPr>
              <w:t>Компьютер, электрондук жана оптикалык жабдуу</w:t>
            </w:r>
            <w:r w:rsidRPr="00C62C0B">
              <w:rPr>
                <w:sz w:val="20"/>
                <w:lang w:val="ky-KG"/>
              </w:rPr>
              <w:t>ларды</w:t>
            </w:r>
            <w:r w:rsidRPr="00C62C0B">
              <w:rPr>
                <w:sz w:val="20"/>
              </w:rPr>
              <w:t xml:space="preserve">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үү</w:t>
            </w:r>
            <w:r w:rsidRPr="00C62C0B">
              <w:rPr>
                <w:sz w:val="20"/>
              </w:rPr>
              <w:t xml:space="preserve"> </w:t>
            </w:r>
          </w:p>
        </w:tc>
        <w:tc>
          <w:tcPr>
            <w:tcW w:w="1134" w:type="dxa"/>
            <w:tcBorders>
              <w:left w:val="nil"/>
            </w:tcBorders>
            <w:shd w:val="clear" w:color="auto" w:fill="auto"/>
            <w:noWrap/>
            <w:vAlign w:val="bottom"/>
          </w:tcPr>
          <w:p w:rsidR="007C6753" w:rsidRPr="00C62C0B" w:rsidRDefault="007C6753" w:rsidP="007C6753">
            <w:pPr>
              <w:tabs>
                <w:tab w:val="left" w:pos="459"/>
              </w:tabs>
              <w:ind w:right="174"/>
              <w:jc w:val="right"/>
              <w:rPr>
                <w:sz w:val="20"/>
              </w:rPr>
            </w:pPr>
            <w:r w:rsidRPr="00C62C0B">
              <w:rPr>
                <w:sz w:val="20"/>
              </w:rPr>
              <w:t>47,9</w:t>
            </w:r>
          </w:p>
        </w:tc>
        <w:tc>
          <w:tcPr>
            <w:tcW w:w="1275" w:type="dxa"/>
            <w:tcBorders>
              <w:right w:val="nil"/>
            </w:tcBorders>
            <w:shd w:val="clear" w:color="auto" w:fill="auto"/>
            <w:vAlign w:val="bottom"/>
          </w:tcPr>
          <w:p w:rsidR="007C6753" w:rsidRPr="00C62C0B" w:rsidRDefault="007C6753" w:rsidP="007C6753">
            <w:pPr>
              <w:tabs>
                <w:tab w:val="left" w:pos="459"/>
              </w:tabs>
              <w:ind w:right="316"/>
              <w:jc w:val="right"/>
              <w:rPr>
                <w:sz w:val="20"/>
              </w:rPr>
            </w:pPr>
            <w:r w:rsidRPr="00C62C0B">
              <w:rPr>
                <w:sz w:val="20"/>
              </w:rPr>
              <w:t>57,1</w:t>
            </w:r>
          </w:p>
        </w:tc>
        <w:tc>
          <w:tcPr>
            <w:tcW w:w="1276" w:type="dxa"/>
            <w:tcBorders>
              <w:left w:val="nil"/>
            </w:tcBorders>
            <w:vAlign w:val="bottom"/>
          </w:tcPr>
          <w:p w:rsidR="007C6753" w:rsidRPr="00C62C0B" w:rsidRDefault="007C6753" w:rsidP="007C6753">
            <w:pPr>
              <w:tabs>
                <w:tab w:val="left" w:pos="459"/>
              </w:tabs>
              <w:ind w:left="-107" w:right="317"/>
              <w:jc w:val="right"/>
              <w:rPr>
                <w:sz w:val="20"/>
              </w:rPr>
            </w:pPr>
            <w:r w:rsidRPr="00C62C0B">
              <w:rPr>
                <w:sz w:val="20"/>
              </w:rPr>
              <w:t>164,8</w:t>
            </w:r>
          </w:p>
        </w:tc>
        <w:tc>
          <w:tcPr>
            <w:tcW w:w="1276" w:type="dxa"/>
            <w:tcBorders>
              <w:right w:val="nil"/>
            </w:tcBorders>
            <w:vAlign w:val="bottom"/>
          </w:tcPr>
          <w:p w:rsidR="007C6753" w:rsidRPr="00C62C0B" w:rsidRDefault="007C6753" w:rsidP="007C6753">
            <w:pPr>
              <w:tabs>
                <w:tab w:val="left" w:pos="459"/>
              </w:tabs>
              <w:ind w:right="317"/>
              <w:jc w:val="right"/>
              <w:rPr>
                <w:sz w:val="20"/>
              </w:rPr>
            </w:pPr>
            <w:r w:rsidRPr="00C62C0B">
              <w:rPr>
                <w:sz w:val="20"/>
              </w:rPr>
              <w:t>143,4</w:t>
            </w:r>
          </w:p>
        </w:tc>
      </w:tr>
      <w:tr w:rsidR="007C6753" w:rsidRPr="00C62C0B" w:rsidTr="007C6753">
        <w:trPr>
          <w:cantSplit/>
          <w:trHeight w:val="260"/>
        </w:trPr>
        <w:tc>
          <w:tcPr>
            <w:tcW w:w="4962" w:type="dxa"/>
            <w:tcBorders>
              <w:top w:val="nil"/>
              <w:left w:val="nil"/>
              <w:right w:val="nil"/>
            </w:tcBorders>
            <w:shd w:val="clear" w:color="auto" w:fill="auto"/>
            <w:noWrap/>
            <w:vAlign w:val="bottom"/>
          </w:tcPr>
          <w:p w:rsidR="007C6753" w:rsidRPr="00C62C0B" w:rsidRDefault="007C6753" w:rsidP="007C6753">
            <w:pPr>
              <w:ind w:leftChars="68" w:left="298" w:hangingChars="54" w:hanging="108"/>
              <w:rPr>
                <w:sz w:val="20"/>
              </w:rPr>
            </w:pPr>
            <w:r w:rsidRPr="00C62C0B">
              <w:rPr>
                <w:sz w:val="20"/>
              </w:rPr>
              <w:t>Электр жабдуу</w:t>
            </w:r>
            <w:r w:rsidRPr="00C62C0B">
              <w:rPr>
                <w:sz w:val="20"/>
                <w:lang w:val="ky-KG"/>
              </w:rPr>
              <w:t>ларын</w:t>
            </w:r>
            <w:r w:rsidRPr="00C62C0B">
              <w:rPr>
                <w:sz w:val="20"/>
              </w:rPr>
              <w:t xml:space="preserve">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үү</w:t>
            </w:r>
            <w:r w:rsidRPr="00C62C0B">
              <w:rPr>
                <w:sz w:val="20"/>
              </w:rPr>
              <w:t xml:space="preserve"> </w:t>
            </w:r>
          </w:p>
        </w:tc>
        <w:tc>
          <w:tcPr>
            <w:tcW w:w="1134" w:type="dxa"/>
            <w:tcBorders>
              <w:left w:val="nil"/>
            </w:tcBorders>
            <w:shd w:val="clear" w:color="auto" w:fill="auto"/>
            <w:noWrap/>
            <w:vAlign w:val="bottom"/>
          </w:tcPr>
          <w:p w:rsidR="007C6753" w:rsidRPr="00C62C0B" w:rsidRDefault="007C6753" w:rsidP="007C6753">
            <w:pPr>
              <w:tabs>
                <w:tab w:val="left" w:pos="459"/>
              </w:tabs>
              <w:ind w:right="174"/>
              <w:jc w:val="right"/>
              <w:rPr>
                <w:sz w:val="20"/>
              </w:rPr>
            </w:pPr>
            <w:r w:rsidRPr="00C62C0B">
              <w:rPr>
                <w:sz w:val="20"/>
              </w:rPr>
              <w:t>112,2</w:t>
            </w:r>
          </w:p>
        </w:tc>
        <w:tc>
          <w:tcPr>
            <w:tcW w:w="1275" w:type="dxa"/>
            <w:tcBorders>
              <w:right w:val="nil"/>
            </w:tcBorders>
            <w:shd w:val="clear" w:color="auto" w:fill="auto"/>
            <w:vAlign w:val="bottom"/>
          </w:tcPr>
          <w:p w:rsidR="007C6753" w:rsidRPr="00C62C0B" w:rsidRDefault="007C6753" w:rsidP="007C6753">
            <w:pPr>
              <w:tabs>
                <w:tab w:val="left" w:pos="459"/>
              </w:tabs>
              <w:ind w:right="316"/>
              <w:jc w:val="right"/>
              <w:rPr>
                <w:sz w:val="20"/>
              </w:rPr>
            </w:pPr>
            <w:r w:rsidRPr="00C62C0B">
              <w:rPr>
                <w:sz w:val="20"/>
              </w:rPr>
              <w:t>124,9</w:t>
            </w:r>
          </w:p>
        </w:tc>
        <w:tc>
          <w:tcPr>
            <w:tcW w:w="1276" w:type="dxa"/>
            <w:tcBorders>
              <w:left w:val="nil"/>
            </w:tcBorders>
            <w:vAlign w:val="bottom"/>
          </w:tcPr>
          <w:p w:rsidR="007C6753" w:rsidRPr="00C62C0B" w:rsidRDefault="007C6753" w:rsidP="007C6753">
            <w:pPr>
              <w:tabs>
                <w:tab w:val="left" w:pos="459"/>
              </w:tabs>
              <w:ind w:right="317"/>
              <w:jc w:val="right"/>
              <w:rPr>
                <w:sz w:val="20"/>
              </w:rPr>
            </w:pPr>
            <w:r w:rsidRPr="00C62C0B">
              <w:rPr>
                <w:sz w:val="20"/>
              </w:rPr>
              <w:t>136,3</w:t>
            </w:r>
          </w:p>
        </w:tc>
        <w:tc>
          <w:tcPr>
            <w:tcW w:w="1276" w:type="dxa"/>
            <w:tcBorders>
              <w:right w:val="nil"/>
            </w:tcBorders>
            <w:vAlign w:val="bottom"/>
          </w:tcPr>
          <w:p w:rsidR="007C6753" w:rsidRPr="00C62C0B" w:rsidRDefault="007C6753" w:rsidP="007C6753">
            <w:pPr>
              <w:tabs>
                <w:tab w:val="left" w:pos="459"/>
              </w:tabs>
              <w:ind w:left="-107" w:right="317"/>
              <w:jc w:val="right"/>
              <w:rPr>
                <w:sz w:val="20"/>
              </w:rPr>
            </w:pPr>
            <w:r w:rsidRPr="00C62C0B">
              <w:rPr>
                <w:sz w:val="20"/>
              </w:rPr>
              <w:t xml:space="preserve">  118,5</w:t>
            </w:r>
          </w:p>
        </w:tc>
      </w:tr>
      <w:tr w:rsidR="007C6753" w:rsidRPr="00C62C0B" w:rsidTr="007C6753">
        <w:trPr>
          <w:cantSplit/>
          <w:trHeight w:val="419"/>
        </w:trPr>
        <w:tc>
          <w:tcPr>
            <w:tcW w:w="4962" w:type="dxa"/>
            <w:tcBorders>
              <w:top w:val="nil"/>
              <w:left w:val="nil"/>
              <w:right w:val="nil"/>
            </w:tcBorders>
            <w:shd w:val="clear" w:color="auto" w:fill="auto"/>
            <w:noWrap/>
            <w:vAlign w:val="bottom"/>
          </w:tcPr>
          <w:p w:rsidR="007C6753" w:rsidRPr="00C62C0B" w:rsidRDefault="007C6753" w:rsidP="007C6753">
            <w:pPr>
              <w:ind w:leftChars="68" w:left="298" w:hangingChars="54" w:hanging="108"/>
              <w:rPr>
                <w:sz w:val="20"/>
              </w:rPr>
            </w:pPr>
            <w:r w:rsidRPr="00C62C0B">
              <w:rPr>
                <w:sz w:val="20"/>
              </w:rPr>
              <w:t>Машина жана жабдуу</w:t>
            </w:r>
            <w:r w:rsidRPr="00C62C0B">
              <w:rPr>
                <w:sz w:val="20"/>
                <w:lang w:val="ky-KG"/>
              </w:rPr>
              <w:t>ларды</w:t>
            </w:r>
            <w:r w:rsidRPr="00C62C0B">
              <w:rPr>
                <w:sz w:val="20"/>
              </w:rPr>
              <w:t xml:space="preserve">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үү</w:t>
            </w:r>
            <w:r w:rsidRPr="00C62C0B">
              <w:rPr>
                <w:sz w:val="20"/>
              </w:rPr>
              <w:t xml:space="preserve">, </w:t>
            </w:r>
            <w:r w:rsidRPr="00C62C0B">
              <w:rPr>
                <w:sz w:val="20"/>
                <w:lang w:val="ky-KG"/>
              </w:rPr>
              <w:t>башка топтошууга кирбеген</w:t>
            </w:r>
          </w:p>
        </w:tc>
        <w:tc>
          <w:tcPr>
            <w:tcW w:w="1134" w:type="dxa"/>
            <w:tcBorders>
              <w:left w:val="nil"/>
            </w:tcBorders>
            <w:shd w:val="clear" w:color="auto" w:fill="auto"/>
            <w:noWrap/>
            <w:vAlign w:val="bottom"/>
          </w:tcPr>
          <w:p w:rsidR="007C6753" w:rsidRPr="00C62C0B" w:rsidRDefault="007C6753" w:rsidP="007C6753">
            <w:pPr>
              <w:tabs>
                <w:tab w:val="left" w:pos="459"/>
              </w:tabs>
              <w:ind w:right="174"/>
              <w:jc w:val="right"/>
              <w:rPr>
                <w:sz w:val="20"/>
              </w:rPr>
            </w:pPr>
            <w:r w:rsidRPr="00C62C0B">
              <w:rPr>
                <w:sz w:val="20"/>
              </w:rPr>
              <w:t>153,8</w:t>
            </w:r>
          </w:p>
        </w:tc>
        <w:tc>
          <w:tcPr>
            <w:tcW w:w="1275" w:type="dxa"/>
            <w:tcBorders>
              <w:right w:val="nil"/>
            </w:tcBorders>
            <w:shd w:val="clear" w:color="auto" w:fill="auto"/>
            <w:vAlign w:val="bottom"/>
          </w:tcPr>
          <w:p w:rsidR="007C6753" w:rsidRPr="00C62C0B" w:rsidRDefault="007C6753" w:rsidP="007C6753">
            <w:pPr>
              <w:tabs>
                <w:tab w:val="left" w:pos="459"/>
              </w:tabs>
              <w:ind w:right="316"/>
              <w:jc w:val="right"/>
              <w:rPr>
                <w:sz w:val="20"/>
              </w:rPr>
            </w:pPr>
            <w:r w:rsidRPr="00C62C0B">
              <w:rPr>
                <w:sz w:val="20"/>
              </w:rPr>
              <w:t>135,1</w:t>
            </w:r>
          </w:p>
        </w:tc>
        <w:tc>
          <w:tcPr>
            <w:tcW w:w="1276" w:type="dxa"/>
            <w:tcBorders>
              <w:left w:val="nil"/>
            </w:tcBorders>
            <w:vAlign w:val="bottom"/>
          </w:tcPr>
          <w:p w:rsidR="007C6753" w:rsidRPr="00C62C0B" w:rsidRDefault="007C6753" w:rsidP="007C6753">
            <w:pPr>
              <w:tabs>
                <w:tab w:val="left" w:pos="459"/>
              </w:tabs>
              <w:ind w:right="317"/>
              <w:jc w:val="right"/>
              <w:rPr>
                <w:sz w:val="20"/>
              </w:rPr>
            </w:pPr>
            <w:r w:rsidRPr="00C62C0B">
              <w:rPr>
                <w:sz w:val="20"/>
              </w:rPr>
              <w:t>34,4</w:t>
            </w:r>
          </w:p>
        </w:tc>
        <w:tc>
          <w:tcPr>
            <w:tcW w:w="1276" w:type="dxa"/>
            <w:tcBorders>
              <w:right w:val="nil"/>
            </w:tcBorders>
            <w:vAlign w:val="bottom"/>
          </w:tcPr>
          <w:p w:rsidR="007C6753" w:rsidRPr="00C62C0B" w:rsidRDefault="007C6753" w:rsidP="007C6753">
            <w:pPr>
              <w:tabs>
                <w:tab w:val="left" w:pos="459"/>
              </w:tabs>
              <w:ind w:right="317"/>
              <w:jc w:val="right"/>
              <w:rPr>
                <w:sz w:val="20"/>
              </w:rPr>
            </w:pPr>
            <w:r w:rsidRPr="00C62C0B">
              <w:rPr>
                <w:sz w:val="20"/>
              </w:rPr>
              <w:t>62,9</w:t>
            </w:r>
          </w:p>
        </w:tc>
      </w:tr>
      <w:tr w:rsidR="007C6753" w:rsidRPr="00C62C0B" w:rsidTr="007C6753">
        <w:trPr>
          <w:cantSplit/>
          <w:trHeight w:val="241"/>
        </w:trPr>
        <w:tc>
          <w:tcPr>
            <w:tcW w:w="4962" w:type="dxa"/>
            <w:tcBorders>
              <w:top w:val="nil"/>
              <w:left w:val="nil"/>
              <w:right w:val="nil"/>
            </w:tcBorders>
            <w:shd w:val="clear" w:color="auto" w:fill="auto"/>
            <w:noWrap/>
            <w:vAlign w:val="bottom"/>
          </w:tcPr>
          <w:p w:rsidR="007C6753" w:rsidRPr="00C62C0B" w:rsidRDefault="007C6753" w:rsidP="007C6753">
            <w:pPr>
              <w:ind w:leftChars="68" w:left="298" w:hangingChars="54" w:hanging="108"/>
              <w:rPr>
                <w:sz w:val="20"/>
                <w:lang w:val="ky-KG"/>
              </w:rPr>
            </w:pPr>
            <w:r w:rsidRPr="00C62C0B">
              <w:rPr>
                <w:sz w:val="20"/>
              </w:rPr>
              <w:t>Транспорт каражаттар</w:t>
            </w:r>
            <w:r w:rsidRPr="00C62C0B">
              <w:rPr>
                <w:sz w:val="20"/>
                <w:lang w:val="ky-KG"/>
              </w:rPr>
              <w:t>ын</w:t>
            </w:r>
            <w:r w:rsidRPr="00C62C0B">
              <w:rPr>
                <w:sz w:val="20"/>
              </w:rPr>
              <w:t xml:space="preserve">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үү</w:t>
            </w:r>
          </w:p>
        </w:tc>
        <w:tc>
          <w:tcPr>
            <w:tcW w:w="1134" w:type="dxa"/>
            <w:tcBorders>
              <w:left w:val="nil"/>
            </w:tcBorders>
            <w:shd w:val="clear" w:color="auto" w:fill="auto"/>
            <w:noWrap/>
            <w:vAlign w:val="bottom"/>
          </w:tcPr>
          <w:p w:rsidR="007C6753" w:rsidRPr="00C62C0B" w:rsidRDefault="007C6753" w:rsidP="007C6753">
            <w:pPr>
              <w:tabs>
                <w:tab w:val="left" w:pos="459"/>
              </w:tabs>
              <w:ind w:right="174"/>
              <w:jc w:val="right"/>
              <w:rPr>
                <w:sz w:val="20"/>
              </w:rPr>
            </w:pPr>
            <w:r w:rsidRPr="00C62C0B">
              <w:rPr>
                <w:sz w:val="20"/>
              </w:rPr>
              <w:t>126,8</w:t>
            </w:r>
          </w:p>
        </w:tc>
        <w:tc>
          <w:tcPr>
            <w:tcW w:w="1275" w:type="dxa"/>
            <w:tcBorders>
              <w:right w:val="nil"/>
            </w:tcBorders>
            <w:shd w:val="clear" w:color="auto" w:fill="auto"/>
            <w:vAlign w:val="bottom"/>
          </w:tcPr>
          <w:p w:rsidR="007C6753" w:rsidRPr="00C62C0B" w:rsidRDefault="007C6753" w:rsidP="007C6753">
            <w:pPr>
              <w:tabs>
                <w:tab w:val="left" w:pos="459"/>
              </w:tabs>
              <w:ind w:right="316"/>
              <w:jc w:val="right"/>
              <w:rPr>
                <w:sz w:val="20"/>
              </w:rPr>
            </w:pPr>
            <w:r w:rsidRPr="00C62C0B">
              <w:rPr>
                <w:sz w:val="20"/>
              </w:rPr>
              <w:t>127,7</w:t>
            </w:r>
          </w:p>
        </w:tc>
        <w:tc>
          <w:tcPr>
            <w:tcW w:w="1276" w:type="dxa"/>
            <w:tcBorders>
              <w:left w:val="nil"/>
            </w:tcBorders>
            <w:vAlign w:val="bottom"/>
          </w:tcPr>
          <w:p w:rsidR="007C6753" w:rsidRPr="00C62C0B" w:rsidRDefault="007C6753" w:rsidP="007C6753">
            <w:pPr>
              <w:tabs>
                <w:tab w:val="left" w:pos="459"/>
              </w:tabs>
              <w:ind w:right="317"/>
              <w:jc w:val="right"/>
              <w:rPr>
                <w:sz w:val="20"/>
              </w:rPr>
            </w:pPr>
            <w:r w:rsidRPr="00C62C0B">
              <w:rPr>
                <w:sz w:val="20"/>
              </w:rPr>
              <w:t>101,5</w:t>
            </w:r>
          </w:p>
        </w:tc>
        <w:tc>
          <w:tcPr>
            <w:tcW w:w="1276" w:type="dxa"/>
            <w:tcBorders>
              <w:right w:val="nil"/>
            </w:tcBorders>
            <w:vAlign w:val="bottom"/>
          </w:tcPr>
          <w:p w:rsidR="007C6753" w:rsidRPr="00C62C0B" w:rsidRDefault="007C6753" w:rsidP="007C6753">
            <w:pPr>
              <w:tabs>
                <w:tab w:val="left" w:pos="459"/>
              </w:tabs>
              <w:ind w:right="317"/>
              <w:jc w:val="right"/>
              <w:rPr>
                <w:sz w:val="20"/>
              </w:rPr>
            </w:pPr>
            <w:r w:rsidRPr="00C62C0B">
              <w:rPr>
                <w:sz w:val="20"/>
              </w:rPr>
              <w:t>82,5</w:t>
            </w:r>
          </w:p>
        </w:tc>
      </w:tr>
      <w:tr w:rsidR="007C6753" w:rsidRPr="00C62C0B" w:rsidTr="007C6753">
        <w:trPr>
          <w:cantSplit/>
          <w:trHeight w:val="441"/>
        </w:trPr>
        <w:tc>
          <w:tcPr>
            <w:tcW w:w="4962" w:type="dxa"/>
            <w:tcBorders>
              <w:top w:val="nil"/>
              <w:left w:val="nil"/>
              <w:right w:val="nil"/>
            </w:tcBorders>
            <w:shd w:val="clear" w:color="auto" w:fill="auto"/>
            <w:noWrap/>
            <w:vAlign w:val="bottom"/>
          </w:tcPr>
          <w:p w:rsidR="007C6753" w:rsidRPr="00C62C0B" w:rsidRDefault="007C6753" w:rsidP="007C6753">
            <w:pPr>
              <w:ind w:leftChars="68" w:left="298" w:hangingChars="54" w:hanging="108"/>
              <w:rPr>
                <w:sz w:val="20"/>
              </w:rPr>
            </w:pP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w:t>
            </w:r>
            <w:r w:rsidRPr="00C62C0B">
              <w:rPr>
                <w:sz w:val="20"/>
              </w:rPr>
              <w:t>шт</w:t>
            </w:r>
            <w:r w:rsidRPr="00C62C0B">
              <w:rPr>
                <w:sz w:val="20"/>
                <w:lang w:val="ky-KG"/>
              </w:rPr>
              <w:t>ү</w:t>
            </w:r>
            <w:r w:rsidRPr="00C62C0B">
              <w:rPr>
                <w:sz w:val="20"/>
              </w:rPr>
              <w:t xml:space="preserve">н башка тармактары, машина жана жабдууну </w:t>
            </w:r>
            <w:r w:rsidRPr="00C62C0B">
              <w:rPr>
                <w:sz w:val="20"/>
                <w:lang w:val="ky-KG"/>
              </w:rPr>
              <w:t>оңд</w:t>
            </w:r>
            <w:r w:rsidRPr="00C62C0B">
              <w:rPr>
                <w:sz w:val="20"/>
              </w:rPr>
              <w:t>оо жана орнотуу</w:t>
            </w:r>
          </w:p>
        </w:tc>
        <w:tc>
          <w:tcPr>
            <w:tcW w:w="1134" w:type="dxa"/>
            <w:tcBorders>
              <w:left w:val="nil"/>
            </w:tcBorders>
            <w:shd w:val="clear" w:color="auto" w:fill="auto"/>
            <w:noWrap/>
            <w:vAlign w:val="bottom"/>
          </w:tcPr>
          <w:p w:rsidR="007C6753" w:rsidRPr="00C62C0B" w:rsidRDefault="007C6753" w:rsidP="007C6753">
            <w:pPr>
              <w:tabs>
                <w:tab w:val="left" w:pos="459"/>
              </w:tabs>
              <w:ind w:right="174"/>
              <w:jc w:val="right"/>
              <w:rPr>
                <w:sz w:val="20"/>
              </w:rPr>
            </w:pPr>
            <w:r w:rsidRPr="00C62C0B">
              <w:rPr>
                <w:sz w:val="20"/>
              </w:rPr>
              <w:t>97,0</w:t>
            </w:r>
          </w:p>
        </w:tc>
        <w:tc>
          <w:tcPr>
            <w:tcW w:w="1275" w:type="dxa"/>
            <w:tcBorders>
              <w:right w:val="nil"/>
            </w:tcBorders>
            <w:shd w:val="clear" w:color="auto" w:fill="auto"/>
            <w:vAlign w:val="bottom"/>
          </w:tcPr>
          <w:p w:rsidR="007C6753" w:rsidRPr="00C62C0B" w:rsidRDefault="007C6753" w:rsidP="007C6753">
            <w:pPr>
              <w:tabs>
                <w:tab w:val="left" w:pos="459"/>
              </w:tabs>
              <w:ind w:left="-107" w:right="316"/>
              <w:jc w:val="right"/>
              <w:rPr>
                <w:sz w:val="20"/>
              </w:rPr>
            </w:pPr>
            <w:r w:rsidRPr="00C62C0B">
              <w:rPr>
                <w:sz w:val="20"/>
              </w:rPr>
              <w:t>110,0</w:t>
            </w:r>
          </w:p>
        </w:tc>
        <w:tc>
          <w:tcPr>
            <w:tcW w:w="1276" w:type="dxa"/>
            <w:tcBorders>
              <w:left w:val="nil"/>
            </w:tcBorders>
            <w:vAlign w:val="bottom"/>
          </w:tcPr>
          <w:p w:rsidR="007C6753" w:rsidRPr="00C62C0B" w:rsidRDefault="007C6753" w:rsidP="007C6753">
            <w:pPr>
              <w:tabs>
                <w:tab w:val="left" w:pos="459"/>
              </w:tabs>
              <w:ind w:right="317"/>
              <w:jc w:val="right"/>
              <w:rPr>
                <w:sz w:val="20"/>
              </w:rPr>
            </w:pPr>
            <w:r w:rsidRPr="00C62C0B">
              <w:rPr>
                <w:sz w:val="20"/>
              </w:rPr>
              <w:t>108,5</w:t>
            </w:r>
          </w:p>
        </w:tc>
        <w:tc>
          <w:tcPr>
            <w:tcW w:w="1276" w:type="dxa"/>
            <w:tcBorders>
              <w:right w:val="nil"/>
            </w:tcBorders>
            <w:vAlign w:val="bottom"/>
          </w:tcPr>
          <w:p w:rsidR="007C6753" w:rsidRPr="00C62C0B" w:rsidRDefault="007C6753" w:rsidP="007C6753">
            <w:pPr>
              <w:tabs>
                <w:tab w:val="left" w:pos="459"/>
              </w:tabs>
              <w:ind w:left="-107" w:right="317"/>
              <w:jc w:val="right"/>
              <w:rPr>
                <w:sz w:val="20"/>
              </w:rPr>
            </w:pPr>
            <w:r w:rsidRPr="00C62C0B">
              <w:rPr>
                <w:sz w:val="20"/>
              </w:rPr>
              <w:t>101,9</w:t>
            </w:r>
          </w:p>
        </w:tc>
      </w:tr>
      <w:tr w:rsidR="007C6753" w:rsidRPr="00C62C0B" w:rsidTr="007C6753">
        <w:trPr>
          <w:cantSplit/>
          <w:trHeight w:val="405"/>
        </w:trPr>
        <w:tc>
          <w:tcPr>
            <w:tcW w:w="4962" w:type="dxa"/>
            <w:tcBorders>
              <w:top w:val="nil"/>
              <w:left w:val="nil"/>
              <w:bottom w:val="nil"/>
              <w:right w:val="nil"/>
            </w:tcBorders>
            <w:shd w:val="clear" w:color="auto" w:fill="auto"/>
            <w:noWrap/>
            <w:vAlign w:val="bottom"/>
          </w:tcPr>
          <w:p w:rsidR="007C6753" w:rsidRPr="00C62C0B" w:rsidRDefault="007C6753" w:rsidP="007C6753">
            <w:pPr>
              <w:ind w:leftChars="18" w:left="158" w:hangingChars="54" w:hanging="108"/>
              <w:rPr>
                <w:b/>
                <w:bCs/>
                <w:sz w:val="20"/>
              </w:rPr>
            </w:pPr>
            <w:r w:rsidRPr="00C62C0B">
              <w:rPr>
                <w:b/>
                <w:sz w:val="20"/>
              </w:rPr>
              <w:t>Электр энергия, газ, буу</w:t>
            </w:r>
            <w:r w:rsidRPr="00C62C0B">
              <w:rPr>
                <w:b/>
                <w:sz w:val="20"/>
                <w:lang w:val="ky-KG"/>
              </w:rPr>
              <w:t xml:space="preserve"> жана</w:t>
            </w:r>
            <w:r w:rsidRPr="00C62C0B">
              <w:rPr>
                <w:b/>
                <w:sz w:val="20"/>
              </w:rPr>
              <w:t xml:space="preserve"> кондици</w:t>
            </w:r>
            <w:r w:rsidRPr="00C62C0B">
              <w:rPr>
                <w:b/>
                <w:sz w:val="20"/>
                <w:lang w:val="ky-KG"/>
              </w:rPr>
              <w:t>я</w:t>
            </w:r>
            <w:r w:rsidRPr="00C62C0B">
              <w:rPr>
                <w:b/>
                <w:sz w:val="20"/>
              </w:rPr>
              <w:t>л</w:t>
            </w:r>
            <w:r w:rsidRPr="00C62C0B">
              <w:rPr>
                <w:b/>
                <w:sz w:val="20"/>
                <w:lang w:val="ky-KG"/>
              </w:rPr>
              <w:t>ан</w:t>
            </w:r>
            <w:r w:rsidRPr="00C62C0B">
              <w:rPr>
                <w:b/>
                <w:sz w:val="20"/>
              </w:rPr>
              <w:t>ган аба менен камсыздоо (жабд</w:t>
            </w:r>
            <w:r w:rsidRPr="00C62C0B">
              <w:rPr>
                <w:b/>
                <w:sz w:val="20"/>
                <w:lang w:val="ky-KG"/>
              </w:rPr>
              <w:t>уу</w:t>
            </w:r>
            <w:r w:rsidRPr="00C62C0B">
              <w:rPr>
                <w:b/>
                <w:sz w:val="20"/>
              </w:rPr>
              <w:t>)</w:t>
            </w:r>
          </w:p>
        </w:tc>
        <w:tc>
          <w:tcPr>
            <w:tcW w:w="1134" w:type="dxa"/>
            <w:tcBorders>
              <w:left w:val="nil"/>
            </w:tcBorders>
            <w:shd w:val="clear" w:color="auto" w:fill="auto"/>
            <w:noWrap/>
            <w:vAlign w:val="bottom"/>
          </w:tcPr>
          <w:p w:rsidR="007C6753" w:rsidRPr="00C62C0B" w:rsidRDefault="007C6753" w:rsidP="007C6753">
            <w:pPr>
              <w:tabs>
                <w:tab w:val="left" w:pos="459"/>
              </w:tabs>
              <w:ind w:right="174"/>
              <w:jc w:val="right"/>
              <w:rPr>
                <w:b/>
                <w:bCs/>
                <w:sz w:val="20"/>
              </w:rPr>
            </w:pPr>
            <w:r w:rsidRPr="00C62C0B">
              <w:rPr>
                <w:b/>
                <w:bCs/>
                <w:sz w:val="20"/>
              </w:rPr>
              <w:t>96,1</w:t>
            </w:r>
          </w:p>
        </w:tc>
        <w:tc>
          <w:tcPr>
            <w:tcW w:w="1275" w:type="dxa"/>
            <w:tcBorders>
              <w:right w:val="nil"/>
            </w:tcBorders>
            <w:shd w:val="clear" w:color="auto" w:fill="auto"/>
            <w:vAlign w:val="bottom"/>
          </w:tcPr>
          <w:p w:rsidR="007C6753" w:rsidRPr="00C62C0B" w:rsidRDefault="007C6753" w:rsidP="007C6753">
            <w:pPr>
              <w:tabs>
                <w:tab w:val="left" w:pos="459"/>
              </w:tabs>
              <w:ind w:right="316"/>
              <w:jc w:val="right"/>
              <w:rPr>
                <w:b/>
                <w:bCs/>
                <w:sz w:val="20"/>
              </w:rPr>
            </w:pPr>
            <w:r w:rsidRPr="00C62C0B">
              <w:rPr>
                <w:b/>
                <w:bCs/>
                <w:sz w:val="20"/>
              </w:rPr>
              <w:t>104,9</w:t>
            </w:r>
          </w:p>
        </w:tc>
        <w:tc>
          <w:tcPr>
            <w:tcW w:w="1276" w:type="dxa"/>
            <w:tcBorders>
              <w:left w:val="nil"/>
            </w:tcBorders>
            <w:vAlign w:val="bottom"/>
          </w:tcPr>
          <w:p w:rsidR="007C6753" w:rsidRPr="00C62C0B" w:rsidRDefault="007C6753" w:rsidP="007C6753">
            <w:pPr>
              <w:tabs>
                <w:tab w:val="left" w:pos="459"/>
              </w:tabs>
              <w:ind w:left="-107" w:right="317"/>
              <w:jc w:val="right"/>
              <w:rPr>
                <w:b/>
                <w:sz w:val="20"/>
              </w:rPr>
            </w:pPr>
            <w:r w:rsidRPr="00C62C0B">
              <w:rPr>
                <w:b/>
                <w:sz w:val="20"/>
              </w:rPr>
              <w:t>103,0</w:t>
            </w:r>
          </w:p>
        </w:tc>
        <w:tc>
          <w:tcPr>
            <w:tcW w:w="1276" w:type="dxa"/>
            <w:tcBorders>
              <w:right w:val="nil"/>
            </w:tcBorders>
            <w:vAlign w:val="bottom"/>
          </w:tcPr>
          <w:p w:rsidR="007C6753" w:rsidRPr="00C62C0B" w:rsidRDefault="007C6753" w:rsidP="007C6753">
            <w:pPr>
              <w:tabs>
                <w:tab w:val="left" w:pos="459"/>
              </w:tabs>
              <w:ind w:left="-107" w:right="317"/>
              <w:jc w:val="right"/>
              <w:rPr>
                <w:b/>
                <w:sz w:val="20"/>
              </w:rPr>
            </w:pPr>
            <w:r w:rsidRPr="00C62C0B">
              <w:rPr>
                <w:b/>
                <w:sz w:val="20"/>
              </w:rPr>
              <w:t>99,0</w:t>
            </w:r>
          </w:p>
        </w:tc>
      </w:tr>
      <w:tr w:rsidR="007C6753" w:rsidRPr="00C62C0B" w:rsidTr="007C6753">
        <w:trPr>
          <w:cantSplit/>
          <w:trHeight w:val="511"/>
        </w:trPr>
        <w:tc>
          <w:tcPr>
            <w:tcW w:w="4962" w:type="dxa"/>
            <w:tcBorders>
              <w:top w:val="nil"/>
              <w:left w:val="nil"/>
              <w:bottom w:val="nil"/>
              <w:right w:val="nil"/>
            </w:tcBorders>
            <w:shd w:val="clear" w:color="auto" w:fill="auto"/>
            <w:noWrap/>
            <w:vAlign w:val="bottom"/>
          </w:tcPr>
          <w:p w:rsidR="007C6753" w:rsidRPr="00C62C0B" w:rsidRDefault="007C6753" w:rsidP="007C6753">
            <w:pPr>
              <w:ind w:leftChars="18" w:left="158" w:hangingChars="54" w:hanging="108"/>
              <w:rPr>
                <w:b/>
                <w:bCs/>
                <w:sz w:val="20"/>
              </w:rPr>
            </w:pPr>
            <w:r w:rsidRPr="00C62C0B">
              <w:rPr>
                <w:b/>
                <w:bCs/>
                <w:sz w:val="20"/>
              </w:rPr>
              <w:t xml:space="preserve">Суу менен жабдуу, тазалоо, </w:t>
            </w:r>
            <w:r w:rsidRPr="00C62C0B">
              <w:rPr>
                <w:b/>
                <w:bCs/>
                <w:sz w:val="20"/>
                <w:lang w:val="ky-KG"/>
              </w:rPr>
              <w:t>калдыктарды</w:t>
            </w:r>
            <w:r w:rsidRPr="00C62C0B">
              <w:rPr>
                <w:b/>
                <w:bCs/>
                <w:sz w:val="20"/>
              </w:rPr>
              <w:t xml:space="preserve"> иштет</w:t>
            </w:r>
            <w:r w:rsidRPr="00C62C0B">
              <w:rPr>
                <w:b/>
                <w:bCs/>
                <w:sz w:val="20"/>
                <w:lang w:val="ky-KG"/>
              </w:rPr>
              <w:t>үү</w:t>
            </w:r>
            <w:r w:rsidRPr="00C62C0B">
              <w:rPr>
                <w:b/>
                <w:bCs/>
                <w:sz w:val="20"/>
              </w:rPr>
              <w:t xml:space="preserve"> жана</w:t>
            </w:r>
            <w:r w:rsidRPr="00C62C0B">
              <w:rPr>
                <w:b/>
                <w:bCs/>
                <w:sz w:val="20"/>
                <w:lang w:val="ky-KG"/>
              </w:rPr>
              <w:t xml:space="preserve"> кайра пайдалануучу чийки затты алуу</w:t>
            </w:r>
          </w:p>
        </w:tc>
        <w:tc>
          <w:tcPr>
            <w:tcW w:w="1134" w:type="dxa"/>
            <w:tcBorders>
              <w:left w:val="nil"/>
            </w:tcBorders>
            <w:shd w:val="clear" w:color="auto" w:fill="auto"/>
            <w:noWrap/>
            <w:vAlign w:val="bottom"/>
          </w:tcPr>
          <w:p w:rsidR="007C6753" w:rsidRPr="00C62C0B" w:rsidRDefault="007C6753" w:rsidP="007C6753">
            <w:pPr>
              <w:tabs>
                <w:tab w:val="left" w:pos="459"/>
              </w:tabs>
              <w:ind w:right="174"/>
              <w:jc w:val="right"/>
              <w:rPr>
                <w:b/>
                <w:sz w:val="20"/>
              </w:rPr>
            </w:pPr>
            <w:r w:rsidRPr="00C62C0B">
              <w:rPr>
                <w:b/>
                <w:sz w:val="20"/>
              </w:rPr>
              <w:t>105,2</w:t>
            </w:r>
          </w:p>
        </w:tc>
        <w:tc>
          <w:tcPr>
            <w:tcW w:w="1275" w:type="dxa"/>
            <w:tcBorders>
              <w:right w:val="nil"/>
            </w:tcBorders>
            <w:shd w:val="clear" w:color="auto" w:fill="auto"/>
            <w:vAlign w:val="bottom"/>
          </w:tcPr>
          <w:p w:rsidR="007C6753" w:rsidRPr="00C62C0B" w:rsidRDefault="007C6753" w:rsidP="007C6753">
            <w:pPr>
              <w:tabs>
                <w:tab w:val="left" w:pos="459"/>
              </w:tabs>
              <w:ind w:right="316"/>
              <w:jc w:val="right"/>
              <w:rPr>
                <w:b/>
                <w:bCs/>
                <w:sz w:val="20"/>
              </w:rPr>
            </w:pPr>
            <w:r w:rsidRPr="00C62C0B">
              <w:rPr>
                <w:b/>
                <w:bCs/>
                <w:sz w:val="20"/>
              </w:rPr>
              <w:t>99,7</w:t>
            </w:r>
          </w:p>
        </w:tc>
        <w:tc>
          <w:tcPr>
            <w:tcW w:w="1276" w:type="dxa"/>
            <w:tcBorders>
              <w:left w:val="nil"/>
            </w:tcBorders>
            <w:vAlign w:val="bottom"/>
          </w:tcPr>
          <w:p w:rsidR="007C6753" w:rsidRPr="00C62C0B" w:rsidRDefault="007C6753" w:rsidP="007C6753">
            <w:pPr>
              <w:tabs>
                <w:tab w:val="left" w:pos="459"/>
              </w:tabs>
              <w:ind w:leftChars="18" w:left="50" w:right="317"/>
              <w:jc w:val="right"/>
              <w:rPr>
                <w:b/>
                <w:bCs/>
                <w:sz w:val="20"/>
              </w:rPr>
            </w:pPr>
            <w:r w:rsidRPr="00C62C0B">
              <w:rPr>
                <w:b/>
                <w:bCs/>
                <w:sz w:val="20"/>
              </w:rPr>
              <w:t>118,6</w:t>
            </w:r>
          </w:p>
        </w:tc>
        <w:tc>
          <w:tcPr>
            <w:tcW w:w="1276" w:type="dxa"/>
            <w:tcBorders>
              <w:right w:val="nil"/>
            </w:tcBorders>
            <w:vAlign w:val="bottom"/>
          </w:tcPr>
          <w:p w:rsidR="007C6753" w:rsidRPr="00C62C0B" w:rsidRDefault="007C6753" w:rsidP="007C6753">
            <w:pPr>
              <w:tabs>
                <w:tab w:val="left" w:pos="459"/>
              </w:tabs>
              <w:ind w:right="317"/>
              <w:jc w:val="right"/>
              <w:rPr>
                <w:b/>
                <w:bCs/>
                <w:sz w:val="20"/>
              </w:rPr>
            </w:pPr>
            <w:r w:rsidRPr="00C62C0B">
              <w:rPr>
                <w:b/>
                <w:bCs/>
                <w:sz w:val="20"/>
              </w:rPr>
              <w:t>109,1</w:t>
            </w:r>
          </w:p>
        </w:tc>
      </w:tr>
      <w:tr w:rsidR="007C6753" w:rsidRPr="00C62C0B" w:rsidTr="007C6753">
        <w:trPr>
          <w:cantSplit/>
          <w:trHeight w:val="168"/>
        </w:trPr>
        <w:tc>
          <w:tcPr>
            <w:tcW w:w="4962" w:type="dxa"/>
            <w:tcBorders>
              <w:top w:val="nil"/>
              <w:left w:val="nil"/>
              <w:bottom w:val="single" w:sz="8" w:space="0" w:color="auto"/>
              <w:right w:val="nil"/>
            </w:tcBorders>
            <w:shd w:val="clear" w:color="auto" w:fill="auto"/>
            <w:noWrap/>
            <w:vAlign w:val="bottom"/>
          </w:tcPr>
          <w:p w:rsidR="007C6753" w:rsidRPr="00C62C0B" w:rsidRDefault="007C6753" w:rsidP="007C6753">
            <w:pPr>
              <w:ind w:leftChars="18" w:left="104" w:hangingChars="54" w:hanging="54"/>
              <w:rPr>
                <w:b/>
                <w:bCs/>
                <w:sz w:val="10"/>
                <w:szCs w:val="10"/>
              </w:rPr>
            </w:pPr>
          </w:p>
        </w:tc>
        <w:tc>
          <w:tcPr>
            <w:tcW w:w="1134" w:type="dxa"/>
            <w:tcBorders>
              <w:left w:val="nil"/>
              <w:bottom w:val="single" w:sz="8" w:space="0" w:color="auto"/>
            </w:tcBorders>
            <w:shd w:val="clear" w:color="auto" w:fill="auto"/>
            <w:noWrap/>
            <w:vAlign w:val="bottom"/>
          </w:tcPr>
          <w:p w:rsidR="007C6753" w:rsidRPr="00C62C0B" w:rsidRDefault="007C6753" w:rsidP="007C6753">
            <w:pPr>
              <w:tabs>
                <w:tab w:val="left" w:pos="459"/>
              </w:tabs>
              <w:ind w:leftChars="18" w:left="50" w:right="174"/>
              <w:jc w:val="right"/>
              <w:rPr>
                <w:b/>
                <w:bCs/>
                <w:sz w:val="10"/>
                <w:szCs w:val="10"/>
              </w:rPr>
            </w:pPr>
          </w:p>
        </w:tc>
        <w:tc>
          <w:tcPr>
            <w:tcW w:w="1275" w:type="dxa"/>
            <w:tcBorders>
              <w:bottom w:val="single" w:sz="8" w:space="0" w:color="auto"/>
              <w:right w:val="nil"/>
            </w:tcBorders>
            <w:shd w:val="clear" w:color="auto" w:fill="auto"/>
            <w:vAlign w:val="bottom"/>
          </w:tcPr>
          <w:p w:rsidR="007C6753" w:rsidRPr="00C62C0B" w:rsidRDefault="007C6753" w:rsidP="007C6753">
            <w:pPr>
              <w:tabs>
                <w:tab w:val="left" w:pos="459"/>
              </w:tabs>
              <w:ind w:right="316"/>
              <w:jc w:val="right"/>
              <w:rPr>
                <w:b/>
                <w:bCs/>
                <w:sz w:val="10"/>
                <w:szCs w:val="10"/>
              </w:rPr>
            </w:pPr>
          </w:p>
        </w:tc>
        <w:tc>
          <w:tcPr>
            <w:tcW w:w="1276" w:type="dxa"/>
            <w:tcBorders>
              <w:left w:val="nil"/>
              <w:bottom w:val="single" w:sz="8" w:space="0" w:color="auto"/>
            </w:tcBorders>
            <w:vAlign w:val="bottom"/>
          </w:tcPr>
          <w:p w:rsidR="007C6753" w:rsidRPr="00C62C0B" w:rsidRDefault="007C6753" w:rsidP="007C6753">
            <w:pPr>
              <w:tabs>
                <w:tab w:val="left" w:pos="459"/>
              </w:tabs>
              <w:ind w:leftChars="18" w:left="50" w:right="317"/>
              <w:jc w:val="right"/>
              <w:rPr>
                <w:b/>
                <w:bCs/>
                <w:sz w:val="10"/>
                <w:szCs w:val="10"/>
              </w:rPr>
            </w:pPr>
          </w:p>
        </w:tc>
        <w:tc>
          <w:tcPr>
            <w:tcW w:w="1276" w:type="dxa"/>
            <w:tcBorders>
              <w:bottom w:val="single" w:sz="8" w:space="0" w:color="auto"/>
              <w:right w:val="nil"/>
            </w:tcBorders>
            <w:vAlign w:val="bottom"/>
          </w:tcPr>
          <w:p w:rsidR="007C6753" w:rsidRPr="00C62C0B" w:rsidRDefault="007C6753" w:rsidP="007C6753">
            <w:pPr>
              <w:tabs>
                <w:tab w:val="left" w:pos="459"/>
              </w:tabs>
              <w:ind w:right="317"/>
              <w:jc w:val="right"/>
              <w:rPr>
                <w:b/>
                <w:bCs/>
                <w:sz w:val="10"/>
                <w:szCs w:val="10"/>
              </w:rPr>
            </w:pPr>
          </w:p>
        </w:tc>
      </w:tr>
    </w:tbl>
    <w:p w:rsidR="007C6753" w:rsidRPr="00C62C0B" w:rsidRDefault="007C6753" w:rsidP="007C6753">
      <w:pPr>
        <w:spacing w:line="276" w:lineRule="auto"/>
        <w:jc w:val="both"/>
        <w:rPr>
          <w:b/>
          <w:sz w:val="20"/>
        </w:rPr>
      </w:pPr>
    </w:p>
    <w:p w:rsidR="00377F6C" w:rsidRPr="00C62C0B" w:rsidRDefault="00377F6C" w:rsidP="007C6753">
      <w:pPr>
        <w:spacing w:line="276" w:lineRule="auto"/>
        <w:ind w:firstLine="737"/>
        <w:jc w:val="both"/>
        <w:rPr>
          <w:sz w:val="24"/>
          <w:szCs w:val="24"/>
          <w:lang w:val="ky-KG"/>
        </w:rPr>
      </w:pPr>
    </w:p>
    <w:p w:rsidR="007C6753" w:rsidRPr="00C62C0B" w:rsidRDefault="007C6753" w:rsidP="007C6753">
      <w:pPr>
        <w:spacing w:line="276" w:lineRule="auto"/>
        <w:ind w:firstLine="737"/>
        <w:jc w:val="both"/>
        <w:rPr>
          <w:sz w:val="24"/>
          <w:szCs w:val="24"/>
          <w:lang w:val="ky-KG"/>
        </w:rPr>
      </w:pPr>
      <w:r w:rsidRPr="00C62C0B">
        <w:rPr>
          <w:sz w:val="24"/>
          <w:szCs w:val="24"/>
          <w:lang w:val="ky-KG"/>
        </w:rPr>
        <w:t xml:space="preserve">2018-жылдын январь-августунда </w:t>
      </w:r>
      <w:r w:rsidRPr="00C62C0B">
        <w:rPr>
          <w:i/>
          <w:sz w:val="24"/>
          <w:szCs w:val="24"/>
          <w:lang w:val="ky-KG"/>
        </w:rPr>
        <w:t>иштетүү өндүрүшүнүн</w:t>
      </w:r>
      <w:r w:rsidRPr="00C62C0B">
        <w:rPr>
          <w:sz w:val="24"/>
          <w:szCs w:val="24"/>
          <w:lang w:val="ky-KG"/>
        </w:rPr>
        <w:t xml:space="preserve"> продукцияларынын көлөмү 16414,8 млн. сомду</w:t>
      </w:r>
      <w:r w:rsidRPr="00C62C0B">
        <w:rPr>
          <w:lang w:val="ky-KG"/>
        </w:rPr>
        <w:t xml:space="preserve"> </w:t>
      </w:r>
      <w:r w:rsidRPr="00C62C0B">
        <w:rPr>
          <w:sz w:val="24"/>
          <w:szCs w:val="24"/>
          <w:lang w:val="ky-KG"/>
        </w:rPr>
        <w:t>түздү, анын ичинен тамак-аш азыктарын (суусундуктарды кошкондо) жана тамеки буюмдары 6841,1 млн. сомду (иштетүү өндүрүшүнүн продукцияларынын жалпы көлөмүнүн 41,7 пайызы), текстиль өндүрүшү; кийим жана бут кийимдерди, булгаары жана булгаарыдан жасалган башка буюмдарды өндүрүү 2794,1 млн. сомду (17 пайыз), резина жана пластмасса буюмдарын, башка металл эмес минералдык продуктулары 2934,0 млн. сомду (17,9 пайыз), жыгачтан жана кагаздан жасалган буюмдар өндүрүшү, полиграфиялык иштер 1003,0 млн. сомду (6,1 пайыз), негизги металл жана даяр металл буюмдарын, машина жана башка жабдуулары1031,1 млн. сомду (6,3 пайыз), транспорт каражаттары 666,8 млн. сомду (4,1 пайыз) түздү. 2018-жылдын январь-августунда мурунку жылдын тиешелүү мезгилине салыштырганда жалпы тармак боюнча физикалык көлөмдүн индекси 102,9 пайызды түздү. Августта 2432,8 млн. сом суммадагы продукция өндүрүлдү, физикалык көлөмдүн индекси 90,7 пайызды түздү.</w:t>
      </w:r>
    </w:p>
    <w:p w:rsidR="007C6753" w:rsidRPr="00C62C0B" w:rsidRDefault="007C6753" w:rsidP="007C6753">
      <w:pPr>
        <w:spacing w:before="240"/>
        <w:ind w:left="1134" w:hanging="1134"/>
        <w:rPr>
          <w:b/>
          <w:sz w:val="24"/>
          <w:szCs w:val="24"/>
          <w:lang w:val="ky-KG"/>
        </w:rPr>
      </w:pPr>
      <w:r w:rsidRPr="00C62C0B">
        <w:rPr>
          <w:b/>
          <w:sz w:val="24"/>
          <w:szCs w:val="24"/>
          <w:lang w:val="ky-KG"/>
        </w:rPr>
        <w:t>7-таблица: Январь-августтагы иштетүү өндүрүшүнүн экономикалык иштин                                          түрлөрү боюнча көлөмү</w:t>
      </w:r>
    </w:p>
    <w:p w:rsidR="007C6753" w:rsidRPr="00C62C0B" w:rsidRDefault="007C6753" w:rsidP="007C6753">
      <w:pPr>
        <w:ind w:left="1134" w:hanging="1417"/>
        <w:rPr>
          <w:b/>
          <w:spacing w:val="-4"/>
          <w:sz w:val="16"/>
          <w:szCs w:val="16"/>
          <w:lang w:val="ky-KG"/>
        </w:rPr>
      </w:pPr>
      <w:r w:rsidRPr="00C62C0B">
        <w:rPr>
          <w:b/>
          <w:sz w:val="24"/>
          <w:szCs w:val="24"/>
          <w:lang w:val="ky-KG"/>
        </w:rPr>
        <w:br/>
      </w:r>
    </w:p>
    <w:tbl>
      <w:tblPr>
        <w:tblW w:w="9923" w:type="dxa"/>
        <w:tblInd w:w="108" w:type="dxa"/>
        <w:tblLayout w:type="fixed"/>
        <w:tblLook w:val="04A0"/>
      </w:tblPr>
      <w:tblGrid>
        <w:gridCol w:w="3119"/>
        <w:gridCol w:w="1276"/>
        <w:gridCol w:w="1275"/>
        <w:gridCol w:w="1134"/>
        <w:gridCol w:w="1276"/>
        <w:gridCol w:w="1843"/>
      </w:tblGrid>
      <w:tr w:rsidR="007C6753" w:rsidRPr="00C62C0B" w:rsidTr="007C6753">
        <w:trPr>
          <w:trHeight w:val="300"/>
          <w:tblHeader/>
        </w:trPr>
        <w:tc>
          <w:tcPr>
            <w:tcW w:w="3119" w:type="dxa"/>
            <w:vMerge w:val="restart"/>
            <w:tcBorders>
              <w:top w:val="single" w:sz="4" w:space="0" w:color="auto"/>
              <w:bottom w:val="single" w:sz="4" w:space="0" w:color="auto"/>
            </w:tcBorders>
            <w:shd w:val="clear" w:color="auto" w:fill="auto"/>
            <w:noWrap/>
            <w:vAlign w:val="center"/>
            <w:hideMark/>
          </w:tcPr>
          <w:p w:rsidR="007C6753" w:rsidRPr="00C62C0B" w:rsidRDefault="007C6753" w:rsidP="007C6753">
            <w:pPr>
              <w:jc w:val="both"/>
              <w:rPr>
                <w:b/>
                <w:sz w:val="20"/>
                <w:lang w:val="ky-KG"/>
              </w:rPr>
            </w:pPr>
          </w:p>
        </w:tc>
        <w:tc>
          <w:tcPr>
            <w:tcW w:w="2551" w:type="dxa"/>
            <w:gridSpan w:val="2"/>
            <w:tcBorders>
              <w:top w:val="single" w:sz="4" w:space="0" w:color="auto"/>
              <w:bottom w:val="single" w:sz="4" w:space="0" w:color="auto"/>
            </w:tcBorders>
            <w:shd w:val="clear" w:color="000000" w:fill="FFFFFF"/>
            <w:vAlign w:val="center"/>
            <w:hideMark/>
          </w:tcPr>
          <w:p w:rsidR="007C6753" w:rsidRPr="00C62C0B" w:rsidRDefault="007C6753" w:rsidP="007C6753">
            <w:pPr>
              <w:jc w:val="center"/>
              <w:rPr>
                <w:b/>
                <w:bCs/>
                <w:sz w:val="20"/>
              </w:rPr>
            </w:pPr>
            <w:r w:rsidRPr="00C62C0B">
              <w:rPr>
                <w:b/>
                <w:bCs/>
                <w:sz w:val="20"/>
              </w:rPr>
              <w:t>2017</w:t>
            </w:r>
          </w:p>
        </w:tc>
        <w:tc>
          <w:tcPr>
            <w:tcW w:w="4253" w:type="dxa"/>
            <w:gridSpan w:val="3"/>
            <w:tcBorders>
              <w:top w:val="single" w:sz="4" w:space="0" w:color="auto"/>
              <w:bottom w:val="single" w:sz="4" w:space="0" w:color="auto"/>
            </w:tcBorders>
            <w:shd w:val="clear" w:color="auto" w:fill="auto"/>
            <w:vAlign w:val="center"/>
            <w:hideMark/>
          </w:tcPr>
          <w:p w:rsidR="007C6753" w:rsidRPr="00C62C0B" w:rsidRDefault="007C6753" w:rsidP="007C6753">
            <w:pPr>
              <w:jc w:val="center"/>
              <w:rPr>
                <w:b/>
                <w:bCs/>
                <w:sz w:val="20"/>
              </w:rPr>
            </w:pPr>
            <w:r w:rsidRPr="00C62C0B">
              <w:rPr>
                <w:b/>
                <w:bCs/>
                <w:sz w:val="20"/>
              </w:rPr>
              <w:t>2018</w:t>
            </w:r>
          </w:p>
        </w:tc>
      </w:tr>
      <w:tr w:rsidR="007C6753" w:rsidRPr="00886DF1" w:rsidTr="007C6753">
        <w:trPr>
          <w:trHeight w:val="495"/>
          <w:tblHeader/>
        </w:trPr>
        <w:tc>
          <w:tcPr>
            <w:tcW w:w="3119" w:type="dxa"/>
            <w:vMerge/>
            <w:tcBorders>
              <w:top w:val="single" w:sz="4" w:space="0" w:color="auto"/>
              <w:bottom w:val="single" w:sz="4" w:space="0" w:color="auto"/>
            </w:tcBorders>
            <w:vAlign w:val="center"/>
            <w:hideMark/>
          </w:tcPr>
          <w:p w:rsidR="007C6753" w:rsidRPr="00C62C0B" w:rsidRDefault="007C6753" w:rsidP="007C6753">
            <w:pPr>
              <w:jc w:val="both"/>
              <w:rPr>
                <w:b/>
                <w:sz w:val="20"/>
              </w:rPr>
            </w:pPr>
          </w:p>
        </w:tc>
        <w:tc>
          <w:tcPr>
            <w:tcW w:w="1276" w:type="dxa"/>
            <w:tcBorders>
              <w:top w:val="single" w:sz="4" w:space="0" w:color="auto"/>
              <w:bottom w:val="single" w:sz="4" w:space="0" w:color="auto"/>
            </w:tcBorders>
            <w:shd w:val="clear" w:color="000000" w:fill="FFFFFF"/>
            <w:vAlign w:val="center"/>
            <w:hideMark/>
          </w:tcPr>
          <w:p w:rsidR="007C6753" w:rsidRPr="00C62C0B" w:rsidRDefault="007C6753" w:rsidP="007C6753">
            <w:pPr>
              <w:jc w:val="center"/>
              <w:rPr>
                <w:b/>
                <w:bCs/>
                <w:sz w:val="20"/>
                <w:lang w:val="ky-KG"/>
              </w:rPr>
            </w:pPr>
            <w:r w:rsidRPr="00C62C0B">
              <w:rPr>
                <w:b/>
                <w:bCs/>
                <w:sz w:val="20"/>
                <w:lang w:val="ky-KG"/>
              </w:rPr>
              <w:t>август</w:t>
            </w:r>
          </w:p>
        </w:tc>
        <w:tc>
          <w:tcPr>
            <w:tcW w:w="1275" w:type="dxa"/>
            <w:tcBorders>
              <w:top w:val="single" w:sz="4" w:space="0" w:color="auto"/>
              <w:bottom w:val="single" w:sz="4" w:space="0" w:color="auto"/>
            </w:tcBorders>
            <w:shd w:val="clear" w:color="000000" w:fill="FFFFFF"/>
            <w:vAlign w:val="center"/>
            <w:hideMark/>
          </w:tcPr>
          <w:p w:rsidR="007C6753" w:rsidRPr="00C62C0B" w:rsidRDefault="007C6753" w:rsidP="007C6753">
            <w:pPr>
              <w:jc w:val="center"/>
              <w:rPr>
                <w:b/>
                <w:bCs/>
                <w:sz w:val="20"/>
                <w:lang w:val="ky-KG"/>
              </w:rPr>
            </w:pPr>
            <w:r w:rsidRPr="00C62C0B">
              <w:rPr>
                <w:b/>
                <w:bCs/>
                <w:sz w:val="20"/>
              </w:rPr>
              <w:t>янв.-</w:t>
            </w:r>
            <w:r w:rsidRPr="00C62C0B">
              <w:rPr>
                <w:b/>
                <w:bCs/>
                <w:sz w:val="20"/>
                <w:lang w:val="ky-KG"/>
              </w:rPr>
              <w:t>август</w:t>
            </w:r>
          </w:p>
        </w:tc>
        <w:tc>
          <w:tcPr>
            <w:tcW w:w="1134" w:type="dxa"/>
            <w:tcBorders>
              <w:top w:val="single" w:sz="4" w:space="0" w:color="auto"/>
              <w:bottom w:val="single" w:sz="4" w:space="0" w:color="auto"/>
            </w:tcBorders>
            <w:shd w:val="clear" w:color="000000" w:fill="FFFFFF"/>
            <w:vAlign w:val="center"/>
            <w:hideMark/>
          </w:tcPr>
          <w:p w:rsidR="007C6753" w:rsidRPr="00C62C0B" w:rsidRDefault="007C6753" w:rsidP="007C6753">
            <w:pPr>
              <w:jc w:val="center"/>
              <w:rPr>
                <w:b/>
                <w:bCs/>
                <w:sz w:val="20"/>
                <w:lang w:val="ky-KG"/>
              </w:rPr>
            </w:pPr>
            <w:r w:rsidRPr="00C62C0B">
              <w:rPr>
                <w:b/>
                <w:bCs/>
                <w:sz w:val="20"/>
                <w:lang w:val="ky-KG"/>
              </w:rPr>
              <w:t>август</w:t>
            </w:r>
          </w:p>
        </w:tc>
        <w:tc>
          <w:tcPr>
            <w:tcW w:w="1276" w:type="dxa"/>
            <w:tcBorders>
              <w:top w:val="single" w:sz="4" w:space="0" w:color="auto"/>
              <w:bottom w:val="single" w:sz="4" w:space="0" w:color="auto"/>
            </w:tcBorders>
            <w:shd w:val="clear" w:color="000000" w:fill="FFFFFF"/>
            <w:vAlign w:val="center"/>
            <w:hideMark/>
          </w:tcPr>
          <w:p w:rsidR="007C6753" w:rsidRPr="00C62C0B" w:rsidRDefault="007C6753" w:rsidP="007C6753">
            <w:pPr>
              <w:jc w:val="center"/>
              <w:rPr>
                <w:b/>
                <w:bCs/>
                <w:sz w:val="20"/>
                <w:lang w:val="ky-KG"/>
              </w:rPr>
            </w:pPr>
            <w:r w:rsidRPr="00C62C0B">
              <w:rPr>
                <w:b/>
                <w:bCs/>
                <w:sz w:val="20"/>
              </w:rPr>
              <w:t>янв.-</w:t>
            </w:r>
            <w:r w:rsidRPr="00C62C0B">
              <w:rPr>
                <w:b/>
                <w:bCs/>
                <w:sz w:val="20"/>
                <w:lang w:val="ky-KG"/>
              </w:rPr>
              <w:t>август</w:t>
            </w:r>
          </w:p>
        </w:tc>
        <w:tc>
          <w:tcPr>
            <w:tcW w:w="1843" w:type="dxa"/>
            <w:tcBorders>
              <w:top w:val="single" w:sz="4" w:space="0" w:color="auto"/>
              <w:bottom w:val="single" w:sz="4" w:space="0" w:color="auto"/>
            </w:tcBorders>
            <w:shd w:val="clear" w:color="000000" w:fill="FFFFFF"/>
            <w:vAlign w:val="bottom"/>
          </w:tcPr>
          <w:p w:rsidR="007C6753" w:rsidRPr="00C62C0B" w:rsidRDefault="007C6753" w:rsidP="007C6753">
            <w:pPr>
              <w:jc w:val="center"/>
              <w:rPr>
                <w:b/>
                <w:bCs/>
                <w:sz w:val="20"/>
                <w:lang w:val="ky-KG"/>
              </w:rPr>
            </w:pPr>
            <w:r w:rsidRPr="00C62C0B">
              <w:rPr>
                <w:b/>
                <w:sz w:val="20"/>
                <w:lang w:val="ky-KG"/>
              </w:rPr>
              <w:t>Иштетүү өндүрүшүнүн жалпы көлөмүнүн салыштырма салмагы пайыз менен</w:t>
            </w:r>
          </w:p>
        </w:tc>
      </w:tr>
      <w:tr w:rsidR="007C6753" w:rsidRPr="00C62C0B" w:rsidTr="007C6753">
        <w:trPr>
          <w:trHeight w:val="342"/>
        </w:trPr>
        <w:tc>
          <w:tcPr>
            <w:tcW w:w="3119" w:type="dxa"/>
            <w:tcBorders>
              <w:top w:val="single" w:sz="4" w:space="0" w:color="auto"/>
            </w:tcBorders>
            <w:shd w:val="clear" w:color="auto" w:fill="auto"/>
            <w:vAlign w:val="bottom"/>
            <w:hideMark/>
          </w:tcPr>
          <w:p w:rsidR="007C6753" w:rsidRPr="00C62C0B" w:rsidRDefault="007C6753" w:rsidP="007C6753">
            <w:pPr>
              <w:rPr>
                <w:b/>
                <w:bCs/>
                <w:sz w:val="20"/>
              </w:rPr>
            </w:pPr>
            <w:r w:rsidRPr="00C62C0B">
              <w:rPr>
                <w:b/>
                <w:sz w:val="20"/>
                <w:lang w:val="ky-KG"/>
              </w:rPr>
              <w:t>Иштетүү</w:t>
            </w:r>
            <w:r w:rsidRPr="00C62C0B">
              <w:rPr>
                <w:b/>
                <w:sz w:val="20"/>
              </w:rPr>
              <w:t xml:space="preserve"> </w:t>
            </w:r>
            <w:r w:rsidRPr="00C62C0B">
              <w:rPr>
                <w:b/>
                <w:sz w:val="20"/>
                <w:lang w:val="ky-KG"/>
              </w:rPr>
              <w:t>өндүрүшү</w:t>
            </w:r>
            <w:r w:rsidRPr="00C62C0B">
              <w:rPr>
                <w:b/>
                <w:sz w:val="20"/>
              </w:rPr>
              <w:t xml:space="preserve"> </w:t>
            </w:r>
          </w:p>
        </w:tc>
        <w:tc>
          <w:tcPr>
            <w:tcW w:w="1276" w:type="dxa"/>
            <w:tcBorders>
              <w:top w:val="single" w:sz="4" w:space="0" w:color="auto"/>
            </w:tcBorders>
            <w:shd w:val="clear" w:color="auto" w:fill="auto"/>
            <w:noWrap/>
            <w:vAlign w:val="bottom"/>
            <w:hideMark/>
          </w:tcPr>
          <w:p w:rsidR="007C6753" w:rsidRPr="00C62C0B" w:rsidRDefault="007C6753" w:rsidP="007C6753">
            <w:pPr>
              <w:ind w:right="34"/>
              <w:jc w:val="right"/>
              <w:rPr>
                <w:b/>
                <w:bCs/>
                <w:sz w:val="20"/>
              </w:rPr>
            </w:pPr>
            <w:r w:rsidRPr="00C62C0B">
              <w:rPr>
                <w:b/>
                <w:bCs/>
                <w:sz w:val="20"/>
              </w:rPr>
              <w:t>2428301,6</w:t>
            </w:r>
          </w:p>
        </w:tc>
        <w:tc>
          <w:tcPr>
            <w:tcW w:w="1275" w:type="dxa"/>
            <w:tcBorders>
              <w:top w:val="single" w:sz="4" w:space="0" w:color="auto"/>
            </w:tcBorders>
            <w:shd w:val="clear" w:color="auto" w:fill="auto"/>
            <w:noWrap/>
            <w:vAlign w:val="bottom"/>
            <w:hideMark/>
          </w:tcPr>
          <w:p w:rsidR="007C6753" w:rsidRPr="00C62C0B" w:rsidRDefault="007C6753" w:rsidP="007C6753">
            <w:pPr>
              <w:ind w:right="34"/>
              <w:jc w:val="right"/>
              <w:rPr>
                <w:b/>
                <w:bCs/>
                <w:sz w:val="20"/>
              </w:rPr>
            </w:pPr>
            <w:r w:rsidRPr="00C62C0B">
              <w:rPr>
                <w:b/>
                <w:bCs/>
                <w:sz w:val="20"/>
              </w:rPr>
              <w:t>15033819,9</w:t>
            </w:r>
          </w:p>
        </w:tc>
        <w:tc>
          <w:tcPr>
            <w:tcW w:w="1134" w:type="dxa"/>
            <w:tcBorders>
              <w:top w:val="single" w:sz="4" w:space="0" w:color="auto"/>
            </w:tcBorders>
            <w:shd w:val="clear" w:color="auto" w:fill="auto"/>
            <w:noWrap/>
            <w:vAlign w:val="bottom"/>
            <w:hideMark/>
          </w:tcPr>
          <w:p w:rsidR="007C6753" w:rsidRPr="00C62C0B" w:rsidRDefault="007C6753" w:rsidP="007C6753">
            <w:pPr>
              <w:ind w:right="34"/>
              <w:jc w:val="right"/>
              <w:rPr>
                <w:b/>
                <w:bCs/>
                <w:sz w:val="20"/>
              </w:rPr>
            </w:pPr>
            <w:r w:rsidRPr="00C62C0B">
              <w:rPr>
                <w:b/>
                <w:bCs/>
                <w:sz w:val="20"/>
              </w:rPr>
              <w:t>2432810,3</w:t>
            </w:r>
          </w:p>
        </w:tc>
        <w:tc>
          <w:tcPr>
            <w:tcW w:w="1276" w:type="dxa"/>
            <w:tcBorders>
              <w:top w:val="single" w:sz="4" w:space="0" w:color="auto"/>
            </w:tcBorders>
            <w:shd w:val="clear" w:color="auto" w:fill="auto"/>
            <w:noWrap/>
            <w:vAlign w:val="bottom"/>
            <w:hideMark/>
          </w:tcPr>
          <w:p w:rsidR="007C6753" w:rsidRPr="00C62C0B" w:rsidRDefault="007C6753" w:rsidP="007C6753">
            <w:pPr>
              <w:ind w:right="34"/>
              <w:jc w:val="right"/>
              <w:rPr>
                <w:b/>
                <w:bCs/>
                <w:sz w:val="20"/>
              </w:rPr>
            </w:pPr>
            <w:r w:rsidRPr="00C62C0B">
              <w:rPr>
                <w:b/>
                <w:bCs/>
                <w:sz w:val="20"/>
              </w:rPr>
              <w:t>16414763,8</w:t>
            </w:r>
          </w:p>
        </w:tc>
        <w:tc>
          <w:tcPr>
            <w:tcW w:w="1843" w:type="dxa"/>
            <w:tcBorders>
              <w:top w:val="single" w:sz="4" w:space="0" w:color="auto"/>
            </w:tcBorders>
            <w:shd w:val="clear" w:color="auto" w:fill="auto"/>
            <w:vAlign w:val="bottom"/>
          </w:tcPr>
          <w:p w:rsidR="007C6753" w:rsidRPr="00C62C0B" w:rsidRDefault="007C6753" w:rsidP="007C6753">
            <w:pPr>
              <w:ind w:right="601"/>
              <w:jc w:val="right"/>
              <w:rPr>
                <w:b/>
                <w:bCs/>
                <w:sz w:val="20"/>
              </w:rPr>
            </w:pPr>
            <w:r w:rsidRPr="00C62C0B">
              <w:rPr>
                <w:b/>
                <w:bCs/>
                <w:sz w:val="20"/>
              </w:rPr>
              <w:t>100</w:t>
            </w:r>
            <w:r w:rsidR="00E72010" w:rsidRPr="00C62C0B">
              <w:rPr>
                <w:b/>
                <w:bCs/>
                <w:sz w:val="20"/>
              </w:rPr>
              <w:t>,0</w:t>
            </w:r>
          </w:p>
        </w:tc>
      </w:tr>
      <w:tr w:rsidR="007C6753" w:rsidRPr="00C62C0B" w:rsidTr="007C6753">
        <w:trPr>
          <w:trHeight w:val="555"/>
        </w:trPr>
        <w:tc>
          <w:tcPr>
            <w:tcW w:w="3119" w:type="dxa"/>
            <w:shd w:val="clear" w:color="auto" w:fill="auto"/>
            <w:vAlign w:val="bottom"/>
            <w:hideMark/>
          </w:tcPr>
          <w:p w:rsidR="007C6753" w:rsidRPr="00C62C0B" w:rsidRDefault="007C6753" w:rsidP="007C6753">
            <w:pPr>
              <w:rPr>
                <w:sz w:val="20"/>
              </w:rPr>
            </w:pPr>
            <w:r w:rsidRPr="00C62C0B">
              <w:rPr>
                <w:sz w:val="20"/>
              </w:rPr>
              <w:t xml:space="preserve">Тамак-аш азыктарын (суусундуктарды кошкондо) жана тамеки өндүрүү </w:t>
            </w: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1035274,5</w:t>
            </w:r>
          </w:p>
        </w:tc>
        <w:tc>
          <w:tcPr>
            <w:tcW w:w="1275" w:type="dxa"/>
            <w:shd w:val="clear" w:color="auto" w:fill="auto"/>
            <w:noWrap/>
            <w:vAlign w:val="bottom"/>
            <w:hideMark/>
          </w:tcPr>
          <w:p w:rsidR="007C6753" w:rsidRPr="00C62C0B" w:rsidRDefault="007C6753" w:rsidP="007C6753">
            <w:pPr>
              <w:ind w:right="34"/>
              <w:jc w:val="right"/>
              <w:rPr>
                <w:sz w:val="20"/>
              </w:rPr>
            </w:pPr>
            <w:r w:rsidRPr="00C62C0B">
              <w:rPr>
                <w:sz w:val="20"/>
              </w:rPr>
              <w:t>6499923,3</w:t>
            </w:r>
          </w:p>
        </w:tc>
        <w:tc>
          <w:tcPr>
            <w:tcW w:w="1134" w:type="dxa"/>
            <w:shd w:val="clear" w:color="auto" w:fill="auto"/>
            <w:noWrap/>
            <w:vAlign w:val="bottom"/>
            <w:hideMark/>
          </w:tcPr>
          <w:p w:rsidR="007C6753" w:rsidRPr="00C62C0B" w:rsidRDefault="007C6753" w:rsidP="007C6753">
            <w:pPr>
              <w:ind w:right="34"/>
              <w:jc w:val="right"/>
              <w:rPr>
                <w:sz w:val="20"/>
              </w:rPr>
            </w:pPr>
            <w:r w:rsidRPr="00C62C0B">
              <w:rPr>
                <w:sz w:val="20"/>
              </w:rPr>
              <w:t>992346,7</w:t>
            </w: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6841128,5</w:t>
            </w:r>
          </w:p>
        </w:tc>
        <w:tc>
          <w:tcPr>
            <w:tcW w:w="1843" w:type="dxa"/>
            <w:shd w:val="clear" w:color="auto" w:fill="auto"/>
            <w:vAlign w:val="bottom"/>
          </w:tcPr>
          <w:p w:rsidR="007C6753" w:rsidRPr="00C62C0B" w:rsidRDefault="007C6753" w:rsidP="007C6753">
            <w:pPr>
              <w:ind w:right="601"/>
              <w:jc w:val="right"/>
              <w:rPr>
                <w:sz w:val="20"/>
              </w:rPr>
            </w:pPr>
            <w:r w:rsidRPr="00C62C0B">
              <w:rPr>
                <w:sz w:val="20"/>
              </w:rPr>
              <w:t>41,6</w:t>
            </w:r>
          </w:p>
        </w:tc>
      </w:tr>
      <w:tr w:rsidR="007C6753" w:rsidRPr="00C62C0B" w:rsidTr="007C6753">
        <w:trPr>
          <w:trHeight w:val="555"/>
        </w:trPr>
        <w:tc>
          <w:tcPr>
            <w:tcW w:w="3119" w:type="dxa"/>
            <w:shd w:val="clear" w:color="auto" w:fill="auto"/>
            <w:vAlign w:val="bottom"/>
            <w:hideMark/>
          </w:tcPr>
          <w:p w:rsidR="007C6753" w:rsidRPr="00C62C0B" w:rsidRDefault="007C6753" w:rsidP="007C6753">
            <w:pPr>
              <w:rPr>
                <w:sz w:val="20"/>
              </w:rPr>
            </w:pPr>
            <w:r w:rsidRPr="00C62C0B">
              <w:rPr>
                <w:sz w:val="20"/>
              </w:rPr>
              <w:t xml:space="preserve">Текстиль өндүрүшү; кийим жана бут кийимдерди, булгаары жана булгаарыдан жасалган башка буюмдарды өндүрүү </w:t>
            </w: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347812,8</w:t>
            </w:r>
          </w:p>
        </w:tc>
        <w:tc>
          <w:tcPr>
            <w:tcW w:w="1275" w:type="dxa"/>
            <w:shd w:val="clear" w:color="auto" w:fill="auto"/>
            <w:noWrap/>
            <w:vAlign w:val="bottom"/>
            <w:hideMark/>
          </w:tcPr>
          <w:p w:rsidR="007C6753" w:rsidRPr="00C62C0B" w:rsidRDefault="007C6753" w:rsidP="007C6753">
            <w:pPr>
              <w:ind w:right="34"/>
              <w:jc w:val="right"/>
              <w:rPr>
                <w:sz w:val="20"/>
              </w:rPr>
            </w:pPr>
            <w:r w:rsidRPr="00C62C0B">
              <w:rPr>
                <w:sz w:val="20"/>
              </w:rPr>
              <w:t>1778585,3</w:t>
            </w:r>
          </w:p>
        </w:tc>
        <w:tc>
          <w:tcPr>
            <w:tcW w:w="1134" w:type="dxa"/>
            <w:shd w:val="clear" w:color="auto" w:fill="auto"/>
            <w:noWrap/>
            <w:vAlign w:val="bottom"/>
            <w:hideMark/>
          </w:tcPr>
          <w:p w:rsidR="007C6753" w:rsidRPr="00C62C0B" w:rsidRDefault="007C6753" w:rsidP="007C6753">
            <w:pPr>
              <w:ind w:right="34"/>
              <w:jc w:val="right"/>
              <w:rPr>
                <w:sz w:val="20"/>
              </w:rPr>
            </w:pPr>
            <w:r w:rsidRPr="00C62C0B">
              <w:rPr>
                <w:sz w:val="20"/>
              </w:rPr>
              <w:t>495486,8</w:t>
            </w: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2794078,3</w:t>
            </w:r>
          </w:p>
        </w:tc>
        <w:tc>
          <w:tcPr>
            <w:tcW w:w="1843" w:type="dxa"/>
            <w:shd w:val="clear" w:color="auto" w:fill="auto"/>
            <w:vAlign w:val="bottom"/>
          </w:tcPr>
          <w:p w:rsidR="007C6753" w:rsidRPr="00C62C0B" w:rsidRDefault="007C6753" w:rsidP="007C6753">
            <w:pPr>
              <w:ind w:right="601"/>
              <w:jc w:val="right"/>
              <w:rPr>
                <w:sz w:val="20"/>
              </w:rPr>
            </w:pPr>
            <w:r w:rsidRPr="00C62C0B">
              <w:rPr>
                <w:sz w:val="20"/>
              </w:rPr>
              <w:t>17,0</w:t>
            </w:r>
          </w:p>
        </w:tc>
      </w:tr>
      <w:tr w:rsidR="007C6753" w:rsidRPr="00C62C0B" w:rsidTr="007C6753">
        <w:trPr>
          <w:trHeight w:val="582"/>
        </w:trPr>
        <w:tc>
          <w:tcPr>
            <w:tcW w:w="3119" w:type="dxa"/>
            <w:shd w:val="clear" w:color="auto" w:fill="auto"/>
            <w:vAlign w:val="bottom"/>
            <w:hideMark/>
          </w:tcPr>
          <w:p w:rsidR="007C6753" w:rsidRPr="00C62C0B" w:rsidRDefault="007C6753" w:rsidP="007C6753">
            <w:pPr>
              <w:rPr>
                <w:sz w:val="20"/>
              </w:rPr>
            </w:pPr>
            <w:r w:rsidRPr="00C62C0B">
              <w:rPr>
                <w:sz w:val="20"/>
              </w:rPr>
              <w:t>Жыгачтан жана кагаздан жасалган буюмдар өндүрүшү, басмакана иштери</w:t>
            </w: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153132,2</w:t>
            </w:r>
          </w:p>
        </w:tc>
        <w:tc>
          <w:tcPr>
            <w:tcW w:w="1275" w:type="dxa"/>
            <w:shd w:val="clear" w:color="auto" w:fill="auto"/>
            <w:noWrap/>
            <w:vAlign w:val="bottom"/>
            <w:hideMark/>
          </w:tcPr>
          <w:p w:rsidR="007C6753" w:rsidRPr="00C62C0B" w:rsidRDefault="007C6753" w:rsidP="007C6753">
            <w:pPr>
              <w:ind w:right="34"/>
              <w:jc w:val="right"/>
              <w:rPr>
                <w:sz w:val="20"/>
              </w:rPr>
            </w:pPr>
            <w:r w:rsidRPr="00C62C0B">
              <w:rPr>
                <w:sz w:val="20"/>
              </w:rPr>
              <w:t>877291,8</w:t>
            </w:r>
          </w:p>
        </w:tc>
        <w:tc>
          <w:tcPr>
            <w:tcW w:w="1134" w:type="dxa"/>
            <w:shd w:val="clear" w:color="auto" w:fill="auto"/>
            <w:noWrap/>
            <w:vAlign w:val="bottom"/>
            <w:hideMark/>
          </w:tcPr>
          <w:p w:rsidR="007C6753" w:rsidRPr="00C62C0B" w:rsidRDefault="007C6753" w:rsidP="007C6753">
            <w:pPr>
              <w:ind w:right="34"/>
              <w:jc w:val="right"/>
              <w:rPr>
                <w:sz w:val="20"/>
              </w:rPr>
            </w:pPr>
            <w:r w:rsidRPr="00C62C0B">
              <w:rPr>
                <w:sz w:val="20"/>
              </w:rPr>
              <w:t>105614,6</w:t>
            </w: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1003047,7</w:t>
            </w:r>
          </w:p>
        </w:tc>
        <w:tc>
          <w:tcPr>
            <w:tcW w:w="1843" w:type="dxa"/>
            <w:shd w:val="clear" w:color="auto" w:fill="auto"/>
            <w:vAlign w:val="bottom"/>
          </w:tcPr>
          <w:p w:rsidR="007C6753" w:rsidRPr="00C62C0B" w:rsidRDefault="007C6753" w:rsidP="007C6753">
            <w:pPr>
              <w:ind w:right="601"/>
              <w:jc w:val="right"/>
              <w:rPr>
                <w:sz w:val="20"/>
              </w:rPr>
            </w:pPr>
            <w:r w:rsidRPr="00C62C0B">
              <w:rPr>
                <w:sz w:val="20"/>
              </w:rPr>
              <w:t>6,1</w:t>
            </w:r>
          </w:p>
        </w:tc>
      </w:tr>
      <w:tr w:rsidR="007C6753" w:rsidRPr="00C62C0B" w:rsidTr="007C6753">
        <w:trPr>
          <w:trHeight w:val="342"/>
        </w:trPr>
        <w:tc>
          <w:tcPr>
            <w:tcW w:w="3119" w:type="dxa"/>
            <w:shd w:val="clear" w:color="auto" w:fill="auto"/>
            <w:vAlign w:val="bottom"/>
            <w:hideMark/>
          </w:tcPr>
          <w:p w:rsidR="007C6753" w:rsidRPr="00C62C0B" w:rsidRDefault="007C6753" w:rsidP="007C6753">
            <w:pPr>
              <w:rPr>
                <w:sz w:val="20"/>
              </w:rPr>
            </w:pPr>
            <w:r w:rsidRPr="00C62C0B">
              <w:rPr>
                <w:sz w:val="20"/>
              </w:rPr>
              <w:t>Химиялык продукцияларды өндүрүү</w:t>
            </w: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25413,9</w:t>
            </w:r>
          </w:p>
        </w:tc>
        <w:tc>
          <w:tcPr>
            <w:tcW w:w="1275" w:type="dxa"/>
            <w:shd w:val="clear" w:color="auto" w:fill="auto"/>
            <w:noWrap/>
            <w:vAlign w:val="bottom"/>
            <w:hideMark/>
          </w:tcPr>
          <w:p w:rsidR="007C6753" w:rsidRPr="00C62C0B" w:rsidRDefault="007C6753" w:rsidP="007C6753">
            <w:pPr>
              <w:ind w:right="34"/>
              <w:jc w:val="right"/>
              <w:rPr>
                <w:sz w:val="20"/>
              </w:rPr>
            </w:pPr>
            <w:r w:rsidRPr="00C62C0B">
              <w:rPr>
                <w:sz w:val="20"/>
              </w:rPr>
              <w:t>223628,4</w:t>
            </w:r>
          </w:p>
        </w:tc>
        <w:tc>
          <w:tcPr>
            <w:tcW w:w="1134" w:type="dxa"/>
            <w:shd w:val="clear" w:color="auto" w:fill="auto"/>
            <w:noWrap/>
            <w:vAlign w:val="bottom"/>
            <w:hideMark/>
          </w:tcPr>
          <w:p w:rsidR="007C6753" w:rsidRPr="00C62C0B" w:rsidRDefault="007C6753" w:rsidP="007C6753">
            <w:pPr>
              <w:ind w:right="34"/>
              <w:jc w:val="right"/>
              <w:rPr>
                <w:sz w:val="20"/>
              </w:rPr>
            </w:pPr>
            <w:r w:rsidRPr="00C62C0B">
              <w:rPr>
                <w:sz w:val="20"/>
              </w:rPr>
              <w:t>27733,4</w:t>
            </w: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253775,7</w:t>
            </w:r>
          </w:p>
        </w:tc>
        <w:tc>
          <w:tcPr>
            <w:tcW w:w="1843" w:type="dxa"/>
            <w:shd w:val="clear" w:color="auto" w:fill="auto"/>
            <w:vAlign w:val="bottom"/>
          </w:tcPr>
          <w:p w:rsidR="007C6753" w:rsidRPr="00C62C0B" w:rsidRDefault="007C6753" w:rsidP="007C6753">
            <w:pPr>
              <w:ind w:right="601"/>
              <w:jc w:val="right"/>
              <w:rPr>
                <w:sz w:val="20"/>
              </w:rPr>
            </w:pPr>
            <w:r w:rsidRPr="00C62C0B">
              <w:rPr>
                <w:sz w:val="20"/>
              </w:rPr>
              <w:t>1,5</w:t>
            </w:r>
          </w:p>
        </w:tc>
      </w:tr>
      <w:tr w:rsidR="007C6753" w:rsidRPr="00C62C0B" w:rsidTr="007C6753">
        <w:trPr>
          <w:trHeight w:val="315"/>
        </w:trPr>
        <w:tc>
          <w:tcPr>
            <w:tcW w:w="3119" w:type="dxa"/>
            <w:shd w:val="clear" w:color="auto" w:fill="auto"/>
            <w:vAlign w:val="bottom"/>
            <w:hideMark/>
          </w:tcPr>
          <w:p w:rsidR="007C6753" w:rsidRPr="00C62C0B" w:rsidRDefault="007C6753" w:rsidP="007C6753">
            <w:pPr>
              <w:rPr>
                <w:sz w:val="20"/>
              </w:rPr>
            </w:pPr>
            <w:r w:rsidRPr="00C62C0B">
              <w:rPr>
                <w:sz w:val="20"/>
              </w:rPr>
              <w:t>Фармацевтикалык продукцияларды өндүрүү</w:t>
            </w: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24850,0</w:t>
            </w:r>
          </w:p>
        </w:tc>
        <w:tc>
          <w:tcPr>
            <w:tcW w:w="1275" w:type="dxa"/>
            <w:shd w:val="clear" w:color="auto" w:fill="auto"/>
            <w:noWrap/>
            <w:vAlign w:val="bottom"/>
            <w:hideMark/>
          </w:tcPr>
          <w:p w:rsidR="007C6753" w:rsidRPr="00C62C0B" w:rsidRDefault="007C6753" w:rsidP="007C6753">
            <w:pPr>
              <w:ind w:right="34"/>
              <w:jc w:val="right"/>
              <w:rPr>
                <w:sz w:val="20"/>
              </w:rPr>
            </w:pPr>
            <w:r w:rsidRPr="00C62C0B">
              <w:rPr>
                <w:sz w:val="20"/>
              </w:rPr>
              <w:t>155706,5</w:t>
            </w:r>
          </w:p>
        </w:tc>
        <w:tc>
          <w:tcPr>
            <w:tcW w:w="1134" w:type="dxa"/>
            <w:shd w:val="clear" w:color="auto" w:fill="auto"/>
            <w:noWrap/>
            <w:vAlign w:val="bottom"/>
            <w:hideMark/>
          </w:tcPr>
          <w:p w:rsidR="007C6753" w:rsidRPr="00C62C0B" w:rsidRDefault="007C6753" w:rsidP="007C6753">
            <w:pPr>
              <w:ind w:right="34"/>
              <w:jc w:val="right"/>
              <w:rPr>
                <w:sz w:val="20"/>
              </w:rPr>
            </w:pPr>
            <w:r w:rsidRPr="00C62C0B">
              <w:rPr>
                <w:sz w:val="20"/>
              </w:rPr>
              <w:t>12253,7</w:t>
            </w: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135537,5</w:t>
            </w:r>
          </w:p>
        </w:tc>
        <w:tc>
          <w:tcPr>
            <w:tcW w:w="1843" w:type="dxa"/>
            <w:shd w:val="clear" w:color="auto" w:fill="auto"/>
            <w:vAlign w:val="bottom"/>
          </w:tcPr>
          <w:p w:rsidR="007C6753" w:rsidRPr="00C62C0B" w:rsidRDefault="007C6753" w:rsidP="007C6753">
            <w:pPr>
              <w:ind w:right="601"/>
              <w:jc w:val="right"/>
              <w:rPr>
                <w:sz w:val="20"/>
              </w:rPr>
            </w:pPr>
            <w:r w:rsidRPr="00C62C0B">
              <w:rPr>
                <w:sz w:val="20"/>
              </w:rPr>
              <w:t>0,8</w:t>
            </w:r>
          </w:p>
        </w:tc>
      </w:tr>
      <w:tr w:rsidR="007C6753" w:rsidRPr="00C62C0B" w:rsidTr="007C6753">
        <w:trPr>
          <w:trHeight w:val="855"/>
        </w:trPr>
        <w:tc>
          <w:tcPr>
            <w:tcW w:w="3119" w:type="dxa"/>
            <w:shd w:val="clear" w:color="auto" w:fill="auto"/>
            <w:vAlign w:val="bottom"/>
            <w:hideMark/>
          </w:tcPr>
          <w:p w:rsidR="007C6753" w:rsidRPr="00C62C0B" w:rsidRDefault="007C6753" w:rsidP="007C6753">
            <w:pPr>
              <w:rPr>
                <w:sz w:val="20"/>
              </w:rPr>
            </w:pPr>
            <w:r w:rsidRPr="00C62C0B">
              <w:rPr>
                <w:sz w:val="20"/>
              </w:rPr>
              <w:t xml:space="preserve">Резина жана пластмасса буюмдарын, башка металл эмес минералдык продуктуларды өндүрүү </w:t>
            </w: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396016,3</w:t>
            </w:r>
          </w:p>
        </w:tc>
        <w:tc>
          <w:tcPr>
            <w:tcW w:w="1275" w:type="dxa"/>
            <w:shd w:val="clear" w:color="auto" w:fill="auto"/>
            <w:noWrap/>
            <w:vAlign w:val="bottom"/>
            <w:hideMark/>
          </w:tcPr>
          <w:p w:rsidR="007C6753" w:rsidRPr="00C62C0B" w:rsidRDefault="007C6753" w:rsidP="007C6753">
            <w:pPr>
              <w:ind w:right="34"/>
              <w:jc w:val="right"/>
              <w:rPr>
                <w:sz w:val="20"/>
              </w:rPr>
            </w:pPr>
            <w:r w:rsidRPr="00C62C0B">
              <w:rPr>
                <w:sz w:val="20"/>
              </w:rPr>
              <w:t>2521765,2</w:t>
            </w:r>
          </w:p>
        </w:tc>
        <w:tc>
          <w:tcPr>
            <w:tcW w:w="1134" w:type="dxa"/>
            <w:shd w:val="clear" w:color="auto" w:fill="auto"/>
            <w:noWrap/>
            <w:vAlign w:val="bottom"/>
            <w:hideMark/>
          </w:tcPr>
          <w:p w:rsidR="007C6753" w:rsidRPr="00C62C0B" w:rsidRDefault="007C6753" w:rsidP="007C6753">
            <w:pPr>
              <w:ind w:right="34"/>
              <w:jc w:val="right"/>
              <w:rPr>
                <w:sz w:val="20"/>
              </w:rPr>
            </w:pPr>
            <w:r w:rsidRPr="00C62C0B">
              <w:rPr>
                <w:sz w:val="20"/>
              </w:rPr>
              <w:t>462008,8</w:t>
            </w: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2934039,2</w:t>
            </w:r>
          </w:p>
        </w:tc>
        <w:tc>
          <w:tcPr>
            <w:tcW w:w="1843" w:type="dxa"/>
            <w:shd w:val="clear" w:color="auto" w:fill="auto"/>
            <w:vAlign w:val="bottom"/>
          </w:tcPr>
          <w:p w:rsidR="007C6753" w:rsidRPr="00C62C0B" w:rsidRDefault="007C6753" w:rsidP="007C6753">
            <w:pPr>
              <w:ind w:right="601"/>
              <w:jc w:val="right"/>
              <w:rPr>
                <w:sz w:val="20"/>
              </w:rPr>
            </w:pPr>
            <w:r w:rsidRPr="00C62C0B">
              <w:rPr>
                <w:sz w:val="20"/>
              </w:rPr>
              <w:t>17,9</w:t>
            </w:r>
          </w:p>
        </w:tc>
      </w:tr>
      <w:tr w:rsidR="007C6753" w:rsidRPr="00C62C0B" w:rsidTr="007C6753">
        <w:trPr>
          <w:trHeight w:val="329"/>
        </w:trPr>
        <w:tc>
          <w:tcPr>
            <w:tcW w:w="3119" w:type="dxa"/>
            <w:shd w:val="clear" w:color="auto" w:fill="auto"/>
            <w:vAlign w:val="bottom"/>
            <w:hideMark/>
          </w:tcPr>
          <w:p w:rsidR="007C6753" w:rsidRPr="00C62C0B" w:rsidRDefault="007C6753" w:rsidP="007C6753">
            <w:pPr>
              <w:rPr>
                <w:sz w:val="20"/>
              </w:rPr>
            </w:pPr>
            <w:r w:rsidRPr="00C62C0B">
              <w:rPr>
                <w:sz w:val="20"/>
              </w:rPr>
              <w:t xml:space="preserve">Негизги металл жана даяр металл буюмдарын өндүрүү, машина жана жабдуу өндүрүшүнөн башка </w:t>
            </w: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199719,9</w:t>
            </w:r>
          </w:p>
          <w:p w:rsidR="007C6753" w:rsidRPr="00C62C0B" w:rsidRDefault="007C6753" w:rsidP="007C6753">
            <w:pPr>
              <w:ind w:right="34"/>
              <w:jc w:val="right"/>
              <w:rPr>
                <w:sz w:val="20"/>
              </w:rPr>
            </w:pPr>
          </w:p>
        </w:tc>
        <w:tc>
          <w:tcPr>
            <w:tcW w:w="1275" w:type="dxa"/>
            <w:shd w:val="clear" w:color="auto" w:fill="auto"/>
            <w:noWrap/>
            <w:vAlign w:val="bottom"/>
            <w:hideMark/>
          </w:tcPr>
          <w:p w:rsidR="007C6753" w:rsidRPr="00C62C0B" w:rsidRDefault="007C6753" w:rsidP="007C6753">
            <w:pPr>
              <w:ind w:right="34"/>
              <w:jc w:val="right"/>
              <w:rPr>
                <w:sz w:val="20"/>
              </w:rPr>
            </w:pPr>
            <w:r w:rsidRPr="00C62C0B">
              <w:rPr>
                <w:sz w:val="20"/>
              </w:rPr>
              <w:t>1399156,5</w:t>
            </w:r>
          </w:p>
          <w:p w:rsidR="007C6753" w:rsidRPr="00C62C0B" w:rsidRDefault="007C6753" w:rsidP="007C6753">
            <w:pPr>
              <w:ind w:right="34"/>
              <w:jc w:val="right"/>
              <w:rPr>
                <w:sz w:val="20"/>
              </w:rPr>
            </w:pPr>
          </w:p>
        </w:tc>
        <w:tc>
          <w:tcPr>
            <w:tcW w:w="1134" w:type="dxa"/>
            <w:shd w:val="clear" w:color="auto" w:fill="auto"/>
            <w:noWrap/>
            <w:vAlign w:val="bottom"/>
            <w:hideMark/>
          </w:tcPr>
          <w:p w:rsidR="007C6753" w:rsidRPr="00C62C0B" w:rsidRDefault="007C6753" w:rsidP="007C6753">
            <w:pPr>
              <w:ind w:right="34"/>
              <w:jc w:val="right"/>
              <w:rPr>
                <w:sz w:val="20"/>
              </w:rPr>
            </w:pPr>
            <w:r w:rsidRPr="00C62C0B">
              <w:rPr>
                <w:sz w:val="20"/>
              </w:rPr>
              <w:t>149490,8</w:t>
            </w:r>
          </w:p>
          <w:p w:rsidR="007C6753" w:rsidRPr="00C62C0B" w:rsidRDefault="007C6753" w:rsidP="007C6753">
            <w:pPr>
              <w:ind w:right="34"/>
              <w:jc w:val="right"/>
              <w:rPr>
                <w:sz w:val="20"/>
              </w:rPr>
            </w:pP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1031079,2</w:t>
            </w:r>
          </w:p>
          <w:p w:rsidR="007C6753" w:rsidRPr="00C62C0B" w:rsidRDefault="007C6753" w:rsidP="007C6753">
            <w:pPr>
              <w:ind w:right="34"/>
              <w:jc w:val="right"/>
              <w:rPr>
                <w:sz w:val="20"/>
              </w:rPr>
            </w:pPr>
          </w:p>
        </w:tc>
        <w:tc>
          <w:tcPr>
            <w:tcW w:w="1843" w:type="dxa"/>
            <w:shd w:val="clear" w:color="auto" w:fill="auto"/>
            <w:vAlign w:val="bottom"/>
          </w:tcPr>
          <w:p w:rsidR="007C6753" w:rsidRPr="00C62C0B" w:rsidRDefault="007C6753" w:rsidP="007C6753">
            <w:pPr>
              <w:ind w:right="601"/>
              <w:jc w:val="right"/>
              <w:rPr>
                <w:sz w:val="20"/>
              </w:rPr>
            </w:pPr>
            <w:r w:rsidRPr="00C62C0B">
              <w:rPr>
                <w:sz w:val="20"/>
              </w:rPr>
              <w:t>6,3</w:t>
            </w:r>
          </w:p>
        </w:tc>
      </w:tr>
      <w:tr w:rsidR="007C6753" w:rsidRPr="00C62C0B" w:rsidTr="007C6753">
        <w:trPr>
          <w:trHeight w:val="555"/>
        </w:trPr>
        <w:tc>
          <w:tcPr>
            <w:tcW w:w="3119" w:type="dxa"/>
            <w:shd w:val="clear" w:color="auto" w:fill="auto"/>
            <w:vAlign w:val="bottom"/>
            <w:hideMark/>
          </w:tcPr>
          <w:p w:rsidR="007C6753" w:rsidRPr="00C62C0B" w:rsidRDefault="007C6753" w:rsidP="007C6753">
            <w:pPr>
              <w:rPr>
                <w:sz w:val="20"/>
              </w:rPr>
            </w:pPr>
            <w:r w:rsidRPr="00C62C0B">
              <w:rPr>
                <w:sz w:val="20"/>
              </w:rPr>
              <w:t xml:space="preserve">Компьютер, электрондук жана оптикалык жабдууларды өндүрүү </w:t>
            </w: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3214,7</w:t>
            </w:r>
          </w:p>
        </w:tc>
        <w:tc>
          <w:tcPr>
            <w:tcW w:w="1275" w:type="dxa"/>
            <w:shd w:val="clear" w:color="auto" w:fill="auto"/>
            <w:noWrap/>
            <w:vAlign w:val="bottom"/>
            <w:hideMark/>
          </w:tcPr>
          <w:p w:rsidR="007C6753" w:rsidRPr="00C62C0B" w:rsidRDefault="007C6753" w:rsidP="007C6753">
            <w:pPr>
              <w:ind w:right="34"/>
              <w:jc w:val="right"/>
              <w:rPr>
                <w:sz w:val="20"/>
              </w:rPr>
            </w:pPr>
            <w:r w:rsidRPr="00C62C0B">
              <w:rPr>
                <w:sz w:val="20"/>
              </w:rPr>
              <w:t>50811,2</w:t>
            </w:r>
          </w:p>
        </w:tc>
        <w:tc>
          <w:tcPr>
            <w:tcW w:w="1134" w:type="dxa"/>
            <w:shd w:val="clear" w:color="auto" w:fill="auto"/>
            <w:noWrap/>
            <w:vAlign w:val="bottom"/>
            <w:hideMark/>
          </w:tcPr>
          <w:p w:rsidR="007C6753" w:rsidRPr="00C62C0B" w:rsidRDefault="007C6753" w:rsidP="007C6753">
            <w:pPr>
              <w:ind w:right="34"/>
              <w:jc w:val="right"/>
              <w:rPr>
                <w:sz w:val="20"/>
              </w:rPr>
            </w:pPr>
            <w:r w:rsidRPr="00C62C0B">
              <w:rPr>
                <w:sz w:val="20"/>
              </w:rPr>
              <w:t>840,5</w:t>
            </w: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27048,3</w:t>
            </w:r>
          </w:p>
        </w:tc>
        <w:tc>
          <w:tcPr>
            <w:tcW w:w="1843" w:type="dxa"/>
            <w:shd w:val="clear" w:color="auto" w:fill="auto"/>
            <w:vAlign w:val="bottom"/>
          </w:tcPr>
          <w:p w:rsidR="007C6753" w:rsidRPr="00C62C0B" w:rsidRDefault="007C6753" w:rsidP="007C6753">
            <w:pPr>
              <w:ind w:right="601"/>
              <w:jc w:val="right"/>
              <w:rPr>
                <w:sz w:val="20"/>
              </w:rPr>
            </w:pPr>
            <w:r w:rsidRPr="00C62C0B">
              <w:rPr>
                <w:sz w:val="20"/>
              </w:rPr>
              <w:t>0,2</w:t>
            </w:r>
          </w:p>
        </w:tc>
      </w:tr>
      <w:tr w:rsidR="007C6753" w:rsidRPr="00C62C0B" w:rsidTr="007C6753">
        <w:trPr>
          <w:trHeight w:val="375"/>
        </w:trPr>
        <w:tc>
          <w:tcPr>
            <w:tcW w:w="3119" w:type="dxa"/>
            <w:shd w:val="clear" w:color="auto" w:fill="auto"/>
            <w:vAlign w:val="bottom"/>
            <w:hideMark/>
          </w:tcPr>
          <w:p w:rsidR="007C6753" w:rsidRPr="00C62C0B" w:rsidRDefault="007C6753" w:rsidP="007C6753">
            <w:pPr>
              <w:rPr>
                <w:sz w:val="20"/>
              </w:rPr>
            </w:pPr>
            <w:r w:rsidRPr="00C62C0B">
              <w:rPr>
                <w:sz w:val="20"/>
              </w:rPr>
              <w:t xml:space="preserve">Электр жабдууларын өндүрүү </w:t>
            </w: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14137,5</w:t>
            </w:r>
          </w:p>
        </w:tc>
        <w:tc>
          <w:tcPr>
            <w:tcW w:w="1275" w:type="dxa"/>
            <w:shd w:val="clear" w:color="auto" w:fill="auto"/>
            <w:noWrap/>
            <w:vAlign w:val="bottom"/>
            <w:hideMark/>
          </w:tcPr>
          <w:p w:rsidR="007C6753" w:rsidRPr="00C62C0B" w:rsidRDefault="007C6753" w:rsidP="007C6753">
            <w:pPr>
              <w:ind w:right="34"/>
              <w:jc w:val="right"/>
              <w:rPr>
                <w:sz w:val="20"/>
              </w:rPr>
            </w:pPr>
            <w:r w:rsidRPr="00C62C0B">
              <w:rPr>
                <w:sz w:val="20"/>
              </w:rPr>
              <w:t>121702,9</w:t>
            </w:r>
          </w:p>
        </w:tc>
        <w:tc>
          <w:tcPr>
            <w:tcW w:w="1134" w:type="dxa"/>
            <w:shd w:val="clear" w:color="auto" w:fill="auto"/>
            <w:noWrap/>
            <w:vAlign w:val="bottom"/>
            <w:hideMark/>
          </w:tcPr>
          <w:p w:rsidR="007C6753" w:rsidRPr="00C62C0B" w:rsidRDefault="007C6753" w:rsidP="007C6753">
            <w:pPr>
              <w:ind w:right="34"/>
              <w:jc w:val="right"/>
              <w:rPr>
                <w:sz w:val="20"/>
              </w:rPr>
            </w:pPr>
            <w:r w:rsidRPr="00C62C0B">
              <w:rPr>
                <w:sz w:val="20"/>
              </w:rPr>
              <w:t>15854,8</w:t>
            </w: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137628,6</w:t>
            </w:r>
          </w:p>
        </w:tc>
        <w:tc>
          <w:tcPr>
            <w:tcW w:w="1843" w:type="dxa"/>
            <w:shd w:val="clear" w:color="auto" w:fill="auto"/>
            <w:vAlign w:val="bottom"/>
          </w:tcPr>
          <w:p w:rsidR="007C6753" w:rsidRPr="00C62C0B" w:rsidRDefault="007C6753" w:rsidP="007C6753">
            <w:pPr>
              <w:ind w:right="601"/>
              <w:jc w:val="right"/>
              <w:rPr>
                <w:sz w:val="20"/>
              </w:rPr>
            </w:pPr>
            <w:r w:rsidRPr="00C62C0B">
              <w:rPr>
                <w:sz w:val="20"/>
              </w:rPr>
              <w:t>0,8</w:t>
            </w:r>
          </w:p>
        </w:tc>
      </w:tr>
      <w:tr w:rsidR="007C6753" w:rsidRPr="00C62C0B" w:rsidTr="007C6753">
        <w:trPr>
          <w:trHeight w:val="342"/>
        </w:trPr>
        <w:tc>
          <w:tcPr>
            <w:tcW w:w="3119" w:type="dxa"/>
            <w:shd w:val="clear" w:color="auto" w:fill="auto"/>
            <w:vAlign w:val="bottom"/>
            <w:hideMark/>
          </w:tcPr>
          <w:p w:rsidR="007C6753" w:rsidRPr="00C62C0B" w:rsidRDefault="007C6753" w:rsidP="007C6753">
            <w:pPr>
              <w:rPr>
                <w:sz w:val="20"/>
              </w:rPr>
            </w:pPr>
            <w:r w:rsidRPr="00C62C0B">
              <w:rPr>
                <w:sz w:val="20"/>
              </w:rPr>
              <w:t>Машина жана жабдууларды өндүрүү, башка топтошууга кирбеген</w:t>
            </w: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24885,9</w:t>
            </w:r>
          </w:p>
        </w:tc>
        <w:tc>
          <w:tcPr>
            <w:tcW w:w="1275" w:type="dxa"/>
            <w:shd w:val="clear" w:color="auto" w:fill="auto"/>
            <w:noWrap/>
            <w:vAlign w:val="bottom"/>
            <w:hideMark/>
          </w:tcPr>
          <w:p w:rsidR="007C6753" w:rsidRPr="00C62C0B" w:rsidRDefault="007C6753" w:rsidP="007C6753">
            <w:pPr>
              <w:ind w:right="34"/>
              <w:jc w:val="right"/>
              <w:rPr>
                <w:sz w:val="20"/>
              </w:rPr>
            </w:pPr>
            <w:r w:rsidRPr="00C62C0B">
              <w:rPr>
                <w:sz w:val="20"/>
              </w:rPr>
              <w:t>137259,6</w:t>
            </w:r>
          </w:p>
        </w:tc>
        <w:tc>
          <w:tcPr>
            <w:tcW w:w="1134" w:type="dxa"/>
            <w:shd w:val="clear" w:color="auto" w:fill="auto"/>
            <w:noWrap/>
            <w:vAlign w:val="bottom"/>
            <w:hideMark/>
          </w:tcPr>
          <w:p w:rsidR="007C6753" w:rsidRPr="00C62C0B" w:rsidRDefault="007C6753" w:rsidP="007C6753">
            <w:pPr>
              <w:ind w:right="34"/>
              <w:jc w:val="right"/>
              <w:rPr>
                <w:sz w:val="20"/>
              </w:rPr>
            </w:pPr>
            <w:r w:rsidRPr="00C62C0B">
              <w:rPr>
                <w:sz w:val="20"/>
              </w:rPr>
              <w:t>5603,2</w:t>
            </w: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78656,6</w:t>
            </w:r>
          </w:p>
        </w:tc>
        <w:tc>
          <w:tcPr>
            <w:tcW w:w="1843" w:type="dxa"/>
            <w:shd w:val="clear" w:color="auto" w:fill="auto"/>
            <w:vAlign w:val="bottom"/>
          </w:tcPr>
          <w:p w:rsidR="007C6753" w:rsidRPr="00C62C0B" w:rsidRDefault="007C6753" w:rsidP="007C6753">
            <w:pPr>
              <w:ind w:right="601"/>
              <w:jc w:val="right"/>
              <w:rPr>
                <w:sz w:val="20"/>
              </w:rPr>
            </w:pPr>
            <w:r w:rsidRPr="00C62C0B">
              <w:rPr>
                <w:sz w:val="20"/>
              </w:rPr>
              <w:t>0,5</w:t>
            </w:r>
          </w:p>
        </w:tc>
      </w:tr>
      <w:tr w:rsidR="007C6753" w:rsidRPr="00C62C0B" w:rsidTr="007C6753">
        <w:trPr>
          <w:trHeight w:val="342"/>
        </w:trPr>
        <w:tc>
          <w:tcPr>
            <w:tcW w:w="3119" w:type="dxa"/>
            <w:shd w:val="clear" w:color="auto" w:fill="auto"/>
            <w:vAlign w:val="bottom"/>
            <w:hideMark/>
          </w:tcPr>
          <w:p w:rsidR="007C6753" w:rsidRPr="00C62C0B" w:rsidRDefault="007C6753" w:rsidP="007C6753">
            <w:pPr>
              <w:rPr>
                <w:sz w:val="20"/>
              </w:rPr>
            </w:pPr>
            <w:r w:rsidRPr="00C62C0B">
              <w:rPr>
                <w:sz w:val="20"/>
              </w:rPr>
              <w:t>Транспорт каражаттарын өндүрүү</w:t>
            </w: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118896,2</w:t>
            </w:r>
          </w:p>
        </w:tc>
        <w:tc>
          <w:tcPr>
            <w:tcW w:w="1275" w:type="dxa"/>
            <w:shd w:val="clear" w:color="auto" w:fill="auto"/>
            <w:noWrap/>
            <w:vAlign w:val="bottom"/>
            <w:hideMark/>
          </w:tcPr>
          <w:p w:rsidR="007C6753" w:rsidRPr="00C62C0B" w:rsidRDefault="007C6753" w:rsidP="007C6753">
            <w:pPr>
              <w:ind w:right="34"/>
              <w:jc w:val="right"/>
              <w:rPr>
                <w:sz w:val="20"/>
              </w:rPr>
            </w:pPr>
            <w:r w:rsidRPr="00C62C0B">
              <w:rPr>
                <w:sz w:val="20"/>
              </w:rPr>
              <w:t>788640,4</w:t>
            </w:r>
          </w:p>
        </w:tc>
        <w:tc>
          <w:tcPr>
            <w:tcW w:w="1134" w:type="dxa"/>
            <w:shd w:val="clear" w:color="auto" w:fill="auto"/>
            <w:noWrap/>
            <w:vAlign w:val="bottom"/>
            <w:hideMark/>
          </w:tcPr>
          <w:p w:rsidR="007C6753" w:rsidRPr="00C62C0B" w:rsidRDefault="007C6753" w:rsidP="007C6753">
            <w:pPr>
              <w:ind w:right="34"/>
              <w:jc w:val="right"/>
              <w:rPr>
                <w:sz w:val="20"/>
              </w:rPr>
            </w:pPr>
            <w:r w:rsidRPr="00C62C0B">
              <w:rPr>
                <w:sz w:val="20"/>
              </w:rPr>
              <w:t>81504,8</w:t>
            </w: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666799,2</w:t>
            </w:r>
          </w:p>
        </w:tc>
        <w:tc>
          <w:tcPr>
            <w:tcW w:w="1843" w:type="dxa"/>
            <w:shd w:val="clear" w:color="auto" w:fill="auto"/>
            <w:vAlign w:val="bottom"/>
          </w:tcPr>
          <w:p w:rsidR="007C6753" w:rsidRPr="00C62C0B" w:rsidRDefault="007C6753" w:rsidP="007C6753">
            <w:pPr>
              <w:ind w:right="601"/>
              <w:jc w:val="right"/>
              <w:rPr>
                <w:sz w:val="20"/>
              </w:rPr>
            </w:pPr>
            <w:r w:rsidRPr="00C62C0B">
              <w:rPr>
                <w:sz w:val="20"/>
              </w:rPr>
              <w:t>4,1</w:t>
            </w:r>
          </w:p>
        </w:tc>
      </w:tr>
      <w:tr w:rsidR="007C6753" w:rsidRPr="00C62C0B" w:rsidTr="007C6753">
        <w:trPr>
          <w:trHeight w:val="582"/>
        </w:trPr>
        <w:tc>
          <w:tcPr>
            <w:tcW w:w="3119" w:type="dxa"/>
            <w:shd w:val="clear" w:color="auto" w:fill="auto"/>
            <w:vAlign w:val="bottom"/>
            <w:hideMark/>
          </w:tcPr>
          <w:p w:rsidR="007C6753" w:rsidRPr="00C62C0B" w:rsidRDefault="007C6753" w:rsidP="007C6753">
            <w:pPr>
              <w:rPr>
                <w:sz w:val="20"/>
              </w:rPr>
            </w:pPr>
            <w:r w:rsidRPr="00C62C0B">
              <w:rPr>
                <w:sz w:val="20"/>
              </w:rPr>
              <w:lastRenderedPageBreak/>
              <w:t>Өндүрүштүн башка тармактары, машина жана жабдууну оңдоо жана орнотуу</w:t>
            </w: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84947,7</w:t>
            </w:r>
          </w:p>
        </w:tc>
        <w:tc>
          <w:tcPr>
            <w:tcW w:w="1275" w:type="dxa"/>
            <w:shd w:val="clear" w:color="auto" w:fill="auto"/>
            <w:noWrap/>
            <w:vAlign w:val="bottom"/>
            <w:hideMark/>
          </w:tcPr>
          <w:p w:rsidR="007C6753" w:rsidRPr="00C62C0B" w:rsidRDefault="007C6753" w:rsidP="007C6753">
            <w:pPr>
              <w:ind w:right="34"/>
              <w:jc w:val="right"/>
              <w:rPr>
                <w:sz w:val="20"/>
              </w:rPr>
            </w:pPr>
            <w:r w:rsidRPr="00C62C0B">
              <w:rPr>
                <w:sz w:val="20"/>
              </w:rPr>
              <w:t>479348,8</w:t>
            </w:r>
          </w:p>
        </w:tc>
        <w:tc>
          <w:tcPr>
            <w:tcW w:w="1134" w:type="dxa"/>
            <w:shd w:val="clear" w:color="auto" w:fill="auto"/>
            <w:noWrap/>
            <w:vAlign w:val="bottom"/>
            <w:hideMark/>
          </w:tcPr>
          <w:p w:rsidR="007C6753" w:rsidRPr="00C62C0B" w:rsidRDefault="007C6753" w:rsidP="007C6753">
            <w:pPr>
              <w:ind w:right="34"/>
              <w:jc w:val="right"/>
              <w:rPr>
                <w:sz w:val="20"/>
              </w:rPr>
            </w:pPr>
            <w:r w:rsidRPr="00C62C0B">
              <w:rPr>
                <w:sz w:val="20"/>
              </w:rPr>
              <w:t>84072,2</w:t>
            </w:r>
          </w:p>
        </w:tc>
        <w:tc>
          <w:tcPr>
            <w:tcW w:w="1276" w:type="dxa"/>
            <w:shd w:val="clear" w:color="auto" w:fill="auto"/>
            <w:noWrap/>
            <w:vAlign w:val="bottom"/>
            <w:hideMark/>
          </w:tcPr>
          <w:p w:rsidR="007C6753" w:rsidRPr="00C62C0B" w:rsidRDefault="007C6753" w:rsidP="007C6753">
            <w:pPr>
              <w:ind w:right="34"/>
              <w:jc w:val="right"/>
              <w:rPr>
                <w:sz w:val="20"/>
              </w:rPr>
            </w:pPr>
            <w:r w:rsidRPr="00C62C0B">
              <w:rPr>
                <w:sz w:val="20"/>
              </w:rPr>
              <w:t>511945,0</w:t>
            </w:r>
          </w:p>
        </w:tc>
        <w:tc>
          <w:tcPr>
            <w:tcW w:w="1843" w:type="dxa"/>
            <w:shd w:val="clear" w:color="auto" w:fill="auto"/>
            <w:vAlign w:val="bottom"/>
          </w:tcPr>
          <w:p w:rsidR="007C6753" w:rsidRPr="00C62C0B" w:rsidRDefault="007C6753" w:rsidP="007C6753">
            <w:pPr>
              <w:ind w:right="601"/>
              <w:jc w:val="right"/>
              <w:rPr>
                <w:sz w:val="20"/>
              </w:rPr>
            </w:pPr>
            <w:r w:rsidRPr="00C62C0B">
              <w:rPr>
                <w:sz w:val="20"/>
              </w:rPr>
              <w:t>3,2</w:t>
            </w:r>
          </w:p>
        </w:tc>
      </w:tr>
      <w:tr w:rsidR="007C6753" w:rsidRPr="00C62C0B" w:rsidTr="007C6753">
        <w:trPr>
          <w:trHeight w:val="191"/>
        </w:trPr>
        <w:tc>
          <w:tcPr>
            <w:tcW w:w="3119" w:type="dxa"/>
            <w:tcBorders>
              <w:bottom w:val="single" w:sz="4" w:space="0" w:color="auto"/>
            </w:tcBorders>
            <w:shd w:val="clear" w:color="auto" w:fill="auto"/>
            <w:vAlign w:val="bottom"/>
            <w:hideMark/>
          </w:tcPr>
          <w:p w:rsidR="007C6753" w:rsidRPr="00C62C0B" w:rsidRDefault="007C6753" w:rsidP="007C6753">
            <w:pPr>
              <w:rPr>
                <w:b/>
                <w:bCs/>
                <w:sz w:val="20"/>
              </w:rPr>
            </w:pPr>
          </w:p>
        </w:tc>
        <w:tc>
          <w:tcPr>
            <w:tcW w:w="1276" w:type="dxa"/>
            <w:tcBorders>
              <w:bottom w:val="single" w:sz="4" w:space="0" w:color="auto"/>
            </w:tcBorders>
            <w:shd w:val="clear" w:color="auto" w:fill="auto"/>
            <w:noWrap/>
            <w:vAlign w:val="bottom"/>
            <w:hideMark/>
          </w:tcPr>
          <w:p w:rsidR="007C6753" w:rsidRPr="00C62C0B" w:rsidRDefault="007C6753" w:rsidP="007C6753">
            <w:pPr>
              <w:jc w:val="right"/>
              <w:rPr>
                <w:b/>
                <w:bCs/>
                <w:sz w:val="20"/>
              </w:rPr>
            </w:pPr>
          </w:p>
        </w:tc>
        <w:tc>
          <w:tcPr>
            <w:tcW w:w="1275" w:type="dxa"/>
            <w:tcBorders>
              <w:bottom w:val="single" w:sz="4" w:space="0" w:color="auto"/>
            </w:tcBorders>
            <w:shd w:val="clear" w:color="auto" w:fill="auto"/>
            <w:noWrap/>
            <w:vAlign w:val="bottom"/>
            <w:hideMark/>
          </w:tcPr>
          <w:p w:rsidR="007C6753" w:rsidRPr="00C62C0B" w:rsidRDefault="007C6753" w:rsidP="007C6753">
            <w:pPr>
              <w:jc w:val="right"/>
              <w:rPr>
                <w:b/>
                <w:bCs/>
                <w:sz w:val="20"/>
              </w:rPr>
            </w:pPr>
          </w:p>
        </w:tc>
        <w:tc>
          <w:tcPr>
            <w:tcW w:w="1134" w:type="dxa"/>
            <w:tcBorders>
              <w:bottom w:val="single" w:sz="4" w:space="0" w:color="auto"/>
            </w:tcBorders>
            <w:shd w:val="clear" w:color="auto" w:fill="auto"/>
            <w:noWrap/>
            <w:vAlign w:val="bottom"/>
            <w:hideMark/>
          </w:tcPr>
          <w:p w:rsidR="007C6753" w:rsidRPr="00C62C0B" w:rsidRDefault="007C6753" w:rsidP="007C6753">
            <w:pPr>
              <w:jc w:val="right"/>
              <w:rPr>
                <w:b/>
                <w:bCs/>
                <w:sz w:val="20"/>
              </w:rPr>
            </w:pPr>
          </w:p>
        </w:tc>
        <w:tc>
          <w:tcPr>
            <w:tcW w:w="1276" w:type="dxa"/>
            <w:tcBorders>
              <w:bottom w:val="single" w:sz="4" w:space="0" w:color="auto"/>
            </w:tcBorders>
            <w:shd w:val="clear" w:color="auto" w:fill="auto"/>
            <w:noWrap/>
            <w:vAlign w:val="bottom"/>
            <w:hideMark/>
          </w:tcPr>
          <w:p w:rsidR="007C6753" w:rsidRPr="00C62C0B" w:rsidRDefault="007C6753" w:rsidP="007C6753">
            <w:pPr>
              <w:jc w:val="right"/>
              <w:rPr>
                <w:b/>
                <w:bCs/>
                <w:sz w:val="20"/>
              </w:rPr>
            </w:pPr>
          </w:p>
        </w:tc>
        <w:tc>
          <w:tcPr>
            <w:tcW w:w="1843" w:type="dxa"/>
            <w:tcBorders>
              <w:bottom w:val="single" w:sz="4" w:space="0" w:color="auto"/>
            </w:tcBorders>
            <w:shd w:val="clear" w:color="auto" w:fill="auto"/>
            <w:vAlign w:val="bottom"/>
          </w:tcPr>
          <w:p w:rsidR="007C6753" w:rsidRPr="00C62C0B" w:rsidRDefault="007C6753" w:rsidP="007C6753">
            <w:pPr>
              <w:rPr>
                <w:b/>
                <w:bCs/>
                <w:sz w:val="20"/>
              </w:rPr>
            </w:pPr>
          </w:p>
        </w:tc>
      </w:tr>
    </w:tbl>
    <w:p w:rsidR="007C6753" w:rsidRPr="00C62C0B" w:rsidRDefault="007C6753" w:rsidP="007C6753">
      <w:pPr>
        <w:ind w:firstLine="737"/>
        <w:rPr>
          <w:szCs w:val="28"/>
        </w:rPr>
      </w:pPr>
    </w:p>
    <w:p w:rsidR="007C6753" w:rsidRPr="00C62C0B" w:rsidRDefault="007C6753" w:rsidP="007C6753">
      <w:pPr>
        <w:spacing w:line="276" w:lineRule="auto"/>
        <w:ind w:firstLine="737"/>
        <w:jc w:val="both"/>
        <w:rPr>
          <w:sz w:val="24"/>
          <w:szCs w:val="24"/>
          <w:lang w:val="ky-KG"/>
        </w:rPr>
      </w:pPr>
      <w:r w:rsidRPr="00C62C0B">
        <w:rPr>
          <w:sz w:val="24"/>
          <w:szCs w:val="24"/>
          <w:lang w:val="ky-KG"/>
        </w:rPr>
        <w:t xml:space="preserve">2018-жылдын январь-августунда мурунку жылдын тийиштүү мезгилине салыштырганда тамак-аш азыктарын (суусундуктарды кошкондо) жана тамеки буюдарынын </w:t>
      </w:r>
      <w:r w:rsidRPr="00C62C0B">
        <w:rPr>
          <w:sz w:val="24"/>
          <w:szCs w:val="24"/>
        </w:rPr>
        <w:t>көлөмүнүн</w:t>
      </w:r>
      <w:r w:rsidRPr="00C62C0B">
        <w:rPr>
          <w:sz w:val="24"/>
          <w:szCs w:val="24"/>
          <w:lang w:val="ky-KG"/>
        </w:rPr>
        <w:t xml:space="preserve"> 7,4 пайызга өсүшү белгиленди, ал сүт азыктардын 18,9 пайызга, кондитердик, узак мөөнөткө</w:t>
      </w:r>
      <w:r w:rsidRPr="00C62C0B">
        <w:rPr>
          <w:sz w:val="24"/>
          <w:szCs w:val="24"/>
        </w:rPr>
        <w:t xml:space="preserve"> сактал</w:t>
      </w:r>
      <w:r w:rsidRPr="00C62C0B">
        <w:rPr>
          <w:sz w:val="24"/>
          <w:szCs w:val="24"/>
          <w:lang w:val="ky-KG"/>
        </w:rPr>
        <w:t>баган</w:t>
      </w:r>
      <w:r w:rsidRPr="00C62C0B">
        <w:rPr>
          <w:sz w:val="24"/>
          <w:szCs w:val="24"/>
        </w:rPr>
        <w:t xml:space="preserve"> </w:t>
      </w:r>
      <w:r w:rsidRPr="00C62C0B">
        <w:rPr>
          <w:sz w:val="24"/>
          <w:szCs w:val="24"/>
          <w:lang w:val="ky-KG"/>
        </w:rPr>
        <w:t>ундан жасалган азыктардын - 26,5 пайызга, макарон азыктарынын - 17,9 пайызга, конъяктын - 11,5 пайызга, сүттөн ачытылган улуттук суусундуктардын - 6,1 пайызга жана алкоголсуз суусундуктардын - 12,4 пайызга өсүшү менен камсыздалды.</w:t>
      </w:r>
    </w:p>
    <w:p w:rsidR="007C6753" w:rsidRPr="00C62C0B" w:rsidRDefault="007C6753" w:rsidP="007C6753">
      <w:pPr>
        <w:spacing w:line="276" w:lineRule="auto"/>
        <w:ind w:firstLine="737"/>
        <w:jc w:val="both"/>
        <w:rPr>
          <w:spacing w:val="-4"/>
          <w:sz w:val="24"/>
          <w:szCs w:val="24"/>
          <w:lang w:val="ky-KG"/>
        </w:rPr>
      </w:pPr>
      <w:r w:rsidRPr="00C62C0B">
        <w:rPr>
          <w:sz w:val="24"/>
          <w:szCs w:val="24"/>
          <w:lang w:val="ky-KG"/>
        </w:rPr>
        <w:t>Текстиль өндүрүшү; кийим жана бут кийимдерди, булгаары жана булгаарыдан жасалган башка буюмдарды өндүрүшүнүн 27,9 пайызга өсүшү, даяр текстиль буюмдардын 36 пайызга,эркектердин формалык кийимдердин - 39,6 пайызга, аялдардын - 29,3 пайызга, баш кийимдердин - 4,4 эсеге, эркектердин сырткы кийимдеринин (трикотаждан башка) - 1,6 эсеге, аялдардын - 1,4 эсеге, трикотаждан спорттук костюмдардын - 22,6 пайызга көбөйүшүнүн эсебинен болду.</w:t>
      </w:r>
    </w:p>
    <w:p w:rsidR="007C6753" w:rsidRPr="00C62C0B" w:rsidRDefault="007C6753" w:rsidP="007C6753">
      <w:pPr>
        <w:spacing w:line="276" w:lineRule="auto"/>
        <w:ind w:firstLine="737"/>
        <w:jc w:val="both"/>
        <w:rPr>
          <w:sz w:val="24"/>
          <w:szCs w:val="24"/>
          <w:lang w:val="ky-KG"/>
        </w:rPr>
      </w:pPr>
      <w:r w:rsidRPr="00C62C0B">
        <w:rPr>
          <w:sz w:val="24"/>
          <w:szCs w:val="24"/>
          <w:lang w:val="ky-KG"/>
        </w:rPr>
        <w:t>Жыгачтан жана кагаздан жасалган буюмдар өндүрүшү, басмакана иштери</w:t>
      </w:r>
      <w:r w:rsidRPr="00C62C0B">
        <w:rPr>
          <w:lang w:val="ky-KG"/>
        </w:rPr>
        <w:t xml:space="preserve"> </w:t>
      </w:r>
      <w:r w:rsidRPr="00C62C0B">
        <w:rPr>
          <w:sz w:val="24"/>
          <w:szCs w:val="24"/>
          <w:lang w:val="ky-KG"/>
        </w:rPr>
        <w:t>өндүрүшүнүн 12,9 пайызга көбөйүшү байкалды, бул кагаз каптарды жана баштыктарды өндүрүүнүн 15,8 эсеге, кагаз жана картондун - 16 пайызга, жарнама продукциялардын - 38 пайызга жана китептердин, чакан китепчелердин жана аларды басып чыгаруу кызмат көрсөтүүлөрдүн - 2,7 эсеге өсүшү менен шартталды.</w:t>
      </w:r>
    </w:p>
    <w:p w:rsidR="007C6753" w:rsidRPr="00C62C0B" w:rsidRDefault="007C6753" w:rsidP="007C6753">
      <w:pPr>
        <w:spacing w:line="276" w:lineRule="auto"/>
        <w:ind w:firstLine="709"/>
        <w:jc w:val="both"/>
        <w:rPr>
          <w:sz w:val="24"/>
          <w:szCs w:val="24"/>
          <w:lang w:val="ky-KG"/>
        </w:rPr>
      </w:pPr>
      <w:r w:rsidRPr="00C62C0B">
        <w:rPr>
          <w:sz w:val="24"/>
          <w:szCs w:val="24"/>
          <w:lang w:val="ky-KG"/>
        </w:rPr>
        <w:t>Компьютер, электрондук жана оптикалык жабдуулардын өндүрүшүнүн 43,4 пайызга өсүшү, технологиялык процесстерди көзөмөлдөө үчүн долборлоо жана жабдууларды чогултуу боюнча кызмат көрсөтүүлөрдүн 1,8 эсеге жана өндүрүү жаатында, орнотуу боюнча, ченөө, көзөмөлдөө жана текшерүү үчүн аспаптарды жана куралдарды техникалык тейлөөнүн - 2 эсеге көбөйүшүнүн эсебинен болду.</w:t>
      </w:r>
    </w:p>
    <w:p w:rsidR="007C6753" w:rsidRPr="00C62C0B" w:rsidRDefault="007C6753" w:rsidP="007C6753">
      <w:pPr>
        <w:spacing w:line="276" w:lineRule="auto"/>
        <w:ind w:firstLine="709"/>
        <w:jc w:val="both"/>
        <w:rPr>
          <w:sz w:val="24"/>
          <w:szCs w:val="24"/>
          <w:lang w:val="ky-KG"/>
        </w:rPr>
      </w:pPr>
      <w:r w:rsidRPr="00C62C0B">
        <w:rPr>
          <w:sz w:val="24"/>
          <w:szCs w:val="24"/>
          <w:lang w:val="ky-KG"/>
        </w:rPr>
        <w:t>Электр жабдууларын өндүрүүнүн 18,5 пайызга өсүшү, трансформаторлорду чыгаруу 4,9 пайызга жана электр кыймылдаткычтарды, генераторлорду, трансформаторлорду орнотуу, техникалык тейлөө жана кайрадан түрүү боюнча  кызмат көрсөтүүлөрдүн - 1,6 эсеге көбөйүшүнүн эсебинен болду.</w:t>
      </w:r>
    </w:p>
    <w:p w:rsidR="007C6753" w:rsidRPr="00C62C0B" w:rsidRDefault="007C6753" w:rsidP="007C6753">
      <w:pPr>
        <w:spacing w:line="276" w:lineRule="auto"/>
        <w:ind w:firstLine="737"/>
        <w:jc w:val="both"/>
        <w:rPr>
          <w:sz w:val="24"/>
          <w:szCs w:val="24"/>
          <w:lang w:val="ky-KG"/>
        </w:rPr>
      </w:pPr>
      <w:r w:rsidRPr="00C62C0B">
        <w:rPr>
          <w:sz w:val="24"/>
          <w:szCs w:val="24"/>
          <w:lang w:val="ky-KG"/>
        </w:rPr>
        <w:t>Өндүрүштүн башка тармактары, машина жана жабдууларды оңдоо, орнотууда 1,9 пайыздык өсүш байкалды, ал сувенирлерди өндүрүүнүн 2,3 эсеге, ортопедиялык жабдуулардын - 10,5 пайызга өсүшү менен шартталды.</w:t>
      </w:r>
    </w:p>
    <w:p w:rsidR="007C6753" w:rsidRPr="00C62C0B" w:rsidRDefault="007C6753" w:rsidP="007C6753">
      <w:pPr>
        <w:spacing w:line="276" w:lineRule="auto"/>
        <w:ind w:firstLine="737"/>
        <w:jc w:val="both"/>
        <w:rPr>
          <w:sz w:val="24"/>
          <w:szCs w:val="24"/>
          <w:lang w:val="ky-KG"/>
        </w:rPr>
      </w:pPr>
      <w:r w:rsidRPr="00C62C0B">
        <w:rPr>
          <w:sz w:val="24"/>
          <w:szCs w:val="24"/>
          <w:lang w:val="ky-KG"/>
        </w:rPr>
        <w:t>Ошону менен бирге, транспорт каражаттарын өндүрүүнүн көлөмдөрүнүн 17,5 пайызга төмөндөшү белгиленди, ал чиркегичтердин жана жарым чиркегичтердин 61 пайызга жана радиаторлордун жана алардын бөлүктөрүнүн өндүрүшүнүн - 16,4 пайызга төмөндөшүнүн эсебинен келип чыкты.</w:t>
      </w:r>
    </w:p>
    <w:p w:rsidR="007C6753" w:rsidRPr="00C62C0B" w:rsidRDefault="007C6753" w:rsidP="007C6753">
      <w:pPr>
        <w:spacing w:line="276" w:lineRule="auto"/>
        <w:ind w:firstLine="737"/>
        <w:jc w:val="both"/>
        <w:rPr>
          <w:sz w:val="24"/>
          <w:szCs w:val="24"/>
          <w:lang w:val="ky-KG"/>
        </w:rPr>
      </w:pPr>
      <w:r w:rsidRPr="00C62C0B">
        <w:rPr>
          <w:sz w:val="24"/>
          <w:szCs w:val="24"/>
          <w:lang w:val="ky-KG"/>
        </w:rPr>
        <w:t>Машина жана жабдууларды өндүрүү, башка топтошууга кирбеген өндүрүшүнүн 37,1 пайызга төмөндөшү, тоют туурагычтардын жана башка айыл чарбасы үчүн машиналардын 40 пайызга жана муздаткыч көргөзмөлөрдүн, дүкөн столдорун өндүрүүнүн - 21,9 пайызга төмөндөшүнүн эсебинен келип чыкты.</w:t>
      </w:r>
    </w:p>
    <w:p w:rsidR="00377F6C" w:rsidRPr="00C62C0B" w:rsidRDefault="00377F6C" w:rsidP="007C6753">
      <w:pPr>
        <w:spacing w:line="276" w:lineRule="auto"/>
        <w:ind w:firstLine="737"/>
        <w:jc w:val="both"/>
        <w:rPr>
          <w:sz w:val="24"/>
          <w:szCs w:val="24"/>
          <w:lang w:val="ky-KG"/>
        </w:rPr>
      </w:pPr>
    </w:p>
    <w:p w:rsidR="007C6753" w:rsidRPr="00C62C0B" w:rsidRDefault="007C6753" w:rsidP="007C6753">
      <w:pPr>
        <w:spacing w:line="276" w:lineRule="auto"/>
        <w:ind w:firstLine="737"/>
        <w:jc w:val="both"/>
        <w:rPr>
          <w:sz w:val="24"/>
          <w:szCs w:val="24"/>
          <w:lang w:val="ky-KG"/>
        </w:rPr>
      </w:pPr>
      <w:r w:rsidRPr="00C62C0B">
        <w:rPr>
          <w:sz w:val="24"/>
          <w:szCs w:val="24"/>
          <w:lang w:val="ky-KG"/>
        </w:rPr>
        <w:t>Негизги металл жана даяр металл буюмдарын өндүрүү, машина жана жабдуу өндүрүшүнөн башка өндүрүшүнүн 21,2 пайызга төмөндөшү, радиаторлордун жана борбордук от казандарынын 58,7 пайызга, темир черепицалардын - 41,4 пайызга жана темир конструкциялардын жана алардын бөлүктөрүнүн өндүрүшүнүн - 21,6 пайызга төмөндөшүнүн эсебинен келип чыкты.</w:t>
      </w:r>
    </w:p>
    <w:p w:rsidR="007C6753" w:rsidRPr="00C62C0B" w:rsidRDefault="007C6753" w:rsidP="007C6753">
      <w:pPr>
        <w:spacing w:line="276" w:lineRule="auto"/>
        <w:ind w:firstLine="737"/>
        <w:jc w:val="both"/>
        <w:rPr>
          <w:sz w:val="24"/>
          <w:szCs w:val="24"/>
          <w:lang w:val="ky-KG"/>
        </w:rPr>
      </w:pPr>
      <w:r w:rsidRPr="00C62C0B">
        <w:rPr>
          <w:sz w:val="24"/>
          <w:szCs w:val="24"/>
          <w:lang w:val="ky-KG"/>
        </w:rPr>
        <w:t>Фармацевтикалык продукциялардын өндүрүшүнүн</w:t>
      </w:r>
      <w:r w:rsidRPr="00C62C0B">
        <w:rPr>
          <w:lang w:val="ky-KG"/>
        </w:rPr>
        <w:t xml:space="preserve"> </w:t>
      </w:r>
      <w:r w:rsidRPr="00C62C0B">
        <w:rPr>
          <w:sz w:val="24"/>
          <w:szCs w:val="24"/>
          <w:lang w:val="ky-KG"/>
        </w:rPr>
        <w:t xml:space="preserve">көлөмдөрүнүн 12,2 пайызга төмөндөшү байкалды, ал фармацевтикалык дары-дармектердин 26,8 пайызга жана ветеринардык вакциналардын - 30,2 пайызга чыгаруунун төмөндөшүнүн эсебинен болду. </w:t>
      </w:r>
    </w:p>
    <w:p w:rsidR="007C6753" w:rsidRPr="00C62C0B" w:rsidRDefault="007C6753" w:rsidP="007C6753">
      <w:pPr>
        <w:spacing w:line="276" w:lineRule="auto"/>
        <w:ind w:firstLine="737"/>
        <w:jc w:val="both"/>
        <w:rPr>
          <w:sz w:val="24"/>
          <w:szCs w:val="24"/>
          <w:lang w:val="ky-KG"/>
        </w:rPr>
      </w:pPr>
      <w:r w:rsidRPr="00C62C0B">
        <w:rPr>
          <w:sz w:val="24"/>
          <w:szCs w:val="24"/>
          <w:lang w:val="ky-KG"/>
        </w:rPr>
        <w:t>Резина жана пластмасса буюмдарын, башка металл эмес минералдык продуктуларды өндүрүшүнүн 8,3 пайызга төмөндөшү байкалды, ал курулуш үчүн бетондон буюмдардын 11,6 пайызга, курулуш аралашмалардын жана кошулмалардын - 63,1 пайызга, курулуш үчүн курама конструкция элементтердин - 20,2 пайызга жана товардык бетондун - 17,4 пайызга өндүрүүнүн төмөндөшү</w:t>
      </w:r>
      <w:r w:rsidR="00085255">
        <w:rPr>
          <w:sz w:val="24"/>
          <w:szCs w:val="24"/>
          <w:lang w:val="ky-KG"/>
        </w:rPr>
        <w:t>н</w:t>
      </w:r>
      <w:r w:rsidRPr="00C62C0B">
        <w:rPr>
          <w:sz w:val="24"/>
          <w:szCs w:val="24"/>
          <w:lang w:val="ky-KG"/>
        </w:rPr>
        <w:t xml:space="preserve"> </w:t>
      </w:r>
      <w:r w:rsidR="00085255">
        <w:rPr>
          <w:sz w:val="24"/>
          <w:szCs w:val="24"/>
          <w:lang w:val="ky-KG"/>
        </w:rPr>
        <w:t>шартта</w:t>
      </w:r>
      <w:r w:rsidRPr="00C62C0B">
        <w:rPr>
          <w:sz w:val="24"/>
          <w:szCs w:val="24"/>
          <w:lang w:val="ky-KG"/>
        </w:rPr>
        <w:t xml:space="preserve">ды. </w:t>
      </w:r>
    </w:p>
    <w:p w:rsidR="007C6753" w:rsidRPr="00C62C0B" w:rsidRDefault="007C6753" w:rsidP="007C6753">
      <w:pPr>
        <w:spacing w:line="276" w:lineRule="auto"/>
        <w:ind w:firstLine="737"/>
        <w:jc w:val="both"/>
        <w:rPr>
          <w:sz w:val="24"/>
          <w:szCs w:val="24"/>
          <w:lang w:val="ky-KG"/>
        </w:rPr>
      </w:pPr>
      <w:r w:rsidRPr="00C62C0B">
        <w:rPr>
          <w:sz w:val="24"/>
          <w:szCs w:val="24"/>
          <w:lang w:val="ky-KG"/>
        </w:rPr>
        <w:t>Лак, боек продукциялардын 7,6 пайызга жана жуучу жана тазалоочу каражаттардын - 63,3 пайызга чыгаруунун азайгандыгынын эсебинен, химиялык продукциялардын өндүрүшүнүн көлөмдөрүнүн 1,2 пайызга төмөндөшү болду.</w:t>
      </w:r>
    </w:p>
    <w:p w:rsidR="007C6753" w:rsidRPr="00C62C0B" w:rsidRDefault="007C6753" w:rsidP="007C6753">
      <w:pPr>
        <w:spacing w:line="276" w:lineRule="auto"/>
        <w:jc w:val="both"/>
        <w:rPr>
          <w:sz w:val="24"/>
          <w:szCs w:val="24"/>
          <w:lang w:val="ky-KG"/>
        </w:rPr>
      </w:pPr>
    </w:p>
    <w:p w:rsidR="007C6753" w:rsidRPr="00C62C0B" w:rsidRDefault="007C6753" w:rsidP="007C6753">
      <w:pPr>
        <w:spacing w:line="276" w:lineRule="auto"/>
        <w:ind w:firstLine="737"/>
        <w:jc w:val="both"/>
        <w:rPr>
          <w:sz w:val="20"/>
          <w:lang w:val="ky-KG"/>
        </w:rPr>
      </w:pPr>
    </w:p>
    <w:p w:rsidR="007C6753" w:rsidRPr="00C62C0B" w:rsidRDefault="007C6753" w:rsidP="007C6753">
      <w:pPr>
        <w:ind w:left="360" w:firstLine="360"/>
        <w:rPr>
          <w:b/>
          <w:spacing w:val="-4"/>
          <w:sz w:val="24"/>
          <w:szCs w:val="24"/>
          <w:lang w:val="ky-KG"/>
        </w:rPr>
      </w:pPr>
      <w:r w:rsidRPr="00C62C0B">
        <w:rPr>
          <w:b/>
          <w:spacing w:val="-4"/>
          <w:sz w:val="24"/>
          <w:szCs w:val="24"/>
          <w:lang w:val="ky-KG"/>
        </w:rPr>
        <w:t xml:space="preserve">1-график: </w:t>
      </w:r>
      <w:r w:rsidRPr="00C62C0B">
        <w:rPr>
          <w:b/>
          <w:sz w:val="24"/>
          <w:szCs w:val="24"/>
          <w:lang w:val="ky-KG"/>
        </w:rPr>
        <w:t xml:space="preserve">2018-жылдын январь-августтагы </w:t>
      </w:r>
      <w:r w:rsidRPr="00C62C0B">
        <w:rPr>
          <w:b/>
          <w:bCs/>
          <w:sz w:val="24"/>
          <w:szCs w:val="24"/>
          <w:lang w:val="ky-KG"/>
        </w:rPr>
        <w:t>иштетүү өндүрүшүнүн</w:t>
      </w:r>
      <w:r w:rsidRPr="00C62C0B">
        <w:rPr>
          <w:b/>
          <w:sz w:val="24"/>
          <w:szCs w:val="24"/>
          <w:lang w:val="ky-KG"/>
        </w:rPr>
        <w:t xml:space="preserve"> экономикалык иштин түрлөрү боюнча</w:t>
      </w:r>
      <w:r w:rsidRPr="00C62C0B">
        <w:rPr>
          <w:b/>
          <w:bCs/>
          <w:sz w:val="24"/>
          <w:szCs w:val="24"/>
          <w:lang w:val="ky-KG"/>
        </w:rPr>
        <w:t xml:space="preserve"> </w:t>
      </w:r>
      <w:r w:rsidRPr="00C62C0B">
        <w:rPr>
          <w:b/>
          <w:spacing w:val="-4"/>
          <w:sz w:val="24"/>
          <w:szCs w:val="24"/>
          <w:lang w:val="ky-KG"/>
        </w:rPr>
        <w:t>тү</w:t>
      </w:r>
      <w:r w:rsidRPr="00C62C0B">
        <w:rPr>
          <w:b/>
          <w:sz w:val="24"/>
          <w:szCs w:val="24"/>
          <w:lang w:val="ky-KG"/>
        </w:rPr>
        <w:t>зүмү</w:t>
      </w:r>
    </w:p>
    <w:p w:rsidR="007C6753" w:rsidRPr="00C62C0B" w:rsidRDefault="007C6753" w:rsidP="007C6753">
      <w:pPr>
        <w:jc w:val="both"/>
        <w:rPr>
          <w:b/>
          <w:i/>
          <w:sz w:val="20"/>
        </w:rPr>
      </w:pPr>
      <w:r w:rsidRPr="00C62C0B">
        <w:rPr>
          <w:i/>
          <w:sz w:val="30"/>
        </w:rPr>
        <w:t>(</w:t>
      </w:r>
      <w:r w:rsidRPr="00C62C0B">
        <w:rPr>
          <w:i/>
          <w:sz w:val="20"/>
          <w:lang w:val="ky-KG"/>
        </w:rPr>
        <w:t>ж</w:t>
      </w:r>
      <w:r w:rsidRPr="00C62C0B">
        <w:rPr>
          <w:i/>
          <w:sz w:val="20"/>
        </w:rPr>
        <w:t>ыйынтыкка карата пайыз менен )</w:t>
      </w:r>
    </w:p>
    <w:p w:rsidR="007C6753" w:rsidRPr="00C62C0B" w:rsidRDefault="007C6753" w:rsidP="007C6753">
      <w:pPr>
        <w:spacing w:before="240"/>
        <w:ind w:left="1134" w:hanging="1417"/>
        <w:rPr>
          <w:b/>
          <w:spacing w:val="-4"/>
          <w:sz w:val="24"/>
          <w:szCs w:val="24"/>
        </w:rPr>
      </w:pPr>
      <w:r w:rsidRPr="00C62C0B">
        <w:rPr>
          <w:b/>
          <w:noProof/>
          <w:spacing w:val="-4"/>
          <w:sz w:val="20"/>
        </w:rPr>
        <w:drawing>
          <wp:inline distT="0" distB="0" distL="0" distR="0">
            <wp:extent cx="7058025" cy="3067050"/>
            <wp:effectExtent l="0" t="0" r="0" b="0"/>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6753" w:rsidRPr="00C62C0B" w:rsidRDefault="007C6753" w:rsidP="007C6753">
      <w:pPr>
        <w:spacing w:before="240" w:line="360" w:lineRule="auto"/>
        <w:ind w:left="1134" w:hanging="1417"/>
        <w:rPr>
          <w:b/>
          <w:spacing w:val="-4"/>
          <w:sz w:val="24"/>
          <w:szCs w:val="24"/>
        </w:rPr>
      </w:pPr>
      <w:r w:rsidRPr="00C62C0B">
        <w:rPr>
          <w:b/>
          <w:spacing w:val="-4"/>
          <w:sz w:val="24"/>
          <w:szCs w:val="24"/>
        </w:rPr>
        <w:t xml:space="preserve">  </w:t>
      </w:r>
    </w:p>
    <w:p w:rsidR="007C6753" w:rsidRPr="00C62C0B" w:rsidRDefault="007C6753" w:rsidP="007C6753">
      <w:pPr>
        <w:ind w:left="113" w:hanging="113"/>
        <w:rPr>
          <w:b/>
          <w:i/>
          <w:sz w:val="18"/>
          <w:szCs w:val="18"/>
          <w:lang w:val="ky-KG"/>
        </w:rPr>
      </w:pPr>
      <w:r w:rsidRPr="00C62C0B">
        <w:rPr>
          <w:b/>
          <w:bCs/>
          <w:sz w:val="18"/>
          <w:szCs w:val="18"/>
          <w:lang w:val="en-US"/>
        </w:rPr>
        <w:t>A</w:t>
      </w:r>
      <w:r w:rsidRPr="00C62C0B">
        <w:rPr>
          <w:b/>
          <w:bCs/>
          <w:sz w:val="18"/>
          <w:szCs w:val="18"/>
        </w:rPr>
        <w:t xml:space="preserve">. Тамак-аш азыктарын </w:t>
      </w:r>
      <w:r w:rsidRPr="00C62C0B">
        <w:rPr>
          <w:b/>
          <w:sz w:val="18"/>
          <w:szCs w:val="18"/>
          <w:lang w:val="ky-KG"/>
        </w:rPr>
        <w:t>өндүрүү</w:t>
      </w:r>
    </w:p>
    <w:p w:rsidR="007C6753" w:rsidRPr="00C62C0B" w:rsidRDefault="007C6753" w:rsidP="007C6753">
      <w:pPr>
        <w:rPr>
          <w:b/>
          <w:bCs/>
          <w:sz w:val="18"/>
          <w:szCs w:val="18"/>
          <w:lang w:val="ky-KG"/>
        </w:rPr>
      </w:pPr>
      <w:r w:rsidRPr="00C62C0B">
        <w:rPr>
          <w:b/>
          <w:bCs/>
          <w:sz w:val="18"/>
          <w:szCs w:val="18"/>
          <w:lang w:val="ky-KG"/>
        </w:rPr>
        <w:t>B.</w:t>
      </w:r>
      <w:r w:rsidRPr="00C62C0B">
        <w:rPr>
          <w:b/>
          <w:sz w:val="18"/>
          <w:szCs w:val="18"/>
          <w:lang w:val="ky-KG"/>
        </w:rPr>
        <w:t xml:space="preserve"> Текстиль өндүрүшү; кийим жана бут кийимдерди, булгаары, булгаарыдан жасалган башка буюмдарды өндүрүү</w:t>
      </w:r>
    </w:p>
    <w:p w:rsidR="007C6753" w:rsidRPr="00C62C0B" w:rsidRDefault="007C6753" w:rsidP="007C6753">
      <w:pPr>
        <w:ind w:left="113" w:hanging="113"/>
        <w:rPr>
          <w:b/>
          <w:i/>
          <w:sz w:val="18"/>
          <w:szCs w:val="18"/>
          <w:lang w:val="ky-KG"/>
        </w:rPr>
      </w:pPr>
      <w:r w:rsidRPr="00C62C0B">
        <w:rPr>
          <w:b/>
          <w:bCs/>
          <w:sz w:val="18"/>
          <w:szCs w:val="18"/>
          <w:lang w:val="en-US"/>
        </w:rPr>
        <w:t>C</w:t>
      </w:r>
      <w:r w:rsidRPr="00C62C0B">
        <w:rPr>
          <w:b/>
          <w:bCs/>
          <w:sz w:val="18"/>
          <w:szCs w:val="18"/>
        </w:rPr>
        <w:t>.</w:t>
      </w:r>
      <w:r w:rsidRPr="00C62C0B">
        <w:rPr>
          <w:b/>
          <w:sz w:val="18"/>
          <w:szCs w:val="18"/>
        </w:rPr>
        <w:t xml:space="preserve"> Резина жана пластмасса буюмдарын, башка металл эмес минералдык продуктуларды </w:t>
      </w:r>
      <w:r w:rsidRPr="00C62C0B">
        <w:rPr>
          <w:b/>
          <w:sz w:val="18"/>
          <w:szCs w:val="18"/>
          <w:lang w:val="ky-KG"/>
        </w:rPr>
        <w:t>ө</w:t>
      </w:r>
      <w:r w:rsidRPr="00C62C0B">
        <w:rPr>
          <w:b/>
          <w:sz w:val="18"/>
          <w:szCs w:val="18"/>
        </w:rPr>
        <w:t>нд</w:t>
      </w:r>
      <w:r w:rsidRPr="00C62C0B">
        <w:rPr>
          <w:b/>
          <w:sz w:val="18"/>
          <w:szCs w:val="18"/>
          <w:lang w:val="ky-KG"/>
        </w:rPr>
        <w:t>ү</w:t>
      </w:r>
      <w:r w:rsidRPr="00C62C0B">
        <w:rPr>
          <w:b/>
          <w:sz w:val="18"/>
          <w:szCs w:val="18"/>
        </w:rPr>
        <w:t>р</w:t>
      </w:r>
      <w:r w:rsidRPr="00C62C0B">
        <w:rPr>
          <w:b/>
          <w:sz w:val="18"/>
          <w:szCs w:val="18"/>
          <w:lang w:val="ky-KG"/>
        </w:rPr>
        <w:t>үү</w:t>
      </w:r>
    </w:p>
    <w:p w:rsidR="007C6753" w:rsidRPr="00C62C0B" w:rsidRDefault="007C6753" w:rsidP="007C6753">
      <w:pPr>
        <w:rPr>
          <w:b/>
          <w:bCs/>
          <w:sz w:val="18"/>
          <w:szCs w:val="18"/>
        </w:rPr>
      </w:pPr>
      <w:r w:rsidRPr="00C62C0B">
        <w:rPr>
          <w:b/>
          <w:bCs/>
          <w:sz w:val="18"/>
          <w:szCs w:val="18"/>
          <w:lang w:val="en-US"/>
        </w:rPr>
        <w:t>D</w:t>
      </w:r>
      <w:r w:rsidRPr="00C62C0B">
        <w:rPr>
          <w:b/>
          <w:bCs/>
          <w:sz w:val="18"/>
          <w:szCs w:val="18"/>
        </w:rPr>
        <w:t>.</w:t>
      </w:r>
      <w:r w:rsidRPr="00C62C0B">
        <w:rPr>
          <w:b/>
          <w:sz w:val="18"/>
          <w:szCs w:val="18"/>
        </w:rPr>
        <w:t xml:space="preserve"> Негизги металл жана даяр металл буюмдарын </w:t>
      </w:r>
      <w:r w:rsidRPr="00C62C0B">
        <w:rPr>
          <w:b/>
          <w:sz w:val="18"/>
          <w:szCs w:val="18"/>
          <w:lang w:val="ky-KG"/>
        </w:rPr>
        <w:t>өндүрүү</w:t>
      </w:r>
      <w:r w:rsidRPr="00C62C0B">
        <w:rPr>
          <w:b/>
          <w:sz w:val="18"/>
          <w:szCs w:val="18"/>
        </w:rPr>
        <w:t xml:space="preserve"> </w:t>
      </w:r>
    </w:p>
    <w:p w:rsidR="007C6753" w:rsidRPr="00C62C0B" w:rsidRDefault="007C6753" w:rsidP="007C6753">
      <w:pPr>
        <w:rPr>
          <w:b/>
          <w:bCs/>
          <w:sz w:val="18"/>
          <w:szCs w:val="18"/>
          <w:lang w:val="ky-KG"/>
        </w:rPr>
      </w:pPr>
      <w:r w:rsidRPr="00C62C0B">
        <w:rPr>
          <w:b/>
          <w:bCs/>
          <w:sz w:val="18"/>
          <w:szCs w:val="18"/>
          <w:lang w:val="en-US"/>
        </w:rPr>
        <w:t>E</w:t>
      </w:r>
      <w:r w:rsidRPr="00C62C0B">
        <w:rPr>
          <w:b/>
          <w:bCs/>
          <w:sz w:val="18"/>
          <w:szCs w:val="18"/>
        </w:rPr>
        <w:t>.</w:t>
      </w:r>
      <w:r w:rsidRPr="00C62C0B">
        <w:rPr>
          <w:b/>
          <w:sz w:val="18"/>
          <w:szCs w:val="18"/>
        </w:rPr>
        <w:t xml:space="preserve"> Жыгачтан жана кагаз</w:t>
      </w:r>
      <w:r w:rsidRPr="00C62C0B">
        <w:rPr>
          <w:b/>
          <w:sz w:val="18"/>
          <w:szCs w:val="18"/>
          <w:lang w:val="ky-KG"/>
        </w:rPr>
        <w:t>д</w:t>
      </w:r>
      <w:r w:rsidRPr="00C62C0B">
        <w:rPr>
          <w:b/>
          <w:sz w:val="18"/>
          <w:szCs w:val="18"/>
        </w:rPr>
        <w:t xml:space="preserve">ан жасалган буюмдар </w:t>
      </w:r>
      <w:r w:rsidRPr="00C62C0B">
        <w:rPr>
          <w:b/>
          <w:sz w:val="18"/>
          <w:szCs w:val="18"/>
          <w:lang w:val="ky-KG"/>
        </w:rPr>
        <w:t>ө</w:t>
      </w:r>
      <w:r w:rsidRPr="00C62C0B">
        <w:rPr>
          <w:b/>
          <w:sz w:val="18"/>
          <w:szCs w:val="18"/>
        </w:rPr>
        <w:t>нд</w:t>
      </w:r>
      <w:r w:rsidRPr="00C62C0B">
        <w:rPr>
          <w:b/>
          <w:sz w:val="18"/>
          <w:szCs w:val="18"/>
          <w:lang w:val="ky-KG"/>
        </w:rPr>
        <w:t>ү</w:t>
      </w:r>
      <w:r w:rsidRPr="00C62C0B">
        <w:rPr>
          <w:b/>
          <w:sz w:val="18"/>
          <w:szCs w:val="18"/>
        </w:rPr>
        <w:t>р</w:t>
      </w:r>
      <w:r w:rsidRPr="00C62C0B">
        <w:rPr>
          <w:b/>
          <w:sz w:val="18"/>
          <w:szCs w:val="18"/>
          <w:lang w:val="ky-KG"/>
        </w:rPr>
        <w:t>үшү,</w:t>
      </w:r>
      <w:r w:rsidRPr="00C62C0B">
        <w:rPr>
          <w:b/>
          <w:sz w:val="18"/>
          <w:szCs w:val="18"/>
        </w:rPr>
        <w:t xml:space="preserve"> басма</w:t>
      </w:r>
      <w:r w:rsidRPr="00C62C0B">
        <w:rPr>
          <w:b/>
          <w:sz w:val="18"/>
          <w:szCs w:val="18"/>
          <w:lang w:val="ky-KG"/>
        </w:rPr>
        <w:t>кана</w:t>
      </w:r>
      <w:r w:rsidRPr="00C62C0B">
        <w:rPr>
          <w:b/>
          <w:sz w:val="18"/>
          <w:szCs w:val="18"/>
        </w:rPr>
        <w:t xml:space="preserve"> иштери</w:t>
      </w:r>
    </w:p>
    <w:p w:rsidR="007C6753" w:rsidRPr="00C62C0B" w:rsidRDefault="007C6753" w:rsidP="007C6753">
      <w:pPr>
        <w:rPr>
          <w:b/>
          <w:bCs/>
          <w:sz w:val="18"/>
          <w:szCs w:val="18"/>
          <w:lang w:val="ky-KG"/>
        </w:rPr>
      </w:pPr>
      <w:r w:rsidRPr="00C62C0B">
        <w:rPr>
          <w:b/>
          <w:bCs/>
          <w:sz w:val="18"/>
          <w:szCs w:val="18"/>
          <w:lang w:val="en-US"/>
        </w:rPr>
        <w:t>F</w:t>
      </w:r>
      <w:r w:rsidRPr="00C62C0B">
        <w:rPr>
          <w:b/>
          <w:bCs/>
          <w:sz w:val="18"/>
          <w:szCs w:val="18"/>
        </w:rPr>
        <w:t>.</w:t>
      </w:r>
      <w:r w:rsidRPr="00C62C0B">
        <w:rPr>
          <w:b/>
          <w:sz w:val="18"/>
          <w:szCs w:val="18"/>
          <w:lang w:val="ky-KG"/>
        </w:rPr>
        <w:t xml:space="preserve"> Транспорт каражаттарын өндүрүү</w:t>
      </w:r>
    </w:p>
    <w:p w:rsidR="007C6753" w:rsidRPr="00C62C0B" w:rsidRDefault="007C6753" w:rsidP="007C6753">
      <w:pPr>
        <w:spacing w:line="360" w:lineRule="auto"/>
        <w:rPr>
          <w:b/>
          <w:sz w:val="18"/>
          <w:szCs w:val="18"/>
        </w:rPr>
      </w:pPr>
      <w:r w:rsidRPr="00C62C0B">
        <w:rPr>
          <w:b/>
          <w:bCs/>
          <w:sz w:val="18"/>
          <w:szCs w:val="18"/>
          <w:lang w:val="en-US"/>
        </w:rPr>
        <w:t>J</w:t>
      </w:r>
      <w:r w:rsidRPr="00C62C0B">
        <w:rPr>
          <w:b/>
          <w:bCs/>
          <w:sz w:val="18"/>
          <w:szCs w:val="18"/>
        </w:rPr>
        <w:t>. Башкалар</w:t>
      </w:r>
    </w:p>
    <w:p w:rsidR="007C6753" w:rsidRPr="00C62C0B" w:rsidRDefault="007C6753" w:rsidP="007C6753">
      <w:pPr>
        <w:spacing w:line="360" w:lineRule="auto"/>
        <w:rPr>
          <w:b/>
        </w:rPr>
      </w:pPr>
      <w:r w:rsidRPr="00C62C0B">
        <w:rPr>
          <w:spacing w:val="-4"/>
          <w:sz w:val="24"/>
          <w:szCs w:val="24"/>
        </w:rPr>
        <w:t xml:space="preserve">            </w:t>
      </w:r>
    </w:p>
    <w:p w:rsidR="00377F6C" w:rsidRPr="00C62C0B" w:rsidRDefault="00377F6C" w:rsidP="007C6753">
      <w:pPr>
        <w:ind w:left="360"/>
        <w:rPr>
          <w:b/>
          <w:bCs/>
          <w:sz w:val="24"/>
          <w:szCs w:val="24"/>
          <w:lang w:val="ky-KG"/>
        </w:rPr>
      </w:pPr>
    </w:p>
    <w:p w:rsidR="00377F6C" w:rsidRPr="00C62C0B" w:rsidRDefault="00377F6C" w:rsidP="007C6753">
      <w:pPr>
        <w:ind w:left="360"/>
        <w:rPr>
          <w:b/>
          <w:bCs/>
          <w:sz w:val="24"/>
          <w:szCs w:val="24"/>
          <w:lang w:val="ky-KG"/>
        </w:rPr>
      </w:pPr>
    </w:p>
    <w:p w:rsidR="00377F6C" w:rsidRPr="00C62C0B" w:rsidRDefault="00377F6C" w:rsidP="007C6753">
      <w:pPr>
        <w:ind w:left="360"/>
        <w:rPr>
          <w:b/>
          <w:bCs/>
          <w:sz w:val="24"/>
          <w:szCs w:val="24"/>
          <w:lang w:val="ky-KG"/>
        </w:rPr>
      </w:pPr>
    </w:p>
    <w:p w:rsidR="007C6753" w:rsidRPr="00C62C0B" w:rsidRDefault="007C6753" w:rsidP="007C6753">
      <w:pPr>
        <w:ind w:left="360"/>
        <w:rPr>
          <w:b/>
          <w:sz w:val="24"/>
          <w:szCs w:val="24"/>
          <w:lang w:val="ky-KG"/>
        </w:rPr>
      </w:pPr>
      <w:r w:rsidRPr="00C62C0B">
        <w:rPr>
          <w:b/>
          <w:bCs/>
          <w:sz w:val="24"/>
          <w:szCs w:val="24"/>
          <w:lang w:val="ky-KG"/>
        </w:rPr>
        <w:t xml:space="preserve">8-таблица: </w:t>
      </w:r>
      <w:r w:rsidRPr="00C62C0B">
        <w:rPr>
          <w:b/>
          <w:sz w:val="24"/>
          <w:szCs w:val="24"/>
          <w:lang w:val="ky-KG"/>
        </w:rPr>
        <w:t xml:space="preserve">2018-жылдын январь-августтундагы </w:t>
      </w:r>
      <w:r w:rsidRPr="00C62C0B">
        <w:rPr>
          <w:b/>
          <w:bCs/>
          <w:sz w:val="24"/>
          <w:szCs w:val="24"/>
          <w:lang w:val="ky-KG"/>
        </w:rPr>
        <w:t>иштетүү өндүрүшүнүн</w:t>
      </w:r>
      <w:r w:rsidRPr="00C62C0B">
        <w:rPr>
          <w:b/>
          <w:sz w:val="24"/>
          <w:szCs w:val="24"/>
          <w:lang w:val="ky-KG"/>
        </w:rPr>
        <w:t xml:space="preserve"> продукцияларынын негизги түрлөрүнүн </w:t>
      </w:r>
      <w:r w:rsidRPr="00C62C0B">
        <w:rPr>
          <w:b/>
          <w:bCs/>
          <w:sz w:val="24"/>
          <w:szCs w:val="24"/>
          <w:lang w:val="ky-KG"/>
        </w:rPr>
        <w:t>өндүрүлүшү</w:t>
      </w:r>
      <w:r w:rsidRPr="00C62C0B">
        <w:rPr>
          <w:b/>
          <w:sz w:val="24"/>
          <w:szCs w:val="24"/>
          <w:lang w:val="ky-KG"/>
        </w:rPr>
        <w:t xml:space="preserve"> </w:t>
      </w:r>
    </w:p>
    <w:p w:rsidR="007C6753" w:rsidRPr="00C62C0B" w:rsidRDefault="007C6753" w:rsidP="007C6753">
      <w:pPr>
        <w:ind w:left="360"/>
        <w:rPr>
          <w:b/>
          <w:spacing w:val="-4"/>
          <w:sz w:val="24"/>
          <w:szCs w:val="24"/>
          <w:lang w:val="ky-KG"/>
        </w:rPr>
      </w:pPr>
    </w:p>
    <w:tbl>
      <w:tblPr>
        <w:tblW w:w="10349" w:type="dxa"/>
        <w:tblInd w:w="-176" w:type="dxa"/>
        <w:tblLayout w:type="fixed"/>
        <w:tblLook w:val="04A0"/>
      </w:tblPr>
      <w:tblGrid>
        <w:gridCol w:w="3403"/>
        <w:gridCol w:w="992"/>
        <w:gridCol w:w="992"/>
        <w:gridCol w:w="993"/>
        <w:gridCol w:w="992"/>
        <w:gridCol w:w="992"/>
        <w:gridCol w:w="992"/>
        <w:gridCol w:w="993"/>
      </w:tblGrid>
      <w:tr w:rsidR="007C6753" w:rsidRPr="00C62C0B" w:rsidTr="007C6753">
        <w:trPr>
          <w:cantSplit/>
          <w:tblHeader/>
        </w:trPr>
        <w:tc>
          <w:tcPr>
            <w:tcW w:w="3403" w:type="dxa"/>
            <w:vMerge w:val="restart"/>
            <w:tcBorders>
              <w:top w:val="single" w:sz="8" w:space="0" w:color="auto"/>
            </w:tcBorders>
            <w:vAlign w:val="center"/>
          </w:tcPr>
          <w:p w:rsidR="007C6753" w:rsidRPr="00C62C0B" w:rsidRDefault="007C6753" w:rsidP="007C6753">
            <w:pPr>
              <w:jc w:val="center"/>
              <w:rPr>
                <w:b/>
                <w:bCs/>
                <w:sz w:val="20"/>
                <w:lang w:val="ky-KG"/>
              </w:rPr>
            </w:pPr>
          </w:p>
        </w:tc>
        <w:tc>
          <w:tcPr>
            <w:tcW w:w="992" w:type="dxa"/>
            <w:vMerge w:val="restart"/>
            <w:tcBorders>
              <w:top w:val="single" w:sz="8" w:space="0" w:color="auto"/>
            </w:tcBorders>
            <w:vAlign w:val="center"/>
          </w:tcPr>
          <w:p w:rsidR="007C6753" w:rsidRPr="00C62C0B" w:rsidRDefault="007C6753" w:rsidP="007C6753">
            <w:pPr>
              <w:jc w:val="center"/>
              <w:rPr>
                <w:b/>
                <w:bCs/>
                <w:sz w:val="20"/>
              </w:rPr>
            </w:pPr>
            <w:r w:rsidRPr="00C62C0B">
              <w:rPr>
                <w:b/>
                <w:sz w:val="20"/>
                <w:lang w:val="ky-KG"/>
              </w:rPr>
              <w:t>Өлчөө</w:t>
            </w:r>
            <w:r w:rsidRPr="00C62C0B">
              <w:rPr>
                <w:b/>
                <w:sz w:val="20"/>
              </w:rPr>
              <w:t xml:space="preserve"> </w:t>
            </w:r>
            <w:r w:rsidRPr="00C62C0B">
              <w:rPr>
                <w:b/>
                <w:sz w:val="20"/>
                <w:lang w:val="ky-KG"/>
              </w:rPr>
              <w:t>бирдиги</w:t>
            </w:r>
          </w:p>
        </w:tc>
        <w:tc>
          <w:tcPr>
            <w:tcW w:w="3969" w:type="dxa"/>
            <w:gridSpan w:val="4"/>
            <w:tcBorders>
              <w:top w:val="single" w:sz="8" w:space="0" w:color="auto"/>
              <w:bottom w:val="single" w:sz="4" w:space="0" w:color="auto"/>
            </w:tcBorders>
            <w:vAlign w:val="center"/>
          </w:tcPr>
          <w:p w:rsidR="007C6753" w:rsidRPr="00C62C0B" w:rsidRDefault="007C6753" w:rsidP="007C6753">
            <w:pPr>
              <w:spacing w:line="264" w:lineRule="auto"/>
              <w:ind w:left="885"/>
              <w:jc w:val="center"/>
              <w:rPr>
                <w:b/>
                <w:bCs/>
                <w:sz w:val="20"/>
                <w:lang w:val="ky-KG"/>
              </w:rPr>
            </w:pPr>
            <w:r w:rsidRPr="00C62C0B">
              <w:rPr>
                <w:b/>
                <w:bCs/>
                <w:sz w:val="20"/>
                <w:lang w:val="ky-KG"/>
              </w:rPr>
              <w:t>Өндүрүлдү</w:t>
            </w:r>
            <w:r w:rsidRPr="00C62C0B">
              <w:rPr>
                <w:b/>
                <w:bCs/>
                <w:sz w:val="20"/>
              </w:rPr>
              <w:t xml:space="preserve"> – </w:t>
            </w:r>
            <w:r w:rsidRPr="00C62C0B">
              <w:rPr>
                <w:b/>
                <w:bCs/>
                <w:sz w:val="20"/>
                <w:lang w:val="ky-KG"/>
              </w:rPr>
              <w:t>бардыгы</w:t>
            </w:r>
          </w:p>
          <w:p w:rsidR="007C6753" w:rsidRPr="00C62C0B" w:rsidRDefault="007C6753" w:rsidP="007C6753">
            <w:pPr>
              <w:jc w:val="center"/>
              <w:rPr>
                <w:b/>
                <w:bCs/>
                <w:sz w:val="20"/>
              </w:rPr>
            </w:pPr>
          </w:p>
        </w:tc>
        <w:tc>
          <w:tcPr>
            <w:tcW w:w="1985" w:type="dxa"/>
            <w:gridSpan w:val="2"/>
            <w:tcBorders>
              <w:top w:val="single" w:sz="8" w:space="0" w:color="auto"/>
              <w:bottom w:val="single" w:sz="4" w:space="0" w:color="auto"/>
            </w:tcBorders>
            <w:vAlign w:val="center"/>
          </w:tcPr>
          <w:p w:rsidR="007C6753" w:rsidRPr="00C62C0B" w:rsidRDefault="007C6753" w:rsidP="007C6753">
            <w:pPr>
              <w:jc w:val="center"/>
              <w:rPr>
                <w:b/>
                <w:bCs/>
                <w:sz w:val="20"/>
              </w:rPr>
            </w:pPr>
            <w:r w:rsidRPr="00C62C0B">
              <w:rPr>
                <w:b/>
                <w:sz w:val="20"/>
                <w:lang w:val="ky-KG"/>
              </w:rPr>
              <w:t>Мурунку жылдын тиешелүү мезгилине карата пайыз менен</w:t>
            </w:r>
          </w:p>
        </w:tc>
      </w:tr>
      <w:tr w:rsidR="007C6753" w:rsidRPr="00C62C0B" w:rsidTr="007C6753">
        <w:trPr>
          <w:cantSplit/>
          <w:tblHeader/>
        </w:trPr>
        <w:tc>
          <w:tcPr>
            <w:tcW w:w="3403" w:type="dxa"/>
            <w:vMerge/>
            <w:vAlign w:val="center"/>
          </w:tcPr>
          <w:p w:rsidR="007C6753" w:rsidRPr="00C62C0B" w:rsidRDefault="007C6753" w:rsidP="007C6753">
            <w:pPr>
              <w:jc w:val="center"/>
              <w:rPr>
                <w:b/>
                <w:bCs/>
                <w:sz w:val="20"/>
              </w:rPr>
            </w:pPr>
          </w:p>
        </w:tc>
        <w:tc>
          <w:tcPr>
            <w:tcW w:w="992" w:type="dxa"/>
            <w:vMerge/>
            <w:vAlign w:val="center"/>
          </w:tcPr>
          <w:p w:rsidR="007C6753" w:rsidRPr="00C62C0B" w:rsidRDefault="007C6753" w:rsidP="007C6753">
            <w:pPr>
              <w:jc w:val="center"/>
              <w:rPr>
                <w:b/>
                <w:bCs/>
                <w:sz w:val="20"/>
              </w:rPr>
            </w:pPr>
          </w:p>
        </w:tc>
        <w:tc>
          <w:tcPr>
            <w:tcW w:w="1985" w:type="dxa"/>
            <w:gridSpan w:val="2"/>
            <w:tcBorders>
              <w:top w:val="single" w:sz="4" w:space="0" w:color="auto"/>
              <w:bottom w:val="single" w:sz="4" w:space="0" w:color="auto"/>
            </w:tcBorders>
            <w:vAlign w:val="center"/>
          </w:tcPr>
          <w:p w:rsidR="007C6753" w:rsidRPr="00C62C0B" w:rsidRDefault="007C6753" w:rsidP="007C6753">
            <w:pPr>
              <w:jc w:val="center"/>
              <w:rPr>
                <w:b/>
                <w:bCs/>
                <w:sz w:val="20"/>
                <w:lang w:val="ky-KG"/>
              </w:rPr>
            </w:pPr>
            <w:r w:rsidRPr="00C62C0B">
              <w:rPr>
                <w:b/>
                <w:bCs/>
                <w:sz w:val="20"/>
              </w:rPr>
              <w:t>201</w:t>
            </w:r>
            <w:r w:rsidRPr="00C62C0B">
              <w:rPr>
                <w:b/>
                <w:bCs/>
                <w:sz w:val="20"/>
                <w:lang w:val="ky-KG"/>
              </w:rPr>
              <w:t>7</w:t>
            </w:r>
          </w:p>
        </w:tc>
        <w:tc>
          <w:tcPr>
            <w:tcW w:w="1984" w:type="dxa"/>
            <w:gridSpan w:val="2"/>
            <w:tcBorders>
              <w:top w:val="single" w:sz="4" w:space="0" w:color="auto"/>
              <w:bottom w:val="single" w:sz="4" w:space="0" w:color="auto"/>
            </w:tcBorders>
            <w:vAlign w:val="center"/>
          </w:tcPr>
          <w:p w:rsidR="007C6753" w:rsidRPr="00C62C0B" w:rsidRDefault="007C6753" w:rsidP="007C6753">
            <w:pPr>
              <w:jc w:val="center"/>
              <w:rPr>
                <w:b/>
                <w:bCs/>
                <w:sz w:val="20"/>
                <w:lang w:val="ky-KG"/>
              </w:rPr>
            </w:pPr>
            <w:r w:rsidRPr="00C62C0B">
              <w:rPr>
                <w:b/>
                <w:bCs/>
                <w:sz w:val="20"/>
              </w:rPr>
              <w:t>201</w:t>
            </w:r>
            <w:r w:rsidRPr="00C62C0B">
              <w:rPr>
                <w:b/>
                <w:bCs/>
                <w:sz w:val="20"/>
                <w:lang w:val="ky-KG"/>
              </w:rPr>
              <w:t>8</w:t>
            </w:r>
          </w:p>
        </w:tc>
        <w:tc>
          <w:tcPr>
            <w:tcW w:w="1985" w:type="dxa"/>
            <w:gridSpan w:val="2"/>
            <w:tcBorders>
              <w:top w:val="single" w:sz="4" w:space="0" w:color="auto"/>
              <w:bottom w:val="single" w:sz="4" w:space="0" w:color="auto"/>
            </w:tcBorders>
            <w:vAlign w:val="center"/>
          </w:tcPr>
          <w:p w:rsidR="007C6753" w:rsidRPr="00C62C0B" w:rsidRDefault="007C6753" w:rsidP="007C6753">
            <w:pPr>
              <w:jc w:val="center"/>
              <w:rPr>
                <w:b/>
                <w:bCs/>
                <w:sz w:val="20"/>
                <w:lang w:val="ky-KG"/>
              </w:rPr>
            </w:pPr>
            <w:r w:rsidRPr="00C62C0B">
              <w:rPr>
                <w:b/>
                <w:bCs/>
                <w:sz w:val="20"/>
              </w:rPr>
              <w:t>201</w:t>
            </w:r>
            <w:r w:rsidRPr="00C62C0B">
              <w:rPr>
                <w:b/>
                <w:bCs/>
                <w:sz w:val="20"/>
                <w:lang w:val="ky-KG"/>
              </w:rPr>
              <w:t>8</w:t>
            </w:r>
          </w:p>
        </w:tc>
      </w:tr>
      <w:tr w:rsidR="007C6753" w:rsidRPr="00C62C0B" w:rsidTr="007C6753">
        <w:trPr>
          <w:cantSplit/>
          <w:tblHeader/>
        </w:trPr>
        <w:tc>
          <w:tcPr>
            <w:tcW w:w="3403" w:type="dxa"/>
            <w:vMerge/>
            <w:tcBorders>
              <w:bottom w:val="single" w:sz="8" w:space="0" w:color="auto"/>
            </w:tcBorders>
            <w:vAlign w:val="center"/>
          </w:tcPr>
          <w:p w:rsidR="007C6753" w:rsidRPr="00C62C0B" w:rsidRDefault="007C6753" w:rsidP="007C6753">
            <w:pPr>
              <w:jc w:val="center"/>
              <w:rPr>
                <w:b/>
                <w:bCs/>
                <w:sz w:val="20"/>
              </w:rPr>
            </w:pPr>
          </w:p>
        </w:tc>
        <w:tc>
          <w:tcPr>
            <w:tcW w:w="992" w:type="dxa"/>
            <w:vMerge/>
            <w:tcBorders>
              <w:bottom w:val="single" w:sz="8" w:space="0" w:color="auto"/>
            </w:tcBorders>
            <w:vAlign w:val="center"/>
          </w:tcPr>
          <w:p w:rsidR="007C6753" w:rsidRPr="00C62C0B" w:rsidRDefault="007C6753" w:rsidP="007C6753">
            <w:pPr>
              <w:jc w:val="center"/>
              <w:rPr>
                <w:b/>
                <w:bCs/>
                <w:sz w:val="20"/>
              </w:rPr>
            </w:pPr>
          </w:p>
        </w:tc>
        <w:tc>
          <w:tcPr>
            <w:tcW w:w="992" w:type="dxa"/>
            <w:tcBorders>
              <w:top w:val="single" w:sz="4" w:space="0" w:color="auto"/>
              <w:bottom w:val="single" w:sz="8" w:space="0" w:color="auto"/>
            </w:tcBorders>
            <w:vAlign w:val="center"/>
          </w:tcPr>
          <w:p w:rsidR="007C6753" w:rsidRPr="00C62C0B" w:rsidRDefault="007C6753" w:rsidP="007C6753">
            <w:pPr>
              <w:jc w:val="center"/>
              <w:rPr>
                <w:b/>
                <w:bCs/>
                <w:sz w:val="20"/>
                <w:lang w:val="ky-KG"/>
              </w:rPr>
            </w:pPr>
            <w:r w:rsidRPr="00C62C0B">
              <w:rPr>
                <w:b/>
                <w:bCs/>
                <w:sz w:val="20"/>
                <w:lang w:val="ky-KG"/>
              </w:rPr>
              <w:t>август</w:t>
            </w:r>
          </w:p>
        </w:tc>
        <w:tc>
          <w:tcPr>
            <w:tcW w:w="993" w:type="dxa"/>
            <w:tcBorders>
              <w:top w:val="single" w:sz="4" w:space="0" w:color="auto"/>
              <w:bottom w:val="single" w:sz="8" w:space="0" w:color="auto"/>
            </w:tcBorders>
            <w:vAlign w:val="center"/>
          </w:tcPr>
          <w:p w:rsidR="007C6753" w:rsidRPr="00C62C0B" w:rsidRDefault="007C6753" w:rsidP="007C6753">
            <w:pPr>
              <w:jc w:val="center"/>
              <w:rPr>
                <w:b/>
                <w:bCs/>
                <w:sz w:val="20"/>
                <w:lang w:val="ky-KG"/>
              </w:rPr>
            </w:pPr>
            <w:r w:rsidRPr="00C62C0B">
              <w:rPr>
                <w:b/>
                <w:bCs/>
                <w:sz w:val="20"/>
              </w:rPr>
              <w:t xml:space="preserve">янв. - </w:t>
            </w:r>
            <w:r w:rsidRPr="00C62C0B">
              <w:rPr>
                <w:b/>
                <w:bCs/>
                <w:sz w:val="20"/>
                <w:lang w:val="ky-KG"/>
              </w:rPr>
              <w:t>август</w:t>
            </w:r>
          </w:p>
        </w:tc>
        <w:tc>
          <w:tcPr>
            <w:tcW w:w="992" w:type="dxa"/>
            <w:tcBorders>
              <w:top w:val="single" w:sz="4" w:space="0" w:color="auto"/>
              <w:bottom w:val="single" w:sz="8" w:space="0" w:color="auto"/>
            </w:tcBorders>
            <w:vAlign w:val="center"/>
          </w:tcPr>
          <w:p w:rsidR="007C6753" w:rsidRPr="00C62C0B" w:rsidRDefault="007C6753" w:rsidP="007C6753">
            <w:pPr>
              <w:jc w:val="center"/>
              <w:rPr>
                <w:b/>
                <w:bCs/>
                <w:sz w:val="20"/>
                <w:lang w:val="ky-KG"/>
              </w:rPr>
            </w:pPr>
            <w:r w:rsidRPr="00C62C0B">
              <w:rPr>
                <w:b/>
                <w:bCs/>
                <w:sz w:val="20"/>
                <w:lang w:val="ky-KG"/>
              </w:rPr>
              <w:t>август</w:t>
            </w:r>
          </w:p>
        </w:tc>
        <w:tc>
          <w:tcPr>
            <w:tcW w:w="992" w:type="dxa"/>
            <w:tcBorders>
              <w:top w:val="single" w:sz="4" w:space="0" w:color="auto"/>
              <w:bottom w:val="single" w:sz="8" w:space="0" w:color="auto"/>
            </w:tcBorders>
            <w:vAlign w:val="center"/>
          </w:tcPr>
          <w:p w:rsidR="007C6753" w:rsidRPr="00C62C0B" w:rsidRDefault="007C6753" w:rsidP="007C6753">
            <w:pPr>
              <w:jc w:val="center"/>
              <w:rPr>
                <w:b/>
                <w:bCs/>
                <w:sz w:val="20"/>
                <w:lang w:val="ky-KG"/>
              </w:rPr>
            </w:pPr>
            <w:r w:rsidRPr="00C62C0B">
              <w:rPr>
                <w:b/>
                <w:bCs/>
                <w:sz w:val="20"/>
              </w:rPr>
              <w:t xml:space="preserve">янв. - </w:t>
            </w:r>
            <w:r w:rsidRPr="00C62C0B">
              <w:rPr>
                <w:b/>
                <w:bCs/>
                <w:sz w:val="20"/>
                <w:lang w:val="ky-KG"/>
              </w:rPr>
              <w:t>август</w:t>
            </w:r>
          </w:p>
        </w:tc>
        <w:tc>
          <w:tcPr>
            <w:tcW w:w="992" w:type="dxa"/>
            <w:tcBorders>
              <w:top w:val="single" w:sz="4" w:space="0" w:color="auto"/>
              <w:bottom w:val="single" w:sz="8" w:space="0" w:color="auto"/>
            </w:tcBorders>
            <w:vAlign w:val="center"/>
          </w:tcPr>
          <w:p w:rsidR="007C6753" w:rsidRPr="00C62C0B" w:rsidRDefault="007C6753" w:rsidP="007C6753">
            <w:pPr>
              <w:jc w:val="center"/>
              <w:rPr>
                <w:b/>
                <w:bCs/>
                <w:sz w:val="20"/>
                <w:lang w:val="ky-KG"/>
              </w:rPr>
            </w:pPr>
            <w:r w:rsidRPr="00C62C0B">
              <w:rPr>
                <w:b/>
                <w:bCs/>
                <w:sz w:val="20"/>
                <w:lang w:val="ky-KG"/>
              </w:rPr>
              <w:t>август</w:t>
            </w:r>
          </w:p>
        </w:tc>
        <w:tc>
          <w:tcPr>
            <w:tcW w:w="993" w:type="dxa"/>
            <w:tcBorders>
              <w:top w:val="single" w:sz="4" w:space="0" w:color="auto"/>
              <w:bottom w:val="single" w:sz="8" w:space="0" w:color="auto"/>
            </w:tcBorders>
            <w:vAlign w:val="center"/>
          </w:tcPr>
          <w:p w:rsidR="007C6753" w:rsidRPr="00C62C0B" w:rsidRDefault="007C6753" w:rsidP="007C6753">
            <w:pPr>
              <w:jc w:val="center"/>
              <w:rPr>
                <w:b/>
                <w:bCs/>
                <w:sz w:val="20"/>
                <w:lang w:val="ky-KG"/>
              </w:rPr>
            </w:pPr>
            <w:r w:rsidRPr="00C62C0B">
              <w:rPr>
                <w:b/>
                <w:bCs/>
                <w:sz w:val="20"/>
              </w:rPr>
              <w:t xml:space="preserve">янв. – </w:t>
            </w:r>
            <w:r w:rsidRPr="00C62C0B">
              <w:rPr>
                <w:b/>
                <w:bCs/>
                <w:sz w:val="20"/>
                <w:lang w:val="ky-KG"/>
              </w:rPr>
              <w:t>август</w:t>
            </w:r>
          </w:p>
        </w:tc>
      </w:tr>
      <w:tr w:rsidR="007C6753" w:rsidRPr="00C62C0B" w:rsidTr="007C6753">
        <w:trPr>
          <w:cantSplit/>
        </w:trPr>
        <w:tc>
          <w:tcPr>
            <w:tcW w:w="3403" w:type="dxa"/>
            <w:tcBorders>
              <w:top w:val="single" w:sz="8" w:space="0" w:color="auto"/>
            </w:tcBorders>
            <w:vAlign w:val="bottom"/>
          </w:tcPr>
          <w:p w:rsidR="007C6753" w:rsidRPr="00C62C0B" w:rsidRDefault="007C6753" w:rsidP="007C6753">
            <w:pPr>
              <w:ind w:left="113" w:hanging="113"/>
              <w:rPr>
                <w:b/>
                <w:i/>
                <w:sz w:val="20"/>
                <w:lang w:val="ky-KG"/>
              </w:rPr>
            </w:pPr>
            <w:r w:rsidRPr="00C62C0B">
              <w:rPr>
                <w:b/>
                <w:sz w:val="20"/>
              </w:rPr>
              <w:t xml:space="preserve">Тамак-аш азыктарын (суусундуктарды кошкондо) жана тамеки </w:t>
            </w:r>
            <w:r w:rsidRPr="00C62C0B">
              <w:rPr>
                <w:b/>
                <w:sz w:val="20"/>
                <w:lang w:val="ky-KG"/>
              </w:rPr>
              <w:t>ө</w:t>
            </w:r>
            <w:r w:rsidRPr="00C62C0B">
              <w:rPr>
                <w:b/>
                <w:sz w:val="20"/>
              </w:rPr>
              <w:t>нд</w:t>
            </w:r>
            <w:r w:rsidRPr="00C62C0B">
              <w:rPr>
                <w:b/>
                <w:sz w:val="20"/>
                <w:lang w:val="ky-KG"/>
              </w:rPr>
              <w:t>ү</w:t>
            </w:r>
            <w:r w:rsidRPr="00C62C0B">
              <w:rPr>
                <w:b/>
                <w:sz w:val="20"/>
              </w:rPr>
              <w:t>р</w:t>
            </w:r>
            <w:r w:rsidRPr="00C62C0B">
              <w:rPr>
                <w:b/>
                <w:sz w:val="20"/>
                <w:lang w:val="ky-KG"/>
              </w:rPr>
              <w:t>үү</w:t>
            </w:r>
          </w:p>
        </w:tc>
        <w:tc>
          <w:tcPr>
            <w:tcW w:w="992" w:type="dxa"/>
            <w:tcBorders>
              <w:top w:val="single" w:sz="8" w:space="0" w:color="auto"/>
            </w:tcBorders>
          </w:tcPr>
          <w:p w:rsidR="007C6753" w:rsidRPr="00C62C0B" w:rsidRDefault="007C6753" w:rsidP="007C6753">
            <w:pPr>
              <w:rPr>
                <w:b/>
                <w:bCs/>
                <w:sz w:val="20"/>
              </w:rPr>
            </w:pPr>
          </w:p>
        </w:tc>
        <w:tc>
          <w:tcPr>
            <w:tcW w:w="992" w:type="dxa"/>
            <w:tcBorders>
              <w:top w:val="single" w:sz="8" w:space="0" w:color="auto"/>
            </w:tcBorders>
          </w:tcPr>
          <w:p w:rsidR="007C6753" w:rsidRPr="00C62C0B" w:rsidRDefault="007C6753" w:rsidP="007C6753">
            <w:pPr>
              <w:ind w:left="-250" w:right="175"/>
              <w:jc w:val="right"/>
              <w:rPr>
                <w:b/>
                <w:bCs/>
                <w:sz w:val="20"/>
              </w:rPr>
            </w:pPr>
          </w:p>
        </w:tc>
        <w:tc>
          <w:tcPr>
            <w:tcW w:w="993" w:type="dxa"/>
            <w:tcBorders>
              <w:top w:val="single" w:sz="8" w:space="0" w:color="auto"/>
            </w:tcBorders>
          </w:tcPr>
          <w:p w:rsidR="007C6753" w:rsidRPr="00C62C0B" w:rsidRDefault="007C6753" w:rsidP="007C6753">
            <w:pPr>
              <w:ind w:left="-250" w:right="175"/>
              <w:jc w:val="right"/>
              <w:rPr>
                <w:b/>
                <w:bCs/>
                <w:sz w:val="20"/>
              </w:rPr>
            </w:pPr>
          </w:p>
        </w:tc>
        <w:tc>
          <w:tcPr>
            <w:tcW w:w="992" w:type="dxa"/>
            <w:tcBorders>
              <w:top w:val="single" w:sz="8" w:space="0" w:color="auto"/>
            </w:tcBorders>
          </w:tcPr>
          <w:p w:rsidR="007C6753" w:rsidRPr="00C62C0B" w:rsidRDefault="007C6753" w:rsidP="007C6753">
            <w:pPr>
              <w:ind w:left="-250" w:right="175"/>
              <w:jc w:val="right"/>
              <w:rPr>
                <w:b/>
                <w:bCs/>
                <w:sz w:val="20"/>
              </w:rPr>
            </w:pPr>
          </w:p>
        </w:tc>
        <w:tc>
          <w:tcPr>
            <w:tcW w:w="992" w:type="dxa"/>
            <w:tcBorders>
              <w:top w:val="single" w:sz="8" w:space="0" w:color="auto"/>
            </w:tcBorders>
          </w:tcPr>
          <w:p w:rsidR="007C6753" w:rsidRPr="00C62C0B" w:rsidRDefault="007C6753" w:rsidP="007C6753">
            <w:pPr>
              <w:ind w:left="-250" w:right="175"/>
              <w:jc w:val="right"/>
              <w:rPr>
                <w:b/>
                <w:bCs/>
                <w:sz w:val="20"/>
              </w:rPr>
            </w:pPr>
          </w:p>
        </w:tc>
        <w:tc>
          <w:tcPr>
            <w:tcW w:w="992" w:type="dxa"/>
            <w:tcBorders>
              <w:top w:val="single" w:sz="8" w:space="0" w:color="auto"/>
            </w:tcBorders>
          </w:tcPr>
          <w:p w:rsidR="007C6753" w:rsidRPr="00C62C0B" w:rsidRDefault="007C6753" w:rsidP="007C6753">
            <w:pPr>
              <w:ind w:left="-250" w:right="175"/>
              <w:jc w:val="right"/>
              <w:rPr>
                <w:b/>
                <w:bCs/>
                <w:sz w:val="20"/>
              </w:rPr>
            </w:pPr>
          </w:p>
        </w:tc>
        <w:tc>
          <w:tcPr>
            <w:tcW w:w="993" w:type="dxa"/>
            <w:tcBorders>
              <w:top w:val="single" w:sz="8" w:space="0" w:color="auto"/>
            </w:tcBorders>
          </w:tcPr>
          <w:p w:rsidR="007C6753" w:rsidRPr="00C62C0B" w:rsidRDefault="007C6753" w:rsidP="007C6753">
            <w:pPr>
              <w:ind w:left="-250" w:right="175"/>
              <w:jc w:val="right"/>
              <w:rPr>
                <w:b/>
                <w:bCs/>
                <w:sz w:val="20"/>
              </w:rPr>
            </w:pPr>
          </w:p>
        </w:tc>
      </w:tr>
      <w:tr w:rsidR="007C6753" w:rsidRPr="00C62C0B" w:rsidTr="007C6753">
        <w:trPr>
          <w:cantSplit/>
        </w:trPr>
        <w:tc>
          <w:tcPr>
            <w:tcW w:w="3403" w:type="dxa"/>
            <w:vAlign w:val="bottom"/>
          </w:tcPr>
          <w:p w:rsidR="007C6753" w:rsidRPr="00C62C0B" w:rsidRDefault="007C6753" w:rsidP="007C6753">
            <w:pPr>
              <w:ind w:right="-76"/>
              <w:rPr>
                <w:bCs/>
                <w:sz w:val="20"/>
              </w:rPr>
            </w:pPr>
            <w:r w:rsidRPr="00C62C0B">
              <w:rPr>
                <w:bCs/>
                <w:sz w:val="20"/>
              </w:rPr>
              <w:t>Иштетилген суюк с</w:t>
            </w:r>
            <w:r w:rsidRPr="00C62C0B">
              <w:rPr>
                <w:bCs/>
                <w:sz w:val="20"/>
                <w:lang w:val="ky-KG"/>
              </w:rPr>
              <w:t>ү</w:t>
            </w:r>
            <w:r w:rsidRPr="00C62C0B">
              <w:rPr>
                <w:bCs/>
                <w:sz w:val="20"/>
              </w:rPr>
              <w:t>т</w:t>
            </w:r>
          </w:p>
        </w:tc>
        <w:tc>
          <w:tcPr>
            <w:tcW w:w="992" w:type="dxa"/>
          </w:tcPr>
          <w:p w:rsidR="007C6753" w:rsidRPr="00C62C0B" w:rsidRDefault="007C6753" w:rsidP="007C6753">
            <w:pPr>
              <w:ind w:left="-108" w:right="-2"/>
              <w:jc w:val="center"/>
              <w:rPr>
                <w:bCs/>
                <w:sz w:val="20"/>
              </w:rPr>
            </w:pPr>
            <w:r w:rsidRPr="00C62C0B">
              <w:rPr>
                <w:bCs/>
                <w:sz w:val="20"/>
              </w:rPr>
              <w:t>т</w:t>
            </w:r>
          </w:p>
        </w:tc>
        <w:tc>
          <w:tcPr>
            <w:tcW w:w="992" w:type="dxa"/>
            <w:vAlign w:val="bottom"/>
          </w:tcPr>
          <w:p w:rsidR="007C6753" w:rsidRPr="00C62C0B" w:rsidRDefault="007C6753" w:rsidP="007C6753">
            <w:pPr>
              <w:ind w:left="-249" w:right="176"/>
              <w:jc w:val="right"/>
              <w:rPr>
                <w:bCs/>
                <w:sz w:val="20"/>
              </w:rPr>
            </w:pPr>
            <w:r w:rsidRPr="00C62C0B">
              <w:rPr>
                <w:bCs/>
                <w:sz w:val="20"/>
              </w:rPr>
              <w:t>962,0</w:t>
            </w:r>
          </w:p>
        </w:tc>
        <w:tc>
          <w:tcPr>
            <w:tcW w:w="993" w:type="dxa"/>
            <w:vAlign w:val="bottom"/>
          </w:tcPr>
          <w:p w:rsidR="007C6753" w:rsidRPr="00C62C0B" w:rsidRDefault="007C6753" w:rsidP="007C6753">
            <w:pPr>
              <w:ind w:left="-249" w:right="176"/>
              <w:jc w:val="right"/>
              <w:rPr>
                <w:bCs/>
                <w:sz w:val="20"/>
              </w:rPr>
            </w:pPr>
            <w:r w:rsidRPr="00C62C0B">
              <w:rPr>
                <w:bCs/>
                <w:sz w:val="20"/>
              </w:rPr>
              <w:t>5660,9</w:t>
            </w:r>
          </w:p>
        </w:tc>
        <w:tc>
          <w:tcPr>
            <w:tcW w:w="992" w:type="dxa"/>
            <w:vAlign w:val="bottom"/>
          </w:tcPr>
          <w:p w:rsidR="007C6753" w:rsidRPr="00C62C0B" w:rsidRDefault="007C6753" w:rsidP="007C6753">
            <w:pPr>
              <w:ind w:left="-249" w:right="176"/>
              <w:jc w:val="right"/>
              <w:rPr>
                <w:bCs/>
                <w:sz w:val="20"/>
              </w:rPr>
            </w:pPr>
            <w:r w:rsidRPr="00C62C0B">
              <w:rPr>
                <w:bCs/>
                <w:sz w:val="20"/>
              </w:rPr>
              <w:t>1162,7</w:t>
            </w:r>
          </w:p>
        </w:tc>
        <w:tc>
          <w:tcPr>
            <w:tcW w:w="992" w:type="dxa"/>
            <w:vAlign w:val="bottom"/>
          </w:tcPr>
          <w:p w:rsidR="007C6753" w:rsidRPr="00C62C0B" w:rsidRDefault="007C6753" w:rsidP="007C6753">
            <w:pPr>
              <w:ind w:left="-249" w:right="34"/>
              <w:jc w:val="right"/>
              <w:rPr>
                <w:bCs/>
                <w:sz w:val="20"/>
              </w:rPr>
            </w:pPr>
            <w:r w:rsidRPr="00C62C0B">
              <w:rPr>
                <w:bCs/>
                <w:sz w:val="20"/>
              </w:rPr>
              <w:t>6732,7</w:t>
            </w:r>
          </w:p>
        </w:tc>
        <w:tc>
          <w:tcPr>
            <w:tcW w:w="992" w:type="dxa"/>
            <w:vAlign w:val="bottom"/>
          </w:tcPr>
          <w:p w:rsidR="007C6753" w:rsidRPr="00C62C0B" w:rsidRDefault="007C6753" w:rsidP="007C6753">
            <w:pPr>
              <w:ind w:left="-249" w:right="176"/>
              <w:jc w:val="right"/>
              <w:rPr>
                <w:bCs/>
                <w:sz w:val="20"/>
              </w:rPr>
            </w:pPr>
            <w:r w:rsidRPr="00C62C0B">
              <w:rPr>
                <w:bCs/>
                <w:sz w:val="20"/>
                <w:lang w:val="en-US"/>
              </w:rPr>
              <w:t>120</w:t>
            </w:r>
            <w:r w:rsidRPr="00C62C0B">
              <w:rPr>
                <w:bCs/>
                <w:sz w:val="20"/>
              </w:rPr>
              <w:t>,</w:t>
            </w:r>
            <w:r w:rsidRPr="00C62C0B">
              <w:rPr>
                <w:bCs/>
                <w:sz w:val="20"/>
                <w:lang w:val="en-US"/>
              </w:rPr>
              <w:t>9</w:t>
            </w:r>
          </w:p>
        </w:tc>
        <w:tc>
          <w:tcPr>
            <w:tcW w:w="993" w:type="dxa"/>
            <w:vAlign w:val="bottom"/>
          </w:tcPr>
          <w:p w:rsidR="007C6753" w:rsidRPr="00C62C0B" w:rsidRDefault="007C6753" w:rsidP="007C6753">
            <w:pPr>
              <w:ind w:left="-249" w:right="176"/>
              <w:jc w:val="right"/>
              <w:rPr>
                <w:bCs/>
                <w:sz w:val="18"/>
                <w:szCs w:val="18"/>
              </w:rPr>
            </w:pPr>
            <w:r w:rsidRPr="00C62C0B">
              <w:rPr>
                <w:bCs/>
                <w:sz w:val="18"/>
                <w:szCs w:val="18"/>
              </w:rPr>
              <w:t>118,9</w:t>
            </w:r>
          </w:p>
        </w:tc>
      </w:tr>
      <w:tr w:rsidR="007C6753" w:rsidRPr="00C62C0B" w:rsidTr="007C6753">
        <w:trPr>
          <w:cantSplit/>
        </w:trPr>
        <w:tc>
          <w:tcPr>
            <w:tcW w:w="3403" w:type="dxa"/>
            <w:vAlign w:val="bottom"/>
          </w:tcPr>
          <w:p w:rsidR="007C6753" w:rsidRPr="00C62C0B" w:rsidRDefault="007C6753" w:rsidP="007C6753">
            <w:pPr>
              <w:ind w:right="-76"/>
              <w:rPr>
                <w:bCs/>
                <w:sz w:val="20"/>
                <w:lang w:val="ky-KG"/>
              </w:rPr>
            </w:pPr>
            <w:r w:rsidRPr="00C62C0B">
              <w:rPr>
                <w:bCs/>
                <w:sz w:val="20"/>
              </w:rPr>
              <w:t>Дан эгиндеринин уну</w:t>
            </w:r>
          </w:p>
        </w:tc>
        <w:tc>
          <w:tcPr>
            <w:tcW w:w="992" w:type="dxa"/>
          </w:tcPr>
          <w:p w:rsidR="007C6753" w:rsidRPr="00C62C0B" w:rsidRDefault="007C6753" w:rsidP="007C6753">
            <w:pPr>
              <w:ind w:left="-108" w:right="-2"/>
              <w:jc w:val="center"/>
              <w:rPr>
                <w:bCs/>
                <w:sz w:val="20"/>
              </w:rPr>
            </w:pPr>
            <w:r w:rsidRPr="00C62C0B">
              <w:rPr>
                <w:bCs/>
                <w:sz w:val="20"/>
                <w:lang w:val="ky-KG"/>
              </w:rPr>
              <w:t>миң</w:t>
            </w:r>
            <w:r w:rsidRPr="00C62C0B">
              <w:rPr>
                <w:bCs/>
                <w:sz w:val="20"/>
              </w:rPr>
              <w:t xml:space="preserve"> т</w:t>
            </w:r>
          </w:p>
        </w:tc>
        <w:tc>
          <w:tcPr>
            <w:tcW w:w="992" w:type="dxa"/>
            <w:vAlign w:val="bottom"/>
          </w:tcPr>
          <w:p w:rsidR="007C6753" w:rsidRPr="00C62C0B" w:rsidRDefault="007C6753" w:rsidP="007C6753">
            <w:pPr>
              <w:ind w:left="-249" w:right="176"/>
              <w:jc w:val="right"/>
              <w:rPr>
                <w:bCs/>
                <w:sz w:val="20"/>
              </w:rPr>
            </w:pPr>
            <w:r w:rsidRPr="00C62C0B">
              <w:rPr>
                <w:bCs/>
                <w:sz w:val="20"/>
              </w:rPr>
              <w:t>3,1</w:t>
            </w:r>
          </w:p>
        </w:tc>
        <w:tc>
          <w:tcPr>
            <w:tcW w:w="993" w:type="dxa"/>
            <w:vAlign w:val="bottom"/>
          </w:tcPr>
          <w:p w:rsidR="007C6753" w:rsidRPr="00C62C0B" w:rsidRDefault="007C6753" w:rsidP="007C6753">
            <w:pPr>
              <w:ind w:left="-249" w:right="176"/>
              <w:jc w:val="right"/>
              <w:rPr>
                <w:bCs/>
                <w:sz w:val="20"/>
              </w:rPr>
            </w:pPr>
            <w:r w:rsidRPr="00C62C0B">
              <w:rPr>
                <w:bCs/>
                <w:sz w:val="20"/>
              </w:rPr>
              <w:t>38,2</w:t>
            </w:r>
          </w:p>
        </w:tc>
        <w:tc>
          <w:tcPr>
            <w:tcW w:w="992" w:type="dxa"/>
            <w:vAlign w:val="bottom"/>
          </w:tcPr>
          <w:p w:rsidR="007C6753" w:rsidRPr="00C62C0B" w:rsidRDefault="007C6753" w:rsidP="007C6753">
            <w:pPr>
              <w:ind w:left="-249" w:right="176"/>
              <w:jc w:val="right"/>
              <w:rPr>
                <w:bCs/>
                <w:sz w:val="20"/>
              </w:rPr>
            </w:pPr>
            <w:r w:rsidRPr="00C62C0B">
              <w:rPr>
                <w:bCs/>
                <w:sz w:val="20"/>
              </w:rPr>
              <w:t>2,8</w:t>
            </w:r>
          </w:p>
        </w:tc>
        <w:tc>
          <w:tcPr>
            <w:tcW w:w="992" w:type="dxa"/>
            <w:vAlign w:val="bottom"/>
          </w:tcPr>
          <w:p w:rsidR="007C6753" w:rsidRPr="00C62C0B" w:rsidRDefault="007C6753" w:rsidP="007C6753">
            <w:pPr>
              <w:ind w:left="-249" w:right="34"/>
              <w:jc w:val="right"/>
              <w:rPr>
                <w:bCs/>
                <w:sz w:val="20"/>
              </w:rPr>
            </w:pPr>
            <w:r w:rsidRPr="00C62C0B">
              <w:rPr>
                <w:bCs/>
                <w:sz w:val="20"/>
              </w:rPr>
              <w:t>27,6</w:t>
            </w:r>
          </w:p>
        </w:tc>
        <w:tc>
          <w:tcPr>
            <w:tcW w:w="992" w:type="dxa"/>
            <w:vAlign w:val="bottom"/>
          </w:tcPr>
          <w:p w:rsidR="007C6753" w:rsidRPr="00C62C0B" w:rsidRDefault="007C6753" w:rsidP="007C6753">
            <w:pPr>
              <w:ind w:left="-249" w:right="176"/>
              <w:jc w:val="right"/>
              <w:rPr>
                <w:bCs/>
                <w:sz w:val="20"/>
              </w:rPr>
            </w:pPr>
            <w:r w:rsidRPr="00C62C0B">
              <w:rPr>
                <w:bCs/>
                <w:sz w:val="20"/>
              </w:rPr>
              <w:t>89,0</w:t>
            </w:r>
          </w:p>
        </w:tc>
        <w:tc>
          <w:tcPr>
            <w:tcW w:w="993" w:type="dxa"/>
            <w:vAlign w:val="bottom"/>
          </w:tcPr>
          <w:p w:rsidR="007C6753" w:rsidRPr="00C62C0B" w:rsidRDefault="007C6753" w:rsidP="007C6753">
            <w:pPr>
              <w:ind w:left="-249" w:right="176"/>
              <w:jc w:val="right"/>
              <w:rPr>
                <w:bCs/>
                <w:sz w:val="18"/>
                <w:szCs w:val="18"/>
              </w:rPr>
            </w:pPr>
            <w:r w:rsidRPr="00C62C0B">
              <w:rPr>
                <w:bCs/>
                <w:sz w:val="18"/>
                <w:szCs w:val="18"/>
              </w:rPr>
              <w:t>72,3</w:t>
            </w:r>
          </w:p>
        </w:tc>
      </w:tr>
      <w:tr w:rsidR="007C6753" w:rsidRPr="00C62C0B" w:rsidTr="007C6753">
        <w:trPr>
          <w:cantSplit/>
        </w:trPr>
        <w:tc>
          <w:tcPr>
            <w:tcW w:w="3403" w:type="dxa"/>
            <w:vAlign w:val="bottom"/>
          </w:tcPr>
          <w:p w:rsidR="007C6753" w:rsidRPr="00C62C0B" w:rsidRDefault="007C6753" w:rsidP="007C6753">
            <w:pPr>
              <w:ind w:right="-76"/>
              <w:rPr>
                <w:bCs/>
                <w:sz w:val="20"/>
                <w:lang w:val="en-US"/>
              </w:rPr>
            </w:pPr>
            <w:r w:rsidRPr="00C62C0B">
              <w:rPr>
                <w:sz w:val="20"/>
              </w:rPr>
              <w:t>Макарон азыктар</w:t>
            </w:r>
            <w:r w:rsidRPr="00C62C0B">
              <w:rPr>
                <w:sz w:val="20"/>
                <w:lang w:val="ky-KG"/>
              </w:rPr>
              <w:t>ы</w:t>
            </w:r>
          </w:p>
        </w:tc>
        <w:tc>
          <w:tcPr>
            <w:tcW w:w="992" w:type="dxa"/>
          </w:tcPr>
          <w:p w:rsidR="007C6753" w:rsidRPr="00C62C0B" w:rsidRDefault="007C6753" w:rsidP="007C6753">
            <w:pPr>
              <w:ind w:left="-108" w:right="-2"/>
              <w:jc w:val="center"/>
              <w:rPr>
                <w:bCs/>
                <w:sz w:val="20"/>
              </w:rPr>
            </w:pPr>
            <w:r w:rsidRPr="00C62C0B">
              <w:rPr>
                <w:bCs/>
                <w:sz w:val="20"/>
              </w:rPr>
              <w:t>т</w:t>
            </w:r>
          </w:p>
        </w:tc>
        <w:tc>
          <w:tcPr>
            <w:tcW w:w="992" w:type="dxa"/>
            <w:vAlign w:val="bottom"/>
          </w:tcPr>
          <w:p w:rsidR="007C6753" w:rsidRPr="00C62C0B" w:rsidRDefault="007C6753" w:rsidP="007C6753">
            <w:pPr>
              <w:ind w:left="-249" w:right="176"/>
              <w:jc w:val="right"/>
              <w:rPr>
                <w:bCs/>
                <w:sz w:val="20"/>
              </w:rPr>
            </w:pPr>
            <w:r w:rsidRPr="00C62C0B">
              <w:rPr>
                <w:bCs/>
                <w:sz w:val="20"/>
              </w:rPr>
              <w:t>854,6</w:t>
            </w:r>
          </w:p>
        </w:tc>
        <w:tc>
          <w:tcPr>
            <w:tcW w:w="993" w:type="dxa"/>
            <w:vAlign w:val="bottom"/>
          </w:tcPr>
          <w:p w:rsidR="007C6753" w:rsidRPr="00C62C0B" w:rsidRDefault="007C6753" w:rsidP="007C6753">
            <w:pPr>
              <w:ind w:left="-249" w:right="176"/>
              <w:jc w:val="right"/>
              <w:rPr>
                <w:bCs/>
                <w:sz w:val="20"/>
              </w:rPr>
            </w:pPr>
            <w:r w:rsidRPr="00C62C0B">
              <w:rPr>
                <w:bCs/>
                <w:sz w:val="20"/>
              </w:rPr>
              <w:t>6335,3</w:t>
            </w:r>
          </w:p>
        </w:tc>
        <w:tc>
          <w:tcPr>
            <w:tcW w:w="992" w:type="dxa"/>
            <w:vAlign w:val="bottom"/>
          </w:tcPr>
          <w:p w:rsidR="007C6753" w:rsidRPr="00C62C0B" w:rsidRDefault="007C6753" w:rsidP="007C6753">
            <w:pPr>
              <w:ind w:left="-249" w:right="176"/>
              <w:jc w:val="right"/>
              <w:rPr>
                <w:bCs/>
                <w:sz w:val="20"/>
              </w:rPr>
            </w:pPr>
            <w:r w:rsidRPr="00C62C0B">
              <w:rPr>
                <w:bCs/>
                <w:sz w:val="20"/>
              </w:rPr>
              <w:t>796,8</w:t>
            </w:r>
          </w:p>
        </w:tc>
        <w:tc>
          <w:tcPr>
            <w:tcW w:w="992" w:type="dxa"/>
            <w:vAlign w:val="bottom"/>
          </w:tcPr>
          <w:p w:rsidR="007C6753" w:rsidRPr="00C62C0B" w:rsidRDefault="007C6753" w:rsidP="007C6753">
            <w:pPr>
              <w:ind w:left="-249" w:right="34"/>
              <w:jc w:val="right"/>
              <w:rPr>
                <w:bCs/>
                <w:sz w:val="20"/>
              </w:rPr>
            </w:pPr>
            <w:r w:rsidRPr="00C62C0B">
              <w:rPr>
                <w:bCs/>
                <w:sz w:val="20"/>
              </w:rPr>
              <w:t>7470,8</w:t>
            </w:r>
          </w:p>
        </w:tc>
        <w:tc>
          <w:tcPr>
            <w:tcW w:w="992" w:type="dxa"/>
            <w:vAlign w:val="bottom"/>
          </w:tcPr>
          <w:p w:rsidR="007C6753" w:rsidRPr="00C62C0B" w:rsidRDefault="007C6753" w:rsidP="007C6753">
            <w:pPr>
              <w:ind w:left="-249" w:right="176"/>
              <w:jc w:val="right"/>
              <w:rPr>
                <w:bCs/>
                <w:sz w:val="20"/>
              </w:rPr>
            </w:pPr>
            <w:r w:rsidRPr="00C62C0B">
              <w:rPr>
                <w:bCs/>
                <w:sz w:val="20"/>
              </w:rPr>
              <w:t>93,2</w:t>
            </w:r>
          </w:p>
        </w:tc>
        <w:tc>
          <w:tcPr>
            <w:tcW w:w="993" w:type="dxa"/>
            <w:vAlign w:val="bottom"/>
          </w:tcPr>
          <w:p w:rsidR="007C6753" w:rsidRPr="00C62C0B" w:rsidRDefault="007C6753" w:rsidP="007C6753">
            <w:pPr>
              <w:ind w:left="-249" w:right="176"/>
              <w:jc w:val="right"/>
              <w:rPr>
                <w:bCs/>
                <w:sz w:val="18"/>
                <w:szCs w:val="18"/>
              </w:rPr>
            </w:pPr>
            <w:r w:rsidRPr="00C62C0B">
              <w:rPr>
                <w:bCs/>
                <w:sz w:val="18"/>
                <w:szCs w:val="18"/>
              </w:rPr>
              <w:t>117,9</w:t>
            </w:r>
          </w:p>
        </w:tc>
      </w:tr>
      <w:tr w:rsidR="007C6753" w:rsidRPr="00C62C0B" w:rsidTr="007C6753">
        <w:trPr>
          <w:cantSplit/>
        </w:trPr>
        <w:tc>
          <w:tcPr>
            <w:tcW w:w="3403" w:type="dxa"/>
            <w:vAlign w:val="bottom"/>
          </w:tcPr>
          <w:p w:rsidR="007C6753" w:rsidRPr="00C62C0B" w:rsidRDefault="007C6753" w:rsidP="007C6753">
            <w:pPr>
              <w:ind w:right="-76"/>
              <w:rPr>
                <w:bCs/>
                <w:sz w:val="20"/>
                <w:lang w:val="en-US"/>
              </w:rPr>
            </w:pPr>
            <w:r w:rsidRPr="00C62C0B">
              <w:rPr>
                <w:sz w:val="20"/>
              </w:rPr>
              <w:t>Алкоголсуз суусундуктар</w:t>
            </w:r>
          </w:p>
        </w:tc>
        <w:tc>
          <w:tcPr>
            <w:tcW w:w="992" w:type="dxa"/>
          </w:tcPr>
          <w:p w:rsidR="007C6753" w:rsidRPr="00C62C0B" w:rsidRDefault="007C6753" w:rsidP="007C6753">
            <w:pPr>
              <w:ind w:left="-108" w:right="-2"/>
              <w:jc w:val="center"/>
              <w:rPr>
                <w:bCs/>
                <w:sz w:val="20"/>
              </w:rPr>
            </w:pPr>
            <w:r w:rsidRPr="00C62C0B">
              <w:rPr>
                <w:bCs/>
                <w:sz w:val="20"/>
                <w:lang w:val="ky-KG"/>
              </w:rPr>
              <w:t>миң</w:t>
            </w:r>
            <w:r w:rsidRPr="00C62C0B">
              <w:rPr>
                <w:bCs/>
                <w:sz w:val="20"/>
              </w:rPr>
              <w:t xml:space="preserve"> л</w:t>
            </w:r>
          </w:p>
        </w:tc>
        <w:tc>
          <w:tcPr>
            <w:tcW w:w="992" w:type="dxa"/>
            <w:vAlign w:val="bottom"/>
          </w:tcPr>
          <w:p w:rsidR="007C6753" w:rsidRPr="00C62C0B" w:rsidRDefault="007C6753" w:rsidP="007C6753">
            <w:pPr>
              <w:ind w:left="-249" w:right="176"/>
              <w:jc w:val="right"/>
              <w:rPr>
                <w:bCs/>
                <w:sz w:val="20"/>
              </w:rPr>
            </w:pPr>
            <w:r w:rsidRPr="00C62C0B">
              <w:rPr>
                <w:bCs/>
                <w:sz w:val="20"/>
              </w:rPr>
              <w:t>13158,6</w:t>
            </w:r>
          </w:p>
        </w:tc>
        <w:tc>
          <w:tcPr>
            <w:tcW w:w="993" w:type="dxa"/>
            <w:vAlign w:val="bottom"/>
          </w:tcPr>
          <w:p w:rsidR="007C6753" w:rsidRPr="00C62C0B" w:rsidRDefault="007C6753" w:rsidP="007C6753">
            <w:pPr>
              <w:ind w:left="-249" w:right="176"/>
              <w:jc w:val="right"/>
              <w:rPr>
                <w:bCs/>
                <w:sz w:val="20"/>
              </w:rPr>
            </w:pPr>
            <w:r w:rsidRPr="00C62C0B">
              <w:rPr>
                <w:bCs/>
                <w:sz w:val="20"/>
              </w:rPr>
              <w:t>71935,9</w:t>
            </w:r>
          </w:p>
        </w:tc>
        <w:tc>
          <w:tcPr>
            <w:tcW w:w="992" w:type="dxa"/>
            <w:vAlign w:val="bottom"/>
          </w:tcPr>
          <w:p w:rsidR="007C6753" w:rsidRPr="00C62C0B" w:rsidRDefault="007C6753" w:rsidP="007C6753">
            <w:pPr>
              <w:ind w:left="-249" w:right="176"/>
              <w:jc w:val="right"/>
              <w:rPr>
                <w:bCs/>
                <w:sz w:val="20"/>
              </w:rPr>
            </w:pPr>
            <w:r w:rsidRPr="00C62C0B">
              <w:rPr>
                <w:bCs/>
                <w:sz w:val="20"/>
              </w:rPr>
              <w:t>13678,3</w:t>
            </w:r>
          </w:p>
        </w:tc>
        <w:tc>
          <w:tcPr>
            <w:tcW w:w="992" w:type="dxa"/>
            <w:vAlign w:val="bottom"/>
          </w:tcPr>
          <w:p w:rsidR="007C6753" w:rsidRPr="00C62C0B" w:rsidRDefault="007C6753" w:rsidP="007C6753">
            <w:pPr>
              <w:ind w:left="-249" w:right="34"/>
              <w:jc w:val="right"/>
              <w:rPr>
                <w:bCs/>
                <w:sz w:val="20"/>
              </w:rPr>
            </w:pPr>
            <w:r w:rsidRPr="00C62C0B">
              <w:rPr>
                <w:bCs/>
                <w:sz w:val="20"/>
              </w:rPr>
              <w:t>80829,4</w:t>
            </w:r>
          </w:p>
        </w:tc>
        <w:tc>
          <w:tcPr>
            <w:tcW w:w="992" w:type="dxa"/>
            <w:vAlign w:val="bottom"/>
          </w:tcPr>
          <w:p w:rsidR="007C6753" w:rsidRPr="00C62C0B" w:rsidRDefault="007C6753" w:rsidP="007C6753">
            <w:pPr>
              <w:ind w:left="-249" w:right="176"/>
              <w:jc w:val="right"/>
              <w:rPr>
                <w:bCs/>
                <w:sz w:val="20"/>
              </w:rPr>
            </w:pPr>
            <w:r w:rsidRPr="00C62C0B">
              <w:rPr>
                <w:bCs/>
                <w:sz w:val="20"/>
              </w:rPr>
              <w:t>103,9</w:t>
            </w:r>
          </w:p>
        </w:tc>
        <w:tc>
          <w:tcPr>
            <w:tcW w:w="993" w:type="dxa"/>
            <w:vAlign w:val="bottom"/>
          </w:tcPr>
          <w:p w:rsidR="007C6753" w:rsidRPr="00C62C0B" w:rsidRDefault="007C6753" w:rsidP="007C6753">
            <w:pPr>
              <w:ind w:right="176"/>
              <w:jc w:val="right"/>
              <w:rPr>
                <w:bCs/>
                <w:sz w:val="18"/>
                <w:szCs w:val="18"/>
              </w:rPr>
            </w:pPr>
            <w:r w:rsidRPr="00C62C0B">
              <w:rPr>
                <w:bCs/>
                <w:sz w:val="18"/>
                <w:szCs w:val="18"/>
              </w:rPr>
              <w:t>112,4</w:t>
            </w:r>
          </w:p>
        </w:tc>
      </w:tr>
      <w:tr w:rsidR="007C6753" w:rsidRPr="00C62C0B" w:rsidTr="007C6753">
        <w:trPr>
          <w:cantSplit/>
        </w:trPr>
        <w:tc>
          <w:tcPr>
            <w:tcW w:w="3403" w:type="dxa"/>
            <w:vAlign w:val="bottom"/>
          </w:tcPr>
          <w:p w:rsidR="007C6753" w:rsidRPr="00C62C0B" w:rsidRDefault="007C6753" w:rsidP="007C6753">
            <w:pPr>
              <w:spacing w:line="264" w:lineRule="auto"/>
              <w:ind w:left="42" w:right="-76" w:hanging="142"/>
              <w:rPr>
                <w:b/>
                <w:bCs/>
                <w:sz w:val="20"/>
                <w:lang w:val="ky-KG"/>
              </w:rPr>
            </w:pPr>
            <w:r w:rsidRPr="00C62C0B">
              <w:rPr>
                <w:b/>
                <w:sz w:val="20"/>
              </w:rPr>
              <w:t xml:space="preserve">Текстиль </w:t>
            </w:r>
            <w:r w:rsidRPr="00C62C0B">
              <w:rPr>
                <w:b/>
                <w:sz w:val="20"/>
                <w:lang w:val="ky-KG"/>
              </w:rPr>
              <w:t>ө</w:t>
            </w:r>
            <w:r w:rsidRPr="00C62C0B">
              <w:rPr>
                <w:b/>
                <w:sz w:val="20"/>
              </w:rPr>
              <w:t>нд</w:t>
            </w:r>
            <w:r w:rsidRPr="00C62C0B">
              <w:rPr>
                <w:b/>
                <w:sz w:val="20"/>
                <w:lang w:val="ky-KG"/>
              </w:rPr>
              <w:t>ү</w:t>
            </w:r>
            <w:r w:rsidRPr="00C62C0B">
              <w:rPr>
                <w:b/>
                <w:sz w:val="20"/>
              </w:rPr>
              <w:t>р</w:t>
            </w:r>
            <w:r w:rsidRPr="00C62C0B">
              <w:rPr>
                <w:b/>
                <w:sz w:val="20"/>
                <w:lang w:val="ky-KG"/>
              </w:rPr>
              <w:t>ү</w:t>
            </w:r>
            <w:r w:rsidRPr="00C62C0B">
              <w:rPr>
                <w:b/>
                <w:sz w:val="20"/>
              </w:rPr>
              <w:t>ш</w:t>
            </w:r>
            <w:r w:rsidRPr="00C62C0B">
              <w:rPr>
                <w:b/>
                <w:sz w:val="20"/>
                <w:lang w:val="ky-KG"/>
              </w:rPr>
              <w:t>ү</w:t>
            </w:r>
            <w:r w:rsidRPr="00C62C0B">
              <w:rPr>
                <w:b/>
                <w:sz w:val="20"/>
              </w:rPr>
              <w:t xml:space="preserve">; кийим жана бут кийимдерди, булгаары, булгаарыдан жасалган башка буюмдарды </w:t>
            </w:r>
            <w:r w:rsidRPr="00C62C0B">
              <w:rPr>
                <w:b/>
                <w:sz w:val="20"/>
                <w:lang w:val="ky-KG"/>
              </w:rPr>
              <w:t>ө</w:t>
            </w:r>
            <w:r w:rsidRPr="00C62C0B">
              <w:rPr>
                <w:b/>
                <w:sz w:val="20"/>
              </w:rPr>
              <w:t>нд</w:t>
            </w:r>
            <w:r w:rsidRPr="00C62C0B">
              <w:rPr>
                <w:b/>
                <w:sz w:val="20"/>
                <w:lang w:val="ky-KG"/>
              </w:rPr>
              <w:t>ү</w:t>
            </w:r>
            <w:r w:rsidRPr="00C62C0B">
              <w:rPr>
                <w:b/>
                <w:sz w:val="20"/>
              </w:rPr>
              <w:t>р</w:t>
            </w:r>
            <w:r w:rsidRPr="00C62C0B">
              <w:rPr>
                <w:b/>
                <w:sz w:val="20"/>
                <w:lang w:val="ky-KG"/>
              </w:rPr>
              <w:t>үү</w:t>
            </w:r>
          </w:p>
        </w:tc>
        <w:tc>
          <w:tcPr>
            <w:tcW w:w="992" w:type="dxa"/>
          </w:tcPr>
          <w:p w:rsidR="007C6753" w:rsidRPr="00C62C0B" w:rsidRDefault="007C6753" w:rsidP="007C6753">
            <w:pPr>
              <w:ind w:left="-108" w:right="-2"/>
              <w:jc w:val="center"/>
              <w:rPr>
                <w:bCs/>
                <w:sz w:val="20"/>
              </w:rPr>
            </w:pPr>
          </w:p>
        </w:tc>
        <w:tc>
          <w:tcPr>
            <w:tcW w:w="992" w:type="dxa"/>
            <w:vAlign w:val="bottom"/>
          </w:tcPr>
          <w:p w:rsidR="007C6753" w:rsidRPr="00C62C0B" w:rsidRDefault="007C6753" w:rsidP="007C6753">
            <w:pPr>
              <w:ind w:left="-249" w:right="176"/>
              <w:jc w:val="right"/>
              <w:rPr>
                <w:bCs/>
                <w:sz w:val="20"/>
              </w:rPr>
            </w:pPr>
          </w:p>
        </w:tc>
        <w:tc>
          <w:tcPr>
            <w:tcW w:w="993" w:type="dxa"/>
            <w:vAlign w:val="bottom"/>
          </w:tcPr>
          <w:p w:rsidR="007C6753" w:rsidRPr="00C62C0B" w:rsidRDefault="007C6753" w:rsidP="007C6753">
            <w:pPr>
              <w:ind w:left="-249" w:right="176"/>
              <w:jc w:val="right"/>
              <w:rPr>
                <w:bCs/>
                <w:sz w:val="20"/>
              </w:rPr>
            </w:pPr>
          </w:p>
        </w:tc>
        <w:tc>
          <w:tcPr>
            <w:tcW w:w="992" w:type="dxa"/>
            <w:vAlign w:val="bottom"/>
          </w:tcPr>
          <w:p w:rsidR="007C6753" w:rsidRPr="00C62C0B" w:rsidRDefault="007C6753" w:rsidP="007C6753">
            <w:pPr>
              <w:ind w:left="-249" w:right="176"/>
              <w:jc w:val="right"/>
              <w:rPr>
                <w:bCs/>
                <w:sz w:val="20"/>
              </w:rPr>
            </w:pPr>
          </w:p>
        </w:tc>
        <w:tc>
          <w:tcPr>
            <w:tcW w:w="992" w:type="dxa"/>
            <w:vAlign w:val="bottom"/>
          </w:tcPr>
          <w:p w:rsidR="007C6753" w:rsidRPr="00C62C0B" w:rsidRDefault="007C6753" w:rsidP="007C6753">
            <w:pPr>
              <w:ind w:left="-249" w:right="34"/>
              <w:jc w:val="right"/>
              <w:rPr>
                <w:bCs/>
                <w:sz w:val="20"/>
              </w:rPr>
            </w:pPr>
          </w:p>
        </w:tc>
        <w:tc>
          <w:tcPr>
            <w:tcW w:w="992" w:type="dxa"/>
            <w:vAlign w:val="bottom"/>
          </w:tcPr>
          <w:p w:rsidR="007C6753" w:rsidRPr="00C62C0B" w:rsidRDefault="007C6753" w:rsidP="007C6753">
            <w:pPr>
              <w:ind w:left="-249" w:right="176"/>
              <w:jc w:val="right"/>
              <w:rPr>
                <w:bCs/>
                <w:sz w:val="20"/>
              </w:rPr>
            </w:pPr>
          </w:p>
        </w:tc>
        <w:tc>
          <w:tcPr>
            <w:tcW w:w="993" w:type="dxa"/>
            <w:vAlign w:val="bottom"/>
          </w:tcPr>
          <w:p w:rsidR="007C6753" w:rsidRPr="00C62C0B" w:rsidRDefault="007C6753" w:rsidP="007C6753">
            <w:pPr>
              <w:ind w:left="-249" w:right="176"/>
              <w:jc w:val="right"/>
              <w:rPr>
                <w:bCs/>
                <w:sz w:val="20"/>
              </w:rPr>
            </w:pPr>
          </w:p>
        </w:tc>
      </w:tr>
      <w:tr w:rsidR="007C6753" w:rsidRPr="00C62C0B" w:rsidTr="007C6753">
        <w:trPr>
          <w:cantSplit/>
        </w:trPr>
        <w:tc>
          <w:tcPr>
            <w:tcW w:w="3403" w:type="dxa"/>
            <w:vAlign w:val="bottom"/>
          </w:tcPr>
          <w:p w:rsidR="007C6753" w:rsidRPr="00C62C0B" w:rsidRDefault="007C6753" w:rsidP="007C6753">
            <w:pPr>
              <w:ind w:right="-108"/>
              <w:rPr>
                <w:sz w:val="20"/>
              </w:rPr>
            </w:pPr>
            <w:r w:rsidRPr="00C62C0B">
              <w:rPr>
                <w:sz w:val="20"/>
                <w:lang w:val="ky-KG"/>
              </w:rPr>
              <w:t>Шейшептер</w:t>
            </w:r>
          </w:p>
        </w:tc>
        <w:tc>
          <w:tcPr>
            <w:tcW w:w="992" w:type="dxa"/>
          </w:tcPr>
          <w:p w:rsidR="007C6753" w:rsidRPr="00C62C0B" w:rsidRDefault="007C6753" w:rsidP="007C6753">
            <w:pPr>
              <w:ind w:left="-108" w:right="-2"/>
              <w:jc w:val="center"/>
              <w:rPr>
                <w:bCs/>
                <w:sz w:val="20"/>
              </w:rPr>
            </w:pPr>
            <w:r w:rsidRPr="00C62C0B">
              <w:rPr>
                <w:sz w:val="20"/>
              </w:rPr>
              <w:t>ми</w:t>
            </w:r>
            <w:r w:rsidRPr="00C62C0B">
              <w:rPr>
                <w:sz w:val="20"/>
                <w:lang w:val="ky-KG"/>
              </w:rPr>
              <w:t>ң</w:t>
            </w:r>
            <w:r w:rsidRPr="00C62C0B">
              <w:rPr>
                <w:sz w:val="20"/>
              </w:rPr>
              <w:t xml:space="preserve"> даана</w:t>
            </w:r>
          </w:p>
        </w:tc>
        <w:tc>
          <w:tcPr>
            <w:tcW w:w="992" w:type="dxa"/>
            <w:vAlign w:val="bottom"/>
          </w:tcPr>
          <w:p w:rsidR="007C6753" w:rsidRPr="00C62C0B" w:rsidRDefault="007C6753" w:rsidP="007C6753">
            <w:pPr>
              <w:ind w:left="-249" w:right="176"/>
              <w:jc w:val="right"/>
              <w:rPr>
                <w:bCs/>
                <w:sz w:val="20"/>
              </w:rPr>
            </w:pPr>
            <w:r w:rsidRPr="00C62C0B">
              <w:rPr>
                <w:bCs/>
                <w:sz w:val="20"/>
              </w:rPr>
              <w:t>24,9</w:t>
            </w:r>
          </w:p>
        </w:tc>
        <w:tc>
          <w:tcPr>
            <w:tcW w:w="993" w:type="dxa"/>
            <w:vAlign w:val="bottom"/>
          </w:tcPr>
          <w:p w:rsidR="007C6753" w:rsidRPr="00C62C0B" w:rsidRDefault="007C6753" w:rsidP="007C6753">
            <w:pPr>
              <w:ind w:left="-249" w:right="176"/>
              <w:jc w:val="right"/>
              <w:rPr>
                <w:bCs/>
                <w:sz w:val="20"/>
              </w:rPr>
            </w:pPr>
            <w:r w:rsidRPr="00C62C0B">
              <w:rPr>
                <w:bCs/>
                <w:sz w:val="20"/>
              </w:rPr>
              <w:t>109,7</w:t>
            </w:r>
          </w:p>
        </w:tc>
        <w:tc>
          <w:tcPr>
            <w:tcW w:w="992" w:type="dxa"/>
            <w:vAlign w:val="bottom"/>
          </w:tcPr>
          <w:p w:rsidR="007C6753" w:rsidRPr="00C62C0B" w:rsidRDefault="007C6753" w:rsidP="007C6753">
            <w:pPr>
              <w:ind w:left="-249" w:right="176"/>
              <w:jc w:val="right"/>
              <w:rPr>
                <w:bCs/>
                <w:sz w:val="20"/>
              </w:rPr>
            </w:pPr>
            <w:r w:rsidRPr="00C62C0B">
              <w:rPr>
                <w:bCs/>
                <w:sz w:val="20"/>
              </w:rPr>
              <w:t>25,0</w:t>
            </w:r>
          </w:p>
        </w:tc>
        <w:tc>
          <w:tcPr>
            <w:tcW w:w="992" w:type="dxa"/>
            <w:vAlign w:val="bottom"/>
          </w:tcPr>
          <w:p w:rsidR="007C6753" w:rsidRPr="00C62C0B" w:rsidRDefault="007C6753" w:rsidP="007C6753">
            <w:pPr>
              <w:ind w:left="-249" w:right="34"/>
              <w:jc w:val="right"/>
              <w:rPr>
                <w:bCs/>
                <w:sz w:val="20"/>
              </w:rPr>
            </w:pPr>
            <w:r w:rsidRPr="00C62C0B">
              <w:rPr>
                <w:bCs/>
                <w:sz w:val="20"/>
              </w:rPr>
              <w:t>174,2</w:t>
            </w:r>
          </w:p>
        </w:tc>
        <w:tc>
          <w:tcPr>
            <w:tcW w:w="992" w:type="dxa"/>
            <w:vAlign w:val="bottom"/>
          </w:tcPr>
          <w:p w:rsidR="007C6753" w:rsidRPr="00C62C0B" w:rsidRDefault="007C6753" w:rsidP="007C6753">
            <w:pPr>
              <w:ind w:left="-249" w:right="176"/>
              <w:jc w:val="right"/>
              <w:rPr>
                <w:bCs/>
                <w:sz w:val="20"/>
              </w:rPr>
            </w:pPr>
            <w:r w:rsidRPr="00C62C0B">
              <w:rPr>
                <w:bCs/>
                <w:sz w:val="20"/>
              </w:rPr>
              <w:t>100,4</w:t>
            </w:r>
          </w:p>
        </w:tc>
        <w:tc>
          <w:tcPr>
            <w:tcW w:w="993" w:type="dxa"/>
            <w:vAlign w:val="bottom"/>
          </w:tcPr>
          <w:p w:rsidR="007C6753" w:rsidRPr="00C62C0B" w:rsidRDefault="007C6753" w:rsidP="007C6753">
            <w:pPr>
              <w:ind w:left="-249" w:right="176"/>
              <w:jc w:val="right"/>
              <w:rPr>
                <w:bCs/>
                <w:sz w:val="18"/>
                <w:szCs w:val="18"/>
              </w:rPr>
            </w:pPr>
            <w:r w:rsidRPr="00C62C0B">
              <w:rPr>
                <w:bCs/>
                <w:sz w:val="18"/>
                <w:szCs w:val="18"/>
              </w:rPr>
              <w:t>158,8</w:t>
            </w:r>
          </w:p>
        </w:tc>
      </w:tr>
      <w:tr w:rsidR="007C6753" w:rsidRPr="00C62C0B" w:rsidTr="007C6753">
        <w:trPr>
          <w:cantSplit/>
        </w:trPr>
        <w:tc>
          <w:tcPr>
            <w:tcW w:w="3403" w:type="dxa"/>
            <w:vAlign w:val="bottom"/>
          </w:tcPr>
          <w:p w:rsidR="007C6753" w:rsidRPr="00C62C0B" w:rsidRDefault="007C6753" w:rsidP="007C6753">
            <w:pPr>
              <w:rPr>
                <w:sz w:val="20"/>
              </w:rPr>
            </w:pPr>
            <w:r w:rsidRPr="00C62C0B">
              <w:rPr>
                <w:sz w:val="20"/>
              </w:rPr>
              <w:t xml:space="preserve">Эркектер жана балдар </w:t>
            </w:r>
            <w:r w:rsidRPr="00C62C0B">
              <w:rPr>
                <w:sz w:val="20"/>
                <w:lang w:val="ky-KG"/>
              </w:rPr>
              <w:t>ү</w:t>
            </w:r>
            <w:r w:rsidRPr="00C62C0B">
              <w:rPr>
                <w:sz w:val="20"/>
              </w:rPr>
              <w:t>ч</w:t>
            </w:r>
            <w:r w:rsidRPr="00C62C0B">
              <w:rPr>
                <w:sz w:val="20"/>
                <w:lang w:val="ky-KG"/>
              </w:rPr>
              <w:t>ү</w:t>
            </w:r>
            <w:r w:rsidRPr="00C62C0B">
              <w:rPr>
                <w:sz w:val="20"/>
              </w:rPr>
              <w:t>н сырткы кийим</w:t>
            </w:r>
            <w:r w:rsidRPr="00C62C0B">
              <w:rPr>
                <w:sz w:val="20"/>
                <w:lang w:val="ky-KG"/>
              </w:rPr>
              <w:t>дер</w:t>
            </w:r>
            <w:r w:rsidRPr="00C62C0B">
              <w:rPr>
                <w:sz w:val="20"/>
              </w:rPr>
              <w:t xml:space="preserve"> (трикотаж кийиминен башка)</w:t>
            </w:r>
          </w:p>
        </w:tc>
        <w:tc>
          <w:tcPr>
            <w:tcW w:w="992" w:type="dxa"/>
            <w:vAlign w:val="bottom"/>
          </w:tcPr>
          <w:p w:rsidR="007C6753" w:rsidRPr="00C62C0B" w:rsidRDefault="007C6753" w:rsidP="007C6753">
            <w:pPr>
              <w:ind w:left="-108" w:right="-2"/>
              <w:jc w:val="center"/>
              <w:rPr>
                <w:sz w:val="20"/>
              </w:rPr>
            </w:pPr>
          </w:p>
          <w:p w:rsidR="007C6753" w:rsidRPr="00C62C0B" w:rsidRDefault="007C6753" w:rsidP="007C6753">
            <w:pPr>
              <w:ind w:left="-108" w:right="-2"/>
              <w:jc w:val="center"/>
              <w:rPr>
                <w:bCs/>
                <w:sz w:val="20"/>
                <w:lang w:val="ky-KG"/>
              </w:rPr>
            </w:pPr>
            <w:r w:rsidRPr="00C62C0B">
              <w:rPr>
                <w:sz w:val="20"/>
              </w:rPr>
              <w:t>ми</w:t>
            </w:r>
            <w:r w:rsidRPr="00C62C0B">
              <w:rPr>
                <w:sz w:val="20"/>
                <w:lang w:val="ky-KG"/>
              </w:rPr>
              <w:t>ң</w:t>
            </w:r>
            <w:r w:rsidRPr="00C62C0B">
              <w:rPr>
                <w:sz w:val="20"/>
              </w:rPr>
              <w:t xml:space="preserve"> даана</w:t>
            </w:r>
          </w:p>
        </w:tc>
        <w:tc>
          <w:tcPr>
            <w:tcW w:w="992" w:type="dxa"/>
            <w:vAlign w:val="bottom"/>
          </w:tcPr>
          <w:p w:rsidR="007C6753" w:rsidRPr="00C62C0B" w:rsidRDefault="007C6753" w:rsidP="007C6753">
            <w:pPr>
              <w:ind w:left="-249" w:right="176"/>
              <w:jc w:val="right"/>
              <w:rPr>
                <w:bCs/>
                <w:sz w:val="20"/>
              </w:rPr>
            </w:pPr>
            <w:r w:rsidRPr="00C62C0B">
              <w:rPr>
                <w:bCs/>
                <w:sz w:val="20"/>
              </w:rPr>
              <w:t>366,1</w:t>
            </w:r>
          </w:p>
        </w:tc>
        <w:tc>
          <w:tcPr>
            <w:tcW w:w="993" w:type="dxa"/>
            <w:vAlign w:val="bottom"/>
          </w:tcPr>
          <w:p w:rsidR="007C6753" w:rsidRPr="00C62C0B" w:rsidRDefault="007C6753" w:rsidP="007C6753">
            <w:pPr>
              <w:ind w:left="-249" w:right="176"/>
              <w:jc w:val="right"/>
              <w:rPr>
                <w:bCs/>
                <w:sz w:val="20"/>
              </w:rPr>
            </w:pPr>
            <w:r w:rsidRPr="00C62C0B">
              <w:rPr>
                <w:bCs/>
                <w:sz w:val="20"/>
              </w:rPr>
              <w:t>1234,4</w:t>
            </w:r>
          </w:p>
        </w:tc>
        <w:tc>
          <w:tcPr>
            <w:tcW w:w="992" w:type="dxa"/>
            <w:vAlign w:val="bottom"/>
          </w:tcPr>
          <w:p w:rsidR="007C6753" w:rsidRPr="00C62C0B" w:rsidRDefault="007C6753" w:rsidP="007C6753">
            <w:pPr>
              <w:ind w:left="-249" w:right="176"/>
              <w:jc w:val="right"/>
              <w:rPr>
                <w:bCs/>
                <w:sz w:val="20"/>
              </w:rPr>
            </w:pPr>
            <w:r w:rsidRPr="00C62C0B">
              <w:rPr>
                <w:bCs/>
                <w:sz w:val="20"/>
              </w:rPr>
              <w:t>378,0</w:t>
            </w:r>
          </w:p>
        </w:tc>
        <w:tc>
          <w:tcPr>
            <w:tcW w:w="992" w:type="dxa"/>
            <w:vAlign w:val="bottom"/>
          </w:tcPr>
          <w:p w:rsidR="007C6753" w:rsidRPr="00C62C0B" w:rsidRDefault="007C6753" w:rsidP="007C6753">
            <w:pPr>
              <w:ind w:left="-249" w:right="34"/>
              <w:jc w:val="right"/>
              <w:rPr>
                <w:bCs/>
                <w:sz w:val="20"/>
              </w:rPr>
            </w:pPr>
            <w:r w:rsidRPr="00C62C0B">
              <w:rPr>
                <w:bCs/>
                <w:sz w:val="20"/>
              </w:rPr>
              <w:t>1950,1</w:t>
            </w:r>
          </w:p>
        </w:tc>
        <w:tc>
          <w:tcPr>
            <w:tcW w:w="992" w:type="dxa"/>
            <w:vAlign w:val="bottom"/>
          </w:tcPr>
          <w:p w:rsidR="007C6753" w:rsidRPr="00C62C0B" w:rsidRDefault="007C6753" w:rsidP="007C6753">
            <w:pPr>
              <w:ind w:left="-249" w:right="176"/>
              <w:jc w:val="right"/>
              <w:rPr>
                <w:bCs/>
                <w:sz w:val="20"/>
              </w:rPr>
            </w:pPr>
            <w:r w:rsidRPr="00C62C0B">
              <w:rPr>
                <w:bCs/>
                <w:sz w:val="20"/>
              </w:rPr>
              <w:t>103,2</w:t>
            </w:r>
          </w:p>
        </w:tc>
        <w:tc>
          <w:tcPr>
            <w:tcW w:w="993" w:type="dxa"/>
            <w:vAlign w:val="bottom"/>
          </w:tcPr>
          <w:p w:rsidR="007C6753" w:rsidRPr="00C62C0B" w:rsidRDefault="007C6753" w:rsidP="007C6753">
            <w:pPr>
              <w:ind w:left="-249" w:right="176"/>
              <w:jc w:val="right"/>
              <w:rPr>
                <w:bCs/>
                <w:sz w:val="18"/>
                <w:szCs w:val="18"/>
              </w:rPr>
            </w:pPr>
            <w:r w:rsidRPr="00C62C0B">
              <w:rPr>
                <w:bCs/>
                <w:sz w:val="18"/>
                <w:szCs w:val="18"/>
              </w:rPr>
              <w:t>158,0</w:t>
            </w:r>
          </w:p>
        </w:tc>
      </w:tr>
      <w:tr w:rsidR="007C6753" w:rsidRPr="00C62C0B" w:rsidTr="007C6753">
        <w:trPr>
          <w:cantSplit/>
        </w:trPr>
        <w:tc>
          <w:tcPr>
            <w:tcW w:w="3403" w:type="dxa"/>
            <w:vAlign w:val="bottom"/>
          </w:tcPr>
          <w:p w:rsidR="007C6753" w:rsidRPr="00C62C0B" w:rsidRDefault="007C6753" w:rsidP="007C6753">
            <w:pPr>
              <w:ind w:right="-76"/>
              <w:rPr>
                <w:sz w:val="20"/>
              </w:rPr>
            </w:pPr>
            <w:r w:rsidRPr="00C62C0B">
              <w:rPr>
                <w:sz w:val="20"/>
              </w:rPr>
              <w:t xml:space="preserve">Аялдар жана кыздар </w:t>
            </w:r>
            <w:r w:rsidRPr="00C62C0B">
              <w:rPr>
                <w:sz w:val="20"/>
                <w:lang w:val="ky-KG"/>
              </w:rPr>
              <w:t>ү</w:t>
            </w:r>
            <w:r w:rsidRPr="00C62C0B">
              <w:rPr>
                <w:sz w:val="20"/>
              </w:rPr>
              <w:t>ч</w:t>
            </w:r>
            <w:r w:rsidRPr="00C62C0B">
              <w:rPr>
                <w:sz w:val="20"/>
                <w:lang w:val="ky-KG"/>
              </w:rPr>
              <w:t>ү</w:t>
            </w:r>
            <w:r w:rsidRPr="00C62C0B">
              <w:rPr>
                <w:sz w:val="20"/>
              </w:rPr>
              <w:t>н сырткы кийим (трикотаж кийиминен башка)</w:t>
            </w:r>
          </w:p>
        </w:tc>
        <w:tc>
          <w:tcPr>
            <w:tcW w:w="992" w:type="dxa"/>
            <w:vAlign w:val="bottom"/>
          </w:tcPr>
          <w:p w:rsidR="007C6753" w:rsidRPr="00C62C0B" w:rsidRDefault="007C6753" w:rsidP="007C6753">
            <w:pPr>
              <w:ind w:left="-108" w:right="-2"/>
              <w:jc w:val="center"/>
              <w:rPr>
                <w:bCs/>
                <w:sz w:val="20"/>
                <w:lang w:val="ky-KG"/>
              </w:rPr>
            </w:pPr>
            <w:r w:rsidRPr="00C62C0B">
              <w:rPr>
                <w:sz w:val="20"/>
              </w:rPr>
              <w:t>ми</w:t>
            </w:r>
            <w:r w:rsidRPr="00C62C0B">
              <w:rPr>
                <w:sz w:val="20"/>
                <w:lang w:val="ky-KG"/>
              </w:rPr>
              <w:t>ң</w:t>
            </w:r>
            <w:r w:rsidRPr="00C62C0B">
              <w:rPr>
                <w:sz w:val="20"/>
              </w:rPr>
              <w:t xml:space="preserve"> даана</w:t>
            </w:r>
          </w:p>
        </w:tc>
        <w:tc>
          <w:tcPr>
            <w:tcW w:w="992" w:type="dxa"/>
            <w:vAlign w:val="bottom"/>
          </w:tcPr>
          <w:p w:rsidR="007C6753" w:rsidRPr="00C62C0B" w:rsidRDefault="007C6753" w:rsidP="007C6753">
            <w:pPr>
              <w:ind w:left="-249" w:right="176"/>
              <w:jc w:val="right"/>
              <w:rPr>
                <w:bCs/>
                <w:sz w:val="20"/>
              </w:rPr>
            </w:pPr>
            <w:r w:rsidRPr="00C62C0B">
              <w:rPr>
                <w:bCs/>
                <w:sz w:val="20"/>
              </w:rPr>
              <w:t>1001,5</w:t>
            </w:r>
          </w:p>
        </w:tc>
        <w:tc>
          <w:tcPr>
            <w:tcW w:w="993" w:type="dxa"/>
            <w:vAlign w:val="bottom"/>
          </w:tcPr>
          <w:p w:rsidR="007C6753" w:rsidRPr="00C62C0B" w:rsidRDefault="007C6753" w:rsidP="007C6753">
            <w:pPr>
              <w:ind w:left="-249" w:right="176"/>
              <w:jc w:val="right"/>
              <w:rPr>
                <w:bCs/>
                <w:sz w:val="20"/>
              </w:rPr>
            </w:pPr>
            <w:r w:rsidRPr="00C62C0B">
              <w:rPr>
                <w:bCs/>
                <w:sz w:val="20"/>
              </w:rPr>
              <w:t>5854,0</w:t>
            </w:r>
          </w:p>
        </w:tc>
        <w:tc>
          <w:tcPr>
            <w:tcW w:w="992" w:type="dxa"/>
            <w:vAlign w:val="bottom"/>
          </w:tcPr>
          <w:p w:rsidR="007C6753" w:rsidRPr="00C62C0B" w:rsidRDefault="007C6753" w:rsidP="007C6753">
            <w:pPr>
              <w:ind w:left="-249" w:right="176"/>
              <w:jc w:val="right"/>
              <w:rPr>
                <w:bCs/>
                <w:sz w:val="20"/>
              </w:rPr>
            </w:pPr>
            <w:r w:rsidRPr="00C62C0B">
              <w:rPr>
                <w:bCs/>
                <w:sz w:val="20"/>
              </w:rPr>
              <w:t>1549,1</w:t>
            </w:r>
          </w:p>
        </w:tc>
        <w:tc>
          <w:tcPr>
            <w:tcW w:w="992" w:type="dxa"/>
            <w:vAlign w:val="bottom"/>
          </w:tcPr>
          <w:p w:rsidR="007C6753" w:rsidRPr="00C62C0B" w:rsidRDefault="007C6753" w:rsidP="007C6753">
            <w:pPr>
              <w:ind w:left="-249" w:right="34"/>
              <w:jc w:val="right"/>
              <w:rPr>
                <w:bCs/>
                <w:sz w:val="20"/>
              </w:rPr>
            </w:pPr>
            <w:r w:rsidRPr="00C62C0B">
              <w:rPr>
                <w:bCs/>
                <w:sz w:val="20"/>
              </w:rPr>
              <w:t>8356,7</w:t>
            </w:r>
          </w:p>
        </w:tc>
        <w:tc>
          <w:tcPr>
            <w:tcW w:w="992" w:type="dxa"/>
            <w:vAlign w:val="bottom"/>
          </w:tcPr>
          <w:p w:rsidR="007C6753" w:rsidRPr="00C62C0B" w:rsidRDefault="007C6753" w:rsidP="007C6753">
            <w:pPr>
              <w:ind w:left="-249" w:right="176"/>
              <w:jc w:val="right"/>
              <w:rPr>
                <w:bCs/>
                <w:sz w:val="20"/>
              </w:rPr>
            </w:pPr>
            <w:r w:rsidRPr="00C62C0B">
              <w:rPr>
                <w:bCs/>
                <w:sz w:val="20"/>
              </w:rPr>
              <w:t>154,7</w:t>
            </w:r>
          </w:p>
        </w:tc>
        <w:tc>
          <w:tcPr>
            <w:tcW w:w="993" w:type="dxa"/>
            <w:vAlign w:val="bottom"/>
          </w:tcPr>
          <w:p w:rsidR="007C6753" w:rsidRPr="00C62C0B" w:rsidRDefault="007C6753" w:rsidP="007C6753">
            <w:pPr>
              <w:ind w:left="-249" w:right="176"/>
              <w:jc w:val="right"/>
              <w:rPr>
                <w:bCs/>
                <w:sz w:val="18"/>
                <w:szCs w:val="18"/>
              </w:rPr>
            </w:pPr>
            <w:r w:rsidRPr="00C62C0B">
              <w:rPr>
                <w:bCs/>
                <w:sz w:val="18"/>
                <w:szCs w:val="18"/>
              </w:rPr>
              <w:t>142,8</w:t>
            </w:r>
          </w:p>
        </w:tc>
      </w:tr>
      <w:tr w:rsidR="007C6753" w:rsidRPr="00C62C0B" w:rsidTr="007C6753">
        <w:trPr>
          <w:cantSplit/>
        </w:trPr>
        <w:tc>
          <w:tcPr>
            <w:tcW w:w="3403" w:type="dxa"/>
            <w:vAlign w:val="bottom"/>
          </w:tcPr>
          <w:p w:rsidR="007C6753" w:rsidRPr="00C62C0B" w:rsidRDefault="007C6753" w:rsidP="007C6753">
            <w:pPr>
              <w:spacing w:line="264" w:lineRule="auto"/>
              <w:ind w:right="-76"/>
              <w:rPr>
                <w:sz w:val="20"/>
                <w:lang w:val="en-US"/>
              </w:rPr>
            </w:pPr>
            <w:r w:rsidRPr="00C62C0B">
              <w:rPr>
                <w:sz w:val="20"/>
              </w:rPr>
              <w:t>Бут кийим</w:t>
            </w:r>
          </w:p>
        </w:tc>
        <w:tc>
          <w:tcPr>
            <w:tcW w:w="992" w:type="dxa"/>
          </w:tcPr>
          <w:p w:rsidR="007C6753" w:rsidRPr="00C62C0B" w:rsidRDefault="007C6753" w:rsidP="007C6753">
            <w:pPr>
              <w:ind w:left="-108" w:right="-2"/>
              <w:jc w:val="center"/>
              <w:rPr>
                <w:bCs/>
                <w:sz w:val="20"/>
                <w:lang w:val="ky-KG"/>
              </w:rPr>
            </w:pPr>
            <w:r w:rsidRPr="00C62C0B">
              <w:rPr>
                <w:bCs/>
                <w:sz w:val="20"/>
                <w:lang w:val="ky-KG"/>
              </w:rPr>
              <w:t>миң түгөй</w:t>
            </w:r>
          </w:p>
        </w:tc>
        <w:tc>
          <w:tcPr>
            <w:tcW w:w="992" w:type="dxa"/>
            <w:vAlign w:val="bottom"/>
          </w:tcPr>
          <w:p w:rsidR="007C6753" w:rsidRPr="00C62C0B" w:rsidRDefault="007C6753" w:rsidP="007C6753">
            <w:pPr>
              <w:ind w:left="-249" w:right="176"/>
              <w:jc w:val="right"/>
              <w:rPr>
                <w:bCs/>
                <w:sz w:val="20"/>
              </w:rPr>
            </w:pPr>
            <w:r w:rsidRPr="00C62C0B">
              <w:rPr>
                <w:bCs/>
                <w:sz w:val="20"/>
              </w:rPr>
              <w:t>60,5</w:t>
            </w:r>
          </w:p>
        </w:tc>
        <w:tc>
          <w:tcPr>
            <w:tcW w:w="993" w:type="dxa"/>
            <w:vAlign w:val="bottom"/>
          </w:tcPr>
          <w:p w:rsidR="007C6753" w:rsidRPr="00C62C0B" w:rsidRDefault="007C6753" w:rsidP="007C6753">
            <w:pPr>
              <w:ind w:left="-249" w:right="176"/>
              <w:jc w:val="right"/>
              <w:rPr>
                <w:bCs/>
                <w:sz w:val="20"/>
              </w:rPr>
            </w:pPr>
            <w:r w:rsidRPr="00C62C0B">
              <w:rPr>
                <w:bCs/>
                <w:sz w:val="20"/>
              </w:rPr>
              <w:t>1914,6</w:t>
            </w:r>
          </w:p>
        </w:tc>
        <w:tc>
          <w:tcPr>
            <w:tcW w:w="992" w:type="dxa"/>
            <w:vAlign w:val="bottom"/>
          </w:tcPr>
          <w:p w:rsidR="007C6753" w:rsidRPr="00C62C0B" w:rsidRDefault="007C6753" w:rsidP="007C6753">
            <w:pPr>
              <w:ind w:left="-249" w:right="176"/>
              <w:jc w:val="right"/>
              <w:rPr>
                <w:bCs/>
                <w:sz w:val="20"/>
              </w:rPr>
            </w:pPr>
            <w:r w:rsidRPr="00C62C0B">
              <w:rPr>
                <w:bCs/>
                <w:sz w:val="20"/>
              </w:rPr>
              <w:t>74,0</w:t>
            </w:r>
          </w:p>
        </w:tc>
        <w:tc>
          <w:tcPr>
            <w:tcW w:w="992" w:type="dxa"/>
            <w:vAlign w:val="bottom"/>
          </w:tcPr>
          <w:p w:rsidR="007C6753" w:rsidRPr="00C62C0B" w:rsidRDefault="007C6753" w:rsidP="007C6753">
            <w:pPr>
              <w:ind w:left="-249" w:right="34"/>
              <w:jc w:val="right"/>
              <w:rPr>
                <w:bCs/>
                <w:sz w:val="20"/>
              </w:rPr>
            </w:pPr>
            <w:r w:rsidRPr="00C62C0B">
              <w:rPr>
                <w:bCs/>
                <w:sz w:val="20"/>
              </w:rPr>
              <w:t>291,0</w:t>
            </w:r>
          </w:p>
        </w:tc>
        <w:tc>
          <w:tcPr>
            <w:tcW w:w="992" w:type="dxa"/>
            <w:vAlign w:val="bottom"/>
          </w:tcPr>
          <w:p w:rsidR="007C6753" w:rsidRPr="00C62C0B" w:rsidRDefault="007C6753" w:rsidP="007C6753">
            <w:pPr>
              <w:ind w:left="-249" w:right="176"/>
              <w:jc w:val="right"/>
              <w:rPr>
                <w:bCs/>
                <w:sz w:val="20"/>
              </w:rPr>
            </w:pPr>
            <w:r w:rsidRPr="00C62C0B">
              <w:rPr>
                <w:bCs/>
                <w:sz w:val="20"/>
              </w:rPr>
              <w:t>122,4</w:t>
            </w:r>
          </w:p>
        </w:tc>
        <w:tc>
          <w:tcPr>
            <w:tcW w:w="993" w:type="dxa"/>
            <w:vAlign w:val="bottom"/>
          </w:tcPr>
          <w:p w:rsidR="007C6753" w:rsidRPr="00C62C0B" w:rsidRDefault="007C6753" w:rsidP="007C6753">
            <w:pPr>
              <w:ind w:left="-249" w:right="176"/>
              <w:jc w:val="right"/>
              <w:rPr>
                <w:bCs/>
                <w:sz w:val="18"/>
                <w:szCs w:val="18"/>
              </w:rPr>
            </w:pPr>
            <w:r w:rsidRPr="00C62C0B">
              <w:rPr>
                <w:bCs/>
                <w:sz w:val="18"/>
                <w:szCs w:val="18"/>
              </w:rPr>
              <w:t>15,2</w:t>
            </w:r>
          </w:p>
        </w:tc>
      </w:tr>
      <w:tr w:rsidR="007C6753" w:rsidRPr="00C62C0B" w:rsidTr="007C6753">
        <w:trPr>
          <w:cantSplit/>
        </w:trPr>
        <w:tc>
          <w:tcPr>
            <w:tcW w:w="3403" w:type="dxa"/>
            <w:vAlign w:val="bottom"/>
          </w:tcPr>
          <w:p w:rsidR="007C6753" w:rsidRPr="00C62C0B" w:rsidRDefault="007C6753" w:rsidP="007C6753">
            <w:pPr>
              <w:ind w:left="113" w:hanging="113"/>
              <w:rPr>
                <w:b/>
                <w:i/>
                <w:sz w:val="20"/>
                <w:lang w:val="ky-KG"/>
              </w:rPr>
            </w:pPr>
            <w:r w:rsidRPr="00C62C0B">
              <w:rPr>
                <w:b/>
                <w:sz w:val="20"/>
              </w:rPr>
              <w:t xml:space="preserve">Резина жана пластмасса буюмдарын, башка металл эмес минералдык продуктуларды </w:t>
            </w:r>
            <w:r w:rsidRPr="00C62C0B">
              <w:rPr>
                <w:b/>
                <w:sz w:val="20"/>
                <w:lang w:val="ky-KG"/>
              </w:rPr>
              <w:t>ө</w:t>
            </w:r>
            <w:r w:rsidRPr="00C62C0B">
              <w:rPr>
                <w:b/>
                <w:sz w:val="20"/>
              </w:rPr>
              <w:t>нд</w:t>
            </w:r>
            <w:r w:rsidRPr="00C62C0B">
              <w:rPr>
                <w:b/>
                <w:sz w:val="20"/>
                <w:lang w:val="ky-KG"/>
              </w:rPr>
              <w:t>ү</w:t>
            </w:r>
            <w:r w:rsidRPr="00C62C0B">
              <w:rPr>
                <w:b/>
                <w:sz w:val="20"/>
              </w:rPr>
              <w:t>р</w:t>
            </w:r>
            <w:r w:rsidRPr="00C62C0B">
              <w:rPr>
                <w:b/>
                <w:sz w:val="20"/>
                <w:lang w:val="ky-KG"/>
              </w:rPr>
              <w:t>үү</w:t>
            </w:r>
          </w:p>
        </w:tc>
        <w:tc>
          <w:tcPr>
            <w:tcW w:w="992" w:type="dxa"/>
          </w:tcPr>
          <w:p w:rsidR="007C6753" w:rsidRPr="00C62C0B" w:rsidRDefault="007C6753" w:rsidP="007C6753">
            <w:pPr>
              <w:ind w:left="-108" w:right="-2"/>
              <w:jc w:val="center"/>
              <w:rPr>
                <w:bCs/>
                <w:sz w:val="20"/>
              </w:rPr>
            </w:pPr>
          </w:p>
        </w:tc>
        <w:tc>
          <w:tcPr>
            <w:tcW w:w="992" w:type="dxa"/>
            <w:vAlign w:val="bottom"/>
          </w:tcPr>
          <w:p w:rsidR="007C6753" w:rsidRPr="00C62C0B" w:rsidRDefault="007C6753" w:rsidP="007C6753">
            <w:pPr>
              <w:ind w:left="-249" w:right="176"/>
              <w:jc w:val="right"/>
              <w:rPr>
                <w:bCs/>
                <w:sz w:val="20"/>
              </w:rPr>
            </w:pPr>
          </w:p>
        </w:tc>
        <w:tc>
          <w:tcPr>
            <w:tcW w:w="993" w:type="dxa"/>
            <w:vAlign w:val="bottom"/>
          </w:tcPr>
          <w:p w:rsidR="007C6753" w:rsidRPr="00C62C0B" w:rsidRDefault="007C6753" w:rsidP="007C6753">
            <w:pPr>
              <w:ind w:left="-249" w:right="176"/>
              <w:jc w:val="right"/>
              <w:rPr>
                <w:bCs/>
                <w:sz w:val="20"/>
              </w:rPr>
            </w:pPr>
          </w:p>
        </w:tc>
        <w:tc>
          <w:tcPr>
            <w:tcW w:w="992" w:type="dxa"/>
            <w:vAlign w:val="bottom"/>
          </w:tcPr>
          <w:p w:rsidR="007C6753" w:rsidRPr="00C62C0B" w:rsidRDefault="007C6753" w:rsidP="007C6753">
            <w:pPr>
              <w:ind w:left="-249" w:right="176"/>
              <w:jc w:val="right"/>
              <w:rPr>
                <w:bCs/>
                <w:sz w:val="20"/>
              </w:rPr>
            </w:pPr>
          </w:p>
        </w:tc>
        <w:tc>
          <w:tcPr>
            <w:tcW w:w="992" w:type="dxa"/>
            <w:vAlign w:val="bottom"/>
          </w:tcPr>
          <w:p w:rsidR="007C6753" w:rsidRPr="00C62C0B" w:rsidRDefault="007C6753" w:rsidP="007C6753">
            <w:pPr>
              <w:ind w:left="-249" w:right="34"/>
              <w:jc w:val="right"/>
              <w:rPr>
                <w:bCs/>
                <w:sz w:val="20"/>
              </w:rPr>
            </w:pPr>
          </w:p>
        </w:tc>
        <w:tc>
          <w:tcPr>
            <w:tcW w:w="992" w:type="dxa"/>
            <w:vAlign w:val="bottom"/>
          </w:tcPr>
          <w:p w:rsidR="007C6753" w:rsidRPr="00C62C0B" w:rsidRDefault="007C6753" w:rsidP="007C6753">
            <w:pPr>
              <w:ind w:left="-249" w:right="176"/>
              <w:jc w:val="right"/>
              <w:rPr>
                <w:bCs/>
                <w:sz w:val="20"/>
              </w:rPr>
            </w:pPr>
          </w:p>
        </w:tc>
        <w:tc>
          <w:tcPr>
            <w:tcW w:w="993" w:type="dxa"/>
            <w:vAlign w:val="bottom"/>
          </w:tcPr>
          <w:p w:rsidR="007C6753" w:rsidRPr="00C62C0B" w:rsidRDefault="007C6753" w:rsidP="007C6753">
            <w:pPr>
              <w:ind w:left="-249" w:right="176"/>
              <w:jc w:val="right"/>
              <w:rPr>
                <w:bCs/>
                <w:sz w:val="20"/>
              </w:rPr>
            </w:pPr>
          </w:p>
        </w:tc>
      </w:tr>
      <w:tr w:rsidR="007C6753" w:rsidRPr="00C62C0B" w:rsidTr="007C6753">
        <w:trPr>
          <w:cantSplit/>
        </w:trPr>
        <w:tc>
          <w:tcPr>
            <w:tcW w:w="3403" w:type="dxa"/>
            <w:vAlign w:val="bottom"/>
          </w:tcPr>
          <w:p w:rsidR="007C6753" w:rsidRPr="00C62C0B" w:rsidRDefault="007C6753" w:rsidP="007C6753">
            <w:pPr>
              <w:ind w:right="-76"/>
              <w:rPr>
                <w:bCs/>
                <w:sz w:val="20"/>
              </w:rPr>
            </w:pPr>
            <w:r w:rsidRPr="00C62C0B">
              <w:rPr>
                <w:sz w:val="20"/>
              </w:rPr>
              <w:t>Бетондон жасалган чогултулма</w:t>
            </w:r>
            <w:r w:rsidRPr="00C62C0B">
              <w:rPr>
                <w:sz w:val="20"/>
              </w:rPr>
              <w:br/>
              <w:t>курулуш конструкциялары</w:t>
            </w:r>
          </w:p>
        </w:tc>
        <w:tc>
          <w:tcPr>
            <w:tcW w:w="992" w:type="dxa"/>
          </w:tcPr>
          <w:p w:rsidR="007C6753" w:rsidRPr="00C62C0B" w:rsidRDefault="007C6753" w:rsidP="007C6753">
            <w:pPr>
              <w:ind w:left="-108" w:right="-2"/>
              <w:jc w:val="center"/>
              <w:rPr>
                <w:bCs/>
                <w:sz w:val="20"/>
              </w:rPr>
            </w:pPr>
          </w:p>
          <w:p w:rsidR="007C6753" w:rsidRPr="00C62C0B" w:rsidRDefault="007C6753" w:rsidP="007C6753">
            <w:pPr>
              <w:ind w:left="-108" w:right="-2"/>
              <w:jc w:val="center"/>
              <w:rPr>
                <w:bCs/>
                <w:sz w:val="20"/>
              </w:rPr>
            </w:pPr>
            <w:r w:rsidRPr="00C62C0B">
              <w:rPr>
                <w:bCs/>
                <w:sz w:val="20"/>
                <w:lang w:val="ky-KG"/>
              </w:rPr>
              <w:t>миң</w:t>
            </w:r>
            <w:r w:rsidRPr="00C62C0B">
              <w:rPr>
                <w:bCs/>
                <w:sz w:val="20"/>
              </w:rPr>
              <w:t xml:space="preserve"> т</w:t>
            </w:r>
          </w:p>
        </w:tc>
        <w:tc>
          <w:tcPr>
            <w:tcW w:w="992" w:type="dxa"/>
            <w:vAlign w:val="bottom"/>
          </w:tcPr>
          <w:p w:rsidR="007C6753" w:rsidRPr="00C62C0B" w:rsidRDefault="007C6753" w:rsidP="007C6753">
            <w:pPr>
              <w:ind w:left="-249" w:right="176"/>
              <w:jc w:val="right"/>
              <w:rPr>
                <w:bCs/>
                <w:sz w:val="20"/>
              </w:rPr>
            </w:pPr>
            <w:r w:rsidRPr="00C62C0B">
              <w:rPr>
                <w:bCs/>
                <w:sz w:val="20"/>
              </w:rPr>
              <w:t>13,1</w:t>
            </w:r>
          </w:p>
        </w:tc>
        <w:tc>
          <w:tcPr>
            <w:tcW w:w="993" w:type="dxa"/>
            <w:vAlign w:val="bottom"/>
          </w:tcPr>
          <w:p w:rsidR="007C6753" w:rsidRPr="00C62C0B" w:rsidRDefault="007C6753" w:rsidP="007C6753">
            <w:pPr>
              <w:ind w:left="-249" w:right="176"/>
              <w:jc w:val="right"/>
              <w:rPr>
                <w:bCs/>
                <w:sz w:val="20"/>
              </w:rPr>
            </w:pPr>
            <w:r w:rsidRPr="00C62C0B">
              <w:rPr>
                <w:bCs/>
                <w:sz w:val="20"/>
              </w:rPr>
              <w:t>80,2</w:t>
            </w:r>
          </w:p>
        </w:tc>
        <w:tc>
          <w:tcPr>
            <w:tcW w:w="992" w:type="dxa"/>
            <w:vAlign w:val="bottom"/>
          </w:tcPr>
          <w:p w:rsidR="007C6753" w:rsidRPr="00C62C0B" w:rsidRDefault="007C6753" w:rsidP="007C6753">
            <w:pPr>
              <w:ind w:left="-249" w:right="176"/>
              <w:jc w:val="right"/>
              <w:rPr>
                <w:bCs/>
                <w:sz w:val="20"/>
              </w:rPr>
            </w:pPr>
            <w:r w:rsidRPr="00C62C0B">
              <w:rPr>
                <w:bCs/>
                <w:sz w:val="20"/>
              </w:rPr>
              <w:t>5,9</w:t>
            </w:r>
          </w:p>
        </w:tc>
        <w:tc>
          <w:tcPr>
            <w:tcW w:w="992" w:type="dxa"/>
            <w:vAlign w:val="bottom"/>
          </w:tcPr>
          <w:p w:rsidR="007C6753" w:rsidRPr="00C62C0B" w:rsidRDefault="007C6753" w:rsidP="007C6753">
            <w:pPr>
              <w:ind w:left="-249" w:right="34"/>
              <w:jc w:val="right"/>
              <w:rPr>
                <w:bCs/>
                <w:sz w:val="20"/>
              </w:rPr>
            </w:pPr>
            <w:r w:rsidRPr="00C62C0B">
              <w:rPr>
                <w:bCs/>
                <w:sz w:val="20"/>
              </w:rPr>
              <w:t>75,7</w:t>
            </w:r>
          </w:p>
        </w:tc>
        <w:tc>
          <w:tcPr>
            <w:tcW w:w="992" w:type="dxa"/>
            <w:vAlign w:val="bottom"/>
          </w:tcPr>
          <w:p w:rsidR="007C6753" w:rsidRPr="00C62C0B" w:rsidRDefault="007C6753" w:rsidP="007C6753">
            <w:pPr>
              <w:ind w:left="-249" w:right="176"/>
              <w:jc w:val="right"/>
              <w:rPr>
                <w:bCs/>
                <w:sz w:val="20"/>
              </w:rPr>
            </w:pPr>
            <w:r w:rsidRPr="00C62C0B">
              <w:rPr>
                <w:bCs/>
                <w:sz w:val="20"/>
              </w:rPr>
              <w:t>44,8</w:t>
            </w:r>
          </w:p>
        </w:tc>
        <w:tc>
          <w:tcPr>
            <w:tcW w:w="993" w:type="dxa"/>
            <w:vAlign w:val="bottom"/>
          </w:tcPr>
          <w:p w:rsidR="007C6753" w:rsidRPr="00C62C0B" w:rsidRDefault="007C6753" w:rsidP="007C6753">
            <w:pPr>
              <w:ind w:left="-249" w:right="176"/>
              <w:jc w:val="right"/>
              <w:rPr>
                <w:bCs/>
                <w:sz w:val="18"/>
                <w:szCs w:val="18"/>
              </w:rPr>
            </w:pPr>
            <w:r w:rsidRPr="00C62C0B">
              <w:rPr>
                <w:bCs/>
                <w:sz w:val="18"/>
                <w:szCs w:val="18"/>
              </w:rPr>
              <w:t>94,4</w:t>
            </w:r>
          </w:p>
        </w:tc>
      </w:tr>
      <w:tr w:rsidR="007C6753" w:rsidRPr="00C62C0B" w:rsidTr="007C6753">
        <w:trPr>
          <w:cantSplit/>
        </w:trPr>
        <w:tc>
          <w:tcPr>
            <w:tcW w:w="3403" w:type="dxa"/>
            <w:vAlign w:val="bottom"/>
          </w:tcPr>
          <w:p w:rsidR="007C6753" w:rsidRPr="00C62C0B" w:rsidRDefault="007C6753" w:rsidP="007C6753">
            <w:pPr>
              <w:spacing w:line="264" w:lineRule="auto"/>
              <w:ind w:right="-108"/>
              <w:rPr>
                <w:bCs/>
                <w:sz w:val="20"/>
                <w:lang w:val="ky-KG"/>
              </w:rPr>
            </w:pPr>
            <w:r w:rsidRPr="00C62C0B">
              <w:rPr>
                <w:sz w:val="20"/>
              </w:rPr>
              <w:t>Товардык бетон</w:t>
            </w:r>
          </w:p>
        </w:tc>
        <w:tc>
          <w:tcPr>
            <w:tcW w:w="992" w:type="dxa"/>
          </w:tcPr>
          <w:p w:rsidR="007C6753" w:rsidRPr="00C62C0B" w:rsidRDefault="007C6753" w:rsidP="007C6753">
            <w:pPr>
              <w:ind w:left="-108" w:right="-2"/>
              <w:jc w:val="center"/>
              <w:rPr>
                <w:bCs/>
                <w:sz w:val="20"/>
              </w:rPr>
            </w:pPr>
            <w:r w:rsidRPr="00C62C0B">
              <w:rPr>
                <w:sz w:val="20"/>
                <w:lang w:val="ky-KG"/>
              </w:rPr>
              <w:t>миң т</w:t>
            </w:r>
            <w:r w:rsidRPr="00C62C0B">
              <w:rPr>
                <w:bCs/>
                <w:sz w:val="20"/>
              </w:rPr>
              <w:t xml:space="preserve"> </w:t>
            </w:r>
          </w:p>
        </w:tc>
        <w:tc>
          <w:tcPr>
            <w:tcW w:w="992" w:type="dxa"/>
            <w:vAlign w:val="bottom"/>
          </w:tcPr>
          <w:p w:rsidR="007C6753" w:rsidRPr="00C62C0B" w:rsidRDefault="007C6753" w:rsidP="007C6753">
            <w:pPr>
              <w:ind w:left="-249" w:right="176"/>
              <w:jc w:val="right"/>
              <w:rPr>
                <w:bCs/>
                <w:sz w:val="20"/>
              </w:rPr>
            </w:pPr>
            <w:r w:rsidRPr="00C62C0B">
              <w:rPr>
                <w:bCs/>
                <w:sz w:val="20"/>
              </w:rPr>
              <w:t>236,2</w:t>
            </w:r>
          </w:p>
        </w:tc>
        <w:tc>
          <w:tcPr>
            <w:tcW w:w="993" w:type="dxa"/>
            <w:vAlign w:val="bottom"/>
          </w:tcPr>
          <w:p w:rsidR="007C6753" w:rsidRPr="00C62C0B" w:rsidRDefault="007C6753" w:rsidP="007C6753">
            <w:pPr>
              <w:ind w:left="-249" w:right="176"/>
              <w:jc w:val="right"/>
              <w:rPr>
                <w:bCs/>
                <w:sz w:val="20"/>
              </w:rPr>
            </w:pPr>
            <w:r w:rsidRPr="00C62C0B">
              <w:rPr>
                <w:bCs/>
                <w:sz w:val="20"/>
              </w:rPr>
              <w:t>539,9</w:t>
            </w:r>
          </w:p>
        </w:tc>
        <w:tc>
          <w:tcPr>
            <w:tcW w:w="992" w:type="dxa"/>
            <w:vAlign w:val="bottom"/>
          </w:tcPr>
          <w:p w:rsidR="007C6753" w:rsidRPr="00C62C0B" w:rsidRDefault="007C6753" w:rsidP="007C6753">
            <w:pPr>
              <w:ind w:left="-249" w:right="176"/>
              <w:jc w:val="right"/>
              <w:rPr>
                <w:bCs/>
                <w:sz w:val="20"/>
              </w:rPr>
            </w:pPr>
            <w:r w:rsidRPr="00C62C0B">
              <w:rPr>
                <w:bCs/>
                <w:sz w:val="20"/>
              </w:rPr>
              <w:t>69,9</w:t>
            </w:r>
          </w:p>
        </w:tc>
        <w:tc>
          <w:tcPr>
            <w:tcW w:w="992" w:type="dxa"/>
            <w:vAlign w:val="bottom"/>
          </w:tcPr>
          <w:p w:rsidR="007C6753" w:rsidRPr="00C62C0B" w:rsidRDefault="007C6753" w:rsidP="007C6753">
            <w:pPr>
              <w:ind w:left="-249" w:right="34"/>
              <w:jc w:val="right"/>
              <w:rPr>
                <w:bCs/>
                <w:sz w:val="20"/>
              </w:rPr>
            </w:pPr>
            <w:r w:rsidRPr="00C62C0B">
              <w:rPr>
                <w:bCs/>
                <w:sz w:val="20"/>
              </w:rPr>
              <w:t>445,7</w:t>
            </w:r>
          </w:p>
        </w:tc>
        <w:tc>
          <w:tcPr>
            <w:tcW w:w="992" w:type="dxa"/>
            <w:vAlign w:val="bottom"/>
          </w:tcPr>
          <w:p w:rsidR="007C6753" w:rsidRPr="00C62C0B" w:rsidRDefault="007C6753" w:rsidP="007C6753">
            <w:pPr>
              <w:ind w:left="-249" w:right="176"/>
              <w:jc w:val="right"/>
              <w:rPr>
                <w:bCs/>
                <w:sz w:val="20"/>
              </w:rPr>
            </w:pPr>
            <w:r w:rsidRPr="00C62C0B">
              <w:rPr>
                <w:bCs/>
                <w:sz w:val="20"/>
              </w:rPr>
              <w:t>29,6</w:t>
            </w:r>
          </w:p>
        </w:tc>
        <w:tc>
          <w:tcPr>
            <w:tcW w:w="993" w:type="dxa"/>
            <w:vAlign w:val="bottom"/>
          </w:tcPr>
          <w:p w:rsidR="007C6753" w:rsidRPr="00C62C0B" w:rsidRDefault="007C6753" w:rsidP="007C6753">
            <w:pPr>
              <w:ind w:left="-249" w:right="176"/>
              <w:jc w:val="right"/>
              <w:rPr>
                <w:bCs/>
                <w:sz w:val="18"/>
                <w:szCs w:val="18"/>
              </w:rPr>
            </w:pPr>
            <w:r w:rsidRPr="00C62C0B">
              <w:rPr>
                <w:bCs/>
                <w:sz w:val="18"/>
                <w:szCs w:val="18"/>
              </w:rPr>
              <w:t>82,6</w:t>
            </w:r>
          </w:p>
        </w:tc>
      </w:tr>
      <w:tr w:rsidR="007C6753" w:rsidRPr="00C62C0B" w:rsidTr="007C6753">
        <w:trPr>
          <w:cantSplit/>
        </w:trPr>
        <w:tc>
          <w:tcPr>
            <w:tcW w:w="3403" w:type="dxa"/>
            <w:vAlign w:val="bottom"/>
          </w:tcPr>
          <w:p w:rsidR="007C6753" w:rsidRPr="00C62C0B" w:rsidRDefault="007C6753" w:rsidP="007C6753">
            <w:pPr>
              <w:spacing w:line="264" w:lineRule="auto"/>
              <w:ind w:left="42" w:right="-76" w:hanging="142"/>
              <w:rPr>
                <w:b/>
                <w:bCs/>
                <w:sz w:val="20"/>
              </w:rPr>
            </w:pPr>
            <w:r w:rsidRPr="00C62C0B">
              <w:rPr>
                <w:b/>
                <w:sz w:val="20"/>
              </w:rPr>
              <w:t xml:space="preserve">Негизги металл жана даяр металл буюмдарын </w:t>
            </w:r>
            <w:r w:rsidRPr="00C62C0B">
              <w:rPr>
                <w:b/>
                <w:sz w:val="20"/>
                <w:lang w:val="ky-KG"/>
              </w:rPr>
              <w:t>ө</w:t>
            </w:r>
            <w:r w:rsidRPr="00C62C0B">
              <w:rPr>
                <w:b/>
                <w:sz w:val="20"/>
              </w:rPr>
              <w:t>нд</w:t>
            </w:r>
            <w:r w:rsidRPr="00C62C0B">
              <w:rPr>
                <w:b/>
                <w:sz w:val="20"/>
                <w:lang w:val="ky-KG"/>
              </w:rPr>
              <w:t>ү</w:t>
            </w:r>
            <w:r w:rsidRPr="00C62C0B">
              <w:rPr>
                <w:b/>
                <w:sz w:val="20"/>
              </w:rPr>
              <w:t>р</w:t>
            </w:r>
            <w:r w:rsidRPr="00C62C0B">
              <w:rPr>
                <w:b/>
                <w:sz w:val="20"/>
                <w:lang w:val="ky-KG"/>
              </w:rPr>
              <w:t>үү</w:t>
            </w:r>
            <w:r w:rsidRPr="00C62C0B">
              <w:rPr>
                <w:b/>
                <w:sz w:val="20"/>
              </w:rPr>
              <w:t xml:space="preserve">, машина жана жабдуу </w:t>
            </w:r>
            <w:r w:rsidRPr="00C62C0B">
              <w:rPr>
                <w:b/>
                <w:sz w:val="20"/>
                <w:lang w:val="ky-KG"/>
              </w:rPr>
              <w:t>ө</w:t>
            </w:r>
            <w:r w:rsidRPr="00C62C0B">
              <w:rPr>
                <w:b/>
                <w:sz w:val="20"/>
              </w:rPr>
              <w:t>нд</w:t>
            </w:r>
            <w:r w:rsidRPr="00C62C0B">
              <w:rPr>
                <w:b/>
                <w:sz w:val="20"/>
                <w:lang w:val="ky-KG"/>
              </w:rPr>
              <w:t>ү</w:t>
            </w:r>
            <w:r w:rsidRPr="00C62C0B">
              <w:rPr>
                <w:b/>
                <w:sz w:val="20"/>
              </w:rPr>
              <w:t>р</w:t>
            </w:r>
            <w:r w:rsidRPr="00C62C0B">
              <w:rPr>
                <w:b/>
                <w:sz w:val="20"/>
                <w:lang w:val="ky-KG"/>
              </w:rPr>
              <w:t>үү</w:t>
            </w:r>
            <w:r w:rsidRPr="00C62C0B">
              <w:rPr>
                <w:b/>
                <w:sz w:val="20"/>
              </w:rPr>
              <w:t>д</w:t>
            </w:r>
            <w:r w:rsidRPr="00C62C0B">
              <w:rPr>
                <w:b/>
                <w:sz w:val="20"/>
                <w:lang w:val="ky-KG"/>
              </w:rPr>
              <w:t>ө</w:t>
            </w:r>
            <w:r w:rsidRPr="00C62C0B">
              <w:rPr>
                <w:b/>
                <w:sz w:val="20"/>
              </w:rPr>
              <w:t>н башка</w:t>
            </w:r>
          </w:p>
        </w:tc>
        <w:tc>
          <w:tcPr>
            <w:tcW w:w="992" w:type="dxa"/>
          </w:tcPr>
          <w:p w:rsidR="007C6753" w:rsidRPr="00C62C0B" w:rsidRDefault="007C6753" w:rsidP="007C6753">
            <w:pPr>
              <w:ind w:right="-2"/>
              <w:rPr>
                <w:bCs/>
                <w:sz w:val="20"/>
              </w:rPr>
            </w:pPr>
          </w:p>
        </w:tc>
        <w:tc>
          <w:tcPr>
            <w:tcW w:w="992" w:type="dxa"/>
            <w:vAlign w:val="bottom"/>
          </w:tcPr>
          <w:p w:rsidR="007C6753" w:rsidRPr="00C62C0B" w:rsidRDefault="007C6753" w:rsidP="007C6753">
            <w:pPr>
              <w:ind w:left="-249" w:right="176"/>
              <w:jc w:val="right"/>
              <w:rPr>
                <w:bCs/>
                <w:sz w:val="20"/>
              </w:rPr>
            </w:pPr>
          </w:p>
        </w:tc>
        <w:tc>
          <w:tcPr>
            <w:tcW w:w="993" w:type="dxa"/>
            <w:vAlign w:val="bottom"/>
          </w:tcPr>
          <w:p w:rsidR="007C6753" w:rsidRPr="00C62C0B" w:rsidRDefault="007C6753" w:rsidP="007C6753">
            <w:pPr>
              <w:ind w:left="-249" w:right="176"/>
              <w:jc w:val="right"/>
              <w:rPr>
                <w:bCs/>
                <w:sz w:val="20"/>
              </w:rPr>
            </w:pPr>
          </w:p>
        </w:tc>
        <w:tc>
          <w:tcPr>
            <w:tcW w:w="992" w:type="dxa"/>
            <w:vAlign w:val="bottom"/>
          </w:tcPr>
          <w:p w:rsidR="007C6753" w:rsidRPr="00C62C0B" w:rsidRDefault="007C6753" w:rsidP="007C6753">
            <w:pPr>
              <w:ind w:left="-249" w:right="176"/>
              <w:jc w:val="right"/>
              <w:rPr>
                <w:bCs/>
                <w:sz w:val="20"/>
              </w:rPr>
            </w:pPr>
          </w:p>
        </w:tc>
        <w:tc>
          <w:tcPr>
            <w:tcW w:w="992" w:type="dxa"/>
            <w:vAlign w:val="bottom"/>
          </w:tcPr>
          <w:p w:rsidR="007C6753" w:rsidRPr="00C62C0B" w:rsidRDefault="007C6753" w:rsidP="007C6753">
            <w:pPr>
              <w:ind w:right="-2"/>
              <w:jc w:val="right"/>
              <w:rPr>
                <w:bCs/>
                <w:sz w:val="20"/>
              </w:rPr>
            </w:pPr>
          </w:p>
        </w:tc>
        <w:tc>
          <w:tcPr>
            <w:tcW w:w="992" w:type="dxa"/>
            <w:vAlign w:val="bottom"/>
          </w:tcPr>
          <w:p w:rsidR="007C6753" w:rsidRPr="00C62C0B" w:rsidRDefault="007C6753" w:rsidP="007C6753">
            <w:pPr>
              <w:ind w:left="-249" w:right="176"/>
              <w:jc w:val="right"/>
              <w:rPr>
                <w:bCs/>
                <w:sz w:val="20"/>
              </w:rPr>
            </w:pPr>
          </w:p>
        </w:tc>
        <w:tc>
          <w:tcPr>
            <w:tcW w:w="993" w:type="dxa"/>
            <w:vAlign w:val="bottom"/>
          </w:tcPr>
          <w:p w:rsidR="007C6753" w:rsidRPr="00C62C0B" w:rsidRDefault="007C6753" w:rsidP="007C6753">
            <w:pPr>
              <w:ind w:left="-249" w:right="176"/>
              <w:jc w:val="right"/>
              <w:rPr>
                <w:bCs/>
                <w:sz w:val="20"/>
              </w:rPr>
            </w:pPr>
          </w:p>
        </w:tc>
      </w:tr>
      <w:tr w:rsidR="007C6753" w:rsidRPr="00C62C0B" w:rsidTr="007C6753">
        <w:trPr>
          <w:cantSplit/>
          <w:trHeight w:val="307"/>
        </w:trPr>
        <w:tc>
          <w:tcPr>
            <w:tcW w:w="3403" w:type="dxa"/>
            <w:vAlign w:val="bottom"/>
          </w:tcPr>
          <w:p w:rsidR="007C6753" w:rsidRPr="00C62C0B" w:rsidRDefault="007C6753" w:rsidP="007C6753">
            <w:pPr>
              <w:ind w:right="-76"/>
              <w:rPr>
                <w:sz w:val="20"/>
                <w:lang w:val="ky-KG"/>
              </w:rPr>
            </w:pPr>
            <w:r w:rsidRPr="00C62C0B">
              <w:rPr>
                <w:sz w:val="20"/>
              </w:rPr>
              <w:t>Металлконструкциялар жана алардын б</w:t>
            </w:r>
            <w:r w:rsidRPr="00C62C0B">
              <w:rPr>
                <w:sz w:val="20"/>
                <w:lang w:val="ky-KG"/>
              </w:rPr>
              <w:t>ө</w:t>
            </w:r>
            <w:r w:rsidRPr="00C62C0B">
              <w:rPr>
                <w:bCs/>
                <w:sz w:val="20"/>
              </w:rPr>
              <w:t>л</w:t>
            </w:r>
            <w:r w:rsidRPr="00C62C0B">
              <w:rPr>
                <w:bCs/>
                <w:sz w:val="20"/>
                <w:lang w:val="ky-KG"/>
              </w:rPr>
              <w:t>ү</w:t>
            </w:r>
            <w:r w:rsidRPr="00C62C0B">
              <w:rPr>
                <w:bCs/>
                <w:sz w:val="20"/>
              </w:rPr>
              <w:t>кт</w:t>
            </w:r>
            <w:r w:rsidRPr="00C62C0B">
              <w:rPr>
                <w:bCs/>
                <w:sz w:val="20"/>
                <w:lang w:val="ky-KG"/>
              </w:rPr>
              <w:t>ө</w:t>
            </w:r>
            <w:r w:rsidRPr="00C62C0B">
              <w:rPr>
                <w:bCs/>
                <w:sz w:val="20"/>
              </w:rPr>
              <w:t>р</w:t>
            </w:r>
            <w:r w:rsidRPr="00C62C0B">
              <w:rPr>
                <w:bCs/>
                <w:sz w:val="20"/>
                <w:lang w:val="ky-KG"/>
              </w:rPr>
              <w:t>ү</w:t>
            </w:r>
          </w:p>
        </w:tc>
        <w:tc>
          <w:tcPr>
            <w:tcW w:w="992" w:type="dxa"/>
            <w:vAlign w:val="bottom"/>
          </w:tcPr>
          <w:p w:rsidR="007C6753" w:rsidRPr="00C62C0B" w:rsidRDefault="007C6753" w:rsidP="007C6753">
            <w:pPr>
              <w:ind w:left="-108" w:right="-2"/>
              <w:jc w:val="center"/>
              <w:rPr>
                <w:bCs/>
                <w:sz w:val="20"/>
              </w:rPr>
            </w:pPr>
            <w:r w:rsidRPr="00C62C0B">
              <w:rPr>
                <w:sz w:val="20"/>
              </w:rPr>
              <w:t>т</w:t>
            </w:r>
          </w:p>
        </w:tc>
        <w:tc>
          <w:tcPr>
            <w:tcW w:w="992" w:type="dxa"/>
            <w:vAlign w:val="bottom"/>
          </w:tcPr>
          <w:p w:rsidR="007C6753" w:rsidRPr="00C62C0B" w:rsidRDefault="007C6753" w:rsidP="007C6753">
            <w:pPr>
              <w:ind w:left="-249" w:right="176"/>
              <w:jc w:val="right"/>
              <w:rPr>
                <w:bCs/>
                <w:sz w:val="20"/>
              </w:rPr>
            </w:pPr>
            <w:r w:rsidRPr="00C62C0B">
              <w:rPr>
                <w:bCs/>
                <w:sz w:val="20"/>
              </w:rPr>
              <w:t>1593,1</w:t>
            </w:r>
          </w:p>
        </w:tc>
        <w:tc>
          <w:tcPr>
            <w:tcW w:w="993" w:type="dxa"/>
            <w:vAlign w:val="bottom"/>
          </w:tcPr>
          <w:p w:rsidR="007C6753" w:rsidRPr="00C62C0B" w:rsidRDefault="007C6753" w:rsidP="007C6753">
            <w:pPr>
              <w:ind w:left="-249" w:right="176"/>
              <w:jc w:val="right"/>
              <w:rPr>
                <w:bCs/>
                <w:sz w:val="20"/>
              </w:rPr>
            </w:pPr>
            <w:r w:rsidRPr="00C62C0B">
              <w:rPr>
                <w:bCs/>
                <w:sz w:val="20"/>
              </w:rPr>
              <w:t>9023,2</w:t>
            </w:r>
          </w:p>
        </w:tc>
        <w:tc>
          <w:tcPr>
            <w:tcW w:w="992" w:type="dxa"/>
            <w:vAlign w:val="bottom"/>
          </w:tcPr>
          <w:p w:rsidR="007C6753" w:rsidRPr="00C62C0B" w:rsidRDefault="007C6753" w:rsidP="007C6753">
            <w:pPr>
              <w:ind w:left="-249" w:right="176"/>
              <w:jc w:val="right"/>
              <w:rPr>
                <w:bCs/>
                <w:sz w:val="20"/>
              </w:rPr>
            </w:pPr>
            <w:r w:rsidRPr="00C62C0B">
              <w:rPr>
                <w:bCs/>
                <w:sz w:val="20"/>
              </w:rPr>
              <w:t>1539,8</w:t>
            </w:r>
          </w:p>
        </w:tc>
        <w:tc>
          <w:tcPr>
            <w:tcW w:w="992" w:type="dxa"/>
            <w:vAlign w:val="bottom"/>
          </w:tcPr>
          <w:p w:rsidR="007C6753" w:rsidRPr="00C62C0B" w:rsidRDefault="007C6753" w:rsidP="007C6753">
            <w:pPr>
              <w:ind w:left="-249" w:right="34"/>
              <w:jc w:val="right"/>
              <w:rPr>
                <w:bCs/>
                <w:sz w:val="20"/>
              </w:rPr>
            </w:pPr>
            <w:r w:rsidRPr="00C62C0B">
              <w:rPr>
                <w:bCs/>
                <w:sz w:val="20"/>
              </w:rPr>
              <w:t>7076,7</w:t>
            </w:r>
          </w:p>
        </w:tc>
        <w:tc>
          <w:tcPr>
            <w:tcW w:w="992" w:type="dxa"/>
            <w:vAlign w:val="bottom"/>
          </w:tcPr>
          <w:p w:rsidR="007C6753" w:rsidRPr="00C62C0B" w:rsidRDefault="007C6753" w:rsidP="007C6753">
            <w:pPr>
              <w:ind w:left="-249" w:right="176"/>
              <w:jc w:val="right"/>
              <w:rPr>
                <w:bCs/>
                <w:sz w:val="20"/>
              </w:rPr>
            </w:pPr>
            <w:r w:rsidRPr="00C62C0B">
              <w:rPr>
                <w:bCs/>
                <w:sz w:val="20"/>
              </w:rPr>
              <w:t>96,7</w:t>
            </w:r>
          </w:p>
        </w:tc>
        <w:tc>
          <w:tcPr>
            <w:tcW w:w="993" w:type="dxa"/>
            <w:vAlign w:val="bottom"/>
          </w:tcPr>
          <w:p w:rsidR="007C6753" w:rsidRPr="00C62C0B" w:rsidRDefault="007C6753" w:rsidP="007C6753">
            <w:pPr>
              <w:ind w:left="-249" w:right="176"/>
              <w:jc w:val="right"/>
              <w:rPr>
                <w:bCs/>
                <w:sz w:val="18"/>
                <w:szCs w:val="18"/>
              </w:rPr>
            </w:pPr>
            <w:r w:rsidRPr="00C62C0B">
              <w:rPr>
                <w:bCs/>
                <w:sz w:val="18"/>
                <w:szCs w:val="18"/>
              </w:rPr>
              <w:t>78,4</w:t>
            </w:r>
          </w:p>
        </w:tc>
      </w:tr>
      <w:tr w:rsidR="007C6753" w:rsidRPr="00C62C0B" w:rsidTr="007C6753">
        <w:trPr>
          <w:cantSplit/>
        </w:trPr>
        <w:tc>
          <w:tcPr>
            <w:tcW w:w="3403" w:type="dxa"/>
            <w:vAlign w:val="bottom"/>
          </w:tcPr>
          <w:p w:rsidR="007C6753" w:rsidRPr="00C62C0B" w:rsidRDefault="007C6753" w:rsidP="007C6753">
            <w:pPr>
              <w:spacing w:line="264" w:lineRule="auto"/>
              <w:ind w:left="42" w:right="-76" w:hanging="142"/>
              <w:rPr>
                <w:sz w:val="20"/>
              </w:rPr>
            </w:pPr>
            <w:r w:rsidRPr="00C62C0B">
              <w:rPr>
                <w:b/>
                <w:sz w:val="20"/>
              </w:rPr>
              <w:t xml:space="preserve">Электр жабдууларын </w:t>
            </w:r>
            <w:r w:rsidRPr="00C62C0B">
              <w:rPr>
                <w:b/>
                <w:sz w:val="20"/>
                <w:lang w:val="ky-KG"/>
              </w:rPr>
              <w:t>ө</w:t>
            </w:r>
            <w:r w:rsidRPr="00C62C0B">
              <w:rPr>
                <w:b/>
                <w:sz w:val="20"/>
              </w:rPr>
              <w:t>нд</w:t>
            </w:r>
            <w:r w:rsidRPr="00C62C0B">
              <w:rPr>
                <w:b/>
                <w:sz w:val="20"/>
                <w:lang w:val="ky-KG"/>
              </w:rPr>
              <w:t>ү</w:t>
            </w:r>
            <w:r w:rsidRPr="00C62C0B">
              <w:rPr>
                <w:b/>
                <w:sz w:val="20"/>
              </w:rPr>
              <w:t>р</w:t>
            </w:r>
            <w:r w:rsidRPr="00C62C0B">
              <w:rPr>
                <w:b/>
                <w:sz w:val="20"/>
                <w:lang w:val="ky-KG"/>
              </w:rPr>
              <w:t>үү</w:t>
            </w:r>
            <w:r w:rsidRPr="00C62C0B">
              <w:rPr>
                <w:b/>
                <w:bCs/>
                <w:sz w:val="20"/>
              </w:rPr>
              <w:t xml:space="preserve"> </w:t>
            </w:r>
          </w:p>
        </w:tc>
        <w:tc>
          <w:tcPr>
            <w:tcW w:w="992" w:type="dxa"/>
          </w:tcPr>
          <w:p w:rsidR="007C6753" w:rsidRPr="00C62C0B" w:rsidRDefault="007C6753" w:rsidP="007C6753">
            <w:pPr>
              <w:ind w:left="-108" w:right="-2"/>
              <w:jc w:val="center"/>
              <w:rPr>
                <w:bCs/>
                <w:sz w:val="20"/>
              </w:rPr>
            </w:pPr>
          </w:p>
        </w:tc>
        <w:tc>
          <w:tcPr>
            <w:tcW w:w="992" w:type="dxa"/>
            <w:vAlign w:val="bottom"/>
          </w:tcPr>
          <w:p w:rsidR="007C6753" w:rsidRPr="00C62C0B" w:rsidRDefault="007C6753" w:rsidP="007C6753">
            <w:pPr>
              <w:ind w:left="-249" w:right="176"/>
              <w:jc w:val="right"/>
              <w:rPr>
                <w:bCs/>
                <w:sz w:val="20"/>
              </w:rPr>
            </w:pPr>
          </w:p>
        </w:tc>
        <w:tc>
          <w:tcPr>
            <w:tcW w:w="993" w:type="dxa"/>
            <w:vAlign w:val="bottom"/>
          </w:tcPr>
          <w:p w:rsidR="007C6753" w:rsidRPr="00C62C0B" w:rsidRDefault="007C6753" w:rsidP="007C6753">
            <w:pPr>
              <w:ind w:left="-249" w:right="176"/>
              <w:jc w:val="right"/>
              <w:rPr>
                <w:bCs/>
                <w:sz w:val="20"/>
              </w:rPr>
            </w:pPr>
          </w:p>
        </w:tc>
        <w:tc>
          <w:tcPr>
            <w:tcW w:w="992" w:type="dxa"/>
            <w:vAlign w:val="bottom"/>
          </w:tcPr>
          <w:p w:rsidR="007C6753" w:rsidRPr="00C62C0B" w:rsidRDefault="007C6753" w:rsidP="007C6753">
            <w:pPr>
              <w:ind w:left="-249" w:right="176"/>
              <w:jc w:val="right"/>
              <w:rPr>
                <w:bCs/>
                <w:sz w:val="20"/>
              </w:rPr>
            </w:pPr>
          </w:p>
        </w:tc>
        <w:tc>
          <w:tcPr>
            <w:tcW w:w="992" w:type="dxa"/>
            <w:vAlign w:val="bottom"/>
          </w:tcPr>
          <w:p w:rsidR="007C6753" w:rsidRPr="00C62C0B" w:rsidRDefault="007C6753" w:rsidP="007C6753">
            <w:pPr>
              <w:ind w:left="-249" w:right="34"/>
              <w:jc w:val="right"/>
              <w:rPr>
                <w:bCs/>
                <w:sz w:val="20"/>
              </w:rPr>
            </w:pPr>
          </w:p>
        </w:tc>
        <w:tc>
          <w:tcPr>
            <w:tcW w:w="992" w:type="dxa"/>
            <w:vAlign w:val="bottom"/>
          </w:tcPr>
          <w:p w:rsidR="007C6753" w:rsidRPr="00C62C0B" w:rsidRDefault="007C6753" w:rsidP="007C6753">
            <w:pPr>
              <w:ind w:left="-249" w:right="176"/>
              <w:jc w:val="right"/>
              <w:rPr>
                <w:bCs/>
                <w:sz w:val="20"/>
              </w:rPr>
            </w:pPr>
          </w:p>
        </w:tc>
        <w:tc>
          <w:tcPr>
            <w:tcW w:w="993" w:type="dxa"/>
            <w:vAlign w:val="bottom"/>
          </w:tcPr>
          <w:p w:rsidR="007C6753" w:rsidRPr="00C62C0B" w:rsidRDefault="007C6753" w:rsidP="007C6753">
            <w:pPr>
              <w:ind w:left="-249" w:right="176"/>
              <w:jc w:val="right"/>
              <w:rPr>
                <w:bCs/>
                <w:sz w:val="20"/>
              </w:rPr>
            </w:pPr>
          </w:p>
        </w:tc>
      </w:tr>
      <w:tr w:rsidR="007C6753" w:rsidRPr="00C62C0B" w:rsidTr="00E72010">
        <w:trPr>
          <w:cantSplit/>
          <w:trHeight w:val="365"/>
        </w:trPr>
        <w:tc>
          <w:tcPr>
            <w:tcW w:w="3403" w:type="dxa"/>
            <w:vAlign w:val="bottom"/>
          </w:tcPr>
          <w:p w:rsidR="007C6753" w:rsidRPr="00C62C0B" w:rsidRDefault="007C6753" w:rsidP="007C6753">
            <w:pPr>
              <w:ind w:right="-76"/>
              <w:rPr>
                <w:bCs/>
                <w:sz w:val="20"/>
                <w:lang w:val="ky-KG"/>
              </w:rPr>
            </w:pPr>
            <w:r w:rsidRPr="00C62C0B">
              <w:rPr>
                <w:bCs/>
                <w:sz w:val="20"/>
              </w:rPr>
              <w:t>Трансформатор</w:t>
            </w:r>
            <w:r w:rsidRPr="00C62C0B">
              <w:rPr>
                <w:bCs/>
                <w:sz w:val="20"/>
                <w:lang w:val="ky-KG"/>
              </w:rPr>
              <w:t>лор</w:t>
            </w:r>
          </w:p>
        </w:tc>
        <w:tc>
          <w:tcPr>
            <w:tcW w:w="992" w:type="dxa"/>
            <w:vAlign w:val="bottom"/>
          </w:tcPr>
          <w:p w:rsidR="007C6753" w:rsidRPr="00C62C0B" w:rsidRDefault="007C6753" w:rsidP="007C6753">
            <w:pPr>
              <w:ind w:left="-108" w:right="-2"/>
              <w:jc w:val="center"/>
              <w:rPr>
                <w:bCs/>
                <w:sz w:val="20"/>
              </w:rPr>
            </w:pPr>
            <w:r w:rsidRPr="00C62C0B">
              <w:rPr>
                <w:sz w:val="20"/>
              </w:rPr>
              <w:t>ми</w:t>
            </w:r>
            <w:r w:rsidRPr="00C62C0B">
              <w:rPr>
                <w:sz w:val="20"/>
                <w:lang w:val="ky-KG"/>
              </w:rPr>
              <w:t>ң</w:t>
            </w:r>
            <w:r w:rsidRPr="00C62C0B">
              <w:rPr>
                <w:sz w:val="20"/>
              </w:rPr>
              <w:t xml:space="preserve"> даана</w:t>
            </w:r>
          </w:p>
        </w:tc>
        <w:tc>
          <w:tcPr>
            <w:tcW w:w="992" w:type="dxa"/>
            <w:vAlign w:val="bottom"/>
          </w:tcPr>
          <w:p w:rsidR="007C6753" w:rsidRPr="00C62C0B" w:rsidRDefault="007C6753" w:rsidP="007C6753">
            <w:pPr>
              <w:ind w:left="-249" w:right="176"/>
              <w:jc w:val="right"/>
              <w:rPr>
                <w:bCs/>
                <w:sz w:val="20"/>
              </w:rPr>
            </w:pPr>
            <w:r w:rsidRPr="00C62C0B">
              <w:rPr>
                <w:bCs/>
                <w:sz w:val="20"/>
              </w:rPr>
              <w:t>2,0</w:t>
            </w:r>
          </w:p>
        </w:tc>
        <w:tc>
          <w:tcPr>
            <w:tcW w:w="993" w:type="dxa"/>
            <w:vAlign w:val="bottom"/>
          </w:tcPr>
          <w:p w:rsidR="007C6753" w:rsidRPr="00C62C0B" w:rsidRDefault="007C6753" w:rsidP="007C6753">
            <w:pPr>
              <w:ind w:left="-249" w:right="176"/>
              <w:jc w:val="right"/>
              <w:rPr>
                <w:bCs/>
                <w:sz w:val="20"/>
              </w:rPr>
            </w:pPr>
            <w:r w:rsidRPr="00C62C0B">
              <w:rPr>
                <w:bCs/>
                <w:sz w:val="20"/>
              </w:rPr>
              <w:t>16,0</w:t>
            </w:r>
          </w:p>
        </w:tc>
        <w:tc>
          <w:tcPr>
            <w:tcW w:w="992" w:type="dxa"/>
            <w:vAlign w:val="bottom"/>
          </w:tcPr>
          <w:p w:rsidR="007C6753" w:rsidRPr="00C62C0B" w:rsidRDefault="007C6753" w:rsidP="007C6753">
            <w:pPr>
              <w:ind w:left="-249" w:right="176"/>
              <w:jc w:val="right"/>
              <w:rPr>
                <w:bCs/>
                <w:sz w:val="20"/>
              </w:rPr>
            </w:pPr>
            <w:r w:rsidRPr="00C62C0B">
              <w:rPr>
                <w:bCs/>
                <w:sz w:val="20"/>
              </w:rPr>
              <w:t>2,1</w:t>
            </w:r>
          </w:p>
        </w:tc>
        <w:tc>
          <w:tcPr>
            <w:tcW w:w="992" w:type="dxa"/>
            <w:vAlign w:val="bottom"/>
          </w:tcPr>
          <w:p w:rsidR="007C6753" w:rsidRPr="00C62C0B" w:rsidRDefault="007C6753" w:rsidP="007C6753">
            <w:pPr>
              <w:ind w:left="-249" w:right="34"/>
              <w:jc w:val="right"/>
              <w:rPr>
                <w:bCs/>
                <w:sz w:val="20"/>
              </w:rPr>
            </w:pPr>
            <w:r w:rsidRPr="00C62C0B">
              <w:rPr>
                <w:bCs/>
                <w:sz w:val="20"/>
              </w:rPr>
              <w:t>16,8</w:t>
            </w:r>
          </w:p>
        </w:tc>
        <w:tc>
          <w:tcPr>
            <w:tcW w:w="992" w:type="dxa"/>
            <w:vAlign w:val="bottom"/>
          </w:tcPr>
          <w:p w:rsidR="007C6753" w:rsidRPr="00C62C0B" w:rsidRDefault="007C6753" w:rsidP="007C6753">
            <w:pPr>
              <w:ind w:left="-249" w:right="176"/>
              <w:jc w:val="right"/>
              <w:rPr>
                <w:bCs/>
                <w:sz w:val="20"/>
              </w:rPr>
            </w:pPr>
            <w:r w:rsidRPr="00C62C0B">
              <w:rPr>
                <w:bCs/>
                <w:sz w:val="20"/>
              </w:rPr>
              <w:t>104,9</w:t>
            </w:r>
          </w:p>
        </w:tc>
        <w:tc>
          <w:tcPr>
            <w:tcW w:w="993" w:type="dxa"/>
            <w:vAlign w:val="bottom"/>
          </w:tcPr>
          <w:p w:rsidR="007C6753" w:rsidRPr="00C62C0B" w:rsidRDefault="007C6753" w:rsidP="007C6753">
            <w:pPr>
              <w:ind w:left="-249" w:right="176"/>
              <w:jc w:val="right"/>
              <w:rPr>
                <w:bCs/>
                <w:sz w:val="20"/>
              </w:rPr>
            </w:pPr>
            <w:r w:rsidRPr="00C62C0B">
              <w:rPr>
                <w:bCs/>
                <w:sz w:val="20"/>
              </w:rPr>
              <w:t>104,9</w:t>
            </w:r>
          </w:p>
        </w:tc>
      </w:tr>
      <w:tr w:rsidR="007C6753" w:rsidRPr="00C62C0B" w:rsidTr="007C6753">
        <w:trPr>
          <w:cantSplit/>
        </w:trPr>
        <w:tc>
          <w:tcPr>
            <w:tcW w:w="3403" w:type="dxa"/>
            <w:tcBorders>
              <w:bottom w:val="single" w:sz="8" w:space="0" w:color="auto"/>
            </w:tcBorders>
            <w:vAlign w:val="bottom"/>
          </w:tcPr>
          <w:p w:rsidR="007C6753" w:rsidRPr="00C62C0B" w:rsidRDefault="007C6753" w:rsidP="007C6753">
            <w:pPr>
              <w:ind w:right="-76"/>
              <w:rPr>
                <w:bCs/>
                <w:sz w:val="20"/>
              </w:rPr>
            </w:pPr>
          </w:p>
        </w:tc>
        <w:tc>
          <w:tcPr>
            <w:tcW w:w="992" w:type="dxa"/>
            <w:tcBorders>
              <w:bottom w:val="single" w:sz="8" w:space="0" w:color="auto"/>
            </w:tcBorders>
          </w:tcPr>
          <w:p w:rsidR="007C6753" w:rsidRPr="00C62C0B" w:rsidRDefault="007C6753" w:rsidP="007C6753">
            <w:pPr>
              <w:rPr>
                <w:b/>
                <w:bCs/>
                <w:sz w:val="20"/>
              </w:rPr>
            </w:pPr>
          </w:p>
        </w:tc>
        <w:tc>
          <w:tcPr>
            <w:tcW w:w="992" w:type="dxa"/>
            <w:tcBorders>
              <w:bottom w:val="single" w:sz="8" w:space="0" w:color="auto"/>
            </w:tcBorders>
            <w:vAlign w:val="bottom"/>
          </w:tcPr>
          <w:p w:rsidR="007C6753" w:rsidRPr="00C62C0B" w:rsidRDefault="007C6753" w:rsidP="007C6753">
            <w:pPr>
              <w:jc w:val="right"/>
              <w:rPr>
                <w:b/>
                <w:bCs/>
                <w:sz w:val="20"/>
              </w:rPr>
            </w:pPr>
          </w:p>
        </w:tc>
        <w:tc>
          <w:tcPr>
            <w:tcW w:w="993" w:type="dxa"/>
            <w:tcBorders>
              <w:bottom w:val="single" w:sz="8" w:space="0" w:color="auto"/>
            </w:tcBorders>
            <w:vAlign w:val="bottom"/>
          </w:tcPr>
          <w:p w:rsidR="007C6753" w:rsidRPr="00C62C0B" w:rsidRDefault="007C6753" w:rsidP="007C6753">
            <w:pPr>
              <w:jc w:val="right"/>
              <w:rPr>
                <w:b/>
                <w:bCs/>
                <w:sz w:val="20"/>
              </w:rPr>
            </w:pPr>
          </w:p>
        </w:tc>
        <w:tc>
          <w:tcPr>
            <w:tcW w:w="992" w:type="dxa"/>
            <w:tcBorders>
              <w:bottom w:val="single" w:sz="8" w:space="0" w:color="auto"/>
            </w:tcBorders>
            <w:vAlign w:val="bottom"/>
          </w:tcPr>
          <w:p w:rsidR="007C6753" w:rsidRPr="00C62C0B" w:rsidRDefault="007C6753" w:rsidP="007C6753">
            <w:pPr>
              <w:jc w:val="right"/>
              <w:rPr>
                <w:b/>
                <w:bCs/>
                <w:sz w:val="20"/>
              </w:rPr>
            </w:pPr>
          </w:p>
        </w:tc>
        <w:tc>
          <w:tcPr>
            <w:tcW w:w="992" w:type="dxa"/>
            <w:tcBorders>
              <w:bottom w:val="single" w:sz="8" w:space="0" w:color="auto"/>
            </w:tcBorders>
            <w:vAlign w:val="bottom"/>
          </w:tcPr>
          <w:p w:rsidR="007C6753" w:rsidRPr="00C62C0B" w:rsidRDefault="007C6753" w:rsidP="007C6753">
            <w:pPr>
              <w:jc w:val="right"/>
              <w:rPr>
                <w:b/>
                <w:bCs/>
                <w:sz w:val="20"/>
              </w:rPr>
            </w:pPr>
          </w:p>
        </w:tc>
        <w:tc>
          <w:tcPr>
            <w:tcW w:w="992" w:type="dxa"/>
            <w:tcBorders>
              <w:bottom w:val="single" w:sz="8" w:space="0" w:color="auto"/>
            </w:tcBorders>
            <w:vAlign w:val="bottom"/>
          </w:tcPr>
          <w:p w:rsidR="007C6753" w:rsidRPr="00C62C0B" w:rsidRDefault="007C6753" w:rsidP="007C6753">
            <w:pPr>
              <w:jc w:val="right"/>
              <w:rPr>
                <w:b/>
                <w:bCs/>
                <w:sz w:val="20"/>
              </w:rPr>
            </w:pPr>
          </w:p>
        </w:tc>
        <w:tc>
          <w:tcPr>
            <w:tcW w:w="993" w:type="dxa"/>
            <w:tcBorders>
              <w:bottom w:val="single" w:sz="8" w:space="0" w:color="auto"/>
            </w:tcBorders>
            <w:vAlign w:val="bottom"/>
          </w:tcPr>
          <w:p w:rsidR="007C6753" w:rsidRPr="00C62C0B" w:rsidRDefault="007C6753" w:rsidP="007C6753">
            <w:pPr>
              <w:jc w:val="right"/>
              <w:rPr>
                <w:b/>
                <w:bCs/>
                <w:sz w:val="20"/>
              </w:rPr>
            </w:pPr>
          </w:p>
        </w:tc>
      </w:tr>
    </w:tbl>
    <w:p w:rsidR="007C6753" w:rsidRPr="00C62C0B" w:rsidRDefault="007C6753" w:rsidP="007C6753">
      <w:pPr>
        <w:rPr>
          <w:b/>
          <w:bCs/>
          <w:sz w:val="20"/>
          <w:lang w:val="ky-KG"/>
        </w:rPr>
      </w:pPr>
    </w:p>
    <w:p w:rsidR="007C6753" w:rsidRPr="00C62C0B" w:rsidRDefault="007C6753" w:rsidP="007C6753">
      <w:pPr>
        <w:rPr>
          <w:b/>
          <w:bCs/>
          <w:sz w:val="20"/>
          <w:lang w:val="ky-KG"/>
        </w:rPr>
      </w:pPr>
    </w:p>
    <w:p w:rsidR="007C6753" w:rsidRPr="00C62C0B" w:rsidRDefault="007C6753" w:rsidP="007C6753">
      <w:pPr>
        <w:ind w:firstLine="737"/>
        <w:jc w:val="both"/>
        <w:rPr>
          <w:sz w:val="24"/>
          <w:szCs w:val="24"/>
          <w:lang w:val="ky-KG"/>
        </w:rPr>
      </w:pPr>
      <w:r w:rsidRPr="00C62C0B">
        <w:rPr>
          <w:sz w:val="24"/>
          <w:szCs w:val="24"/>
          <w:lang w:val="ky-KG"/>
        </w:rPr>
        <w:t xml:space="preserve">Электр энергия, газ, буу жана кондицияланган аба менен камсыздоонун (жабдуу) көлөмү 2018-ж. январь-августунда 7135,7 млн. сомду, физикалык көлөмүнүн индекси 99 пайызды түздү.  Августта электр энергия, газ, буу жана кондицияланган аба менен камсыздоонун (жабдуу) көлөмү 578,9 млн. сомду, физикалык көлөмүнүн индекси 103,0 пайызды түздү.  </w:t>
      </w:r>
    </w:p>
    <w:p w:rsidR="007C6753" w:rsidRPr="00C62C0B" w:rsidRDefault="007C6753" w:rsidP="007C6753">
      <w:pPr>
        <w:ind w:firstLine="737"/>
        <w:jc w:val="both"/>
        <w:rPr>
          <w:sz w:val="24"/>
          <w:szCs w:val="24"/>
          <w:lang w:val="ky-KG"/>
        </w:rPr>
      </w:pPr>
      <w:r w:rsidRPr="00C62C0B">
        <w:rPr>
          <w:sz w:val="24"/>
          <w:szCs w:val="24"/>
          <w:lang w:val="ky-KG"/>
        </w:rPr>
        <w:t xml:space="preserve">Өндүрүштүн көлөмдөрүнүн төмөндөшү </w:t>
      </w:r>
      <w:r w:rsidRPr="00C62C0B">
        <w:rPr>
          <w:bCs/>
          <w:sz w:val="24"/>
          <w:szCs w:val="24"/>
          <w:lang w:val="ky-KG"/>
        </w:rPr>
        <w:t xml:space="preserve">буу жана ысык суунун </w:t>
      </w:r>
      <w:r w:rsidRPr="00C62C0B">
        <w:rPr>
          <w:sz w:val="24"/>
          <w:szCs w:val="24"/>
          <w:lang w:val="ky-KG"/>
        </w:rPr>
        <w:t xml:space="preserve">(2,7 пайызга), жылуулук энергиясын </w:t>
      </w:r>
      <w:r w:rsidRPr="00C62C0B">
        <w:rPr>
          <w:bCs/>
          <w:sz w:val="24"/>
          <w:szCs w:val="24"/>
          <w:lang w:val="ky-KG"/>
        </w:rPr>
        <w:t>бөлүштүрүү</w:t>
      </w:r>
      <w:r w:rsidRPr="00C62C0B">
        <w:rPr>
          <w:sz w:val="24"/>
          <w:szCs w:val="24"/>
          <w:lang w:val="ky-KG"/>
        </w:rPr>
        <w:t xml:space="preserve"> (13,5 пайызга), газ түрүндөгү отунду </w:t>
      </w:r>
      <w:r w:rsidRPr="00C62C0B">
        <w:rPr>
          <w:bCs/>
          <w:sz w:val="24"/>
          <w:szCs w:val="24"/>
          <w:lang w:val="ky-KG"/>
        </w:rPr>
        <w:t>бөлүштүрүү</w:t>
      </w:r>
      <w:r w:rsidRPr="00C62C0B">
        <w:rPr>
          <w:sz w:val="24"/>
          <w:szCs w:val="24"/>
          <w:lang w:val="ky-KG"/>
        </w:rPr>
        <w:t xml:space="preserve"> </w:t>
      </w:r>
      <w:r w:rsidRPr="00C62C0B">
        <w:rPr>
          <w:bCs/>
          <w:sz w:val="24"/>
          <w:szCs w:val="24"/>
          <w:lang w:val="ky-KG"/>
        </w:rPr>
        <w:t xml:space="preserve">(10,5 пайызга) жана электр энергиясын бөлүштүрүү жана сатуу </w:t>
      </w:r>
      <w:r w:rsidRPr="00C62C0B">
        <w:rPr>
          <w:sz w:val="24"/>
          <w:szCs w:val="24"/>
          <w:lang w:val="ky-KG"/>
        </w:rPr>
        <w:t>боюнча кызмат көрсөтүүлөрдүн (5,8 пайызга) төмөндөшүнүн эсебинен жүрдү.</w:t>
      </w:r>
    </w:p>
    <w:p w:rsidR="007C6753" w:rsidRPr="00C62C0B" w:rsidRDefault="007C6753" w:rsidP="007C6753">
      <w:pPr>
        <w:ind w:firstLine="737"/>
        <w:jc w:val="both"/>
        <w:rPr>
          <w:sz w:val="20"/>
          <w:lang w:val="ky-KG"/>
        </w:rPr>
      </w:pPr>
      <w:r w:rsidRPr="00C62C0B">
        <w:rPr>
          <w:spacing w:val="-4"/>
          <w:sz w:val="24"/>
          <w:szCs w:val="24"/>
          <w:lang w:val="ky-KG"/>
        </w:rPr>
        <w:t>Ошону менен бирге,</w:t>
      </w:r>
      <w:r w:rsidRPr="00C62C0B">
        <w:rPr>
          <w:sz w:val="24"/>
          <w:szCs w:val="24"/>
          <w:lang w:val="ky-KG"/>
        </w:rPr>
        <w:t xml:space="preserve"> электр энергиясын өндүрүүнүн (</w:t>
      </w:r>
      <w:r w:rsidRPr="00C62C0B">
        <w:rPr>
          <w:bCs/>
          <w:sz w:val="24"/>
          <w:szCs w:val="24"/>
          <w:lang w:val="ky-KG"/>
        </w:rPr>
        <w:t xml:space="preserve">16,9 пайызга) </w:t>
      </w:r>
      <w:r w:rsidRPr="00C62C0B">
        <w:rPr>
          <w:sz w:val="24"/>
          <w:szCs w:val="24"/>
          <w:lang w:val="ky-KG"/>
        </w:rPr>
        <w:t>жана электр энергиясын берүү боюнча кызмат көрсөтүүлөрдүн (12,1 пайызга) жогорулашы белгиленди.</w:t>
      </w:r>
    </w:p>
    <w:p w:rsidR="007C6753" w:rsidRPr="00C62C0B" w:rsidRDefault="007C6753" w:rsidP="007C6753">
      <w:pPr>
        <w:ind w:firstLine="737"/>
        <w:rPr>
          <w:sz w:val="24"/>
          <w:szCs w:val="24"/>
          <w:lang w:val="ky-KG"/>
        </w:rPr>
      </w:pPr>
    </w:p>
    <w:p w:rsidR="007C6753" w:rsidRPr="00C62C0B" w:rsidRDefault="007C6753" w:rsidP="007C6753">
      <w:pPr>
        <w:ind w:firstLine="737"/>
        <w:rPr>
          <w:sz w:val="24"/>
          <w:szCs w:val="24"/>
          <w:lang w:val="ky-KG"/>
        </w:rPr>
      </w:pPr>
    </w:p>
    <w:p w:rsidR="007C6753" w:rsidRPr="00C62C0B" w:rsidRDefault="007C6753" w:rsidP="007C6753">
      <w:pPr>
        <w:ind w:firstLine="737"/>
        <w:rPr>
          <w:sz w:val="20"/>
          <w:lang w:val="ky-KG"/>
        </w:rPr>
      </w:pPr>
    </w:p>
    <w:p w:rsidR="00377F6C" w:rsidRPr="00C62C0B" w:rsidRDefault="00377F6C" w:rsidP="007C6753">
      <w:pPr>
        <w:ind w:firstLine="737"/>
        <w:rPr>
          <w:sz w:val="20"/>
          <w:lang w:val="ky-KG"/>
        </w:rPr>
      </w:pPr>
    </w:p>
    <w:p w:rsidR="007C6753" w:rsidRPr="00C62C0B" w:rsidRDefault="007C6753" w:rsidP="007C6753">
      <w:pPr>
        <w:rPr>
          <w:b/>
          <w:sz w:val="24"/>
          <w:szCs w:val="24"/>
          <w:lang w:val="ky-KG"/>
        </w:rPr>
      </w:pPr>
      <w:r w:rsidRPr="00C62C0B">
        <w:rPr>
          <w:b/>
          <w:sz w:val="24"/>
          <w:szCs w:val="24"/>
          <w:lang w:val="ky-KG"/>
        </w:rPr>
        <w:t xml:space="preserve">9-таблица: Январь-августтагы электр энергия, газ, буу, кондицияланган аба менен камсыздоо (жабдуу) </w:t>
      </w:r>
    </w:p>
    <w:p w:rsidR="007C6753" w:rsidRPr="00C62C0B" w:rsidRDefault="007C6753" w:rsidP="007C6753">
      <w:pPr>
        <w:rPr>
          <w:b/>
          <w:sz w:val="10"/>
          <w:szCs w:val="10"/>
          <w:lang w:val="ky-KG"/>
        </w:rPr>
      </w:pPr>
    </w:p>
    <w:tbl>
      <w:tblPr>
        <w:tblW w:w="10207" w:type="dxa"/>
        <w:tblInd w:w="-176" w:type="dxa"/>
        <w:tblLayout w:type="fixed"/>
        <w:tblLook w:val="0000"/>
      </w:tblPr>
      <w:tblGrid>
        <w:gridCol w:w="3261"/>
        <w:gridCol w:w="1276"/>
        <w:gridCol w:w="1134"/>
        <w:gridCol w:w="1134"/>
        <w:gridCol w:w="1134"/>
        <w:gridCol w:w="1134"/>
        <w:gridCol w:w="1134"/>
      </w:tblGrid>
      <w:tr w:rsidR="007C6753" w:rsidRPr="00C62C0B" w:rsidTr="007C6753">
        <w:trPr>
          <w:cantSplit/>
          <w:trHeight w:val="814"/>
          <w:tblHeader/>
        </w:trPr>
        <w:tc>
          <w:tcPr>
            <w:tcW w:w="3261" w:type="dxa"/>
            <w:vMerge w:val="restart"/>
            <w:tcBorders>
              <w:top w:val="single" w:sz="8" w:space="0" w:color="auto"/>
              <w:left w:val="nil"/>
              <w:right w:val="nil"/>
            </w:tcBorders>
            <w:shd w:val="clear" w:color="auto" w:fill="auto"/>
            <w:noWrap/>
            <w:vAlign w:val="bottom"/>
          </w:tcPr>
          <w:p w:rsidR="007C6753" w:rsidRPr="00C62C0B" w:rsidRDefault="007C6753" w:rsidP="007C6753">
            <w:pPr>
              <w:spacing w:line="264" w:lineRule="auto"/>
              <w:rPr>
                <w:b/>
                <w:bCs/>
                <w:sz w:val="20"/>
                <w:lang w:val="ky-KG"/>
              </w:rPr>
            </w:pPr>
          </w:p>
        </w:tc>
        <w:tc>
          <w:tcPr>
            <w:tcW w:w="4678" w:type="dxa"/>
            <w:gridSpan w:val="4"/>
            <w:tcBorders>
              <w:top w:val="single" w:sz="8" w:space="0" w:color="auto"/>
              <w:left w:val="nil"/>
              <w:bottom w:val="single" w:sz="4" w:space="0" w:color="auto"/>
              <w:right w:val="nil"/>
            </w:tcBorders>
            <w:shd w:val="clear" w:color="auto" w:fill="auto"/>
            <w:noWrap/>
            <w:vAlign w:val="center"/>
          </w:tcPr>
          <w:p w:rsidR="007C6753" w:rsidRPr="00C62C0B" w:rsidRDefault="007C6753" w:rsidP="007C6753">
            <w:pPr>
              <w:spacing w:line="264" w:lineRule="auto"/>
              <w:ind w:left="885"/>
              <w:jc w:val="center"/>
              <w:rPr>
                <w:b/>
                <w:bCs/>
                <w:sz w:val="20"/>
              </w:rPr>
            </w:pPr>
            <w:r w:rsidRPr="00C62C0B">
              <w:rPr>
                <w:b/>
                <w:bCs/>
                <w:sz w:val="20"/>
                <w:lang w:val="ky-KG"/>
              </w:rPr>
              <w:t>Өндүрүлдү</w:t>
            </w:r>
            <w:r w:rsidRPr="00C62C0B">
              <w:rPr>
                <w:b/>
                <w:bCs/>
                <w:sz w:val="20"/>
              </w:rPr>
              <w:t xml:space="preserve"> – </w:t>
            </w:r>
            <w:r w:rsidRPr="00C62C0B">
              <w:rPr>
                <w:b/>
                <w:bCs/>
                <w:sz w:val="20"/>
                <w:lang w:val="ky-KG"/>
              </w:rPr>
              <w:t>бардыгы</w:t>
            </w:r>
          </w:p>
        </w:tc>
        <w:tc>
          <w:tcPr>
            <w:tcW w:w="2268" w:type="dxa"/>
            <w:gridSpan w:val="2"/>
            <w:tcBorders>
              <w:top w:val="single" w:sz="8" w:space="0" w:color="auto"/>
              <w:left w:val="nil"/>
              <w:bottom w:val="single" w:sz="4" w:space="0" w:color="auto"/>
              <w:right w:val="nil"/>
            </w:tcBorders>
            <w:shd w:val="clear" w:color="auto" w:fill="auto"/>
            <w:noWrap/>
            <w:vAlign w:val="bottom"/>
          </w:tcPr>
          <w:p w:rsidR="007C6753" w:rsidRPr="00C62C0B" w:rsidRDefault="007C6753" w:rsidP="007C6753">
            <w:pPr>
              <w:spacing w:line="264" w:lineRule="auto"/>
              <w:ind w:left="-108"/>
              <w:jc w:val="center"/>
              <w:rPr>
                <w:b/>
                <w:bCs/>
                <w:sz w:val="20"/>
              </w:rPr>
            </w:pPr>
            <w:r w:rsidRPr="00C62C0B">
              <w:rPr>
                <w:b/>
                <w:sz w:val="20"/>
                <w:lang w:val="ky-KG"/>
              </w:rPr>
              <w:t>Мурунку жылдын тиешелүү мезгилине карата пайыз менен</w:t>
            </w:r>
            <w:r w:rsidRPr="00C62C0B">
              <w:rPr>
                <w:b/>
                <w:bCs/>
                <w:sz w:val="20"/>
              </w:rPr>
              <w:t xml:space="preserve"> </w:t>
            </w:r>
          </w:p>
        </w:tc>
      </w:tr>
      <w:tr w:rsidR="007C6753" w:rsidRPr="00C62C0B" w:rsidTr="007C6753">
        <w:trPr>
          <w:cantSplit/>
          <w:trHeight w:val="182"/>
          <w:tblHeader/>
        </w:trPr>
        <w:tc>
          <w:tcPr>
            <w:tcW w:w="3261" w:type="dxa"/>
            <w:vMerge/>
            <w:tcBorders>
              <w:left w:val="nil"/>
              <w:right w:val="nil"/>
            </w:tcBorders>
            <w:shd w:val="clear" w:color="auto" w:fill="auto"/>
            <w:noWrap/>
          </w:tcPr>
          <w:p w:rsidR="007C6753" w:rsidRPr="00C62C0B" w:rsidRDefault="007C6753" w:rsidP="007C6753">
            <w:pPr>
              <w:spacing w:line="264" w:lineRule="auto"/>
              <w:rPr>
                <w:b/>
                <w:bCs/>
                <w:sz w:val="20"/>
              </w:rPr>
            </w:pPr>
          </w:p>
        </w:tc>
        <w:tc>
          <w:tcPr>
            <w:tcW w:w="2410" w:type="dxa"/>
            <w:gridSpan w:val="2"/>
            <w:tcBorders>
              <w:top w:val="single" w:sz="4" w:space="0" w:color="auto"/>
              <w:left w:val="nil"/>
              <w:bottom w:val="single" w:sz="4" w:space="0" w:color="auto"/>
            </w:tcBorders>
            <w:shd w:val="clear" w:color="auto" w:fill="auto"/>
            <w:noWrap/>
            <w:vAlign w:val="bottom"/>
          </w:tcPr>
          <w:p w:rsidR="007C6753" w:rsidRPr="00C62C0B" w:rsidRDefault="007C6753" w:rsidP="007C6753">
            <w:pPr>
              <w:spacing w:line="264" w:lineRule="auto"/>
              <w:jc w:val="center"/>
              <w:rPr>
                <w:b/>
                <w:bCs/>
                <w:sz w:val="20"/>
                <w:lang w:val="ky-KG"/>
              </w:rPr>
            </w:pPr>
            <w:r w:rsidRPr="00C62C0B">
              <w:rPr>
                <w:b/>
                <w:bCs/>
                <w:sz w:val="20"/>
              </w:rPr>
              <w:t>201</w:t>
            </w:r>
            <w:r w:rsidRPr="00C62C0B">
              <w:rPr>
                <w:b/>
                <w:bCs/>
                <w:sz w:val="20"/>
                <w:lang w:val="ky-KG"/>
              </w:rPr>
              <w:t>7</w:t>
            </w:r>
          </w:p>
        </w:tc>
        <w:tc>
          <w:tcPr>
            <w:tcW w:w="2268" w:type="dxa"/>
            <w:gridSpan w:val="2"/>
            <w:tcBorders>
              <w:top w:val="single" w:sz="4" w:space="0" w:color="auto"/>
              <w:left w:val="nil"/>
              <w:bottom w:val="single" w:sz="4" w:space="0" w:color="auto"/>
            </w:tcBorders>
            <w:shd w:val="clear" w:color="auto" w:fill="auto"/>
            <w:noWrap/>
          </w:tcPr>
          <w:p w:rsidR="007C6753" w:rsidRPr="00C62C0B" w:rsidRDefault="007C6753" w:rsidP="007C6753">
            <w:pPr>
              <w:ind w:left="-108" w:right="-109"/>
              <w:jc w:val="center"/>
              <w:rPr>
                <w:b/>
                <w:bCs/>
                <w:sz w:val="20"/>
                <w:lang w:val="ky-KG"/>
              </w:rPr>
            </w:pPr>
            <w:r w:rsidRPr="00C62C0B">
              <w:rPr>
                <w:b/>
                <w:bCs/>
                <w:sz w:val="20"/>
              </w:rPr>
              <w:t>201</w:t>
            </w:r>
            <w:r w:rsidRPr="00C62C0B">
              <w:rPr>
                <w:b/>
                <w:bCs/>
                <w:sz w:val="20"/>
                <w:lang w:val="ky-KG"/>
              </w:rPr>
              <w:t>8</w:t>
            </w:r>
          </w:p>
        </w:tc>
        <w:tc>
          <w:tcPr>
            <w:tcW w:w="2268" w:type="dxa"/>
            <w:gridSpan w:val="2"/>
            <w:tcBorders>
              <w:top w:val="single" w:sz="4" w:space="0" w:color="auto"/>
              <w:left w:val="nil"/>
              <w:bottom w:val="single" w:sz="4" w:space="0" w:color="auto"/>
            </w:tcBorders>
            <w:shd w:val="clear" w:color="auto" w:fill="auto"/>
            <w:noWrap/>
            <w:vAlign w:val="bottom"/>
          </w:tcPr>
          <w:p w:rsidR="007C6753" w:rsidRPr="00C62C0B" w:rsidRDefault="007C6753" w:rsidP="007C6753">
            <w:pPr>
              <w:ind w:left="-108" w:right="-109"/>
              <w:jc w:val="center"/>
              <w:rPr>
                <w:b/>
                <w:bCs/>
                <w:sz w:val="20"/>
                <w:lang w:val="ky-KG"/>
              </w:rPr>
            </w:pPr>
            <w:r w:rsidRPr="00C62C0B">
              <w:rPr>
                <w:b/>
                <w:bCs/>
                <w:sz w:val="20"/>
              </w:rPr>
              <w:t>201</w:t>
            </w:r>
            <w:r w:rsidRPr="00C62C0B">
              <w:rPr>
                <w:b/>
                <w:bCs/>
                <w:sz w:val="20"/>
                <w:lang w:val="ky-KG"/>
              </w:rPr>
              <w:t>8</w:t>
            </w:r>
          </w:p>
        </w:tc>
      </w:tr>
      <w:tr w:rsidR="007C6753" w:rsidRPr="00C62C0B" w:rsidTr="007C6753">
        <w:trPr>
          <w:cantSplit/>
          <w:trHeight w:val="423"/>
          <w:tblHeader/>
        </w:trPr>
        <w:tc>
          <w:tcPr>
            <w:tcW w:w="3261" w:type="dxa"/>
            <w:vMerge/>
            <w:tcBorders>
              <w:left w:val="nil"/>
              <w:bottom w:val="single" w:sz="8" w:space="0" w:color="auto"/>
              <w:right w:val="nil"/>
            </w:tcBorders>
            <w:shd w:val="clear" w:color="auto" w:fill="auto"/>
            <w:noWrap/>
          </w:tcPr>
          <w:p w:rsidR="007C6753" w:rsidRPr="00C62C0B" w:rsidRDefault="007C6753" w:rsidP="007C6753">
            <w:pPr>
              <w:spacing w:line="264" w:lineRule="auto"/>
              <w:rPr>
                <w:b/>
                <w:bCs/>
                <w:sz w:val="20"/>
              </w:rPr>
            </w:pPr>
          </w:p>
        </w:tc>
        <w:tc>
          <w:tcPr>
            <w:tcW w:w="1276" w:type="dxa"/>
            <w:tcBorders>
              <w:top w:val="single" w:sz="4" w:space="0" w:color="auto"/>
              <w:left w:val="nil"/>
              <w:bottom w:val="single" w:sz="8" w:space="0" w:color="auto"/>
            </w:tcBorders>
            <w:shd w:val="clear" w:color="auto" w:fill="auto"/>
            <w:noWrap/>
            <w:vAlign w:val="center"/>
          </w:tcPr>
          <w:p w:rsidR="007C6753" w:rsidRPr="00C62C0B" w:rsidRDefault="007C6753" w:rsidP="007C6753">
            <w:pPr>
              <w:jc w:val="center"/>
              <w:rPr>
                <w:b/>
                <w:bCs/>
                <w:sz w:val="20"/>
                <w:lang w:val="ky-KG"/>
              </w:rPr>
            </w:pPr>
            <w:r w:rsidRPr="00C62C0B">
              <w:rPr>
                <w:b/>
                <w:bCs/>
                <w:sz w:val="20"/>
                <w:lang w:val="ky-KG"/>
              </w:rPr>
              <w:t>август</w:t>
            </w:r>
          </w:p>
        </w:tc>
        <w:tc>
          <w:tcPr>
            <w:tcW w:w="1134" w:type="dxa"/>
            <w:tcBorders>
              <w:top w:val="single" w:sz="4" w:space="0" w:color="auto"/>
              <w:bottom w:val="single" w:sz="8" w:space="0" w:color="auto"/>
              <w:right w:val="nil"/>
            </w:tcBorders>
            <w:shd w:val="clear" w:color="auto" w:fill="auto"/>
            <w:vAlign w:val="center"/>
          </w:tcPr>
          <w:p w:rsidR="007C6753" w:rsidRPr="00C62C0B" w:rsidRDefault="007C6753" w:rsidP="007C6753">
            <w:pPr>
              <w:jc w:val="center"/>
              <w:rPr>
                <w:b/>
                <w:bCs/>
                <w:sz w:val="20"/>
                <w:lang w:val="ky-KG"/>
              </w:rPr>
            </w:pPr>
            <w:r w:rsidRPr="00C62C0B">
              <w:rPr>
                <w:b/>
                <w:bCs/>
                <w:sz w:val="20"/>
              </w:rPr>
              <w:t xml:space="preserve">янв. - </w:t>
            </w:r>
            <w:r w:rsidRPr="00C62C0B">
              <w:rPr>
                <w:b/>
                <w:bCs/>
                <w:sz w:val="20"/>
                <w:lang w:val="ky-KG"/>
              </w:rPr>
              <w:t>август</w:t>
            </w:r>
          </w:p>
        </w:tc>
        <w:tc>
          <w:tcPr>
            <w:tcW w:w="1134" w:type="dxa"/>
            <w:tcBorders>
              <w:top w:val="single" w:sz="4" w:space="0" w:color="auto"/>
              <w:left w:val="nil"/>
              <w:bottom w:val="single" w:sz="8" w:space="0" w:color="auto"/>
            </w:tcBorders>
            <w:shd w:val="clear" w:color="auto" w:fill="auto"/>
            <w:noWrap/>
            <w:vAlign w:val="center"/>
          </w:tcPr>
          <w:p w:rsidR="007C6753" w:rsidRPr="00C62C0B" w:rsidRDefault="007C6753" w:rsidP="007C6753">
            <w:pPr>
              <w:jc w:val="center"/>
              <w:rPr>
                <w:b/>
                <w:bCs/>
                <w:sz w:val="20"/>
                <w:lang w:val="ky-KG"/>
              </w:rPr>
            </w:pPr>
            <w:r w:rsidRPr="00C62C0B">
              <w:rPr>
                <w:b/>
                <w:bCs/>
                <w:sz w:val="20"/>
                <w:lang w:val="ky-KG"/>
              </w:rPr>
              <w:t>август</w:t>
            </w:r>
          </w:p>
        </w:tc>
        <w:tc>
          <w:tcPr>
            <w:tcW w:w="1134" w:type="dxa"/>
            <w:tcBorders>
              <w:top w:val="single" w:sz="4" w:space="0" w:color="auto"/>
              <w:bottom w:val="single" w:sz="8" w:space="0" w:color="auto"/>
              <w:right w:val="nil"/>
            </w:tcBorders>
            <w:shd w:val="clear" w:color="auto" w:fill="auto"/>
            <w:vAlign w:val="center"/>
          </w:tcPr>
          <w:p w:rsidR="007C6753" w:rsidRPr="00C62C0B" w:rsidRDefault="007C6753" w:rsidP="007C6753">
            <w:pPr>
              <w:jc w:val="center"/>
              <w:rPr>
                <w:b/>
                <w:bCs/>
                <w:sz w:val="20"/>
                <w:lang w:val="ky-KG"/>
              </w:rPr>
            </w:pPr>
            <w:r w:rsidRPr="00C62C0B">
              <w:rPr>
                <w:b/>
                <w:bCs/>
                <w:sz w:val="20"/>
              </w:rPr>
              <w:t xml:space="preserve">янв. - </w:t>
            </w:r>
            <w:r w:rsidRPr="00C62C0B">
              <w:rPr>
                <w:b/>
                <w:bCs/>
                <w:sz w:val="20"/>
                <w:lang w:val="ky-KG"/>
              </w:rPr>
              <w:t>август</w:t>
            </w:r>
          </w:p>
        </w:tc>
        <w:tc>
          <w:tcPr>
            <w:tcW w:w="1134" w:type="dxa"/>
            <w:tcBorders>
              <w:top w:val="single" w:sz="4" w:space="0" w:color="auto"/>
              <w:left w:val="nil"/>
              <w:bottom w:val="single" w:sz="8" w:space="0" w:color="auto"/>
            </w:tcBorders>
            <w:shd w:val="clear" w:color="auto" w:fill="auto"/>
            <w:noWrap/>
            <w:vAlign w:val="center"/>
          </w:tcPr>
          <w:p w:rsidR="007C6753" w:rsidRPr="00C62C0B" w:rsidRDefault="007C6753" w:rsidP="007C6753">
            <w:pPr>
              <w:jc w:val="center"/>
              <w:rPr>
                <w:b/>
                <w:bCs/>
                <w:sz w:val="20"/>
                <w:lang w:val="ky-KG"/>
              </w:rPr>
            </w:pPr>
            <w:r w:rsidRPr="00C62C0B">
              <w:rPr>
                <w:b/>
                <w:bCs/>
                <w:sz w:val="20"/>
                <w:lang w:val="ky-KG"/>
              </w:rPr>
              <w:t>август</w:t>
            </w:r>
          </w:p>
        </w:tc>
        <w:tc>
          <w:tcPr>
            <w:tcW w:w="1134" w:type="dxa"/>
            <w:tcBorders>
              <w:top w:val="single" w:sz="4" w:space="0" w:color="auto"/>
              <w:bottom w:val="single" w:sz="8" w:space="0" w:color="auto"/>
              <w:right w:val="nil"/>
            </w:tcBorders>
            <w:shd w:val="clear" w:color="auto" w:fill="auto"/>
            <w:vAlign w:val="center"/>
          </w:tcPr>
          <w:p w:rsidR="007C6753" w:rsidRPr="00C62C0B" w:rsidRDefault="007C6753" w:rsidP="007C6753">
            <w:pPr>
              <w:jc w:val="center"/>
              <w:rPr>
                <w:b/>
                <w:bCs/>
                <w:sz w:val="20"/>
                <w:lang w:val="ky-KG"/>
              </w:rPr>
            </w:pPr>
            <w:r w:rsidRPr="00C62C0B">
              <w:rPr>
                <w:b/>
                <w:bCs/>
                <w:sz w:val="20"/>
              </w:rPr>
              <w:t xml:space="preserve">янв. – </w:t>
            </w:r>
            <w:r w:rsidRPr="00C62C0B">
              <w:rPr>
                <w:b/>
                <w:bCs/>
                <w:sz w:val="20"/>
                <w:lang w:val="ky-KG"/>
              </w:rPr>
              <w:t>август</w:t>
            </w:r>
          </w:p>
        </w:tc>
      </w:tr>
      <w:tr w:rsidR="007C6753" w:rsidRPr="00C62C0B" w:rsidTr="007C6753">
        <w:trPr>
          <w:cantSplit/>
          <w:trHeight w:val="172"/>
        </w:trPr>
        <w:tc>
          <w:tcPr>
            <w:tcW w:w="3261" w:type="dxa"/>
            <w:tcBorders>
              <w:top w:val="single" w:sz="8" w:space="0" w:color="auto"/>
              <w:left w:val="nil"/>
              <w:bottom w:val="nil"/>
              <w:right w:val="nil"/>
            </w:tcBorders>
            <w:shd w:val="clear" w:color="auto" w:fill="auto"/>
            <w:noWrap/>
          </w:tcPr>
          <w:p w:rsidR="007C6753" w:rsidRPr="00C62C0B" w:rsidRDefault="007C6753" w:rsidP="007C6753">
            <w:pPr>
              <w:ind w:right="-76"/>
              <w:rPr>
                <w:sz w:val="20"/>
              </w:rPr>
            </w:pPr>
          </w:p>
          <w:p w:rsidR="007C6753" w:rsidRPr="00C62C0B" w:rsidRDefault="007C6753" w:rsidP="007C6753">
            <w:pPr>
              <w:ind w:left="176" w:right="-76" w:hanging="176"/>
              <w:rPr>
                <w:sz w:val="20"/>
              </w:rPr>
            </w:pPr>
            <w:r w:rsidRPr="00C62C0B">
              <w:rPr>
                <w:sz w:val="20"/>
              </w:rPr>
              <w:t>Электр</w:t>
            </w:r>
            <w:r w:rsidRPr="00C62C0B">
              <w:rPr>
                <w:sz w:val="20"/>
                <w:lang w:val="ky-KG"/>
              </w:rPr>
              <w:t xml:space="preserve"> </w:t>
            </w:r>
            <w:r w:rsidRPr="00C62C0B">
              <w:rPr>
                <w:sz w:val="20"/>
              </w:rPr>
              <w:t>энергия</w:t>
            </w:r>
            <w:r w:rsidRPr="00C62C0B">
              <w:rPr>
                <w:sz w:val="20"/>
                <w:lang w:val="ky-KG"/>
              </w:rPr>
              <w:t>сы</w:t>
            </w:r>
            <w:r w:rsidRPr="00C62C0B">
              <w:rPr>
                <w:sz w:val="20"/>
              </w:rPr>
              <w:t xml:space="preserve">, </w:t>
            </w:r>
            <w:r w:rsidRPr="00C62C0B">
              <w:rPr>
                <w:i/>
                <w:sz w:val="20"/>
              </w:rPr>
              <w:t>млн. кВт</w:t>
            </w:r>
            <w:r w:rsidRPr="00C62C0B">
              <w:rPr>
                <w:i/>
                <w:sz w:val="20"/>
                <w:lang w:val="ky-KG"/>
              </w:rPr>
              <w:t xml:space="preserve"> с.</w:t>
            </w:r>
            <w:r w:rsidRPr="00C62C0B">
              <w:rPr>
                <w:sz w:val="20"/>
              </w:rPr>
              <w:t xml:space="preserve"> </w:t>
            </w:r>
          </w:p>
        </w:tc>
        <w:tc>
          <w:tcPr>
            <w:tcW w:w="1276" w:type="dxa"/>
            <w:tcBorders>
              <w:top w:val="single" w:sz="8" w:space="0" w:color="auto"/>
              <w:left w:val="nil"/>
              <w:bottom w:val="nil"/>
            </w:tcBorders>
            <w:shd w:val="clear" w:color="auto" w:fill="auto"/>
            <w:noWrap/>
            <w:vAlign w:val="bottom"/>
          </w:tcPr>
          <w:p w:rsidR="007C6753" w:rsidRPr="00C62C0B" w:rsidRDefault="007C6753" w:rsidP="007C6753">
            <w:pPr>
              <w:tabs>
                <w:tab w:val="left" w:pos="601"/>
              </w:tabs>
              <w:spacing w:line="264" w:lineRule="auto"/>
              <w:ind w:left="-250" w:right="317"/>
              <w:jc w:val="right"/>
              <w:rPr>
                <w:bCs/>
                <w:sz w:val="20"/>
              </w:rPr>
            </w:pPr>
            <w:r w:rsidRPr="00C62C0B">
              <w:rPr>
                <w:bCs/>
                <w:sz w:val="20"/>
              </w:rPr>
              <w:t>32,8</w:t>
            </w:r>
          </w:p>
        </w:tc>
        <w:tc>
          <w:tcPr>
            <w:tcW w:w="1134" w:type="dxa"/>
            <w:tcBorders>
              <w:top w:val="single" w:sz="8" w:space="0" w:color="auto"/>
              <w:bottom w:val="nil"/>
              <w:right w:val="nil"/>
            </w:tcBorders>
            <w:shd w:val="clear" w:color="auto" w:fill="auto"/>
            <w:vAlign w:val="bottom"/>
          </w:tcPr>
          <w:p w:rsidR="007C6753" w:rsidRPr="00C62C0B" w:rsidRDefault="007C6753" w:rsidP="007C6753">
            <w:pPr>
              <w:tabs>
                <w:tab w:val="left" w:pos="495"/>
              </w:tabs>
              <w:spacing w:line="264" w:lineRule="auto"/>
              <w:ind w:left="-250" w:right="317"/>
              <w:jc w:val="right"/>
              <w:rPr>
                <w:bCs/>
                <w:sz w:val="20"/>
              </w:rPr>
            </w:pPr>
            <w:r w:rsidRPr="00C62C0B">
              <w:rPr>
                <w:bCs/>
                <w:sz w:val="20"/>
              </w:rPr>
              <w:t>652,3</w:t>
            </w:r>
          </w:p>
        </w:tc>
        <w:tc>
          <w:tcPr>
            <w:tcW w:w="1134" w:type="dxa"/>
            <w:tcBorders>
              <w:top w:val="single" w:sz="8" w:space="0" w:color="auto"/>
              <w:left w:val="nil"/>
              <w:bottom w:val="nil"/>
            </w:tcBorders>
            <w:shd w:val="clear" w:color="auto" w:fill="auto"/>
            <w:noWrap/>
            <w:vAlign w:val="bottom"/>
          </w:tcPr>
          <w:p w:rsidR="007C6753" w:rsidRPr="00C62C0B" w:rsidRDefault="007C6753" w:rsidP="007C6753">
            <w:pPr>
              <w:tabs>
                <w:tab w:val="left" w:pos="495"/>
              </w:tabs>
              <w:spacing w:line="264" w:lineRule="auto"/>
              <w:ind w:left="-250" w:right="317"/>
              <w:jc w:val="right"/>
              <w:rPr>
                <w:bCs/>
                <w:sz w:val="20"/>
              </w:rPr>
            </w:pPr>
            <w:r w:rsidRPr="00C62C0B">
              <w:rPr>
                <w:bCs/>
                <w:sz w:val="20"/>
              </w:rPr>
              <w:t>38,1</w:t>
            </w:r>
          </w:p>
        </w:tc>
        <w:tc>
          <w:tcPr>
            <w:tcW w:w="1134" w:type="dxa"/>
            <w:tcBorders>
              <w:top w:val="single" w:sz="8" w:space="0" w:color="auto"/>
              <w:bottom w:val="nil"/>
              <w:right w:val="nil"/>
            </w:tcBorders>
            <w:shd w:val="clear" w:color="auto" w:fill="auto"/>
            <w:vAlign w:val="bottom"/>
          </w:tcPr>
          <w:p w:rsidR="007C6753" w:rsidRPr="00C62C0B" w:rsidRDefault="007C6753" w:rsidP="007C6753">
            <w:pPr>
              <w:tabs>
                <w:tab w:val="left" w:pos="317"/>
              </w:tabs>
              <w:spacing w:line="264" w:lineRule="auto"/>
              <w:ind w:left="-250" w:right="176"/>
              <w:jc w:val="right"/>
              <w:rPr>
                <w:bCs/>
                <w:sz w:val="20"/>
              </w:rPr>
            </w:pPr>
            <w:r w:rsidRPr="00C62C0B">
              <w:rPr>
                <w:bCs/>
                <w:sz w:val="20"/>
              </w:rPr>
              <w:t>762,5</w:t>
            </w:r>
          </w:p>
        </w:tc>
        <w:tc>
          <w:tcPr>
            <w:tcW w:w="1134" w:type="dxa"/>
            <w:tcBorders>
              <w:top w:val="single" w:sz="8" w:space="0" w:color="auto"/>
              <w:left w:val="nil"/>
              <w:bottom w:val="nil"/>
            </w:tcBorders>
            <w:shd w:val="clear" w:color="auto" w:fill="auto"/>
            <w:noWrap/>
            <w:vAlign w:val="bottom"/>
          </w:tcPr>
          <w:p w:rsidR="007C6753" w:rsidRPr="00C62C0B" w:rsidRDefault="007C6753" w:rsidP="007C6753">
            <w:pPr>
              <w:tabs>
                <w:tab w:val="left" w:pos="495"/>
              </w:tabs>
              <w:spacing w:line="264" w:lineRule="auto"/>
              <w:ind w:left="-250" w:right="317"/>
              <w:jc w:val="right"/>
              <w:rPr>
                <w:bCs/>
                <w:sz w:val="20"/>
              </w:rPr>
            </w:pPr>
            <w:r w:rsidRPr="00C62C0B">
              <w:rPr>
                <w:bCs/>
                <w:sz w:val="20"/>
              </w:rPr>
              <w:t>116,2</w:t>
            </w:r>
          </w:p>
        </w:tc>
        <w:tc>
          <w:tcPr>
            <w:tcW w:w="1134" w:type="dxa"/>
            <w:tcBorders>
              <w:top w:val="single" w:sz="8" w:space="0" w:color="auto"/>
              <w:bottom w:val="nil"/>
              <w:right w:val="nil"/>
            </w:tcBorders>
            <w:shd w:val="clear" w:color="auto" w:fill="auto"/>
            <w:vAlign w:val="bottom"/>
          </w:tcPr>
          <w:p w:rsidR="007C6753" w:rsidRPr="00C62C0B" w:rsidRDefault="007C6753" w:rsidP="007C6753">
            <w:pPr>
              <w:tabs>
                <w:tab w:val="left" w:pos="495"/>
              </w:tabs>
              <w:spacing w:line="264" w:lineRule="auto"/>
              <w:ind w:left="-250" w:right="317"/>
              <w:jc w:val="right"/>
              <w:rPr>
                <w:bCs/>
                <w:sz w:val="20"/>
              </w:rPr>
            </w:pPr>
            <w:r w:rsidRPr="00C62C0B">
              <w:rPr>
                <w:bCs/>
                <w:sz w:val="20"/>
              </w:rPr>
              <w:t>116,9</w:t>
            </w:r>
          </w:p>
        </w:tc>
      </w:tr>
      <w:tr w:rsidR="007C6753" w:rsidRPr="00C62C0B" w:rsidTr="007C6753">
        <w:trPr>
          <w:cantSplit/>
          <w:trHeight w:val="270"/>
        </w:trPr>
        <w:tc>
          <w:tcPr>
            <w:tcW w:w="3261" w:type="dxa"/>
            <w:tcBorders>
              <w:top w:val="nil"/>
              <w:left w:val="nil"/>
              <w:bottom w:val="nil"/>
              <w:right w:val="nil"/>
            </w:tcBorders>
            <w:shd w:val="clear" w:color="auto" w:fill="auto"/>
            <w:noWrap/>
          </w:tcPr>
          <w:p w:rsidR="007C6753" w:rsidRPr="00C62C0B" w:rsidRDefault="007C6753" w:rsidP="007C6753">
            <w:pPr>
              <w:ind w:left="176" w:right="-76" w:hanging="176"/>
              <w:rPr>
                <w:sz w:val="20"/>
              </w:rPr>
            </w:pPr>
            <w:r w:rsidRPr="00C62C0B">
              <w:rPr>
                <w:sz w:val="20"/>
                <w:lang w:val="ky-KG"/>
              </w:rPr>
              <w:t>Э</w:t>
            </w:r>
            <w:r w:rsidRPr="00C62C0B">
              <w:rPr>
                <w:sz w:val="20"/>
              </w:rPr>
              <w:t>лектр</w:t>
            </w:r>
            <w:r w:rsidRPr="00C62C0B">
              <w:rPr>
                <w:sz w:val="20"/>
                <w:lang w:val="ky-KG"/>
              </w:rPr>
              <w:t xml:space="preserve"> </w:t>
            </w:r>
            <w:r w:rsidRPr="00C62C0B">
              <w:rPr>
                <w:sz w:val="20"/>
              </w:rPr>
              <w:t>энерги</w:t>
            </w:r>
            <w:r w:rsidRPr="00C62C0B">
              <w:rPr>
                <w:sz w:val="20"/>
                <w:lang w:val="ky-KG"/>
              </w:rPr>
              <w:t>ясын берүү боюнча кызмат көрсөтүүлөр</w:t>
            </w:r>
            <w:r w:rsidRPr="00C62C0B">
              <w:rPr>
                <w:sz w:val="20"/>
              </w:rPr>
              <w:t xml:space="preserve">, </w:t>
            </w:r>
            <w:r w:rsidRPr="00C62C0B">
              <w:rPr>
                <w:i/>
                <w:sz w:val="20"/>
              </w:rPr>
              <w:t>млн. сом</w:t>
            </w:r>
          </w:p>
        </w:tc>
        <w:tc>
          <w:tcPr>
            <w:tcW w:w="1276" w:type="dxa"/>
            <w:tcBorders>
              <w:top w:val="nil"/>
              <w:left w:val="nil"/>
              <w:bottom w:val="nil"/>
            </w:tcBorders>
            <w:shd w:val="clear" w:color="auto" w:fill="auto"/>
            <w:noWrap/>
            <w:vAlign w:val="bottom"/>
          </w:tcPr>
          <w:p w:rsidR="007C6753" w:rsidRPr="00C62C0B" w:rsidRDefault="007C6753" w:rsidP="007C6753">
            <w:pPr>
              <w:tabs>
                <w:tab w:val="left" w:pos="601"/>
              </w:tabs>
              <w:spacing w:line="264" w:lineRule="auto"/>
              <w:ind w:left="-250" w:right="317"/>
              <w:jc w:val="right"/>
              <w:rPr>
                <w:bCs/>
                <w:sz w:val="20"/>
              </w:rPr>
            </w:pPr>
            <w:r w:rsidRPr="00C62C0B">
              <w:rPr>
                <w:bCs/>
                <w:sz w:val="20"/>
              </w:rPr>
              <w:t>30,6</w:t>
            </w:r>
          </w:p>
        </w:tc>
        <w:tc>
          <w:tcPr>
            <w:tcW w:w="1134" w:type="dxa"/>
            <w:tcBorders>
              <w:top w:val="nil"/>
              <w:bottom w:val="nil"/>
              <w:right w:val="nil"/>
            </w:tcBorders>
            <w:shd w:val="clear" w:color="auto" w:fill="auto"/>
            <w:vAlign w:val="bottom"/>
          </w:tcPr>
          <w:p w:rsidR="007C6753" w:rsidRPr="00C62C0B" w:rsidRDefault="007C6753" w:rsidP="007C6753">
            <w:pPr>
              <w:tabs>
                <w:tab w:val="left" w:pos="495"/>
              </w:tabs>
              <w:spacing w:line="264" w:lineRule="auto"/>
              <w:ind w:left="-250" w:right="317"/>
              <w:jc w:val="right"/>
              <w:rPr>
                <w:bCs/>
                <w:sz w:val="20"/>
              </w:rPr>
            </w:pPr>
            <w:r w:rsidRPr="00C62C0B">
              <w:rPr>
                <w:bCs/>
                <w:sz w:val="20"/>
              </w:rPr>
              <w:t>325,6</w:t>
            </w:r>
          </w:p>
        </w:tc>
        <w:tc>
          <w:tcPr>
            <w:tcW w:w="1134" w:type="dxa"/>
            <w:tcBorders>
              <w:top w:val="nil"/>
              <w:left w:val="nil"/>
              <w:bottom w:val="nil"/>
            </w:tcBorders>
            <w:shd w:val="clear" w:color="auto" w:fill="auto"/>
            <w:noWrap/>
            <w:vAlign w:val="bottom"/>
          </w:tcPr>
          <w:p w:rsidR="007C6753" w:rsidRPr="00C62C0B" w:rsidRDefault="007C6753" w:rsidP="007C6753">
            <w:pPr>
              <w:tabs>
                <w:tab w:val="left" w:pos="495"/>
              </w:tabs>
              <w:spacing w:line="264" w:lineRule="auto"/>
              <w:ind w:left="-250" w:right="317"/>
              <w:jc w:val="right"/>
              <w:rPr>
                <w:bCs/>
                <w:sz w:val="20"/>
              </w:rPr>
            </w:pPr>
            <w:r w:rsidRPr="00C62C0B">
              <w:rPr>
                <w:bCs/>
                <w:sz w:val="20"/>
              </w:rPr>
              <w:t>33,0</w:t>
            </w:r>
          </w:p>
        </w:tc>
        <w:tc>
          <w:tcPr>
            <w:tcW w:w="1134" w:type="dxa"/>
            <w:tcBorders>
              <w:top w:val="nil"/>
              <w:bottom w:val="nil"/>
              <w:right w:val="nil"/>
            </w:tcBorders>
            <w:shd w:val="clear" w:color="auto" w:fill="auto"/>
            <w:vAlign w:val="bottom"/>
          </w:tcPr>
          <w:p w:rsidR="007C6753" w:rsidRPr="00C62C0B" w:rsidRDefault="007C6753" w:rsidP="007C6753">
            <w:pPr>
              <w:tabs>
                <w:tab w:val="left" w:pos="317"/>
              </w:tabs>
              <w:spacing w:line="264" w:lineRule="auto"/>
              <w:ind w:left="-250" w:right="176"/>
              <w:jc w:val="right"/>
              <w:rPr>
                <w:bCs/>
                <w:sz w:val="20"/>
              </w:rPr>
            </w:pPr>
            <w:r w:rsidRPr="00C62C0B">
              <w:rPr>
                <w:bCs/>
                <w:sz w:val="20"/>
              </w:rPr>
              <w:t>364,9</w:t>
            </w:r>
          </w:p>
        </w:tc>
        <w:tc>
          <w:tcPr>
            <w:tcW w:w="1134" w:type="dxa"/>
            <w:tcBorders>
              <w:top w:val="nil"/>
              <w:left w:val="nil"/>
              <w:bottom w:val="nil"/>
            </w:tcBorders>
            <w:shd w:val="clear" w:color="auto" w:fill="auto"/>
            <w:noWrap/>
            <w:vAlign w:val="bottom"/>
          </w:tcPr>
          <w:p w:rsidR="007C6753" w:rsidRPr="00C62C0B" w:rsidRDefault="007C6753" w:rsidP="007C6753">
            <w:pPr>
              <w:tabs>
                <w:tab w:val="left" w:pos="495"/>
              </w:tabs>
              <w:spacing w:line="264" w:lineRule="auto"/>
              <w:ind w:left="-250" w:right="317"/>
              <w:jc w:val="right"/>
              <w:rPr>
                <w:bCs/>
                <w:sz w:val="20"/>
              </w:rPr>
            </w:pPr>
            <w:r w:rsidRPr="00C62C0B">
              <w:rPr>
                <w:bCs/>
                <w:sz w:val="20"/>
              </w:rPr>
              <w:t>107,9</w:t>
            </w:r>
          </w:p>
        </w:tc>
        <w:tc>
          <w:tcPr>
            <w:tcW w:w="1134" w:type="dxa"/>
            <w:tcBorders>
              <w:top w:val="nil"/>
              <w:bottom w:val="nil"/>
              <w:right w:val="nil"/>
            </w:tcBorders>
            <w:shd w:val="clear" w:color="auto" w:fill="auto"/>
            <w:vAlign w:val="bottom"/>
          </w:tcPr>
          <w:p w:rsidR="007C6753" w:rsidRPr="00C62C0B" w:rsidRDefault="007C6753" w:rsidP="007C6753">
            <w:pPr>
              <w:tabs>
                <w:tab w:val="left" w:pos="495"/>
              </w:tabs>
              <w:spacing w:line="264" w:lineRule="auto"/>
              <w:ind w:left="-250" w:right="317"/>
              <w:jc w:val="right"/>
              <w:rPr>
                <w:bCs/>
                <w:sz w:val="20"/>
              </w:rPr>
            </w:pPr>
            <w:r w:rsidRPr="00C62C0B">
              <w:rPr>
                <w:bCs/>
                <w:sz w:val="20"/>
              </w:rPr>
              <w:t>112,1</w:t>
            </w:r>
          </w:p>
        </w:tc>
      </w:tr>
      <w:tr w:rsidR="007C6753" w:rsidRPr="00C62C0B" w:rsidTr="007C6753">
        <w:trPr>
          <w:cantSplit/>
          <w:trHeight w:val="270"/>
        </w:trPr>
        <w:tc>
          <w:tcPr>
            <w:tcW w:w="3261" w:type="dxa"/>
            <w:tcBorders>
              <w:top w:val="nil"/>
              <w:left w:val="nil"/>
              <w:bottom w:val="nil"/>
              <w:right w:val="nil"/>
            </w:tcBorders>
            <w:shd w:val="clear" w:color="auto" w:fill="auto"/>
            <w:noWrap/>
          </w:tcPr>
          <w:p w:rsidR="007C6753" w:rsidRPr="00C62C0B" w:rsidRDefault="007C6753" w:rsidP="007C6753">
            <w:pPr>
              <w:ind w:left="176" w:right="-76" w:hanging="176"/>
              <w:rPr>
                <w:sz w:val="20"/>
              </w:rPr>
            </w:pPr>
            <w:r w:rsidRPr="00C62C0B">
              <w:rPr>
                <w:sz w:val="20"/>
                <w:lang w:val="ky-KG"/>
              </w:rPr>
              <w:t>Э</w:t>
            </w:r>
            <w:r w:rsidRPr="00C62C0B">
              <w:rPr>
                <w:sz w:val="20"/>
              </w:rPr>
              <w:t>лектр</w:t>
            </w:r>
            <w:r w:rsidRPr="00C62C0B">
              <w:rPr>
                <w:sz w:val="20"/>
                <w:lang w:val="ky-KG"/>
              </w:rPr>
              <w:t xml:space="preserve"> </w:t>
            </w:r>
            <w:r w:rsidRPr="00C62C0B">
              <w:rPr>
                <w:sz w:val="20"/>
              </w:rPr>
              <w:t>энерги</w:t>
            </w:r>
            <w:r w:rsidRPr="00C62C0B">
              <w:rPr>
                <w:sz w:val="20"/>
                <w:lang w:val="ky-KG"/>
              </w:rPr>
              <w:t>ясын бөлүштүрүү жана сатуу боюнча кызмат көрсөтүүлөр</w:t>
            </w:r>
            <w:r w:rsidRPr="00C62C0B">
              <w:rPr>
                <w:sz w:val="20"/>
              </w:rPr>
              <w:t xml:space="preserve">, </w:t>
            </w:r>
            <w:r w:rsidRPr="00C62C0B">
              <w:rPr>
                <w:i/>
                <w:sz w:val="20"/>
              </w:rPr>
              <w:t>млн. сом</w:t>
            </w:r>
          </w:p>
        </w:tc>
        <w:tc>
          <w:tcPr>
            <w:tcW w:w="1276" w:type="dxa"/>
            <w:tcBorders>
              <w:top w:val="nil"/>
              <w:left w:val="nil"/>
              <w:bottom w:val="nil"/>
            </w:tcBorders>
            <w:shd w:val="clear" w:color="auto" w:fill="auto"/>
            <w:noWrap/>
            <w:vAlign w:val="bottom"/>
          </w:tcPr>
          <w:p w:rsidR="007C6753" w:rsidRPr="00C62C0B" w:rsidRDefault="007C6753" w:rsidP="007C6753">
            <w:pPr>
              <w:tabs>
                <w:tab w:val="left" w:pos="601"/>
              </w:tabs>
              <w:spacing w:line="264" w:lineRule="auto"/>
              <w:ind w:left="-250" w:right="317"/>
              <w:jc w:val="right"/>
              <w:rPr>
                <w:bCs/>
                <w:sz w:val="20"/>
              </w:rPr>
            </w:pPr>
            <w:r w:rsidRPr="00C62C0B">
              <w:rPr>
                <w:bCs/>
                <w:sz w:val="20"/>
              </w:rPr>
              <w:t>166,8</w:t>
            </w:r>
          </w:p>
        </w:tc>
        <w:tc>
          <w:tcPr>
            <w:tcW w:w="1134" w:type="dxa"/>
            <w:tcBorders>
              <w:top w:val="nil"/>
              <w:bottom w:val="nil"/>
              <w:right w:val="nil"/>
            </w:tcBorders>
            <w:shd w:val="clear" w:color="auto" w:fill="auto"/>
            <w:vAlign w:val="bottom"/>
          </w:tcPr>
          <w:p w:rsidR="007C6753" w:rsidRPr="00C62C0B" w:rsidRDefault="007C6753" w:rsidP="007C6753">
            <w:pPr>
              <w:tabs>
                <w:tab w:val="left" w:pos="495"/>
              </w:tabs>
              <w:spacing w:line="264" w:lineRule="auto"/>
              <w:ind w:left="-250" w:right="317"/>
              <w:jc w:val="right"/>
              <w:rPr>
                <w:bCs/>
                <w:sz w:val="20"/>
              </w:rPr>
            </w:pPr>
            <w:r w:rsidRPr="00C62C0B">
              <w:rPr>
                <w:bCs/>
                <w:sz w:val="20"/>
              </w:rPr>
              <w:t>1666,5</w:t>
            </w:r>
          </w:p>
        </w:tc>
        <w:tc>
          <w:tcPr>
            <w:tcW w:w="1134" w:type="dxa"/>
            <w:tcBorders>
              <w:top w:val="nil"/>
              <w:left w:val="nil"/>
              <w:bottom w:val="nil"/>
            </w:tcBorders>
            <w:shd w:val="clear" w:color="auto" w:fill="auto"/>
            <w:noWrap/>
            <w:vAlign w:val="bottom"/>
          </w:tcPr>
          <w:p w:rsidR="007C6753" w:rsidRPr="00C62C0B" w:rsidRDefault="007C6753" w:rsidP="007C6753">
            <w:pPr>
              <w:tabs>
                <w:tab w:val="left" w:pos="495"/>
              </w:tabs>
              <w:spacing w:line="264" w:lineRule="auto"/>
              <w:ind w:left="-250" w:right="317"/>
              <w:jc w:val="right"/>
              <w:rPr>
                <w:bCs/>
                <w:sz w:val="20"/>
              </w:rPr>
            </w:pPr>
            <w:r w:rsidRPr="00C62C0B">
              <w:rPr>
                <w:bCs/>
                <w:sz w:val="20"/>
              </w:rPr>
              <w:t>166,4</w:t>
            </w:r>
          </w:p>
        </w:tc>
        <w:tc>
          <w:tcPr>
            <w:tcW w:w="1134" w:type="dxa"/>
            <w:tcBorders>
              <w:top w:val="nil"/>
              <w:bottom w:val="nil"/>
              <w:right w:val="nil"/>
            </w:tcBorders>
            <w:shd w:val="clear" w:color="auto" w:fill="auto"/>
            <w:vAlign w:val="bottom"/>
          </w:tcPr>
          <w:p w:rsidR="007C6753" w:rsidRPr="00C62C0B" w:rsidRDefault="007C6753" w:rsidP="007C6753">
            <w:pPr>
              <w:tabs>
                <w:tab w:val="left" w:pos="317"/>
              </w:tabs>
              <w:spacing w:line="264" w:lineRule="auto"/>
              <w:ind w:left="-250" w:right="176"/>
              <w:jc w:val="right"/>
              <w:rPr>
                <w:bCs/>
                <w:sz w:val="20"/>
              </w:rPr>
            </w:pPr>
            <w:r w:rsidRPr="00C62C0B">
              <w:rPr>
                <w:bCs/>
                <w:sz w:val="20"/>
              </w:rPr>
              <w:t>1569,1</w:t>
            </w:r>
          </w:p>
        </w:tc>
        <w:tc>
          <w:tcPr>
            <w:tcW w:w="1134" w:type="dxa"/>
            <w:tcBorders>
              <w:top w:val="nil"/>
              <w:left w:val="nil"/>
              <w:bottom w:val="nil"/>
            </w:tcBorders>
            <w:shd w:val="clear" w:color="auto" w:fill="auto"/>
            <w:noWrap/>
            <w:vAlign w:val="bottom"/>
          </w:tcPr>
          <w:p w:rsidR="007C6753" w:rsidRPr="00C62C0B" w:rsidRDefault="007C6753" w:rsidP="007C6753">
            <w:pPr>
              <w:tabs>
                <w:tab w:val="left" w:pos="495"/>
              </w:tabs>
              <w:spacing w:line="264" w:lineRule="auto"/>
              <w:ind w:left="-250" w:right="317"/>
              <w:jc w:val="right"/>
              <w:rPr>
                <w:bCs/>
                <w:sz w:val="20"/>
              </w:rPr>
            </w:pPr>
            <w:r w:rsidRPr="00C62C0B">
              <w:rPr>
                <w:bCs/>
                <w:sz w:val="20"/>
              </w:rPr>
              <w:t>99,8</w:t>
            </w:r>
          </w:p>
        </w:tc>
        <w:tc>
          <w:tcPr>
            <w:tcW w:w="1134" w:type="dxa"/>
            <w:tcBorders>
              <w:top w:val="nil"/>
              <w:bottom w:val="nil"/>
              <w:right w:val="nil"/>
            </w:tcBorders>
            <w:shd w:val="clear" w:color="auto" w:fill="auto"/>
            <w:vAlign w:val="bottom"/>
          </w:tcPr>
          <w:p w:rsidR="007C6753" w:rsidRPr="00C62C0B" w:rsidRDefault="007C6753" w:rsidP="007C6753">
            <w:pPr>
              <w:tabs>
                <w:tab w:val="left" w:pos="495"/>
              </w:tabs>
              <w:spacing w:line="264" w:lineRule="auto"/>
              <w:ind w:left="-250" w:right="317"/>
              <w:jc w:val="right"/>
              <w:rPr>
                <w:bCs/>
                <w:sz w:val="20"/>
              </w:rPr>
            </w:pPr>
            <w:r w:rsidRPr="00C62C0B">
              <w:rPr>
                <w:bCs/>
                <w:sz w:val="20"/>
              </w:rPr>
              <w:t>94,2</w:t>
            </w:r>
          </w:p>
        </w:tc>
      </w:tr>
      <w:tr w:rsidR="007C6753" w:rsidRPr="00C62C0B" w:rsidTr="007C6753">
        <w:trPr>
          <w:cantSplit/>
          <w:trHeight w:val="270"/>
        </w:trPr>
        <w:tc>
          <w:tcPr>
            <w:tcW w:w="3261" w:type="dxa"/>
            <w:tcBorders>
              <w:top w:val="nil"/>
              <w:left w:val="nil"/>
              <w:bottom w:val="nil"/>
              <w:right w:val="nil"/>
            </w:tcBorders>
            <w:shd w:val="clear" w:color="auto" w:fill="auto"/>
            <w:noWrap/>
          </w:tcPr>
          <w:p w:rsidR="007C6753" w:rsidRPr="00C62C0B" w:rsidRDefault="007C6753" w:rsidP="007C6753">
            <w:pPr>
              <w:ind w:left="176" w:right="-76" w:hanging="176"/>
              <w:rPr>
                <w:bCs/>
                <w:sz w:val="20"/>
                <w:vertAlign w:val="superscript"/>
              </w:rPr>
            </w:pPr>
            <w:r w:rsidRPr="00C62C0B">
              <w:rPr>
                <w:sz w:val="20"/>
                <w:lang w:val="ky-KG"/>
              </w:rPr>
              <w:t>Г</w:t>
            </w:r>
            <w:r w:rsidRPr="00C62C0B">
              <w:rPr>
                <w:sz w:val="20"/>
              </w:rPr>
              <w:t>аз м</w:t>
            </w:r>
            <w:r w:rsidRPr="00C62C0B">
              <w:rPr>
                <w:sz w:val="20"/>
                <w:lang w:val="ky-KG"/>
              </w:rPr>
              <w:t>ү</w:t>
            </w:r>
            <w:r w:rsidRPr="00C62C0B">
              <w:rPr>
                <w:sz w:val="20"/>
              </w:rPr>
              <w:t>н</w:t>
            </w:r>
            <w:r w:rsidRPr="00C62C0B">
              <w:rPr>
                <w:sz w:val="20"/>
                <w:lang w:val="ky-KG"/>
              </w:rPr>
              <w:t>ө</w:t>
            </w:r>
            <w:r w:rsidRPr="00C62C0B">
              <w:rPr>
                <w:sz w:val="20"/>
              </w:rPr>
              <w:t>зд</w:t>
            </w:r>
            <w:r w:rsidRPr="00C62C0B">
              <w:rPr>
                <w:sz w:val="20"/>
                <w:lang w:val="ky-KG"/>
              </w:rPr>
              <w:t>үү</w:t>
            </w:r>
            <w:r w:rsidRPr="00C62C0B">
              <w:rPr>
                <w:sz w:val="20"/>
              </w:rPr>
              <w:t xml:space="preserve"> к</w:t>
            </w:r>
            <w:r w:rsidRPr="00C62C0B">
              <w:rPr>
                <w:sz w:val="20"/>
                <w:lang w:val="ky-KG"/>
              </w:rPr>
              <w:t>ү</w:t>
            </w:r>
            <w:r w:rsidRPr="00C62C0B">
              <w:rPr>
                <w:sz w:val="20"/>
              </w:rPr>
              <w:t>й</w:t>
            </w:r>
            <w:r w:rsidRPr="00C62C0B">
              <w:rPr>
                <w:sz w:val="20"/>
                <w:lang w:val="ky-KG"/>
              </w:rPr>
              <w:t>үү</w:t>
            </w:r>
            <w:r w:rsidRPr="00C62C0B">
              <w:rPr>
                <w:sz w:val="20"/>
              </w:rPr>
              <w:t>ч</w:t>
            </w:r>
            <w:r w:rsidRPr="00C62C0B">
              <w:rPr>
                <w:sz w:val="20"/>
                <w:lang w:val="ky-KG"/>
              </w:rPr>
              <w:t>ү</w:t>
            </w:r>
            <w:r w:rsidRPr="00C62C0B">
              <w:rPr>
                <w:sz w:val="20"/>
              </w:rPr>
              <w:t xml:space="preserve"> майды б</w:t>
            </w:r>
            <w:r w:rsidRPr="00C62C0B">
              <w:rPr>
                <w:sz w:val="20"/>
                <w:lang w:val="ky-KG"/>
              </w:rPr>
              <w:t>ө</w:t>
            </w:r>
            <w:r w:rsidRPr="00C62C0B">
              <w:rPr>
                <w:sz w:val="20"/>
              </w:rPr>
              <w:t>л</w:t>
            </w:r>
            <w:r w:rsidRPr="00C62C0B">
              <w:rPr>
                <w:sz w:val="20"/>
                <w:lang w:val="ky-KG"/>
              </w:rPr>
              <w:t>ү</w:t>
            </w:r>
            <w:r w:rsidRPr="00C62C0B">
              <w:rPr>
                <w:sz w:val="20"/>
              </w:rPr>
              <w:t>шт</w:t>
            </w:r>
            <w:r w:rsidRPr="00C62C0B">
              <w:rPr>
                <w:sz w:val="20"/>
                <w:lang w:val="ky-KG"/>
              </w:rPr>
              <w:t>ү</w:t>
            </w:r>
            <w:r w:rsidRPr="00C62C0B">
              <w:rPr>
                <w:sz w:val="20"/>
              </w:rPr>
              <w:t>р</w:t>
            </w:r>
            <w:r w:rsidRPr="00C62C0B">
              <w:rPr>
                <w:sz w:val="20"/>
                <w:lang w:val="ky-KG"/>
              </w:rPr>
              <w:t xml:space="preserve">үү боюнча кызмат көрсөтүүлөр, </w:t>
            </w:r>
            <w:r w:rsidRPr="00C62C0B">
              <w:rPr>
                <w:bCs/>
                <w:i/>
                <w:sz w:val="20"/>
              </w:rPr>
              <w:t>млн. сом</w:t>
            </w:r>
          </w:p>
        </w:tc>
        <w:tc>
          <w:tcPr>
            <w:tcW w:w="1276" w:type="dxa"/>
            <w:tcBorders>
              <w:top w:val="nil"/>
              <w:left w:val="nil"/>
              <w:bottom w:val="nil"/>
            </w:tcBorders>
            <w:shd w:val="clear" w:color="auto" w:fill="auto"/>
            <w:noWrap/>
            <w:vAlign w:val="bottom"/>
          </w:tcPr>
          <w:p w:rsidR="007C6753" w:rsidRPr="00C62C0B" w:rsidRDefault="007C6753" w:rsidP="007C6753">
            <w:pPr>
              <w:tabs>
                <w:tab w:val="left" w:pos="601"/>
              </w:tabs>
              <w:spacing w:line="264" w:lineRule="auto"/>
              <w:ind w:left="-250" w:right="317"/>
              <w:jc w:val="right"/>
              <w:rPr>
                <w:bCs/>
                <w:sz w:val="20"/>
              </w:rPr>
            </w:pPr>
            <w:r w:rsidRPr="00C62C0B">
              <w:rPr>
                <w:bCs/>
                <w:sz w:val="20"/>
              </w:rPr>
              <w:t>57,5</w:t>
            </w:r>
          </w:p>
        </w:tc>
        <w:tc>
          <w:tcPr>
            <w:tcW w:w="1134" w:type="dxa"/>
            <w:tcBorders>
              <w:top w:val="nil"/>
              <w:bottom w:val="nil"/>
              <w:right w:val="nil"/>
            </w:tcBorders>
            <w:shd w:val="clear" w:color="auto" w:fill="auto"/>
            <w:vAlign w:val="bottom"/>
          </w:tcPr>
          <w:p w:rsidR="007C6753" w:rsidRPr="00C62C0B" w:rsidRDefault="007C6753" w:rsidP="007C6753">
            <w:pPr>
              <w:tabs>
                <w:tab w:val="left" w:pos="495"/>
              </w:tabs>
              <w:spacing w:line="264" w:lineRule="auto"/>
              <w:ind w:left="-250" w:right="317"/>
              <w:jc w:val="right"/>
              <w:rPr>
                <w:bCs/>
                <w:sz w:val="20"/>
              </w:rPr>
            </w:pPr>
            <w:r w:rsidRPr="00C62C0B">
              <w:rPr>
                <w:bCs/>
                <w:sz w:val="20"/>
              </w:rPr>
              <w:t>637,6</w:t>
            </w:r>
          </w:p>
        </w:tc>
        <w:tc>
          <w:tcPr>
            <w:tcW w:w="1134" w:type="dxa"/>
            <w:tcBorders>
              <w:top w:val="nil"/>
              <w:left w:val="nil"/>
              <w:bottom w:val="nil"/>
            </w:tcBorders>
            <w:shd w:val="clear" w:color="auto" w:fill="auto"/>
            <w:noWrap/>
            <w:vAlign w:val="bottom"/>
          </w:tcPr>
          <w:p w:rsidR="007C6753" w:rsidRPr="00C62C0B" w:rsidRDefault="007C6753" w:rsidP="007C6753">
            <w:pPr>
              <w:tabs>
                <w:tab w:val="left" w:pos="495"/>
              </w:tabs>
              <w:spacing w:line="264" w:lineRule="auto"/>
              <w:ind w:left="-250" w:right="317"/>
              <w:jc w:val="right"/>
              <w:rPr>
                <w:bCs/>
                <w:sz w:val="20"/>
              </w:rPr>
            </w:pPr>
            <w:r w:rsidRPr="00C62C0B">
              <w:rPr>
                <w:bCs/>
                <w:sz w:val="20"/>
              </w:rPr>
              <w:t>54,9</w:t>
            </w:r>
          </w:p>
        </w:tc>
        <w:tc>
          <w:tcPr>
            <w:tcW w:w="1134" w:type="dxa"/>
            <w:tcBorders>
              <w:top w:val="nil"/>
              <w:bottom w:val="nil"/>
              <w:right w:val="nil"/>
            </w:tcBorders>
            <w:shd w:val="clear" w:color="auto" w:fill="auto"/>
            <w:vAlign w:val="bottom"/>
          </w:tcPr>
          <w:p w:rsidR="007C6753" w:rsidRPr="00C62C0B" w:rsidRDefault="007C6753" w:rsidP="007C6753">
            <w:pPr>
              <w:tabs>
                <w:tab w:val="left" w:pos="317"/>
              </w:tabs>
              <w:spacing w:line="264" w:lineRule="auto"/>
              <w:ind w:left="-250" w:right="176"/>
              <w:jc w:val="right"/>
              <w:rPr>
                <w:bCs/>
                <w:sz w:val="20"/>
              </w:rPr>
            </w:pPr>
            <w:r w:rsidRPr="00C62C0B">
              <w:rPr>
                <w:bCs/>
                <w:sz w:val="20"/>
              </w:rPr>
              <w:t>556,6</w:t>
            </w:r>
          </w:p>
        </w:tc>
        <w:tc>
          <w:tcPr>
            <w:tcW w:w="1134" w:type="dxa"/>
            <w:tcBorders>
              <w:top w:val="nil"/>
              <w:left w:val="nil"/>
              <w:bottom w:val="nil"/>
            </w:tcBorders>
            <w:shd w:val="clear" w:color="auto" w:fill="auto"/>
            <w:noWrap/>
            <w:vAlign w:val="bottom"/>
          </w:tcPr>
          <w:p w:rsidR="007C6753" w:rsidRPr="00C62C0B" w:rsidRDefault="007C6753" w:rsidP="007C6753">
            <w:pPr>
              <w:tabs>
                <w:tab w:val="left" w:pos="495"/>
              </w:tabs>
              <w:spacing w:line="264" w:lineRule="auto"/>
              <w:ind w:left="-250" w:right="317"/>
              <w:jc w:val="right"/>
              <w:rPr>
                <w:bCs/>
                <w:sz w:val="20"/>
              </w:rPr>
            </w:pPr>
            <w:r w:rsidRPr="00C62C0B">
              <w:rPr>
                <w:bCs/>
                <w:sz w:val="20"/>
              </w:rPr>
              <w:t>95,5</w:t>
            </w:r>
          </w:p>
        </w:tc>
        <w:tc>
          <w:tcPr>
            <w:tcW w:w="1134" w:type="dxa"/>
            <w:tcBorders>
              <w:top w:val="nil"/>
              <w:bottom w:val="nil"/>
              <w:right w:val="nil"/>
            </w:tcBorders>
            <w:shd w:val="clear" w:color="auto" w:fill="auto"/>
            <w:vAlign w:val="bottom"/>
          </w:tcPr>
          <w:p w:rsidR="007C6753" w:rsidRPr="00C62C0B" w:rsidRDefault="007C6753" w:rsidP="007C6753">
            <w:pPr>
              <w:tabs>
                <w:tab w:val="left" w:pos="495"/>
              </w:tabs>
              <w:spacing w:line="264" w:lineRule="auto"/>
              <w:ind w:left="-250" w:right="317"/>
              <w:jc w:val="right"/>
              <w:rPr>
                <w:bCs/>
                <w:sz w:val="20"/>
              </w:rPr>
            </w:pPr>
            <w:r w:rsidRPr="00C62C0B">
              <w:rPr>
                <w:bCs/>
                <w:sz w:val="20"/>
              </w:rPr>
              <w:t>89,5</w:t>
            </w:r>
          </w:p>
        </w:tc>
      </w:tr>
      <w:tr w:rsidR="007C6753" w:rsidRPr="00C62C0B" w:rsidTr="007C6753">
        <w:trPr>
          <w:cantSplit/>
          <w:trHeight w:val="203"/>
        </w:trPr>
        <w:tc>
          <w:tcPr>
            <w:tcW w:w="3261" w:type="dxa"/>
            <w:tcBorders>
              <w:top w:val="nil"/>
              <w:left w:val="nil"/>
              <w:bottom w:val="nil"/>
              <w:right w:val="nil"/>
            </w:tcBorders>
            <w:shd w:val="clear" w:color="auto" w:fill="auto"/>
            <w:noWrap/>
            <w:vAlign w:val="bottom"/>
          </w:tcPr>
          <w:p w:rsidR="007C6753" w:rsidRPr="00C62C0B" w:rsidRDefault="007C6753" w:rsidP="007C6753">
            <w:pPr>
              <w:ind w:left="176" w:right="-76" w:hanging="176"/>
              <w:rPr>
                <w:sz w:val="20"/>
              </w:rPr>
            </w:pPr>
            <w:r w:rsidRPr="00C62C0B">
              <w:rPr>
                <w:sz w:val="20"/>
                <w:lang w:val="ky-KG"/>
              </w:rPr>
              <w:t>Буу жана</w:t>
            </w:r>
            <w:r w:rsidRPr="00C62C0B">
              <w:rPr>
                <w:sz w:val="20"/>
              </w:rPr>
              <w:t xml:space="preserve"> </w:t>
            </w:r>
            <w:r w:rsidRPr="00C62C0B">
              <w:rPr>
                <w:sz w:val="20"/>
                <w:lang w:val="ky-KG"/>
              </w:rPr>
              <w:t>ы</w:t>
            </w:r>
            <w:r w:rsidRPr="00C62C0B">
              <w:rPr>
                <w:sz w:val="20"/>
              </w:rPr>
              <w:t xml:space="preserve">сык суу, </w:t>
            </w:r>
            <w:r w:rsidRPr="00C62C0B">
              <w:rPr>
                <w:sz w:val="20"/>
                <w:lang w:val="ky-KG"/>
              </w:rPr>
              <w:t>миң</w:t>
            </w:r>
            <w:r w:rsidRPr="00C62C0B">
              <w:rPr>
                <w:i/>
                <w:sz w:val="20"/>
              </w:rPr>
              <w:t xml:space="preserve"> Гка</w:t>
            </w:r>
            <w:r w:rsidRPr="00C62C0B">
              <w:rPr>
                <w:i/>
                <w:sz w:val="20"/>
                <w:lang w:val="ky-KG"/>
              </w:rPr>
              <w:t>л.</w:t>
            </w:r>
            <w:r w:rsidRPr="00C62C0B">
              <w:rPr>
                <w:sz w:val="20"/>
              </w:rPr>
              <w:t xml:space="preserve"> </w:t>
            </w:r>
          </w:p>
        </w:tc>
        <w:tc>
          <w:tcPr>
            <w:tcW w:w="1276" w:type="dxa"/>
            <w:tcBorders>
              <w:top w:val="nil"/>
              <w:left w:val="nil"/>
              <w:bottom w:val="nil"/>
            </w:tcBorders>
            <w:shd w:val="clear" w:color="auto" w:fill="auto"/>
            <w:noWrap/>
            <w:vAlign w:val="bottom"/>
          </w:tcPr>
          <w:p w:rsidR="007C6753" w:rsidRPr="00C62C0B" w:rsidRDefault="007C6753" w:rsidP="007C6753">
            <w:pPr>
              <w:tabs>
                <w:tab w:val="left" w:pos="601"/>
              </w:tabs>
              <w:spacing w:line="264" w:lineRule="auto"/>
              <w:ind w:left="-250" w:right="317"/>
              <w:jc w:val="right"/>
              <w:rPr>
                <w:bCs/>
                <w:sz w:val="20"/>
              </w:rPr>
            </w:pPr>
            <w:r w:rsidRPr="00C62C0B">
              <w:rPr>
                <w:bCs/>
                <w:sz w:val="20"/>
              </w:rPr>
              <w:t>72,0</w:t>
            </w:r>
          </w:p>
        </w:tc>
        <w:tc>
          <w:tcPr>
            <w:tcW w:w="1134" w:type="dxa"/>
            <w:tcBorders>
              <w:top w:val="nil"/>
              <w:bottom w:val="nil"/>
              <w:right w:val="nil"/>
            </w:tcBorders>
            <w:shd w:val="clear" w:color="auto" w:fill="auto"/>
            <w:vAlign w:val="bottom"/>
          </w:tcPr>
          <w:p w:rsidR="007C6753" w:rsidRPr="00C62C0B" w:rsidRDefault="007C6753" w:rsidP="007C6753">
            <w:pPr>
              <w:tabs>
                <w:tab w:val="left" w:pos="495"/>
              </w:tabs>
              <w:spacing w:line="264" w:lineRule="auto"/>
              <w:ind w:left="-250" w:right="317"/>
              <w:jc w:val="right"/>
              <w:rPr>
                <w:bCs/>
                <w:sz w:val="20"/>
              </w:rPr>
            </w:pPr>
            <w:r w:rsidRPr="00C62C0B">
              <w:rPr>
                <w:bCs/>
                <w:sz w:val="20"/>
              </w:rPr>
              <w:t>1273,5</w:t>
            </w:r>
          </w:p>
        </w:tc>
        <w:tc>
          <w:tcPr>
            <w:tcW w:w="1134" w:type="dxa"/>
            <w:tcBorders>
              <w:top w:val="nil"/>
              <w:left w:val="nil"/>
              <w:bottom w:val="nil"/>
            </w:tcBorders>
            <w:shd w:val="clear" w:color="auto" w:fill="auto"/>
            <w:noWrap/>
            <w:vAlign w:val="bottom"/>
          </w:tcPr>
          <w:p w:rsidR="007C6753" w:rsidRPr="00C62C0B" w:rsidRDefault="007C6753" w:rsidP="007C6753">
            <w:pPr>
              <w:tabs>
                <w:tab w:val="left" w:pos="495"/>
              </w:tabs>
              <w:spacing w:line="264" w:lineRule="auto"/>
              <w:ind w:left="-250" w:right="317"/>
              <w:jc w:val="right"/>
              <w:rPr>
                <w:bCs/>
                <w:sz w:val="20"/>
              </w:rPr>
            </w:pPr>
            <w:r w:rsidRPr="00C62C0B">
              <w:rPr>
                <w:bCs/>
                <w:sz w:val="20"/>
              </w:rPr>
              <w:t>73,4</w:t>
            </w:r>
          </w:p>
        </w:tc>
        <w:tc>
          <w:tcPr>
            <w:tcW w:w="1134" w:type="dxa"/>
            <w:tcBorders>
              <w:top w:val="nil"/>
              <w:bottom w:val="nil"/>
              <w:right w:val="nil"/>
            </w:tcBorders>
            <w:shd w:val="clear" w:color="auto" w:fill="auto"/>
            <w:vAlign w:val="bottom"/>
          </w:tcPr>
          <w:p w:rsidR="007C6753" w:rsidRPr="00C62C0B" w:rsidRDefault="007C6753" w:rsidP="007C6753">
            <w:pPr>
              <w:tabs>
                <w:tab w:val="left" w:pos="317"/>
              </w:tabs>
              <w:spacing w:line="264" w:lineRule="auto"/>
              <w:ind w:left="-250" w:right="176"/>
              <w:jc w:val="right"/>
              <w:rPr>
                <w:bCs/>
                <w:sz w:val="20"/>
              </w:rPr>
            </w:pPr>
            <w:r w:rsidRPr="00C62C0B">
              <w:rPr>
                <w:bCs/>
                <w:sz w:val="20"/>
              </w:rPr>
              <w:t>1239,2</w:t>
            </w:r>
          </w:p>
        </w:tc>
        <w:tc>
          <w:tcPr>
            <w:tcW w:w="1134" w:type="dxa"/>
            <w:tcBorders>
              <w:top w:val="nil"/>
              <w:left w:val="nil"/>
              <w:bottom w:val="nil"/>
            </w:tcBorders>
            <w:shd w:val="clear" w:color="auto" w:fill="auto"/>
            <w:noWrap/>
            <w:vAlign w:val="bottom"/>
          </w:tcPr>
          <w:p w:rsidR="007C6753" w:rsidRPr="00C62C0B" w:rsidRDefault="007C6753" w:rsidP="007C6753">
            <w:pPr>
              <w:tabs>
                <w:tab w:val="left" w:pos="495"/>
              </w:tabs>
              <w:spacing w:line="264" w:lineRule="auto"/>
              <w:ind w:left="-250" w:right="317"/>
              <w:jc w:val="right"/>
              <w:rPr>
                <w:bCs/>
                <w:sz w:val="20"/>
              </w:rPr>
            </w:pPr>
            <w:r w:rsidRPr="00C62C0B">
              <w:rPr>
                <w:bCs/>
                <w:sz w:val="20"/>
              </w:rPr>
              <w:t>101,9</w:t>
            </w:r>
          </w:p>
        </w:tc>
        <w:tc>
          <w:tcPr>
            <w:tcW w:w="1134" w:type="dxa"/>
            <w:tcBorders>
              <w:top w:val="nil"/>
              <w:bottom w:val="nil"/>
              <w:right w:val="nil"/>
            </w:tcBorders>
            <w:shd w:val="clear" w:color="auto" w:fill="auto"/>
            <w:vAlign w:val="bottom"/>
          </w:tcPr>
          <w:p w:rsidR="007C6753" w:rsidRPr="00C62C0B" w:rsidRDefault="007C6753" w:rsidP="007C6753">
            <w:pPr>
              <w:tabs>
                <w:tab w:val="left" w:pos="495"/>
              </w:tabs>
              <w:spacing w:line="264" w:lineRule="auto"/>
              <w:ind w:left="-250" w:right="317"/>
              <w:jc w:val="right"/>
              <w:rPr>
                <w:bCs/>
                <w:sz w:val="20"/>
              </w:rPr>
            </w:pPr>
            <w:r w:rsidRPr="00C62C0B">
              <w:rPr>
                <w:bCs/>
                <w:sz w:val="20"/>
              </w:rPr>
              <w:t>97,3</w:t>
            </w:r>
          </w:p>
        </w:tc>
      </w:tr>
      <w:tr w:rsidR="007C6753" w:rsidRPr="00C62C0B" w:rsidTr="007C6753">
        <w:trPr>
          <w:cantSplit/>
          <w:trHeight w:val="270"/>
        </w:trPr>
        <w:tc>
          <w:tcPr>
            <w:tcW w:w="3261" w:type="dxa"/>
            <w:tcBorders>
              <w:top w:val="nil"/>
              <w:left w:val="nil"/>
              <w:bottom w:val="nil"/>
              <w:right w:val="nil"/>
            </w:tcBorders>
            <w:shd w:val="clear" w:color="auto" w:fill="auto"/>
            <w:noWrap/>
          </w:tcPr>
          <w:p w:rsidR="007C6753" w:rsidRPr="00C62C0B" w:rsidRDefault="007C6753" w:rsidP="007C6753">
            <w:pPr>
              <w:ind w:left="176" w:right="-76" w:hanging="176"/>
              <w:rPr>
                <w:sz w:val="20"/>
              </w:rPr>
            </w:pPr>
            <w:r w:rsidRPr="00C62C0B">
              <w:rPr>
                <w:sz w:val="20"/>
                <w:lang w:val="ky-KG"/>
              </w:rPr>
              <w:t>Ж</w:t>
            </w:r>
            <w:r w:rsidRPr="00C62C0B">
              <w:rPr>
                <w:sz w:val="20"/>
              </w:rPr>
              <w:t>ылуулук энергиясы</w:t>
            </w:r>
            <w:r w:rsidRPr="00C62C0B">
              <w:rPr>
                <w:sz w:val="20"/>
                <w:lang w:val="ky-KG"/>
              </w:rPr>
              <w:t>н</w:t>
            </w:r>
            <w:r w:rsidRPr="00C62C0B">
              <w:rPr>
                <w:sz w:val="20"/>
              </w:rPr>
              <w:t xml:space="preserve"> </w:t>
            </w:r>
            <w:r w:rsidRPr="00C62C0B">
              <w:rPr>
                <w:sz w:val="20"/>
                <w:lang w:val="ky-KG"/>
              </w:rPr>
              <w:t>бөлүштүрүү боюнча кызмат көрсөтүүлөр,</w:t>
            </w:r>
            <w:r w:rsidRPr="00C62C0B">
              <w:rPr>
                <w:sz w:val="20"/>
              </w:rPr>
              <w:t xml:space="preserve"> </w:t>
            </w:r>
            <w:r w:rsidRPr="00C62C0B">
              <w:rPr>
                <w:i/>
                <w:sz w:val="20"/>
              </w:rPr>
              <w:t>млн. сом</w:t>
            </w:r>
          </w:p>
        </w:tc>
        <w:tc>
          <w:tcPr>
            <w:tcW w:w="1276" w:type="dxa"/>
            <w:tcBorders>
              <w:top w:val="nil"/>
              <w:left w:val="nil"/>
              <w:bottom w:val="nil"/>
            </w:tcBorders>
            <w:shd w:val="clear" w:color="auto" w:fill="auto"/>
            <w:noWrap/>
            <w:vAlign w:val="bottom"/>
          </w:tcPr>
          <w:p w:rsidR="007C6753" w:rsidRPr="00C62C0B" w:rsidRDefault="007C6753" w:rsidP="007C6753">
            <w:pPr>
              <w:spacing w:line="264" w:lineRule="auto"/>
              <w:ind w:left="-250" w:right="317"/>
              <w:jc w:val="right"/>
              <w:rPr>
                <w:bCs/>
                <w:sz w:val="20"/>
              </w:rPr>
            </w:pPr>
            <w:r w:rsidRPr="00C62C0B">
              <w:rPr>
                <w:bCs/>
                <w:sz w:val="20"/>
              </w:rPr>
              <w:t>56,2</w:t>
            </w:r>
          </w:p>
        </w:tc>
        <w:tc>
          <w:tcPr>
            <w:tcW w:w="1134" w:type="dxa"/>
            <w:tcBorders>
              <w:top w:val="nil"/>
              <w:bottom w:val="nil"/>
              <w:right w:val="nil"/>
            </w:tcBorders>
            <w:shd w:val="clear" w:color="auto" w:fill="auto"/>
            <w:vAlign w:val="bottom"/>
          </w:tcPr>
          <w:p w:rsidR="007C6753" w:rsidRPr="00C62C0B" w:rsidRDefault="007C6753" w:rsidP="007C6753">
            <w:pPr>
              <w:spacing w:line="264" w:lineRule="auto"/>
              <w:ind w:left="-250" w:right="317"/>
              <w:jc w:val="right"/>
              <w:rPr>
                <w:bCs/>
                <w:sz w:val="20"/>
              </w:rPr>
            </w:pPr>
            <w:r w:rsidRPr="00C62C0B">
              <w:rPr>
                <w:bCs/>
                <w:sz w:val="20"/>
              </w:rPr>
              <w:t>1297,7</w:t>
            </w:r>
          </w:p>
        </w:tc>
        <w:tc>
          <w:tcPr>
            <w:tcW w:w="1134" w:type="dxa"/>
            <w:tcBorders>
              <w:top w:val="nil"/>
              <w:left w:val="nil"/>
              <w:bottom w:val="nil"/>
            </w:tcBorders>
            <w:shd w:val="clear" w:color="auto" w:fill="auto"/>
            <w:noWrap/>
            <w:vAlign w:val="bottom"/>
          </w:tcPr>
          <w:p w:rsidR="007C6753" w:rsidRPr="00C62C0B" w:rsidRDefault="007C6753" w:rsidP="007C6753">
            <w:pPr>
              <w:spacing w:line="264" w:lineRule="auto"/>
              <w:ind w:left="-250" w:right="317"/>
              <w:jc w:val="right"/>
              <w:rPr>
                <w:bCs/>
                <w:sz w:val="20"/>
              </w:rPr>
            </w:pPr>
            <w:r w:rsidRPr="00C62C0B">
              <w:rPr>
                <w:bCs/>
                <w:sz w:val="20"/>
              </w:rPr>
              <w:t>55,1</w:t>
            </w:r>
          </w:p>
        </w:tc>
        <w:tc>
          <w:tcPr>
            <w:tcW w:w="1134" w:type="dxa"/>
            <w:tcBorders>
              <w:top w:val="nil"/>
              <w:bottom w:val="nil"/>
              <w:right w:val="nil"/>
            </w:tcBorders>
            <w:shd w:val="clear" w:color="auto" w:fill="auto"/>
            <w:vAlign w:val="bottom"/>
          </w:tcPr>
          <w:p w:rsidR="007C6753" w:rsidRPr="00C62C0B" w:rsidRDefault="007C6753" w:rsidP="007C6753">
            <w:pPr>
              <w:tabs>
                <w:tab w:val="left" w:pos="317"/>
              </w:tabs>
              <w:spacing w:line="264" w:lineRule="auto"/>
              <w:ind w:left="-250" w:right="176"/>
              <w:jc w:val="right"/>
              <w:rPr>
                <w:bCs/>
                <w:sz w:val="20"/>
              </w:rPr>
            </w:pPr>
            <w:r w:rsidRPr="00C62C0B">
              <w:rPr>
                <w:bCs/>
                <w:sz w:val="20"/>
              </w:rPr>
              <w:t>1123,0</w:t>
            </w:r>
          </w:p>
        </w:tc>
        <w:tc>
          <w:tcPr>
            <w:tcW w:w="1134" w:type="dxa"/>
            <w:tcBorders>
              <w:top w:val="nil"/>
              <w:left w:val="nil"/>
              <w:bottom w:val="nil"/>
            </w:tcBorders>
            <w:shd w:val="clear" w:color="auto" w:fill="auto"/>
            <w:noWrap/>
            <w:vAlign w:val="bottom"/>
          </w:tcPr>
          <w:p w:rsidR="007C6753" w:rsidRPr="00C62C0B" w:rsidRDefault="007C6753" w:rsidP="007C6753">
            <w:pPr>
              <w:spacing w:line="264" w:lineRule="auto"/>
              <w:ind w:left="-250" w:right="317"/>
              <w:jc w:val="right"/>
              <w:rPr>
                <w:bCs/>
                <w:sz w:val="20"/>
              </w:rPr>
            </w:pPr>
            <w:r w:rsidRPr="00C62C0B">
              <w:rPr>
                <w:bCs/>
                <w:sz w:val="20"/>
              </w:rPr>
              <w:t>98,0</w:t>
            </w:r>
          </w:p>
        </w:tc>
        <w:tc>
          <w:tcPr>
            <w:tcW w:w="1134" w:type="dxa"/>
            <w:tcBorders>
              <w:top w:val="nil"/>
              <w:bottom w:val="nil"/>
              <w:right w:val="nil"/>
            </w:tcBorders>
            <w:shd w:val="clear" w:color="auto" w:fill="auto"/>
            <w:vAlign w:val="bottom"/>
          </w:tcPr>
          <w:p w:rsidR="007C6753" w:rsidRPr="00C62C0B" w:rsidRDefault="007C6753" w:rsidP="007C6753">
            <w:pPr>
              <w:spacing w:line="264" w:lineRule="auto"/>
              <w:ind w:left="-250" w:right="317"/>
              <w:jc w:val="right"/>
              <w:rPr>
                <w:bCs/>
                <w:sz w:val="20"/>
              </w:rPr>
            </w:pPr>
            <w:r w:rsidRPr="00C62C0B">
              <w:rPr>
                <w:bCs/>
                <w:sz w:val="20"/>
              </w:rPr>
              <w:t>86,5</w:t>
            </w:r>
          </w:p>
        </w:tc>
      </w:tr>
      <w:tr w:rsidR="007C6753" w:rsidRPr="00C62C0B" w:rsidTr="007C6753">
        <w:trPr>
          <w:cantSplit/>
          <w:trHeight w:val="85"/>
        </w:trPr>
        <w:tc>
          <w:tcPr>
            <w:tcW w:w="3261" w:type="dxa"/>
            <w:tcBorders>
              <w:top w:val="nil"/>
              <w:left w:val="nil"/>
              <w:bottom w:val="single" w:sz="8" w:space="0" w:color="auto"/>
              <w:right w:val="nil"/>
            </w:tcBorders>
            <w:shd w:val="clear" w:color="auto" w:fill="auto"/>
            <w:noWrap/>
          </w:tcPr>
          <w:p w:rsidR="007C6753" w:rsidRPr="00C62C0B" w:rsidRDefault="007C6753" w:rsidP="007C6753">
            <w:pPr>
              <w:ind w:left="176" w:right="-76" w:hanging="176"/>
              <w:rPr>
                <w:bCs/>
                <w:sz w:val="6"/>
                <w:szCs w:val="6"/>
              </w:rPr>
            </w:pPr>
          </w:p>
        </w:tc>
        <w:tc>
          <w:tcPr>
            <w:tcW w:w="1276" w:type="dxa"/>
            <w:tcBorders>
              <w:top w:val="nil"/>
              <w:left w:val="nil"/>
              <w:bottom w:val="single" w:sz="8" w:space="0" w:color="auto"/>
            </w:tcBorders>
            <w:shd w:val="clear" w:color="auto" w:fill="auto"/>
            <w:noWrap/>
            <w:vAlign w:val="bottom"/>
          </w:tcPr>
          <w:p w:rsidR="007C6753" w:rsidRPr="00C62C0B" w:rsidRDefault="007C6753" w:rsidP="007C6753">
            <w:pPr>
              <w:spacing w:line="264" w:lineRule="auto"/>
              <w:ind w:left="-114" w:right="-50"/>
              <w:jc w:val="right"/>
              <w:rPr>
                <w:bCs/>
                <w:sz w:val="6"/>
                <w:szCs w:val="6"/>
              </w:rPr>
            </w:pPr>
          </w:p>
        </w:tc>
        <w:tc>
          <w:tcPr>
            <w:tcW w:w="1134" w:type="dxa"/>
            <w:tcBorders>
              <w:top w:val="nil"/>
              <w:bottom w:val="single" w:sz="8" w:space="0" w:color="auto"/>
              <w:right w:val="nil"/>
            </w:tcBorders>
            <w:shd w:val="clear" w:color="auto" w:fill="auto"/>
            <w:vAlign w:val="bottom"/>
          </w:tcPr>
          <w:p w:rsidR="007C6753" w:rsidRPr="00C62C0B" w:rsidRDefault="007C6753" w:rsidP="007C6753">
            <w:pPr>
              <w:spacing w:line="264" w:lineRule="auto"/>
              <w:ind w:left="-114" w:right="-50"/>
              <w:jc w:val="right"/>
              <w:rPr>
                <w:bCs/>
                <w:sz w:val="6"/>
                <w:szCs w:val="6"/>
              </w:rPr>
            </w:pPr>
          </w:p>
        </w:tc>
        <w:tc>
          <w:tcPr>
            <w:tcW w:w="1134" w:type="dxa"/>
            <w:tcBorders>
              <w:top w:val="nil"/>
              <w:left w:val="nil"/>
              <w:bottom w:val="single" w:sz="8" w:space="0" w:color="auto"/>
            </w:tcBorders>
            <w:shd w:val="clear" w:color="auto" w:fill="auto"/>
            <w:noWrap/>
            <w:vAlign w:val="bottom"/>
          </w:tcPr>
          <w:p w:rsidR="007C6753" w:rsidRPr="00C62C0B" w:rsidRDefault="007C6753" w:rsidP="007C6753">
            <w:pPr>
              <w:spacing w:line="264" w:lineRule="auto"/>
              <w:ind w:left="-114" w:right="-50"/>
              <w:jc w:val="right"/>
              <w:rPr>
                <w:bCs/>
                <w:sz w:val="6"/>
                <w:szCs w:val="6"/>
              </w:rPr>
            </w:pPr>
          </w:p>
        </w:tc>
        <w:tc>
          <w:tcPr>
            <w:tcW w:w="1134" w:type="dxa"/>
            <w:tcBorders>
              <w:top w:val="nil"/>
              <w:bottom w:val="single" w:sz="8" w:space="0" w:color="auto"/>
              <w:right w:val="nil"/>
            </w:tcBorders>
            <w:shd w:val="clear" w:color="auto" w:fill="auto"/>
            <w:vAlign w:val="bottom"/>
          </w:tcPr>
          <w:p w:rsidR="007C6753" w:rsidRPr="00C62C0B" w:rsidRDefault="007C6753" w:rsidP="007C6753">
            <w:pPr>
              <w:spacing w:line="264" w:lineRule="auto"/>
              <w:ind w:left="-114" w:right="-50"/>
              <w:jc w:val="right"/>
              <w:rPr>
                <w:bCs/>
                <w:sz w:val="6"/>
                <w:szCs w:val="6"/>
              </w:rPr>
            </w:pPr>
          </w:p>
        </w:tc>
        <w:tc>
          <w:tcPr>
            <w:tcW w:w="1134" w:type="dxa"/>
            <w:tcBorders>
              <w:top w:val="nil"/>
              <w:left w:val="nil"/>
              <w:bottom w:val="single" w:sz="8" w:space="0" w:color="auto"/>
            </w:tcBorders>
            <w:shd w:val="clear" w:color="auto" w:fill="auto"/>
            <w:noWrap/>
            <w:vAlign w:val="bottom"/>
          </w:tcPr>
          <w:p w:rsidR="007C6753" w:rsidRPr="00C62C0B" w:rsidRDefault="007C6753" w:rsidP="007C6753">
            <w:pPr>
              <w:spacing w:line="264" w:lineRule="auto"/>
              <w:ind w:left="-114" w:right="-50"/>
              <w:jc w:val="right"/>
              <w:rPr>
                <w:bCs/>
                <w:sz w:val="6"/>
                <w:szCs w:val="6"/>
              </w:rPr>
            </w:pPr>
          </w:p>
        </w:tc>
        <w:tc>
          <w:tcPr>
            <w:tcW w:w="1134" w:type="dxa"/>
            <w:tcBorders>
              <w:top w:val="nil"/>
              <w:bottom w:val="single" w:sz="8" w:space="0" w:color="auto"/>
              <w:right w:val="nil"/>
            </w:tcBorders>
            <w:shd w:val="clear" w:color="auto" w:fill="auto"/>
            <w:vAlign w:val="bottom"/>
          </w:tcPr>
          <w:p w:rsidR="007C6753" w:rsidRPr="00C62C0B" w:rsidRDefault="007C6753" w:rsidP="007C6753">
            <w:pPr>
              <w:spacing w:line="264" w:lineRule="auto"/>
              <w:ind w:left="-114" w:right="-50"/>
              <w:jc w:val="right"/>
              <w:rPr>
                <w:bCs/>
                <w:sz w:val="6"/>
                <w:szCs w:val="6"/>
              </w:rPr>
            </w:pPr>
          </w:p>
        </w:tc>
      </w:tr>
    </w:tbl>
    <w:p w:rsidR="007C6753" w:rsidRPr="00C62C0B" w:rsidRDefault="007C6753" w:rsidP="007C6753">
      <w:pPr>
        <w:spacing w:line="252" w:lineRule="auto"/>
        <w:rPr>
          <w:b/>
          <w:spacing w:val="-4"/>
          <w:sz w:val="20"/>
        </w:rPr>
      </w:pPr>
    </w:p>
    <w:p w:rsidR="00377F6C" w:rsidRPr="00C62C0B" w:rsidRDefault="00377F6C" w:rsidP="007C6753">
      <w:pPr>
        <w:spacing w:line="252" w:lineRule="auto"/>
        <w:rPr>
          <w:b/>
          <w:spacing w:val="-4"/>
          <w:sz w:val="20"/>
        </w:rPr>
      </w:pPr>
    </w:p>
    <w:p w:rsidR="007C6753" w:rsidRPr="00C62C0B" w:rsidRDefault="007C6753" w:rsidP="007C6753">
      <w:pPr>
        <w:ind w:firstLine="737"/>
        <w:rPr>
          <w:sz w:val="24"/>
          <w:szCs w:val="24"/>
        </w:rPr>
      </w:pPr>
      <w:r w:rsidRPr="00C62C0B">
        <w:rPr>
          <w:sz w:val="24"/>
          <w:szCs w:val="24"/>
          <w:lang w:val="ky-KG"/>
        </w:rPr>
        <w:t>2018-</w:t>
      </w:r>
      <w:r w:rsidRPr="00C62C0B">
        <w:rPr>
          <w:sz w:val="24"/>
          <w:szCs w:val="24"/>
        </w:rPr>
        <w:t>ж. январь-</w:t>
      </w:r>
      <w:r w:rsidRPr="00C62C0B">
        <w:rPr>
          <w:sz w:val="24"/>
          <w:szCs w:val="24"/>
          <w:lang w:val="ky-KG"/>
        </w:rPr>
        <w:t xml:space="preserve">августунда </w:t>
      </w:r>
      <w:r w:rsidRPr="00C62C0B">
        <w:rPr>
          <w:i/>
          <w:sz w:val="24"/>
          <w:szCs w:val="24"/>
        </w:rPr>
        <w:t xml:space="preserve">суу менен </w:t>
      </w:r>
      <w:r w:rsidRPr="00C62C0B">
        <w:rPr>
          <w:i/>
          <w:sz w:val="24"/>
          <w:szCs w:val="24"/>
          <w:lang w:val="ky-KG"/>
        </w:rPr>
        <w:t>жабдуу</w:t>
      </w:r>
      <w:r w:rsidRPr="00C62C0B">
        <w:rPr>
          <w:i/>
          <w:sz w:val="24"/>
          <w:szCs w:val="24"/>
        </w:rPr>
        <w:t>,</w:t>
      </w:r>
      <w:r w:rsidRPr="00C62C0B">
        <w:rPr>
          <w:i/>
          <w:sz w:val="24"/>
          <w:szCs w:val="24"/>
          <w:lang w:val="ky-KG"/>
        </w:rPr>
        <w:t xml:space="preserve"> </w:t>
      </w:r>
      <w:r w:rsidRPr="00C62C0B">
        <w:rPr>
          <w:i/>
          <w:sz w:val="24"/>
          <w:szCs w:val="24"/>
        </w:rPr>
        <w:t>тазалоо, калдыктарды</w:t>
      </w:r>
      <w:r w:rsidRPr="00C62C0B">
        <w:rPr>
          <w:i/>
          <w:sz w:val="24"/>
          <w:szCs w:val="24"/>
          <w:lang w:val="ky-KG"/>
        </w:rPr>
        <w:t xml:space="preserve"> иштетүү жана </w:t>
      </w:r>
      <w:r w:rsidRPr="00C62C0B">
        <w:rPr>
          <w:i/>
          <w:sz w:val="24"/>
          <w:szCs w:val="24"/>
        </w:rPr>
        <w:t>кайра</w:t>
      </w:r>
      <w:r w:rsidRPr="00C62C0B">
        <w:rPr>
          <w:i/>
          <w:sz w:val="24"/>
          <w:szCs w:val="24"/>
          <w:lang w:val="ky-KG"/>
        </w:rPr>
        <w:t xml:space="preserve"> пайдалануучу</w:t>
      </w:r>
      <w:r w:rsidRPr="00C62C0B">
        <w:rPr>
          <w:i/>
          <w:sz w:val="24"/>
          <w:szCs w:val="24"/>
        </w:rPr>
        <w:t xml:space="preserve"> чийки затты алуу</w:t>
      </w:r>
      <w:r w:rsidRPr="00C62C0B">
        <w:rPr>
          <w:i/>
          <w:sz w:val="24"/>
          <w:szCs w:val="24"/>
          <w:lang w:val="ky-KG"/>
        </w:rPr>
        <w:t>нун</w:t>
      </w:r>
      <w:r w:rsidRPr="00C62C0B">
        <w:rPr>
          <w:sz w:val="24"/>
          <w:szCs w:val="24"/>
          <w:lang w:val="ky-KG"/>
        </w:rPr>
        <w:t xml:space="preserve"> </w:t>
      </w:r>
      <w:r w:rsidRPr="00C62C0B">
        <w:rPr>
          <w:sz w:val="24"/>
          <w:szCs w:val="24"/>
        </w:rPr>
        <w:t>кызмат</w:t>
      </w:r>
      <w:r w:rsidRPr="00C62C0B">
        <w:rPr>
          <w:sz w:val="24"/>
          <w:szCs w:val="24"/>
          <w:lang w:val="ky-KG"/>
        </w:rPr>
        <w:t xml:space="preserve"> көрсөтүүлөрдүн </w:t>
      </w:r>
      <w:r w:rsidRPr="00C62C0B">
        <w:rPr>
          <w:sz w:val="24"/>
          <w:szCs w:val="24"/>
        </w:rPr>
        <w:t xml:space="preserve">көлөмү </w:t>
      </w:r>
      <w:r w:rsidRPr="00C62C0B">
        <w:rPr>
          <w:sz w:val="24"/>
          <w:szCs w:val="24"/>
          <w:lang w:val="ky-KG"/>
        </w:rPr>
        <w:t>659,8</w:t>
      </w:r>
      <w:r w:rsidRPr="00C62C0B">
        <w:rPr>
          <w:sz w:val="24"/>
          <w:szCs w:val="24"/>
        </w:rPr>
        <w:t xml:space="preserve"> млн. сом</w:t>
      </w:r>
      <w:r w:rsidRPr="00C62C0B">
        <w:rPr>
          <w:sz w:val="24"/>
          <w:szCs w:val="24"/>
          <w:lang w:val="ky-KG"/>
        </w:rPr>
        <w:t>ду</w:t>
      </w:r>
      <w:r w:rsidRPr="00C62C0B">
        <w:rPr>
          <w:sz w:val="24"/>
          <w:szCs w:val="24"/>
        </w:rPr>
        <w:t xml:space="preserve">, физикалык көлөмдүн индекси </w:t>
      </w:r>
      <w:r w:rsidRPr="00C62C0B">
        <w:rPr>
          <w:sz w:val="24"/>
          <w:szCs w:val="24"/>
          <w:lang w:val="ky-KG"/>
        </w:rPr>
        <w:t xml:space="preserve">– </w:t>
      </w:r>
      <w:r w:rsidRPr="00C62C0B">
        <w:rPr>
          <w:sz w:val="24"/>
          <w:szCs w:val="24"/>
        </w:rPr>
        <w:t>109,1 пайыз</w:t>
      </w:r>
      <w:r w:rsidRPr="00C62C0B">
        <w:rPr>
          <w:sz w:val="24"/>
          <w:szCs w:val="24"/>
          <w:lang w:val="ky-KG"/>
        </w:rPr>
        <w:t>ды</w:t>
      </w:r>
      <w:r w:rsidRPr="00C62C0B">
        <w:rPr>
          <w:sz w:val="24"/>
          <w:szCs w:val="24"/>
        </w:rPr>
        <w:t xml:space="preserve">, </w:t>
      </w:r>
      <w:r w:rsidRPr="00C62C0B">
        <w:rPr>
          <w:sz w:val="24"/>
          <w:szCs w:val="24"/>
          <w:lang w:val="ky-KG"/>
        </w:rPr>
        <w:t>августта, тиешелүүгүнө жараша,</w:t>
      </w:r>
      <w:r w:rsidRPr="00C62C0B">
        <w:rPr>
          <w:sz w:val="24"/>
          <w:szCs w:val="24"/>
        </w:rPr>
        <w:t xml:space="preserve"> 94,9 млн. сом</w:t>
      </w:r>
      <w:r w:rsidRPr="00C62C0B">
        <w:rPr>
          <w:sz w:val="24"/>
          <w:szCs w:val="24"/>
          <w:lang w:val="ky-KG"/>
        </w:rPr>
        <w:t>ду</w:t>
      </w:r>
      <w:r w:rsidRPr="00C62C0B">
        <w:rPr>
          <w:sz w:val="24"/>
          <w:szCs w:val="24"/>
        </w:rPr>
        <w:t xml:space="preserve"> жана 118,6 пайыз</w:t>
      </w:r>
      <w:r w:rsidRPr="00C62C0B">
        <w:rPr>
          <w:sz w:val="24"/>
          <w:szCs w:val="24"/>
          <w:lang w:val="ky-KG"/>
        </w:rPr>
        <w:t>ды түздү</w:t>
      </w:r>
      <w:r w:rsidRPr="00C62C0B">
        <w:rPr>
          <w:sz w:val="24"/>
          <w:szCs w:val="24"/>
        </w:rPr>
        <w:t>.</w:t>
      </w:r>
    </w:p>
    <w:p w:rsidR="007C6753" w:rsidRPr="00C62C0B" w:rsidRDefault="007C6753" w:rsidP="007C6753">
      <w:pPr>
        <w:ind w:right="-57"/>
        <w:rPr>
          <w:b/>
          <w:bCs/>
          <w:sz w:val="20"/>
        </w:rPr>
      </w:pPr>
    </w:p>
    <w:p w:rsidR="00377F6C" w:rsidRPr="00C62C0B" w:rsidRDefault="00377F6C" w:rsidP="007C6753">
      <w:pPr>
        <w:ind w:right="-57"/>
        <w:rPr>
          <w:b/>
          <w:bCs/>
          <w:sz w:val="20"/>
        </w:rPr>
      </w:pPr>
    </w:p>
    <w:p w:rsidR="007C6753" w:rsidRPr="00C62C0B" w:rsidRDefault="007C6753" w:rsidP="008F7D58">
      <w:pPr>
        <w:ind w:firstLine="360"/>
        <w:rPr>
          <w:b/>
          <w:sz w:val="24"/>
          <w:szCs w:val="24"/>
          <w:lang w:val="ky-KG"/>
        </w:rPr>
      </w:pPr>
      <w:r w:rsidRPr="00C62C0B">
        <w:rPr>
          <w:b/>
          <w:sz w:val="24"/>
          <w:szCs w:val="24"/>
          <w:lang w:val="ky-KG"/>
        </w:rPr>
        <w:t xml:space="preserve">10-таблица: Январь-августтагы суу менен жабдуу, тазалоо, калдыктарды иштетүү жана кайра пайдалануучу чийки затты алуу </w:t>
      </w:r>
    </w:p>
    <w:p w:rsidR="00377F6C" w:rsidRPr="00C62C0B" w:rsidRDefault="00377F6C" w:rsidP="007C6753">
      <w:pPr>
        <w:ind w:left="360" w:firstLine="360"/>
        <w:rPr>
          <w:b/>
          <w:sz w:val="24"/>
          <w:szCs w:val="24"/>
          <w:lang w:val="ky-KG"/>
        </w:rPr>
      </w:pPr>
    </w:p>
    <w:p w:rsidR="00377F6C" w:rsidRPr="00C62C0B" w:rsidRDefault="00377F6C" w:rsidP="007C6753">
      <w:pPr>
        <w:ind w:left="360" w:firstLine="360"/>
        <w:rPr>
          <w:b/>
          <w:sz w:val="10"/>
          <w:szCs w:val="10"/>
          <w:lang w:val="ky-KG"/>
        </w:rPr>
      </w:pPr>
    </w:p>
    <w:tbl>
      <w:tblPr>
        <w:tblW w:w="5339" w:type="pct"/>
        <w:tblInd w:w="-253" w:type="dxa"/>
        <w:tblLayout w:type="fixed"/>
        <w:tblCellMar>
          <w:left w:w="31" w:type="dxa"/>
          <w:right w:w="31" w:type="dxa"/>
        </w:tblCellMar>
        <w:tblLook w:val="0000"/>
      </w:tblPr>
      <w:tblGrid>
        <w:gridCol w:w="3651"/>
        <w:gridCol w:w="1166"/>
        <w:gridCol w:w="1169"/>
        <w:gridCol w:w="1021"/>
        <w:gridCol w:w="1169"/>
        <w:gridCol w:w="1169"/>
        <w:gridCol w:w="1164"/>
      </w:tblGrid>
      <w:tr w:rsidR="007C6753" w:rsidRPr="00C62C0B" w:rsidTr="007C6753">
        <w:trPr>
          <w:tblHeader/>
        </w:trPr>
        <w:tc>
          <w:tcPr>
            <w:tcW w:w="1737" w:type="pct"/>
            <w:vMerge w:val="restart"/>
            <w:tcBorders>
              <w:top w:val="single" w:sz="8" w:space="0" w:color="auto"/>
            </w:tcBorders>
          </w:tcPr>
          <w:p w:rsidR="007C6753" w:rsidRPr="00C62C0B" w:rsidRDefault="007C6753" w:rsidP="007C6753">
            <w:pPr>
              <w:ind w:left="113" w:hanging="113"/>
              <w:rPr>
                <w:b/>
                <w:bCs/>
                <w:sz w:val="20"/>
                <w:lang w:val="ky-KG"/>
              </w:rPr>
            </w:pPr>
          </w:p>
        </w:tc>
        <w:tc>
          <w:tcPr>
            <w:tcW w:w="2153" w:type="pct"/>
            <w:gridSpan w:val="4"/>
            <w:tcBorders>
              <w:top w:val="single" w:sz="8" w:space="0" w:color="auto"/>
              <w:bottom w:val="single" w:sz="4" w:space="0" w:color="auto"/>
            </w:tcBorders>
            <w:vAlign w:val="center"/>
          </w:tcPr>
          <w:p w:rsidR="007C6753" w:rsidRPr="00C62C0B" w:rsidRDefault="007C6753" w:rsidP="007C6753">
            <w:pPr>
              <w:spacing w:line="264" w:lineRule="auto"/>
              <w:ind w:left="885"/>
              <w:jc w:val="center"/>
              <w:rPr>
                <w:b/>
                <w:bCs/>
                <w:sz w:val="20"/>
              </w:rPr>
            </w:pPr>
            <w:r w:rsidRPr="00C62C0B">
              <w:rPr>
                <w:b/>
                <w:bCs/>
                <w:sz w:val="20"/>
                <w:lang w:val="ky-KG"/>
              </w:rPr>
              <w:t>Өндүрүлдү</w:t>
            </w:r>
            <w:r w:rsidRPr="00C62C0B">
              <w:rPr>
                <w:b/>
                <w:bCs/>
                <w:sz w:val="20"/>
              </w:rPr>
              <w:t xml:space="preserve"> – </w:t>
            </w:r>
            <w:r w:rsidRPr="00C62C0B">
              <w:rPr>
                <w:b/>
                <w:bCs/>
                <w:sz w:val="20"/>
                <w:lang w:val="ky-KG"/>
              </w:rPr>
              <w:t>бардыгы</w:t>
            </w:r>
          </w:p>
        </w:tc>
        <w:tc>
          <w:tcPr>
            <w:tcW w:w="1110" w:type="pct"/>
            <w:gridSpan w:val="2"/>
            <w:tcBorders>
              <w:top w:val="single" w:sz="8" w:space="0" w:color="auto"/>
              <w:bottom w:val="single" w:sz="4" w:space="0" w:color="auto"/>
            </w:tcBorders>
            <w:vAlign w:val="bottom"/>
          </w:tcPr>
          <w:p w:rsidR="007C6753" w:rsidRPr="00C62C0B" w:rsidRDefault="007C6753" w:rsidP="007C6753">
            <w:pPr>
              <w:spacing w:line="264" w:lineRule="auto"/>
              <w:jc w:val="center"/>
              <w:rPr>
                <w:b/>
                <w:bCs/>
                <w:sz w:val="20"/>
              </w:rPr>
            </w:pPr>
            <w:r w:rsidRPr="00C62C0B">
              <w:rPr>
                <w:b/>
                <w:sz w:val="20"/>
                <w:lang w:val="ky-KG"/>
              </w:rPr>
              <w:t>Мурунку жылдын тиешелүү мезгилине карата пайыз менен</w:t>
            </w:r>
            <w:r w:rsidRPr="00C62C0B">
              <w:rPr>
                <w:b/>
                <w:bCs/>
                <w:sz w:val="20"/>
              </w:rPr>
              <w:t xml:space="preserve"> </w:t>
            </w:r>
          </w:p>
        </w:tc>
      </w:tr>
      <w:tr w:rsidR="007C6753" w:rsidRPr="00C62C0B" w:rsidTr="007C6753">
        <w:trPr>
          <w:tblHeader/>
        </w:trPr>
        <w:tc>
          <w:tcPr>
            <w:tcW w:w="1737" w:type="pct"/>
            <w:vMerge/>
          </w:tcPr>
          <w:p w:rsidR="007C6753" w:rsidRPr="00C62C0B" w:rsidRDefault="007C6753" w:rsidP="007C6753">
            <w:pPr>
              <w:ind w:left="113" w:hanging="113"/>
              <w:rPr>
                <w:b/>
                <w:bCs/>
                <w:sz w:val="20"/>
              </w:rPr>
            </w:pPr>
          </w:p>
        </w:tc>
        <w:tc>
          <w:tcPr>
            <w:tcW w:w="1111" w:type="pct"/>
            <w:gridSpan w:val="2"/>
            <w:tcBorders>
              <w:top w:val="single" w:sz="4" w:space="0" w:color="auto"/>
              <w:bottom w:val="single" w:sz="4" w:space="0" w:color="auto"/>
            </w:tcBorders>
            <w:vAlign w:val="bottom"/>
          </w:tcPr>
          <w:p w:rsidR="007C6753" w:rsidRPr="00C62C0B" w:rsidRDefault="007C6753" w:rsidP="007C6753">
            <w:pPr>
              <w:spacing w:line="264" w:lineRule="auto"/>
              <w:jc w:val="center"/>
              <w:rPr>
                <w:b/>
                <w:bCs/>
                <w:sz w:val="20"/>
                <w:lang w:val="ky-KG"/>
              </w:rPr>
            </w:pPr>
            <w:r w:rsidRPr="00C62C0B">
              <w:rPr>
                <w:b/>
                <w:bCs/>
                <w:sz w:val="20"/>
              </w:rPr>
              <w:t>201</w:t>
            </w:r>
            <w:r w:rsidRPr="00C62C0B">
              <w:rPr>
                <w:b/>
                <w:bCs/>
                <w:sz w:val="20"/>
                <w:lang w:val="ky-KG"/>
              </w:rPr>
              <w:t>7</w:t>
            </w:r>
          </w:p>
        </w:tc>
        <w:tc>
          <w:tcPr>
            <w:tcW w:w="1042" w:type="pct"/>
            <w:gridSpan w:val="2"/>
            <w:tcBorders>
              <w:top w:val="single" w:sz="4" w:space="0" w:color="auto"/>
              <w:bottom w:val="single" w:sz="4" w:space="0" w:color="auto"/>
            </w:tcBorders>
          </w:tcPr>
          <w:p w:rsidR="007C6753" w:rsidRPr="00C62C0B" w:rsidRDefault="007C6753" w:rsidP="007C6753">
            <w:pPr>
              <w:ind w:left="-108" w:right="-109"/>
              <w:jc w:val="center"/>
              <w:rPr>
                <w:b/>
                <w:bCs/>
                <w:sz w:val="20"/>
                <w:lang w:val="ky-KG"/>
              </w:rPr>
            </w:pPr>
            <w:r w:rsidRPr="00C62C0B">
              <w:rPr>
                <w:b/>
                <w:bCs/>
                <w:sz w:val="20"/>
              </w:rPr>
              <w:t>201</w:t>
            </w:r>
            <w:r w:rsidRPr="00C62C0B">
              <w:rPr>
                <w:b/>
                <w:bCs/>
                <w:sz w:val="20"/>
                <w:lang w:val="ky-KG"/>
              </w:rPr>
              <w:t>8</w:t>
            </w:r>
          </w:p>
        </w:tc>
        <w:tc>
          <w:tcPr>
            <w:tcW w:w="1110" w:type="pct"/>
            <w:gridSpan w:val="2"/>
            <w:tcBorders>
              <w:top w:val="single" w:sz="4" w:space="0" w:color="auto"/>
              <w:bottom w:val="single" w:sz="4" w:space="0" w:color="auto"/>
            </w:tcBorders>
            <w:vAlign w:val="bottom"/>
          </w:tcPr>
          <w:p w:rsidR="007C6753" w:rsidRPr="00C62C0B" w:rsidRDefault="007C6753" w:rsidP="007C6753">
            <w:pPr>
              <w:ind w:left="-108" w:right="-109"/>
              <w:jc w:val="center"/>
              <w:rPr>
                <w:b/>
                <w:bCs/>
                <w:sz w:val="20"/>
                <w:lang w:val="ky-KG"/>
              </w:rPr>
            </w:pPr>
            <w:r w:rsidRPr="00C62C0B">
              <w:rPr>
                <w:b/>
                <w:bCs/>
                <w:sz w:val="20"/>
              </w:rPr>
              <w:t>201</w:t>
            </w:r>
            <w:r w:rsidRPr="00C62C0B">
              <w:rPr>
                <w:b/>
                <w:bCs/>
                <w:sz w:val="20"/>
                <w:lang w:val="ky-KG"/>
              </w:rPr>
              <w:t>8</w:t>
            </w:r>
          </w:p>
        </w:tc>
      </w:tr>
      <w:tr w:rsidR="007C6753" w:rsidRPr="00C62C0B" w:rsidTr="007C6753">
        <w:trPr>
          <w:tblHeader/>
        </w:trPr>
        <w:tc>
          <w:tcPr>
            <w:tcW w:w="1737" w:type="pct"/>
            <w:vMerge/>
            <w:tcBorders>
              <w:bottom w:val="single" w:sz="8" w:space="0" w:color="auto"/>
            </w:tcBorders>
          </w:tcPr>
          <w:p w:rsidR="007C6753" w:rsidRPr="00C62C0B" w:rsidRDefault="007C6753" w:rsidP="007C6753">
            <w:pPr>
              <w:ind w:left="113" w:hanging="113"/>
              <w:rPr>
                <w:b/>
                <w:bCs/>
                <w:sz w:val="20"/>
              </w:rPr>
            </w:pPr>
          </w:p>
        </w:tc>
        <w:tc>
          <w:tcPr>
            <w:tcW w:w="555" w:type="pct"/>
            <w:tcBorders>
              <w:top w:val="single" w:sz="4" w:space="0" w:color="auto"/>
              <w:bottom w:val="single" w:sz="8" w:space="0" w:color="auto"/>
            </w:tcBorders>
            <w:vAlign w:val="center"/>
          </w:tcPr>
          <w:p w:rsidR="007C6753" w:rsidRPr="00C62C0B" w:rsidRDefault="007C6753" w:rsidP="007C6753">
            <w:pPr>
              <w:jc w:val="center"/>
              <w:rPr>
                <w:b/>
                <w:bCs/>
                <w:sz w:val="20"/>
                <w:lang w:val="ky-KG"/>
              </w:rPr>
            </w:pPr>
            <w:r w:rsidRPr="00C62C0B">
              <w:rPr>
                <w:b/>
                <w:bCs/>
                <w:sz w:val="20"/>
                <w:lang w:val="ky-KG"/>
              </w:rPr>
              <w:t>август</w:t>
            </w:r>
          </w:p>
        </w:tc>
        <w:tc>
          <w:tcPr>
            <w:tcW w:w="556" w:type="pct"/>
            <w:tcBorders>
              <w:top w:val="single" w:sz="4" w:space="0" w:color="auto"/>
              <w:bottom w:val="single" w:sz="8" w:space="0" w:color="auto"/>
            </w:tcBorders>
            <w:vAlign w:val="center"/>
          </w:tcPr>
          <w:p w:rsidR="007C6753" w:rsidRPr="00C62C0B" w:rsidRDefault="007C6753" w:rsidP="007C6753">
            <w:pPr>
              <w:jc w:val="center"/>
              <w:rPr>
                <w:b/>
                <w:bCs/>
                <w:sz w:val="20"/>
                <w:lang w:val="ky-KG"/>
              </w:rPr>
            </w:pPr>
            <w:r w:rsidRPr="00C62C0B">
              <w:rPr>
                <w:b/>
                <w:bCs/>
                <w:sz w:val="20"/>
              </w:rPr>
              <w:t xml:space="preserve">янв. - </w:t>
            </w:r>
            <w:r w:rsidRPr="00C62C0B">
              <w:rPr>
                <w:b/>
                <w:bCs/>
                <w:sz w:val="20"/>
                <w:lang w:val="ky-KG"/>
              </w:rPr>
              <w:t>август</w:t>
            </w:r>
          </w:p>
        </w:tc>
        <w:tc>
          <w:tcPr>
            <w:tcW w:w="486" w:type="pct"/>
            <w:tcBorders>
              <w:top w:val="single" w:sz="4" w:space="0" w:color="auto"/>
              <w:bottom w:val="single" w:sz="8" w:space="0" w:color="auto"/>
            </w:tcBorders>
            <w:vAlign w:val="center"/>
          </w:tcPr>
          <w:p w:rsidR="007C6753" w:rsidRPr="00C62C0B" w:rsidRDefault="007C6753" w:rsidP="007C6753">
            <w:pPr>
              <w:jc w:val="center"/>
              <w:rPr>
                <w:b/>
                <w:bCs/>
                <w:sz w:val="20"/>
                <w:lang w:val="ky-KG"/>
              </w:rPr>
            </w:pPr>
            <w:r w:rsidRPr="00C62C0B">
              <w:rPr>
                <w:b/>
                <w:bCs/>
                <w:sz w:val="20"/>
                <w:lang w:val="ky-KG"/>
              </w:rPr>
              <w:t>август</w:t>
            </w:r>
          </w:p>
        </w:tc>
        <w:tc>
          <w:tcPr>
            <w:tcW w:w="556" w:type="pct"/>
            <w:tcBorders>
              <w:top w:val="single" w:sz="4" w:space="0" w:color="auto"/>
              <w:bottom w:val="single" w:sz="8" w:space="0" w:color="auto"/>
            </w:tcBorders>
            <w:vAlign w:val="center"/>
          </w:tcPr>
          <w:p w:rsidR="007C6753" w:rsidRPr="00C62C0B" w:rsidRDefault="007C6753" w:rsidP="007C6753">
            <w:pPr>
              <w:jc w:val="center"/>
              <w:rPr>
                <w:b/>
                <w:bCs/>
                <w:sz w:val="20"/>
                <w:lang w:val="ky-KG"/>
              </w:rPr>
            </w:pPr>
            <w:r w:rsidRPr="00C62C0B">
              <w:rPr>
                <w:b/>
                <w:bCs/>
                <w:sz w:val="20"/>
              </w:rPr>
              <w:t xml:space="preserve">янв. - </w:t>
            </w:r>
            <w:r w:rsidRPr="00C62C0B">
              <w:rPr>
                <w:b/>
                <w:bCs/>
                <w:sz w:val="20"/>
                <w:lang w:val="ky-KG"/>
              </w:rPr>
              <w:t>август</w:t>
            </w:r>
          </w:p>
        </w:tc>
        <w:tc>
          <w:tcPr>
            <w:tcW w:w="556" w:type="pct"/>
            <w:tcBorders>
              <w:top w:val="single" w:sz="4" w:space="0" w:color="auto"/>
              <w:bottom w:val="single" w:sz="8" w:space="0" w:color="auto"/>
            </w:tcBorders>
            <w:vAlign w:val="center"/>
          </w:tcPr>
          <w:p w:rsidR="007C6753" w:rsidRPr="00C62C0B" w:rsidRDefault="007C6753" w:rsidP="007C6753">
            <w:pPr>
              <w:jc w:val="center"/>
              <w:rPr>
                <w:b/>
                <w:bCs/>
                <w:sz w:val="20"/>
                <w:lang w:val="ky-KG"/>
              </w:rPr>
            </w:pPr>
            <w:r w:rsidRPr="00C62C0B">
              <w:rPr>
                <w:b/>
                <w:bCs/>
                <w:sz w:val="20"/>
                <w:lang w:val="ky-KG"/>
              </w:rPr>
              <w:t>август</w:t>
            </w:r>
          </w:p>
        </w:tc>
        <w:tc>
          <w:tcPr>
            <w:tcW w:w="554" w:type="pct"/>
            <w:tcBorders>
              <w:top w:val="single" w:sz="4" w:space="0" w:color="auto"/>
              <w:bottom w:val="single" w:sz="8" w:space="0" w:color="auto"/>
            </w:tcBorders>
            <w:vAlign w:val="center"/>
          </w:tcPr>
          <w:p w:rsidR="007C6753" w:rsidRPr="00C62C0B" w:rsidRDefault="007C6753" w:rsidP="007C6753">
            <w:pPr>
              <w:jc w:val="center"/>
              <w:rPr>
                <w:b/>
                <w:bCs/>
                <w:sz w:val="20"/>
                <w:lang w:val="ky-KG"/>
              </w:rPr>
            </w:pPr>
            <w:r w:rsidRPr="00C62C0B">
              <w:rPr>
                <w:b/>
                <w:bCs/>
                <w:sz w:val="20"/>
              </w:rPr>
              <w:t xml:space="preserve">янв. – </w:t>
            </w:r>
            <w:r w:rsidRPr="00C62C0B">
              <w:rPr>
                <w:b/>
                <w:bCs/>
                <w:sz w:val="20"/>
                <w:lang w:val="ky-KG"/>
              </w:rPr>
              <w:t>август</w:t>
            </w:r>
          </w:p>
        </w:tc>
      </w:tr>
      <w:tr w:rsidR="007C6753" w:rsidRPr="00C62C0B" w:rsidTr="007C6753">
        <w:tc>
          <w:tcPr>
            <w:tcW w:w="1737" w:type="pct"/>
            <w:tcBorders>
              <w:top w:val="single" w:sz="8" w:space="0" w:color="auto"/>
            </w:tcBorders>
            <w:vAlign w:val="bottom"/>
          </w:tcPr>
          <w:p w:rsidR="007C6753" w:rsidRPr="00C62C0B" w:rsidRDefault="007C6753" w:rsidP="007C6753">
            <w:pPr>
              <w:rPr>
                <w:sz w:val="20"/>
              </w:rPr>
            </w:pPr>
            <w:r w:rsidRPr="00C62C0B">
              <w:rPr>
                <w:sz w:val="20"/>
              </w:rPr>
              <w:t>Жаратылыш суусу, млн. м</w:t>
            </w:r>
            <w:r w:rsidRPr="00C62C0B">
              <w:rPr>
                <w:sz w:val="20"/>
                <w:vertAlign w:val="superscript"/>
              </w:rPr>
              <w:t>3</w:t>
            </w:r>
          </w:p>
        </w:tc>
        <w:tc>
          <w:tcPr>
            <w:tcW w:w="555" w:type="pct"/>
            <w:tcBorders>
              <w:top w:val="single" w:sz="8" w:space="0" w:color="auto"/>
            </w:tcBorders>
            <w:vAlign w:val="bottom"/>
          </w:tcPr>
          <w:p w:rsidR="007C6753" w:rsidRPr="00C62C0B" w:rsidRDefault="007C6753" w:rsidP="007C6753">
            <w:pPr>
              <w:spacing w:before="40" w:after="40"/>
              <w:ind w:left="-174" w:right="395"/>
              <w:jc w:val="right"/>
              <w:rPr>
                <w:rFonts w:ascii="Kyrghyz Times" w:hAnsi="Kyrghyz Times"/>
                <w:sz w:val="20"/>
              </w:rPr>
            </w:pPr>
            <w:r w:rsidRPr="00C62C0B">
              <w:rPr>
                <w:rFonts w:ascii="Kyrghyz Times" w:hAnsi="Kyrghyz Times"/>
                <w:sz w:val="20"/>
              </w:rPr>
              <w:t>6,8</w:t>
            </w:r>
          </w:p>
        </w:tc>
        <w:tc>
          <w:tcPr>
            <w:tcW w:w="556" w:type="pct"/>
            <w:tcBorders>
              <w:top w:val="single" w:sz="8" w:space="0" w:color="auto"/>
            </w:tcBorders>
            <w:vAlign w:val="bottom"/>
          </w:tcPr>
          <w:p w:rsidR="007C6753" w:rsidRPr="00C62C0B" w:rsidRDefault="007C6753" w:rsidP="007C6753">
            <w:pPr>
              <w:spacing w:before="40" w:after="40"/>
              <w:ind w:left="-174" w:right="395"/>
              <w:jc w:val="right"/>
              <w:rPr>
                <w:rFonts w:ascii="Kyrghyz Times" w:hAnsi="Kyrghyz Times"/>
                <w:sz w:val="20"/>
              </w:rPr>
            </w:pPr>
            <w:r w:rsidRPr="00C62C0B">
              <w:rPr>
                <w:rFonts w:ascii="Kyrghyz Times" w:hAnsi="Kyrghyz Times"/>
                <w:sz w:val="20"/>
              </w:rPr>
              <w:t>53,2</w:t>
            </w:r>
          </w:p>
        </w:tc>
        <w:tc>
          <w:tcPr>
            <w:tcW w:w="486" w:type="pct"/>
            <w:tcBorders>
              <w:top w:val="single" w:sz="8" w:space="0" w:color="auto"/>
            </w:tcBorders>
            <w:vAlign w:val="bottom"/>
          </w:tcPr>
          <w:p w:rsidR="007C6753" w:rsidRPr="00C62C0B" w:rsidRDefault="007C6753" w:rsidP="007C6753">
            <w:pPr>
              <w:spacing w:before="40" w:after="40"/>
              <w:ind w:left="-174" w:right="395"/>
              <w:jc w:val="right"/>
              <w:rPr>
                <w:rFonts w:ascii="Kyrghyz Times" w:hAnsi="Kyrghyz Times"/>
                <w:sz w:val="20"/>
              </w:rPr>
            </w:pPr>
            <w:r w:rsidRPr="00C62C0B">
              <w:rPr>
                <w:rFonts w:ascii="Kyrghyz Times" w:hAnsi="Kyrghyz Times"/>
                <w:sz w:val="20"/>
              </w:rPr>
              <w:t>7,3</w:t>
            </w:r>
          </w:p>
        </w:tc>
        <w:tc>
          <w:tcPr>
            <w:tcW w:w="556" w:type="pct"/>
            <w:tcBorders>
              <w:top w:val="single" w:sz="8" w:space="0" w:color="auto"/>
            </w:tcBorders>
            <w:vAlign w:val="bottom"/>
          </w:tcPr>
          <w:p w:rsidR="007C6753" w:rsidRPr="00C62C0B" w:rsidRDefault="007C6753" w:rsidP="007C6753">
            <w:pPr>
              <w:spacing w:before="40" w:after="40"/>
              <w:ind w:left="-174" w:right="395"/>
              <w:jc w:val="right"/>
              <w:rPr>
                <w:rFonts w:ascii="Kyrghyz Times" w:hAnsi="Kyrghyz Times"/>
                <w:sz w:val="20"/>
              </w:rPr>
            </w:pPr>
            <w:r w:rsidRPr="00C62C0B">
              <w:rPr>
                <w:rFonts w:ascii="Kyrghyz Times" w:hAnsi="Kyrghyz Times"/>
                <w:sz w:val="20"/>
              </w:rPr>
              <w:t>54,9</w:t>
            </w:r>
          </w:p>
        </w:tc>
        <w:tc>
          <w:tcPr>
            <w:tcW w:w="556" w:type="pct"/>
            <w:tcBorders>
              <w:top w:val="single" w:sz="8" w:space="0" w:color="auto"/>
            </w:tcBorders>
            <w:vAlign w:val="bottom"/>
          </w:tcPr>
          <w:p w:rsidR="007C6753" w:rsidRPr="00C62C0B" w:rsidRDefault="007C6753" w:rsidP="007C6753">
            <w:pPr>
              <w:spacing w:before="40" w:after="40"/>
              <w:ind w:right="256"/>
              <w:jc w:val="right"/>
              <w:rPr>
                <w:rFonts w:ascii="Kyrghyz Times" w:hAnsi="Kyrghyz Times"/>
                <w:sz w:val="20"/>
              </w:rPr>
            </w:pPr>
            <w:r w:rsidRPr="00C62C0B">
              <w:rPr>
                <w:rFonts w:ascii="Kyrghyz Times" w:hAnsi="Kyrghyz Times"/>
                <w:sz w:val="20"/>
              </w:rPr>
              <w:t>106,5</w:t>
            </w:r>
          </w:p>
        </w:tc>
        <w:tc>
          <w:tcPr>
            <w:tcW w:w="554" w:type="pct"/>
            <w:tcBorders>
              <w:top w:val="single" w:sz="8" w:space="0" w:color="auto"/>
            </w:tcBorders>
            <w:vAlign w:val="bottom"/>
          </w:tcPr>
          <w:p w:rsidR="007C6753" w:rsidRPr="00C62C0B" w:rsidRDefault="007C6753" w:rsidP="007C6753">
            <w:pPr>
              <w:spacing w:before="40" w:after="40"/>
              <w:ind w:right="253"/>
              <w:jc w:val="right"/>
              <w:rPr>
                <w:rFonts w:ascii="Kyrghyz Times" w:hAnsi="Kyrghyz Times"/>
                <w:sz w:val="20"/>
              </w:rPr>
            </w:pPr>
            <w:r w:rsidRPr="00C62C0B">
              <w:rPr>
                <w:rFonts w:ascii="Kyrghyz Times" w:hAnsi="Kyrghyz Times"/>
                <w:sz w:val="20"/>
              </w:rPr>
              <w:t>103,2</w:t>
            </w:r>
          </w:p>
        </w:tc>
      </w:tr>
      <w:tr w:rsidR="007C6753" w:rsidRPr="00C62C0B" w:rsidTr="007C6753">
        <w:trPr>
          <w:trHeight w:val="531"/>
        </w:trPr>
        <w:tc>
          <w:tcPr>
            <w:tcW w:w="1737" w:type="pct"/>
            <w:vAlign w:val="bottom"/>
          </w:tcPr>
          <w:p w:rsidR="007C6753" w:rsidRPr="00C62C0B" w:rsidRDefault="007C6753" w:rsidP="007C6753">
            <w:pPr>
              <w:ind w:left="113" w:hanging="113"/>
              <w:rPr>
                <w:sz w:val="20"/>
              </w:rPr>
            </w:pPr>
            <w:r w:rsidRPr="00C62C0B">
              <w:rPr>
                <w:sz w:val="20"/>
              </w:rPr>
              <w:t>Канализация, жок кылуу, агын сууларды ташуу жана аларды иштет</w:t>
            </w:r>
            <w:r w:rsidRPr="00C62C0B">
              <w:rPr>
                <w:sz w:val="20"/>
                <w:lang w:val="ky-KG"/>
              </w:rPr>
              <w:t>үү</w:t>
            </w:r>
            <w:r w:rsidRPr="00C62C0B">
              <w:rPr>
                <w:sz w:val="20"/>
              </w:rPr>
              <w:t xml:space="preserve"> боюнча кызмат к</w:t>
            </w:r>
            <w:r w:rsidRPr="00C62C0B">
              <w:rPr>
                <w:sz w:val="20"/>
                <w:lang w:val="ky-KG"/>
              </w:rPr>
              <w:t>ө</w:t>
            </w:r>
            <w:r w:rsidRPr="00C62C0B">
              <w:rPr>
                <w:sz w:val="20"/>
              </w:rPr>
              <w:t>рс</w:t>
            </w:r>
            <w:r w:rsidRPr="00C62C0B">
              <w:rPr>
                <w:sz w:val="20"/>
                <w:lang w:val="ky-KG"/>
              </w:rPr>
              <w:t>ө</w:t>
            </w:r>
            <w:r w:rsidRPr="00C62C0B">
              <w:rPr>
                <w:sz w:val="20"/>
              </w:rPr>
              <w:t>т</w:t>
            </w:r>
            <w:r w:rsidRPr="00C62C0B">
              <w:rPr>
                <w:sz w:val="20"/>
                <w:lang w:val="ky-KG"/>
              </w:rPr>
              <w:t>үү</w:t>
            </w:r>
            <w:r w:rsidRPr="00C62C0B">
              <w:rPr>
                <w:sz w:val="20"/>
              </w:rPr>
              <w:t>л</w:t>
            </w:r>
            <w:r w:rsidRPr="00C62C0B">
              <w:rPr>
                <w:sz w:val="20"/>
                <w:lang w:val="ky-KG"/>
              </w:rPr>
              <w:t>ө</w:t>
            </w:r>
            <w:r w:rsidRPr="00C62C0B">
              <w:rPr>
                <w:sz w:val="20"/>
              </w:rPr>
              <w:t>р, млн. сом</w:t>
            </w:r>
          </w:p>
        </w:tc>
        <w:tc>
          <w:tcPr>
            <w:tcW w:w="555" w:type="pct"/>
            <w:vAlign w:val="bottom"/>
          </w:tcPr>
          <w:p w:rsidR="007C6753" w:rsidRPr="00C62C0B" w:rsidRDefault="007C6753" w:rsidP="007C6753">
            <w:pPr>
              <w:spacing w:before="40" w:after="40"/>
              <w:ind w:left="-174" w:right="395"/>
              <w:jc w:val="right"/>
              <w:rPr>
                <w:rFonts w:ascii="Kyrghyz Times" w:hAnsi="Kyrghyz Times"/>
                <w:sz w:val="20"/>
              </w:rPr>
            </w:pPr>
            <w:r w:rsidRPr="00C62C0B">
              <w:rPr>
                <w:rFonts w:ascii="Kyrghyz Times" w:hAnsi="Kyrghyz Times"/>
                <w:sz w:val="20"/>
              </w:rPr>
              <w:t>10,7</w:t>
            </w:r>
          </w:p>
        </w:tc>
        <w:tc>
          <w:tcPr>
            <w:tcW w:w="556" w:type="pct"/>
            <w:vAlign w:val="bottom"/>
          </w:tcPr>
          <w:p w:rsidR="007C6753" w:rsidRPr="00C62C0B" w:rsidRDefault="007C6753" w:rsidP="007C6753">
            <w:pPr>
              <w:spacing w:before="40" w:after="40"/>
              <w:ind w:left="-174" w:right="395"/>
              <w:jc w:val="right"/>
              <w:rPr>
                <w:rFonts w:ascii="Kyrghyz Times" w:hAnsi="Kyrghyz Times"/>
                <w:sz w:val="20"/>
              </w:rPr>
            </w:pPr>
            <w:r w:rsidRPr="00C62C0B">
              <w:rPr>
                <w:rFonts w:ascii="Kyrghyz Times" w:hAnsi="Kyrghyz Times"/>
                <w:sz w:val="20"/>
              </w:rPr>
              <w:t>79,3</w:t>
            </w:r>
          </w:p>
        </w:tc>
        <w:tc>
          <w:tcPr>
            <w:tcW w:w="486" w:type="pct"/>
            <w:vAlign w:val="bottom"/>
          </w:tcPr>
          <w:p w:rsidR="007C6753" w:rsidRPr="00C62C0B" w:rsidRDefault="007C6753" w:rsidP="007C6753">
            <w:pPr>
              <w:spacing w:before="40" w:after="40"/>
              <w:ind w:left="-174" w:right="395"/>
              <w:jc w:val="right"/>
              <w:rPr>
                <w:rFonts w:ascii="Kyrghyz Times" w:hAnsi="Kyrghyz Times"/>
                <w:sz w:val="20"/>
              </w:rPr>
            </w:pPr>
            <w:r w:rsidRPr="00C62C0B">
              <w:rPr>
                <w:rFonts w:ascii="Kyrghyz Times" w:hAnsi="Kyrghyz Times"/>
                <w:sz w:val="20"/>
              </w:rPr>
              <w:t>11,4</w:t>
            </w:r>
          </w:p>
        </w:tc>
        <w:tc>
          <w:tcPr>
            <w:tcW w:w="556" w:type="pct"/>
            <w:vAlign w:val="bottom"/>
          </w:tcPr>
          <w:p w:rsidR="007C6753" w:rsidRPr="00C62C0B" w:rsidRDefault="007C6753" w:rsidP="007C6753">
            <w:pPr>
              <w:spacing w:before="40" w:after="40"/>
              <w:ind w:left="-174" w:right="395"/>
              <w:jc w:val="right"/>
              <w:rPr>
                <w:rFonts w:ascii="Kyrghyz Times" w:hAnsi="Kyrghyz Times"/>
                <w:sz w:val="20"/>
              </w:rPr>
            </w:pPr>
            <w:r w:rsidRPr="00C62C0B">
              <w:rPr>
                <w:rFonts w:ascii="Kyrghyz Times" w:hAnsi="Kyrghyz Times"/>
                <w:sz w:val="20"/>
              </w:rPr>
              <w:t>83,0</w:t>
            </w:r>
          </w:p>
        </w:tc>
        <w:tc>
          <w:tcPr>
            <w:tcW w:w="556" w:type="pct"/>
            <w:vAlign w:val="bottom"/>
          </w:tcPr>
          <w:p w:rsidR="007C6753" w:rsidRPr="00C62C0B" w:rsidRDefault="007C6753" w:rsidP="007C6753">
            <w:pPr>
              <w:spacing w:before="40" w:after="40"/>
              <w:ind w:right="256"/>
              <w:jc w:val="right"/>
              <w:rPr>
                <w:rFonts w:ascii="Kyrghyz Times" w:hAnsi="Kyrghyz Times"/>
                <w:sz w:val="20"/>
              </w:rPr>
            </w:pPr>
            <w:r w:rsidRPr="00C62C0B">
              <w:rPr>
                <w:rFonts w:ascii="Kyrghyz Times" w:hAnsi="Kyrghyz Times"/>
                <w:sz w:val="20"/>
              </w:rPr>
              <w:t>106,8</w:t>
            </w:r>
          </w:p>
        </w:tc>
        <w:tc>
          <w:tcPr>
            <w:tcW w:w="554" w:type="pct"/>
            <w:vAlign w:val="bottom"/>
          </w:tcPr>
          <w:p w:rsidR="007C6753" w:rsidRPr="00C62C0B" w:rsidRDefault="007C6753" w:rsidP="007C6753">
            <w:pPr>
              <w:spacing w:before="40" w:after="40"/>
              <w:ind w:right="253"/>
              <w:jc w:val="right"/>
              <w:rPr>
                <w:rFonts w:ascii="Kyrghyz Times" w:hAnsi="Kyrghyz Times"/>
                <w:sz w:val="20"/>
              </w:rPr>
            </w:pPr>
            <w:r w:rsidRPr="00C62C0B">
              <w:rPr>
                <w:rFonts w:ascii="Kyrghyz Times" w:hAnsi="Kyrghyz Times"/>
                <w:sz w:val="20"/>
              </w:rPr>
              <w:t>104,6</w:t>
            </w:r>
          </w:p>
        </w:tc>
      </w:tr>
      <w:tr w:rsidR="007C6753" w:rsidRPr="00C62C0B" w:rsidTr="007C6753">
        <w:trPr>
          <w:trHeight w:val="795"/>
        </w:trPr>
        <w:tc>
          <w:tcPr>
            <w:tcW w:w="1737" w:type="pct"/>
            <w:tcBorders>
              <w:bottom w:val="single" w:sz="8" w:space="0" w:color="auto"/>
            </w:tcBorders>
            <w:vAlign w:val="bottom"/>
          </w:tcPr>
          <w:p w:rsidR="007C6753" w:rsidRPr="00C62C0B" w:rsidRDefault="007C6753" w:rsidP="007C6753">
            <w:pPr>
              <w:ind w:left="113" w:hanging="113"/>
              <w:rPr>
                <w:sz w:val="20"/>
              </w:rPr>
            </w:pPr>
            <w:r w:rsidRPr="00C62C0B">
              <w:rPr>
                <w:sz w:val="20"/>
              </w:rPr>
              <w:t>Айлана</w:t>
            </w:r>
            <w:r w:rsidRPr="00C62C0B">
              <w:rPr>
                <w:sz w:val="20"/>
                <w:lang w:val="ky-KG"/>
              </w:rPr>
              <w:t>-чөйрөдөгү</w:t>
            </w:r>
            <w:r w:rsidRPr="00C62C0B">
              <w:rPr>
                <w:sz w:val="20"/>
              </w:rPr>
              <w:t xml:space="preserve"> булгоолорд</w:t>
            </w:r>
            <w:r w:rsidRPr="00C62C0B">
              <w:rPr>
                <w:sz w:val="20"/>
                <w:lang w:val="ky-KG"/>
              </w:rPr>
              <w:t>он рекультивациялоо</w:t>
            </w:r>
            <w:r w:rsidRPr="00C62C0B">
              <w:rPr>
                <w:sz w:val="20"/>
              </w:rPr>
              <w:t xml:space="preserve"> </w:t>
            </w:r>
            <w:r w:rsidRPr="00C62C0B">
              <w:rPr>
                <w:sz w:val="20"/>
                <w:lang w:val="ky-KG"/>
              </w:rPr>
              <w:t>(</w:t>
            </w:r>
            <w:r w:rsidRPr="00C62C0B">
              <w:rPr>
                <w:sz w:val="20"/>
              </w:rPr>
              <w:t>калыбына келтир</w:t>
            </w:r>
            <w:r w:rsidRPr="00C62C0B">
              <w:rPr>
                <w:sz w:val="20"/>
                <w:lang w:val="ky-KG"/>
              </w:rPr>
              <w:t>үү)</w:t>
            </w:r>
            <w:r w:rsidRPr="00C62C0B">
              <w:rPr>
                <w:sz w:val="20"/>
              </w:rPr>
              <w:t xml:space="preserve"> жана тазалоо, млн. сом</w:t>
            </w:r>
          </w:p>
        </w:tc>
        <w:tc>
          <w:tcPr>
            <w:tcW w:w="555" w:type="pct"/>
            <w:tcBorders>
              <w:bottom w:val="single" w:sz="8" w:space="0" w:color="auto"/>
            </w:tcBorders>
            <w:vAlign w:val="bottom"/>
          </w:tcPr>
          <w:p w:rsidR="007C6753" w:rsidRPr="00C62C0B" w:rsidRDefault="007C6753" w:rsidP="007C6753">
            <w:pPr>
              <w:spacing w:before="40" w:after="40"/>
              <w:ind w:left="-174" w:right="395"/>
              <w:jc w:val="right"/>
              <w:rPr>
                <w:rFonts w:ascii="Kyrghyz Times" w:hAnsi="Kyrghyz Times"/>
                <w:sz w:val="20"/>
              </w:rPr>
            </w:pPr>
            <w:r w:rsidRPr="00C62C0B">
              <w:rPr>
                <w:rFonts w:ascii="Kyrghyz Times" w:hAnsi="Kyrghyz Times"/>
                <w:sz w:val="20"/>
              </w:rPr>
              <w:t>16,8</w:t>
            </w:r>
          </w:p>
        </w:tc>
        <w:tc>
          <w:tcPr>
            <w:tcW w:w="556" w:type="pct"/>
            <w:tcBorders>
              <w:bottom w:val="single" w:sz="8" w:space="0" w:color="auto"/>
            </w:tcBorders>
            <w:vAlign w:val="bottom"/>
          </w:tcPr>
          <w:p w:rsidR="007C6753" w:rsidRPr="00C62C0B" w:rsidRDefault="007C6753" w:rsidP="007C6753">
            <w:pPr>
              <w:spacing w:before="40" w:after="40"/>
              <w:ind w:left="-174" w:right="395"/>
              <w:jc w:val="right"/>
              <w:rPr>
                <w:rFonts w:ascii="Kyrghyz Times" w:hAnsi="Kyrghyz Times"/>
                <w:sz w:val="20"/>
              </w:rPr>
            </w:pPr>
            <w:r w:rsidRPr="00C62C0B">
              <w:rPr>
                <w:rFonts w:ascii="Kyrghyz Times" w:hAnsi="Kyrghyz Times"/>
                <w:sz w:val="20"/>
              </w:rPr>
              <w:t>135,5</w:t>
            </w:r>
          </w:p>
        </w:tc>
        <w:tc>
          <w:tcPr>
            <w:tcW w:w="486" w:type="pct"/>
            <w:tcBorders>
              <w:bottom w:val="single" w:sz="8" w:space="0" w:color="auto"/>
            </w:tcBorders>
            <w:vAlign w:val="bottom"/>
          </w:tcPr>
          <w:p w:rsidR="007C6753" w:rsidRPr="00C62C0B" w:rsidRDefault="007C6753" w:rsidP="007C6753">
            <w:pPr>
              <w:spacing w:before="40" w:after="40"/>
              <w:ind w:left="-174" w:right="395"/>
              <w:jc w:val="right"/>
              <w:rPr>
                <w:rFonts w:ascii="Kyrghyz Times" w:hAnsi="Kyrghyz Times"/>
                <w:sz w:val="20"/>
              </w:rPr>
            </w:pPr>
            <w:r w:rsidRPr="00C62C0B">
              <w:rPr>
                <w:rFonts w:ascii="Kyrghyz Times" w:hAnsi="Kyrghyz Times"/>
                <w:sz w:val="20"/>
              </w:rPr>
              <w:t>21,6</w:t>
            </w:r>
          </w:p>
        </w:tc>
        <w:tc>
          <w:tcPr>
            <w:tcW w:w="556" w:type="pct"/>
            <w:tcBorders>
              <w:bottom w:val="single" w:sz="8" w:space="0" w:color="auto"/>
            </w:tcBorders>
            <w:vAlign w:val="bottom"/>
          </w:tcPr>
          <w:p w:rsidR="007C6753" w:rsidRPr="00C62C0B" w:rsidRDefault="007C6753" w:rsidP="007C6753">
            <w:pPr>
              <w:spacing w:before="40" w:after="40"/>
              <w:ind w:left="-174" w:right="395"/>
              <w:jc w:val="right"/>
              <w:rPr>
                <w:rFonts w:ascii="Kyrghyz Times" w:hAnsi="Kyrghyz Times"/>
                <w:sz w:val="20"/>
              </w:rPr>
            </w:pPr>
            <w:r w:rsidRPr="00C62C0B">
              <w:rPr>
                <w:rFonts w:ascii="Kyrghyz Times" w:hAnsi="Kyrghyz Times"/>
                <w:sz w:val="20"/>
              </w:rPr>
              <w:t>155,1</w:t>
            </w:r>
          </w:p>
        </w:tc>
        <w:tc>
          <w:tcPr>
            <w:tcW w:w="556" w:type="pct"/>
            <w:tcBorders>
              <w:bottom w:val="single" w:sz="8" w:space="0" w:color="auto"/>
            </w:tcBorders>
            <w:vAlign w:val="bottom"/>
          </w:tcPr>
          <w:p w:rsidR="007C6753" w:rsidRPr="00C62C0B" w:rsidRDefault="007C6753" w:rsidP="007C6753">
            <w:pPr>
              <w:spacing w:before="40" w:after="40"/>
              <w:ind w:right="256"/>
              <w:jc w:val="right"/>
              <w:rPr>
                <w:rFonts w:ascii="Kyrghyz Times" w:hAnsi="Kyrghyz Times"/>
                <w:sz w:val="20"/>
              </w:rPr>
            </w:pPr>
            <w:r w:rsidRPr="00C62C0B">
              <w:rPr>
                <w:rFonts w:ascii="Kyrghyz Times" w:hAnsi="Kyrghyz Times"/>
                <w:sz w:val="20"/>
              </w:rPr>
              <w:t>128,3</w:t>
            </w:r>
          </w:p>
        </w:tc>
        <w:tc>
          <w:tcPr>
            <w:tcW w:w="554" w:type="pct"/>
            <w:tcBorders>
              <w:bottom w:val="single" w:sz="8" w:space="0" w:color="auto"/>
            </w:tcBorders>
            <w:vAlign w:val="bottom"/>
          </w:tcPr>
          <w:p w:rsidR="007C6753" w:rsidRPr="00C62C0B" w:rsidRDefault="007C6753" w:rsidP="007C6753">
            <w:pPr>
              <w:spacing w:before="40" w:after="40"/>
              <w:ind w:right="253"/>
              <w:jc w:val="right"/>
              <w:rPr>
                <w:rFonts w:ascii="Kyrghyz Times" w:hAnsi="Kyrghyz Times"/>
                <w:sz w:val="20"/>
              </w:rPr>
            </w:pPr>
            <w:r w:rsidRPr="00C62C0B">
              <w:rPr>
                <w:rFonts w:ascii="Kyrghyz Times" w:hAnsi="Kyrghyz Times"/>
                <w:sz w:val="20"/>
              </w:rPr>
              <w:t>114,5</w:t>
            </w:r>
          </w:p>
        </w:tc>
      </w:tr>
    </w:tbl>
    <w:p w:rsidR="007C6753" w:rsidRPr="00C62C0B" w:rsidRDefault="007C6753" w:rsidP="007C6753">
      <w:pPr>
        <w:spacing w:line="252" w:lineRule="auto"/>
        <w:jc w:val="both"/>
        <w:rPr>
          <w:b/>
          <w:spacing w:val="-4"/>
          <w:sz w:val="24"/>
          <w:szCs w:val="24"/>
        </w:rPr>
      </w:pPr>
    </w:p>
    <w:p w:rsidR="00377F6C" w:rsidRPr="00C62C0B" w:rsidRDefault="00377F6C" w:rsidP="007C6753">
      <w:pPr>
        <w:spacing w:line="252" w:lineRule="auto"/>
        <w:jc w:val="both"/>
        <w:rPr>
          <w:b/>
          <w:spacing w:val="-4"/>
          <w:sz w:val="24"/>
          <w:szCs w:val="24"/>
        </w:rPr>
      </w:pPr>
    </w:p>
    <w:p w:rsidR="00377F6C" w:rsidRPr="00C62C0B" w:rsidRDefault="00377F6C" w:rsidP="007C6753">
      <w:pPr>
        <w:spacing w:line="252" w:lineRule="auto"/>
        <w:jc w:val="both"/>
        <w:rPr>
          <w:b/>
          <w:spacing w:val="-4"/>
          <w:sz w:val="24"/>
          <w:szCs w:val="24"/>
        </w:rPr>
      </w:pPr>
    </w:p>
    <w:p w:rsidR="00377F6C" w:rsidRPr="00C62C0B" w:rsidRDefault="00377F6C" w:rsidP="007C6753">
      <w:pPr>
        <w:spacing w:line="252" w:lineRule="auto"/>
        <w:jc w:val="both"/>
        <w:rPr>
          <w:b/>
          <w:spacing w:val="-4"/>
          <w:sz w:val="24"/>
          <w:szCs w:val="24"/>
        </w:rPr>
      </w:pPr>
    </w:p>
    <w:p w:rsidR="00377F6C" w:rsidRPr="00C62C0B" w:rsidRDefault="00377F6C" w:rsidP="007C6753">
      <w:pPr>
        <w:spacing w:line="252" w:lineRule="auto"/>
        <w:jc w:val="both"/>
        <w:rPr>
          <w:b/>
          <w:spacing w:val="-4"/>
          <w:sz w:val="24"/>
          <w:szCs w:val="24"/>
        </w:rPr>
      </w:pPr>
    </w:p>
    <w:p w:rsidR="00377F6C" w:rsidRPr="00C62C0B" w:rsidRDefault="00377F6C" w:rsidP="007C6753">
      <w:pPr>
        <w:spacing w:line="252" w:lineRule="auto"/>
        <w:jc w:val="both"/>
        <w:rPr>
          <w:b/>
          <w:spacing w:val="-4"/>
          <w:sz w:val="24"/>
          <w:szCs w:val="24"/>
        </w:rPr>
      </w:pPr>
    </w:p>
    <w:p w:rsidR="00377F6C" w:rsidRPr="00C62C0B" w:rsidRDefault="00377F6C" w:rsidP="007C6753">
      <w:pPr>
        <w:spacing w:line="252" w:lineRule="auto"/>
        <w:jc w:val="both"/>
        <w:rPr>
          <w:b/>
          <w:spacing w:val="-4"/>
          <w:sz w:val="24"/>
          <w:szCs w:val="24"/>
        </w:rPr>
      </w:pPr>
    </w:p>
    <w:p w:rsidR="00377F6C" w:rsidRPr="00C62C0B" w:rsidRDefault="00377F6C" w:rsidP="007C6753">
      <w:pPr>
        <w:spacing w:line="252" w:lineRule="auto"/>
        <w:jc w:val="both"/>
        <w:rPr>
          <w:b/>
          <w:spacing w:val="-4"/>
          <w:sz w:val="24"/>
          <w:szCs w:val="24"/>
        </w:rPr>
      </w:pPr>
    </w:p>
    <w:p w:rsidR="00377F6C" w:rsidRPr="00C62C0B" w:rsidRDefault="00377F6C" w:rsidP="007C6753">
      <w:pPr>
        <w:spacing w:line="252" w:lineRule="auto"/>
        <w:jc w:val="both"/>
        <w:rPr>
          <w:b/>
          <w:spacing w:val="-4"/>
          <w:sz w:val="24"/>
          <w:szCs w:val="24"/>
        </w:rPr>
      </w:pPr>
    </w:p>
    <w:p w:rsidR="007C6753" w:rsidRPr="00C62C0B" w:rsidRDefault="00377F6C" w:rsidP="007C6753">
      <w:pPr>
        <w:ind w:firstLine="567"/>
        <w:rPr>
          <w:b/>
          <w:sz w:val="24"/>
          <w:szCs w:val="24"/>
          <w:lang w:val="ky-KG"/>
        </w:rPr>
      </w:pPr>
      <w:r w:rsidRPr="00C62C0B">
        <w:rPr>
          <w:b/>
          <w:noProof/>
          <w:sz w:val="24"/>
          <w:szCs w:val="24"/>
        </w:rPr>
        <w:lastRenderedPageBreak/>
        <w:drawing>
          <wp:anchor distT="0" distB="0" distL="114300" distR="114300" simplePos="0" relativeHeight="251659264" behindDoc="0" locked="0" layoutInCell="1" allowOverlap="1">
            <wp:simplePos x="0" y="0"/>
            <wp:positionH relativeFrom="column">
              <wp:posOffset>159385</wp:posOffset>
            </wp:positionH>
            <wp:positionV relativeFrom="paragraph">
              <wp:posOffset>208280</wp:posOffset>
            </wp:positionV>
            <wp:extent cx="5287010" cy="2734945"/>
            <wp:effectExtent l="0" t="0" r="0" b="0"/>
            <wp:wrapTight wrapText="bothSides">
              <wp:wrapPolygon edited="0">
                <wp:start x="13387" y="5266"/>
                <wp:lineTo x="5215" y="5266"/>
                <wp:lineTo x="5137" y="6018"/>
                <wp:lineTo x="8561" y="7673"/>
                <wp:lineTo x="7783" y="7824"/>
                <wp:lineTo x="6849" y="9178"/>
                <wp:lineTo x="7082" y="12488"/>
                <wp:lineTo x="4047" y="12939"/>
                <wp:lineTo x="3969" y="13691"/>
                <wp:lineTo x="4903" y="14895"/>
                <wp:lineTo x="4903" y="15196"/>
                <wp:lineTo x="9495" y="15647"/>
                <wp:lineTo x="13542" y="15647"/>
                <wp:lineTo x="15332" y="15647"/>
                <wp:lineTo x="15955" y="15647"/>
                <wp:lineTo x="16188" y="15346"/>
                <wp:lineTo x="15721" y="12488"/>
                <wp:lineTo x="16188" y="10983"/>
                <wp:lineTo x="16188" y="9178"/>
                <wp:lineTo x="15177" y="7673"/>
                <wp:lineTo x="16967" y="6018"/>
                <wp:lineTo x="16889" y="5266"/>
                <wp:lineTo x="13387" y="5266"/>
              </wp:wrapPolygon>
            </wp:wrapTight>
            <wp:docPr id="2"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7C6753" w:rsidRPr="00C62C0B">
        <w:rPr>
          <w:b/>
          <w:sz w:val="24"/>
          <w:szCs w:val="24"/>
          <w:lang w:val="ky-KG"/>
        </w:rPr>
        <w:t xml:space="preserve">2-график: 2018-жылдын январь-августтундагы Бишкек шаарынын райондорунун өнөр жай продукциясынын жалпы көлөмүнүн салыштырма салмагы </w:t>
      </w:r>
    </w:p>
    <w:p w:rsidR="007C6753" w:rsidRPr="00C62C0B" w:rsidRDefault="007C6753" w:rsidP="007C6753">
      <w:pPr>
        <w:ind w:left="360" w:firstLine="360"/>
        <w:rPr>
          <w:i/>
          <w:sz w:val="20"/>
          <w:lang w:val="ky-KG"/>
        </w:rPr>
      </w:pPr>
      <w:r w:rsidRPr="00C62C0B">
        <w:rPr>
          <w:i/>
          <w:sz w:val="20"/>
          <w:lang w:val="ky-KG"/>
        </w:rPr>
        <w:t>(</w:t>
      </w:r>
      <w:r w:rsidRPr="00C62C0B">
        <w:rPr>
          <w:i/>
          <w:spacing w:val="-4"/>
          <w:sz w:val="20"/>
          <w:lang w:val="ky-KG"/>
        </w:rPr>
        <w:t>ж</w:t>
      </w:r>
      <w:r w:rsidRPr="00C62C0B">
        <w:rPr>
          <w:i/>
          <w:sz w:val="20"/>
          <w:lang w:val="ky-KG"/>
        </w:rPr>
        <w:t>ыйынтыкка карата пайыз менен)</w:t>
      </w:r>
    </w:p>
    <w:p w:rsidR="007C6753" w:rsidRPr="00C62C0B" w:rsidRDefault="007C6753" w:rsidP="007C6753">
      <w:pPr>
        <w:ind w:left="1276" w:hanging="1276"/>
        <w:rPr>
          <w:b/>
          <w:spacing w:val="-4"/>
          <w:sz w:val="20"/>
          <w:lang w:val="ky-KG"/>
        </w:rPr>
      </w:pPr>
    </w:p>
    <w:p w:rsidR="007C6753" w:rsidRPr="00C62C0B" w:rsidRDefault="007C6753" w:rsidP="007C6753">
      <w:pPr>
        <w:spacing w:line="252" w:lineRule="auto"/>
        <w:ind w:left="1134" w:hanging="1134"/>
        <w:jc w:val="both"/>
        <w:rPr>
          <w:b/>
          <w:spacing w:val="-4"/>
          <w:sz w:val="20"/>
          <w:lang w:val="ky-KG"/>
        </w:rPr>
      </w:pPr>
    </w:p>
    <w:p w:rsidR="007C6753" w:rsidRPr="00C62C0B" w:rsidRDefault="007C6753" w:rsidP="007C6753">
      <w:pPr>
        <w:rPr>
          <w:b/>
          <w:spacing w:val="-4"/>
          <w:sz w:val="20"/>
          <w:lang w:val="ky-KG"/>
        </w:rPr>
      </w:pPr>
    </w:p>
    <w:p w:rsidR="007C6753" w:rsidRPr="00C62C0B" w:rsidRDefault="007C6753" w:rsidP="007C6753">
      <w:pPr>
        <w:rPr>
          <w:b/>
          <w:spacing w:val="-4"/>
          <w:sz w:val="20"/>
          <w:lang w:val="ky-KG"/>
        </w:rPr>
      </w:pPr>
    </w:p>
    <w:p w:rsidR="007C6753" w:rsidRPr="00C62C0B" w:rsidRDefault="007C6753" w:rsidP="007C6753">
      <w:pPr>
        <w:rPr>
          <w:b/>
          <w:spacing w:val="-4"/>
          <w:sz w:val="20"/>
          <w:lang w:val="ky-KG"/>
        </w:rPr>
      </w:pPr>
    </w:p>
    <w:p w:rsidR="007C6753" w:rsidRPr="00C62C0B" w:rsidRDefault="007C6753" w:rsidP="007C6753">
      <w:pPr>
        <w:rPr>
          <w:b/>
          <w:spacing w:val="-4"/>
          <w:sz w:val="20"/>
          <w:lang w:val="ky-KG"/>
        </w:rPr>
      </w:pPr>
    </w:p>
    <w:p w:rsidR="007C6753" w:rsidRPr="00C62C0B" w:rsidRDefault="007C6753" w:rsidP="007C6753">
      <w:pPr>
        <w:rPr>
          <w:b/>
          <w:spacing w:val="-4"/>
          <w:sz w:val="20"/>
          <w:lang w:val="ky-KG"/>
        </w:rPr>
      </w:pPr>
    </w:p>
    <w:p w:rsidR="007C6753" w:rsidRPr="00C62C0B" w:rsidRDefault="007C6753" w:rsidP="007C6753">
      <w:pPr>
        <w:rPr>
          <w:b/>
          <w:spacing w:val="-4"/>
          <w:sz w:val="20"/>
          <w:lang w:val="ky-KG"/>
        </w:rPr>
      </w:pPr>
    </w:p>
    <w:p w:rsidR="007C6753" w:rsidRPr="00C62C0B" w:rsidRDefault="007C6753" w:rsidP="007C6753">
      <w:pPr>
        <w:rPr>
          <w:b/>
          <w:spacing w:val="-4"/>
          <w:sz w:val="20"/>
          <w:lang w:val="ky-KG"/>
        </w:rPr>
      </w:pPr>
    </w:p>
    <w:p w:rsidR="007C6753" w:rsidRPr="00C62C0B" w:rsidRDefault="007C6753" w:rsidP="007C6753">
      <w:pPr>
        <w:rPr>
          <w:b/>
          <w:spacing w:val="-4"/>
          <w:sz w:val="20"/>
          <w:lang w:val="ky-KG"/>
        </w:rPr>
      </w:pPr>
    </w:p>
    <w:p w:rsidR="007C6753" w:rsidRPr="00C62C0B" w:rsidRDefault="007C6753" w:rsidP="007C6753">
      <w:pPr>
        <w:rPr>
          <w:b/>
          <w:spacing w:val="-4"/>
          <w:sz w:val="20"/>
          <w:lang w:val="ky-KG"/>
        </w:rPr>
      </w:pPr>
    </w:p>
    <w:p w:rsidR="007C6753" w:rsidRPr="00C62C0B" w:rsidRDefault="007C6753" w:rsidP="007C6753">
      <w:pPr>
        <w:ind w:firstLine="567"/>
        <w:rPr>
          <w:b/>
          <w:sz w:val="24"/>
          <w:szCs w:val="24"/>
          <w:lang w:val="ky-KG"/>
        </w:rPr>
      </w:pPr>
    </w:p>
    <w:p w:rsidR="00377F6C" w:rsidRPr="00C62C0B" w:rsidRDefault="00377F6C" w:rsidP="007C6753">
      <w:pPr>
        <w:ind w:firstLine="567"/>
        <w:rPr>
          <w:b/>
          <w:sz w:val="24"/>
          <w:szCs w:val="24"/>
          <w:lang w:val="ky-KG"/>
        </w:rPr>
      </w:pPr>
    </w:p>
    <w:p w:rsidR="00377F6C" w:rsidRPr="00C62C0B" w:rsidRDefault="00377F6C" w:rsidP="007C6753">
      <w:pPr>
        <w:ind w:firstLine="567"/>
        <w:rPr>
          <w:b/>
          <w:sz w:val="24"/>
          <w:szCs w:val="24"/>
          <w:lang w:val="ky-KG"/>
        </w:rPr>
      </w:pPr>
    </w:p>
    <w:p w:rsidR="00377F6C" w:rsidRPr="00C62C0B" w:rsidRDefault="00377F6C" w:rsidP="007C6753">
      <w:pPr>
        <w:ind w:firstLine="567"/>
        <w:rPr>
          <w:b/>
          <w:sz w:val="24"/>
          <w:szCs w:val="24"/>
          <w:lang w:val="ky-KG"/>
        </w:rPr>
      </w:pPr>
    </w:p>
    <w:p w:rsidR="00377F6C" w:rsidRPr="00C62C0B" w:rsidRDefault="00377F6C" w:rsidP="007C6753">
      <w:pPr>
        <w:ind w:firstLine="567"/>
        <w:rPr>
          <w:b/>
          <w:sz w:val="24"/>
          <w:szCs w:val="24"/>
          <w:lang w:val="ky-KG"/>
        </w:rPr>
      </w:pPr>
    </w:p>
    <w:p w:rsidR="007C6753" w:rsidRPr="00C62C0B" w:rsidRDefault="007C6753" w:rsidP="007C6753">
      <w:pPr>
        <w:ind w:firstLine="567"/>
        <w:rPr>
          <w:b/>
          <w:sz w:val="24"/>
          <w:szCs w:val="24"/>
          <w:lang w:val="ky-KG"/>
        </w:rPr>
      </w:pPr>
      <w:r w:rsidRPr="00C62C0B">
        <w:rPr>
          <w:b/>
          <w:sz w:val="24"/>
          <w:szCs w:val="24"/>
          <w:lang w:val="ky-KG"/>
        </w:rPr>
        <w:t xml:space="preserve">11-таблица: Январь-августтагы өнөр жай продукциясын өндүрүүнүн аймактар боюнча көлөмү </w:t>
      </w:r>
    </w:p>
    <w:p w:rsidR="007C6753" w:rsidRPr="00C62C0B" w:rsidRDefault="007C6753" w:rsidP="007C6753">
      <w:pPr>
        <w:jc w:val="both"/>
        <w:rPr>
          <w:b/>
          <w:lang w:val="ky-KG"/>
        </w:rPr>
      </w:pPr>
      <w:r w:rsidRPr="00C62C0B">
        <w:rPr>
          <w:b/>
          <w:lang w:val="ky-KG"/>
        </w:rPr>
        <w:t xml:space="preserve"> </w:t>
      </w:r>
    </w:p>
    <w:tbl>
      <w:tblPr>
        <w:tblW w:w="10066" w:type="dxa"/>
        <w:tblInd w:w="-34" w:type="dxa"/>
        <w:tblLayout w:type="fixed"/>
        <w:tblLook w:val="0000"/>
      </w:tblPr>
      <w:tblGrid>
        <w:gridCol w:w="1985"/>
        <w:gridCol w:w="993"/>
        <w:gridCol w:w="992"/>
        <w:gridCol w:w="992"/>
        <w:gridCol w:w="992"/>
        <w:gridCol w:w="993"/>
        <w:gridCol w:w="1134"/>
        <w:gridCol w:w="993"/>
        <w:gridCol w:w="992"/>
      </w:tblGrid>
      <w:tr w:rsidR="007C6753" w:rsidRPr="00C62C0B" w:rsidTr="007C6753">
        <w:trPr>
          <w:trHeight w:val="327"/>
          <w:tblHeader/>
        </w:trPr>
        <w:tc>
          <w:tcPr>
            <w:tcW w:w="1985" w:type="dxa"/>
            <w:vMerge w:val="restart"/>
            <w:tcBorders>
              <w:top w:val="single" w:sz="8" w:space="0" w:color="auto"/>
              <w:left w:val="nil"/>
              <w:right w:val="nil"/>
            </w:tcBorders>
            <w:shd w:val="clear" w:color="auto" w:fill="auto"/>
            <w:noWrap/>
            <w:vAlign w:val="bottom"/>
          </w:tcPr>
          <w:p w:rsidR="007C6753" w:rsidRPr="00C62C0B" w:rsidRDefault="007C6753" w:rsidP="007C6753">
            <w:pPr>
              <w:spacing w:line="264" w:lineRule="auto"/>
              <w:rPr>
                <w:b/>
                <w:bCs/>
                <w:sz w:val="20"/>
                <w:lang w:val="ky-KG"/>
              </w:rPr>
            </w:pPr>
          </w:p>
        </w:tc>
        <w:tc>
          <w:tcPr>
            <w:tcW w:w="3969" w:type="dxa"/>
            <w:gridSpan w:val="4"/>
            <w:tcBorders>
              <w:top w:val="single" w:sz="8" w:space="0" w:color="auto"/>
              <w:left w:val="nil"/>
              <w:bottom w:val="single" w:sz="4" w:space="0" w:color="auto"/>
              <w:right w:val="nil"/>
            </w:tcBorders>
            <w:shd w:val="clear" w:color="auto" w:fill="auto"/>
            <w:noWrap/>
            <w:vAlign w:val="center"/>
          </w:tcPr>
          <w:p w:rsidR="007C6753" w:rsidRPr="00C62C0B" w:rsidRDefault="007C6753" w:rsidP="007C6753">
            <w:pPr>
              <w:spacing w:line="264" w:lineRule="auto"/>
              <w:ind w:left="885"/>
              <w:jc w:val="center"/>
              <w:rPr>
                <w:b/>
                <w:bCs/>
                <w:sz w:val="20"/>
                <w:lang w:val="ky-KG"/>
              </w:rPr>
            </w:pPr>
            <w:r w:rsidRPr="00C62C0B">
              <w:rPr>
                <w:b/>
                <w:bCs/>
                <w:sz w:val="20"/>
                <w:lang w:val="ky-KG"/>
              </w:rPr>
              <w:t>Өндүрүлдү</w:t>
            </w:r>
            <w:r w:rsidRPr="00C62C0B">
              <w:rPr>
                <w:b/>
                <w:bCs/>
                <w:sz w:val="20"/>
              </w:rPr>
              <w:t xml:space="preserve"> – </w:t>
            </w:r>
            <w:r w:rsidRPr="00C62C0B">
              <w:rPr>
                <w:b/>
                <w:bCs/>
                <w:sz w:val="20"/>
                <w:lang w:val="ky-KG"/>
              </w:rPr>
              <w:t>бардыгы,</w:t>
            </w:r>
          </w:p>
          <w:p w:rsidR="007C6753" w:rsidRPr="00C62C0B" w:rsidRDefault="007C6753" w:rsidP="007C6753">
            <w:pPr>
              <w:spacing w:line="264" w:lineRule="auto"/>
              <w:ind w:left="885"/>
              <w:jc w:val="center"/>
              <w:rPr>
                <w:b/>
                <w:bCs/>
                <w:sz w:val="20"/>
              </w:rPr>
            </w:pPr>
            <w:r w:rsidRPr="00C62C0B">
              <w:rPr>
                <w:b/>
                <w:bCs/>
                <w:sz w:val="20"/>
              </w:rPr>
              <w:t>млн. сом</w:t>
            </w:r>
          </w:p>
        </w:tc>
        <w:tc>
          <w:tcPr>
            <w:tcW w:w="4112" w:type="dxa"/>
            <w:gridSpan w:val="4"/>
            <w:tcBorders>
              <w:top w:val="single" w:sz="8" w:space="0" w:color="auto"/>
              <w:left w:val="nil"/>
              <w:bottom w:val="single" w:sz="4" w:space="0" w:color="auto"/>
              <w:right w:val="nil"/>
            </w:tcBorders>
            <w:shd w:val="clear" w:color="auto" w:fill="auto"/>
            <w:vAlign w:val="center"/>
          </w:tcPr>
          <w:p w:rsidR="007C6753" w:rsidRPr="00C62C0B" w:rsidRDefault="007C6753" w:rsidP="007C6753">
            <w:pPr>
              <w:spacing w:line="264" w:lineRule="auto"/>
              <w:ind w:left="885"/>
              <w:jc w:val="center"/>
              <w:rPr>
                <w:b/>
                <w:bCs/>
                <w:sz w:val="20"/>
                <w:lang w:val="ky-KG"/>
              </w:rPr>
            </w:pPr>
            <w:r w:rsidRPr="00C62C0B">
              <w:rPr>
                <w:b/>
                <w:bCs/>
                <w:sz w:val="20"/>
                <w:lang w:val="ky-KG"/>
              </w:rPr>
              <w:t>Ф</w:t>
            </w:r>
            <w:r w:rsidRPr="00C62C0B">
              <w:rPr>
                <w:b/>
                <w:bCs/>
                <w:sz w:val="20"/>
              </w:rPr>
              <w:t>изи</w:t>
            </w:r>
            <w:r w:rsidRPr="00C62C0B">
              <w:rPr>
                <w:b/>
                <w:bCs/>
                <w:sz w:val="20"/>
                <w:lang w:val="ky-KG"/>
              </w:rPr>
              <w:t>калык көлөмдүн индекси</w:t>
            </w:r>
          </w:p>
          <w:p w:rsidR="007C6753" w:rsidRPr="00C62C0B" w:rsidRDefault="007C6753" w:rsidP="007C6753">
            <w:pPr>
              <w:spacing w:line="264" w:lineRule="auto"/>
              <w:ind w:left="885"/>
              <w:jc w:val="center"/>
              <w:rPr>
                <w:b/>
                <w:bCs/>
                <w:sz w:val="20"/>
              </w:rPr>
            </w:pPr>
            <w:r w:rsidRPr="00C62C0B">
              <w:rPr>
                <w:b/>
                <w:bCs/>
                <w:sz w:val="20"/>
                <w:lang w:val="ky-KG"/>
              </w:rPr>
              <w:t>пайыз менен</w:t>
            </w:r>
          </w:p>
        </w:tc>
      </w:tr>
      <w:tr w:rsidR="007C6753" w:rsidRPr="00C62C0B" w:rsidTr="007C6753">
        <w:trPr>
          <w:trHeight w:val="326"/>
          <w:tblHeader/>
        </w:trPr>
        <w:tc>
          <w:tcPr>
            <w:tcW w:w="1985" w:type="dxa"/>
            <w:vMerge/>
            <w:tcBorders>
              <w:left w:val="nil"/>
              <w:right w:val="nil"/>
            </w:tcBorders>
            <w:shd w:val="clear" w:color="auto" w:fill="auto"/>
            <w:noWrap/>
            <w:vAlign w:val="bottom"/>
          </w:tcPr>
          <w:p w:rsidR="007C6753" w:rsidRPr="00C62C0B" w:rsidRDefault="007C6753" w:rsidP="007C6753">
            <w:pPr>
              <w:spacing w:line="264" w:lineRule="auto"/>
              <w:rPr>
                <w:b/>
                <w:bCs/>
                <w:sz w:val="20"/>
              </w:rPr>
            </w:pPr>
          </w:p>
        </w:tc>
        <w:tc>
          <w:tcPr>
            <w:tcW w:w="1985" w:type="dxa"/>
            <w:gridSpan w:val="2"/>
            <w:tcBorders>
              <w:top w:val="single" w:sz="4" w:space="0" w:color="auto"/>
              <w:left w:val="nil"/>
              <w:bottom w:val="single" w:sz="4" w:space="0" w:color="auto"/>
              <w:right w:val="nil"/>
            </w:tcBorders>
            <w:shd w:val="clear" w:color="auto" w:fill="auto"/>
            <w:noWrap/>
            <w:vAlign w:val="bottom"/>
          </w:tcPr>
          <w:p w:rsidR="007C6753" w:rsidRPr="00C62C0B" w:rsidRDefault="007C6753" w:rsidP="007C6753">
            <w:pPr>
              <w:ind w:left="-108" w:right="-109"/>
              <w:jc w:val="center"/>
              <w:rPr>
                <w:b/>
                <w:bCs/>
                <w:sz w:val="20"/>
                <w:lang w:val="ky-KG"/>
              </w:rPr>
            </w:pPr>
            <w:r w:rsidRPr="00C62C0B">
              <w:rPr>
                <w:b/>
                <w:bCs/>
                <w:sz w:val="20"/>
              </w:rPr>
              <w:t>201</w:t>
            </w:r>
            <w:r w:rsidRPr="00C62C0B">
              <w:rPr>
                <w:b/>
                <w:bCs/>
                <w:sz w:val="20"/>
                <w:lang w:val="ky-KG"/>
              </w:rPr>
              <w:t>7</w:t>
            </w:r>
          </w:p>
        </w:tc>
        <w:tc>
          <w:tcPr>
            <w:tcW w:w="1984" w:type="dxa"/>
            <w:gridSpan w:val="2"/>
            <w:tcBorders>
              <w:top w:val="single" w:sz="4" w:space="0" w:color="auto"/>
              <w:left w:val="nil"/>
              <w:bottom w:val="single" w:sz="4" w:space="0" w:color="auto"/>
              <w:right w:val="nil"/>
            </w:tcBorders>
            <w:shd w:val="clear" w:color="auto" w:fill="auto"/>
            <w:noWrap/>
            <w:vAlign w:val="bottom"/>
          </w:tcPr>
          <w:p w:rsidR="007C6753" w:rsidRPr="00C62C0B" w:rsidRDefault="007C6753" w:rsidP="007C6753">
            <w:pPr>
              <w:ind w:left="-108" w:right="-109"/>
              <w:jc w:val="center"/>
              <w:rPr>
                <w:b/>
                <w:bCs/>
                <w:sz w:val="20"/>
                <w:lang w:val="ky-KG"/>
              </w:rPr>
            </w:pPr>
            <w:r w:rsidRPr="00C62C0B">
              <w:rPr>
                <w:b/>
                <w:bCs/>
                <w:sz w:val="20"/>
              </w:rPr>
              <w:t>201</w:t>
            </w:r>
            <w:r w:rsidRPr="00C62C0B">
              <w:rPr>
                <w:b/>
                <w:bCs/>
                <w:sz w:val="20"/>
                <w:lang w:val="ky-KG"/>
              </w:rPr>
              <w:t>8</w:t>
            </w:r>
          </w:p>
        </w:tc>
        <w:tc>
          <w:tcPr>
            <w:tcW w:w="2127" w:type="dxa"/>
            <w:gridSpan w:val="2"/>
            <w:tcBorders>
              <w:top w:val="single" w:sz="4" w:space="0" w:color="auto"/>
              <w:left w:val="nil"/>
              <w:bottom w:val="single" w:sz="4" w:space="0" w:color="auto"/>
              <w:right w:val="nil"/>
            </w:tcBorders>
            <w:shd w:val="clear" w:color="auto" w:fill="auto"/>
            <w:vAlign w:val="bottom"/>
          </w:tcPr>
          <w:p w:rsidR="007C6753" w:rsidRPr="00C62C0B" w:rsidRDefault="007C6753" w:rsidP="007C6753">
            <w:pPr>
              <w:ind w:left="-108" w:right="-109"/>
              <w:jc w:val="center"/>
              <w:rPr>
                <w:b/>
                <w:bCs/>
                <w:sz w:val="20"/>
                <w:lang w:val="ky-KG"/>
              </w:rPr>
            </w:pPr>
            <w:r w:rsidRPr="00C62C0B">
              <w:rPr>
                <w:b/>
                <w:bCs/>
                <w:sz w:val="20"/>
              </w:rPr>
              <w:t>201</w:t>
            </w:r>
            <w:r w:rsidRPr="00C62C0B">
              <w:rPr>
                <w:b/>
                <w:bCs/>
                <w:sz w:val="20"/>
                <w:lang w:val="ky-KG"/>
              </w:rPr>
              <w:t>7</w:t>
            </w:r>
          </w:p>
        </w:tc>
        <w:tc>
          <w:tcPr>
            <w:tcW w:w="1985" w:type="dxa"/>
            <w:gridSpan w:val="2"/>
            <w:tcBorders>
              <w:top w:val="single" w:sz="4" w:space="0" w:color="auto"/>
              <w:left w:val="nil"/>
              <w:bottom w:val="single" w:sz="4" w:space="0" w:color="auto"/>
              <w:right w:val="nil"/>
            </w:tcBorders>
            <w:shd w:val="clear" w:color="auto" w:fill="auto"/>
            <w:vAlign w:val="bottom"/>
          </w:tcPr>
          <w:p w:rsidR="007C6753" w:rsidRPr="00C62C0B" w:rsidRDefault="007C6753" w:rsidP="007C6753">
            <w:pPr>
              <w:ind w:left="-108" w:right="-109"/>
              <w:jc w:val="center"/>
              <w:rPr>
                <w:b/>
                <w:bCs/>
                <w:sz w:val="20"/>
                <w:lang w:val="ky-KG"/>
              </w:rPr>
            </w:pPr>
            <w:r w:rsidRPr="00C62C0B">
              <w:rPr>
                <w:b/>
                <w:bCs/>
                <w:sz w:val="20"/>
              </w:rPr>
              <w:t>201</w:t>
            </w:r>
            <w:r w:rsidRPr="00C62C0B">
              <w:rPr>
                <w:b/>
                <w:bCs/>
                <w:sz w:val="20"/>
                <w:lang w:val="ky-KG"/>
              </w:rPr>
              <w:t>8</w:t>
            </w:r>
          </w:p>
        </w:tc>
      </w:tr>
      <w:tr w:rsidR="007C6753" w:rsidRPr="00C62C0B" w:rsidTr="007C6753">
        <w:trPr>
          <w:trHeight w:val="326"/>
          <w:tblHeader/>
        </w:trPr>
        <w:tc>
          <w:tcPr>
            <w:tcW w:w="1985" w:type="dxa"/>
            <w:vMerge/>
            <w:tcBorders>
              <w:left w:val="nil"/>
              <w:bottom w:val="single" w:sz="8" w:space="0" w:color="auto"/>
              <w:right w:val="nil"/>
            </w:tcBorders>
            <w:shd w:val="clear" w:color="auto" w:fill="auto"/>
            <w:noWrap/>
            <w:vAlign w:val="bottom"/>
          </w:tcPr>
          <w:p w:rsidR="007C6753" w:rsidRPr="00C62C0B" w:rsidRDefault="007C6753" w:rsidP="007C6753">
            <w:pPr>
              <w:spacing w:line="264" w:lineRule="auto"/>
              <w:rPr>
                <w:b/>
                <w:bCs/>
                <w:sz w:val="20"/>
              </w:rPr>
            </w:pPr>
          </w:p>
        </w:tc>
        <w:tc>
          <w:tcPr>
            <w:tcW w:w="993" w:type="dxa"/>
            <w:tcBorders>
              <w:top w:val="single" w:sz="4" w:space="0" w:color="auto"/>
              <w:left w:val="nil"/>
              <w:bottom w:val="single" w:sz="8" w:space="0" w:color="auto"/>
              <w:right w:val="nil"/>
            </w:tcBorders>
            <w:shd w:val="clear" w:color="auto" w:fill="auto"/>
            <w:noWrap/>
            <w:vAlign w:val="center"/>
          </w:tcPr>
          <w:p w:rsidR="007C6753" w:rsidRPr="00C62C0B" w:rsidRDefault="007C6753" w:rsidP="007C6753">
            <w:pPr>
              <w:jc w:val="center"/>
              <w:rPr>
                <w:b/>
                <w:bCs/>
                <w:sz w:val="20"/>
                <w:lang w:val="ky-KG"/>
              </w:rPr>
            </w:pPr>
            <w:r w:rsidRPr="00C62C0B">
              <w:rPr>
                <w:b/>
                <w:bCs/>
                <w:sz w:val="20"/>
                <w:lang w:val="ky-KG"/>
              </w:rPr>
              <w:t>август</w:t>
            </w:r>
          </w:p>
        </w:tc>
        <w:tc>
          <w:tcPr>
            <w:tcW w:w="992" w:type="dxa"/>
            <w:tcBorders>
              <w:top w:val="single" w:sz="4" w:space="0" w:color="auto"/>
              <w:left w:val="nil"/>
              <w:bottom w:val="single" w:sz="8" w:space="0" w:color="auto"/>
              <w:right w:val="nil"/>
            </w:tcBorders>
            <w:shd w:val="clear" w:color="auto" w:fill="auto"/>
            <w:vAlign w:val="center"/>
          </w:tcPr>
          <w:p w:rsidR="007C6753" w:rsidRPr="00C62C0B" w:rsidRDefault="007C6753" w:rsidP="007C6753">
            <w:pPr>
              <w:jc w:val="center"/>
              <w:rPr>
                <w:b/>
                <w:bCs/>
                <w:sz w:val="20"/>
                <w:lang w:val="ky-KG"/>
              </w:rPr>
            </w:pPr>
            <w:r w:rsidRPr="00C62C0B">
              <w:rPr>
                <w:b/>
                <w:bCs/>
                <w:sz w:val="20"/>
              </w:rPr>
              <w:t xml:space="preserve">янв. - </w:t>
            </w:r>
            <w:r w:rsidRPr="00C62C0B">
              <w:rPr>
                <w:b/>
                <w:bCs/>
                <w:sz w:val="20"/>
                <w:lang w:val="ky-KG"/>
              </w:rPr>
              <w:t>август</w:t>
            </w:r>
          </w:p>
        </w:tc>
        <w:tc>
          <w:tcPr>
            <w:tcW w:w="992" w:type="dxa"/>
            <w:tcBorders>
              <w:top w:val="single" w:sz="4" w:space="0" w:color="auto"/>
              <w:left w:val="nil"/>
              <w:bottom w:val="single" w:sz="8" w:space="0" w:color="auto"/>
              <w:right w:val="nil"/>
            </w:tcBorders>
            <w:shd w:val="clear" w:color="auto" w:fill="auto"/>
            <w:noWrap/>
            <w:vAlign w:val="center"/>
          </w:tcPr>
          <w:p w:rsidR="007C6753" w:rsidRPr="00C62C0B" w:rsidRDefault="007C6753" w:rsidP="007C6753">
            <w:pPr>
              <w:jc w:val="center"/>
              <w:rPr>
                <w:b/>
                <w:bCs/>
                <w:sz w:val="20"/>
                <w:lang w:val="ky-KG"/>
              </w:rPr>
            </w:pPr>
            <w:r w:rsidRPr="00C62C0B">
              <w:rPr>
                <w:b/>
                <w:bCs/>
                <w:sz w:val="20"/>
                <w:lang w:val="ky-KG"/>
              </w:rPr>
              <w:t>август</w:t>
            </w:r>
          </w:p>
        </w:tc>
        <w:tc>
          <w:tcPr>
            <w:tcW w:w="992" w:type="dxa"/>
            <w:tcBorders>
              <w:top w:val="single" w:sz="4" w:space="0" w:color="auto"/>
              <w:left w:val="nil"/>
              <w:bottom w:val="single" w:sz="8" w:space="0" w:color="auto"/>
              <w:right w:val="nil"/>
            </w:tcBorders>
            <w:shd w:val="clear" w:color="auto" w:fill="auto"/>
            <w:vAlign w:val="center"/>
          </w:tcPr>
          <w:p w:rsidR="007C6753" w:rsidRPr="00C62C0B" w:rsidRDefault="007C6753" w:rsidP="007C6753">
            <w:pPr>
              <w:jc w:val="center"/>
              <w:rPr>
                <w:b/>
                <w:bCs/>
                <w:sz w:val="20"/>
                <w:lang w:val="ky-KG"/>
              </w:rPr>
            </w:pPr>
            <w:r w:rsidRPr="00C62C0B">
              <w:rPr>
                <w:b/>
                <w:bCs/>
                <w:sz w:val="20"/>
              </w:rPr>
              <w:t xml:space="preserve">янв. - </w:t>
            </w:r>
            <w:r w:rsidRPr="00C62C0B">
              <w:rPr>
                <w:b/>
                <w:bCs/>
                <w:sz w:val="20"/>
                <w:lang w:val="ky-KG"/>
              </w:rPr>
              <w:t>август</w:t>
            </w:r>
          </w:p>
        </w:tc>
        <w:tc>
          <w:tcPr>
            <w:tcW w:w="993" w:type="dxa"/>
            <w:tcBorders>
              <w:top w:val="single" w:sz="4" w:space="0" w:color="auto"/>
              <w:left w:val="nil"/>
              <w:bottom w:val="single" w:sz="8" w:space="0" w:color="auto"/>
              <w:right w:val="nil"/>
            </w:tcBorders>
            <w:shd w:val="clear" w:color="auto" w:fill="auto"/>
            <w:vAlign w:val="center"/>
          </w:tcPr>
          <w:p w:rsidR="007C6753" w:rsidRPr="00C62C0B" w:rsidRDefault="007C6753" w:rsidP="007C6753">
            <w:pPr>
              <w:jc w:val="center"/>
              <w:rPr>
                <w:b/>
                <w:bCs/>
                <w:sz w:val="20"/>
                <w:lang w:val="ky-KG"/>
              </w:rPr>
            </w:pPr>
            <w:r w:rsidRPr="00C62C0B">
              <w:rPr>
                <w:b/>
                <w:bCs/>
                <w:sz w:val="20"/>
                <w:lang w:val="ky-KG"/>
              </w:rPr>
              <w:t>август</w:t>
            </w:r>
          </w:p>
        </w:tc>
        <w:tc>
          <w:tcPr>
            <w:tcW w:w="1134" w:type="dxa"/>
            <w:tcBorders>
              <w:top w:val="single" w:sz="4" w:space="0" w:color="auto"/>
              <w:left w:val="nil"/>
              <w:bottom w:val="single" w:sz="8" w:space="0" w:color="auto"/>
              <w:right w:val="nil"/>
            </w:tcBorders>
            <w:shd w:val="clear" w:color="auto" w:fill="auto"/>
            <w:vAlign w:val="center"/>
          </w:tcPr>
          <w:p w:rsidR="007C6753" w:rsidRPr="00C62C0B" w:rsidRDefault="007C6753" w:rsidP="007C6753">
            <w:pPr>
              <w:jc w:val="center"/>
              <w:rPr>
                <w:b/>
                <w:bCs/>
                <w:sz w:val="20"/>
                <w:lang w:val="ky-KG"/>
              </w:rPr>
            </w:pPr>
            <w:r w:rsidRPr="00C62C0B">
              <w:rPr>
                <w:b/>
                <w:bCs/>
                <w:sz w:val="20"/>
              </w:rPr>
              <w:t xml:space="preserve">янв. – </w:t>
            </w:r>
          </w:p>
          <w:p w:rsidR="007C6753" w:rsidRPr="00C62C0B" w:rsidRDefault="007C6753" w:rsidP="007C6753">
            <w:pPr>
              <w:jc w:val="center"/>
              <w:rPr>
                <w:b/>
                <w:bCs/>
                <w:sz w:val="20"/>
                <w:lang w:val="ky-KG"/>
              </w:rPr>
            </w:pPr>
            <w:r w:rsidRPr="00C62C0B">
              <w:rPr>
                <w:b/>
                <w:bCs/>
                <w:sz w:val="20"/>
                <w:lang w:val="ky-KG"/>
              </w:rPr>
              <w:t>август</w:t>
            </w:r>
          </w:p>
        </w:tc>
        <w:tc>
          <w:tcPr>
            <w:tcW w:w="993" w:type="dxa"/>
            <w:tcBorders>
              <w:top w:val="single" w:sz="4" w:space="0" w:color="auto"/>
              <w:left w:val="nil"/>
              <w:bottom w:val="single" w:sz="8" w:space="0" w:color="auto"/>
              <w:right w:val="nil"/>
            </w:tcBorders>
            <w:shd w:val="clear" w:color="auto" w:fill="auto"/>
            <w:vAlign w:val="center"/>
          </w:tcPr>
          <w:p w:rsidR="007C6753" w:rsidRPr="00C62C0B" w:rsidRDefault="007C6753" w:rsidP="007C6753">
            <w:pPr>
              <w:jc w:val="center"/>
              <w:rPr>
                <w:b/>
                <w:bCs/>
                <w:sz w:val="20"/>
                <w:lang w:val="ky-KG"/>
              </w:rPr>
            </w:pPr>
            <w:r w:rsidRPr="00C62C0B">
              <w:rPr>
                <w:b/>
                <w:bCs/>
                <w:sz w:val="20"/>
                <w:lang w:val="ky-KG"/>
              </w:rPr>
              <w:t>август</w:t>
            </w:r>
          </w:p>
        </w:tc>
        <w:tc>
          <w:tcPr>
            <w:tcW w:w="992" w:type="dxa"/>
            <w:tcBorders>
              <w:top w:val="single" w:sz="4" w:space="0" w:color="auto"/>
              <w:left w:val="nil"/>
              <w:bottom w:val="single" w:sz="8" w:space="0" w:color="auto"/>
              <w:right w:val="nil"/>
            </w:tcBorders>
            <w:shd w:val="clear" w:color="auto" w:fill="auto"/>
            <w:vAlign w:val="center"/>
          </w:tcPr>
          <w:p w:rsidR="007C6753" w:rsidRPr="00C62C0B" w:rsidRDefault="007C6753" w:rsidP="007C6753">
            <w:pPr>
              <w:jc w:val="center"/>
              <w:rPr>
                <w:b/>
                <w:bCs/>
                <w:sz w:val="20"/>
                <w:lang w:val="ky-KG"/>
              </w:rPr>
            </w:pPr>
            <w:r w:rsidRPr="00C62C0B">
              <w:rPr>
                <w:b/>
                <w:bCs/>
                <w:sz w:val="20"/>
              </w:rPr>
              <w:t xml:space="preserve">янв. - </w:t>
            </w:r>
            <w:r w:rsidRPr="00C62C0B">
              <w:rPr>
                <w:b/>
                <w:bCs/>
                <w:sz w:val="20"/>
                <w:lang w:val="ky-KG"/>
              </w:rPr>
              <w:t>август</w:t>
            </w:r>
          </w:p>
        </w:tc>
      </w:tr>
      <w:tr w:rsidR="007C6753" w:rsidRPr="00C62C0B" w:rsidTr="007C6753">
        <w:trPr>
          <w:trHeight w:val="190"/>
          <w:tblHeader/>
        </w:trPr>
        <w:tc>
          <w:tcPr>
            <w:tcW w:w="1985" w:type="dxa"/>
            <w:tcBorders>
              <w:top w:val="single" w:sz="8" w:space="0" w:color="auto"/>
              <w:left w:val="nil"/>
              <w:right w:val="nil"/>
            </w:tcBorders>
            <w:shd w:val="clear" w:color="auto" w:fill="auto"/>
            <w:noWrap/>
            <w:vAlign w:val="bottom"/>
          </w:tcPr>
          <w:p w:rsidR="007C6753" w:rsidRPr="00C62C0B" w:rsidRDefault="007C6753" w:rsidP="007C6753">
            <w:pPr>
              <w:spacing w:line="264" w:lineRule="auto"/>
              <w:rPr>
                <w:b/>
                <w:bCs/>
                <w:sz w:val="10"/>
                <w:szCs w:val="10"/>
              </w:rPr>
            </w:pPr>
          </w:p>
        </w:tc>
        <w:tc>
          <w:tcPr>
            <w:tcW w:w="993" w:type="dxa"/>
            <w:tcBorders>
              <w:top w:val="single" w:sz="8" w:space="0" w:color="auto"/>
              <w:left w:val="nil"/>
              <w:right w:val="nil"/>
            </w:tcBorders>
            <w:shd w:val="clear" w:color="auto" w:fill="auto"/>
            <w:noWrap/>
            <w:vAlign w:val="bottom"/>
          </w:tcPr>
          <w:p w:rsidR="007C6753" w:rsidRPr="00C62C0B" w:rsidRDefault="007C6753" w:rsidP="007C6753">
            <w:pPr>
              <w:ind w:left="-108" w:right="-109"/>
              <w:jc w:val="right"/>
              <w:rPr>
                <w:b/>
                <w:bCs/>
                <w:sz w:val="10"/>
                <w:szCs w:val="10"/>
              </w:rPr>
            </w:pPr>
          </w:p>
        </w:tc>
        <w:tc>
          <w:tcPr>
            <w:tcW w:w="992" w:type="dxa"/>
            <w:tcBorders>
              <w:top w:val="single" w:sz="8" w:space="0" w:color="auto"/>
              <w:left w:val="nil"/>
              <w:right w:val="nil"/>
            </w:tcBorders>
            <w:shd w:val="clear" w:color="auto" w:fill="auto"/>
            <w:vAlign w:val="bottom"/>
          </w:tcPr>
          <w:p w:rsidR="007C6753" w:rsidRPr="00C62C0B" w:rsidRDefault="007C6753" w:rsidP="007C6753">
            <w:pPr>
              <w:jc w:val="right"/>
              <w:rPr>
                <w:b/>
                <w:bCs/>
                <w:sz w:val="10"/>
                <w:szCs w:val="10"/>
              </w:rPr>
            </w:pPr>
          </w:p>
        </w:tc>
        <w:tc>
          <w:tcPr>
            <w:tcW w:w="992" w:type="dxa"/>
            <w:tcBorders>
              <w:top w:val="single" w:sz="8" w:space="0" w:color="auto"/>
              <w:left w:val="nil"/>
              <w:right w:val="nil"/>
            </w:tcBorders>
            <w:shd w:val="clear" w:color="auto" w:fill="auto"/>
            <w:noWrap/>
            <w:vAlign w:val="bottom"/>
          </w:tcPr>
          <w:p w:rsidR="007C6753" w:rsidRPr="00C62C0B" w:rsidRDefault="007C6753" w:rsidP="007C6753">
            <w:pPr>
              <w:ind w:left="-108" w:right="-109"/>
              <w:jc w:val="right"/>
              <w:rPr>
                <w:b/>
                <w:bCs/>
                <w:sz w:val="10"/>
                <w:szCs w:val="10"/>
              </w:rPr>
            </w:pPr>
          </w:p>
        </w:tc>
        <w:tc>
          <w:tcPr>
            <w:tcW w:w="992" w:type="dxa"/>
            <w:tcBorders>
              <w:top w:val="single" w:sz="8" w:space="0" w:color="auto"/>
              <w:left w:val="nil"/>
              <w:right w:val="nil"/>
            </w:tcBorders>
            <w:shd w:val="clear" w:color="auto" w:fill="auto"/>
            <w:vAlign w:val="bottom"/>
          </w:tcPr>
          <w:p w:rsidR="007C6753" w:rsidRPr="00C62C0B" w:rsidRDefault="007C6753" w:rsidP="007C6753">
            <w:pPr>
              <w:jc w:val="right"/>
              <w:rPr>
                <w:b/>
                <w:bCs/>
                <w:sz w:val="10"/>
                <w:szCs w:val="10"/>
              </w:rPr>
            </w:pPr>
          </w:p>
        </w:tc>
        <w:tc>
          <w:tcPr>
            <w:tcW w:w="993" w:type="dxa"/>
            <w:tcBorders>
              <w:top w:val="single" w:sz="8" w:space="0" w:color="auto"/>
              <w:left w:val="nil"/>
              <w:right w:val="nil"/>
            </w:tcBorders>
            <w:shd w:val="clear" w:color="auto" w:fill="auto"/>
            <w:vAlign w:val="bottom"/>
          </w:tcPr>
          <w:p w:rsidR="007C6753" w:rsidRPr="00C62C0B" w:rsidRDefault="007C6753" w:rsidP="007C6753">
            <w:pPr>
              <w:ind w:left="-108" w:right="-109"/>
              <w:jc w:val="right"/>
              <w:rPr>
                <w:b/>
                <w:bCs/>
                <w:sz w:val="10"/>
                <w:szCs w:val="10"/>
              </w:rPr>
            </w:pPr>
          </w:p>
        </w:tc>
        <w:tc>
          <w:tcPr>
            <w:tcW w:w="1134" w:type="dxa"/>
            <w:tcBorders>
              <w:top w:val="single" w:sz="8" w:space="0" w:color="auto"/>
              <w:left w:val="nil"/>
              <w:right w:val="nil"/>
            </w:tcBorders>
            <w:shd w:val="clear" w:color="auto" w:fill="auto"/>
            <w:vAlign w:val="bottom"/>
          </w:tcPr>
          <w:p w:rsidR="007C6753" w:rsidRPr="00C62C0B" w:rsidRDefault="007C6753" w:rsidP="007C6753">
            <w:pPr>
              <w:jc w:val="right"/>
              <w:rPr>
                <w:b/>
                <w:bCs/>
                <w:sz w:val="10"/>
                <w:szCs w:val="10"/>
              </w:rPr>
            </w:pPr>
          </w:p>
        </w:tc>
        <w:tc>
          <w:tcPr>
            <w:tcW w:w="993" w:type="dxa"/>
            <w:tcBorders>
              <w:top w:val="single" w:sz="8" w:space="0" w:color="auto"/>
              <w:left w:val="nil"/>
              <w:right w:val="nil"/>
            </w:tcBorders>
            <w:shd w:val="clear" w:color="auto" w:fill="auto"/>
            <w:vAlign w:val="bottom"/>
          </w:tcPr>
          <w:p w:rsidR="007C6753" w:rsidRPr="00C62C0B" w:rsidRDefault="007C6753" w:rsidP="007C6753">
            <w:pPr>
              <w:ind w:left="-108" w:right="-109"/>
              <w:jc w:val="right"/>
              <w:rPr>
                <w:b/>
                <w:bCs/>
                <w:sz w:val="10"/>
                <w:szCs w:val="10"/>
              </w:rPr>
            </w:pPr>
          </w:p>
        </w:tc>
        <w:tc>
          <w:tcPr>
            <w:tcW w:w="992" w:type="dxa"/>
            <w:tcBorders>
              <w:top w:val="single" w:sz="8" w:space="0" w:color="auto"/>
              <w:left w:val="nil"/>
              <w:right w:val="nil"/>
            </w:tcBorders>
            <w:shd w:val="clear" w:color="auto" w:fill="auto"/>
            <w:vAlign w:val="bottom"/>
          </w:tcPr>
          <w:p w:rsidR="007C6753" w:rsidRPr="00C62C0B" w:rsidRDefault="007C6753" w:rsidP="007C6753">
            <w:pPr>
              <w:jc w:val="right"/>
              <w:rPr>
                <w:b/>
                <w:bCs/>
                <w:sz w:val="10"/>
                <w:szCs w:val="10"/>
              </w:rPr>
            </w:pPr>
          </w:p>
        </w:tc>
      </w:tr>
      <w:tr w:rsidR="007C6753" w:rsidRPr="00C62C0B" w:rsidTr="007C6753">
        <w:trPr>
          <w:trHeight w:val="326"/>
          <w:tblHeader/>
        </w:trPr>
        <w:tc>
          <w:tcPr>
            <w:tcW w:w="1985" w:type="dxa"/>
            <w:tcBorders>
              <w:left w:val="nil"/>
              <w:right w:val="nil"/>
            </w:tcBorders>
            <w:shd w:val="clear" w:color="auto" w:fill="auto"/>
            <w:noWrap/>
            <w:vAlign w:val="bottom"/>
          </w:tcPr>
          <w:p w:rsidR="007C6753" w:rsidRPr="00C62C0B" w:rsidRDefault="007C6753" w:rsidP="007C6753">
            <w:pPr>
              <w:spacing w:line="264" w:lineRule="auto"/>
              <w:rPr>
                <w:b/>
                <w:sz w:val="20"/>
              </w:rPr>
            </w:pPr>
            <w:r w:rsidRPr="00C62C0B">
              <w:rPr>
                <w:b/>
                <w:sz w:val="20"/>
              </w:rPr>
              <w:t>Бишкек</w:t>
            </w:r>
            <w:r w:rsidRPr="00C62C0B">
              <w:rPr>
                <w:b/>
                <w:sz w:val="20"/>
                <w:lang w:val="ky-KG"/>
              </w:rPr>
              <w:t xml:space="preserve"> ш.</w:t>
            </w:r>
            <w:r w:rsidRPr="00C62C0B">
              <w:rPr>
                <w:b/>
                <w:sz w:val="20"/>
              </w:rPr>
              <w:t xml:space="preserve"> </w:t>
            </w:r>
          </w:p>
        </w:tc>
        <w:tc>
          <w:tcPr>
            <w:tcW w:w="993" w:type="dxa"/>
            <w:tcBorders>
              <w:left w:val="nil"/>
              <w:right w:val="nil"/>
            </w:tcBorders>
            <w:shd w:val="clear" w:color="auto" w:fill="auto"/>
            <w:noWrap/>
            <w:vAlign w:val="bottom"/>
          </w:tcPr>
          <w:p w:rsidR="007C6753" w:rsidRPr="00C62C0B" w:rsidRDefault="007C6753" w:rsidP="007C6753">
            <w:pPr>
              <w:ind w:left="-108" w:right="33"/>
              <w:jc w:val="center"/>
              <w:rPr>
                <w:b/>
                <w:bCs/>
                <w:sz w:val="20"/>
                <w:lang w:val="ky-KG"/>
              </w:rPr>
            </w:pPr>
            <w:r w:rsidRPr="00C62C0B">
              <w:rPr>
                <w:b/>
                <w:bCs/>
                <w:sz w:val="20"/>
                <w:lang w:val="ky-KG"/>
              </w:rPr>
              <w:t>3063,5</w:t>
            </w:r>
          </w:p>
        </w:tc>
        <w:tc>
          <w:tcPr>
            <w:tcW w:w="992" w:type="dxa"/>
            <w:tcBorders>
              <w:left w:val="nil"/>
              <w:right w:val="nil"/>
            </w:tcBorders>
            <w:shd w:val="clear" w:color="auto" w:fill="auto"/>
            <w:vAlign w:val="bottom"/>
          </w:tcPr>
          <w:p w:rsidR="007C6753" w:rsidRPr="00C62C0B" w:rsidRDefault="007C6753" w:rsidP="007C6753">
            <w:pPr>
              <w:ind w:right="33"/>
              <w:jc w:val="center"/>
              <w:rPr>
                <w:b/>
                <w:bCs/>
                <w:sz w:val="20"/>
                <w:lang w:val="ky-KG"/>
              </w:rPr>
            </w:pPr>
            <w:r w:rsidRPr="00C62C0B">
              <w:rPr>
                <w:b/>
                <w:bCs/>
                <w:sz w:val="20"/>
                <w:lang w:val="ky-KG"/>
              </w:rPr>
              <w:t>22845,5</w:t>
            </w:r>
          </w:p>
        </w:tc>
        <w:tc>
          <w:tcPr>
            <w:tcW w:w="992" w:type="dxa"/>
            <w:tcBorders>
              <w:left w:val="nil"/>
              <w:right w:val="nil"/>
            </w:tcBorders>
            <w:shd w:val="clear" w:color="auto" w:fill="auto"/>
            <w:noWrap/>
            <w:vAlign w:val="bottom"/>
          </w:tcPr>
          <w:p w:rsidR="007C6753" w:rsidRPr="00C62C0B" w:rsidRDefault="007C6753" w:rsidP="007C6753">
            <w:pPr>
              <w:ind w:left="-108" w:right="33"/>
              <w:jc w:val="center"/>
              <w:rPr>
                <w:b/>
                <w:bCs/>
                <w:sz w:val="20"/>
                <w:lang w:val="ky-KG"/>
              </w:rPr>
            </w:pPr>
            <w:r w:rsidRPr="00C62C0B">
              <w:rPr>
                <w:b/>
                <w:bCs/>
                <w:sz w:val="20"/>
                <w:lang w:val="ky-KG"/>
              </w:rPr>
              <w:t>3116,8</w:t>
            </w:r>
          </w:p>
        </w:tc>
        <w:tc>
          <w:tcPr>
            <w:tcW w:w="992" w:type="dxa"/>
            <w:tcBorders>
              <w:left w:val="nil"/>
              <w:right w:val="nil"/>
            </w:tcBorders>
            <w:shd w:val="clear" w:color="auto" w:fill="auto"/>
            <w:vAlign w:val="bottom"/>
          </w:tcPr>
          <w:p w:rsidR="007C6753" w:rsidRPr="00C62C0B" w:rsidRDefault="007C6753" w:rsidP="007C6753">
            <w:pPr>
              <w:ind w:left="-108" w:right="33"/>
              <w:jc w:val="center"/>
              <w:rPr>
                <w:b/>
                <w:bCs/>
                <w:sz w:val="20"/>
                <w:lang w:val="ky-KG"/>
              </w:rPr>
            </w:pPr>
            <w:r w:rsidRPr="00C62C0B">
              <w:rPr>
                <w:b/>
                <w:bCs/>
                <w:sz w:val="20"/>
                <w:lang w:val="ky-KG"/>
              </w:rPr>
              <w:t>24264,5</w:t>
            </w:r>
          </w:p>
        </w:tc>
        <w:tc>
          <w:tcPr>
            <w:tcW w:w="993" w:type="dxa"/>
            <w:tcBorders>
              <w:left w:val="nil"/>
              <w:right w:val="nil"/>
            </w:tcBorders>
            <w:shd w:val="clear" w:color="auto" w:fill="auto"/>
            <w:vAlign w:val="bottom"/>
          </w:tcPr>
          <w:p w:rsidR="007C6753" w:rsidRPr="00C62C0B" w:rsidRDefault="007C6753" w:rsidP="007C6753">
            <w:pPr>
              <w:ind w:left="-108" w:right="33"/>
              <w:jc w:val="center"/>
              <w:rPr>
                <w:b/>
                <w:bCs/>
                <w:sz w:val="20"/>
              </w:rPr>
            </w:pPr>
            <w:r w:rsidRPr="00C62C0B">
              <w:rPr>
                <w:b/>
                <w:bCs/>
                <w:sz w:val="20"/>
              </w:rPr>
              <w:t>107,1</w:t>
            </w:r>
          </w:p>
        </w:tc>
        <w:tc>
          <w:tcPr>
            <w:tcW w:w="1134" w:type="dxa"/>
            <w:tcBorders>
              <w:left w:val="nil"/>
              <w:right w:val="nil"/>
            </w:tcBorders>
            <w:shd w:val="clear" w:color="auto" w:fill="auto"/>
            <w:vAlign w:val="bottom"/>
          </w:tcPr>
          <w:p w:rsidR="007C6753" w:rsidRPr="00C62C0B" w:rsidRDefault="007C6753" w:rsidP="007C6753">
            <w:pPr>
              <w:ind w:left="-108" w:right="33"/>
              <w:jc w:val="center"/>
              <w:rPr>
                <w:b/>
                <w:bCs/>
                <w:sz w:val="20"/>
              </w:rPr>
            </w:pPr>
            <w:r w:rsidRPr="00C62C0B">
              <w:rPr>
                <w:b/>
                <w:bCs/>
                <w:sz w:val="20"/>
              </w:rPr>
              <w:t>101,5</w:t>
            </w:r>
          </w:p>
        </w:tc>
        <w:tc>
          <w:tcPr>
            <w:tcW w:w="993" w:type="dxa"/>
            <w:tcBorders>
              <w:left w:val="nil"/>
              <w:right w:val="nil"/>
            </w:tcBorders>
            <w:shd w:val="clear" w:color="auto" w:fill="auto"/>
            <w:vAlign w:val="bottom"/>
          </w:tcPr>
          <w:p w:rsidR="007C6753" w:rsidRPr="00C62C0B" w:rsidRDefault="007C6753" w:rsidP="007C6753">
            <w:pPr>
              <w:ind w:left="-108" w:right="33"/>
              <w:jc w:val="right"/>
              <w:rPr>
                <w:b/>
                <w:bCs/>
                <w:sz w:val="20"/>
              </w:rPr>
            </w:pPr>
            <w:r w:rsidRPr="00C62C0B">
              <w:rPr>
                <w:b/>
                <w:bCs/>
                <w:sz w:val="20"/>
              </w:rPr>
              <w:t>92,1*</w:t>
            </w:r>
          </w:p>
        </w:tc>
        <w:tc>
          <w:tcPr>
            <w:tcW w:w="992" w:type="dxa"/>
            <w:tcBorders>
              <w:left w:val="nil"/>
              <w:right w:val="nil"/>
            </w:tcBorders>
            <w:shd w:val="clear" w:color="auto" w:fill="auto"/>
            <w:vAlign w:val="bottom"/>
          </w:tcPr>
          <w:p w:rsidR="007C6753" w:rsidRPr="00C62C0B" w:rsidRDefault="007C6753" w:rsidP="007C6753">
            <w:pPr>
              <w:ind w:left="-108" w:right="33"/>
              <w:jc w:val="right"/>
              <w:rPr>
                <w:b/>
                <w:bCs/>
                <w:sz w:val="20"/>
              </w:rPr>
            </w:pPr>
            <w:r w:rsidRPr="00C62C0B">
              <w:rPr>
                <w:b/>
                <w:bCs/>
                <w:sz w:val="20"/>
              </w:rPr>
              <w:t>102,8*</w:t>
            </w:r>
          </w:p>
        </w:tc>
      </w:tr>
      <w:tr w:rsidR="007C6753" w:rsidRPr="00C62C0B" w:rsidTr="007C6753">
        <w:trPr>
          <w:trHeight w:val="326"/>
          <w:tblHeader/>
        </w:trPr>
        <w:tc>
          <w:tcPr>
            <w:tcW w:w="1985" w:type="dxa"/>
            <w:tcBorders>
              <w:left w:val="nil"/>
              <w:right w:val="nil"/>
            </w:tcBorders>
            <w:shd w:val="clear" w:color="auto" w:fill="auto"/>
            <w:noWrap/>
            <w:vAlign w:val="bottom"/>
          </w:tcPr>
          <w:p w:rsidR="007C6753" w:rsidRPr="00C62C0B" w:rsidRDefault="007C6753" w:rsidP="007C6753">
            <w:pPr>
              <w:spacing w:line="264" w:lineRule="auto"/>
              <w:ind w:firstLine="142"/>
              <w:rPr>
                <w:sz w:val="20"/>
                <w:lang w:val="ky-KG"/>
              </w:rPr>
            </w:pPr>
            <w:r w:rsidRPr="00C62C0B">
              <w:rPr>
                <w:sz w:val="20"/>
                <w:lang w:val="ky-KG"/>
              </w:rPr>
              <w:t>анын ичинде райондор боюнча:</w:t>
            </w:r>
          </w:p>
          <w:p w:rsidR="007C6753" w:rsidRPr="00C62C0B" w:rsidRDefault="007C6753" w:rsidP="007C6753">
            <w:pPr>
              <w:spacing w:line="264" w:lineRule="auto"/>
              <w:ind w:firstLine="142"/>
              <w:rPr>
                <w:sz w:val="20"/>
                <w:lang w:val="ky-KG"/>
              </w:rPr>
            </w:pPr>
            <w:r w:rsidRPr="00C62C0B">
              <w:rPr>
                <w:sz w:val="20"/>
              </w:rPr>
              <w:t xml:space="preserve">Ленин </w:t>
            </w:r>
          </w:p>
        </w:tc>
        <w:tc>
          <w:tcPr>
            <w:tcW w:w="993" w:type="dxa"/>
            <w:tcBorders>
              <w:left w:val="nil"/>
              <w:right w:val="nil"/>
            </w:tcBorders>
            <w:shd w:val="clear" w:color="auto" w:fill="auto"/>
            <w:noWrap/>
            <w:vAlign w:val="bottom"/>
          </w:tcPr>
          <w:p w:rsidR="007C6753" w:rsidRPr="00C62C0B" w:rsidRDefault="007C6753" w:rsidP="007C6753">
            <w:pPr>
              <w:ind w:left="-108" w:right="33"/>
              <w:jc w:val="center"/>
              <w:rPr>
                <w:bCs/>
                <w:sz w:val="20"/>
                <w:lang w:val="ky-KG"/>
              </w:rPr>
            </w:pPr>
            <w:r w:rsidRPr="00C62C0B">
              <w:rPr>
                <w:bCs/>
                <w:sz w:val="20"/>
                <w:lang w:val="ky-KG"/>
              </w:rPr>
              <w:t>1304,9</w:t>
            </w:r>
          </w:p>
        </w:tc>
        <w:tc>
          <w:tcPr>
            <w:tcW w:w="992" w:type="dxa"/>
            <w:tcBorders>
              <w:left w:val="nil"/>
              <w:right w:val="nil"/>
            </w:tcBorders>
            <w:shd w:val="clear" w:color="auto" w:fill="auto"/>
            <w:vAlign w:val="bottom"/>
          </w:tcPr>
          <w:p w:rsidR="007C6753" w:rsidRPr="00C62C0B" w:rsidRDefault="007C6753" w:rsidP="007C6753">
            <w:pPr>
              <w:ind w:right="33"/>
              <w:jc w:val="center"/>
              <w:rPr>
                <w:bCs/>
                <w:sz w:val="20"/>
                <w:lang w:val="ky-KG"/>
              </w:rPr>
            </w:pPr>
            <w:r w:rsidRPr="00C62C0B">
              <w:rPr>
                <w:bCs/>
                <w:sz w:val="20"/>
                <w:lang w:val="ky-KG"/>
              </w:rPr>
              <w:t>8446,8</w:t>
            </w:r>
          </w:p>
        </w:tc>
        <w:tc>
          <w:tcPr>
            <w:tcW w:w="992" w:type="dxa"/>
            <w:tcBorders>
              <w:left w:val="nil"/>
              <w:right w:val="nil"/>
            </w:tcBorders>
            <w:shd w:val="clear" w:color="auto" w:fill="auto"/>
            <w:noWrap/>
            <w:vAlign w:val="bottom"/>
          </w:tcPr>
          <w:p w:rsidR="007C6753" w:rsidRPr="00C62C0B" w:rsidRDefault="007C6753" w:rsidP="007C6753">
            <w:pPr>
              <w:ind w:left="-108" w:right="33"/>
              <w:jc w:val="center"/>
              <w:rPr>
                <w:bCs/>
                <w:sz w:val="20"/>
                <w:lang w:val="ky-KG"/>
              </w:rPr>
            </w:pPr>
            <w:r w:rsidRPr="00C62C0B">
              <w:rPr>
                <w:bCs/>
                <w:sz w:val="20"/>
                <w:lang w:val="ky-KG"/>
              </w:rPr>
              <w:t>1349,4</w:t>
            </w:r>
          </w:p>
        </w:tc>
        <w:tc>
          <w:tcPr>
            <w:tcW w:w="992" w:type="dxa"/>
            <w:tcBorders>
              <w:left w:val="nil"/>
              <w:right w:val="nil"/>
            </w:tcBorders>
            <w:shd w:val="clear" w:color="auto" w:fill="auto"/>
            <w:vAlign w:val="bottom"/>
          </w:tcPr>
          <w:p w:rsidR="007C6753" w:rsidRPr="00C62C0B" w:rsidRDefault="007C6753" w:rsidP="007C6753">
            <w:pPr>
              <w:ind w:left="-108" w:right="33"/>
              <w:jc w:val="center"/>
              <w:rPr>
                <w:bCs/>
                <w:sz w:val="20"/>
                <w:lang w:val="ky-KG"/>
              </w:rPr>
            </w:pPr>
            <w:r w:rsidRPr="00C62C0B">
              <w:rPr>
                <w:bCs/>
                <w:sz w:val="20"/>
                <w:lang w:val="ky-KG"/>
              </w:rPr>
              <w:t>9321,3</w:t>
            </w:r>
          </w:p>
        </w:tc>
        <w:tc>
          <w:tcPr>
            <w:tcW w:w="993" w:type="dxa"/>
            <w:tcBorders>
              <w:left w:val="nil"/>
              <w:right w:val="nil"/>
            </w:tcBorders>
            <w:shd w:val="clear" w:color="auto" w:fill="auto"/>
            <w:vAlign w:val="bottom"/>
          </w:tcPr>
          <w:p w:rsidR="007C6753" w:rsidRPr="00C62C0B" w:rsidRDefault="007C6753" w:rsidP="007C6753">
            <w:pPr>
              <w:ind w:left="-108" w:right="33"/>
              <w:jc w:val="center"/>
              <w:rPr>
                <w:bCs/>
                <w:sz w:val="20"/>
              </w:rPr>
            </w:pPr>
            <w:r w:rsidRPr="00C62C0B">
              <w:rPr>
                <w:bCs/>
                <w:sz w:val="20"/>
              </w:rPr>
              <w:t>110,3</w:t>
            </w:r>
          </w:p>
        </w:tc>
        <w:tc>
          <w:tcPr>
            <w:tcW w:w="1134" w:type="dxa"/>
            <w:tcBorders>
              <w:left w:val="nil"/>
              <w:right w:val="nil"/>
            </w:tcBorders>
            <w:shd w:val="clear" w:color="auto" w:fill="auto"/>
            <w:vAlign w:val="bottom"/>
          </w:tcPr>
          <w:p w:rsidR="007C6753" w:rsidRPr="00C62C0B" w:rsidRDefault="007C6753" w:rsidP="007C6753">
            <w:pPr>
              <w:ind w:left="-108" w:right="33"/>
              <w:jc w:val="center"/>
              <w:rPr>
                <w:bCs/>
                <w:sz w:val="20"/>
              </w:rPr>
            </w:pPr>
            <w:r w:rsidRPr="00C62C0B">
              <w:rPr>
                <w:bCs/>
                <w:sz w:val="20"/>
              </w:rPr>
              <w:t>110,2</w:t>
            </w:r>
          </w:p>
        </w:tc>
        <w:tc>
          <w:tcPr>
            <w:tcW w:w="993" w:type="dxa"/>
            <w:tcBorders>
              <w:left w:val="nil"/>
              <w:right w:val="nil"/>
            </w:tcBorders>
            <w:shd w:val="clear" w:color="auto" w:fill="auto"/>
            <w:vAlign w:val="bottom"/>
          </w:tcPr>
          <w:p w:rsidR="007C6753" w:rsidRPr="00C62C0B" w:rsidRDefault="007C6753" w:rsidP="007C6753">
            <w:pPr>
              <w:ind w:left="-108" w:right="33"/>
              <w:jc w:val="right"/>
              <w:rPr>
                <w:bCs/>
                <w:sz w:val="20"/>
              </w:rPr>
            </w:pPr>
            <w:r w:rsidRPr="00C62C0B">
              <w:rPr>
                <w:bCs/>
                <w:sz w:val="20"/>
              </w:rPr>
              <w:t>100,3**</w:t>
            </w:r>
          </w:p>
        </w:tc>
        <w:tc>
          <w:tcPr>
            <w:tcW w:w="992" w:type="dxa"/>
            <w:tcBorders>
              <w:left w:val="nil"/>
              <w:right w:val="nil"/>
            </w:tcBorders>
            <w:shd w:val="clear" w:color="auto" w:fill="auto"/>
            <w:vAlign w:val="bottom"/>
          </w:tcPr>
          <w:p w:rsidR="007C6753" w:rsidRPr="00C62C0B" w:rsidRDefault="007C6753" w:rsidP="007C6753">
            <w:pPr>
              <w:ind w:left="-108" w:right="33"/>
              <w:jc w:val="right"/>
              <w:rPr>
                <w:bCs/>
                <w:sz w:val="20"/>
              </w:rPr>
            </w:pPr>
            <w:r w:rsidRPr="00C62C0B">
              <w:rPr>
                <w:bCs/>
                <w:sz w:val="20"/>
              </w:rPr>
              <w:t>110,1**</w:t>
            </w:r>
          </w:p>
        </w:tc>
      </w:tr>
      <w:tr w:rsidR="007C6753" w:rsidRPr="00C62C0B" w:rsidTr="007C6753">
        <w:trPr>
          <w:trHeight w:val="326"/>
          <w:tblHeader/>
        </w:trPr>
        <w:tc>
          <w:tcPr>
            <w:tcW w:w="1985" w:type="dxa"/>
            <w:tcBorders>
              <w:left w:val="nil"/>
              <w:right w:val="nil"/>
            </w:tcBorders>
            <w:shd w:val="clear" w:color="auto" w:fill="auto"/>
            <w:noWrap/>
            <w:vAlign w:val="bottom"/>
          </w:tcPr>
          <w:p w:rsidR="007C6753" w:rsidRPr="00C62C0B" w:rsidRDefault="007C6753" w:rsidP="007C6753">
            <w:pPr>
              <w:spacing w:line="264" w:lineRule="auto"/>
              <w:ind w:firstLine="142"/>
              <w:rPr>
                <w:sz w:val="20"/>
                <w:lang w:val="ky-KG"/>
              </w:rPr>
            </w:pPr>
            <w:r w:rsidRPr="00C62C0B">
              <w:rPr>
                <w:sz w:val="20"/>
              </w:rPr>
              <w:t>Октябрь</w:t>
            </w:r>
          </w:p>
        </w:tc>
        <w:tc>
          <w:tcPr>
            <w:tcW w:w="993" w:type="dxa"/>
            <w:tcBorders>
              <w:left w:val="nil"/>
              <w:right w:val="nil"/>
            </w:tcBorders>
            <w:shd w:val="clear" w:color="auto" w:fill="auto"/>
            <w:noWrap/>
            <w:vAlign w:val="bottom"/>
          </w:tcPr>
          <w:p w:rsidR="007C6753" w:rsidRPr="00C62C0B" w:rsidRDefault="007C6753" w:rsidP="007C6753">
            <w:pPr>
              <w:ind w:left="-108" w:right="33"/>
              <w:jc w:val="center"/>
              <w:rPr>
                <w:bCs/>
                <w:sz w:val="20"/>
                <w:lang w:val="ky-KG"/>
              </w:rPr>
            </w:pPr>
            <w:r w:rsidRPr="00C62C0B">
              <w:rPr>
                <w:bCs/>
                <w:sz w:val="20"/>
                <w:lang w:val="ky-KG"/>
              </w:rPr>
              <w:t>574,2</w:t>
            </w:r>
          </w:p>
        </w:tc>
        <w:tc>
          <w:tcPr>
            <w:tcW w:w="992" w:type="dxa"/>
            <w:tcBorders>
              <w:left w:val="nil"/>
              <w:right w:val="nil"/>
            </w:tcBorders>
            <w:shd w:val="clear" w:color="auto" w:fill="auto"/>
            <w:vAlign w:val="bottom"/>
          </w:tcPr>
          <w:p w:rsidR="007C6753" w:rsidRPr="00C62C0B" w:rsidRDefault="007C6753" w:rsidP="007C6753">
            <w:pPr>
              <w:ind w:left="-108" w:right="33"/>
              <w:jc w:val="center"/>
              <w:rPr>
                <w:bCs/>
                <w:sz w:val="20"/>
                <w:lang w:val="ky-KG"/>
              </w:rPr>
            </w:pPr>
            <w:r w:rsidRPr="00C62C0B">
              <w:rPr>
                <w:bCs/>
                <w:sz w:val="20"/>
                <w:lang w:val="ky-KG"/>
              </w:rPr>
              <w:t>4793,2</w:t>
            </w:r>
          </w:p>
        </w:tc>
        <w:tc>
          <w:tcPr>
            <w:tcW w:w="992" w:type="dxa"/>
            <w:tcBorders>
              <w:left w:val="nil"/>
              <w:right w:val="nil"/>
            </w:tcBorders>
            <w:shd w:val="clear" w:color="auto" w:fill="auto"/>
            <w:noWrap/>
            <w:vAlign w:val="bottom"/>
          </w:tcPr>
          <w:p w:rsidR="007C6753" w:rsidRPr="00C62C0B" w:rsidRDefault="007C6753" w:rsidP="007C6753">
            <w:pPr>
              <w:ind w:left="-108" w:right="33"/>
              <w:jc w:val="center"/>
              <w:rPr>
                <w:bCs/>
                <w:sz w:val="20"/>
                <w:lang w:val="ky-KG"/>
              </w:rPr>
            </w:pPr>
            <w:r w:rsidRPr="00C62C0B">
              <w:rPr>
                <w:bCs/>
                <w:sz w:val="20"/>
                <w:lang w:val="ky-KG"/>
              </w:rPr>
              <w:t>638,2</w:t>
            </w:r>
          </w:p>
        </w:tc>
        <w:tc>
          <w:tcPr>
            <w:tcW w:w="992" w:type="dxa"/>
            <w:tcBorders>
              <w:left w:val="nil"/>
              <w:right w:val="nil"/>
            </w:tcBorders>
            <w:shd w:val="clear" w:color="auto" w:fill="auto"/>
            <w:vAlign w:val="bottom"/>
          </w:tcPr>
          <w:p w:rsidR="007C6753" w:rsidRPr="00C62C0B" w:rsidRDefault="007C6753" w:rsidP="007C6753">
            <w:pPr>
              <w:ind w:left="-108" w:right="33"/>
              <w:jc w:val="center"/>
              <w:rPr>
                <w:bCs/>
                <w:sz w:val="20"/>
                <w:lang w:val="ky-KG"/>
              </w:rPr>
            </w:pPr>
            <w:r w:rsidRPr="00C62C0B">
              <w:rPr>
                <w:bCs/>
                <w:sz w:val="20"/>
                <w:lang w:val="ky-KG"/>
              </w:rPr>
              <w:t>5112,3</w:t>
            </w:r>
          </w:p>
        </w:tc>
        <w:tc>
          <w:tcPr>
            <w:tcW w:w="993" w:type="dxa"/>
            <w:tcBorders>
              <w:left w:val="nil"/>
              <w:right w:val="nil"/>
            </w:tcBorders>
            <w:shd w:val="clear" w:color="auto" w:fill="auto"/>
            <w:vAlign w:val="bottom"/>
          </w:tcPr>
          <w:p w:rsidR="007C6753" w:rsidRPr="00C62C0B" w:rsidRDefault="007C6753" w:rsidP="007C6753">
            <w:pPr>
              <w:ind w:left="-108" w:right="33"/>
              <w:jc w:val="center"/>
              <w:rPr>
                <w:bCs/>
                <w:sz w:val="20"/>
              </w:rPr>
            </w:pPr>
            <w:r w:rsidRPr="00C62C0B">
              <w:rPr>
                <w:bCs/>
                <w:sz w:val="20"/>
              </w:rPr>
              <w:t>98,1</w:t>
            </w:r>
          </w:p>
        </w:tc>
        <w:tc>
          <w:tcPr>
            <w:tcW w:w="1134" w:type="dxa"/>
            <w:tcBorders>
              <w:left w:val="nil"/>
              <w:right w:val="nil"/>
            </w:tcBorders>
            <w:shd w:val="clear" w:color="auto" w:fill="auto"/>
            <w:vAlign w:val="bottom"/>
          </w:tcPr>
          <w:p w:rsidR="007C6753" w:rsidRPr="00C62C0B" w:rsidRDefault="007C6753" w:rsidP="007C6753">
            <w:pPr>
              <w:ind w:left="-108" w:right="33"/>
              <w:jc w:val="center"/>
              <w:rPr>
                <w:bCs/>
                <w:sz w:val="20"/>
              </w:rPr>
            </w:pPr>
            <w:r w:rsidRPr="00C62C0B">
              <w:rPr>
                <w:bCs/>
                <w:sz w:val="20"/>
              </w:rPr>
              <w:t>114,6</w:t>
            </w:r>
          </w:p>
        </w:tc>
        <w:tc>
          <w:tcPr>
            <w:tcW w:w="993" w:type="dxa"/>
            <w:tcBorders>
              <w:left w:val="nil"/>
              <w:right w:val="nil"/>
            </w:tcBorders>
            <w:shd w:val="clear" w:color="auto" w:fill="auto"/>
            <w:vAlign w:val="bottom"/>
          </w:tcPr>
          <w:p w:rsidR="007C6753" w:rsidRPr="00C62C0B" w:rsidRDefault="007C6753" w:rsidP="007C6753">
            <w:pPr>
              <w:ind w:left="-108" w:right="33"/>
              <w:jc w:val="right"/>
              <w:rPr>
                <w:bCs/>
                <w:sz w:val="20"/>
              </w:rPr>
            </w:pPr>
            <w:r w:rsidRPr="00C62C0B">
              <w:rPr>
                <w:bCs/>
                <w:sz w:val="20"/>
              </w:rPr>
              <w:t>90,4**</w:t>
            </w:r>
          </w:p>
        </w:tc>
        <w:tc>
          <w:tcPr>
            <w:tcW w:w="992" w:type="dxa"/>
            <w:tcBorders>
              <w:left w:val="nil"/>
              <w:right w:val="nil"/>
            </w:tcBorders>
            <w:shd w:val="clear" w:color="auto" w:fill="auto"/>
            <w:vAlign w:val="bottom"/>
          </w:tcPr>
          <w:p w:rsidR="007C6753" w:rsidRPr="00C62C0B" w:rsidRDefault="007C6753" w:rsidP="007C6753">
            <w:pPr>
              <w:ind w:left="-108" w:right="33"/>
              <w:jc w:val="right"/>
              <w:rPr>
                <w:bCs/>
                <w:sz w:val="20"/>
              </w:rPr>
            </w:pPr>
            <w:r w:rsidRPr="00C62C0B">
              <w:rPr>
                <w:bCs/>
                <w:sz w:val="20"/>
              </w:rPr>
              <w:t>100,1**</w:t>
            </w:r>
          </w:p>
        </w:tc>
      </w:tr>
      <w:tr w:rsidR="007C6753" w:rsidRPr="00C62C0B" w:rsidTr="007C6753">
        <w:trPr>
          <w:trHeight w:val="326"/>
          <w:tblHeader/>
        </w:trPr>
        <w:tc>
          <w:tcPr>
            <w:tcW w:w="1985" w:type="dxa"/>
            <w:tcBorders>
              <w:left w:val="nil"/>
              <w:right w:val="nil"/>
            </w:tcBorders>
            <w:shd w:val="clear" w:color="auto" w:fill="auto"/>
            <w:noWrap/>
            <w:vAlign w:val="bottom"/>
          </w:tcPr>
          <w:p w:rsidR="007C6753" w:rsidRPr="00C62C0B" w:rsidRDefault="007C6753" w:rsidP="007C6753">
            <w:pPr>
              <w:spacing w:line="264" w:lineRule="auto"/>
              <w:ind w:firstLine="142"/>
              <w:rPr>
                <w:sz w:val="20"/>
                <w:lang w:val="ky-KG"/>
              </w:rPr>
            </w:pPr>
            <w:r w:rsidRPr="00C62C0B">
              <w:rPr>
                <w:sz w:val="20"/>
                <w:lang w:val="ky-KG"/>
              </w:rPr>
              <w:t>Биринчи М</w:t>
            </w:r>
            <w:r w:rsidRPr="00C62C0B">
              <w:rPr>
                <w:sz w:val="20"/>
              </w:rPr>
              <w:t>ай</w:t>
            </w:r>
            <w:r w:rsidRPr="00C62C0B">
              <w:rPr>
                <w:sz w:val="20"/>
                <w:lang w:val="ky-KG"/>
              </w:rPr>
              <w:t xml:space="preserve"> </w:t>
            </w:r>
          </w:p>
        </w:tc>
        <w:tc>
          <w:tcPr>
            <w:tcW w:w="993" w:type="dxa"/>
            <w:tcBorders>
              <w:left w:val="nil"/>
              <w:right w:val="nil"/>
            </w:tcBorders>
            <w:shd w:val="clear" w:color="auto" w:fill="auto"/>
            <w:noWrap/>
            <w:vAlign w:val="bottom"/>
          </w:tcPr>
          <w:p w:rsidR="007C6753" w:rsidRPr="00C62C0B" w:rsidRDefault="007C6753" w:rsidP="007C6753">
            <w:pPr>
              <w:ind w:left="-108" w:right="33"/>
              <w:jc w:val="center"/>
              <w:rPr>
                <w:bCs/>
                <w:sz w:val="20"/>
                <w:lang w:val="ky-KG"/>
              </w:rPr>
            </w:pPr>
            <w:r w:rsidRPr="00C62C0B">
              <w:rPr>
                <w:bCs/>
                <w:sz w:val="20"/>
                <w:lang w:val="ky-KG"/>
              </w:rPr>
              <w:t>582,1</w:t>
            </w:r>
          </w:p>
        </w:tc>
        <w:tc>
          <w:tcPr>
            <w:tcW w:w="992" w:type="dxa"/>
            <w:tcBorders>
              <w:left w:val="nil"/>
              <w:right w:val="nil"/>
            </w:tcBorders>
            <w:shd w:val="clear" w:color="auto" w:fill="auto"/>
            <w:vAlign w:val="bottom"/>
          </w:tcPr>
          <w:p w:rsidR="007C6753" w:rsidRPr="00C62C0B" w:rsidRDefault="007C6753" w:rsidP="007C6753">
            <w:pPr>
              <w:ind w:left="-108" w:right="33"/>
              <w:jc w:val="center"/>
              <w:rPr>
                <w:bCs/>
                <w:sz w:val="20"/>
                <w:lang w:val="ky-KG"/>
              </w:rPr>
            </w:pPr>
            <w:r w:rsidRPr="00C62C0B">
              <w:rPr>
                <w:bCs/>
                <w:sz w:val="20"/>
                <w:lang w:val="ky-KG"/>
              </w:rPr>
              <w:t>5021,2</w:t>
            </w:r>
          </w:p>
        </w:tc>
        <w:tc>
          <w:tcPr>
            <w:tcW w:w="992" w:type="dxa"/>
            <w:tcBorders>
              <w:left w:val="nil"/>
              <w:right w:val="nil"/>
            </w:tcBorders>
            <w:shd w:val="clear" w:color="auto" w:fill="auto"/>
            <w:noWrap/>
            <w:vAlign w:val="bottom"/>
          </w:tcPr>
          <w:p w:rsidR="007C6753" w:rsidRPr="00C62C0B" w:rsidRDefault="007C6753" w:rsidP="007C6753">
            <w:pPr>
              <w:ind w:left="-108" w:right="33"/>
              <w:jc w:val="center"/>
              <w:rPr>
                <w:bCs/>
                <w:sz w:val="20"/>
                <w:lang w:val="ky-KG"/>
              </w:rPr>
            </w:pPr>
            <w:r w:rsidRPr="00C62C0B">
              <w:rPr>
                <w:bCs/>
                <w:sz w:val="20"/>
                <w:lang w:val="ky-KG"/>
              </w:rPr>
              <w:t>519,6</w:t>
            </w:r>
          </w:p>
        </w:tc>
        <w:tc>
          <w:tcPr>
            <w:tcW w:w="992" w:type="dxa"/>
            <w:tcBorders>
              <w:left w:val="nil"/>
              <w:right w:val="nil"/>
            </w:tcBorders>
            <w:shd w:val="clear" w:color="auto" w:fill="auto"/>
            <w:vAlign w:val="bottom"/>
          </w:tcPr>
          <w:p w:rsidR="007C6753" w:rsidRPr="00C62C0B" w:rsidRDefault="007C6753" w:rsidP="007C6753">
            <w:pPr>
              <w:ind w:left="-108" w:right="33"/>
              <w:jc w:val="center"/>
              <w:rPr>
                <w:bCs/>
                <w:sz w:val="20"/>
                <w:lang w:val="ky-KG"/>
              </w:rPr>
            </w:pPr>
            <w:r w:rsidRPr="00C62C0B">
              <w:rPr>
                <w:bCs/>
                <w:sz w:val="20"/>
                <w:lang w:val="ky-KG"/>
              </w:rPr>
              <w:t>4690,6</w:t>
            </w:r>
          </w:p>
        </w:tc>
        <w:tc>
          <w:tcPr>
            <w:tcW w:w="993" w:type="dxa"/>
            <w:tcBorders>
              <w:left w:val="nil"/>
              <w:right w:val="nil"/>
            </w:tcBorders>
            <w:shd w:val="clear" w:color="auto" w:fill="auto"/>
            <w:vAlign w:val="bottom"/>
          </w:tcPr>
          <w:p w:rsidR="007C6753" w:rsidRPr="00C62C0B" w:rsidRDefault="007C6753" w:rsidP="007C6753">
            <w:pPr>
              <w:ind w:left="-108" w:right="33"/>
              <w:jc w:val="center"/>
              <w:rPr>
                <w:bCs/>
                <w:sz w:val="20"/>
              </w:rPr>
            </w:pPr>
            <w:r w:rsidRPr="00C62C0B">
              <w:rPr>
                <w:bCs/>
                <w:sz w:val="20"/>
              </w:rPr>
              <w:t>89,5</w:t>
            </w:r>
          </w:p>
        </w:tc>
        <w:tc>
          <w:tcPr>
            <w:tcW w:w="1134" w:type="dxa"/>
            <w:tcBorders>
              <w:left w:val="nil"/>
              <w:right w:val="nil"/>
            </w:tcBorders>
            <w:shd w:val="clear" w:color="auto" w:fill="auto"/>
            <w:vAlign w:val="bottom"/>
          </w:tcPr>
          <w:p w:rsidR="007C6753" w:rsidRPr="00C62C0B" w:rsidRDefault="007C6753" w:rsidP="007C6753">
            <w:pPr>
              <w:ind w:left="-108" w:right="33"/>
              <w:jc w:val="center"/>
              <w:rPr>
                <w:bCs/>
                <w:sz w:val="20"/>
              </w:rPr>
            </w:pPr>
            <w:r w:rsidRPr="00C62C0B">
              <w:rPr>
                <w:bCs/>
                <w:sz w:val="20"/>
              </w:rPr>
              <w:t>117,6</w:t>
            </w:r>
          </w:p>
        </w:tc>
        <w:tc>
          <w:tcPr>
            <w:tcW w:w="993" w:type="dxa"/>
            <w:tcBorders>
              <w:left w:val="nil"/>
              <w:right w:val="nil"/>
            </w:tcBorders>
            <w:shd w:val="clear" w:color="auto" w:fill="auto"/>
            <w:vAlign w:val="bottom"/>
          </w:tcPr>
          <w:p w:rsidR="007C6753" w:rsidRPr="00C62C0B" w:rsidRDefault="007C6753" w:rsidP="007C6753">
            <w:pPr>
              <w:ind w:left="-108" w:right="33"/>
              <w:jc w:val="right"/>
              <w:rPr>
                <w:bCs/>
                <w:sz w:val="20"/>
              </w:rPr>
            </w:pPr>
            <w:r w:rsidRPr="00C62C0B">
              <w:rPr>
                <w:bCs/>
                <w:sz w:val="20"/>
              </w:rPr>
              <w:t>83,5**</w:t>
            </w:r>
          </w:p>
        </w:tc>
        <w:tc>
          <w:tcPr>
            <w:tcW w:w="992" w:type="dxa"/>
            <w:tcBorders>
              <w:left w:val="nil"/>
              <w:right w:val="nil"/>
            </w:tcBorders>
            <w:shd w:val="clear" w:color="auto" w:fill="auto"/>
            <w:vAlign w:val="bottom"/>
          </w:tcPr>
          <w:p w:rsidR="007C6753" w:rsidRPr="00C62C0B" w:rsidRDefault="007C6753" w:rsidP="007C6753">
            <w:pPr>
              <w:ind w:left="-108" w:right="33"/>
              <w:jc w:val="right"/>
              <w:rPr>
                <w:bCs/>
                <w:sz w:val="20"/>
              </w:rPr>
            </w:pPr>
            <w:r w:rsidRPr="00C62C0B">
              <w:rPr>
                <w:bCs/>
                <w:sz w:val="20"/>
              </w:rPr>
              <w:t>91,9**</w:t>
            </w:r>
          </w:p>
        </w:tc>
      </w:tr>
      <w:tr w:rsidR="007C6753" w:rsidRPr="00C62C0B" w:rsidTr="007C6753">
        <w:trPr>
          <w:trHeight w:val="395"/>
          <w:tblHeader/>
        </w:trPr>
        <w:tc>
          <w:tcPr>
            <w:tcW w:w="1985" w:type="dxa"/>
            <w:tcBorders>
              <w:left w:val="nil"/>
              <w:right w:val="nil"/>
            </w:tcBorders>
            <w:shd w:val="clear" w:color="auto" w:fill="auto"/>
            <w:noWrap/>
            <w:vAlign w:val="bottom"/>
          </w:tcPr>
          <w:p w:rsidR="007C6753" w:rsidRPr="00C62C0B" w:rsidRDefault="007C6753" w:rsidP="007C6753">
            <w:pPr>
              <w:spacing w:line="264" w:lineRule="auto"/>
              <w:ind w:firstLine="142"/>
              <w:rPr>
                <w:sz w:val="20"/>
                <w:lang w:val="ky-KG"/>
              </w:rPr>
            </w:pPr>
            <w:r w:rsidRPr="00C62C0B">
              <w:rPr>
                <w:sz w:val="20"/>
              </w:rPr>
              <w:t>Свердлов</w:t>
            </w:r>
          </w:p>
        </w:tc>
        <w:tc>
          <w:tcPr>
            <w:tcW w:w="993" w:type="dxa"/>
            <w:tcBorders>
              <w:left w:val="nil"/>
              <w:right w:val="nil"/>
            </w:tcBorders>
            <w:shd w:val="clear" w:color="auto" w:fill="auto"/>
            <w:noWrap/>
            <w:vAlign w:val="bottom"/>
          </w:tcPr>
          <w:p w:rsidR="007C6753" w:rsidRPr="00C62C0B" w:rsidRDefault="007C6753" w:rsidP="007C6753">
            <w:pPr>
              <w:ind w:left="-108" w:right="33"/>
              <w:jc w:val="center"/>
              <w:rPr>
                <w:bCs/>
                <w:sz w:val="20"/>
              </w:rPr>
            </w:pPr>
            <w:r w:rsidRPr="00C62C0B">
              <w:rPr>
                <w:bCs/>
                <w:sz w:val="20"/>
              </w:rPr>
              <w:t>602,2</w:t>
            </w:r>
          </w:p>
        </w:tc>
        <w:tc>
          <w:tcPr>
            <w:tcW w:w="992" w:type="dxa"/>
            <w:tcBorders>
              <w:left w:val="nil"/>
              <w:right w:val="nil"/>
            </w:tcBorders>
            <w:shd w:val="clear" w:color="auto" w:fill="auto"/>
            <w:vAlign w:val="bottom"/>
          </w:tcPr>
          <w:p w:rsidR="007C6753" w:rsidRPr="00C62C0B" w:rsidRDefault="007C6753" w:rsidP="007C6753">
            <w:pPr>
              <w:ind w:right="-108"/>
              <w:rPr>
                <w:bCs/>
                <w:sz w:val="20"/>
                <w:lang w:val="ky-KG"/>
              </w:rPr>
            </w:pPr>
            <w:r w:rsidRPr="00C62C0B">
              <w:rPr>
                <w:bCs/>
                <w:sz w:val="20"/>
                <w:lang w:val="ky-KG"/>
              </w:rPr>
              <w:t xml:space="preserve"> 4584,2</w:t>
            </w:r>
          </w:p>
        </w:tc>
        <w:tc>
          <w:tcPr>
            <w:tcW w:w="992" w:type="dxa"/>
            <w:tcBorders>
              <w:left w:val="nil"/>
              <w:right w:val="nil"/>
            </w:tcBorders>
            <w:shd w:val="clear" w:color="auto" w:fill="auto"/>
            <w:noWrap/>
            <w:vAlign w:val="bottom"/>
          </w:tcPr>
          <w:p w:rsidR="007C6753" w:rsidRPr="00C62C0B" w:rsidRDefault="007C6753" w:rsidP="007C6753">
            <w:pPr>
              <w:ind w:left="-108" w:right="33"/>
              <w:jc w:val="center"/>
              <w:rPr>
                <w:bCs/>
                <w:sz w:val="20"/>
                <w:lang w:val="ky-KG"/>
              </w:rPr>
            </w:pPr>
            <w:r w:rsidRPr="00C62C0B">
              <w:rPr>
                <w:bCs/>
                <w:sz w:val="20"/>
                <w:lang w:val="ky-KG"/>
              </w:rPr>
              <w:t>609,6</w:t>
            </w:r>
          </w:p>
        </w:tc>
        <w:tc>
          <w:tcPr>
            <w:tcW w:w="992" w:type="dxa"/>
            <w:tcBorders>
              <w:left w:val="nil"/>
              <w:right w:val="nil"/>
            </w:tcBorders>
            <w:shd w:val="clear" w:color="auto" w:fill="auto"/>
            <w:vAlign w:val="bottom"/>
          </w:tcPr>
          <w:p w:rsidR="007C6753" w:rsidRPr="00C62C0B" w:rsidRDefault="007C6753" w:rsidP="007C6753">
            <w:pPr>
              <w:ind w:left="-108" w:right="33"/>
              <w:jc w:val="center"/>
              <w:rPr>
                <w:bCs/>
                <w:sz w:val="20"/>
                <w:lang w:val="ky-KG"/>
              </w:rPr>
            </w:pPr>
            <w:r w:rsidRPr="00C62C0B">
              <w:rPr>
                <w:bCs/>
                <w:sz w:val="20"/>
                <w:lang w:val="ky-KG"/>
              </w:rPr>
              <w:t>5140,4</w:t>
            </w:r>
          </w:p>
        </w:tc>
        <w:tc>
          <w:tcPr>
            <w:tcW w:w="993" w:type="dxa"/>
            <w:tcBorders>
              <w:left w:val="nil"/>
              <w:right w:val="nil"/>
            </w:tcBorders>
            <w:shd w:val="clear" w:color="auto" w:fill="auto"/>
            <w:vAlign w:val="bottom"/>
          </w:tcPr>
          <w:p w:rsidR="007C6753" w:rsidRPr="00C62C0B" w:rsidRDefault="007C6753" w:rsidP="007C6753">
            <w:pPr>
              <w:ind w:left="-108" w:right="33"/>
              <w:jc w:val="center"/>
              <w:rPr>
                <w:bCs/>
                <w:sz w:val="20"/>
              </w:rPr>
            </w:pPr>
            <w:r w:rsidRPr="00C62C0B">
              <w:rPr>
                <w:bCs/>
                <w:sz w:val="20"/>
              </w:rPr>
              <w:t>121,9</w:t>
            </w:r>
          </w:p>
        </w:tc>
        <w:tc>
          <w:tcPr>
            <w:tcW w:w="1134" w:type="dxa"/>
            <w:tcBorders>
              <w:left w:val="nil"/>
              <w:right w:val="nil"/>
            </w:tcBorders>
            <w:shd w:val="clear" w:color="auto" w:fill="auto"/>
            <w:vAlign w:val="bottom"/>
          </w:tcPr>
          <w:p w:rsidR="007C6753" w:rsidRPr="00C62C0B" w:rsidRDefault="007C6753" w:rsidP="007C6753">
            <w:pPr>
              <w:ind w:left="-108" w:right="33"/>
              <w:jc w:val="center"/>
              <w:rPr>
                <w:bCs/>
                <w:sz w:val="20"/>
              </w:rPr>
            </w:pPr>
            <w:r w:rsidRPr="00C62C0B">
              <w:rPr>
                <w:bCs/>
                <w:sz w:val="20"/>
              </w:rPr>
              <w:t>118,2</w:t>
            </w:r>
          </w:p>
        </w:tc>
        <w:tc>
          <w:tcPr>
            <w:tcW w:w="993" w:type="dxa"/>
            <w:tcBorders>
              <w:left w:val="nil"/>
              <w:right w:val="nil"/>
            </w:tcBorders>
            <w:shd w:val="clear" w:color="auto" w:fill="auto"/>
            <w:vAlign w:val="bottom"/>
          </w:tcPr>
          <w:p w:rsidR="007C6753" w:rsidRPr="00C62C0B" w:rsidRDefault="007C6753" w:rsidP="007C6753">
            <w:pPr>
              <w:ind w:left="-108" w:right="33"/>
              <w:jc w:val="right"/>
              <w:rPr>
                <w:bCs/>
                <w:sz w:val="20"/>
              </w:rPr>
            </w:pPr>
            <w:r w:rsidRPr="00C62C0B">
              <w:rPr>
                <w:bCs/>
                <w:sz w:val="20"/>
              </w:rPr>
              <w:t>96,8**</w:t>
            </w:r>
          </w:p>
        </w:tc>
        <w:tc>
          <w:tcPr>
            <w:tcW w:w="992" w:type="dxa"/>
            <w:tcBorders>
              <w:left w:val="nil"/>
              <w:right w:val="nil"/>
            </w:tcBorders>
            <w:shd w:val="clear" w:color="auto" w:fill="auto"/>
            <w:vAlign w:val="bottom"/>
          </w:tcPr>
          <w:p w:rsidR="007C6753" w:rsidRPr="00C62C0B" w:rsidRDefault="007C6753" w:rsidP="007C6753">
            <w:pPr>
              <w:ind w:left="-108" w:right="33"/>
              <w:jc w:val="right"/>
              <w:rPr>
                <w:bCs/>
                <w:sz w:val="20"/>
              </w:rPr>
            </w:pPr>
            <w:r w:rsidRPr="00C62C0B">
              <w:rPr>
                <w:bCs/>
                <w:sz w:val="20"/>
              </w:rPr>
              <w:t>102,1**</w:t>
            </w:r>
          </w:p>
        </w:tc>
      </w:tr>
      <w:tr w:rsidR="007C6753" w:rsidRPr="00C62C0B" w:rsidTr="007C6753">
        <w:trPr>
          <w:trHeight w:val="215"/>
          <w:tblHeader/>
        </w:trPr>
        <w:tc>
          <w:tcPr>
            <w:tcW w:w="1985" w:type="dxa"/>
            <w:tcBorders>
              <w:left w:val="nil"/>
              <w:bottom w:val="single" w:sz="8" w:space="0" w:color="auto"/>
              <w:right w:val="nil"/>
            </w:tcBorders>
            <w:shd w:val="clear" w:color="auto" w:fill="auto"/>
            <w:noWrap/>
            <w:vAlign w:val="bottom"/>
          </w:tcPr>
          <w:p w:rsidR="007C6753" w:rsidRPr="00C62C0B" w:rsidRDefault="007C6753" w:rsidP="007C6753">
            <w:pPr>
              <w:spacing w:line="264" w:lineRule="auto"/>
              <w:ind w:firstLineChars="13" w:firstLine="13"/>
              <w:rPr>
                <w:sz w:val="10"/>
                <w:szCs w:val="10"/>
              </w:rPr>
            </w:pPr>
          </w:p>
        </w:tc>
        <w:tc>
          <w:tcPr>
            <w:tcW w:w="993" w:type="dxa"/>
            <w:tcBorders>
              <w:left w:val="nil"/>
              <w:bottom w:val="single" w:sz="8" w:space="0" w:color="auto"/>
              <w:right w:val="nil"/>
            </w:tcBorders>
            <w:shd w:val="clear" w:color="auto" w:fill="auto"/>
            <w:noWrap/>
            <w:vAlign w:val="bottom"/>
          </w:tcPr>
          <w:p w:rsidR="007C6753" w:rsidRPr="00C62C0B" w:rsidRDefault="007C6753" w:rsidP="007C6753">
            <w:pPr>
              <w:ind w:left="-108" w:right="-109"/>
              <w:jc w:val="center"/>
              <w:rPr>
                <w:b/>
                <w:bCs/>
                <w:sz w:val="10"/>
                <w:szCs w:val="10"/>
              </w:rPr>
            </w:pPr>
          </w:p>
        </w:tc>
        <w:tc>
          <w:tcPr>
            <w:tcW w:w="992" w:type="dxa"/>
            <w:tcBorders>
              <w:left w:val="nil"/>
              <w:bottom w:val="single" w:sz="8" w:space="0" w:color="auto"/>
              <w:right w:val="nil"/>
            </w:tcBorders>
            <w:shd w:val="clear" w:color="auto" w:fill="auto"/>
            <w:vAlign w:val="bottom"/>
          </w:tcPr>
          <w:p w:rsidR="007C6753" w:rsidRPr="00C62C0B" w:rsidRDefault="007C6753" w:rsidP="007C6753">
            <w:pPr>
              <w:jc w:val="center"/>
              <w:rPr>
                <w:b/>
                <w:bCs/>
                <w:sz w:val="10"/>
                <w:szCs w:val="10"/>
              </w:rPr>
            </w:pPr>
          </w:p>
        </w:tc>
        <w:tc>
          <w:tcPr>
            <w:tcW w:w="992" w:type="dxa"/>
            <w:tcBorders>
              <w:left w:val="nil"/>
              <w:bottom w:val="single" w:sz="8" w:space="0" w:color="auto"/>
              <w:right w:val="nil"/>
            </w:tcBorders>
            <w:shd w:val="clear" w:color="auto" w:fill="auto"/>
            <w:noWrap/>
            <w:vAlign w:val="bottom"/>
          </w:tcPr>
          <w:p w:rsidR="007C6753" w:rsidRPr="00C62C0B" w:rsidRDefault="007C6753" w:rsidP="007C6753">
            <w:pPr>
              <w:ind w:left="-108" w:right="-109"/>
              <w:jc w:val="center"/>
              <w:rPr>
                <w:b/>
                <w:bCs/>
                <w:sz w:val="10"/>
                <w:szCs w:val="10"/>
              </w:rPr>
            </w:pPr>
          </w:p>
        </w:tc>
        <w:tc>
          <w:tcPr>
            <w:tcW w:w="992" w:type="dxa"/>
            <w:tcBorders>
              <w:left w:val="nil"/>
              <w:bottom w:val="single" w:sz="8" w:space="0" w:color="auto"/>
              <w:right w:val="nil"/>
            </w:tcBorders>
            <w:shd w:val="clear" w:color="auto" w:fill="auto"/>
            <w:vAlign w:val="bottom"/>
          </w:tcPr>
          <w:p w:rsidR="007C6753" w:rsidRPr="00C62C0B" w:rsidRDefault="007C6753" w:rsidP="007C6753">
            <w:pPr>
              <w:jc w:val="center"/>
              <w:rPr>
                <w:b/>
                <w:bCs/>
                <w:sz w:val="10"/>
                <w:szCs w:val="10"/>
              </w:rPr>
            </w:pPr>
          </w:p>
        </w:tc>
        <w:tc>
          <w:tcPr>
            <w:tcW w:w="993" w:type="dxa"/>
            <w:tcBorders>
              <w:left w:val="nil"/>
              <w:bottom w:val="single" w:sz="8" w:space="0" w:color="auto"/>
              <w:right w:val="nil"/>
            </w:tcBorders>
            <w:shd w:val="clear" w:color="auto" w:fill="auto"/>
            <w:vAlign w:val="bottom"/>
          </w:tcPr>
          <w:p w:rsidR="007C6753" w:rsidRPr="00C62C0B" w:rsidRDefault="007C6753" w:rsidP="007C6753">
            <w:pPr>
              <w:ind w:left="-108" w:right="-109"/>
              <w:jc w:val="center"/>
              <w:rPr>
                <w:b/>
                <w:bCs/>
                <w:sz w:val="10"/>
                <w:szCs w:val="10"/>
              </w:rPr>
            </w:pPr>
          </w:p>
        </w:tc>
        <w:tc>
          <w:tcPr>
            <w:tcW w:w="1134" w:type="dxa"/>
            <w:tcBorders>
              <w:left w:val="nil"/>
              <w:bottom w:val="single" w:sz="8" w:space="0" w:color="auto"/>
              <w:right w:val="nil"/>
            </w:tcBorders>
            <w:shd w:val="clear" w:color="auto" w:fill="auto"/>
            <w:vAlign w:val="bottom"/>
          </w:tcPr>
          <w:p w:rsidR="007C6753" w:rsidRPr="00C62C0B" w:rsidRDefault="007C6753" w:rsidP="007C6753">
            <w:pPr>
              <w:jc w:val="center"/>
              <w:rPr>
                <w:b/>
                <w:bCs/>
                <w:sz w:val="10"/>
                <w:szCs w:val="10"/>
              </w:rPr>
            </w:pPr>
          </w:p>
        </w:tc>
        <w:tc>
          <w:tcPr>
            <w:tcW w:w="993" w:type="dxa"/>
            <w:tcBorders>
              <w:left w:val="nil"/>
              <w:bottom w:val="single" w:sz="8" w:space="0" w:color="auto"/>
              <w:right w:val="nil"/>
            </w:tcBorders>
            <w:shd w:val="clear" w:color="auto" w:fill="auto"/>
            <w:vAlign w:val="bottom"/>
          </w:tcPr>
          <w:p w:rsidR="007C6753" w:rsidRPr="00C62C0B" w:rsidRDefault="007C6753" w:rsidP="007C6753">
            <w:pPr>
              <w:ind w:left="-108" w:right="-109"/>
              <w:jc w:val="center"/>
              <w:rPr>
                <w:b/>
                <w:bCs/>
                <w:sz w:val="10"/>
                <w:szCs w:val="10"/>
              </w:rPr>
            </w:pPr>
          </w:p>
        </w:tc>
        <w:tc>
          <w:tcPr>
            <w:tcW w:w="992" w:type="dxa"/>
            <w:tcBorders>
              <w:left w:val="nil"/>
              <w:bottom w:val="single" w:sz="8" w:space="0" w:color="auto"/>
              <w:right w:val="nil"/>
            </w:tcBorders>
            <w:shd w:val="clear" w:color="auto" w:fill="auto"/>
            <w:vAlign w:val="bottom"/>
          </w:tcPr>
          <w:p w:rsidR="007C6753" w:rsidRPr="00C62C0B" w:rsidRDefault="007C6753" w:rsidP="007C6753">
            <w:pPr>
              <w:jc w:val="center"/>
              <w:rPr>
                <w:b/>
                <w:bCs/>
                <w:sz w:val="10"/>
                <w:szCs w:val="10"/>
              </w:rPr>
            </w:pPr>
          </w:p>
        </w:tc>
      </w:tr>
    </w:tbl>
    <w:p w:rsidR="007C6753" w:rsidRPr="00C62C0B" w:rsidRDefault="007C6753" w:rsidP="007C6753">
      <w:pPr>
        <w:ind w:left="1985" w:hanging="1276"/>
        <w:rPr>
          <w:b/>
          <w:bCs/>
          <w:iCs/>
          <w:sz w:val="20"/>
        </w:rPr>
      </w:pPr>
    </w:p>
    <w:p w:rsidR="007C6753" w:rsidRPr="00C62C0B" w:rsidRDefault="007C6753" w:rsidP="007C6753">
      <w:pPr>
        <w:ind w:left="360" w:firstLine="360"/>
        <w:rPr>
          <w:i/>
          <w:sz w:val="20"/>
        </w:rPr>
      </w:pPr>
      <w:r w:rsidRPr="00C62C0B">
        <w:rPr>
          <w:i/>
          <w:sz w:val="20"/>
        </w:rPr>
        <w:t>* - физикалык көлөмдүн эсеби ВДСте өлчөөнү колдонуу аркылуу эл аралык методика менен эсептелди.</w:t>
      </w:r>
    </w:p>
    <w:p w:rsidR="007C6753" w:rsidRPr="00C62C0B" w:rsidRDefault="007C6753" w:rsidP="007C6753">
      <w:pPr>
        <w:ind w:left="360" w:firstLine="360"/>
        <w:rPr>
          <w:i/>
          <w:sz w:val="20"/>
        </w:rPr>
      </w:pPr>
      <w:r w:rsidRPr="00C62C0B">
        <w:rPr>
          <w:i/>
          <w:sz w:val="20"/>
        </w:rPr>
        <w:t xml:space="preserve">** - физикалык көлөмдүн эсеби ВДСте өлчөөнү колдонбостон жөнөкөйлөтүлгөн эл аралык методика менен эсептелди. </w:t>
      </w:r>
    </w:p>
    <w:p w:rsidR="007C6753" w:rsidRPr="00C62C0B" w:rsidRDefault="007C6753" w:rsidP="007C6753">
      <w:pPr>
        <w:ind w:left="360" w:firstLine="360"/>
      </w:pPr>
    </w:p>
    <w:p w:rsidR="007C6753" w:rsidRPr="00C62C0B" w:rsidRDefault="007C6753" w:rsidP="007C6753">
      <w:pPr>
        <w:ind w:firstLine="737"/>
        <w:jc w:val="both"/>
        <w:rPr>
          <w:sz w:val="24"/>
          <w:szCs w:val="24"/>
        </w:rPr>
      </w:pPr>
      <w:r w:rsidRPr="00C62C0B">
        <w:rPr>
          <w:b/>
          <w:sz w:val="24"/>
          <w:szCs w:val="24"/>
        </w:rPr>
        <w:t xml:space="preserve">Ленин району </w:t>
      </w:r>
      <w:r w:rsidRPr="00C62C0B">
        <w:rPr>
          <w:b/>
          <w:sz w:val="24"/>
          <w:szCs w:val="24"/>
          <w:lang w:val="ky-KG"/>
        </w:rPr>
        <w:t>боюнча.</w:t>
      </w:r>
      <w:r w:rsidRPr="00C62C0B">
        <w:rPr>
          <w:sz w:val="24"/>
          <w:szCs w:val="24"/>
          <w:lang w:val="ky-KG"/>
        </w:rPr>
        <w:t xml:space="preserve"> 2</w:t>
      </w:r>
      <w:r w:rsidRPr="00C62C0B">
        <w:rPr>
          <w:sz w:val="24"/>
          <w:szCs w:val="24"/>
        </w:rPr>
        <w:t>018-</w:t>
      </w:r>
      <w:r w:rsidRPr="00C62C0B">
        <w:rPr>
          <w:sz w:val="24"/>
          <w:szCs w:val="24"/>
          <w:lang w:val="ky-KG"/>
        </w:rPr>
        <w:t xml:space="preserve">ж. </w:t>
      </w:r>
      <w:r w:rsidRPr="00C62C0B">
        <w:rPr>
          <w:sz w:val="24"/>
          <w:szCs w:val="24"/>
        </w:rPr>
        <w:t>январь-</w:t>
      </w:r>
      <w:r w:rsidRPr="00C62C0B">
        <w:rPr>
          <w:sz w:val="24"/>
          <w:szCs w:val="24"/>
          <w:lang w:val="ky-KG"/>
        </w:rPr>
        <w:t>августун</w:t>
      </w:r>
      <w:r w:rsidRPr="00C62C0B">
        <w:rPr>
          <w:sz w:val="24"/>
          <w:szCs w:val="24"/>
        </w:rPr>
        <w:t xml:space="preserve">да өнөр-жай </w:t>
      </w:r>
      <w:r w:rsidRPr="00C62C0B">
        <w:rPr>
          <w:sz w:val="24"/>
          <w:szCs w:val="24"/>
          <w:lang w:val="ky-KG"/>
        </w:rPr>
        <w:t xml:space="preserve">ишканалары тарабынан </w:t>
      </w:r>
      <w:r w:rsidRPr="00C62C0B">
        <w:rPr>
          <w:spacing w:val="-4"/>
          <w:sz w:val="24"/>
          <w:szCs w:val="24"/>
        </w:rPr>
        <w:t xml:space="preserve">9321,3 </w:t>
      </w:r>
      <w:r w:rsidRPr="00C62C0B">
        <w:rPr>
          <w:sz w:val="24"/>
          <w:szCs w:val="24"/>
        </w:rPr>
        <w:t>млн. сомдук</w:t>
      </w:r>
      <w:r w:rsidRPr="00C62C0B">
        <w:rPr>
          <w:sz w:val="24"/>
          <w:szCs w:val="24"/>
          <w:lang w:val="ky-KG"/>
        </w:rPr>
        <w:t xml:space="preserve"> </w:t>
      </w:r>
      <w:r w:rsidRPr="00C62C0B">
        <w:rPr>
          <w:sz w:val="24"/>
          <w:szCs w:val="24"/>
        </w:rPr>
        <w:t>продукция өндүрүл</w:t>
      </w:r>
      <w:r w:rsidRPr="00C62C0B">
        <w:rPr>
          <w:sz w:val="24"/>
          <w:szCs w:val="24"/>
          <w:lang w:val="ky-KG"/>
        </w:rPr>
        <w:t>дү</w:t>
      </w:r>
      <w:r w:rsidRPr="00C62C0B">
        <w:rPr>
          <w:sz w:val="24"/>
          <w:szCs w:val="24"/>
        </w:rPr>
        <w:t xml:space="preserve">, өнөр-жай продукцияларынын физикалык көлөмүнүн индекси </w:t>
      </w:r>
      <w:r w:rsidRPr="00C62C0B">
        <w:rPr>
          <w:sz w:val="24"/>
          <w:szCs w:val="24"/>
          <w:lang w:val="ky-KG"/>
        </w:rPr>
        <w:t>мурунку</w:t>
      </w:r>
      <w:r w:rsidRPr="00C62C0B">
        <w:rPr>
          <w:sz w:val="24"/>
          <w:szCs w:val="24"/>
        </w:rPr>
        <w:t xml:space="preserve"> жылдын </w:t>
      </w:r>
      <w:r w:rsidRPr="00C62C0B">
        <w:rPr>
          <w:sz w:val="24"/>
          <w:szCs w:val="24"/>
          <w:lang w:val="ky-KG"/>
        </w:rPr>
        <w:t>тийиштүү</w:t>
      </w:r>
      <w:r w:rsidRPr="00C62C0B">
        <w:rPr>
          <w:sz w:val="24"/>
          <w:szCs w:val="24"/>
        </w:rPr>
        <w:t xml:space="preserve"> мезги</w:t>
      </w:r>
      <w:r w:rsidRPr="00C62C0B">
        <w:rPr>
          <w:sz w:val="24"/>
          <w:szCs w:val="24"/>
          <w:lang w:val="ky-KG"/>
        </w:rPr>
        <w:t>ли</w:t>
      </w:r>
      <w:r w:rsidRPr="00C62C0B">
        <w:rPr>
          <w:sz w:val="24"/>
          <w:szCs w:val="24"/>
        </w:rPr>
        <w:t xml:space="preserve">не салыштырмалуу </w:t>
      </w:r>
      <w:r w:rsidRPr="00C62C0B">
        <w:rPr>
          <w:spacing w:val="-4"/>
          <w:sz w:val="24"/>
          <w:szCs w:val="24"/>
        </w:rPr>
        <w:t xml:space="preserve">110,1 </w:t>
      </w:r>
      <w:r w:rsidRPr="00C62C0B">
        <w:rPr>
          <w:sz w:val="24"/>
          <w:szCs w:val="24"/>
        </w:rPr>
        <w:t>пайыз</w:t>
      </w:r>
      <w:r w:rsidRPr="00C62C0B">
        <w:rPr>
          <w:sz w:val="24"/>
          <w:szCs w:val="24"/>
          <w:lang w:val="ky-KG"/>
        </w:rPr>
        <w:t>ды түздү</w:t>
      </w:r>
      <w:r w:rsidRPr="00C62C0B">
        <w:rPr>
          <w:sz w:val="24"/>
          <w:szCs w:val="24"/>
        </w:rPr>
        <w:t>. Өндүрүштүн</w:t>
      </w:r>
      <w:r w:rsidRPr="00C62C0B">
        <w:rPr>
          <w:sz w:val="24"/>
          <w:szCs w:val="24"/>
          <w:lang w:val="ky-KG"/>
        </w:rPr>
        <w:t xml:space="preserve"> көлөмдөрүнүн </w:t>
      </w:r>
      <w:r w:rsidRPr="00C62C0B">
        <w:rPr>
          <w:sz w:val="24"/>
          <w:szCs w:val="24"/>
        </w:rPr>
        <w:t>өсүшү пайдалуу кендерди казуунун (1,9 эсеге), электр жабдуулард</w:t>
      </w:r>
      <w:r w:rsidRPr="00C62C0B">
        <w:rPr>
          <w:sz w:val="24"/>
          <w:szCs w:val="24"/>
          <w:lang w:val="ky-KG"/>
        </w:rPr>
        <w:t>ы</w:t>
      </w:r>
      <w:r w:rsidRPr="00C62C0B">
        <w:rPr>
          <w:sz w:val="24"/>
          <w:szCs w:val="24"/>
        </w:rPr>
        <w:t xml:space="preserve"> өндүрүүдө (1,5 эсеге</w:t>
      </w:r>
      <w:r w:rsidRPr="00C62C0B">
        <w:rPr>
          <w:sz w:val="24"/>
          <w:szCs w:val="24"/>
          <w:lang w:val="ky-KG"/>
        </w:rPr>
        <w:t xml:space="preserve">), </w:t>
      </w:r>
      <w:r w:rsidRPr="00C62C0B">
        <w:rPr>
          <w:sz w:val="24"/>
          <w:szCs w:val="24"/>
        </w:rPr>
        <w:t>фармацевтикалык продукция</w:t>
      </w:r>
      <w:r w:rsidRPr="00C62C0B">
        <w:rPr>
          <w:sz w:val="24"/>
          <w:szCs w:val="24"/>
          <w:lang w:val="ky-KG"/>
        </w:rPr>
        <w:t>лардын</w:t>
      </w:r>
      <w:r w:rsidRPr="00C62C0B">
        <w:rPr>
          <w:sz w:val="24"/>
          <w:szCs w:val="24"/>
        </w:rPr>
        <w:t xml:space="preserve"> (1,5 эсеге</w:t>
      </w:r>
      <w:r w:rsidRPr="00C62C0B">
        <w:rPr>
          <w:sz w:val="24"/>
          <w:szCs w:val="24"/>
          <w:lang w:val="ky-KG"/>
        </w:rPr>
        <w:t xml:space="preserve">), </w:t>
      </w:r>
      <w:r w:rsidRPr="00C62C0B">
        <w:rPr>
          <w:sz w:val="24"/>
          <w:szCs w:val="24"/>
        </w:rPr>
        <w:t xml:space="preserve"> резина жана пластмасса буюмдарын</w:t>
      </w:r>
      <w:r w:rsidRPr="00C62C0B">
        <w:rPr>
          <w:sz w:val="24"/>
          <w:szCs w:val="24"/>
          <w:lang w:val="ky-KG"/>
        </w:rPr>
        <w:t>ын</w:t>
      </w:r>
      <w:r w:rsidRPr="00C62C0B">
        <w:rPr>
          <w:sz w:val="24"/>
          <w:szCs w:val="24"/>
        </w:rPr>
        <w:t>, башка металл эмес минералдык продукт</w:t>
      </w:r>
      <w:r w:rsidRPr="00C62C0B">
        <w:rPr>
          <w:sz w:val="24"/>
          <w:szCs w:val="24"/>
          <w:lang w:val="ky-KG"/>
        </w:rPr>
        <w:t>ул</w:t>
      </w:r>
      <w:r w:rsidRPr="00C62C0B">
        <w:rPr>
          <w:sz w:val="24"/>
          <w:szCs w:val="24"/>
        </w:rPr>
        <w:t>ар</w:t>
      </w:r>
      <w:r w:rsidRPr="00C62C0B">
        <w:rPr>
          <w:sz w:val="24"/>
          <w:szCs w:val="24"/>
          <w:lang w:val="ky-KG"/>
        </w:rPr>
        <w:t>дын</w:t>
      </w:r>
      <w:r w:rsidRPr="00C62C0B">
        <w:rPr>
          <w:sz w:val="24"/>
          <w:szCs w:val="24"/>
        </w:rPr>
        <w:t xml:space="preserve"> (23,2 пайызга), тамак-аш </w:t>
      </w:r>
      <w:r w:rsidRPr="00C62C0B">
        <w:rPr>
          <w:sz w:val="24"/>
          <w:szCs w:val="24"/>
          <w:lang w:val="ky-KG"/>
        </w:rPr>
        <w:t>азык</w:t>
      </w:r>
      <w:r w:rsidRPr="00C62C0B">
        <w:rPr>
          <w:sz w:val="24"/>
          <w:szCs w:val="24"/>
        </w:rPr>
        <w:t>тарын</w:t>
      </w:r>
      <w:r w:rsidRPr="00C62C0B">
        <w:rPr>
          <w:sz w:val="24"/>
          <w:szCs w:val="24"/>
          <w:lang w:val="ky-KG"/>
        </w:rPr>
        <w:t>ын</w:t>
      </w:r>
      <w:r w:rsidRPr="00C62C0B">
        <w:rPr>
          <w:sz w:val="24"/>
          <w:szCs w:val="24"/>
        </w:rPr>
        <w:t xml:space="preserve"> (суусундуктарды кош</w:t>
      </w:r>
      <w:r w:rsidRPr="00C62C0B">
        <w:rPr>
          <w:sz w:val="24"/>
          <w:szCs w:val="24"/>
          <w:lang w:val="ky-KG"/>
        </w:rPr>
        <w:t>конд</w:t>
      </w:r>
      <w:r w:rsidRPr="00C62C0B">
        <w:rPr>
          <w:sz w:val="24"/>
          <w:szCs w:val="24"/>
        </w:rPr>
        <w:t xml:space="preserve">о) жана тамеки </w:t>
      </w:r>
      <w:r w:rsidRPr="00C62C0B">
        <w:rPr>
          <w:sz w:val="24"/>
          <w:szCs w:val="24"/>
          <w:lang w:val="ky-KG"/>
        </w:rPr>
        <w:t xml:space="preserve">буюмдардын </w:t>
      </w:r>
      <w:r w:rsidRPr="00C62C0B">
        <w:rPr>
          <w:sz w:val="24"/>
          <w:szCs w:val="24"/>
        </w:rPr>
        <w:t>(9,7 пайызга), жыгач</w:t>
      </w:r>
      <w:r w:rsidRPr="00C62C0B">
        <w:rPr>
          <w:sz w:val="24"/>
          <w:szCs w:val="24"/>
          <w:lang w:val="ky-KG"/>
        </w:rPr>
        <w:t>тан</w:t>
      </w:r>
      <w:r w:rsidRPr="00C62C0B">
        <w:rPr>
          <w:sz w:val="24"/>
          <w:szCs w:val="24"/>
        </w:rPr>
        <w:t xml:space="preserve"> жана кагаз</w:t>
      </w:r>
      <w:r w:rsidRPr="00C62C0B">
        <w:rPr>
          <w:sz w:val="24"/>
          <w:szCs w:val="24"/>
          <w:lang w:val="ky-KG"/>
        </w:rPr>
        <w:t>дан жасалган</w:t>
      </w:r>
      <w:r w:rsidRPr="00C62C0B">
        <w:rPr>
          <w:sz w:val="24"/>
          <w:szCs w:val="24"/>
        </w:rPr>
        <w:t xml:space="preserve"> буюмдар өндүрүшү; </w:t>
      </w:r>
      <w:r w:rsidRPr="00C62C0B">
        <w:rPr>
          <w:sz w:val="24"/>
          <w:szCs w:val="24"/>
          <w:lang w:val="ky-KG"/>
        </w:rPr>
        <w:t>басмакана</w:t>
      </w:r>
      <w:r w:rsidRPr="00C62C0B">
        <w:rPr>
          <w:sz w:val="24"/>
          <w:szCs w:val="24"/>
        </w:rPr>
        <w:t xml:space="preserve"> иш</w:t>
      </w:r>
      <w:r w:rsidRPr="00C62C0B">
        <w:rPr>
          <w:sz w:val="24"/>
          <w:szCs w:val="24"/>
          <w:lang w:val="ky-KG"/>
        </w:rPr>
        <w:t>тердин</w:t>
      </w:r>
      <w:r w:rsidRPr="00C62C0B">
        <w:rPr>
          <w:sz w:val="24"/>
          <w:szCs w:val="24"/>
        </w:rPr>
        <w:t xml:space="preserve"> (1,3 пайызга), </w:t>
      </w:r>
      <w:r w:rsidRPr="00C62C0B">
        <w:rPr>
          <w:sz w:val="24"/>
          <w:szCs w:val="24"/>
          <w:lang w:val="ky-KG"/>
        </w:rPr>
        <w:t>химиялык продукциялардын</w:t>
      </w:r>
      <w:r w:rsidRPr="00C62C0B">
        <w:rPr>
          <w:sz w:val="24"/>
          <w:szCs w:val="24"/>
        </w:rPr>
        <w:t xml:space="preserve"> </w:t>
      </w:r>
      <w:r w:rsidRPr="00C62C0B">
        <w:rPr>
          <w:sz w:val="24"/>
          <w:szCs w:val="24"/>
          <w:lang w:val="ky-KG"/>
        </w:rPr>
        <w:t xml:space="preserve">(6,4 пайызга), </w:t>
      </w:r>
      <w:r w:rsidRPr="00C62C0B">
        <w:rPr>
          <w:sz w:val="24"/>
          <w:szCs w:val="24"/>
        </w:rPr>
        <w:t xml:space="preserve">текстиль өндүрүшү; кийим жана бут кийимдерди, булгаары жана булгаарыдан </w:t>
      </w:r>
      <w:r w:rsidRPr="00C62C0B">
        <w:rPr>
          <w:sz w:val="24"/>
          <w:szCs w:val="24"/>
          <w:lang w:val="ky-KG"/>
        </w:rPr>
        <w:t xml:space="preserve">жасалган </w:t>
      </w:r>
      <w:r w:rsidRPr="00C62C0B">
        <w:rPr>
          <w:sz w:val="24"/>
          <w:szCs w:val="24"/>
        </w:rPr>
        <w:t>башка буюмдардын</w:t>
      </w:r>
      <w:r w:rsidRPr="00C62C0B">
        <w:rPr>
          <w:sz w:val="24"/>
          <w:szCs w:val="24"/>
          <w:lang w:val="ky-KG"/>
        </w:rPr>
        <w:t xml:space="preserve"> </w:t>
      </w:r>
      <w:r w:rsidRPr="00C62C0B">
        <w:rPr>
          <w:sz w:val="24"/>
          <w:szCs w:val="24"/>
        </w:rPr>
        <w:t xml:space="preserve">(15,4 пайызга), </w:t>
      </w:r>
      <w:r w:rsidRPr="00C62C0B">
        <w:rPr>
          <w:sz w:val="24"/>
          <w:szCs w:val="24"/>
          <w:lang w:val="ky-KG"/>
        </w:rPr>
        <w:t xml:space="preserve">өндүрүштүн башка тармактары, </w:t>
      </w:r>
      <w:r w:rsidRPr="00C62C0B">
        <w:rPr>
          <w:sz w:val="24"/>
          <w:szCs w:val="24"/>
        </w:rPr>
        <w:t>машина жана жабдуу</w:t>
      </w:r>
      <w:r w:rsidRPr="00C62C0B">
        <w:rPr>
          <w:sz w:val="24"/>
          <w:szCs w:val="24"/>
          <w:lang w:val="ky-KG"/>
        </w:rPr>
        <w:t>ну</w:t>
      </w:r>
      <w:r w:rsidRPr="00C62C0B">
        <w:rPr>
          <w:sz w:val="24"/>
          <w:szCs w:val="24"/>
        </w:rPr>
        <w:t xml:space="preserve"> оңдоо жана орнотуунун (0,9</w:t>
      </w:r>
      <w:r w:rsidRPr="00C62C0B">
        <w:rPr>
          <w:sz w:val="24"/>
          <w:szCs w:val="24"/>
          <w:lang w:val="ky-KG"/>
        </w:rPr>
        <w:t xml:space="preserve"> </w:t>
      </w:r>
      <w:r w:rsidRPr="00C62C0B">
        <w:rPr>
          <w:sz w:val="24"/>
          <w:szCs w:val="24"/>
        </w:rPr>
        <w:t>пайызга) жана суу менен жабдуу, тазалоо, калдыктарды иштетүү жана кайра пайдалануучу чийки затты алуунун (19,7 пайызга) өсүшү белгиленди.</w:t>
      </w:r>
    </w:p>
    <w:p w:rsidR="00377F6C" w:rsidRPr="00C62C0B" w:rsidRDefault="00377F6C" w:rsidP="007C6753">
      <w:pPr>
        <w:ind w:firstLine="737"/>
        <w:jc w:val="both"/>
        <w:rPr>
          <w:sz w:val="24"/>
          <w:szCs w:val="24"/>
        </w:rPr>
      </w:pPr>
    </w:p>
    <w:p w:rsidR="00377F6C" w:rsidRPr="00C62C0B" w:rsidRDefault="00377F6C" w:rsidP="007C6753">
      <w:pPr>
        <w:ind w:firstLine="737"/>
        <w:jc w:val="both"/>
        <w:rPr>
          <w:sz w:val="24"/>
          <w:szCs w:val="24"/>
        </w:rPr>
      </w:pPr>
    </w:p>
    <w:p w:rsidR="00377F6C" w:rsidRPr="00C62C0B" w:rsidRDefault="00377F6C" w:rsidP="007C6753">
      <w:pPr>
        <w:ind w:firstLine="737"/>
        <w:jc w:val="both"/>
        <w:rPr>
          <w:sz w:val="24"/>
          <w:szCs w:val="24"/>
        </w:rPr>
      </w:pPr>
    </w:p>
    <w:p w:rsidR="007C6753" w:rsidRPr="00C62C0B" w:rsidRDefault="007C6753" w:rsidP="007C6753">
      <w:pPr>
        <w:ind w:firstLine="737"/>
        <w:jc w:val="both"/>
        <w:rPr>
          <w:sz w:val="24"/>
          <w:szCs w:val="24"/>
        </w:rPr>
      </w:pPr>
      <w:r w:rsidRPr="00C62C0B">
        <w:rPr>
          <w:sz w:val="24"/>
          <w:szCs w:val="24"/>
        </w:rPr>
        <w:lastRenderedPageBreak/>
        <w:t>Ошону менен бирге, машина жана жабдуу</w:t>
      </w:r>
      <w:r w:rsidRPr="00C62C0B">
        <w:rPr>
          <w:sz w:val="24"/>
          <w:szCs w:val="24"/>
          <w:lang w:val="ky-KG"/>
        </w:rPr>
        <w:t>ларды</w:t>
      </w:r>
      <w:r w:rsidRPr="00C62C0B">
        <w:rPr>
          <w:sz w:val="24"/>
          <w:szCs w:val="24"/>
        </w:rPr>
        <w:t xml:space="preserve"> </w:t>
      </w:r>
      <w:r w:rsidRPr="00C62C0B">
        <w:rPr>
          <w:sz w:val="24"/>
          <w:szCs w:val="24"/>
          <w:lang w:val="ky-KG"/>
        </w:rPr>
        <w:t>ө</w:t>
      </w:r>
      <w:r w:rsidRPr="00C62C0B">
        <w:rPr>
          <w:sz w:val="24"/>
          <w:szCs w:val="24"/>
        </w:rPr>
        <w:t>нд</w:t>
      </w:r>
      <w:r w:rsidRPr="00C62C0B">
        <w:rPr>
          <w:sz w:val="24"/>
          <w:szCs w:val="24"/>
          <w:lang w:val="ky-KG"/>
        </w:rPr>
        <w:t>ү</w:t>
      </w:r>
      <w:r w:rsidRPr="00C62C0B">
        <w:rPr>
          <w:sz w:val="24"/>
          <w:szCs w:val="24"/>
        </w:rPr>
        <w:t>р</w:t>
      </w:r>
      <w:r w:rsidRPr="00C62C0B">
        <w:rPr>
          <w:sz w:val="24"/>
          <w:szCs w:val="24"/>
          <w:lang w:val="ky-KG"/>
        </w:rPr>
        <w:t>үү</w:t>
      </w:r>
      <w:r w:rsidRPr="00C62C0B">
        <w:rPr>
          <w:sz w:val="24"/>
          <w:szCs w:val="24"/>
        </w:rPr>
        <w:t xml:space="preserve">, </w:t>
      </w:r>
      <w:r w:rsidRPr="00C62C0B">
        <w:rPr>
          <w:sz w:val="24"/>
          <w:szCs w:val="24"/>
          <w:lang w:val="ky-KG"/>
        </w:rPr>
        <w:t xml:space="preserve">башка топтошууга кирбеген (21,8 пайызга) жана </w:t>
      </w:r>
      <w:r w:rsidRPr="00C62C0B">
        <w:rPr>
          <w:sz w:val="24"/>
          <w:szCs w:val="24"/>
        </w:rPr>
        <w:t>электр энергия, газ, буу жана кондицияланган аба менен камсыздоо (жабдуу) өндүрү</w:t>
      </w:r>
      <w:r w:rsidRPr="00C62C0B">
        <w:rPr>
          <w:sz w:val="24"/>
          <w:szCs w:val="24"/>
          <w:lang w:val="ky-KG"/>
        </w:rPr>
        <w:t>ш</w:t>
      </w:r>
      <w:r w:rsidRPr="00C62C0B">
        <w:rPr>
          <w:sz w:val="24"/>
          <w:szCs w:val="24"/>
        </w:rPr>
        <w:t>ү</w:t>
      </w:r>
      <w:r w:rsidRPr="00C62C0B">
        <w:rPr>
          <w:sz w:val="24"/>
          <w:szCs w:val="24"/>
          <w:lang w:val="ky-KG"/>
        </w:rPr>
        <w:t>нүн</w:t>
      </w:r>
      <w:r w:rsidRPr="00C62C0B">
        <w:rPr>
          <w:sz w:val="24"/>
          <w:szCs w:val="24"/>
        </w:rPr>
        <w:t xml:space="preserve"> </w:t>
      </w:r>
      <w:r w:rsidRPr="00C62C0B">
        <w:rPr>
          <w:sz w:val="24"/>
          <w:szCs w:val="24"/>
          <w:lang w:val="ky-KG"/>
        </w:rPr>
        <w:t xml:space="preserve">көлөмдөрүнүн </w:t>
      </w:r>
      <w:r w:rsidRPr="00C62C0B">
        <w:rPr>
          <w:sz w:val="24"/>
          <w:szCs w:val="24"/>
        </w:rPr>
        <w:t>(0,4 пайызга) төмөндөшү белгиленди.</w:t>
      </w:r>
    </w:p>
    <w:p w:rsidR="007C6753" w:rsidRPr="00C62C0B" w:rsidRDefault="007C6753" w:rsidP="007C6753">
      <w:pPr>
        <w:ind w:firstLine="737"/>
        <w:jc w:val="both"/>
        <w:rPr>
          <w:sz w:val="24"/>
          <w:szCs w:val="24"/>
        </w:rPr>
      </w:pPr>
      <w:r w:rsidRPr="00C62C0B">
        <w:rPr>
          <w:sz w:val="24"/>
          <w:szCs w:val="24"/>
        </w:rPr>
        <w:t>201</w:t>
      </w:r>
      <w:r w:rsidRPr="00C62C0B">
        <w:rPr>
          <w:sz w:val="24"/>
          <w:szCs w:val="24"/>
          <w:lang w:val="ky-KG"/>
        </w:rPr>
        <w:t>8</w:t>
      </w:r>
      <w:r w:rsidRPr="00C62C0B">
        <w:rPr>
          <w:sz w:val="24"/>
          <w:szCs w:val="24"/>
        </w:rPr>
        <w:t>-ж. январь-</w:t>
      </w:r>
      <w:r w:rsidRPr="00C62C0B">
        <w:rPr>
          <w:sz w:val="24"/>
          <w:szCs w:val="24"/>
          <w:lang w:val="ky-KG"/>
        </w:rPr>
        <w:t>августун</w:t>
      </w:r>
      <w:r w:rsidRPr="00C62C0B">
        <w:rPr>
          <w:sz w:val="24"/>
          <w:szCs w:val="24"/>
        </w:rPr>
        <w:t>да Ленин районунда тапшырыктардын жоктугунан жана ЭЭА ишканаларынын укуктук-ченемдик документтеринин өзгөрүшүнө байланыштуу</w:t>
      </w:r>
      <w:r w:rsidRPr="00C62C0B">
        <w:t xml:space="preserve"> </w:t>
      </w:r>
      <w:r w:rsidRPr="00C62C0B">
        <w:rPr>
          <w:sz w:val="24"/>
          <w:szCs w:val="24"/>
        </w:rPr>
        <w:t>2 ишкана иштеген жок</w:t>
      </w:r>
    </w:p>
    <w:p w:rsidR="007C6753" w:rsidRPr="00C62C0B" w:rsidRDefault="007C6753" w:rsidP="007C6753">
      <w:pPr>
        <w:ind w:firstLine="737"/>
        <w:jc w:val="both"/>
        <w:rPr>
          <w:sz w:val="24"/>
          <w:szCs w:val="24"/>
          <w:lang w:val="ky-KG"/>
        </w:rPr>
      </w:pPr>
      <w:r w:rsidRPr="00C62C0B">
        <w:rPr>
          <w:b/>
          <w:sz w:val="24"/>
          <w:szCs w:val="24"/>
        </w:rPr>
        <w:t>Октябрь району</w:t>
      </w:r>
      <w:r w:rsidRPr="00C62C0B">
        <w:rPr>
          <w:sz w:val="24"/>
          <w:szCs w:val="24"/>
        </w:rPr>
        <w:t xml:space="preserve"> </w:t>
      </w:r>
      <w:r w:rsidRPr="00C62C0B">
        <w:rPr>
          <w:b/>
          <w:sz w:val="24"/>
          <w:szCs w:val="24"/>
          <w:lang w:val="ky-KG"/>
        </w:rPr>
        <w:t>боюнча.</w:t>
      </w:r>
      <w:r w:rsidRPr="00C62C0B">
        <w:rPr>
          <w:sz w:val="24"/>
          <w:szCs w:val="24"/>
        </w:rPr>
        <w:t xml:space="preserve"> </w:t>
      </w:r>
      <w:r w:rsidRPr="00C62C0B">
        <w:rPr>
          <w:sz w:val="24"/>
          <w:szCs w:val="24"/>
          <w:lang w:val="ky-KG"/>
        </w:rPr>
        <w:t>2</w:t>
      </w:r>
      <w:r w:rsidRPr="00C62C0B">
        <w:rPr>
          <w:sz w:val="24"/>
          <w:szCs w:val="24"/>
        </w:rPr>
        <w:t>018-</w:t>
      </w:r>
      <w:r w:rsidRPr="00C62C0B">
        <w:rPr>
          <w:sz w:val="24"/>
          <w:szCs w:val="24"/>
          <w:lang w:val="ky-KG"/>
        </w:rPr>
        <w:t xml:space="preserve">ж. </w:t>
      </w:r>
      <w:r w:rsidRPr="00C62C0B">
        <w:rPr>
          <w:sz w:val="24"/>
          <w:szCs w:val="24"/>
        </w:rPr>
        <w:t>январь-</w:t>
      </w:r>
      <w:r w:rsidRPr="00C62C0B">
        <w:rPr>
          <w:sz w:val="24"/>
          <w:szCs w:val="24"/>
          <w:lang w:val="ky-KG"/>
        </w:rPr>
        <w:t>августун</w:t>
      </w:r>
      <w:r w:rsidRPr="00C62C0B">
        <w:rPr>
          <w:sz w:val="24"/>
          <w:szCs w:val="24"/>
        </w:rPr>
        <w:t>да</w:t>
      </w:r>
      <w:r w:rsidRPr="00C62C0B">
        <w:rPr>
          <w:sz w:val="24"/>
          <w:szCs w:val="24"/>
          <w:lang w:val="ky-KG"/>
        </w:rPr>
        <w:t xml:space="preserve"> өнөр-жай продукциясынын көлөмү </w:t>
      </w:r>
      <w:r w:rsidRPr="00C62C0B">
        <w:rPr>
          <w:spacing w:val="-4"/>
          <w:sz w:val="24"/>
          <w:szCs w:val="24"/>
          <w:lang w:val="ky-KG"/>
        </w:rPr>
        <w:t xml:space="preserve">5112,3 </w:t>
      </w:r>
      <w:r w:rsidRPr="00C62C0B">
        <w:rPr>
          <w:sz w:val="24"/>
          <w:szCs w:val="24"/>
          <w:lang w:val="ky-KG"/>
        </w:rPr>
        <w:t xml:space="preserve">млн. сомду, өнөр-жай продукцияларынын физикалык көлөмүнүн индекси мурунку жылдын тийиштүү мезгилине салыштырмалуу </w:t>
      </w:r>
      <w:r w:rsidRPr="00C62C0B">
        <w:rPr>
          <w:spacing w:val="-4"/>
          <w:sz w:val="24"/>
          <w:szCs w:val="24"/>
          <w:lang w:val="ky-KG"/>
        </w:rPr>
        <w:t xml:space="preserve">100,1 </w:t>
      </w:r>
      <w:r w:rsidRPr="00C62C0B">
        <w:rPr>
          <w:sz w:val="24"/>
          <w:szCs w:val="24"/>
          <w:lang w:val="ky-KG"/>
        </w:rPr>
        <w:t>пайызды түздү.</w:t>
      </w:r>
    </w:p>
    <w:p w:rsidR="007C6753" w:rsidRPr="00C62C0B" w:rsidRDefault="007C6753" w:rsidP="007C6753">
      <w:pPr>
        <w:ind w:firstLine="737"/>
        <w:jc w:val="both"/>
        <w:rPr>
          <w:sz w:val="24"/>
          <w:szCs w:val="24"/>
          <w:lang w:val="ky-KG"/>
        </w:rPr>
      </w:pPr>
      <w:r w:rsidRPr="00C62C0B">
        <w:rPr>
          <w:sz w:val="24"/>
          <w:szCs w:val="24"/>
          <w:lang w:val="ky-KG"/>
        </w:rPr>
        <w:t>Көлөмдөр</w:t>
      </w:r>
      <w:r w:rsidR="00085255">
        <w:rPr>
          <w:sz w:val="24"/>
          <w:szCs w:val="24"/>
          <w:lang w:val="ky-KG"/>
        </w:rPr>
        <w:t>д</w:t>
      </w:r>
      <w:r w:rsidRPr="00C62C0B">
        <w:rPr>
          <w:sz w:val="24"/>
          <w:szCs w:val="24"/>
          <w:lang w:val="ky-KG"/>
        </w:rPr>
        <w:t>үн өсүшү пайдалуу кендерди казууда (3,7 пайызга), химиялык продукцияларды өндүрүүдө (3 эсеге), компьютер, электрондук жана оптикалык жабдуулардын (3,6 эсеге), негизги металл жана даяр металл буюдарын өндүрүү, машина жана жабдуу өндүрүшүнөн башкада (1,9 эсеге), өндүрүштүн башка тармактары, машина жана жабдууну оңдоо жана орнотууда (1,5 эсеге), текстиль өндүрүшү; кийим жана бут кийимдерди, булгаары жана булгаарыдан жасалган башка буюмдардын (42,1 пайызга), жыгачтан жана кагаздан жасалган буюмдар өндүрүшү; басмакана иштеринде (28,9 пайызга), электр жабдуулардын (5,2 пайызга) жана суу менен жабдуу, тазалоо, калдыктарды иштетүү жана кайра пайдалануучу чийки затты алууда (8,2 пайызга) өсүшү белгиленди.</w:t>
      </w:r>
    </w:p>
    <w:p w:rsidR="007C6753" w:rsidRPr="00C62C0B" w:rsidRDefault="007C6753" w:rsidP="007C6753">
      <w:pPr>
        <w:ind w:firstLine="737"/>
        <w:jc w:val="both"/>
        <w:rPr>
          <w:sz w:val="24"/>
          <w:szCs w:val="24"/>
          <w:lang w:val="ky-KG"/>
        </w:rPr>
      </w:pPr>
      <w:r w:rsidRPr="00C62C0B">
        <w:rPr>
          <w:sz w:val="24"/>
          <w:szCs w:val="24"/>
          <w:lang w:val="ky-KG"/>
        </w:rPr>
        <w:t xml:space="preserve">Ошону менен бирге, транспорт каражаттарын өндүрүүдө (17,5 пайызга), фармацевтикалык продукциялардын (4,1 пайызга), машина жана жабдуулардын (13,3 пайызга), резина жана пластмасса буюмдарынын, башка металл эмес минералдык продуктулардын (15,7 пайызга), тамак-аш азыктарынын (суусундуктарды кошкондо) жана тамеки буюмдардын (29,6 пайызга) жана электр энергия, газ, буу жана кондицияланган аба менен камсыздоо (жабдуу) (7,6 пайызга) өндүрүшүнүн көлөмдөрүнүн төмөндөшү белгиленди. </w:t>
      </w:r>
    </w:p>
    <w:p w:rsidR="007C6753" w:rsidRPr="00C62C0B" w:rsidRDefault="007C6753" w:rsidP="007C6753">
      <w:pPr>
        <w:ind w:firstLine="737"/>
        <w:jc w:val="both"/>
        <w:rPr>
          <w:sz w:val="24"/>
          <w:szCs w:val="24"/>
          <w:lang w:val="ky-KG"/>
        </w:rPr>
      </w:pPr>
      <w:r w:rsidRPr="00C62C0B">
        <w:rPr>
          <w:sz w:val="24"/>
          <w:szCs w:val="24"/>
          <w:lang w:val="ky-KG"/>
        </w:rPr>
        <w:t>2018-ж. январь-августунда Октябрь районунда</w:t>
      </w:r>
      <w:r w:rsidRPr="00C62C0B">
        <w:rPr>
          <w:lang w:val="ky-KG"/>
        </w:rPr>
        <w:t xml:space="preserve"> </w:t>
      </w:r>
      <w:r w:rsidRPr="00C62C0B">
        <w:rPr>
          <w:sz w:val="24"/>
          <w:szCs w:val="24"/>
          <w:lang w:val="ky-KG"/>
        </w:rPr>
        <w:t>тапшырыктардын жоктугунан 2 ишкана иштеген жок.</w:t>
      </w:r>
    </w:p>
    <w:p w:rsidR="007C6753" w:rsidRPr="00C62C0B" w:rsidRDefault="007C6753" w:rsidP="007C6753">
      <w:pPr>
        <w:ind w:firstLine="737"/>
        <w:jc w:val="both"/>
        <w:rPr>
          <w:sz w:val="24"/>
          <w:szCs w:val="24"/>
          <w:lang w:val="ky-KG"/>
        </w:rPr>
      </w:pPr>
      <w:r w:rsidRPr="00C62C0B">
        <w:rPr>
          <w:b/>
          <w:sz w:val="24"/>
          <w:szCs w:val="24"/>
          <w:lang w:val="ky-KG"/>
        </w:rPr>
        <w:t>Биринчи Май району боюнча.</w:t>
      </w:r>
      <w:r w:rsidRPr="00C62C0B">
        <w:rPr>
          <w:sz w:val="24"/>
          <w:szCs w:val="24"/>
          <w:lang w:val="ky-KG"/>
        </w:rPr>
        <w:t xml:space="preserve">  2018-ж. январь-августунда </w:t>
      </w:r>
      <w:r w:rsidRPr="00C62C0B">
        <w:rPr>
          <w:spacing w:val="-4"/>
          <w:sz w:val="24"/>
          <w:szCs w:val="24"/>
          <w:lang w:val="ky-KG"/>
        </w:rPr>
        <w:t xml:space="preserve">4690,6 </w:t>
      </w:r>
      <w:r w:rsidRPr="00C62C0B">
        <w:rPr>
          <w:sz w:val="24"/>
          <w:szCs w:val="24"/>
          <w:lang w:val="ky-KG"/>
        </w:rPr>
        <w:t>млн. сомдук өнөр-жай продукциясы өндүрүлдү, физикалык көлөмүнүн индекси мурунку жылдын тийиштүү мезгилине салыштырмалуу 91,9 пайызды түздү. Көлөмдөрдүн төмөндөшү пайдалуу кендерди казууда (60,1 пайызга), негизги металл жана даяр металл буюмдарын өндүрүү, машина жана жабдуу өндүрүшүнөн башкада (62,2 пайызга), резина жана пластмасса буюмдардын, башка металл эмес минералдык продуктуларды</w:t>
      </w:r>
      <w:r w:rsidR="00085255">
        <w:rPr>
          <w:sz w:val="24"/>
          <w:szCs w:val="24"/>
          <w:lang w:val="ky-KG"/>
        </w:rPr>
        <w:t>н</w:t>
      </w:r>
      <w:r w:rsidRPr="00C62C0B">
        <w:rPr>
          <w:sz w:val="24"/>
          <w:szCs w:val="24"/>
          <w:lang w:val="ky-KG"/>
        </w:rPr>
        <w:t xml:space="preserve"> (53,8 пайызга), фармацевтикалык продукциялардын (28 пайызга), машина жана жабдууларды өндүрүүнүн, башка топтошууга кирбеген (18,7 пайызга), тамак-аш азыктарынын (суусундуктарды кошкондо) жана тамеки буюмдардын (7,3 пайызга), өндүрүштүн башка тармактары, машина жана жабдууну оңдоо жана орнотууда (4,4 пайызга) жана электр энергия, газ, буу жана кондицияланган аба менен камсыздоодо (жабдуу) (6,6 пайызга) төмөндөшү белгиленди.</w:t>
      </w:r>
    </w:p>
    <w:p w:rsidR="007C6753" w:rsidRPr="00C62C0B" w:rsidRDefault="007C6753" w:rsidP="007C6753">
      <w:pPr>
        <w:ind w:firstLine="737"/>
        <w:jc w:val="both"/>
        <w:rPr>
          <w:sz w:val="24"/>
          <w:szCs w:val="24"/>
          <w:lang w:val="ky-KG"/>
        </w:rPr>
      </w:pPr>
      <w:r w:rsidRPr="00C62C0B">
        <w:rPr>
          <w:sz w:val="24"/>
          <w:szCs w:val="24"/>
          <w:lang w:val="ky-KG"/>
        </w:rPr>
        <w:t>Ошону менен бирге, компьютер, электрондук жана оптикалык жабдуулардын (1,9 эсеге) текстиль өндүрүшү; кийим жана бут кийимдерди, булгаары жана булгаарыдан жасалган башка буюмдардын (34,7 пайызга) жана жыгачтан жана кагаздан жасалган буюмдардын өндүрүшү, басмакана иштеринин (17,9 пайызга) өсүшү белгиленди.</w:t>
      </w:r>
    </w:p>
    <w:p w:rsidR="007C6753" w:rsidRPr="00C62C0B" w:rsidRDefault="007C6753" w:rsidP="007C6753">
      <w:pPr>
        <w:ind w:firstLine="737"/>
        <w:jc w:val="both"/>
        <w:rPr>
          <w:sz w:val="24"/>
          <w:szCs w:val="24"/>
          <w:lang w:val="ky-KG"/>
        </w:rPr>
      </w:pPr>
      <w:r w:rsidRPr="00C62C0B">
        <w:rPr>
          <w:sz w:val="24"/>
          <w:szCs w:val="24"/>
          <w:lang w:val="ky-KG"/>
        </w:rPr>
        <w:t>2018-ж. январь-августунда Биринчи Май районунда финансылык кыйынчылыктардын айынан убактылуу ишин токтоткон, тапшырыктардын жоктугунан жана өндүрүштүк жабдуулардын ишке жараксыз абалына байланыштуу3 ишкана иштеген жок.</w:t>
      </w:r>
    </w:p>
    <w:p w:rsidR="007C6753" w:rsidRPr="00C62C0B" w:rsidRDefault="007C6753" w:rsidP="007C6753">
      <w:pPr>
        <w:ind w:firstLine="737"/>
        <w:jc w:val="both"/>
        <w:rPr>
          <w:sz w:val="24"/>
          <w:szCs w:val="24"/>
          <w:lang w:val="ky-KG"/>
        </w:rPr>
      </w:pPr>
      <w:r w:rsidRPr="00C62C0B">
        <w:rPr>
          <w:b/>
          <w:spacing w:val="-4"/>
          <w:sz w:val="24"/>
          <w:szCs w:val="24"/>
          <w:lang w:val="ky-KG"/>
        </w:rPr>
        <w:t>Свердлов району</w:t>
      </w:r>
      <w:r w:rsidRPr="00C62C0B">
        <w:rPr>
          <w:spacing w:val="-4"/>
          <w:sz w:val="24"/>
          <w:szCs w:val="24"/>
          <w:lang w:val="ky-KG"/>
        </w:rPr>
        <w:t xml:space="preserve"> </w:t>
      </w:r>
      <w:r w:rsidRPr="00C62C0B">
        <w:rPr>
          <w:b/>
          <w:sz w:val="24"/>
          <w:szCs w:val="24"/>
          <w:lang w:val="ky-KG"/>
        </w:rPr>
        <w:t>боюнча.</w:t>
      </w:r>
      <w:r w:rsidRPr="00C62C0B">
        <w:rPr>
          <w:spacing w:val="-4"/>
          <w:sz w:val="24"/>
          <w:szCs w:val="24"/>
          <w:lang w:val="ky-KG"/>
        </w:rPr>
        <w:t xml:space="preserve">  </w:t>
      </w:r>
      <w:r w:rsidRPr="00C62C0B">
        <w:rPr>
          <w:sz w:val="24"/>
          <w:szCs w:val="24"/>
          <w:lang w:val="ky-KG"/>
        </w:rPr>
        <w:t xml:space="preserve">2018-ж. январь-августунда өнөр-жай продукциясынын көлөмү </w:t>
      </w:r>
      <w:r w:rsidRPr="00C62C0B">
        <w:rPr>
          <w:spacing w:val="-4"/>
          <w:sz w:val="24"/>
          <w:szCs w:val="24"/>
          <w:lang w:val="ky-KG"/>
        </w:rPr>
        <w:t xml:space="preserve">5140,4 </w:t>
      </w:r>
      <w:r w:rsidRPr="00C62C0B">
        <w:rPr>
          <w:sz w:val="24"/>
          <w:szCs w:val="24"/>
          <w:lang w:val="ky-KG"/>
        </w:rPr>
        <w:t xml:space="preserve">млн. сомду, өнөр-жай продукцияларынын физикалык көлөмүнүн индекси мурунку жылдын тийиштүү мезгилине салыштырмалуу </w:t>
      </w:r>
      <w:r w:rsidRPr="00C62C0B">
        <w:rPr>
          <w:spacing w:val="-4"/>
          <w:sz w:val="24"/>
          <w:szCs w:val="24"/>
          <w:lang w:val="ky-KG"/>
        </w:rPr>
        <w:t xml:space="preserve">102,1 </w:t>
      </w:r>
      <w:r w:rsidRPr="00C62C0B">
        <w:rPr>
          <w:sz w:val="24"/>
          <w:szCs w:val="24"/>
          <w:lang w:val="ky-KG"/>
        </w:rPr>
        <w:t xml:space="preserve">пайызды түздү. </w:t>
      </w:r>
    </w:p>
    <w:p w:rsidR="007C6753" w:rsidRPr="00C62C0B" w:rsidRDefault="007C6753" w:rsidP="007C6753">
      <w:pPr>
        <w:ind w:firstLine="737"/>
        <w:jc w:val="both"/>
        <w:rPr>
          <w:sz w:val="24"/>
          <w:szCs w:val="24"/>
          <w:lang w:val="ky-KG"/>
        </w:rPr>
      </w:pPr>
      <w:r w:rsidRPr="00C62C0B">
        <w:rPr>
          <w:sz w:val="24"/>
          <w:szCs w:val="24"/>
          <w:lang w:val="ky-KG"/>
        </w:rPr>
        <w:t>Райондо көлөмдөрдүн өсүшү фармацевтикалык продукцияларды  өндүрүүдө (32,1 пайызга), текстиль өндүрүшү; кийим жана бут кийимдерди, булгаары жана булгаарыдан жасалган башка буюмдардын (1,6 эсеге), тамак-аш азыктарынын (суусундуктарды кошкондо)</w:t>
      </w:r>
      <w:r w:rsidRPr="00C62C0B">
        <w:rPr>
          <w:b/>
          <w:sz w:val="24"/>
          <w:szCs w:val="24"/>
          <w:lang w:val="ky-KG"/>
        </w:rPr>
        <w:t xml:space="preserve"> </w:t>
      </w:r>
      <w:r w:rsidRPr="00C62C0B">
        <w:rPr>
          <w:sz w:val="24"/>
          <w:szCs w:val="24"/>
          <w:lang w:val="ky-KG"/>
        </w:rPr>
        <w:t>жана тамеки буюмдардын (2,7 пайызга), машина жана жабдууларды өндүрүүнүн, башка топтошууга кирбеген, (4,4 пайызга), жана компьютер, электрондук жана оптикалык жабдуулардын (0,1 пайызга) өсүшү эсебинен белгиленди.</w:t>
      </w:r>
    </w:p>
    <w:p w:rsidR="00377F6C" w:rsidRPr="00C62C0B" w:rsidRDefault="00377F6C" w:rsidP="007C6753">
      <w:pPr>
        <w:ind w:firstLine="737"/>
        <w:jc w:val="both"/>
        <w:rPr>
          <w:sz w:val="24"/>
          <w:szCs w:val="24"/>
          <w:lang w:val="ky-KG"/>
        </w:rPr>
      </w:pPr>
    </w:p>
    <w:p w:rsidR="007C6753" w:rsidRPr="00C62C0B" w:rsidRDefault="007C6753" w:rsidP="007C6753">
      <w:pPr>
        <w:ind w:firstLine="737"/>
        <w:jc w:val="both"/>
        <w:rPr>
          <w:sz w:val="24"/>
          <w:szCs w:val="24"/>
          <w:lang w:val="ky-KG"/>
        </w:rPr>
      </w:pPr>
      <w:r w:rsidRPr="00C62C0B">
        <w:rPr>
          <w:sz w:val="24"/>
          <w:szCs w:val="24"/>
          <w:lang w:val="ky-KG"/>
        </w:rPr>
        <w:lastRenderedPageBreak/>
        <w:t>Ошону менен бирге, резина жана пластмасса буюмдардын, башка металл эмес минералдык продуктулардын (40,2 пайызга), өндүрүштүн башка тармактары, машина жана жабдууну оңдоо жана орнотууда (17,8 пайызга) электр жабдуулардын (18,2 пайызга) жана электр энергия, газ, буу жана кондицияланган аба менен камсыздоо (жабдуу) (2,5 пайызга) өндүрүшүнүн көлөмдөрүнүн төмөндөшү белгиленди.</w:t>
      </w:r>
    </w:p>
    <w:p w:rsidR="007C6753" w:rsidRPr="00C62C0B" w:rsidRDefault="007C6753" w:rsidP="007C6753">
      <w:pPr>
        <w:rPr>
          <w:sz w:val="24"/>
          <w:szCs w:val="24"/>
          <w:lang w:val="ky-KG"/>
        </w:rPr>
      </w:pPr>
      <w:r w:rsidRPr="00C62C0B">
        <w:rPr>
          <w:sz w:val="24"/>
          <w:szCs w:val="24"/>
          <w:lang w:val="ky-KG"/>
        </w:rPr>
        <w:t>2018-ж. январь-августтунда райондо тапшырыктардын жоктугунан 1 ишкана иштеген жок.</w:t>
      </w:r>
    </w:p>
    <w:p w:rsidR="007C6753" w:rsidRPr="00C62C0B" w:rsidRDefault="007C6753" w:rsidP="007C6753">
      <w:pPr>
        <w:rPr>
          <w:sz w:val="24"/>
          <w:szCs w:val="24"/>
          <w:lang w:val="ky-KG"/>
        </w:rPr>
      </w:pPr>
    </w:p>
    <w:p w:rsidR="00377F6C" w:rsidRPr="00C62C0B" w:rsidRDefault="00377F6C" w:rsidP="007C6753">
      <w:pPr>
        <w:rPr>
          <w:sz w:val="24"/>
          <w:szCs w:val="24"/>
          <w:lang w:val="ky-KG"/>
        </w:rPr>
      </w:pPr>
    </w:p>
    <w:p w:rsidR="007C6753" w:rsidRPr="00C62C0B" w:rsidRDefault="007C6753" w:rsidP="007C6753">
      <w:pPr>
        <w:rPr>
          <w:sz w:val="24"/>
          <w:szCs w:val="24"/>
          <w:lang w:val="ky-KG"/>
        </w:rPr>
      </w:pPr>
    </w:p>
    <w:p w:rsidR="007C6753" w:rsidRPr="00C62C0B" w:rsidRDefault="007C6753" w:rsidP="007C6753">
      <w:pPr>
        <w:pStyle w:val="34"/>
        <w:ind w:firstLine="708"/>
        <w:rPr>
          <w:sz w:val="24"/>
          <w:szCs w:val="24"/>
          <w:lang w:val="ky-KG"/>
        </w:rPr>
      </w:pPr>
      <w:r w:rsidRPr="00C62C0B">
        <w:rPr>
          <w:b/>
          <w:sz w:val="24"/>
          <w:szCs w:val="24"/>
          <w:lang w:val="ky-KG"/>
        </w:rPr>
        <w:t>Курулуш.</w:t>
      </w:r>
      <w:r w:rsidRPr="00C62C0B">
        <w:rPr>
          <w:sz w:val="24"/>
          <w:szCs w:val="24"/>
          <w:lang w:val="ky-KG"/>
        </w:rPr>
        <w:t xml:space="preserve"> Курулуштун дүң продукциянын жалпы көлөмү 2018-жылдын январь-августунда мурунку жылдын тиешелүү мезгилине салыштырмалуу 14,3 пайызга төмөндөп, 22424,0 млн.сомду түздү.</w:t>
      </w:r>
    </w:p>
    <w:p w:rsidR="007C6753" w:rsidRPr="00C62C0B" w:rsidRDefault="007C6753" w:rsidP="007C6753">
      <w:pPr>
        <w:pStyle w:val="34"/>
        <w:rPr>
          <w:sz w:val="24"/>
          <w:szCs w:val="24"/>
          <w:lang w:val="ky-KG"/>
        </w:rPr>
      </w:pPr>
      <w:r w:rsidRPr="00C62C0B">
        <w:rPr>
          <w:sz w:val="24"/>
          <w:szCs w:val="24"/>
          <w:lang w:val="ky-KG"/>
        </w:rPr>
        <w:t>Үстүбүздөгү жылдын августунда анын көлөмү 3924,0 млн.сомду түздү,</w:t>
      </w:r>
      <w:r w:rsidR="00085255">
        <w:rPr>
          <w:sz w:val="24"/>
          <w:szCs w:val="24"/>
          <w:lang w:val="ky-KG"/>
        </w:rPr>
        <w:t xml:space="preserve"> бул</w:t>
      </w:r>
      <w:r w:rsidRPr="00C62C0B">
        <w:rPr>
          <w:sz w:val="24"/>
          <w:szCs w:val="24"/>
          <w:lang w:val="ky-KG"/>
        </w:rPr>
        <w:t xml:space="preserve"> 2017-жылдын августуна караганда 57,8 пайызга көп. </w:t>
      </w:r>
    </w:p>
    <w:p w:rsidR="007C6753" w:rsidRPr="00C62C0B" w:rsidRDefault="007C6753" w:rsidP="007C6753">
      <w:pPr>
        <w:pStyle w:val="34"/>
        <w:ind w:firstLine="720"/>
        <w:rPr>
          <w:sz w:val="24"/>
          <w:szCs w:val="24"/>
          <w:lang w:val="ky-KG"/>
        </w:rPr>
      </w:pPr>
      <w:r w:rsidRPr="00C62C0B">
        <w:rPr>
          <w:sz w:val="24"/>
          <w:szCs w:val="24"/>
          <w:lang w:val="ky-KG"/>
        </w:rPr>
        <w:t xml:space="preserve">2018-жылдын январь-августунда 2017-жылдын тиешелүү мезгилине салыштырмалуу негизги капиталга жумшалган инвестицияларды өздөштүрүүнүн деңгээли 17,6 пайызга төмөндөдү жана 19033,1 млн. сомду түздү. </w:t>
      </w:r>
    </w:p>
    <w:p w:rsidR="007C6753" w:rsidRPr="00C62C0B" w:rsidRDefault="007C6753" w:rsidP="007C6753">
      <w:pPr>
        <w:pStyle w:val="34"/>
        <w:ind w:firstLine="720"/>
        <w:rPr>
          <w:sz w:val="24"/>
          <w:szCs w:val="24"/>
          <w:lang w:val="ky-KG"/>
        </w:rPr>
      </w:pPr>
      <w:r w:rsidRPr="00C62C0B">
        <w:rPr>
          <w:sz w:val="24"/>
          <w:szCs w:val="24"/>
          <w:lang w:val="ky-KG"/>
        </w:rPr>
        <w:t xml:space="preserve"> 2018-жылдын августунда негизги капиталга инвестициялардын көлөмү 2994,5 млн.сомду түздү, бул мурунку жылдын августуна караганда 2,3 эсеге көп.</w:t>
      </w:r>
    </w:p>
    <w:p w:rsidR="007C6753" w:rsidRPr="00C62C0B" w:rsidRDefault="007C6753" w:rsidP="007C6753">
      <w:pPr>
        <w:pStyle w:val="34"/>
        <w:ind w:firstLine="720"/>
        <w:rPr>
          <w:sz w:val="20"/>
          <w:lang w:val="ky-KG"/>
        </w:rPr>
      </w:pPr>
    </w:p>
    <w:p w:rsidR="007C6753" w:rsidRPr="00C62C0B" w:rsidRDefault="007C6753" w:rsidP="007C6753">
      <w:pPr>
        <w:pStyle w:val="34"/>
        <w:ind w:firstLine="0"/>
        <w:rPr>
          <w:b/>
          <w:sz w:val="24"/>
          <w:szCs w:val="24"/>
        </w:rPr>
      </w:pPr>
      <w:r w:rsidRPr="00C62C0B">
        <w:rPr>
          <w:b/>
          <w:sz w:val="24"/>
          <w:szCs w:val="24"/>
          <w:lang w:val="ky-KG"/>
        </w:rPr>
        <w:t>12-т</w:t>
      </w:r>
      <w:r w:rsidRPr="00C62C0B">
        <w:rPr>
          <w:b/>
          <w:sz w:val="24"/>
          <w:szCs w:val="24"/>
        </w:rPr>
        <w:t xml:space="preserve">аблица: </w:t>
      </w:r>
      <w:r w:rsidRPr="00C62C0B">
        <w:rPr>
          <w:b/>
          <w:sz w:val="24"/>
          <w:szCs w:val="24"/>
          <w:lang w:val="ky-KG"/>
        </w:rPr>
        <w:t>Бишкек шаары боюнча н</w:t>
      </w:r>
      <w:r w:rsidRPr="00C62C0B">
        <w:rPr>
          <w:b/>
          <w:sz w:val="24"/>
          <w:szCs w:val="24"/>
        </w:rPr>
        <w:t xml:space="preserve">егизги капиталга </w:t>
      </w:r>
      <w:r w:rsidRPr="00C62C0B">
        <w:rPr>
          <w:b/>
          <w:sz w:val="24"/>
          <w:szCs w:val="24"/>
          <w:lang w:val="ky-KG"/>
        </w:rPr>
        <w:t xml:space="preserve">жумшалган </w:t>
      </w:r>
      <w:r w:rsidRPr="00C62C0B">
        <w:rPr>
          <w:b/>
          <w:sz w:val="24"/>
          <w:szCs w:val="24"/>
        </w:rPr>
        <w:t>инвестициялар</w:t>
      </w:r>
      <w:r w:rsidRPr="00C62C0B">
        <w:rPr>
          <w:b/>
          <w:sz w:val="24"/>
          <w:szCs w:val="24"/>
          <w:lang w:val="ky-KG"/>
        </w:rPr>
        <w:t>дын д</w:t>
      </w:r>
      <w:r w:rsidRPr="00C62C0B">
        <w:rPr>
          <w:b/>
          <w:sz w:val="24"/>
          <w:szCs w:val="24"/>
        </w:rPr>
        <w:t>инамика</w:t>
      </w:r>
      <w:r w:rsidRPr="00C62C0B">
        <w:rPr>
          <w:b/>
          <w:sz w:val="24"/>
          <w:szCs w:val="24"/>
          <w:lang w:val="ky-KG"/>
        </w:rPr>
        <w:t>сы</w:t>
      </w:r>
    </w:p>
    <w:tbl>
      <w:tblPr>
        <w:tblW w:w="9940" w:type="dxa"/>
        <w:tblInd w:w="91" w:type="dxa"/>
        <w:tblLayout w:type="fixed"/>
        <w:tblLook w:val="0000"/>
      </w:tblPr>
      <w:tblGrid>
        <w:gridCol w:w="2285"/>
        <w:gridCol w:w="2127"/>
        <w:gridCol w:w="2126"/>
        <w:gridCol w:w="1701"/>
        <w:gridCol w:w="1701"/>
      </w:tblGrid>
      <w:tr w:rsidR="007C6753" w:rsidRPr="00C62C0B" w:rsidTr="007C6753">
        <w:trPr>
          <w:trHeight w:val="337"/>
        </w:trPr>
        <w:tc>
          <w:tcPr>
            <w:tcW w:w="2285" w:type="dxa"/>
            <w:tcBorders>
              <w:top w:val="single" w:sz="8" w:space="0" w:color="auto"/>
            </w:tcBorders>
            <w:noWrap/>
            <w:vAlign w:val="bottom"/>
          </w:tcPr>
          <w:p w:rsidR="007C6753" w:rsidRPr="00C62C0B" w:rsidRDefault="007C6753" w:rsidP="007C6753">
            <w:pPr>
              <w:jc w:val="center"/>
              <w:rPr>
                <w:b/>
                <w:sz w:val="20"/>
              </w:rPr>
            </w:pPr>
          </w:p>
        </w:tc>
        <w:tc>
          <w:tcPr>
            <w:tcW w:w="7655" w:type="dxa"/>
            <w:gridSpan w:val="4"/>
            <w:tcBorders>
              <w:top w:val="single" w:sz="8" w:space="0" w:color="auto"/>
              <w:bottom w:val="single" w:sz="4" w:space="0" w:color="auto"/>
            </w:tcBorders>
            <w:vAlign w:val="center"/>
          </w:tcPr>
          <w:p w:rsidR="007C6753" w:rsidRPr="00C62C0B" w:rsidRDefault="007C6753" w:rsidP="007C6753">
            <w:pPr>
              <w:jc w:val="center"/>
              <w:rPr>
                <w:b/>
                <w:sz w:val="20"/>
                <w:lang w:val="ky-KG"/>
              </w:rPr>
            </w:pPr>
            <w:r w:rsidRPr="00C62C0B">
              <w:rPr>
                <w:b/>
                <w:sz w:val="20"/>
                <w:lang w:val="ky-KG"/>
              </w:rPr>
              <w:t>Пайыз менен</w:t>
            </w:r>
          </w:p>
        </w:tc>
      </w:tr>
      <w:tr w:rsidR="007C6753" w:rsidRPr="00C62C0B" w:rsidTr="007C6753">
        <w:trPr>
          <w:gridBefore w:val="1"/>
          <w:wBefore w:w="2285" w:type="dxa"/>
          <w:trHeight w:val="319"/>
        </w:trPr>
        <w:tc>
          <w:tcPr>
            <w:tcW w:w="4253" w:type="dxa"/>
            <w:gridSpan w:val="2"/>
            <w:tcBorders>
              <w:top w:val="single" w:sz="4" w:space="0" w:color="auto"/>
              <w:bottom w:val="single" w:sz="4" w:space="0" w:color="auto"/>
            </w:tcBorders>
            <w:noWrap/>
            <w:vAlign w:val="center"/>
          </w:tcPr>
          <w:p w:rsidR="007C6753" w:rsidRPr="00C62C0B" w:rsidRDefault="007C6753" w:rsidP="007C6753">
            <w:pPr>
              <w:jc w:val="center"/>
              <w:rPr>
                <w:b/>
                <w:sz w:val="20"/>
              </w:rPr>
            </w:pPr>
            <w:r w:rsidRPr="00C62C0B">
              <w:rPr>
                <w:b/>
                <w:sz w:val="20"/>
                <w:lang w:val="ky-KG"/>
              </w:rPr>
              <w:t>өткөн жылдын тиешелүү мезгилине карата</w:t>
            </w:r>
          </w:p>
        </w:tc>
        <w:tc>
          <w:tcPr>
            <w:tcW w:w="3402" w:type="dxa"/>
            <w:gridSpan w:val="2"/>
            <w:tcBorders>
              <w:top w:val="single" w:sz="4" w:space="0" w:color="auto"/>
              <w:bottom w:val="single" w:sz="4" w:space="0" w:color="auto"/>
            </w:tcBorders>
            <w:noWrap/>
            <w:vAlign w:val="center"/>
          </w:tcPr>
          <w:p w:rsidR="007C6753" w:rsidRPr="00C62C0B" w:rsidRDefault="007C6753" w:rsidP="007C6753">
            <w:pPr>
              <w:jc w:val="center"/>
              <w:rPr>
                <w:b/>
                <w:sz w:val="20"/>
                <w:lang w:val="ky-KG"/>
              </w:rPr>
            </w:pPr>
            <w:r w:rsidRPr="00C62C0B">
              <w:rPr>
                <w:b/>
                <w:sz w:val="20"/>
                <w:lang w:val="ky-KG"/>
              </w:rPr>
              <w:t>мурунку айга карата</w:t>
            </w:r>
          </w:p>
        </w:tc>
      </w:tr>
      <w:tr w:rsidR="007C6753" w:rsidRPr="00C62C0B" w:rsidTr="007C6753">
        <w:trPr>
          <w:trHeight w:val="263"/>
        </w:trPr>
        <w:tc>
          <w:tcPr>
            <w:tcW w:w="2285" w:type="dxa"/>
            <w:tcBorders>
              <w:bottom w:val="single" w:sz="8" w:space="0" w:color="auto"/>
            </w:tcBorders>
            <w:noWrap/>
            <w:vAlign w:val="bottom"/>
          </w:tcPr>
          <w:p w:rsidR="007C6753" w:rsidRPr="00C62C0B" w:rsidRDefault="007C6753" w:rsidP="007C6753">
            <w:pPr>
              <w:rPr>
                <w:sz w:val="20"/>
              </w:rPr>
            </w:pPr>
            <w:r w:rsidRPr="00C62C0B">
              <w:rPr>
                <w:sz w:val="20"/>
              </w:rPr>
              <w:t> </w:t>
            </w:r>
          </w:p>
        </w:tc>
        <w:tc>
          <w:tcPr>
            <w:tcW w:w="2127" w:type="dxa"/>
            <w:tcBorders>
              <w:bottom w:val="single" w:sz="8" w:space="0" w:color="auto"/>
            </w:tcBorders>
            <w:noWrap/>
            <w:vAlign w:val="bottom"/>
          </w:tcPr>
          <w:p w:rsidR="007C6753" w:rsidRPr="00C62C0B" w:rsidRDefault="007C6753" w:rsidP="007C6753">
            <w:pPr>
              <w:jc w:val="center"/>
              <w:rPr>
                <w:sz w:val="20"/>
                <w:lang w:val="ky-KG"/>
              </w:rPr>
            </w:pPr>
            <w:r w:rsidRPr="00C62C0B">
              <w:rPr>
                <w:b/>
                <w:sz w:val="20"/>
              </w:rPr>
              <w:t>201</w:t>
            </w:r>
            <w:r w:rsidRPr="00C62C0B">
              <w:rPr>
                <w:b/>
                <w:sz w:val="20"/>
                <w:lang w:val="ky-KG"/>
              </w:rPr>
              <w:t>7</w:t>
            </w:r>
          </w:p>
        </w:tc>
        <w:tc>
          <w:tcPr>
            <w:tcW w:w="2126" w:type="dxa"/>
            <w:tcBorders>
              <w:bottom w:val="single" w:sz="8" w:space="0" w:color="auto"/>
            </w:tcBorders>
            <w:noWrap/>
            <w:vAlign w:val="bottom"/>
          </w:tcPr>
          <w:p w:rsidR="007C6753" w:rsidRPr="00C62C0B" w:rsidRDefault="007C6753" w:rsidP="007C6753">
            <w:pPr>
              <w:jc w:val="center"/>
              <w:rPr>
                <w:b/>
                <w:sz w:val="20"/>
                <w:lang w:val="ky-KG"/>
              </w:rPr>
            </w:pPr>
            <w:r w:rsidRPr="00C62C0B">
              <w:rPr>
                <w:b/>
                <w:sz w:val="20"/>
              </w:rPr>
              <w:t>201</w:t>
            </w:r>
            <w:r w:rsidRPr="00C62C0B">
              <w:rPr>
                <w:b/>
                <w:sz w:val="20"/>
                <w:lang w:val="ky-KG"/>
              </w:rPr>
              <w:t>8</w:t>
            </w:r>
          </w:p>
        </w:tc>
        <w:tc>
          <w:tcPr>
            <w:tcW w:w="1701" w:type="dxa"/>
            <w:tcBorders>
              <w:top w:val="single" w:sz="4" w:space="0" w:color="auto"/>
              <w:bottom w:val="single" w:sz="8" w:space="0" w:color="auto"/>
            </w:tcBorders>
            <w:noWrap/>
            <w:vAlign w:val="bottom"/>
          </w:tcPr>
          <w:p w:rsidR="007C6753" w:rsidRPr="00C62C0B" w:rsidRDefault="007C6753" w:rsidP="007C6753">
            <w:pPr>
              <w:jc w:val="center"/>
              <w:rPr>
                <w:b/>
                <w:sz w:val="20"/>
                <w:lang w:val="ky-KG"/>
              </w:rPr>
            </w:pPr>
            <w:r w:rsidRPr="00C62C0B">
              <w:rPr>
                <w:b/>
                <w:sz w:val="20"/>
              </w:rPr>
              <w:t xml:space="preserve"> 201</w:t>
            </w:r>
            <w:r w:rsidRPr="00C62C0B">
              <w:rPr>
                <w:b/>
                <w:sz w:val="20"/>
                <w:lang w:val="ky-KG"/>
              </w:rPr>
              <w:t>7</w:t>
            </w:r>
          </w:p>
        </w:tc>
        <w:tc>
          <w:tcPr>
            <w:tcW w:w="1701" w:type="dxa"/>
            <w:tcBorders>
              <w:top w:val="single" w:sz="4" w:space="0" w:color="auto"/>
              <w:bottom w:val="single" w:sz="8" w:space="0" w:color="auto"/>
            </w:tcBorders>
            <w:noWrap/>
            <w:vAlign w:val="bottom"/>
          </w:tcPr>
          <w:p w:rsidR="007C6753" w:rsidRPr="00C62C0B" w:rsidRDefault="007C6753" w:rsidP="007C6753">
            <w:pPr>
              <w:jc w:val="center"/>
              <w:rPr>
                <w:b/>
                <w:sz w:val="20"/>
                <w:lang w:val="ky-KG"/>
              </w:rPr>
            </w:pPr>
            <w:r w:rsidRPr="00C62C0B">
              <w:rPr>
                <w:b/>
                <w:sz w:val="20"/>
              </w:rPr>
              <w:t xml:space="preserve">   201</w:t>
            </w:r>
            <w:r w:rsidRPr="00C62C0B">
              <w:rPr>
                <w:b/>
                <w:sz w:val="20"/>
                <w:lang w:val="ky-KG"/>
              </w:rPr>
              <w:t>8</w:t>
            </w:r>
          </w:p>
        </w:tc>
      </w:tr>
      <w:tr w:rsidR="007C6753" w:rsidRPr="00C62C0B" w:rsidTr="007C6753">
        <w:trPr>
          <w:trHeight w:val="305"/>
        </w:trPr>
        <w:tc>
          <w:tcPr>
            <w:tcW w:w="2285" w:type="dxa"/>
            <w:tcBorders>
              <w:top w:val="single" w:sz="8" w:space="0" w:color="auto"/>
            </w:tcBorders>
            <w:noWrap/>
            <w:vAlign w:val="bottom"/>
          </w:tcPr>
          <w:p w:rsidR="007C6753" w:rsidRPr="00C62C0B" w:rsidRDefault="007C6753" w:rsidP="007C6753">
            <w:pPr>
              <w:rPr>
                <w:sz w:val="20"/>
              </w:rPr>
            </w:pPr>
            <w:r w:rsidRPr="00C62C0B">
              <w:rPr>
                <w:sz w:val="20"/>
              </w:rPr>
              <w:t>январь</w:t>
            </w:r>
          </w:p>
        </w:tc>
        <w:tc>
          <w:tcPr>
            <w:tcW w:w="2127" w:type="dxa"/>
            <w:tcBorders>
              <w:top w:val="single" w:sz="8" w:space="0" w:color="auto"/>
            </w:tcBorders>
            <w:noWrap/>
            <w:vAlign w:val="bottom"/>
          </w:tcPr>
          <w:p w:rsidR="007C6753" w:rsidRPr="00C62C0B" w:rsidRDefault="007C6753" w:rsidP="007C6753">
            <w:pPr>
              <w:ind w:right="743"/>
              <w:jc w:val="right"/>
              <w:rPr>
                <w:sz w:val="20"/>
              </w:rPr>
            </w:pPr>
            <w:r w:rsidRPr="00C62C0B">
              <w:rPr>
                <w:sz w:val="20"/>
              </w:rPr>
              <w:t>112,0</w:t>
            </w:r>
          </w:p>
        </w:tc>
        <w:tc>
          <w:tcPr>
            <w:tcW w:w="2126" w:type="dxa"/>
            <w:tcBorders>
              <w:top w:val="single" w:sz="8" w:space="0" w:color="auto"/>
            </w:tcBorders>
            <w:noWrap/>
            <w:vAlign w:val="bottom"/>
          </w:tcPr>
          <w:p w:rsidR="007C6753" w:rsidRPr="00C62C0B" w:rsidRDefault="007C6753" w:rsidP="007C6753">
            <w:pPr>
              <w:tabs>
                <w:tab w:val="left" w:pos="1168"/>
              </w:tabs>
              <w:ind w:right="743"/>
              <w:jc w:val="right"/>
              <w:rPr>
                <w:sz w:val="20"/>
              </w:rPr>
            </w:pPr>
            <w:r w:rsidRPr="00C62C0B">
              <w:rPr>
                <w:sz w:val="20"/>
              </w:rPr>
              <w:t>113,3</w:t>
            </w:r>
          </w:p>
        </w:tc>
        <w:tc>
          <w:tcPr>
            <w:tcW w:w="1701" w:type="dxa"/>
            <w:tcBorders>
              <w:top w:val="single" w:sz="8" w:space="0" w:color="auto"/>
            </w:tcBorders>
            <w:noWrap/>
            <w:vAlign w:val="bottom"/>
          </w:tcPr>
          <w:p w:rsidR="007C6753" w:rsidRPr="00C62C0B" w:rsidRDefault="007C6753" w:rsidP="007C6753">
            <w:pPr>
              <w:tabs>
                <w:tab w:val="left" w:pos="743"/>
              </w:tabs>
              <w:ind w:right="503"/>
              <w:jc w:val="right"/>
              <w:rPr>
                <w:sz w:val="20"/>
              </w:rPr>
            </w:pPr>
            <w:r w:rsidRPr="00C62C0B">
              <w:rPr>
                <w:sz w:val="20"/>
              </w:rPr>
              <w:t>4,9</w:t>
            </w:r>
          </w:p>
        </w:tc>
        <w:tc>
          <w:tcPr>
            <w:tcW w:w="1701" w:type="dxa"/>
            <w:tcBorders>
              <w:top w:val="single" w:sz="8" w:space="0" w:color="auto"/>
            </w:tcBorders>
            <w:noWrap/>
            <w:vAlign w:val="bottom"/>
          </w:tcPr>
          <w:p w:rsidR="007C6753" w:rsidRPr="00C62C0B" w:rsidRDefault="007C6753" w:rsidP="007C6753">
            <w:pPr>
              <w:tabs>
                <w:tab w:val="left" w:pos="415"/>
              </w:tabs>
              <w:ind w:right="459"/>
              <w:jc w:val="right"/>
              <w:rPr>
                <w:sz w:val="20"/>
              </w:rPr>
            </w:pPr>
            <w:r w:rsidRPr="00C62C0B">
              <w:rPr>
                <w:sz w:val="20"/>
              </w:rPr>
              <w:t>6,1</w:t>
            </w:r>
          </w:p>
        </w:tc>
      </w:tr>
      <w:tr w:rsidR="007C6753" w:rsidRPr="00C62C0B" w:rsidTr="007C6753">
        <w:trPr>
          <w:trHeight w:val="227"/>
        </w:trPr>
        <w:tc>
          <w:tcPr>
            <w:tcW w:w="2285" w:type="dxa"/>
            <w:noWrap/>
            <w:vAlign w:val="bottom"/>
          </w:tcPr>
          <w:p w:rsidR="007C6753" w:rsidRPr="00C62C0B" w:rsidRDefault="007C6753" w:rsidP="007C6753">
            <w:pPr>
              <w:rPr>
                <w:sz w:val="20"/>
              </w:rPr>
            </w:pPr>
            <w:r w:rsidRPr="00C62C0B">
              <w:rPr>
                <w:sz w:val="20"/>
              </w:rPr>
              <w:t>февраль</w:t>
            </w:r>
          </w:p>
        </w:tc>
        <w:tc>
          <w:tcPr>
            <w:tcW w:w="2127" w:type="dxa"/>
            <w:noWrap/>
            <w:vAlign w:val="bottom"/>
          </w:tcPr>
          <w:p w:rsidR="007C6753" w:rsidRPr="00C62C0B" w:rsidRDefault="007C6753" w:rsidP="007C6753">
            <w:pPr>
              <w:ind w:right="743"/>
              <w:jc w:val="right"/>
              <w:rPr>
                <w:sz w:val="20"/>
              </w:rPr>
            </w:pPr>
            <w:r w:rsidRPr="00C62C0B">
              <w:rPr>
                <w:sz w:val="20"/>
              </w:rPr>
              <w:t>117,2</w:t>
            </w:r>
          </w:p>
        </w:tc>
        <w:tc>
          <w:tcPr>
            <w:tcW w:w="2126" w:type="dxa"/>
            <w:noWrap/>
            <w:vAlign w:val="bottom"/>
          </w:tcPr>
          <w:p w:rsidR="007C6753" w:rsidRPr="00C62C0B" w:rsidRDefault="007C6753" w:rsidP="007C6753">
            <w:pPr>
              <w:tabs>
                <w:tab w:val="left" w:pos="1168"/>
              </w:tabs>
              <w:ind w:right="743"/>
              <w:jc w:val="right"/>
              <w:rPr>
                <w:sz w:val="20"/>
              </w:rPr>
            </w:pPr>
            <w:r w:rsidRPr="00C62C0B">
              <w:rPr>
                <w:sz w:val="20"/>
              </w:rPr>
              <w:t>114,6</w:t>
            </w:r>
          </w:p>
        </w:tc>
        <w:tc>
          <w:tcPr>
            <w:tcW w:w="1701" w:type="dxa"/>
            <w:noWrap/>
            <w:vAlign w:val="bottom"/>
          </w:tcPr>
          <w:p w:rsidR="007C6753" w:rsidRPr="00C62C0B" w:rsidRDefault="007C6753" w:rsidP="007C6753">
            <w:pPr>
              <w:tabs>
                <w:tab w:val="left" w:pos="743"/>
              </w:tabs>
              <w:ind w:right="503"/>
              <w:jc w:val="right"/>
              <w:rPr>
                <w:sz w:val="20"/>
              </w:rPr>
            </w:pPr>
            <w:r w:rsidRPr="00C62C0B">
              <w:rPr>
                <w:sz w:val="20"/>
              </w:rPr>
              <w:t>87,7</w:t>
            </w:r>
          </w:p>
        </w:tc>
        <w:tc>
          <w:tcPr>
            <w:tcW w:w="1701" w:type="dxa"/>
            <w:noWrap/>
            <w:vAlign w:val="bottom"/>
          </w:tcPr>
          <w:p w:rsidR="007C6753" w:rsidRPr="00C62C0B" w:rsidRDefault="007C6753" w:rsidP="007C6753">
            <w:pPr>
              <w:tabs>
                <w:tab w:val="left" w:pos="415"/>
              </w:tabs>
              <w:ind w:right="459"/>
              <w:jc w:val="right"/>
              <w:rPr>
                <w:sz w:val="20"/>
              </w:rPr>
            </w:pPr>
            <w:r w:rsidRPr="00C62C0B">
              <w:rPr>
                <w:sz w:val="20"/>
              </w:rPr>
              <w:t>87,3</w:t>
            </w:r>
          </w:p>
        </w:tc>
      </w:tr>
      <w:tr w:rsidR="007C6753" w:rsidRPr="00C62C0B" w:rsidTr="007C6753">
        <w:trPr>
          <w:trHeight w:val="227"/>
        </w:trPr>
        <w:tc>
          <w:tcPr>
            <w:tcW w:w="2285" w:type="dxa"/>
            <w:noWrap/>
            <w:vAlign w:val="bottom"/>
          </w:tcPr>
          <w:p w:rsidR="007C6753" w:rsidRPr="00C62C0B" w:rsidRDefault="007C6753" w:rsidP="007C6753">
            <w:pPr>
              <w:rPr>
                <w:sz w:val="20"/>
              </w:rPr>
            </w:pPr>
            <w:r w:rsidRPr="00C62C0B">
              <w:rPr>
                <w:sz w:val="20"/>
              </w:rPr>
              <w:t>январь-февраль</w:t>
            </w:r>
          </w:p>
        </w:tc>
        <w:tc>
          <w:tcPr>
            <w:tcW w:w="2127" w:type="dxa"/>
            <w:noWrap/>
            <w:vAlign w:val="bottom"/>
          </w:tcPr>
          <w:p w:rsidR="007C6753" w:rsidRPr="00C62C0B" w:rsidRDefault="007C6753" w:rsidP="007C6753">
            <w:pPr>
              <w:ind w:right="743"/>
              <w:jc w:val="right"/>
              <w:rPr>
                <w:sz w:val="20"/>
              </w:rPr>
            </w:pPr>
            <w:r w:rsidRPr="00C62C0B">
              <w:rPr>
                <w:sz w:val="20"/>
              </w:rPr>
              <w:t>114,4</w:t>
            </w:r>
          </w:p>
        </w:tc>
        <w:tc>
          <w:tcPr>
            <w:tcW w:w="2126" w:type="dxa"/>
            <w:noWrap/>
            <w:vAlign w:val="bottom"/>
          </w:tcPr>
          <w:p w:rsidR="007C6753" w:rsidRPr="00C62C0B" w:rsidRDefault="007C6753" w:rsidP="007C6753">
            <w:pPr>
              <w:tabs>
                <w:tab w:val="left" w:pos="1168"/>
              </w:tabs>
              <w:ind w:right="743"/>
              <w:jc w:val="right"/>
              <w:rPr>
                <w:sz w:val="20"/>
              </w:rPr>
            </w:pPr>
            <w:r w:rsidRPr="00C62C0B">
              <w:rPr>
                <w:sz w:val="20"/>
              </w:rPr>
              <w:t>115,0</w:t>
            </w:r>
          </w:p>
        </w:tc>
        <w:tc>
          <w:tcPr>
            <w:tcW w:w="1701" w:type="dxa"/>
            <w:noWrap/>
            <w:vAlign w:val="bottom"/>
          </w:tcPr>
          <w:p w:rsidR="007C6753" w:rsidRPr="00C62C0B" w:rsidRDefault="007C6753" w:rsidP="007C6753">
            <w:pPr>
              <w:tabs>
                <w:tab w:val="left" w:pos="743"/>
              </w:tabs>
              <w:ind w:right="503"/>
              <w:jc w:val="right"/>
              <w:rPr>
                <w:sz w:val="20"/>
              </w:rPr>
            </w:pPr>
            <w:r w:rsidRPr="00C62C0B">
              <w:rPr>
                <w:sz w:val="20"/>
              </w:rPr>
              <w:t>-</w:t>
            </w:r>
          </w:p>
        </w:tc>
        <w:tc>
          <w:tcPr>
            <w:tcW w:w="1701" w:type="dxa"/>
            <w:noWrap/>
            <w:vAlign w:val="bottom"/>
          </w:tcPr>
          <w:p w:rsidR="007C6753" w:rsidRPr="00C62C0B" w:rsidRDefault="007C6753" w:rsidP="007C6753">
            <w:pPr>
              <w:tabs>
                <w:tab w:val="left" w:pos="415"/>
              </w:tabs>
              <w:ind w:right="459"/>
              <w:jc w:val="right"/>
              <w:rPr>
                <w:sz w:val="20"/>
              </w:rPr>
            </w:pPr>
            <w:r w:rsidRPr="00C62C0B">
              <w:rPr>
                <w:sz w:val="20"/>
              </w:rPr>
              <w:t>-</w:t>
            </w:r>
          </w:p>
        </w:tc>
      </w:tr>
      <w:tr w:rsidR="007C6753" w:rsidRPr="00C62C0B" w:rsidTr="007C6753">
        <w:trPr>
          <w:trHeight w:val="227"/>
        </w:trPr>
        <w:tc>
          <w:tcPr>
            <w:tcW w:w="2285" w:type="dxa"/>
            <w:noWrap/>
            <w:vAlign w:val="bottom"/>
          </w:tcPr>
          <w:p w:rsidR="007C6753" w:rsidRPr="00C62C0B" w:rsidRDefault="007C6753" w:rsidP="007C6753">
            <w:pPr>
              <w:rPr>
                <w:sz w:val="20"/>
              </w:rPr>
            </w:pPr>
            <w:r w:rsidRPr="00C62C0B">
              <w:rPr>
                <w:sz w:val="20"/>
              </w:rPr>
              <w:t>март</w:t>
            </w:r>
          </w:p>
        </w:tc>
        <w:tc>
          <w:tcPr>
            <w:tcW w:w="2127" w:type="dxa"/>
            <w:noWrap/>
            <w:vAlign w:val="bottom"/>
          </w:tcPr>
          <w:p w:rsidR="007C6753" w:rsidRPr="00C62C0B" w:rsidRDefault="007C6753" w:rsidP="007C6753">
            <w:pPr>
              <w:ind w:right="743"/>
              <w:jc w:val="right"/>
              <w:rPr>
                <w:sz w:val="20"/>
              </w:rPr>
            </w:pPr>
            <w:r w:rsidRPr="00C62C0B">
              <w:rPr>
                <w:sz w:val="20"/>
              </w:rPr>
              <w:t>104,4</w:t>
            </w:r>
          </w:p>
        </w:tc>
        <w:tc>
          <w:tcPr>
            <w:tcW w:w="2126" w:type="dxa"/>
            <w:noWrap/>
            <w:vAlign w:val="bottom"/>
          </w:tcPr>
          <w:p w:rsidR="007C6753" w:rsidRPr="00C62C0B" w:rsidRDefault="007C6753" w:rsidP="007C6753">
            <w:pPr>
              <w:tabs>
                <w:tab w:val="left" w:pos="1168"/>
              </w:tabs>
              <w:ind w:right="743"/>
              <w:jc w:val="right"/>
              <w:rPr>
                <w:sz w:val="20"/>
              </w:rPr>
            </w:pPr>
            <w:r w:rsidRPr="00C62C0B">
              <w:rPr>
                <w:sz w:val="20"/>
              </w:rPr>
              <w:t>55,7</w:t>
            </w:r>
          </w:p>
        </w:tc>
        <w:tc>
          <w:tcPr>
            <w:tcW w:w="1701" w:type="dxa"/>
            <w:noWrap/>
            <w:vAlign w:val="bottom"/>
          </w:tcPr>
          <w:p w:rsidR="007C6753" w:rsidRPr="00C62C0B" w:rsidRDefault="007C6753" w:rsidP="007C6753">
            <w:pPr>
              <w:tabs>
                <w:tab w:val="left" w:pos="743"/>
              </w:tabs>
              <w:ind w:right="503"/>
              <w:jc w:val="right"/>
              <w:rPr>
                <w:sz w:val="20"/>
                <w:lang w:val="ky-KG"/>
              </w:rPr>
            </w:pPr>
            <w:r w:rsidRPr="00C62C0B">
              <w:rPr>
                <w:sz w:val="20"/>
              </w:rPr>
              <w:t xml:space="preserve"> 5,4</w:t>
            </w:r>
            <w:r w:rsidRPr="00C62C0B">
              <w:rPr>
                <w:sz w:val="20"/>
                <w:lang w:val="ky-KG"/>
              </w:rPr>
              <w:t>эсе</w:t>
            </w:r>
          </w:p>
        </w:tc>
        <w:tc>
          <w:tcPr>
            <w:tcW w:w="1701" w:type="dxa"/>
            <w:noWrap/>
            <w:vAlign w:val="bottom"/>
          </w:tcPr>
          <w:p w:rsidR="007C6753" w:rsidRPr="00C62C0B" w:rsidRDefault="007C6753" w:rsidP="007C6753">
            <w:pPr>
              <w:tabs>
                <w:tab w:val="left" w:pos="415"/>
              </w:tabs>
              <w:ind w:right="459"/>
              <w:jc w:val="right"/>
              <w:rPr>
                <w:sz w:val="20"/>
                <w:lang w:val="ky-KG"/>
              </w:rPr>
            </w:pPr>
            <w:r w:rsidRPr="00C62C0B">
              <w:rPr>
                <w:sz w:val="20"/>
              </w:rPr>
              <w:t xml:space="preserve"> 2,6</w:t>
            </w:r>
            <w:r w:rsidRPr="00C62C0B">
              <w:rPr>
                <w:sz w:val="20"/>
                <w:lang w:val="ky-KG"/>
              </w:rPr>
              <w:t>эсе</w:t>
            </w:r>
          </w:p>
        </w:tc>
      </w:tr>
      <w:tr w:rsidR="007C6753" w:rsidRPr="00C62C0B" w:rsidTr="007C6753">
        <w:trPr>
          <w:trHeight w:val="227"/>
        </w:trPr>
        <w:tc>
          <w:tcPr>
            <w:tcW w:w="2285" w:type="dxa"/>
            <w:noWrap/>
            <w:vAlign w:val="bottom"/>
          </w:tcPr>
          <w:p w:rsidR="007C6753" w:rsidRPr="00C62C0B" w:rsidRDefault="007C6753" w:rsidP="007C6753">
            <w:pPr>
              <w:rPr>
                <w:sz w:val="20"/>
              </w:rPr>
            </w:pPr>
            <w:r w:rsidRPr="00C62C0B">
              <w:rPr>
                <w:sz w:val="20"/>
              </w:rPr>
              <w:t>январь-март</w:t>
            </w:r>
          </w:p>
        </w:tc>
        <w:tc>
          <w:tcPr>
            <w:tcW w:w="2127" w:type="dxa"/>
            <w:noWrap/>
            <w:vAlign w:val="bottom"/>
          </w:tcPr>
          <w:p w:rsidR="007C6753" w:rsidRPr="00C62C0B" w:rsidRDefault="007C6753" w:rsidP="007C6753">
            <w:pPr>
              <w:ind w:right="743"/>
              <w:jc w:val="right"/>
              <w:rPr>
                <w:sz w:val="20"/>
              </w:rPr>
            </w:pPr>
            <w:r w:rsidRPr="00C62C0B">
              <w:rPr>
                <w:sz w:val="20"/>
              </w:rPr>
              <w:t>107,1</w:t>
            </w:r>
          </w:p>
        </w:tc>
        <w:tc>
          <w:tcPr>
            <w:tcW w:w="2126" w:type="dxa"/>
            <w:noWrap/>
            <w:vAlign w:val="bottom"/>
          </w:tcPr>
          <w:p w:rsidR="007C6753" w:rsidRPr="00C62C0B" w:rsidRDefault="007C6753" w:rsidP="007C6753">
            <w:pPr>
              <w:tabs>
                <w:tab w:val="left" w:pos="1168"/>
              </w:tabs>
              <w:ind w:right="743"/>
              <w:jc w:val="right"/>
              <w:rPr>
                <w:sz w:val="20"/>
              </w:rPr>
            </w:pPr>
            <w:r w:rsidRPr="00C62C0B">
              <w:rPr>
                <w:sz w:val="20"/>
              </w:rPr>
              <w:t>72,5</w:t>
            </w:r>
          </w:p>
        </w:tc>
        <w:tc>
          <w:tcPr>
            <w:tcW w:w="1701" w:type="dxa"/>
            <w:noWrap/>
            <w:vAlign w:val="bottom"/>
          </w:tcPr>
          <w:p w:rsidR="007C6753" w:rsidRPr="00C62C0B" w:rsidRDefault="007C6753" w:rsidP="007C6753">
            <w:pPr>
              <w:tabs>
                <w:tab w:val="left" w:pos="743"/>
              </w:tabs>
              <w:ind w:right="503"/>
              <w:jc w:val="right"/>
              <w:rPr>
                <w:sz w:val="20"/>
              </w:rPr>
            </w:pPr>
            <w:r w:rsidRPr="00C62C0B">
              <w:rPr>
                <w:sz w:val="20"/>
              </w:rPr>
              <w:t>-</w:t>
            </w:r>
          </w:p>
        </w:tc>
        <w:tc>
          <w:tcPr>
            <w:tcW w:w="1701" w:type="dxa"/>
            <w:noWrap/>
            <w:vAlign w:val="bottom"/>
          </w:tcPr>
          <w:p w:rsidR="007C6753" w:rsidRPr="00C62C0B" w:rsidRDefault="007C6753" w:rsidP="007C6753">
            <w:pPr>
              <w:tabs>
                <w:tab w:val="left" w:pos="415"/>
              </w:tabs>
              <w:ind w:right="459"/>
              <w:jc w:val="right"/>
              <w:rPr>
                <w:sz w:val="20"/>
              </w:rPr>
            </w:pPr>
            <w:r w:rsidRPr="00C62C0B">
              <w:rPr>
                <w:sz w:val="20"/>
              </w:rPr>
              <w:t>-</w:t>
            </w:r>
          </w:p>
        </w:tc>
      </w:tr>
      <w:tr w:rsidR="007C6753" w:rsidRPr="00C62C0B" w:rsidTr="007C6753">
        <w:trPr>
          <w:trHeight w:val="227"/>
        </w:trPr>
        <w:tc>
          <w:tcPr>
            <w:tcW w:w="2285" w:type="dxa"/>
            <w:noWrap/>
            <w:vAlign w:val="bottom"/>
          </w:tcPr>
          <w:p w:rsidR="007C6753" w:rsidRPr="00C62C0B" w:rsidRDefault="007C6753" w:rsidP="007C6753">
            <w:pPr>
              <w:rPr>
                <w:sz w:val="20"/>
              </w:rPr>
            </w:pPr>
            <w:r w:rsidRPr="00C62C0B">
              <w:rPr>
                <w:sz w:val="20"/>
              </w:rPr>
              <w:t>апрель</w:t>
            </w:r>
          </w:p>
        </w:tc>
        <w:tc>
          <w:tcPr>
            <w:tcW w:w="2127" w:type="dxa"/>
            <w:noWrap/>
            <w:vAlign w:val="bottom"/>
          </w:tcPr>
          <w:p w:rsidR="007C6753" w:rsidRPr="00C62C0B" w:rsidRDefault="007C6753" w:rsidP="007C6753">
            <w:pPr>
              <w:ind w:right="743"/>
              <w:jc w:val="right"/>
              <w:rPr>
                <w:sz w:val="20"/>
              </w:rPr>
            </w:pPr>
            <w:r w:rsidRPr="00C62C0B">
              <w:rPr>
                <w:sz w:val="20"/>
              </w:rPr>
              <w:t>79,8</w:t>
            </w:r>
          </w:p>
        </w:tc>
        <w:tc>
          <w:tcPr>
            <w:tcW w:w="2126" w:type="dxa"/>
            <w:noWrap/>
            <w:vAlign w:val="bottom"/>
          </w:tcPr>
          <w:p w:rsidR="007C6753" w:rsidRPr="00C62C0B" w:rsidRDefault="007C6753" w:rsidP="007C6753">
            <w:pPr>
              <w:tabs>
                <w:tab w:val="left" w:pos="1168"/>
              </w:tabs>
              <w:ind w:right="743"/>
              <w:jc w:val="right"/>
              <w:rPr>
                <w:sz w:val="20"/>
              </w:rPr>
            </w:pPr>
            <w:r w:rsidRPr="00C62C0B">
              <w:rPr>
                <w:sz w:val="20"/>
              </w:rPr>
              <w:t>88,7</w:t>
            </w:r>
          </w:p>
        </w:tc>
        <w:tc>
          <w:tcPr>
            <w:tcW w:w="1701" w:type="dxa"/>
            <w:noWrap/>
            <w:vAlign w:val="bottom"/>
          </w:tcPr>
          <w:p w:rsidR="007C6753" w:rsidRPr="00C62C0B" w:rsidRDefault="007C6753" w:rsidP="007C6753">
            <w:pPr>
              <w:tabs>
                <w:tab w:val="left" w:pos="743"/>
              </w:tabs>
              <w:ind w:right="503"/>
              <w:jc w:val="right"/>
              <w:rPr>
                <w:sz w:val="20"/>
              </w:rPr>
            </w:pPr>
            <w:r w:rsidRPr="00C62C0B">
              <w:rPr>
                <w:sz w:val="20"/>
              </w:rPr>
              <w:t>29,0</w:t>
            </w:r>
          </w:p>
        </w:tc>
        <w:tc>
          <w:tcPr>
            <w:tcW w:w="1701" w:type="dxa"/>
            <w:noWrap/>
            <w:vAlign w:val="bottom"/>
          </w:tcPr>
          <w:p w:rsidR="007C6753" w:rsidRPr="00C62C0B" w:rsidRDefault="007C6753" w:rsidP="007C6753">
            <w:pPr>
              <w:tabs>
                <w:tab w:val="left" w:pos="415"/>
              </w:tabs>
              <w:ind w:right="459"/>
              <w:jc w:val="right"/>
              <w:rPr>
                <w:sz w:val="20"/>
              </w:rPr>
            </w:pPr>
            <w:r w:rsidRPr="00C62C0B">
              <w:rPr>
                <w:sz w:val="20"/>
              </w:rPr>
              <w:t>46,3</w:t>
            </w:r>
          </w:p>
        </w:tc>
      </w:tr>
      <w:tr w:rsidR="007C6753" w:rsidRPr="00C62C0B" w:rsidTr="007C6753">
        <w:trPr>
          <w:trHeight w:val="227"/>
        </w:trPr>
        <w:tc>
          <w:tcPr>
            <w:tcW w:w="2285" w:type="dxa"/>
            <w:noWrap/>
            <w:vAlign w:val="bottom"/>
          </w:tcPr>
          <w:p w:rsidR="007C6753" w:rsidRPr="00C62C0B" w:rsidRDefault="007C6753" w:rsidP="007C6753">
            <w:pPr>
              <w:rPr>
                <w:sz w:val="20"/>
              </w:rPr>
            </w:pPr>
            <w:r w:rsidRPr="00C62C0B">
              <w:rPr>
                <w:sz w:val="20"/>
              </w:rPr>
              <w:t>январь-апрель</w:t>
            </w:r>
          </w:p>
        </w:tc>
        <w:tc>
          <w:tcPr>
            <w:tcW w:w="2127" w:type="dxa"/>
            <w:noWrap/>
            <w:vAlign w:val="bottom"/>
          </w:tcPr>
          <w:p w:rsidR="007C6753" w:rsidRPr="00C62C0B" w:rsidRDefault="007C6753" w:rsidP="007C6753">
            <w:pPr>
              <w:ind w:right="743"/>
              <w:jc w:val="right"/>
              <w:rPr>
                <w:sz w:val="20"/>
              </w:rPr>
            </w:pPr>
            <w:r w:rsidRPr="00C62C0B">
              <w:rPr>
                <w:sz w:val="20"/>
              </w:rPr>
              <w:t>101,1</w:t>
            </w:r>
          </w:p>
        </w:tc>
        <w:tc>
          <w:tcPr>
            <w:tcW w:w="2126" w:type="dxa"/>
            <w:noWrap/>
            <w:vAlign w:val="bottom"/>
          </w:tcPr>
          <w:p w:rsidR="007C6753" w:rsidRPr="00C62C0B" w:rsidRDefault="007C6753" w:rsidP="007C6753">
            <w:pPr>
              <w:tabs>
                <w:tab w:val="left" w:pos="1168"/>
              </w:tabs>
              <w:ind w:right="743"/>
              <w:jc w:val="right"/>
              <w:rPr>
                <w:sz w:val="20"/>
              </w:rPr>
            </w:pPr>
            <w:r w:rsidRPr="00C62C0B">
              <w:rPr>
                <w:sz w:val="20"/>
              </w:rPr>
              <w:t>75,3</w:t>
            </w:r>
          </w:p>
        </w:tc>
        <w:tc>
          <w:tcPr>
            <w:tcW w:w="1701" w:type="dxa"/>
            <w:noWrap/>
            <w:vAlign w:val="bottom"/>
          </w:tcPr>
          <w:p w:rsidR="007C6753" w:rsidRPr="00C62C0B" w:rsidRDefault="007C6753" w:rsidP="007C6753">
            <w:pPr>
              <w:tabs>
                <w:tab w:val="left" w:pos="743"/>
              </w:tabs>
              <w:ind w:right="503"/>
              <w:jc w:val="right"/>
              <w:rPr>
                <w:sz w:val="20"/>
              </w:rPr>
            </w:pPr>
            <w:r w:rsidRPr="00C62C0B">
              <w:rPr>
                <w:sz w:val="20"/>
              </w:rPr>
              <w:t>-</w:t>
            </w:r>
          </w:p>
        </w:tc>
        <w:tc>
          <w:tcPr>
            <w:tcW w:w="1701" w:type="dxa"/>
            <w:noWrap/>
            <w:vAlign w:val="bottom"/>
          </w:tcPr>
          <w:p w:rsidR="007C6753" w:rsidRPr="00C62C0B" w:rsidRDefault="007C6753" w:rsidP="007C6753">
            <w:pPr>
              <w:tabs>
                <w:tab w:val="left" w:pos="415"/>
              </w:tabs>
              <w:ind w:right="459"/>
              <w:jc w:val="right"/>
              <w:rPr>
                <w:sz w:val="20"/>
              </w:rPr>
            </w:pPr>
            <w:r w:rsidRPr="00C62C0B">
              <w:rPr>
                <w:sz w:val="20"/>
              </w:rPr>
              <w:t>-</w:t>
            </w:r>
          </w:p>
        </w:tc>
      </w:tr>
      <w:tr w:rsidR="007C6753" w:rsidRPr="00C62C0B" w:rsidTr="007C6753">
        <w:trPr>
          <w:trHeight w:val="227"/>
        </w:trPr>
        <w:tc>
          <w:tcPr>
            <w:tcW w:w="2285" w:type="dxa"/>
            <w:noWrap/>
            <w:vAlign w:val="bottom"/>
          </w:tcPr>
          <w:p w:rsidR="007C6753" w:rsidRPr="00C62C0B" w:rsidRDefault="007C6753" w:rsidP="007C6753">
            <w:pPr>
              <w:rPr>
                <w:sz w:val="20"/>
              </w:rPr>
            </w:pPr>
            <w:r w:rsidRPr="00C62C0B">
              <w:rPr>
                <w:sz w:val="20"/>
              </w:rPr>
              <w:t>май</w:t>
            </w:r>
          </w:p>
        </w:tc>
        <w:tc>
          <w:tcPr>
            <w:tcW w:w="2127" w:type="dxa"/>
            <w:noWrap/>
            <w:vAlign w:val="bottom"/>
          </w:tcPr>
          <w:p w:rsidR="007C6753" w:rsidRPr="00C62C0B" w:rsidRDefault="007C6753" w:rsidP="007C6753">
            <w:pPr>
              <w:ind w:right="743"/>
              <w:jc w:val="right"/>
              <w:rPr>
                <w:sz w:val="20"/>
              </w:rPr>
            </w:pPr>
            <w:r w:rsidRPr="00C62C0B">
              <w:rPr>
                <w:sz w:val="20"/>
              </w:rPr>
              <w:t>144,0</w:t>
            </w:r>
          </w:p>
        </w:tc>
        <w:tc>
          <w:tcPr>
            <w:tcW w:w="2126" w:type="dxa"/>
            <w:noWrap/>
            <w:vAlign w:val="bottom"/>
          </w:tcPr>
          <w:p w:rsidR="007C6753" w:rsidRPr="00C62C0B" w:rsidRDefault="007C6753" w:rsidP="007C6753">
            <w:pPr>
              <w:tabs>
                <w:tab w:val="left" w:pos="1168"/>
              </w:tabs>
              <w:ind w:right="743"/>
              <w:jc w:val="right"/>
              <w:rPr>
                <w:sz w:val="20"/>
                <w:lang w:val="ky-KG"/>
              </w:rPr>
            </w:pPr>
            <w:r w:rsidRPr="00C62C0B">
              <w:rPr>
                <w:sz w:val="20"/>
              </w:rPr>
              <w:t xml:space="preserve"> 1,7</w:t>
            </w:r>
            <w:r w:rsidRPr="00C62C0B">
              <w:rPr>
                <w:sz w:val="20"/>
                <w:lang w:val="ky-KG"/>
              </w:rPr>
              <w:t>эсе</w:t>
            </w:r>
          </w:p>
        </w:tc>
        <w:tc>
          <w:tcPr>
            <w:tcW w:w="1701" w:type="dxa"/>
            <w:noWrap/>
            <w:vAlign w:val="bottom"/>
          </w:tcPr>
          <w:p w:rsidR="007C6753" w:rsidRPr="00C62C0B" w:rsidRDefault="007C6753" w:rsidP="007C6753">
            <w:pPr>
              <w:tabs>
                <w:tab w:val="left" w:pos="743"/>
              </w:tabs>
              <w:ind w:right="503"/>
              <w:jc w:val="right"/>
              <w:rPr>
                <w:sz w:val="20"/>
              </w:rPr>
            </w:pPr>
            <w:r w:rsidRPr="00C62C0B">
              <w:rPr>
                <w:sz w:val="20"/>
              </w:rPr>
              <w:t>112,7</w:t>
            </w:r>
          </w:p>
        </w:tc>
        <w:tc>
          <w:tcPr>
            <w:tcW w:w="1701" w:type="dxa"/>
            <w:noWrap/>
            <w:vAlign w:val="bottom"/>
          </w:tcPr>
          <w:p w:rsidR="007C6753" w:rsidRPr="00C62C0B" w:rsidRDefault="007C6753" w:rsidP="007C6753">
            <w:pPr>
              <w:tabs>
                <w:tab w:val="left" w:pos="415"/>
              </w:tabs>
              <w:ind w:right="459"/>
              <w:jc w:val="right"/>
              <w:rPr>
                <w:sz w:val="20"/>
                <w:lang w:val="ky-KG"/>
              </w:rPr>
            </w:pPr>
            <w:r w:rsidRPr="00C62C0B">
              <w:rPr>
                <w:sz w:val="20"/>
              </w:rPr>
              <w:t xml:space="preserve"> 2,2</w:t>
            </w:r>
            <w:r w:rsidRPr="00C62C0B">
              <w:rPr>
                <w:sz w:val="20"/>
                <w:lang w:val="ky-KG"/>
              </w:rPr>
              <w:t>эсе</w:t>
            </w:r>
          </w:p>
        </w:tc>
      </w:tr>
      <w:tr w:rsidR="007C6753" w:rsidRPr="00C62C0B" w:rsidTr="007C6753">
        <w:trPr>
          <w:trHeight w:val="227"/>
        </w:trPr>
        <w:tc>
          <w:tcPr>
            <w:tcW w:w="2285" w:type="dxa"/>
            <w:noWrap/>
            <w:vAlign w:val="bottom"/>
          </w:tcPr>
          <w:p w:rsidR="007C6753" w:rsidRPr="00C62C0B" w:rsidRDefault="007C6753" w:rsidP="007C6753">
            <w:pPr>
              <w:rPr>
                <w:sz w:val="20"/>
              </w:rPr>
            </w:pPr>
            <w:r w:rsidRPr="00C62C0B">
              <w:rPr>
                <w:sz w:val="20"/>
              </w:rPr>
              <w:t>январь-май</w:t>
            </w:r>
          </w:p>
        </w:tc>
        <w:tc>
          <w:tcPr>
            <w:tcW w:w="2127" w:type="dxa"/>
            <w:noWrap/>
            <w:vAlign w:val="bottom"/>
          </w:tcPr>
          <w:p w:rsidR="007C6753" w:rsidRPr="00C62C0B" w:rsidRDefault="007C6753" w:rsidP="007C6753">
            <w:pPr>
              <w:ind w:right="743"/>
              <w:jc w:val="right"/>
              <w:rPr>
                <w:sz w:val="20"/>
              </w:rPr>
            </w:pPr>
            <w:r w:rsidRPr="00C62C0B">
              <w:rPr>
                <w:sz w:val="20"/>
              </w:rPr>
              <w:t>106,2</w:t>
            </w:r>
          </w:p>
        </w:tc>
        <w:tc>
          <w:tcPr>
            <w:tcW w:w="2126" w:type="dxa"/>
            <w:noWrap/>
            <w:vAlign w:val="bottom"/>
          </w:tcPr>
          <w:p w:rsidR="007C6753" w:rsidRPr="00C62C0B" w:rsidRDefault="007C6753" w:rsidP="007C6753">
            <w:pPr>
              <w:tabs>
                <w:tab w:val="left" w:pos="1168"/>
              </w:tabs>
              <w:ind w:right="743"/>
              <w:jc w:val="right"/>
              <w:rPr>
                <w:sz w:val="20"/>
              </w:rPr>
            </w:pPr>
            <w:r w:rsidRPr="00C62C0B">
              <w:rPr>
                <w:sz w:val="20"/>
              </w:rPr>
              <w:t>91,2</w:t>
            </w:r>
          </w:p>
        </w:tc>
        <w:tc>
          <w:tcPr>
            <w:tcW w:w="1701" w:type="dxa"/>
            <w:noWrap/>
            <w:vAlign w:val="bottom"/>
          </w:tcPr>
          <w:p w:rsidR="007C6753" w:rsidRPr="00C62C0B" w:rsidRDefault="007C6753" w:rsidP="007C6753">
            <w:pPr>
              <w:tabs>
                <w:tab w:val="left" w:pos="743"/>
              </w:tabs>
              <w:ind w:right="503"/>
              <w:jc w:val="right"/>
              <w:rPr>
                <w:sz w:val="20"/>
              </w:rPr>
            </w:pPr>
          </w:p>
        </w:tc>
        <w:tc>
          <w:tcPr>
            <w:tcW w:w="1701" w:type="dxa"/>
            <w:noWrap/>
            <w:vAlign w:val="bottom"/>
          </w:tcPr>
          <w:p w:rsidR="007C6753" w:rsidRPr="00C62C0B" w:rsidRDefault="007C6753" w:rsidP="007C6753">
            <w:pPr>
              <w:tabs>
                <w:tab w:val="left" w:pos="415"/>
              </w:tabs>
              <w:ind w:right="459"/>
              <w:jc w:val="right"/>
              <w:rPr>
                <w:sz w:val="20"/>
              </w:rPr>
            </w:pPr>
          </w:p>
        </w:tc>
      </w:tr>
      <w:tr w:rsidR="007C6753" w:rsidRPr="00C62C0B" w:rsidTr="007C6753">
        <w:trPr>
          <w:trHeight w:val="227"/>
        </w:trPr>
        <w:tc>
          <w:tcPr>
            <w:tcW w:w="2285" w:type="dxa"/>
            <w:noWrap/>
            <w:vAlign w:val="bottom"/>
          </w:tcPr>
          <w:p w:rsidR="007C6753" w:rsidRPr="00C62C0B" w:rsidRDefault="007C6753" w:rsidP="007C6753">
            <w:pPr>
              <w:rPr>
                <w:sz w:val="20"/>
              </w:rPr>
            </w:pPr>
            <w:r w:rsidRPr="00C62C0B">
              <w:rPr>
                <w:sz w:val="20"/>
              </w:rPr>
              <w:t>июнь</w:t>
            </w:r>
          </w:p>
        </w:tc>
        <w:tc>
          <w:tcPr>
            <w:tcW w:w="2127" w:type="dxa"/>
            <w:noWrap/>
            <w:vAlign w:val="bottom"/>
          </w:tcPr>
          <w:p w:rsidR="007C6753" w:rsidRPr="00C62C0B" w:rsidRDefault="007C6753" w:rsidP="007C6753">
            <w:pPr>
              <w:ind w:right="743"/>
              <w:jc w:val="right"/>
              <w:rPr>
                <w:sz w:val="20"/>
              </w:rPr>
            </w:pPr>
            <w:r w:rsidRPr="00C62C0B">
              <w:rPr>
                <w:sz w:val="20"/>
              </w:rPr>
              <w:t>103,2</w:t>
            </w:r>
          </w:p>
        </w:tc>
        <w:tc>
          <w:tcPr>
            <w:tcW w:w="2126" w:type="dxa"/>
            <w:noWrap/>
            <w:vAlign w:val="bottom"/>
          </w:tcPr>
          <w:p w:rsidR="007C6753" w:rsidRPr="00C62C0B" w:rsidRDefault="007C6753" w:rsidP="007C6753">
            <w:pPr>
              <w:tabs>
                <w:tab w:val="left" w:pos="1168"/>
              </w:tabs>
              <w:ind w:right="743"/>
              <w:jc w:val="right"/>
              <w:rPr>
                <w:sz w:val="20"/>
              </w:rPr>
            </w:pPr>
            <w:r w:rsidRPr="00C62C0B">
              <w:rPr>
                <w:sz w:val="20"/>
              </w:rPr>
              <w:t>62,1</w:t>
            </w:r>
          </w:p>
        </w:tc>
        <w:tc>
          <w:tcPr>
            <w:tcW w:w="1701" w:type="dxa"/>
            <w:noWrap/>
            <w:vAlign w:val="bottom"/>
          </w:tcPr>
          <w:p w:rsidR="007C6753" w:rsidRPr="00C62C0B" w:rsidRDefault="007C6753" w:rsidP="007C6753">
            <w:pPr>
              <w:tabs>
                <w:tab w:val="left" w:pos="743"/>
              </w:tabs>
              <w:ind w:right="503"/>
              <w:jc w:val="right"/>
              <w:rPr>
                <w:sz w:val="20"/>
                <w:lang w:val="ky-KG"/>
              </w:rPr>
            </w:pPr>
            <w:r w:rsidRPr="00C62C0B">
              <w:rPr>
                <w:sz w:val="20"/>
              </w:rPr>
              <w:t xml:space="preserve"> 5</w:t>
            </w:r>
            <w:r w:rsidRPr="00C62C0B">
              <w:rPr>
                <w:sz w:val="20"/>
                <w:lang w:val="ky-KG"/>
              </w:rPr>
              <w:t>эсе</w:t>
            </w:r>
          </w:p>
        </w:tc>
        <w:tc>
          <w:tcPr>
            <w:tcW w:w="1701" w:type="dxa"/>
            <w:noWrap/>
            <w:vAlign w:val="bottom"/>
          </w:tcPr>
          <w:p w:rsidR="007C6753" w:rsidRPr="00C62C0B" w:rsidRDefault="007C6753" w:rsidP="007C6753">
            <w:pPr>
              <w:tabs>
                <w:tab w:val="left" w:pos="415"/>
              </w:tabs>
              <w:ind w:right="459"/>
              <w:jc w:val="right"/>
              <w:rPr>
                <w:sz w:val="20"/>
                <w:lang w:val="ky-KG"/>
              </w:rPr>
            </w:pPr>
            <w:r w:rsidRPr="00C62C0B">
              <w:rPr>
                <w:sz w:val="20"/>
              </w:rPr>
              <w:t xml:space="preserve"> 1,8</w:t>
            </w:r>
            <w:r w:rsidRPr="00C62C0B">
              <w:rPr>
                <w:sz w:val="20"/>
                <w:lang w:val="ky-KG"/>
              </w:rPr>
              <w:t>эсе</w:t>
            </w:r>
          </w:p>
        </w:tc>
      </w:tr>
      <w:tr w:rsidR="007C6753" w:rsidRPr="00C62C0B" w:rsidTr="007C6753">
        <w:trPr>
          <w:trHeight w:val="227"/>
        </w:trPr>
        <w:tc>
          <w:tcPr>
            <w:tcW w:w="2285" w:type="dxa"/>
            <w:noWrap/>
            <w:vAlign w:val="bottom"/>
          </w:tcPr>
          <w:p w:rsidR="007C6753" w:rsidRPr="00C62C0B" w:rsidRDefault="007C6753" w:rsidP="007C6753">
            <w:pPr>
              <w:rPr>
                <w:sz w:val="20"/>
              </w:rPr>
            </w:pPr>
            <w:r w:rsidRPr="00C62C0B">
              <w:rPr>
                <w:sz w:val="20"/>
              </w:rPr>
              <w:t>январь-июнь</w:t>
            </w:r>
          </w:p>
        </w:tc>
        <w:tc>
          <w:tcPr>
            <w:tcW w:w="2127" w:type="dxa"/>
            <w:noWrap/>
            <w:vAlign w:val="bottom"/>
          </w:tcPr>
          <w:p w:rsidR="007C6753" w:rsidRPr="00C62C0B" w:rsidRDefault="007C6753" w:rsidP="007C6753">
            <w:pPr>
              <w:ind w:right="743"/>
              <w:jc w:val="right"/>
              <w:rPr>
                <w:sz w:val="20"/>
              </w:rPr>
            </w:pPr>
            <w:r w:rsidRPr="00C62C0B">
              <w:rPr>
                <w:sz w:val="20"/>
              </w:rPr>
              <w:t>103,2</w:t>
            </w:r>
          </w:p>
        </w:tc>
        <w:tc>
          <w:tcPr>
            <w:tcW w:w="2126" w:type="dxa"/>
            <w:noWrap/>
            <w:vAlign w:val="bottom"/>
          </w:tcPr>
          <w:p w:rsidR="007C6753" w:rsidRPr="00C62C0B" w:rsidRDefault="007C6753" w:rsidP="007C6753">
            <w:pPr>
              <w:tabs>
                <w:tab w:val="left" w:pos="1168"/>
              </w:tabs>
              <w:ind w:right="743"/>
              <w:jc w:val="right"/>
              <w:rPr>
                <w:sz w:val="20"/>
              </w:rPr>
            </w:pPr>
            <w:r w:rsidRPr="00C62C0B">
              <w:rPr>
                <w:sz w:val="20"/>
              </w:rPr>
              <w:t>78,0</w:t>
            </w:r>
          </w:p>
        </w:tc>
        <w:tc>
          <w:tcPr>
            <w:tcW w:w="1701" w:type="dxa"/>
            <w:noWrap/>
            <w:vAlign w:val="bottom"/>
          </w:tcPr>
          <w:p w:rsidR="007C6753" w:rsidRPr="00C62C0B" w:rsidRDefault="007C6753" w:rsidP="007C6753">
            <w:pPr>
              <w:tabs>
                <w:tab w:val="left" w:pos="743"/>
              </w:tabs>
              <w:ind w:right="503"/>
              <w:jc w:val="right"/>
              <w:rPr>
                <w:sz w:val="20"/>
              </w:rPr>
            </w:pPr>
            <w:r w:rsidRPr="00C62C0B">
              <w:rPr>
                <w:sz w:val="20"/>
              </w:rPr>
              <w:t>-</w:t>
            </w:r>
          </w:p>
        </w:tc>
        <w:tc>
          <w:tcPr>
            <w:tcW w:w="1701" w:type="dxa"/>
            <w:noWrap/>
            <w:vAlign w:val="bottom"/>
          </w:tcPr>
          <w:p w:rsidR="007C6753" w:rsidRPr="00C62C0B" w:rsidRDefault="007C6753" w:rsidP="007C6753">
            <w:pPr>
              <w:tabs>
                <w:tab w:val="left" w:pos="415"/>
              </w:tabs>
              <w:ind w:right="459"/>
              <w:jc w:val="right"/>
              <w:rPr>
                <w:sz w:val="20"/>
              </w:rPr>
            </w:pPr>
            <w:r w:rsidRPr="00C62C0B">
              <w:rPr>
                <w:sz w:val="20"/>
              </w:rPr>
              <w:t>-</w:t>
            </w:r>
          </w:p>
        </w:tc>
      </w:tr>
      <w:tr w:rsidR="007C6753" w:rsidRPr="00C62C0B" w:rsidTr="007C6753">
        <w:trPr>
          <w:trHeight w:val="227"/>
        </w:trPr>
        <w:tc>
          <w:tcPr>
            <w:tcW w:w="2285" w:type="dxa"/>
            <w:noWrap/>
            <w:vAlign w:val="bottom"/>
          </w:tcPr>
          <w:p w:rsidR="007C6753" w:rsidRPr="00C62C0B" w:rsidRDefault="007C6753" w:rsidP="007C6753">
            <w:pPr>
              <w:rPr>
                <w:sz w:val="20"/>
              </w:rPr>
            </w:pPr>
            <w:r w:rsidRPr="00C62C0B">
              <w:rPr>
                <w:sz w:val="20"/>
              </w:rPr>
              <w:t>июль</w:t>
            </w:r>
          </w:p>
        </w:tc>
        <w:tc>
          <w:tcPr>
            <w:tcW w:w="2127" w:type="dxa"/>
            <w:noWrap/>
            <w:vAlign w:val="bottom"/>
          </w:tcPr>
          <w:p w:rsidR="007C6753" w:rsidRPr="00C62C0B" w:rsidRDefault="007C6753" w:rsidP="007C6753">
            <w:pPr>
              <w:ind w:right="743"/>
              <w:jc w:val="right"/>
              <w:rPr>
                <w:sz w:val="20"/>
              </w:rPr>
            </w:pPr>
            <w:r w:rsidRPr="00C62C0B">
              <w:rPr>
                <w:sz w:val="20"/>
              </w:rPr>
              <w:t>145,0</w:t>
            </w:r>
          </w:p>
        </w:tc>
        <w:tc>
          <w:tcPr>
            <w:tcW w:w="2126" w:type="dxa"/>
            <w:noWrap/>
            <w:vAlign w:val="bottom"/>
          </w:tcPr>
          <w:p w:rsidR="007C6753" w:rsidRPr="00C62C0B" w:rsidRDefault="007C6753" w:rsidP="007C6753">
            <w:pPr>
              <w:tabs>
                <w:tab w:val="left" w:pos="1168"/>
              </w:tabs>
              <w:ind w:right="743"/>
              <w:jc w:val="right"/>
              <w:rPr>
                <w:sz w:val="20"/>
              </w:rPr>
            </w:pPr>
            <w:r w:rsidRPr="00C62C0B">
              <w:rPr>
                <w:sz w:val="20"/>
              </w:rPr>
              <w:t>47,6</w:t>
            </w:r>
          </w:p>
        </w:tc>
        <w:tc>
          <w:tcPr>
            <w:tcW w:w="1701" w:type="dxa"/>
            <w:noWrap/>
            <w:vAlign w:val="bottom"/>
          </w:tcPr>
          <w:p w:rsidR="007C6753" w:rsidRPr="00C62C0B" w:rsidRDefault="007C6753" w:rsidP="007C6753">
            <w:pPr>
              <w:tabs>
                <w:tab w:val="left" w:pos="743"/>
              </w:tabs>
              <w:ind w:right="503"/>
              <w:jc w:val="right"/>
              <w:rPr>
                <w:sz w:val="20"/>
              </w:rPr>
            </w:pPr>
            <w:r w:rsidRPr="00C62C0B">
              <w:rPr>
                <w:sz w:val="20"/>
              </w:rPr>
              <w:t>38,1</w:t>
            </w:r>
          </w:p>
        </w:tc>
        <w:tc>
          <w:tcPr>
            <w:tcW w:w="1701" w:type="dxa"/>
            <w:noWrap/>
            <w:vAlign w:val="bottom"/>
          </w:tcPr>
          <w:p w:rsidR="007C6753" w:rsidRPr="00C62C0B" w:rsidRDefault="007C6753" w:rsidP="007C6753">
            <w:pPr>
              <w:tabs>
                <w:tab w:val="left" w:pos="415"/>
              </w:tabs>
              <w:ind w:right="459"/>
              <w:jc w:val="right"/>
              <w:rPr>
                <w:sz w:val="20"/>
              </w:rPr>
            </w:pPr>
            <w:r w:rsidRPr="00C62C0B">
              <w:rPr>
                <w:sz w:val="20"/>
              </w:rPr>
              <w:t>29,2</w:t>
            </w:r>
          </w:p>
        </w:tc>
      </w:tr>
      <w:tr w:rsidR="007C6753" w:rsidRPr="00C62C0B" w:rsidTr="007C6753">
        <w:trPr>
          <w:trHeight w:val="227"/>
        </w:trPr>
        <w:tc>
          <w:tcPr>
            <w:tcW w:w="2285" w:type="dxa"/>
            <w:noWrap/>
            <w:vAlign w:val="bottom"/>
          </w:tcPr>
          <w:p w:rsidR="007C6753" w:rsidRPr="00C62C0B" w:rsidRDefault="007C6753" w:rsidP="007C6753">
            <w:pPr>
              <w:rPr>
                <w:sz w:val="20"/>
                <w:lang w:val="ky-KG"/>
              </w:rPr>
            </w:pPr>
            <w:r w:rsidRPr="00C62C0B">
              <w:rPr>
                <w:sz w:val="20"/>
                <w:lang w:val="ky-KG"/>
              </w:rPr>
              <w:t>январь-июль</w:t>
            </w:r>
          </w:p>
        </w:tc>
        <w:tc>
          <w:tcPr>
            <w:tcW w:w="2127" w:type="dxa"/>
            <w:noWrap/>
            <w:vAlign w:val="bottom"/>
          </w:tcPr>
          <w:p w:rsidR="007C6753" w:rsidRPr="00C62C0B" w:rsidRDefault="007C6753" w:rsidP="007C6753">
            <w:pPr>
              <w:ind w:right="743"/>
              <w:jc w:val="right"/>
              <w:rPr>
                <w:sz w:val="20"/>
                <w:lang w:val="ky-KG"/>
              </w:rPr>
            </w:pPr>
            <w:r w:rsidRPr="00C62C0B">
              <w:rPr>
                <w:sz w:val="20"/>
                <w:lang w:val="ky-KG"/>
              </w:rPr>
              <w:t>107,8</w:t>
            </w:r>
          </w:p>
        </w:tc>
        <w:tc>
          <w:tcPr>
            <w:tcW w:w="2126" w:type="dxa"/>
            <w:noWrap/>
            <w:vAlign w:val="bottom"/>
          </w:tcPr>
          <w:p w:rsidR="007C6753" w:rsidRPr="00C62C0B" w:rsidRDefault="007C6753" w:rsidP="007C6753">
            <w:pPr>
              <w:tabs>
                <w:tab w:val="left" w:pos="1168"/>
              </w:tabs>
              <w:ind w:right="743"/>
              <w:jc w:val="right"/>
              <w:rPr>
                <w:sz w:val="20"/>
                <w:lang w:val="ky-KG"/>
              </w:rPr>
            </w:pPr>
            <w:r w:rsidRPr="00C62C0B">
              <w:rPr>
                <w:sz w:val="20"/>
                <w:lang w:val="ky-KG"/>
              </w:rPr>
              <w:t>73,5</w:t>
            </w:r>
          </w:p>
        </w:tc>
        <w:tc>
          <w:tcPr>
            <w:tcW w:w="1701" w:type="dxa"/>
            <w:noWrap/>
            <w:vAlign w:val="bottom"/>
          </w:tcPr>
          <w:p w:rsidR="007C6753" w:rsidRPr="00C62C0B" w:rsidRDefault="007C6753" w:rsidP="007C6753">
            <w:pPr>
              <w:tabs>
                <w:tab w:val="left" w:pos="743"/>
              </w:tabs>
              <w:ind w:right="503"/>
              <w:jc w:val="right"/>
              <w:rPr>
                <w:sz w:val="20"/>
                <w:lang w:val="ky-KG"/>
              </w:rPr>
            </w:pPr>
            <w:r w:rsidRPr="00C62C0B">
              <w:rPr>
                <w:sz w:val="20"/>
                <w:lang w:val="ky-KG"/>
              </w:rPr>
              <w:t>-</w:t>
            </w:r>
          </w:p>
        </w:tc>
        <w:tc>
          <w:tcPr>
            <w:tcW w:w="1701" w:type="dxa"/>
            <w:noWrap/>
            <w:vAlign w:val="bottom"/>
          </w:tcPr>
          <w:p w:rsidR="007C6753" w:rsidRPr="00C62C0B" w:rsidRDefault="007C6753" w:rsidP="007C6753">
            <w:pPr>
              <w:tabs>
                <w:tab w:val="left" w:pos="415"/>
              </w:tabs>
              <w:ind w:right="459"/>
              <w:jc w:val="right"/>
              <w:rPr>
                <w:sz w:val="20"/>
                <w:lang w:val="ky-KG"/>
              </w:rPr>
            </w:pPr>
            <w:r w:rsidRPr="00C62C0B">
              <w:rPr>
                <w:sz w:val="20"/>
                <w:lang w:val="ky-KG"/>
              </w:rPr>
              <w:t>-</w:t>
            </w:r>
          </w:p>
        </w:tc>
      </w:tr>
      <w:tr w:rsidR="007C6753" w:rsidRPr="00C62C0B" w:rsidTr="007C6753">
        <w:trPr>
          <w:trHeight w:val="227"/>
        </w:trPr>
        <w:tc>
          <w:tcPr>
            <w:tcW w:w="2285" w:type="dxa"/>
            <w:noWrap/>
            <w:vAlign w:val="bottom"/>
          </w:tcPr>
          <w:p w:rsidR="007C6753" w:rsidRPr="00C62C0B" w:rsidRDefault="007C6753" w:rsidP="007C6753">
            <w:pPr>
              <w:rPr>
                <w:sz w:val="20"/>
                <w:lang w:val="ky-KG"/>
              </w:rPr>
            </w:pPr>
            <w:r w:rsidRPr="00C62C0B">
              <w:rPr>
                <w:sz w:val="20"/>
                <w:lang w:val="ky-KG"/>
              </w:rPr>
              <w:t>август</w:t>
            </w:r>
          </w:p>
        </w:tc>
        <w:tc>
          <w:tcPr>
            <w:tcW w:w="2127" w:type="dxa"/>
            <w:noWrap/>
            <w:vAlign w:val="bottom"/>
          </w:tcPr>
          <w:p w:rsidR="007C6753" w:rsidRPr="00C62C0B" w:rsidRDefault="007C6753" w:rsidP="007C6753">
            <w:pPr>
              <w:ind w:right="743"/>
              <w:jc w:val="right"/>
              <w:rPr>
                <w:sz w:val="20"/>
                <w:lang w:val="ky-KG"/>
              </w:rPr>
            </w:pPr>
            <w:r w:rsidRPr="00C62C0B">
              <w:rPr>
                <w:sz w:val="20"/>
                <w:lang w:val="ky-KG"/>
              </w:rPr>
              <w:t>78,8</w:t>
            </w:r>
          </w:p>
        </w:tc>
        <w:tc>
          <w:tcPr>
            <w:tcW w:w="2126" w:type="dxa"/>
            <w:noWrap/>
            <w:vAlign w:val="bottom"/>
          </w:tcPr>
          <w:p w:rsidR="007C6753" w:rsidRPr="00C62C0B" w:rsidRDefault="007C6753" w:rsidP="007C6753">
            <w:pPr>
              <w:tabs>
                <w:tab w:val="left" w:pos="1168"/>
              </w:tabs>
              <w:ind w:right="743"/>
              <w:jc w:val="right"/>
              <w:rPr>
                <w:sz w:val="20"/>
                <w:lang w:val="ky-KG"/>
              </w:rPr>
            </w:pPr>
            <w:r w:rsidRPr="00C62C0B">
              <w:rPr>
                <w:sz w:val="20"/>
                <w:lang w:val="ky-KG"/>
              </w:rPr>
              <w:t>2,3эсе</w:t>
            </w:r>
          </w:p>
        </w:tc>
        <w:tc>
          <w:tcPr>
            <w:tcW w:w="1701" w:type="dxa"/>
            <w:noWrap/>
            <w:vAlign w:val="bottom"/>
          </w:tcPr>
          <w:p w:rsidR="007C6753" w:rsidRPr="00C62C0B" w:rsidRDefault="007C6753" w:rsidP="007C6753">
            <w:pPr>
              <w:tabs>
                <w:tab w:val="left" w:pos="743"/>
              </w:tabs>
              <w:ind w:right="503"/>
              <w:jc w:val="right"/>
              <w:rPr>
                <w:sz w:val="20"/>
                <w:lang w:val="ky-KG"/>
              </w:rPr>
            </w:pPr>
            <w:r w:rsidRPr="00C62C0B">
              <w:rPr>
                <w:sz w:val="20"/>
                <w:lang w:val="ky-KG"/>
              </w:rPr>
              <w:t>39,5</w:t>
            </w:r>
          </w:p>
        </w:tc>
        <w:tc>
          <w:tcPr>
            <w:tcW w:w="1701" w:type="dxa"/>
            <w:noWrap/>
            <w:vAlign w:val="bottom"/>
          </w:tcPr>
          <w:p w:rsidR="007C6753" w:rsidRPr="00C62C0B" w:rsidRDefault="007C6753" w:rsidP="007C6753">
            <w:pPr>
              <w:tabs>
                <w:tab w:val="left" w:pos="415"/>
              </w:tabs>
              <w:ind w:right="459"/>
              <w:jc w:val="right"/>
              <w:rPr>
                <w:sz w:val="20"/>
                <w:lang w:val="ky-KG"/>
              </w:rPr>
            </w:pPr>
            <w:r w:rsidRPr="00C62C0B">
              <w:rPr>
                <w:sz w:val="20"/>
                <w:lang w:val="ky-KG"/>
              </w:rPr>
              <w:t>1,9эсе</w:t>
            </w:r>
          </w:p>
        </w:tc>
      </w:tr>
      <w:tr w:rsidR="007C6753" w:rsidRPr="00C62C0B" w:rsidTr="007C6753">
        <w:trPr>
          <w:trHeight w:val="227"/>
        </w:trPr>
        <w:tc>
          <w:tcPr>
            <w:tcW w:w="2285" w:type="dxa"/>
            <w:tcBorders>
              <w:bottom w:val="single" w:sz="4" w:space="0" w:color="auto"/>
            </w:tcBorders>
            <w:noWrap/>
            <w:vAlign w:val="bottom"/>
          </w:tcPr>
          <w:p w:rsidR="007C6753" w:rsidRPr="00C62C0B" w:rsidRDefault="007C6753" w:rsidP="007C6753">
            <w:pPr>
              <w:rPr>
                <w:sz w:val="20"/>
                <w:lang w:val="ky-KG"/>
              </w:rPr>
            </w:pPr>
            <w:r w:rsidRPr="00C62C0B">
              <w:rPr>
                <w:sz w:val="20"/>
                <w:lang w:val="ky-KG"/>
              </w:rPr>
              <w:t>январь-август</w:t>
            </w:r>
          </w:p>
        </w:tc>
        <w:tc>
          <w:tcPr>
            <w:tcW w:w="2127" w:type="dxa"/>
            <w:tcBorders>
              <w:bottom w:val="single" w:sz="4" w:space="0" w:color="auto"/>
            </w:tcBorders>
            <w:noWrap/>
            <w:vAlign w:val="bottom"/>
          </w:tcPr>
          <w:p w:rsidR="007C6753" w:rsidRPr="00C62C0B" w:rsidRDefault="007C6753" w:rsidP="007C6753">
            <w:pPr>
              <w:ind w:right="743"/>
              <w:jc w:val="right"/>
              <w:rPr>
                <w:sz w:val="20"/>
                <w:lang w:val="ky-KG"/>
              </w:rPr>
            </w:pPr>
            <w:r w:rsidRPr="00C62C0B">
              <w:rPr>
                <w:sz w:val="20"/>
                <w:lang w:val="ky-KG"/>
              </w:rPr>
              <w:t>105,7</w:t>
            </w:r>
          </w:p>
        </w:tc>
        <w:tc>
          <w:tcPr>
            <w:tcW w:w="2126" w:type="dxa"/>
            <w:tcBorders>
              <w:bottom w:val="single" w:sz="4" w:space="0" w:color="auto"/>
            </w:tcBorders>
            <w:noWrap/>
            <w:vAlign w:val="bottom"/>
          </w:tcPr>
          <w:p w:rsidR="007C6753" w:rsidRPr="00C62C0B" w:rsidRDefault="007C6753" w:rsidP="007C6753">
            <w:pPr>
              <w:tabs>
                <w:tab w:val="left" w:pos="1168"/>
              </w:tabs>
              <w:ind w:right="743"/>
              <w:jc w:val="right"/>
              <w:rPr>
                <w:sz w:val="20"/>
                <w:lang w:val="ky-KG"/>
              </w:rPr>
            </w:pPr>
            <w:r w:rsidRPr="00C62C0B">
              <w:rPr>
                <w:sz w:val="20"/>
                <w:lang w:val="ky-KG"/>
              </w:rPr>
              <w:t>82,4</w:t>
            </w:r>
          </w:p>
        </w:tc>
        <w:tc>
          <w:tcPr>
            <w:tcW w:w="1701" w:type="dxa"/>
            <w:tcBorders>
              <w:bottom w:val="single" w:sz="4" w:space="0" w:color="auto"/>
            </w:tcBorders>
            <w:noWrap/>
            <w:vAlign w:val="bottom"/>
          </w:tcPr>
          <w:p w:rsidR="007C6753" w:rsidRPr="00C62C0B" w:rsidRDefault="007C6753" w:rsidP="007C6753">
            <w:pPr>
              <w:tabs>
                <w:tab w:val="left" w:pos="743"/>
              </w:tabs>
              <w:ind w:right="503"/>
              <w:jc w:val="right"/>
              <w:rPr>
                <w:sz w:val="20"/>
                <w:lang w:val="ky-KG"/>
              </w:rPr>
            </w:pPr>
            <w:r w:rsidRPr="00C62C0B">
              <w:rPr>
                <w:sz w:val="20"/>
                <w:lang w:val="ky-KG"/>
              </w:rPr>
              <w:t>-</w:t>
            </w:r>
          </w:p>
        </w:tc>
        <w:tc>
          <w:tcPr>
            <w:tcW w:w="1701" w:type="dxa"/>
            <w:tcBorders>
              <w:bottom w:val="single" w:sz="4" w:space="0" w:color="auto"/>
            </w:tcBorders>
            <w:noWrap/>
            <w:vAlign w:val="bottom"/>
          </w:tcPr>
          <w:p w:rsidR="007C6753" w:rsidRPr="00C62C0B" w:rsidRDefault="007C6753" w:rsidP="007C6753">
            <w:pPr>
              <w:tabs>
                <w:tab w:val="left" w:pos="415"/>
              </w:tabs>
              <w:ind w:right="459"/>
              <w:jc w:val="right"/>
              <w:rPr>
                <w:sz w:val="20"/>
                <w:lang w:val="ky-KG"/>
              </w:rPr>
            </w:pPr>
            <w:r w:rsidRPr="00C62C0B">
              <w:rPr>
                <w:sz w:val="20"/>
                <w:lang w:val="ky-KG"/>
              </w:rPr>
              <w:t>-</w:t>
            </w:r>
          </w:p>
        </w:tc>
      </w:tr>
    </w:tbl>
    <w:p w:rsidR="007C6753" w:rsidRPr="00C62C0B" w:rsidRDefault="007C6753" w:rsidP="007C6753">
      <w:pPr>
        <w:pStyle w:val="34"/>
        <w:ind w:firstLine="0"/>
        <w:rPr>
          <w:sz w:val="20"/>
        </w:rPr>
      </w:pPr>
    </w:p>
    <w:p w:rsidR="007C6753" w:rsidRPr="00C62C0B" w:rsidRDefault="007C6753" w:rsidP="007C6753">
      <w:pPr>
        <w:pStyle w:val="34"/>
        <w:ind w:firstLine="708"/>
        <w:rPr>
          <w:sz w:val="24"/>
          <w:szCs w:val="24"/>
          <w:lang w:val="ky-KG"/>
        </w:rPr>
      </w:pPr>
      <w:r w:rsidRPr="00C62C0B">
        <w:rPr>
          <w:sz w:val="24"/>
          <w:szCs w:val="24"/>
        </w:rPr>
        <w:t>201</w:t>
      </w:r>
      <w:r w:rsidRPr="00C62C0B">
        <w:rPr>
          <w:sz w:val="24"/>
          <w:szCs w:val="24"/>
          <w:lang w:val="ky-KG"/>
        </w:rPr>
        <w:t>8</w:t>
      </w:r>
      <w:r w:rsidRPr="00C62C0B">
        <w:rPr>
          <w:sz w:val="24"/>
          <w:szCs w:val="24"/>
        </w:rPr>
        <w:t>-жылдын январь-</w:t>
      </w:r>
      <w:r w:rsidRPr="00C62C0B">
        <w:rPr>
          <w:sz w:val="24"/>
          <w:szCs w:val="24"/>
          <w:lang w:val="ky-KG"/>
        </w:rPr>
        <w:t>августунда ж</w:t>
      </w:r>
      <w:r w:rsidRPr="00C62C0B">
        <w:rPr>
          <w:sz w:val="24"/>
          <w:szCs w:val="24"/>
        </w:rPr>
        <w:t>алпы республиканын көлөмүндө Бишкек шаары</w:t>
      </w:r>
      <w:r w:rsidRPr="00C62C0B">
        <w:rPr>
          <w:sz w:val="24"/>
          <w:szCs w:val="24"/>
          <w:lang w:val="ky-KG"/>
        </w:rPr>
        <w:t>нын</w:t>
      </w:r>
      <w:r w:rsidRPr="00C62C0B">
        <w:rPr>
          <w:sz w:val="24"/>
          <w:szCs w:val="24"/>
        </w:rPr>
        <w:t xml:space="preserve"> негизги капиталга </w:t>
      </w:r>
      <w:r w:rsidRPr="00C62C0B">
        <w:rPr>
          <w:sz w:val="24"/>
          <w:szCs w:val="24"/>
          <w:lang w:val="ky-KG"/>
        </w:rPr>
        <w:t xml:space="preserve">болгон </w:t>
      </w:r>
      <w:r w:rsidRPr="00C62C0B">
        <w:rPr>
          <w:sz w:val="24"/>
          <w:szCs w:val="24"/>
        </w:rPr>
        <w:t>инвестиция</w:t>
      </w:r>
      <w:r w:rsidRPr="00C62C0B">
        <w:rPr>
          <w:sz w:val="24"/>
          <w:szCs w:val="24"/>
          <w:lang w:val="ky-KG"/>
        </w:rPr>
        <w:t>лардын үлүшү 27,8</w:t>
      </w:r>
      <w:r w:rsidRPr="00C62C0B">
        <w:rPr>
          <w:sz w:val="24"/>
          <w:szCs w:val="24"/>
        </w:rPr>
        <w:t xml:space="preserve"> пайызды түздү. </w:t>
      </w:r>
    </w:p>
    <w:p w:rsidR="007C6753" w:rsidRPr="00C62C0B" w:rsidRDefault="007C6753" w:rsidP="007C6753">
      <w:pPr>
        <w:pStyle w:val="34"/>
        <w:ind w:firstLine="708"/>
        <w:rPr>
          <w:sz w:val="24"/>
          <w:szCs w:val="24"/>
          <w:lang w:val="ky-KG"/>
        </w:rPr>
      </w:pPr>
    </w:p>
    <w:p w:rsidR="007C6753" w:rsidRPr="00C62C0B" w:rsidRDefault="007C6753" w:rsidP="007C6753">
      <w:pPr>
        <w:pStyle w:val="34"/>
        <w:ind w:firstLine="0"/>
        <w:jc w:val="left"/>
        <w:rPr>
          <w:b/>
          <w:sz w:val="24"/>
          <w:szCs w:val="24"/>
          <w:lang w:val="ky-KG"/>
        </w:rPr>
      </w:pPr>
      <w:r w:rsidRPr="00C62C0B">
        <w:rPr>
          <w:b/>
          <w:sz w:val="24"/>
          <w:szCs w:val="24"/>
          <w:lang w:val="ky-KG"/>
        </w:rPr>
        <w:t>13-таблица: Январь-августундагы  негизги капиталга жумшалган инвестициялардын түзүмү</w:t>
      </w:r>
    </w:p>
    <w:tbl>
      <w:tblPr>
        <w:tblW w:w="10065" w:type="dxa"/>
        <w:tblInd w:w="108" w:type="dxa"/>
        <w:tblLayout w:type="fixed"/>
        <w:tblLook w:val="01E0"/>
      </w:tblPr>
      <w:tblGrid>
        <w:gridCol w:w="4395"/>
        <w:gridCol w:w="1417"/>
        <w:gridCol w:w="1701"/>
        <w:gridCol w:w="1276"/>
        <w:gridCol w:w="1276"/>
      </w:tblGrid>
      <w:tr w:rsidR="007C6753" w:rsidRPr="00C62C0B" w:rsidTr="007C6753">
        <w:tc>
          <w:tcPr>
            <w:tcW w:w="4395" w:type="dxa"/>
            <w:vMerge w:val="restart"/>
            <w:tcBorders>
              <w:top w:val="single" w:sz="8" w:space="0" w:color="auto"/>
            </w:tcBorders>
          </w:tcPr>
          <w:p w:rsidR="007C6753" w:rsidRPr="00C62C0B" w:rsidRDefault="007C6753" w:rsidP="007C6753">
            <w:pPr>
              <w:pStyle w:val="34"/>
              <w:ind w:left="34" w:firstLine="0"/>
              <w:jc w:val="center"/>
              <w:rPr>
                <w:b/>
                <w:sz w:val="20"/>
                <w:lang w:val="ky-KG"/>
              </w:rPr>
            </w:pPr>
          </w:p>
        </w:tc>
        <w:tc>
          <w:tcPr>
            <w:tcW w:w="3118" w:type="dxa"/>
            <w:gridSpan w:val="2"/>
            <w:tcBorders>
              <w:top w:val="single" w:sz="8" w:space="0" w:color="auto"/>
              <w:bottom w:val="single" w:sz="4" w:space="0" w:color="auto"/>
            </w:tcBorders>
          </w:tcPr>
          <w:p w:rsidR="007C6753" w:rsidRPr="00C62C0B" w:rsidRDefault="007C6753" w:rsidP="007C6753">
            <w:pPr>
              <w:pStyle w:val="34"/>
              <w:ind w:firstLine="0"/>
              <w:jc w:val="center"/>
              <w:rPr>
                <w:b/>
                <w:sz w:val="20"/>
              </w:rPr>
            </w:pPr>
            <w:r w:rsidRPr="00C62C0B">
              <w:rPr>
                <w:b/>
                <w:sz w:val="20"/>
              </w:rPr>
              <w:t>Млн. сом</w:t>
            </w:r>
          </w:p>
        </w:tc>
        <w:tc>
          <w:tcPr>
            <w:tcW w:w="2552" w:type="dxa"/>
            <w:gridSpan w:val="2"/>
            <w:tcBorders>
              <w:top w:val="single" w:sz="8" w:space="0" w:color="auto"/>
              <w:bottom w:val="single" w:sz="4" w:space="0" w:color="auto"/>
            </w:tcBorders>
          </w:tcPr>
          <w:p w:rsidR="007C6753" w:rsidRPr="00C62C0B" w:rsidRDefault="007C6753" w:rsidP="007C6753">
            <w:pPr>
              <w:pStyle w:val="34"/>
              <w:ind w:firstLine="0"/>
              <w:jc w:val="center"/>
              <w:rPr>
                <w:b/>
                <w:sz w:val="20"/>
              </w:rPr>
            </w:pPr>
            <w:r w:rsidRPr="00C62C0B">
              <w:rPr>
                <w:b/>
                <w:sz w:val="20"/>
                <w:lang w:val="ky-KG"/>
              </w:rPr>
              <w:t>Жыйынтыкка карата пайыз менен</w:t>
            </w:r>
          </w:p>
        </w:tc>
      </w:tr>
      <w:tr w:rsidR="007C6753" w:rsidRPr="00C62C0B" w:rsidTr="007C6753">
        <w:tc>
          <w:tcPr>
            <w:tcW w:w="4395" w:type="dxa"/>
            <w:vMerge/>
            <w:tcBorders>
              <w:bottom w:val="single" w:sz="8" w:space="0" w:color="auto"/>
            </w:tcBorders>
          </w:tcPr>
          <w:p w:rsidR="007C6753" w:rsidRPr="00C62C0B" w:rsidRDefault="007C6753" w:rsidP="007C6753">
            <w:pPr>
              <w:pStyle w:val="34"/>
              <w:ind w:firstLine="0"/>
              <w:jc w:val="center"/>
              <w:rPr>
                <w:b/>
                <w:sz w:val="20"/>
              </w:rPr>
            </w:pPr>
          </w:p>
        </w:tc>
        <w:tc>
          <w:tcPr>
            <w:tcW w:w="1417" w:type="dxa"/>
            <w:tcBorders>
              <w:top w:val="single" w:sz="4" w:space="0" w:color="auto"/>
              <w:bottom w:val="single" w:sz="8" w:space="0" w:color="auto"/>
            </w:tcBorders>
          </w:tcPr>
          <w:p w:rsidR="007C6753" w:rsidRPr="00C62C0B" w:rsidRDefault="007C6753" w:rsidP="007C6753">
            <w:pPr>
              <w:pStyle w:val="34"/>
              <w:ind w:firstLine="0"/>
              <w:jc w:val="center"/>
              <w:rPr>
                <w:b/>
                <w:sz w:val="20"/>
                <w:lang w:val="ky-KG"/>
              </w:rPr>
            </w:pPr>
            <w:r w:rsidRPr="00C62C0B">
              <w:rPr>
                <w:b/>
                <w:sz w:val="20"/>
              </w:rPr>
              <w:t xml:space="preserve">  201</w:t>
            </w:r>
            <w:r w:rsidRPr="00C62C0B">
              <w:rPr>
                <w:b/>
                <w:sz w:val="20"/>
                <w:lang w:val="ky-KG"/>
              </w:rPr>
              <w:t>7</w:t>
            </w:r>
          </w:p>
        </w:tc>
        <w:tc>
          <w:tcPr>
            <w:tcW w:w="1701" w:type="dxa"/>
            <w:tcBorders>
              <w:top w:val="single" w:sz="4" w:space="0" w:color="auto"/>
              <w:bottom w:val="single" w:sz="8" w:space="0" w:color="auto"/>
            </w:tcBorders>
          </w:tcPr>
          <w:p w:rsidR="007C6753" w:rsidRPr="00C62C0B" w:rsidRDefault="007C6753" w:rsidP="007C6753">
            <w:pPr>
              <w:pStyle w:val="34"/>
              <w:ind w:firstLine="0"/>
              <w:jc w:val="center"/>
              <w:rPr>
                <w:b/>
                <w:sz w:val="20"/>
                <w:lang w:val="ky-KG"/>
              </w:rPr>
            </w:pPr>
            <w:r w:rsidRPr="00C62C0B">
              <w:rPr>
                <w:b/>
                <w:sz w:val="20"/>
              </w:rPr>
              <w:t xml:space="preserve">   201</w:t>
            </w:r>
            <w:r w:rsidRPr="00C62C0B">
              <w:rPr>
                <w:b/>
                <w:sz w:val="20"/>
                <w:lang w:val="ky-KG"/>
              </w:rPr>
              <w:t>8</w:t>
            </w:r>
          </w:p>
        </w:tc>
        <w:tc>
          <w:tcPr>
            <w:tcW w:w="1276" w:type="dxa"/>
            <w:tcBorders>
              <w:top w:val="single" w:sz="4" w:space="0" w:color="auto"/>
              <w:bottom w:val="single" w:sz="8" w:space="0" w:color="auto"/>
            </w:tcBorders>
          </w:tcPr>
          <w:p w:rsidR="007C6753" w:rsidRPr="00C62C0B" w:rsidRDefault="007C6753" w:rsidP="007C6753">
            <w:pPr>
              <w:pStyle w:val="34"/>
              <w:ind w:firstLine="0"/>
              <w:jc w:val="center"/>
              <w:rPr>
                <w:b/>
                <w:sz w:val="20"/>
                <w:lang w:val="ky-KG"/>
              </w:rPr>
            </w:pPr>
            <w:r w:rsidRPr="00C62C0B">
              <w:rPr>
                <w:b/>
                <w:sz w:val="20"/>
              </w:rPr>
              <w:t>201</w:t>
            </w:r>
            <w:r w:rsidRPr="00C62C0B">
              <w:rPr>
                <w:b/>
                <w:sz w:val="20"/>
                <w:lang w:val="ky-KG"/>
              </w:rPr>
              <w:t>7</w:t>
            </w:r>
          </w:p>
        </w:tc>
        <w:tc>
          <w:tcPr>
            <w:tcW w:w="1276" w:type="dxa"/>
            <w:tcBorders>
              <w:top w:val="single" w:sz="4" w:space="0" w:color="auto"/>
              <w:bottom w:val="single" w:sz="8" w:space="0" w:color="auto"/>
            </w:tcBorders>
          </w:tcPr>
          <w:p w:rsidR="007C6753" w:rsidRPr="00C62C0B" w:rsidRDefault="007C6753" w:rsidP="007C6753">
            <w:pPr>
              <w:pStyle w:val="34"/>
              <w:ind w:firstLine="0"/>
              <w:jc w:val="center"/>
              <w:rPr>
                <w:b/>
                <w:sz w:val="20"/>
                <w:lang w:val="ky-KG"/>
              </w:rPr>
            </w:pPr>
            <w:r w:rsidRPr="00C62C0B">
              <w:rPr>
                <w:b/>
                <w:sz w:val="20"/>
              </w:rPr>
              <w:t>201</w:t>
            </w:r>
            <w:r w:rsidRPr="00C62C0B">
              <w:rPr>
                <w:b/>
                <w:sz w:val="20"/>
                <w:lang w:val="ky-KG"/>
              </w:rPr>
              <w:t>8</w:t>
            </w:r>
          </w:p>
        </w:tc>
      </w:tr>
      <w:tr w:rsidR="007C6753" w:rsidRPr="00C62C0B" w:rsidTr="007C6753">
        <w:trPr>
          <w:trHeight w:hRule="exact" w:val="215"/>
        </w:trPr>
        <w:tc>
          <w:tcPr>
            <w:tcW w:w="7513" w:type="dxa"/>
            <w:gridSpan w:val="3"/>
            <w:tcBorders>
              <w:top w:val="single" w:sz="8" w:space="0" w:color="auto"/>
            </w:tcBorders>
          </w:tcPr>
          <w:p w:rsidR="007C6753" w:rsidRPr="00C62C0B" w:rsidRDefault="007C6753" w:rsidP="007C6753">
            <w:pPr>
              <w:pStyle w:val="34"/>
              <w:ind w:right="176" w:firstLine="0"/>
              <w:jc w:val="right"/>
              <w:rPr>
                <w:sz w:val="20"/>
              </w:rPr>
            </w:pPr>
          </w:p>
        </w:tc>
        <w:tc>
          <w:tcPr>
            <w:tcW w:w="1276" w:type="dxa"/>
            <w:tcBorders>
              <w:top w:val="single" w:sz="8" w:space="0" w:color="auto"/>
            </w:tcBorders>
            <w:vAlign w:val="bottom"/>
          </w:tcPr>
          <w:p w:rsidR="007C6753" w:rsidRPr="00C62C0B" w:rsidRDefault="007C6753" w:rsidP="007C6753">
            <w:pPr>
              <w:pStyle w:val="34"/>
              <w:ind w:right="176" w:firstLine="0"/>
              <w:jc w:val="center"/>
              <w:rPr>
                <w:sz w:val="20"/>
              </w:rPr>
            </w:pPr>
          </w:p>
        </w:tc>
        <w:tc>
          <w:tcPr>
            <w:tcW w:w="1276" w:type="dxa"/>
            <w:tcBorders>
              <w:top w:val="single" w:sz="8" w:space="0" w:color="auto"/>
            </w:tcBorders>
            <w:vAlign w:val="bottom"/>
          </w:tcPr>
          <w:p w:rsidR="007C6753" w:rsidRPr="00C62C0B" w:rsidRDefault="007C6753" w:rsidP="007C6753">
            <w:pPr>
              <w:pStyle w:val="34"/>
              <w:ind w:right="640" w:firstLine="0"/>
              <w:jc w:val="center"/>
              <w:rPr>
                <w:sz w:val="20"/>
              </w:rPr>
            </w:pPr>
          </w:p>
        </w:tc>
      </w:tr>
      <w:tr w:rsidR="007C6753" w:rsidRPr="00C62C0B" w:rsidTr="007A7163">
        <w:tc>
          <w:tcPr>
            <w:tcW w:w="4395" w:type="dxa"/>
            <w:vAlign w:val="bottom"/>
          </w:tcPr>
          <w:p w:rsidR="007C6753" w:rsidRPr="00C62C0B" w:rsidRDefault="007C6753" w:rsidP="007A7163">
            <w:pPr>
              <w:pStyle w:val="afe"/>
              <w:rPr>
                <w:b/>
                <w:sz w:val="20"/>
                <w:szCs w:val="20"/>
              </w:rPr>
            </w:pPr>
            <w:r w:rsidRPr="00C62C0B">
              <w:rPr>
                <w:b/>
                <w:sz w:val="20"/>
                <w:szCs w:val="20"/>
                <w:lang w:val="ky-KG"/>
              </w:rPr>
              <w:t>Бардыгы</w:t>
            </w:r>
          </w:p>
        </w:tc>
        <w:tc>
          <w:tcPr>
            <w:tcW w:w="1417" w:type="dxa"/>
            <w:vAlign w:val="bottom"/>
          </w:tcPr>
          <w:p w:rsidR="007C6753" w:rsidRPr="00C62C0B" w:rsidRDefault="007C6753" w:rsidP="007C6753">
            <w:pPr>
              <w:pStyle w:val="34"/>
              <w:tabs>
                <w:tab w:val="left" w:pos="459"/>
                <w:tab w:val="left" w:pos="1201"/>
              </w:tabs>
              <w:ind w:right="175" w:firstLine="0"/>
              <w:jc w:val="right"/>
              <w:rPr>
                <w:b/>
                <w:sz w:val="20"/>
              </w:rPr>
            </w:pPr>
            <w:r w:rsidRPr="00C62C0B">
              <w:rPr>
                <w:b/>
                <w:sz w:val="20"/>
              </w:rPr>
              <w:t>23019,1</w:t>
            </w:r>
          </w:p>
        </w:tc>
        <w:tc>
          <w:tcPr>
            <w:tcW w:w="1701" w:type="dxa"/>
            <w:vAlign w:val="bottom"/>
          </w:tcPr>
          <w:p w:rsidR="007C6753" w:rsidRPr="00C62C0B" w:rsidRDefault="007C6753" w:rsidP="007C6753">
            <w:pPr>
              <w:pStyle w:val="34"/>
              <w:tabs>
                <w:tab w:val="left" w:pos="884"/>
              </w:tabs>
              <w:ind w:right="318" w:firstLine="0"/>
              <w:jc w:val="right"/>
              <w:rPr>
                <w:b/>
                <w:sz w:val="20"/>
              </w:rPr>
            </w:pPr>
            <w:r w:rsidRPr="00C62C0B">
              <w:rPr>
                <w:b/>
                <w:sz w:val="20"/>
              </w:rPr>
              <w:t>19033,1</w:t>
            </w:r>
          </w:p>
        </w:tc>
        <w:tc>
          <w:tcPr>
            <w:tcW w:w="1276" w:type="dxa"/>
            <w:vAlign w:val="bottom"/>
          </w:tcPr>
          <w:p w:rsidR="007C6753" w:rsidRPr="00C62C0B" w:rsidRDefault="007C6753" w:rsidP="007C6753">
            <w:pPr>
              <w:pStyle w:val="34"/>
              <w:tabs>
                <w:tab w:val="left" w:pos="884"/>
              </w:tabs>
              <w:ind w:right="317" w:firstLine="0"/>
              <w:jc w:val="right"/>
              <w:rPr>
                <w:b/>
                <w:sz w:val="20"/>
              </w:rPr>
            </w:pPr>
            <w:r w:rsidRPr="00C62C0B">
              <w:rPr>
                <w:b/>
                <w:sz w:val="20"/>
              </w:rPr>
              <w:t>100,0</w:t>
            </w:r>
          </w:p>
        </w:tc>
        <w:tc>
          <w:tcPr>
            <w:tcW w:w="1276" w:type="dxa"/>
            <w:vAlign w:val="bottom"/>
          </w:tcPr>
          <w:p w:rsidR="007C6753" w:rsidRPr="00C62C0B" w:rsidRDefault="007C6753" w:rsidP="007C6753">
            <w:pPr>
              <w:pStyle w:val="34"/>
              <w:tabs>
                <w:tab w:val="left" w:pos="1060"/>
              </w:tabs>
              <w:ind w:right="317" w:firstLine="0"/>
              <w:jc w:val="right"/>
              <w:rPr>
                <w:b/>
                <w:sz w:val="20"/>
              </w:rPr>
            </w:pPr>
            <w:r w:rsidRPr="00C62C0B">
              <w:rPr>
                <w:b/>
                <w:sz w:val="20"/>
              </w:rPr>
              <w:t>100,0</w:t>
            </w:r>
          </w:p>
        </w:tc>
      </w:tr>
      <w:tr w:rsidR="007C6753" w:rsidRPr="00C62C0B" w:rsidTr="007C6753">
        <w:tc>
          <w:tcPr>
            <w:tcW w:w="4395" w:type="dxa"/>
            <w:vAlign w:val="bottom"/>
          </w:tcPr>
          <w:p w:rsidR="007C6753" w:rsidRPr="00C62C0B" w:rsidRDefault="007C6753" w:rsidP="007C6753">
            <w:pPr>
              <w:pStyle w:val="34"/>
              <w:ind w:left="176" w:hanging="142"/>
              <w:jc w:val="left"/>
              <w:rPr>
                <w:sz w:val="20"/>
                <w:lang w:val="ky-KG"/>
              </w:rPr>
            </w:pPr>
            <w:r w:rsidRPr="00C62C0B">
              <w:rPr>
                <w:sz w:val="20"/>
                <w:lang w:val="ky-KG"/>
              </w:rPr>
              <w:t>анын ичинде:</w:t>
            </w:r>
          </w:p>
        </w:tc>
        <w:tc>
          <w:tcPr>
            <w:tcW w:w="1417" w:type="dxa"/>
            <w:vMerge w:val="restart"/>
            <w:vAlign w:val="bottom"/>
          </w:tcPr>
          <w:p w:rsidR="007C6753" w:rsidRPr="00C62C0B" w:rsidRDefault="007C6753" w:rsidP="007C6753">
            <w:pPr>
              <w:pStyle w:val="34"/>
              <w:tabs>
                <w:tab w:val="left" w:pos="1201"/>
              </w:tabs>
              <w:ind w:right="175" w:firstLine="0"/>
              <w:jc w:val="right"/>
              <w:rPr>
                <w:sz w:val="20"/>
              </w:rPr>
            </w:pPr>
            <w:r w:rsidRPr="00C62C0B">
              <w:rPr>
                <w:sz w:val="20"/>
              </w:rPr>
              <w:t>20046,0</w:t>
            </w:r>
          </w:p>
        </w:tc>
        <w:tc>
          <w:tcPr>
            <w:tcW w:w="1701" w:type="dxa"/>
            <w:vMerge w:val="restart"/>
            <w:vAlign w:val="bottom"/>
          </w:tcPr>
          <w:p w:rsidR="007C6753" w:rsidRPr="00C62C0B" w:rsidRDefault="007C6753" w:rsidP="007C6753">
            <w:pPr>
              <w:pStyle w:val="34"/>
              <w:tabs>
                <w:tab w:val="left" w:pos="884"/>
              </w:tabs>
              <w:ind w:right="318" w:firstLine="0"/>
              <w:jc w:val="right"/>
              <w:rPr>
                <w:sz w:val="20"/>
              </w:rPr>
            </w:pPr>
            <w:r w:rsidRPr="00C62C0B">
              <w:rPr>
                <w:sz w:val="20"/>
              </w:rPr>
              <w:t>17130,6</w:t>
            </w:r>
          </w:p>
        </w:tc>
        <w:tc>
          <w:tcPr>
            <w:tcW w:w="1276" w:type="dxa"/>
            <w:vMerge w:val="restart"/>
            <w:vAlign w:val="bottom"/>
          </w:tcPr>
          <w:p w:rsidR="007C6753" w:rsidRPr="00C62C0B" w:rsidRDefault="007C6753" w:rsidP="007C6753">
            <w:pPr>
              <w:pStyle w:val="34"/>
              <w:tabs>
                <w:tab w:val="left" w:pos="884"/>
                <w:tab w:val="left" w:pos="932"/>
              </w:tabs>
              <w:ind w:right="317" w:firstLine="0"/>
              <w:jc w:val="right"/>
              <w:rPr>
                <w:sz w:val="20"/>
              </w:rPr>
            </w:pPr>
            <w:r w:rsidRPr="00C62C0B">
              <w:rPr>
                <w:sz w:val="20"/>
              </w:rPr>
              <w:t>87,1</w:t>
            </w:r>
          </w:p>
        </w:tc>
        <w:tc>
          <w:tcPr>
            <w:tcW w:w="1276" w:type="dxa"/>
            <w:vMerge w:val="restart"/>
            <w:vAlign w:val="bottom"/>
          </w:tcPr>
          <w:p w:rsidR="007C6753" w:rsidRPr="00C62C0B" w:rsidRDefault="007C6753" w:rsidP="007C6753">
            <w:pPr>
              <w:pStyle w:val="34"/>
              <w:tabs>
                <w:tab w:val="left" w:pos="1060"/>
              </w:tabs>
              <w:ind w:right="317" w:firstLine="0"/>
              <w:jc w:val="right"/>
              <w:rPr>
                <w:sz w:val="20"/>
              </w:rPr>
            </w:pPr>
            <w:r w:rsidRPr="00C62C0B">
              <w:rPr>
                <w:sz w:val="20"/>
              </w:rPr>
              <w:t>90,0</w:t>
            </w:r>
          </w:p>
        </w:tc>
      </w:tr>
      <w:tr w:rsidR="007C6753" w:rsidRPr="00C62C0B" w:rsidTr="007C6753">
        <w:trPr>
          <w:trHeight w:val="160"/>
        </w:trPr>
        <w:tc>
          <w:tcPr>
            <w:tcW w:w="4395" w:type="dxa"/>
            <w:vAlign w:val="bottom"/>
          </w:tcPr>
          <w:p w:rsidR="007C6753" w:rsidRPr="00C62C0B" w:rsidRDefault="007C6753" w:rsidP="007C6753">
            <w:pPr>
              <w:pStyle w:val="34"/>
              <w:ind w:left="176" w:hanging="142"/>
              <w:jc w:val="left"/>
              <w:rPr>
                <w:sz w:val="20"/>
              </w:rPr>
            </w:pPr>
            <w:r w:rsidRPr="00C62C0B">
              <w:rPr>
                <w:sz w:val="20"/>
                <w:lang w:val="ky-KG"/>
              </w:rPr>
              <w:t>П</w:t>
            </w:r>
            <w:r w:rsidRPr="00C62C0B">
              <w:rPr>
                <w:sz w:val="20"/>
              </w:rPr>
              <w:t>одряддык иштердин к</w:t>
            </w:r>
            <w:r w:rsidRPr="00C62C0B">
              <w:rPr>
                <w:sz w:val="20"/>
                <w:lang w:val="ky-KG"/>
              </w:rPr>
              <w:t>ө</w:t>
            </w:r>
            <w:r w:rsidRPr="00C62C0B">
              <w:rPr>
                <w:sz w:val="20"/>
              </w:rPr>
              <w:t>л</w:t>
            </w:r>
            <w:r w:rsidRPr="00C62C0B">
              <w:rPr>
                <w:sz w:val="20"/>
                <w:lang w:val="ky-KG"/>
              </w:rPr>
              <w:t>ө</w:t>
            </w:r>
            <w:r w:rsidRPr="00C62C0B">
              <w:rPr>
                <w:sz w:val="20"/>
              </w:rPr>
              <w:t>м</w:t>
            </w:r>
            <w:r w:rsidRPr="00C62C0B">
              <w:rPr>
                <w:sz w:val="20"/>
                <w:lang w:val="ky-KG"/>
              </w:rPr>
              <w:t>ү</w:t>
            </w:r>
          </w:p>
        </w:tc>
        <w:tc>
          <w:tcPr>
            <w:tcW w:w="1417" w:type="dxa"/>
            <w:vMerge/>
            <w:vAlign w:val="bottom"/>
          </w:tcPr>
          <w:p w:rsidR="007C6753" w:rsidRPr="00C62C0B" w:rsidRDefault="007C6753" w:rsidP="007C6753">
            <w:pPr>
              <w:pStyle w:val="34"/>
              <w:tabs>
                <w:tab w:val="left" w:pos="1201"/>
              </w:tabs>
              <w:ind w:right="175" w:firstLine="0"/>
              <w:jc w:val="right"/>
              <w:rPr>
                <w:sz w:val="20"/>
              </w:rPr>
            </w:pPr>
          </w:p>
        </w:tc>
        <w:tc>
          <w:tcPr>
            <w:tcW w:w="1701" w:type="dxa"/>
            <w:vMerge/>
            <w:vAlign w:val="bottom"/>
          </w:tcPr>
          <w:p w:rsidR="007C6753" w:rsidRPr="00C62C0B" w:rsidRDefault="007C6753" w:rsidP="007C6753">
            <w:pPr>
              <w:pStyle w:val="34"/>
              <w:tabs>
                <w:tab w:val="left" w:pos="884"/>
              </w:tabs>
              <w:ind w:right="459" w:firstLine="0"/>
              <w:jc w:val="right"/>
              <w:rPr>
                <w:sz w:val="20"/>
              </w:rPr>
            </w:pPr>
          </w:p>
        </w:tc>
        <w:tc>
          <w:tcPr>
            <w:tcW w:w="1276" w:type="dxa"/>
            <w:vMerge/>
            <w:vAlign w:val="bottom"/>
          </w:tcPr>
          <w:p w:rsidR="007C6753" w:rsidRPr="00C62C0B" w:rsidRDefault="007C6753" w:rsidP="007C6753">
            <w:pPr>
              <w:pStyle w:val="34"/>
              <w:tabs>
                <w:tab w:val="left" w:pos="884"/>
              </w:tabs>
              <w:ind w:right="317" w:firstLine="0"/>
              <w:jc w:val="right"/>
              <w:rPr>
                <w:sz w:val="20"/>
              </w:rPr>
            </w:pPr>
          </w:p>
        </w:tc>
        <w:tc>
          <w:tcPr>
            <w:tcW w:w="1276" w:type="dxa"/>
            <w:vMerge/>
            <w:vAlign w:val="bottom"/>
          </w:tcPr>
          <w:p w:rsidR="007C6753" w:rsidRPr="00C62C0B" w:rsidRDefault="007C6753" w:rsidP="007C6753">
            <w:pPr>
              <w:pStyle w:val="34"/>
              <w:tabs>
                <w:tab w:val="left" w:pos="1060"/>
              </w:tabs>
              <w:ind w:right="317" w:firstLine="0"/>
              <w:jc w:val="right"/>
              <w:rPr>
                <w:sz w:val="20"/>
              </w:rPr>
            </w:pPr>
          </w:p>
        </w:tc>
      </w:tr>
      <w:tr w:rsidR="007C6753" w:rsidRPr="00C62C0B" w:rsidTr="007C6753">
        <w:tc>
          <w:tcPr>
            <w:tcW w:w="4395" w:type="dxa"/>
            <w:vAlign w:val="bottom"/>
          </w:tcPr>
          <w:p w:rsidR="007C6753" w:rsidRPr="00C62C0B" w:rsidRDefault="007C6753" w:rsidP="007C6753">
            <w:pPr>
              <w:pStyle w:val="34"/>
              <w:ind w:left="176" w:hanging="142"/>
              <w:jc w:val="left"/>
              <w:rPr>
                <w:sz w:val="20"/>
                <w:lang w:val="ky-KG"/>
              </w:rPr>
            </w:pPr>
            <w:r w:rsidRPr="00C62C0B">
              <w:rPr>
                <w:sz w:val="20"/>
                <w:lang w:val="ky-KG"/>
              </w:rPr>
              <w:t xml:space="preserve">Курулуштагы </w:t>
            </w:r>
            <w:r w:rsidRPr="00C62C0B">
              <w:rPr>
                <w:sz w:val="20"/>
              </w:rPr>
              <w:t>жабдуу, аспап жана инвентар</w:t>
            </w:r>
            <w:r w:rsidRPr="00C62C0B">
              <w:rPr>
                <w:sz w:val="20"/>
                <w:lang w:val="ky-KG"/>
              </w:rPr>
              <w:t>дын баасы</w:t>
            </w:r>
          </w:p>
        </w:tc>
        <w:tc>
          <w:tcPr>
            <w:tcW w:w="1417" w:type="dxa"/>
            <w:vAlign w:val="bottom"/>
          </w:tcPr>
          <w:p w:rsidR="007C6753" w:rsidRPr="00C62C0B" w:rsidRDefault="007C6753" w:rsidP="007C6753">
            <w:pPr>
              <w:pStyle w:val="34"/>
              <w:tabs>
                <w:tab w:val="left" w:pos="1201"/>
              </w:tabs>
              <w:ind w:right="175" w:firstLine="0"/>
              <w:jc w:val="right"/>
              <w:rPr>
                <w:sz w:val="20"/>
              </w:rPr>
            </w:pPr>
            <w:r w:rsidRPr="00C62C0B">
              <w:rPr>
                <w:sz w:val="20"/>
              </w:rPr>
              <w:t>2471,9</w:t>
            </w:r>
          </w:p>
        </w:tc>
        <w:tc>
          <w:tcPr>
            <w:tcW w:w="1701" w:type="dxa"/>
            <w:vAlign w:val="bottom"/>
          </w:tcPr>
          <w:p w:rsidR="007C6753" w:rsidRPr="00C62C0B" w:rsidRDefault="007C6753" w:rsidP="007C6753">
            <w:pPr>
              <w:pStyle w:val="34"/>
              <w:tabs>
                <w:tab w:val="left" w:pos="884"/>
              </w:tabs>
              <w:ind w:right="318" w:firstLine="0"/>
              <w:jc w:val="right"/>
              <w:rPr>
                <w:sz w:val="20"/>
              </w:rPr>
            </w:pPr>
            <w:r w:rsidRPr="00C62C0B">
              <w:rPr>
                <w:sz w:val="20"/>
              </w:rPr>
              <w:t>1606,5</w:t>
            </w:r>
          </w:p>
        </w:tc>
        <w:tc>
          <w:tcPr>
            <w:tcW w:w="1276" w:type="dxa"/>
            <w:vAlign w:val="bottom"/>
          </w:tcPr>
          <w:p w:rsidR="007C6753" w:rsidRPr="00C62C0B" w:rsidRDefault="007C6753" w:rsidP="007C6753">
            <w:pPr>
              <w:pStyle w:val="34"/>
              <w:tabs>
                <w:tab w:val="left" w:pos="884"/>
                <w:tab w:val="left" w:pos="932"/>
              </w:tabs>
              <w:ind w:right="317" w:firstLine="0"/>
              <w:jc w:val="right"/>
              <w:rPr>
                <w:sz w:val="20"/>
              </w:rPr>
            </w:pPr>
            <w:r w:rsidRPr="00C62C0B">
              <w:rPr>
                <w:sz w:val="20"/>
              </w:rPr>
              <w:t>10,7</w:t>
            </w:r>
          </w:p>
        </w:tc>
        <w:tc>
          <w:tcPr>
            <w:tcW w:w="1276" w:type="dxa"/>
            <w:vAlign w:val="bottom"/>
          </w:tcPr>
          <w:p w:rsidR="007C6753" w:rsidRPr="00C62C0B" w:rsidRDefault="007C6753" w:rsidP="007C6753">
            <w:pPr>
              <w:pStyle w:val="34"/>
              <w:tabs>
                <w:tab w:val="left" w:pos="1060"/>
              </w:tabs>
              <w:ind w:right="317" w:firstLine="0"/>
              <w:jc w:val="right"/>
              <w:rPr>
                <w:sz w:val="20"/>
              </w:rPr>
            </w:pPr>
            <w:r w:rsidRPr="00C62C0B">
              <w:rPr>
                <w:sz w:val="20"/>
              </w:rPr>
              <w:t>8,4</w:t>
            </w:r>
          </w:p>
        </w:tc>
      </w:tr>
      <w:tr w:rsidR="007C6753" w:rsidRPr="00C62C0B" w:rsidTr="007C6753">
        <w:trPr>
          <w:trHeight w:val="321"/>
        </w:trPr>
        <w:tc>
          <w:tcPr>
            <w:tcW w:w="4395" w:type="dxa"/>
            <w:vAlign w:val="bottom"/>
          </w:tcPr>
          <w:p w:rsidR="007C6753" w:rsidRPr="00C62C0B" w:rsidRDefault="007C6753" w:rsidP="007C6753">
            <w:pPr>
              <w:pStyle w:val="34"/>
              <w:ind w:left="176" w:hanging="142"/>
              <w:jc w:val="left"/>
              <w:rPr>
                <w:sz w:val="20"/>
              </w:rPr>
            </w:pPr>
            <w:r w:rsidRPr="00C62C0B">
              <w:rPr>
                <w:sz w:val="20"/>
              </w:rPr>
              <w:t>Башка капиталдык иштер жана чыгымдар</w:t>
            </w:r>
          </w:p>
        </w:tc>
        <w:tc>
          <w:tcPr>
            <w:tcW w:w="1417" w:type="dxa"/>
            <w:vAlign w:val="bottom"/>
          </w:tcPr>
          <w:p w:rsidR="007C6753" w:rsidRPr="00C62C0B" w:rsidRDefault="007C6753" w:rsidP="007C6753">
            <w:pPr>
              <w:pStyle w:val="34"/>
              <w:tabs>
                <w:tab w:val="left" w:pos="991"/>
                <w:tab w:val="left" w:pos="1201"/>
              </w:tabs>
              <w:ind w:right="175" w:firstLine="0"/>
              <w:jc w:val="right"/>
              <w:rPr>
                <w:sz w:val="20"/>
              </w:rPr>
            </w:pPr>
            <w:r w:rsidRPr="00C62C0B">
              <w:rPr>
                <w:sz w:val="20"/>
              </w:rPr>
              <w:t>501,2</w:t>
            </w:r>
          </w:p>
        </w:tc>
        <w:tc>
          <w:tcPr>
            <w:tcW w:w="1701" w:type="dxa"/>
            <w:vAlign w:val="bottom"/>
          </w:tcPr>
          <w:p w:rsidR="007C6753" w:rsidRPr="00C62C0B" w:rsidRDefault="007C6753" w:rsidP="007C6753">
            <w:pPr>
              <w:pStyle w:val="34"/>
              <w:tabs>
                <w:tab w:val="left" w:pos="884"/>
              </w:tabs>
              <w:ind w:right="318" w:firstLine="0"/>
              <w:jc w:val="right"/>
              <w:rPr>
                <w:sz w:val="20"/>
              </w:rPr>
            </w:pPr>
            <w:r w:rsidRPr="00C62C0B">
              <w:rPr>
                <w:sz w:val="20"/>
              </w:rPr>
              <w:t>296,0</w:t>
            </w:r>
          </w:p>
        </w:tc>
        <w:tc>
          <w:tcPr>
            <w:tcW w:w="1276" w:type="dxa"/>
            <w:vAlign w:val="bottom"/>
          </w:tcPr>
          <w:p w:rsidR="007C6753" w:rsidRPr="00C62C0B" w:rsidRDefault="007C6753" w:rsidP="007C6753">
            <w:pPr>
              <w:pStyle w:val="34"/>
              <w:tabs>
                <w:tab w:val="left" w:pos="884"/>
                <w:tab w:val="left" w:pos="932"/>
              </w:tabs>
              <w:ind w:right="317" w:firstLine="0"/>
              <w:jc w:val="right"/>
              <w:rPr>
                <w:sz w:val="20"/>
              </w:rPr>
            </w:pPr>
            <w:r w:rsidRPr="00C62C0B">
              <w:rPr>
                <w:sz w:val="20"/>
              </w:rPr>
              <w:t>2,2</w:t>
            </w:r>
          </w:p>
        </w:tc>
        <w:tc>
          <w:tcPr>
            <w:tcW w:w="1276" w:type="dxa"/>
            <w:vAlign w:val="bottom"/>
          </w:tcPr>
          <w:p w:rsidR="007C6753" w:rsidRPr="00C62C0B" w:rsidRDefault="007C6753" w:rsidP="007C6753">
            <w:pPr>
              <w:pStyle w:val="34"/>
              <w:tabs>
                <w:tab w:val="left" w:pos="1060"/>
              </w:tabs>
              <w:ind w:right="317" w:firstLine="0"/>
              <w:jc w:val="right"/>
              <w:rPr>
                <w:sz w:val="20"/>
              </w:rPr>
            </w:pPr>
            <w:r w:rsidRPr="00C62C0B">
              <w:rPr>
                <w:sz w:val="20"/>
              </w:rPr>
              <w:t>1,6</w:t>
            </w:r>
          </w:p>
        </w:tc>
      </w:tr>
      <w:tr w:rsidR="007C6753" w:rsidRPr="00C62C0B" w:rsidTr="007C6753">
        <w:trPr>
          <w:trHeight w:val="95"/>
        </w:trPr>
        <w:tc>
          <w:tcPr>
            <w:tcW w:w="4395" w:type="dxa"/>
            <w:tcBorders>
              <w:bottom w:val="single" w:sz="8" w:space="0" w:color="auto"/>
            </w:tcBorders>
          </w:tcPr>
          <w:p w:rsidR="007C6753" w:rsidRPr="00C62C0B" w:rsidRDefault="007C6753" w:rsidP="007C6753">
            <w:pPr>
              <w:pStyle w:val="34"/>
              <w:ind w:left="284" w:hanging="142"/>
              <w:jc w:val="left"/>
              <w:rPr>
                <w:sz w:val="10"/>
                <w:szCs w:val="10"/>
              </w:rPr>
            </w:pPr>
          </w:p>
        </w:tc>
        <w:tc>
          <w:tcPr>
            <w:tcW w:w="1417" w:type="dxa"/>
            <w:tcBorders>
              <w:bottom w:val="single" w:sz="8" w:space="0" w:color="auto"/>
            </w:tcBorders>
            <w:vAlign w:val="bottom"/>
          </w:tcPr>
          <w:p w:rsidR="007C6753" w:rsidRPr="00C62C0B" w:rsidRDefault="007C6753" w:rsidP="007C6753">
            <w:pPr>
              <w:pStyle w:val="34"/>
              <w:ind w:right="176" w:firstLine="0"/>
              <w:jc w:val="right"/>
              <w:rPr>
                <w:sz w:val="10"/>
                <w:szCs w:val="10"/>
              </w:rPr>
            </w:pPr>
          </w:p>
        </w:tc>
        <w:tc>
          <w:tcPr>
            <w:tcW w:w="1701" w:type="dxa"/>
            <w:tcBorders>
              <w:bottom w:val="single" w:sz="8" w:space="0" w:color="auto"/>
            </w:tcBorders>
            <w:vAlign w:val="bottom"/>
          </w:tcPr>
          <w:p w:rsidR="007C6753" w:rsidRPr="00C62C0B" w:rsidRDefault="007C6753" w:rsidP="007C6753">
            <w:pPr>
              <w:pStyle w:val="34"/>
              <w:ind w:right="176" w:firstLine="0"/>
              <w:jc w:val="right"/>
              <w:rPr>
                <w:sz w:val="10"/>
                <w:szCs w:val="10"/>
              </w:rPr>
            </w:pPr>
          </w:p>
        </w:tc>
        <w:tc>
          <w:tcPr>
            <w:tcW w:w="1276" w:type="dxa"/>
            <w:tcBorders>
              <w:bottom w:val="single" w:sz="8" w:space="0" w:color="auto"/>
            </w:tcBorders>
            <w:vAlign w:val="bottom"/>
          </w:tcPr>
          <w:p w:rsidR="007C6753" w:rsidRPr="00C62C0B" w:rsidRDefault="007C6753" w:rsidP="007C6753">
            <w:pPr>
              <w:pStyle w:val="34"/>
              <w:ind w:right="374" w:firstLine="0"/>
              <w:jc w:val="right"/>
              <w:rPr>
                <w:sz w:val="10"/>
                <w:szCs w:val="10"/>
              </w:rPr>
            </w:pPr>
          </w:p>
        </w:tc>
        <w:tc>
          <w:tcPr>
            <w:tcW w:w="1276" w:type="dxa"/>
            <w:tcBorders>
              <w:bottom w:val="single" w:sz="8" w:space="0" w:color="auto"/>
            </w:tcBorders>
            <w:vAlign w:val="bottom"/>
          </w:tcPr>
          <w:p w:rsidR="007C6753" w:rsidRPr="00C62C0B" w:rsidRDefault="007C6753" w:rsidP="007C6753">
            <w:pPr>
              <w:pStyle w:val="34"/>
              <w:ind w:right="374" w:firstLine="0"/>
              <w:jc w:val="right"/>
              <w:rPr>
                <w:sz w:val="10"/>
                <w:szCs w:val="10"/>
              </w:rPr>
            </w:pPr>
          </w:p>
        </w:tc>
      </w:tr>
    </w:tbl>
    <w:p w:rsidR="00377F6C" w:rsidRPr="00C62C0B" w:rsidRDefault="00377F6C" w:rsidP="007C6753">
      <w:pPr>
        <w:pStyle w:val="34"/>
        <w:ind w:firstLine="720"/>
        <w:rPr>
          <w:sz w:val="24"/>
          <w:szCs w:val="24"/>
          <w:lang w:val="ky-KG"/>
        </w:rPr>
      </w:pPr>
    </w:p>
    <w:p w:rsidR="007F7BF0" w:rsidRPr="00C62C0B" w:rsidRDefault="007F7BF0" w:rsidP="007C6753">
      <w:pPr>
        <w:pStyle w:val="34"/>
        <w:ind w:firstLine="720"/>
        <w:rPr>
          <w:sz w:val="24"/>
          <w:szCs w:val="24"/>
          <w:lang w:val="ky-KG"/>
        </w:rPr>
      </w:pPr>
    </w:p>
    <w:p w:rsidR="007C6753" w:rsidRPr="00C62C0B" w:rsidRDefault="007C6753" w:rsidP="007C6753">
      <w:pPr>
        <w:pStyle w:val="34"/>
        <w:ind w:firstLine="720"/>
        <w:rPr>
          <w:sz w:val="24"/>
          <w:szCs w:val="24"/>
          <w:lang w:val="ky-KG"/>
        </w:rPr>
      </w:pPr>
      <w:r w:rsidRPr="00C62C0B">
        <w:rPr>
          <w:sz w:val="24"/>
          <w:szCs w:val="24"/>
          <w:lang w:val="ky-KG"/>
        </w:rPr>
        <w:t>Негизги капиталга жумшалган инвестициялардын түзүмүнүн олуттуу үлүшү подряддык иштерге туура келет, 2018-жылдын январь-августунда алардын көлөмү 17130,6 млн. сомду, же алардын жалпы көлөмүнүн 90,0 пайызын түздү.</w:t>
      </w:r>
    </w:p>
    <w:p w:rsidR="007C6753" w:rsidRPr="00C62C0B" w:rsidRDefault="007C6753" w:rsidP="007C6753">
      <w:pPr>
        <w:pStyle w:val="34"/>
        <w:ind w:firstLine="720"/>
        <w:rPr>
          <w:sz w:val="24"/>
          <w:szCs w:val="24"/>
          <w:lang w:val="ky-KG"/>
        </w:rPr>
      </w:pPr>
      <w:r w:rsidRPr="00C62C0B">
        <w:rPr>
          <w:sz w:val="24"/>
          <w:szCs w:val="24"/>
          <w:lang w:val="ky-KG"/>
        </w:rPr>
        <w:t>Өздөштүрүлгөн инвестициялардын жалпы көлөмүндө сатып алынган жабдуулардын үлүшү 2017-жылдын январь-августуна салыштырганда 2,3 пайызга кыскарды жана 1606,5 млн. сомду түздү.</w:t>
      </w:r>
    </w:p>
    <w:p w:rsidR="007C6753" w:rsidRPr="00C62C0B" w:rsidRDefault="007C6753" w:rsidP="007C6753">
      <w:pPr>
        <w:pStyle w:val="34"/>
        <w:ind w:firstLine="720"/>
        <w:rPr>
          <w:sz w:val="24"/>
          <w:szCs w:val="24"/>
          <w:lang w:val="ky-KG"/>
        </w:rPr>
      </w:pPr>
      <w:r w:rsidRPr="00C62C0B">
        <w:rPr>
          <w:sz w:val="24"/>
          <w:szCs w:val="24"/>
          <w:lang w:val="ky-KG"/>
        </w:rPr>
        <w:t>2018-жылдын январь-августунда башка капиталдык иштер жана чыгымдар 296,0 млн. сомду же инвестициялардын жалпы көлөмүнүн 1,6 пайызын түздү.</w:t>
      </w:r>
    </w:p>
    <w:p w:rsidR="007C6753" w:rsidRPr="00C62C0B" w:rsidRDefault="007C6753" w:rsidP="007C6753">
      <w:pPr>
        <w:pStyle w:val="34"/>
        <w:ind w:firstLine="0"/>
        <w:jc w:val="left"/>
        <w:rPr>
          <w:b/>
          <w:sz w:val="24"/>
          <w:szCs w:val="24"/>
          <w:lang w:val="ky-KG"/>
        </w:rPr>
      </w:pPr>
    </w:p>
    <w:p w:rsidR="007C6753" w:rsidRPr="00C62C0B" w:rsidRDefault="007C6753" w:rsidP="007C6753">
      <w:pPr>
        <w:pStyle w:val="34"/>
        <w:ind w:firstLine="0"/>
        <w:jc w:val="left"/>
        <w:rPr>
          <w:b/>
          <w:sz w:val="24"/>
          <w:szCs w:val="24"/>
          <w:lang w:val="ky-KG"/>
        </w:rPr>
      </w:pPr>
      <w:r w:rsidRPr="00C62C0B">
        <w:rPr>
          <w:b/>
          <w:sz w:val="24"/>
          <w:szCs w:val="24"/>
          <w:lang w:val="ky-KG"/>
        </w:rPr>
        <w:t>14-таблица: Январь-августтагы каржылоо булактары боюнча негизги капиталга жумшалган инвестициялар</w:t>
      </w:r>
    </w:p>
    <w:tbl>
      <w:tblPr>
        <w:tblW w:w="9798" w:type="dxa"/>
        <w:tblInd w:w="91" w:type="dxa"/>
        <w:tblLook w:val="0000"/>
      </w:tblPr>
      <w:tblGrid>
        <w:gridCol w:w="3845"/>
        <w:gridCol w:w="1559"/>
        <w:gridCol w:w="1559"/>
        <w:gridCol w:w="1418"/>
        <w:gridCol w:w="1417"/>
      </w:tblGrid>
      <w:tr w:rsidR="007C6753" w:rsidRPr="00C62C0B" w:rsidTr="007C6753">
        <w:trPr>
          <w:trHeight w:val="330"/>
        </w:trPr>
        <w:tc>
          <w:tcPr>
            <w:tcW w:w="3845" w:type="dxa"/>
            <w:tcBorders>
              <w:top w:val="single" w:sz="8" w:space="0" w:color="auto"/>
              <w:left w:val="nil"/>
              <w:bottom w:val="nil"/>
              <w:right w:val="nil"/>
            </w:tcBorders>
            <w:noWrap/>
            <w:vAlign w:val="bottom"/>
          </w:tcPr>
          <w:p w:rsidR="007C6753" w:rsidRPr="00C62C0B" w:rsidRDefault="007C6753" w:rsidP="007C6753">
            <w:pPr>
              <w:rPr>
                <w:sz w:val="20"/>
                <w:lang w:val="ky-KG"/>
              </w:rPr>
            </w:pPr>
          </w:p>
        </w:tc>
        <w:tc>
          <w:tcPr>
            <w:tcW w:w="3118" w:type="dxa"/>
            <w:gridSpan w:val="2"/>
            <w:tcBorders>
              <w:top w:val="single" w:sz="8" w:space="0" w:color="auto"/>
              <w:left w:val="nil"/>
              <w:bottom w:val="single" w:sz="4" w:space="0" w:color="auto"/>
              <w:right w:val="nil"/>
            </w:tcBorders>
            <w:noWrap/>
            <w:vAlign w:val="center"/>
          </w:tcPr>
          <w:p w:rsidR="007C6753" w:rsidRPr="00C62C0B" w:rsidRDefault="007C6753" w:rsidP="007C6753">
            <w:pPr>
              <w:jc w:val="center"/>
              <w:rPr>
                <w:b/>
                <w:bCs/>
                <w:sz w:val="20"/>
              </w:rPr>
            </w:pPr>
            <w:r w:rsidRPr="00C62C0B">
              <w:rPr>
                <w:b/>
                <w:bCs/>
                <w:sz w:val="20"/>
              </w:rPr>
              <w:t>Млн. сом</w:t>
            </w:r>
          </w:p>
        </w:tc>
        <w:tc>
          <w:tcPr>
            <w:tcW w:w="2835" w:type="dxa"/>
            <w:gridSpan w:val="2"/>
            <w:tcBorders>
              <w:top w:val="single" w:sz="8" w:space="0" w:color="auto"/>
              <w:left w:val="nil"/>
              <w:bottom w:val="single" w:sz="4" w:space="0" w:color="auto"/>
              <w:right w:val="nil"/>
            </w:tcBorders>
            <w:noWrap/>
            <w:vAlign w:val="bottom"/>
          </w:tcPr>
          <w:p w:rsidR="007C6753" w:rsidRPr="00C62C0B" w:rsidRDefault="007C6753" w:rsidP="007C6753">
            <w:pPr>
              <w:jc w:val="center"/>
              <w:rPr>
                <w:b/>
                <w:bCs/>
                <w:sz w:val="20"/>
              </w:rPr>
            </w:pPr>
            <w:r w:rsidRPr="00C62C0B">
              <w:rPr>
                <w:b/>
                <w:sz w:val="20"/>
                <w:lang w:val="ky-KG"/>
              </w:rPr>
              <w:t>Жыйынтыкка карата пайыз менен</w:t>
            </w:r>
          </w:p>
        </w:tc>
      </w:tr>
      <w:tr w:rsidR="007C6753" w:rsidRPr="00C62C0B" w:rsidTr="007C6753">
        <w:trPr>
          <w:trHeight w:val="380"/>
        </w:trPr>
        <w:tc>
          <w:tcPr>
            <w:tcW w:w="3845" w:type="dxa"/>
            <w:tcBorders>
              <w:top w:val="nil"/>
              <w:left w:val="nil"/>
              <w:bottom w:val="single" w:sz="8" w:space="0" w:color="auto"/>
              <w:right w:val="nil"/>
            </w:tcBorders>
            <w:noWrap/>
            <w:vAlign w:val="bottom"/>
          </w:tcPr>
          <w:p w:rsidR="007C6753" w:rsidRPr="00C62C0B" w:rsidRDefault="007C6753" w:rsidP="007C6753">
            <w:pPr>
              <w:rPr>
                <w:b/>
                <w:bCs/>
                <w:sz w:val="20"/>
              </w:rPr>
            </w:pPr>
          </w:p>
        </w:tc>
        <w:tc>
          <w:tcPr>
            <w:tcW w:w="1559" w:type="dxa"/>
            <w:tcBorders>
              <w:top w:val="single" w:sz="4" w:space="0" w:color="auto"/>
              <w:left w:val="nil"/>
              <w:bottom w:val="single" w:sz="8" w:space="0" w:color="auto"/>
              <w:right w:val="nil"/>
            </w:tcBorders>
            <w:noWrap/>
            <w:vAlign w:val="bottom"/>
          </w:tcPr>
          <w:p w:rsidR="007C6753" w:rsidRPr="00C62C0B" w:rsidRDefault="007C6753" w:rsidP="007C6753">
            <w:pPr>
              <w:jc w:val="center"/>
              <w:rPr>
                <w:b/>
                <w:bCs/>
                <w:sz w:val="20"/>
                <w:lang w:val="ky-KG"/>
              </w:rPr>
            </w:pPr>
            <w:r w:rsidRPr="00C62C0B">
              <w:rPr>
                <w:b/>
                <w:bCs/>
                <w:sz w:val="20"/>
              </w:rPr>
              <w:t>201</w:t>
            </w:r>
            <w:r w:rsidRPr="00C62C0B">
              <w:rPr>
                <w:b/>
                <w:bCs/>
                <w:sz w:val="20"/>
                <w:lang w:val="ky-KG"/>
              </w:rPr>
              <w:t>7</w:t>
            </w:r>
          </w:p>
        </w:tc>
        <w:tc>
          <w:tcPr>
            <w:tcW w:w="1559" w:type="dxa"/>
            <w:tcBorders>
              <w:top w:val="single" w:sz="4" w:space="0" w:color="auto"/>
              <w:left w:val="nil"/>
              <w:bottom w:val="single" w:sz="8" w:space="0" w:color="auto"/>
              <w:right w:val="nil"/>
            </w:tcBorders>
            <w:noWrap/>
            <w:vAlign w:val="bottom"/>
          </w:tcPr>
          <w:p w:rsidR="007C6753" w:rsidRPr="00C62C0B" w:rsidRDefault="007C6753" w:rsidP="007C6753">
            <w:pPr>
              <w:jc w:val="center"/>
              <w:rPr>
                <w:b/>
                <w:bCs/>
                <w:sz w:val="20"/>
                <w:lang w:val="ky-KG"/>
              </w:rPr>
            </w:pPr>
            <w:r w:rsidRPr="00C62C0B">
              <w:rPr>
                <w:b/>
                <w:bCs/>
                <w:sz w:val="20"/>
              </w:rPr>
              <w:t>201</w:t>
            </w:r>
            <w:r w:rsidRPr="00C62C0B">
              <w:rPr>
                <w:b/>
                <w:bCs/>
                <w:sz w:val="20"/>
                <w:lang w:val="ky-KG"/>
              </w:rPr>
              <w:t>8</w:t>
            </w:r>
          </w:p>
        </w:tc>
        <w:tc>
          <w:tcPr>
            <w:tcW w:w="1418" w:type="dxa"/>
            <w:tcBorders>
              <w:top w:val="single" w:sz="4" w:space="0" w:color="auto"/>
              <w:left w:val="nil"/>
              <w:bottom w:val="single" w:sz="8" w:space="0" w:color="auto"/>
              <w:right w:val="nil"/>
            </w:tcBorders>
            <w:noWrap/>
            <w:vAlign w:val="bottom"/>
          </w:tcPr>
          <w:p w:rsidR="007C6753" w:rsidRPr="00C62C0B" w:rsidRDefault="007C6753" w:rsidP="007C6753">
            <w:pPr>
              <w:ind w:left="176"/>
              <w:jc w:val="center"/>
              <w:rPr>
                <w:b/>
                <w:bCs/>
                <w:sz w:val="20"/>
                <w:lang w:val="ky-KG"/>
              </w:rPr>
            </w:pPr>
            <w:r w:rsidRPr="00C62C0B">
              <w:rPr>
                <w:b/>
                <w:bCs/>
                <w:sz w:val="20"/>
              </w:rPr>
              <w:t>201</w:t>
            </w:r>
            <w:r w:rsidRPr="00C62C0B">
              <w:rPr>
                <w:b/>
                <w:bCs/>
                <w:sz w:val="20"/>
                <w:lang w:val="ky-KG"/>
              </w:rPr>
              <w:t>7</w:t>
            </w:r>
          </w:p>
        </w:tc>
        <w:tc>
          <w:tcPr>
            <w:tcW w:w="1417" w:type="dxa"/>
            <w:tcBorders>
              <w:top w:val="single" w:sz="4" w:space="0" w:color="auto"/>
              <w:left w:val="nil"/>
              <w:bottom w:val="single" w:sz="8" w:space="0" w:color="auto"/>
              <w:right w:val="nil"/>
            </w:tcBorders>
            <w:noWrap/>
            <w:vAlign w:val="bottom"/>
          </w:tcPr>
          <w:p w:rsidR="007C6753" w:rsidRPr="00C62C0B" w:rsidRDefault="007C6753" w:rsidP="007C6753">
            <w:pPr>
              <w:jc w:val="center"/>
              <w:rPr>
                <w:b/>
                <w:bCs/>
                <w:sz w:val="20"/>
                <w:lang w:val="ky-KG"/>
              </w:rPr>
            </w:pPr>
            <w:r w:rsidRPr="00C62C0B">
              <w:rPr>
                <w:b/>
                <w:bCs/>
                <w:sz w:val="20"/>
              </w:rPr>
              <w:t xml:space="preserve">  201</w:t>
            </w:r>
            <w:r w:rsidRPr="00C62C0B">
              <w:rPr>
                <w:b/>
                <w:bCs/>
                <w:sz w:val="20"/>
                <w:lang w:val="ky-KG"/>
              </w:rPr>
              <w:t>8</w:t>
            </w:r>
          </w:p>
        </w:tc>
      </w:tr>
      <w:tr w:rsidR="007C6753" w:rsidRPr="00C62C0B" w:rsidTr="007A7163">
        <w:trPr>
          <w:trHeight w:val="330"/>
        </w:trPr>
        <w:tc>
          <w:tcPr>
            <w:tcW w:w="3845" w:type="dxa"/>
            <w:tcBorders>
              <w:top w:val="nil"/>
              <w:left w:val="nil"/>
              <w:bottom w:val="nil"/>
              <w:right w:val="nil"/>
            </w:tcBorders>
            <w:noWrap/>
            <w:vAlign w:val="bottom"/>
          </w:tcPr>
          <w:p w:rsidR="007C6753" w:rsidRPr="00C62C0B" w:rsidRDefault="007C6753" w:rsidP="007A7163">
            <w:pPr>
              <w:pStyle w:val="afe"/>
              <w:rPr>
                <w:b/>
                <w:sz w:val="20"/>
                <w:szCs w:val="20"/>
              </w:rPr>
            </w:pPr>
            <w:r w:rsidRPr="00C62C0B">
              <w:rPr>
                <w:b/>
                <w:sz w:val="20"/>
                <w:szCs w:val="20"/>
                <w:lang w:val="ky-KG"/>
              </w:rPr>
              <w:t>Бардыгы</w:t>
            </w:r>
          </w:p>
        </w:tc>
        <w:tc>
          <w:tcPr>
            <w:tcW w:w="1559" w:type="dxa"/>
            <w:tcBorders>
              <w:top w:val="nil"/>
              <w:left w:val="nil"/>
              <w:bottom w:val="nil"/>
              <w:right w:val="nil"/>
            </w:tcBorders>
            <w:noWrap/>
            <w:vAlign w:val="bottom"/>
          </w:tcPr>
          <w:p w:rsidR="007C6753" w:rsidRPr="00C62C0B" w:rsidRDefault="007C6753" w:rsidP="007C6753">
            <w:pPr>
              <w:ind w:right="317"/>
              <w:jc w:val="right"/>
              <w:rPr>
                <w:b/>
                <w:bCs/>
                <w:sz w:val="20"/>
              </w:rPr>
            </w:pPr>
            <w:r w:rsidRPr="00C62C0B">
              <w:rPr>
                <w:b/>
                <w:bCs/>
                <w:sz w:val="20"/>
              </w:rPr>
              <w:t>23019,1</w:t>
            </w:r>
          </w:p>
        </w:tc>
        <w:tc>
          <w:tcPr>
            <w:tcW w:w="1559" w:type="dxa"/>
            <w:tcBorders>
              <w:top w:val="nil"/>
              <w:left w:val="nil"/>
              <w:bottom w:val="nil"/>
              <w:right w:val="nil"/>
            </w:tcBorders>
            <w:noWrap/>
            <w:vAlign w:val="bottom"/>
          </w:tcPr>
          <w:p w:rsidR="007C6753" w:rsidRPr="00C62C0B" w:rsidRDefault="007C6753" w:rsidP="007C6753">
            <w:pPr>
              <w:ind w:right="342"/>
              <w:jc w:val="right"/>
              <w:rPr>
                <w:b/>
                <w:bCs/>
                <w:sz w:val="20"/>
              </w:rPr>
            </w:pPr>
            <w:r w:rsidRPr="00C62C0B">
              <w:rPr>
                <w:b/>
                <w:bCs/>
                <w:sz w:val="20"/>
              </w:rPr>
              <w:t>19033,1</w:t>
            </w:r>
          </w:p>
        </w:tc>
        <w:tc>
          <w:tcPr>
            <w:tcW w:w="1418" w:type="dxa"/>
            <w:tcBorders>
              <w:top w:val="nil"/>
              <w:left w:val="nil"/>
              <w:bottom w:val="nil"/>
              <w:right w:val="nil"/>
            </w:tcBorders>
            <w:noWrap/>
            <w:vAlign w:val="bottom"/>
          </w:tcPr>
          <w:p w:rsidR="007C6753" w:rsidRPr="00C62C0B" w:rsidRDefault="007C6753" w:rsidP="007C6753">
            <w:pPr>
              <w:ind w:right="318"/>
              <w:jc w:val="right"/>
              <w:rPr>
                <w:b/>
                <w:bCs/>
                <w:sz w:val="20"/>
              </w:rPr>
            </w:pPr>
            <w:r w:rsidRPr="00C62C0B">
              <w:rPr>
                <w:b/>
                <w:bCs/>
                <w:sz w:val="20"/>
              </w:rPr>
              <w:t xml:space="preserve">        100,0</w:t>
            </w:r>
          </w:p>
        </w:tc>
        <w:tc>
          <w:tcPr>
            <w:tcW w:w="1417" w:type="dxa"/>
            <w:tcBorders>
              <w:top w:val="nil"/>
              <w:left w:val="nil"/>
              <w:bottom w:val="nil"/>
              <w:right w:val="nil"/>
            </w:tcBorders>
            <w:noWrap/>
            <w:vAlign w:val="bottom"/>
          </w:tcPr>
          <w:p w:rsidR="007C6753" w:rsidRPr="00C62C0B" w:rsidRDefault="007C6753" w:rsidP="007C6753">
            <w:pPr>
              <w:ind w:right="328"/>
              <w:jc w:val="right"/>
              <w:rPr>
                <w:b/>
                <w:bCs/>
                <w:sz w:val="20"/>
              </w:rPr>
            </w:pPr>
            <w:r w:rsidRPr="00C62C0B">
              <w:rPr>
                <w:b/>
                <w:bCs/>
                <w:sz w:val="20"/>
              </w:rPr>
              <w:t>100,0</w:t>
            </w:r>
          </w:p>
        </w:tc>
      </w:tr>
      <w:tr w:rsidR="007C6753" w:rsidRPr="00C62C0B" w:rsidTr="007C6753">
        <w:trPr>
          <w:trHeight w:val="330"/>
        </w:trPr>
        <w:tc>
          <w:tcPr>
            <w:tcW w:w="3845" w:type="dxa"/>
            <w:tcBorders>
              <w:top w:val="nil"/>
              <w:left w:val="nil"/>
              <w:bottom w:val="nil"/>
              <w:right w:val="nil"/>
            </w:tcBorders>
            <w:noWrap/>
            <w:vAlign w:val="bottom"/>
          </w:tcPr>
          <w:p w:rsidR="007C6753" w:rsidRPr="00C62C0B" w:rsidRDefault="007C6753" w:rsidP="007C6753">
            <w:pPr>
              <w:ind w:left="193" w:hanging="142"/>
              <w:rPr>
                <w:b/>
                <w:bCs/>
                <w:sz w:val="20"/>
              </w:rPr>
            </w:pPr>
            <w:r w:rsidRPr="00C62C0B">
              <w:rPr>
                <w:b/>
                <w:bCs/>
                <w:sz w:val="20"/>
                <w:lang w:val="ky-KG"/>
              </w:rPr>
              <w:t>Ички</w:t>
            </w:r>
            <w:r w:rsidRPr="00C62C0B">
              <w:rPr>
                <w:b/>
                <w:bCs/>
                <w:sz w:val="20"/>
              </w:rPr>
              <w:t xml:space="preserve"> инвести</w:t>
            </w:r>
            <w:r w:rsidRPr="00C62C0B">
              <w:rPr>
                <w:b/>
                <w:bCs/>
                <w:sz w:val="20"/>
                <w:lang w:val="ky-KG"/>
              </w:rPr>
              <w:t>ялар</w:t>
            </w:r>
          </w:p>
        </w:tc>
        <w:tc>
          <w:tcPr>
            <w:tcW w:w="1559" w:type="dxa"/>
            <w:tcBorders>
              <w:top w:val="nil"/>
              <w:left w:val="nil"/>
              <w:bottom w:val="nil"/>
              <w:right w:val="nil"/>
            </w:tcBorders>
            <w:noWrap/>
            <w:vAlign w:val="bottom"/>
          </w:tcPr>
          <w:p w:rsidR="007C6753" w:rsidRPr="00C62C0B" w:rsidRDefault="007C6753" w:rsidP="007C6753">
            <w:pPr>
              <w:ind w:right="317"/>
              <w:jc w:val="right"/>
              <w:rPr>
                <w:b/>
                <w:bCs/>
                <w:sz w:val="20"/>
              </w:rPr>
            </w:pPr>
            <w:r w:rsidRPr="00C62C0B">
              <w:rPr>
                <w:b/>
                <w:bCs/>
                <w:sz w:val="20"/>
              </w:rPr>
              <w:t>20209,4</w:t>
            </w:r>
          </w:p>
        </w:tc>
        <w:tc>
          <w:tcPr>
            <w:tcW w:w="1559" w:type="dxa"/>
            <w:tcBorders>
              <w:top w:val="nil"/>
              <w:left w:val="nil"/>
              <w:bottom w:val="nil"/>
              <w:right w:val="nil"/>
            </w:tcBorders>
            <w:noWrap/>
            <w:vAlign w:val="bottom"/>
          </w:tcPr>
          <w:p w:rsidR="007C6753" w:rsidRPr="00C62C0B" w:rsidRDefault="007C6753" w:rsidP="007C6753">
            <w:pPr>
              <w:ind w:right="342"/>
              <w:jc w:val="right"/>
              <w:rPr>
                <w:b/>
                <w:bCs/>
                <w:sz w:val="20"/>
              </w:rPr>
            </w:pPr>
            <w:r w:rsidRPr="00C62C0B">
              <w:rPr>
                <w:b/>
                <w:bCs/>
                <w:sz w:val="20"/>
              </w:rPr>
              <w:t>18157,3</w:t>
            </w:r>
          </w:p>
        </w:tc>
        <w:tc>
          <w:tcPr>
            <w:tcW w:w="1418" w:type="dxa"/>
            <w:tcBorders>
              <w:top w:val="nil"/>
              <w:left w:val="nil"/>
              <w:bottom w:val="nil"/>
              <w:right w:val="nil"/>
            </w:tcBorders>
            <w:noWrap/>
            <w:vAlign w:val="bottom"/>
          </w:tcPr>
          <w:p w:rsidR="007C6753" w:rsidRPr="00C62C0B" w:rsidRDefault="007C6753" w:rsidP="007C6753">
            <w:pPr>
              <w:ind w:right="318"/>
              <w:jc w:val="right"/>
              <w:rPr>
                <w:b/>
                <w:bCs/>
                <w:sz w:val="20"/>
              </w:rPr>
            </w:pPr>
            <w:r w:rsidRPr="00C62C0B">
              <w:rPr>
                <w:b/>
                <w:bCs/>
                <w:sz w:val="20"/>
              </w:rPr>
              <w:t>87,8</w:t>
            </w:r>
          </w:p>
        </w:tc>
        <w:tc>
          <w:tcPr>
            <w:tcW w:w="1417" w:type="dxa"/>
            <w:tcBorders>
              <w:top w:val="nil"/>
              <w:left w:val="nil"/>
              <w:bottom w:val="nil"/>
              <w:right w:val="nil"/>
            </w:tcBorders>
            <w:noWrap/>
            <w:vAlign w:val="bottom"/>
          </w:tcPr>
          <w:p w:rsidR="007C6753" w:rsidRPr="00C62C0B" w:rsidRDefault="007C6753" w:rsidP="007C6753">
            <w:pPr>
              <w:ind w:right="328"/>
              <w:jc w:val="right"/>
              <w:rPr>
                <w:b/>
                <w:bCs/>
                <w:sz w:val="20"/>
              </w:rPr>
            </w:pPr>
            <w:r w:rsidRPr="00C62C0B">
              <w:rPr>
                <w:b/>
                <w:bCs/>
                <w:sz w:val="20"/>
              </w:rPr>
              <w:t>95,4</w:t>
            </w:r>
          </w:p>
        </w:tc>
      </w:tr>
      <w:tr w:rsidR="007C6753" w:rsidRPr="00C62C0B" w:rsidTr="007C6753">
        <w:trPr>
          <w:trHeight w:val="525"/>
        </w:trPr>
        <w:tc>
          <w:tcPr>
            <w:tcW w:w="3845" w:type="dxa"/>
            <w:tcBorders>
              <w:top w:val="nil"/>
              <w:left w:val="nil"/>
              <w:bottom w:val="nil"/>
              <w:right w:val="nil"/>
            </w:tcBorders>
            <w:vAlign w:val="bottom"/>
          </w:tcPr>
          <w:p w:rsidR="007C6753" w:rsidRPr="00C62C0B" w:rsidRDefault="007C6753" w:rsidP="007C6753">
            <w:pPr>
              <w:ind w:left="335" w:hanging="426"/>
              <w:rPr>
                <w:sz w:val="20"/>
              </w:rPr>
            </w:pPr>
            <w:r w:rsidRPr="00C62C0B">
              <w:rPr>
                <w:sz w:val="20"/>
              </w:rPr>
              <w:t>Республика</w:t>
            </w:r>
            <w:r w:rsidRPr="00C62C0B">
              <w:rPr>
                <w:sz w:val="20"/>
                <w:lang w:val="ky-KG"/>
              </w:rPr>
              <w:t>лык</w:t>
            </w:r>
            <w:r w:rsidRPr="00C62C0B">
              <w:rPr>
                <w:sz w:val="20"/>
              </w:rPr>
              <w:t xml:space="preserve"> бюджет </w:t>
            </w:r>
            <w:r w:rsidRPr="00C62C0B">
              <w:rPr>
                <w:sz w:val="20"/>
                <w:lang w:val="ky-KG"/>
              </w:rPr>
              <w:t>(ө</w:t>
            </w:r>
            <w:r w:rsidRPr="00C62C0B">
              <w:rPr>
                <w:sz w:val="20"/>
              </w:rPr>
              <w:t>зг</w:t>
            </w:r>
            <w:r w:rsidRPr="00C62C0B">
              <w:rPr>
                <w:sz w:val="20"/>
                <w:lang w:val="ky-KG"/>
              </w:rPr>
              <w:t>ө</w:t>
            </w:r>
            <w:r w:rsidRPr="00C62C0B">
              <w:rPr>
                <w:sz w:val="20"/>
              </w:rPr>
              <w:t>ч</w:t>
            </w:r>
            <w:r w:rsidRPr="00C62C0B">
              <w:rPr>
                <w:sz w:val="20"/>
                <w:lang w:val="ky-KG"/>
              </w:rPr>
              <w:t>ө</w:t>
            </w:r>
            <w:r w:rsidRPr="00C62C0B">
              <w:rPr>
                <w:sz w:val="20"/>
              </w:rPr>
              <w:t xml:space="preserve"> кырдаалды алдын алуу жана жоюу </w:t>
            </w:r>
            <w:r w:rsidRPr="00C62C0B">
              <w:rPr>
                <w:sz w:val="20"/>
                <w:lang w:val="ky-KG"/>
              </w:rPr>
              <w:t>ү</w:t>
            </w:r>
            <w:r w:rsidRPr="00C62C0B">
              <w:rPr>
                <w:sz w:val="20"/>
              </w:rPr>
              <w:t>ч</w:t>
            </w:r>
            <w:r w:rsidRPr="00C62C0B">
              <w:rPr>
                <w:sz w:val="20"/>
                <w:lang w:val="ky-KG"/>
              </w:rPr>
              <w:t>ү</w:t>
            </w:r>
            <w:r w:rsidRPr="00C62C0B">
              <w:rPr>
                <w:sz w:val="20"/>
              </w:rPr>
              <w:t>н чегер</w:t>
            </w:r>
            <w:r w:rsidRPr="00C62C0B">
              <w:rPr>
                <w:sz w:val="20"/>
                <w:lang w:val="ky-KG"/>
              </w:rPr>
              <w:t>үү</w:t>
            </w:r>
            <w:r w:rsidRPr="00C62C0B">
              <w:rPr>
                <w:sz w:val="20"/>
              </w:rPr>
              <w:t>л</w:t>
            </w:r>
            <w:r w:rsidRPr="00C62C0B">
              <w:rPr>
                <w:sz w:val="20"/>
                <w:lang w:val="ky-KG"/>
              </w:rPr>
              <w:t>ө</w:t>
            </w:r>
            <w:r w:rsidRPr="00C62C0B">
              <w:rPr>
                <w:sz w:val="20"/>
              </w:rPr>
              <w:t>р</w:t>
            </w:r>
            <w:r w:rsidRPr="00C62C0B">
              <w:rPr>
                <w:sz w:val="20"/>
                <w:lang w:val="ky-KG"/>
              </w:rPr>
              <w:t>дү кошкондо)</w:t>
            </w:r>
          </w:p>
        </w:tc>
        <w:tc>
          <w:tcPr>
            <w:tcW w:w="1559" w:type="dxa"/>
            <w:tcBorders>
              <w:top w:val="nil"/>
              <w:left w:val="nil"/>
              <w:bottom w:val="nil"/>
              <w:right w:val="nil"/>
            </w:tcBorders>
            <w:noWrap/>
            <w:vAlign w:val="bottom"/>
          </w:tcPr>
          <w:p w:rsidR="007C6753" w:rsidRPr="00C62C0B" w:rsidRDefault="007C6753" w:rsidP="007C6753">
            <w:pPr>
              <w:ind w:right="317"/>
              <w:jc w:val="right"/>
              <w:rPr>
                <w:sz w:val="20"/>
              </w:rPr>
            </w:pPr>
            <w:r w:rsidRPr="00C62C0B">
              <w:rPr>
                <w:sz w:val="20"/>
                <w:lang w:val="ky-KG"/>
              </w:rPr>
              <w:t xml:space="preserve">          </w:t>
            </w:r>
            <w:r w:rsidRPr="00C62C0B">
              <w:rPr>
                <w:sz w:val="20"/>
              </w:rPr>
              <w:t>235,5</w:t>
            </w:r>
          </w:p>
        </w:tc>
        <w:tc>
          <w:tcPr>
            <w:tcW w:w="1559" w:type="dxa"/>
            <w:tcBorders>
              <w:top w:val="nil"/>
              <w:left w:val="nil"/>
              <w:bottom w:val="nil"/>
              <w:right w:val="nil"/>
            </w:tcBorders>
            <w:noWrap/>
            <w:vAlign w:val="bottom"/>
          </w:tcPr>
          <w:p w:rsidR="007C6753" w:rsidRPr="00C62C0B" w:rsidRDefault="007C6753" w:rsidP="007C6753">
            <w:pPr>
              <w:ind w:right="342" w:firstLineChars="16" w:firstLine="32"/>
              <w:jc w:val="right"/>
              <w:rPr>
                <w:sz w:val="20"/>
              </w:rPr>
            </w:pPr>
            <w:r w:rsidRPr="00C62C0B">
              <w:rPr>
                <w:sz w:val="20"/>
              </w:rPr>
              <w:t>27,6</w:t>
            </w:r>
          </w:p>
        </w:tc>
        <w:tc>
          <w:tcPr>
            <w:tcW w:w="1418" w:type="dxa"/>
            <w:tcBorders>
              <w:top w:val="nil"/>
              <w:left w:val="nil"/>
              <w:bottom w:val="nil"/>
              <w:right w:val="nil"/>
            </w:tcBorders>
            <w:noWrap/>
            <w:vAlign w:val="bottom"/>
          </w:tcPr>
          <w:p w:rsidR="007C6753" w:rsidRPr="00C62C0B" w:rsidRDefault="007C6753" w:rsidP="007C6753">
            <w:pPr>
              <w:ind w:right="318" w:firstLineChars="300" w:firstLine="600"/>
              <w:jc w:val="right"/>
              <w:rPr>
                <w:sz w:val="20"/>
              </w:rPr>
            </w:pPr>
            <w:r w:rsidRPr="00C62C0B">
              <w:rPr>
                <w:sz w:val="20"/>
              </w:rPr>
              <w:t>1,0</w:t>
            </w:r>
          </w:p>
        </w:tc>
        <w:tc>
          <w:tcPr>
            <w:tcW w:w="1417" w:type="dxa"/>
            <w:tcBorders>
              <w:top w:val="nil"/>
              <w:left w:val="nil"/>
              <w:bottom w:val="nil"/>
              <w:right w:val="nil"/>
            </w:tcBorders>
            <w:noWrap/>
            <w:vAlign w:val="bottom"/>
          </w:tcPr>
          <w:p w:rsidR="007C6753" w:rsidRPr="00C62C0B" w:rsidRDefault="007C6753" w:rsidP="007C6753">
            <w:pPr>
              <w:ind w:right="328"/>
              <w:jc w:val="right"/>
              <w:rPr>
                <w:sz w:val="20"/>
              </w:rPr>
            </w:pPr>
            <w:r w:rsidRPr="00C62C0B">
              <w:rPr>
                <w:sz w:val="20"/>
              </w:rPr>
              <w:t>0,1</w:t>
            </w:r>
          </w:p>
        </w:tc>
      </w:tr>
      <w:tr w:rsidR="007C6753" w:rsidRPr="00C62C0B" w:rsidTr="007C6753">
        <w:trPr>
          <w:trHeight w:val="297"/>
        </w:trPr>
        <w:tc>
          <w:tcPr>
            <w:tcW w:w="3845" w:type="dxa"/>
            <w:tcBorders>
              <w:top w:val="nil"/>
              <w:left w:val="nil"/>
              <w:bottom w:val="nil"/>
              <w:right w:val="nil"/>
            </w:tcBorders>
            <w:noWrap/>
            <w:vAlign w:val="bottom"/>
          </w:tcPr>
          <w:p w:rsidR="007C6753" w:rsidRPr="00C62C0B" w:rsidRDefault="007C6753" w:rsidP="007C6753">
            <w:pPr>
              <w:ind w:left="335" w:hanging="426"/>
              <w:rPr>
                <w:sz w:val="20"/>
              </w:rPr>
            </w:pPr>
            <w:r w:rsidRPr="00C62C0B">
              <w:rPr>
                <w:sz w:val="20"/>
                <w:lang w:val="ky-KG"/>
              </w:rPr>
              <w:t>Жергиликтүү</w:t>
            </w:r>
            <w:r w:rsidRPr="00C62C0B">
              <w:rPr>
                <w:sz w:val="20"/>
              </w:rPr>
              <w:t xml:space="preserve"> бюджет</w:t>
            </w:r>
          </w:p>
        </w:tc>
        <w:tc>
          <w:tcPr>
            <w:tcW w:w="1559" w:type="dxa"/>
            <w:tcBorders>
              <w:top w:val="nil"/>
              <w:left w:val="nil"/>
              <w:bottom w:val="nil"/>
              <w:right w:val="nil"/>
            </w:tcBorders>
            <w:noWrap/>
            <w:vAlign w:val="bottom"/>
          </w:tcPr>
          <w:p w:rsidR="007C6753" w:rsidRPr="00C62C0B" w:rsidRDefault="007C6753" w:rsidP="007C6753">
            <w:pPr>
              <w:ind w:right="317"/>
              <w:jc w:val="right"/>
              <w:rPr>
                <w:sz w:val="20"/>
              </w:rPr>
            </w:pPr>
            <w:r w:rsidRPr="00C62C0B">
              <w:rPr>
                <w:sz w:val="20"/>
              </w:rPr>
              <w:t>426,7</w:t>
            </w:r>
          </w:p>
        </w:tc>
        <w:tc>
          <w:tcPr>
            <w:tcW w:w="1559" w:type="dxa"/>
            <w:tcBorders>
              <w:top w:val="nil"/>
              <w:left w:val="nil"/>
              <w:bottom w:val="nil"/>
              <w:right w:val="nil"/>
            </w:tcBorders>
            <w:noWrap/>
            <w:vAlign w:val="bottom"/>
          </w:tcPr>
          <w:p w:rsidR="007C6753" w:rsidRPr="00C62C0B" w:rsidRDefault="007C6753" w:rsidP="007C6753">
            <w:pPr>
              <w:ind w:right="342"/>
              <w:jc w:val="right"/>
              <w:rPr>
                <w:sz w:val="20"/>
              </w:rPr>
            </w:pPr>
            <w:r w:rsidRPr="00C62C0B">
              <w:rPr>
                <w:sz w:val="20"/>
              </w:rPr>
              <w:t>155,5</w:t>
            </w:r>
          </w:p>
        </w:tc>
        <w:tc>
          <w:tcPr>
            <w:tcW w:w="1418" w:type="dxa"/>
            <w:tcBorders>
              <w:top w:val="nil"/>
              <w:left w:val="nil"/>
              <w:bottom w:val="nil"/>
              <w:right w:val="nil"/>
            </w:tcBorders>
            <w:noWrap/>
            <w:vAlign w:val="bottom"/>
          </w:tcPr>
          <w:p w:rsidR="007C6753" w:rsidRPr="00C62C0B" w:rsidRDefault="007C6753" w:rsidP="007C6753">
            <w:pPr>
              <w:ind w:right="318" w:firstLineChars="300" w:firstLine="600"/>
              <w:jc w:val="right"/>
              <w:rPr>
                <w:sz w:val="20"/>
              </w:rPr>
            </w:pPr>
            <w:r w:rsidRPr="00C62C0B">
              <w:rPr>
                <w:sz w:val="20"/>
              </w:rPr>
              <w:t>1,9</w:t>
            </w:r>
          </w:p>
        </w:tc>
        <w:tc>
          <w:tcPr>
            <w:tcW w:w="1417" w:type="dxa"/>
            <w:tcBorders>
              <w:top w:val="nil"/>
              <w:left w:val="nil"/>
              <w:bottom w:val="nil"/>
              <w:right w:val="nil"/>
            </w:tcBorders>
            <w:noWrap/>
            <w:vAlign w:val="bottom"/>
          </w:tcPr>
          <w:p w:rsidR="007C6753" w:rsidRPr="00C62C0B" w:rsidRDefault="007C6753" w:rsidP="007C6753">
            <w:pPr>
              <w:ind w:right="328"/>
              <w:jc w:val="right"/>
              <w:rPr>
                <w:sz w:val="20"/>
              </w:rPr>
            </w:pPr>
            <w:r w:rsidRPr="00C62C0B">
              <w:rPr>
                <w:sz w:val="20"/>
              </w:rPr>
              <w:t>0,8</w:t>
            </w:r>
          </w:p>
        </w:tc>
      </w:tr>
      <w:tr w:rsidR="007C6753" w:rsidRPr="00C62C0B" w:rsidTr="007C6753">
        <w:trPr>
          <w:trHeight w:val="330"/>
        </w:trPr>
        <w:tc>
          <w:tcPr>
            <w:tcW w:w="3845" w:type="dxa"/>
            <w:tcBorders>
              <w:top w:val="nil"/>
              <w:left w:val="nil"/>
              <w:bottom w:val="nil"/>
              <w:right w:val="nil"/>
            </w:tcBorders>
            <w:noWrap/>
            <w:vAlign w:val="bottom"/>
          </w:tcPr>
          <w:p w:rsidR="007C6753" w:rsidRPr="00C62C0B" w:rsidRDefault="007C6753" w:rsidP="007C6753">
            <w:pPr>
              <w:ind w:left="335" w:hanging="426"/>
              <w:rPr>
                <w:sz w:val="20"/>
                <w:lang w:val="ky-KG"/>
              </w:rPr>
            </w:pPr>
            <w:r w:rsidRPr="00C62C0B">
              <w:rPr>
                <w:sz w:val="20"/>
                <w:lang w:val="ky-KG"/>
              </w:rPr>
              <w:t>Ишканалардын жана уюмдардын</w:t>
            </w:r>
          </w:p>
          <w:p w:rsidR="007C6753" w:rsidRPr="00C62C0B" w:rsidRDefault="007C6753" w:rsidP="007C6753">
            <w:pPr>
              <w:ind w:left="335" w:hanging="426"/>
              <w:rPr>
                <w:sz w:val="20"/>
                <w:lang w:val="ky-KG"/>
              </w:rPr>
            </w:pPr>
            <w:r w:rsidRPr="00C62C0B">
              <w:rPr>
                <w:sz w:val="20"/>
                <w:lang w:val="ky-KG"/>
              </w:rPr>
              <w:t>каражаттары</w:t>
            </w:r>
          </w:p>
        </w:tc>
        <w:tc>
          <w:tcPr>
            <w:tcW w:w="1559" w:type="dxa"/>
            <w:tcBorders>
              <w:top w:val="nil"/>
              <w:left w:val="nil"/>
              <w:bottom w:val="nil"/>
              <w:right w:val="nil"/>
            </w:tcBorders>
            <w:noWrap/>
            <w:vAlign w:val="bottom"/>
          </w:tcPr>
          <w:p w:rsidR="007C6753" w:rsidRPr="00C62C0B" w:rsidRDefault="007C6753" w:rsidP="007C6753">
            <w:pPr>
              <w:ind w:right="317"/>
              <w:jc w:val="right"/>
              <w:rPr>
                <w:sz w:val="20"/>
              </w:rPr>
            </w:pPr>
            <w:r w:rsidRPr="00C62C0B">
              <w:rPr>
                <w:sz w:val="20"/>
              </w:rPr>
              <w:t>8657,3</w:t>
            </w:r>
          </w:p>
        </w:tc>
        <w:tc>
          <w:tcPr>
            <w:tcW w:w="1559" w:type="dxa"/>
            <w:tcBorders>
              <w:top w:val="nil"/>
              <w:left w:val="nil"/>
              <w:bottom w:val="nil"/>
              <w:right w:val="nil"/>
            </w:tcBorders>
            <w:noWrap/>
            <w:vAlign w:val="bottom"/>
          </w:tcPr>
          <w:p w:rsidR="007C6753" w:rsidRPr="00C62C0B" w:rsidRDefault="007C6753" w:rsidP="007C6753">
            <w:pPr>
              <w:ind w:right="342"/>
              <w:jc w:val="right"/>
              <w:rPr>
                <w:sz w:val="20"/>
              </w:rPr>
            </w:pPr>
            <w:r w:rsidRPr="00C62C0B">
              <w:rPr>
                <w:sz w:val="20"/>
              </w:rPr>
              <w:t>5904,7</w:t>
            </w:r>
          </w:p>
        </w:tc>
        <w:tc>
          <w:tcPr>
            <w:tcW w:w="1418" w:type="dxa"/>
            <w:tcBorders>
              <w:top w:val="nil"/>
              <w:left w:val="nil"/>
              <w:bottom w:val="nil"/>
              <w:right w:val="nil"/>
            </w:tcBorders>
            <w:noWrap/>
            <w:vAlign w:val="bottom"/>
          </w:tcPr>
          <w:p w:rsidR="007C6753" w:rsidRPr="00C62C0B" w:rsidRDefault="007C6753" w:rsidP="007C6753">
            <w:pPr>
              <w:ind w:right="318"/>
              <w:jc w:val="right"/>
              <w:rPr>
                <w:sz w:val="20"/>
              </w:rPr>
            </w:pPr>
            <w:r w:rsidRPr="00C62C0B">
              <w:rPr>
                <w:sz w:val="20"/>
              </w:rPr>
              <w:t xml:space="preserve">    37,6</w:t>
            </w:r>
          </w:p>
        </w:tc>
        <w:tc>
          <w:tcPr>
            <w:tcW w:w="1417" w:type="dxa"/>
            <w:tcBorders>
              <w:top w:val="nil"/>
              <w:left w:val="nil"/>
              <w:bottom w:val="nil"/>
              <w:right w:val="nil"/>
            </w:tcBorders>
            <w:noWrap/>
            <w:vAlign w:val="bottom"/>
          </w:tcPr>
          <w:p w:rsidR="007C6753" w:rsidRPr="00C62C0B" w:rsidRDefault="007C6753" w:rsidP="007C6753">
            <w:pPr>
              <w:ind w:right="328"/>
              <w:jc w:val="right"/>
              <w:rPr>
                <w:sz w:val="20"/>
              </w:rPr>
            </w:pPr>
            <w:r w:rsidRPr="00C62C0B">
              <w:rPr>
                <w:sz w:val="20"/>
              </w:rPr>
              <w:t>31,0</w:t>
            </w:r>
          </w:p>
        </w:tc>
      </w:tr>
      <w:tr w:rsidR="007C6753" w:rsidRPr="00C62C0B" w:rsidTr="007C6753">
        <w:trPr>
          <w:trHeight w:val="330"/>
        </w:trPr>
        <w:tc>
          <w:tcPr>
            <w:tcW w:w="3845" w:type="dxa"/>
            <w:tcBorders>
              <w:top w:val="nil"/>
              <w:left w:val="nil"/>
              <w:bottom w:val="nil"/>
              <w:right w:val="nil"/>
            </w:tcBorders>
            <w:noWrap/>
            <w:vAlign w:val="bottom"/>
          </w:tcPr>
          <w:p w:rsidR="007C6753" w:rsidRPr="00C62C0B" w:rsidRDefault="007C6753" w:rsidP="007C6753">
            <w:pPr>
              <w:ind w:left="335" w:hanging="426"/>
              <w:rPr>
                <w:sz w:val="20"/>
                <w:lang w:val="ky-KG"/>
              </w:rPr>
            </w:pPr>
            <w:r w:rsidRPr="00C62C0B">
              <w:rPr>
                <w:sz w:val="20"/>
                <w:lang w:val="ky-KG"/>
              </w:rPr>
              <w:t>Калктын каражаттары</w:t>
            </w:r>
          </w:p>
        </w:tc>
        <w:tc>
          <w:tcPr>
            <w:tcW w:w="1559" w:type="dxa"/>
            <w:tcBorders>
              <w:top w:val="nil"/>
              <w:left w:val="nil"/>
              <w:bottom w:val="nil"/>
              <w:right w:val="nil"/>
            </w:tcBorders>
            <w:noWrap/>
            <w:vAlign w:val="bottom"/>
          </w:tcPr>
          <w:p w:rsidR="007C6753" w:rsidRPr="00C62C0B" w:rsidRDefault="007C6753" w:rsidP="007C6753">
            <w:pPr>
              <w:ind w:right="317"/>
              <w:jc w:val="right"/>
              <w:rPr>
                <w:sz w:val="20"/>
              </w:rPr>
            </w:pPr>
            <w:r w:rsidRPr="00C62C0B">
              <w:rPr>
                <w:sz w:val="20"/>
              </w:rPr>
              <w:t xml:space="preserve">         9844,0</w:t>
            </w:r>
          </w:p>
        </w:tc>
        <w:tc>
          <w:tcPr>
            <w:tcW w:w="1559" w:type="dxa"/>
            <w:tcBorders>
              <w:top w:val="nil"/>
              <w:left w:val="nil"/>
              <w:bottom w:val="nil"/>
              <w:right w:val="nil"/>
            </w:tcBorders>
            <w:noWrap/>
            <w:vAlign w:val="bottom"/>
          </w:tcPr>
          <w:p w:rsidR="007C6753" w:rsidRPr="00C62C0B" w:rsidRDefault="007C6753" w:rsidP="007C6753">
            <w:pPr>
              <w:ind w:right="342"/>
              <w:jc w:val="right"/>
              <w:rPr>
                <w:sz w:val="20"/>
              </w:rPr>
            </w:pPr>
            <w:r w:rsidRPr="00C62C0B">
              <w:rPr>
                <w:sz w:val="20"/>
              </w:rPr>
              <w:t>11646,6</w:t>
            </w:r>
          </w:p>
        </w:tc>
        <w:tc>
          <w:tcPr>
            <w:tcW w:w="1418" w:type="dxa"/>
            <w:tcBorders>
              <w:top w:val="nil"/>
              <w:left w:val="nil"/>
              <w:bottom w:val="nil"/>
              <w:right w:val="nil"/>
            </w:tcBorders>
            <w:noWrap/>
            <w:vAlign w:val="bottom"/>
          </w:tcPr>
          <w:p w:rsidR="007C6753" w:rsidRPr="00C62C0B" w:rsidRDefault="007C6753" w:rsidP="007C6753">
            <w:pPr>
              <w:ind w:right="318"/>
              <w:jc w:val="right"/>
              <w:rPr>
                <w:sz w:val="20"/>
              </w:rPr>
            </w:pPr>
            <w:r w:rsidRPr="00C62C0B">
              <w:rPr>
                <w:sz w:val="20"/>
              </w:rPr>
              <w:t xml:space="preserve">    42,8</w:t>
            </w:r>
          </w:p>
        </w:tc>
        <w:tc>
          <w:tcPr>
            <w:tcW w:w="1417" w:type="dxa"/>
            <w:tcBorders>
              <w:top w:val="nil"/>
              <w:left w:val="nil"/>
              <w:bottom w:val="nil"/>
              <w:right w:val="nil"/>
            </w:tcBorders>
            <w:noWrap/>
            <w:vAlign w:val="bottom"/>
          </w:tcPr>
          <w:p w:rsidR="007C6753" w:rsidRPr="00C62C0B" w:rsidRDefault="007C6753" w:rsidP="007C6753">
            <w:pPr>
              <w:ind w:right="328"/>
              <w:jc w:val="right"/>
              <w:rPr>
                <w:sz w:val="20"/>
              </w:rPr>
            </w:pPr>
            <w:r w:rsidRPr="00C62C0B">
              <w:rPr>
                <w:sz w:val="20"/>
              </w:rPr>
              <w:t>61,2</w:t>
            </w:r>
          </w:p>
        </w:tc>
      </w:tr>
      <w:tr w:rsidR="007C6753" w:rsidRPr="00C62C0B" w:rsidTr="007C6753">
        <w:trPr>
          <w:trHeight w:val="330"/>
        </w:trPr>
        <w:tc>
          <w:tcPr>
            <w:tcW w:w="3845" w:type="dxa"/>
            <w:tcBorders>
              <w:top w:val="nil"/>
              <w:left w:val="nil"/>
              <w:bottom w:val="nil"/>
              <w:right w:val="nil"/>
            </w:tcBorders>
            <w:noWrap/>
            <w:vAlign w:val="bottom"/>
          </w:tcPr>
          <w:p w:rsidR="007C6753" w:rsidRPr="00C62C0B" w:rsidRDefault="007C6753" w:rsidP="007C6753">
            <w:pPr>
              <w:ind w:left="335" w:hanging="426"/>
              <w:rPr>
                <w:sz w:val="20"/>
              </w:rPr>
            </w:pPr>
            <w:r w:rsidRPr="00C62C0B">
              <w:rPr>
                <w:sz w:val="20"/>
                <w:lang w:val="ky-KG"/>
              </w:rPr>
              <w:t>КРдин</w:t>
            </w:r>
            <w:r w:rsidRPr="00C62C0B">
              <w:rPr>
                <w:sz w:val="20"/>
              </w:rPr>
              <w:t xml:space="preserve"> резидент</w:t>
            </w:r>
            <w:r w:rsidRPr="00C62C0B">
              <w:rPr>
                <w:sz w:val="20"/>
                <w:lang w:val="ky-KG"/>
              </w:rPr>
              <w:t>и банктын насыялары</w:t>
            </w:r>
          </w:p>
        </w:tc>
        <w:tc>
          <w:tcPr>
            <w:tcW w:w="1559" w:type="dxa"/>
            <w:tcBorders>
              <w:top w:val="nil"/>
              <w:left w:val="nil"/>
              <w:bottom w:val="nil"/>
              <w:right w:val="nil"/>
            </w:tcBorders>
            <w:noWrap/>
            <w:vAlign w:val="bottom"/>
          </w:tcPr>
          <w:p w:rsidR="007C6753" w:rsidRPr="00C62C0B" w:rsidRDefault="007C6753" w:rsidP="007C6753">
            <w:pPr>
              <w:ind w:right="317"/>
              <w:jc w:val="right"/>
              <w:rPr>
                <w:sz w:val="20"/>
              </w:rPr>
            </w:pPr>
            <w:r w:rsidRPr="00C62C0B">
              <w:rPr>
                <w:sz w:val="20"/>
              </w:rPr>
              <w:t xml:space="preserve">         1045,9</w:t>
            </w:r>
          </w:p>
        </w:tc>
        <w:tc>
          <w:tcPr>
            <w:tcW w:w="1559" w:type="dxa"/>
            <w:tcBorders>
              <w:top w:val="nil"/>
              <w:left w:val="nil"/>
              <w:bottom w:val="nil"/>
              <w:right w:val="nil"/>
            </w:tcBorders>
            <w:noWrap/>
            <w:vAlign w:val="bottom"/>
          </w:tcPr>
          <w:p w:rsidR="007C6753" w:rsidRPr="00C62C0B" w:rsidRDefault="007C6753" w:rsidP="007C6753">
            <w:pPr>
              <w:ind w:right="342"/>
              <w:jc w:val="right"/>
              <w:rPr>
                <w:sz w:val="20"/>
              </w:rPr>
            </w:pPr>
            <w:r w:rsidRPr="00C62C0B">
              <w:rPr>
                <w:sz w:val="20"/>
              </w:rPr>
              <w:t>422,9</w:t>
            </w:r>
          </w:p>
        </w:tc>
        <w:tc>
          <w:tcPr>
            <w:tcW w:w="1418" w:type="dxa"/>
            <w:tcBorders>
              <w:top w:val="nil"/>
              <w:left w:val="nil"/>
              <w:bottom w:val="nil"/>
              <w:right w:val="nil"/>
            </w:tcBorders>
            <w:noWrap/>
            <w:vAlign w:val="bottom"/>
          </w:tcPr>
          <w:p w:rsidR="007C6753" w:rsidRPr="00C62C0B" w:rsidRDefault="007C6753" w:rsidP="007C6753">
            <w:pPr>
              <w:ind w:right="318"/>
              <w:jc w:val="right"/>
              <w:rPr>
                <w:sz w:val="20"/>
              </w:rPr>
            </w:pPr>
            <w:r w:rsidRPr="00C62C0B">
              <w:rPr>
                <w:sz w:val="20"/>
              </w:rPr>
              <w:t xml:space="preserve">            4,5</w:t>
            </w:r>
          </w:p>
        </w:tc>
        <w:tc>
          <w:tcPr>
            <w:tcW w:w="1417" w:type="dxa"/>
            <w:tcBorders>
              <w:top w:val="nil"/>
              <w:left w:val="nil"/>
              <w:bottom w:val="nil"/>
              <w:right w:val="nil"/>
            </w:tcBorders>
            <w:noWrap/>
            <w:vAlign w:val="bottom"/>
          </w:tcPr>
          <w:p w:rsidR="007C6753" w:rsidRPr="00C62C0B" w:rsidRDefault="007C6753" w:rsidP="007C6753">
            <w:pPr>
              <w:ind w:right="328"/>
              <w:jc w:val="right"/>
              <w:rPr>
                <w:sz w:val="20"/>
              </w:rPr>
            </w:pPr>
            <w:r w:rsidRPr="00C62C0B">
              <w:rPr>
                <w:sz w:val="20"/>
              </w:rPr>
              <w:t>2,2</w:t>
            </w:r>
          </w:p>
        </w:tc>
      </w:tr>
      <w:tr w:rsidR="007C6753" w:rsidRPr="00C62C0B" w:rsidTr="007C6753">
        <w:trPr>
          <w:trHeight w:val="330"/>
        </w:trPr>
        <w:tc>
          <w:tcPr>
            <w:tcW w:w="3845" w:type="dxa"/>
            <w:tcBorders>
              <w:top w:val="nil"/>
              <w:left w:val="nil"/>
              <w:bottom w:val="nil"/>
              <w:right w:val="nil"/>
            </w:tcBorders>
            <w:noWrap/>
            <w:vAlign w:val="bottom"/>
          </w:tcPr>
          <w:p w:rsidR="007C6753" w:rsidRPr="00C62C0B" w:rsidRDefault="007C6753" w:rsidP="007C6753">
            <w:pPr>
              <w:ind w:left="335" w:hanging="426"/>
              <w:rPr>
                <w:b/>
                <w:bCs/>
                <w:sz w:val="20"/>
                <w:lang w:val="ky-KG"/>
              </w:rPr>
            </w:pPr>
            <w:r w:rsidRPr="00C62C0B">
              <w:rPr>
                <w:b/>
                <w:bCs/>
                <w:sz w:val="20"/>
                <w:lang w:val="ky-KG"/>
              </w:rPr>
              <w:t>Тышкы</w:t>
            </w:r>
            <w:r w:rsidRPr="00C62C0B">
              <w:rPr>
                <w:b/>
                <w:bCs/>
                <w:sz w:val="20"/>
              </w:rPr>
              <w:t xml:space="preserve"> инвестици</w:t>
            </w:r>
            <w:r w:rsidRPr="00C62C0B">
              <w:rPr>
                <w:b/>
                <w:bCs/>
                <w:sz w:val="20"/>
                <w:lang w:val="ky-KG"/>
              </w:rPr>
              <w:t>ялар</w:t>
            </w:r>
          </w:p>
        </w:tc>
        <w:tc>
          <w:tcPr>
            <w:tcW w:w="1559" w:type="dxa"/>
            <w:tcBorders>
              <w:top w:val="nil"/>
              <w:left w:val="nil"/>
              <w:bottom w:val="nil"/>
              <w:right w:val="nil"/>
            </w:tcBorders>
            <w:noWrap/>
            <w:vAlign w:val="bottom"/>
          </w:tcPr>
          <w:p w:rsidR="007C6753" w:rsidRPr="00C62C0B" w:rsidRDefault="007C6753" w:rsidP="007C6753">
            <w:pPr>
              <w:ind w:right="317"/>
              <w:jc w:val="right"/>
              <w:rPr>
                <w:b/>
                <w:bCs/>
                <w:sz w:val="20"/>
              </w:rPr>
            </w:pPr>
            <w:r w:rsidRPr="00C62C0B">
              <w:rPr>
                <w:b/>
                <w:bCs/>
                <w:sz w:val="20"/>
              </w:rPr>
              <w:t>2809,7</w:t>
            </w:r>
          </w:p>
        </w:tc>
        <w:tc>
          <w:tcPr>
            <w:tcW w:w="1559" w:type="dxa"/>
            <w:tcBorders>
              <w:top w:val="nil"/>
              <w:left w:val="nil"/>
              <w:bottom w:val="nil"/>
              <w:right w:val="nil"/>
            </w:tcBorders>
            <w:noWrap/>
            <w:vAlign w:val="bottom"/>
          </w:tcPr>
          <w:p w:rsidR="007C6753" w:rsidRPr="00C62C0B" w:rsidRDefault="007C6753" w:rsidP="007C6753">
            <w:pPr>
              <w:ind w:right="342"/>
              <w:jc w:val="right"/>
              <w:rPr>
                <w:b/>
                <w:bCs/>
                <w:sz w:val="20"/>
              </w:rPr>
            </w:pPr>
            <w:r w:rsidRPr="00C62C0B">
              <w:rPr>
                <w:b/>
                <w:bCs/>
                <w:sz w:val="20"/>
              </w:rPr>
              <w:t>875,8</w:t>
            </w:r>
          </w:p>
        </w:tc>
        <w:tc>
          <w:tcPr>
            <w:tcW w:w="1418" w:type="dxa"/>
            <w:tcBorders>
              <w:top w:val="nil"/>
              <w:left w:val="nil"/>
              <w:bottom w:val="nil"/>
              <w:right w:val="nil"/>
            </w:tcBorders>
            <w:noWrap/>
            <w:vAlign w:val="bottom"/>
          </w:tcPr>
          <w:p w:rsidR="007C6753" w:rsidRPr="00C62C0B" w:rsidRDefault="007C6753" w:rsidP="007C6753">
            <w:pPr>
              <w:ind w:right="318"/>
              <w:jc w:val="right"/>
              <w:rPr>
                <w:b/>
                <w:bCs/>
                <w:sz w:val="20"/>
              </w:rPr>
            </w:pPr>
            <w:r w:rsidRPr="00C62C0B">
              <w:rPr>
                <w:b/>
                <w:bCs/>
                <w:sz w:val="20"/>
              </w:rPr>
              <w:t>12,2</w:t>
            </w:r>
          </w:p>
        </w:tc>
        <w:tc>
          <w:tcPr>
            <w:tcW w:w="1417" w:type="dxa"/>
            <w:tcBorders>
              <w:top w:val="nil"/>
              <w:left w:val="nil"/>
              <w:bottom w:val="nil"/>
              <w:right w:val="nil"/>
            </w:tcBorders>
            <w:noWrap/>
            <w:vAlign w:val="bottom"/>
          </w:tcPr>
          <w:p w:rsidR="007C6753" w:rsidRPr="00C62C0B" w:rsidRDefault="007C6753" w:rsidP="007C6753">
            <w:pPr>
              <w:ind w:right="328"/>
              <w:jc w:val="right"/>
              <w:rPr>
                <w:b/>
                <w:bCs/>
                <w:sz w:val="20"/>
              </w:rPr>
            </w:pPr>
            <w:r w:rsidRPr="00C62C0B">
              <w:rPr>
                <w:b/>
                <w:bCs/>
                <w:sz w:val="20"/>
              </w:rPr>
              <w:t>4,6</w:t>
            </w:r>
          </w:p>
        </w:tc>
      </w:tr>
      <w:tr w:rsidR="007C6753" w:rsidRPr="00C62C0B" w:rsidTr="007C6753">
        <w:trPr>
          <w:trHeight w:val="251"/>
        </w:trPr>
        <w:tc>
          <w:tcPr>
            <w:tcW w:w="3845" w:type="dxa"/>
            <w:tcBorders>
              <w:top w:val="nil"/>
              <w:left w:val="nil"/>
              <w:bottom w:val="nil"/>
              <w:right w:val="nil"/>
            </w:tcBorders>
            <w:noWrap/>
            <w:vAlign w:val="bottom"/>
          </w:tcPr>
          <w:p w:rsidR="007C6753" w:rsidRPr="00C62C0B" w:rsidRDefault="007C6753" w:rsidP="007C6753">
            <w:pPr>
              <w:ind w:left="335" w:hanging="426"/>
              <w:rPr>
                <w:sz w:val="20"/>
                <w:lang w:val="ky-KG"/>
              </w:rPr>
            </w:pPr>
            <w:r w:rsidRPr="00C62C0B">
              <w:rPr>
                <w:sz w:val="20"/>
                <w:lang w:val="ky-KG"/>
              </w:rPr>
              <w:t>Чет өлкөлүк насыялар</w:t>
            </w:r>
          </w:p>
        </w:tc>
        <w:tc>
          <w:tcPr>
            <w:tcW w:w="1559" w:type="dxa"/>
            <w:tcBorders>
              <w:top w:val="nil"/>
              <w:left w:val="nil"/>
              <w:bottom w:val="nil"/>
              <w:right w:val="nil"/>
            </w:tcBorders>
            <w:noWrap/>
            <w:vAlign w:val="bottom"/>
          </w:tcPr>
          <w:p w:rsidR="007C6753" w:rsidRPr="00C62C0B" w:rsidRDefault="007C6753" w:rsidP="007C6753">
            <w:pPr>
              <w:ind w:right="317"/>
              <w:jc w:val="right"/>
              <w:rPr>
                <w:sz w:val="20"/>
              </w:rPr>
            </w:pPr>
            <w:r w:rsidRPr="00C62C0B">
              <w:rPr>
                <w:sz w:val="20"/>
              </w:rPr>
              <w:t>630,6</w:t>
            </w:r>
          </w:p>
        </w:tc>
        <w:tc>
          <w:tcPr>
            <w:tcW w:w="1559" w:type="dxa"/>
            <w:tcBorders>
              <w:top w:val="nil"/>
              <w:left w:val="nil"/>
              <w:bottom w:val="nil"/>
              <w:right w:val="nil"/>
            </w:tcBorders>
            <w:noWrap/>
            <w:vAlign w:val="bottom"/>
          </w:tcPr>
          <w:p w:rsidR="007C6753" w:rsidRPr="00C62C0B" w:rsidRDefault="007C6753" w:rsidP="007C6753">
            <w:pPr>
              <w:ind w:right="342"/>
              <w:jc w:val="right"/>
              <w:rPr>
                <w:sz w:val="20"/>
              </w:rPr>
            </w:pPr>
            <w:r w:rsidRPr="00C62C0B">
              <w:rPr>
                <w:sz w:val="20"/>
              </w:rPr>
              <w:t>0,3</w:t>
            </w:r>
          </w:p>
        </w:tc>
        <w:tc>
          <w:tcPr>
            <w:tcW w:w="1418" w:type="dxa"/>
            <w:tcBorders>
              <w:top w:val="nil"/>
              <w:left w:val="nil"/>
              <w:bottom w:val="nil"/>
              <w:right w:val="nil"/>
            </w:tcBorders>
            <w:noWrap/>
            <w:vAlign w:val="bottom"/>
          </w:tcPr>
          <w:p w:rsidR="007C6753" w:rsidRPr="00C62C0B" w:rsidRDefault="007C6753" w:rsidP="007C6753">
            <w:pPr>
              <w:ind w:right="318"/>
              <w:jc w:val="right"/>
              <w:rPr>
                <w:sz w:val="20"/>
              </w:rPr>
            </w:pPr>
            <w:r w:rsidRPr="00C62C0B">
              <w:rPr>
                <w:sz w:val="20"/>
              </w:rPr>
              <w:t>2,7</w:t>
            </w:r>
          </w:p>
        </w:tc>
        <w:tc>
          <w:tcPr>
            <w:tcW w:w="1417" w:type="dxa"/>
            <w:tcBorders>
              <w:top w:val="nil"/>
              <w:left w:val="nil"/>
              <w:bottom w:val="nil"/>
              <w:right w:val="nil"/>
            </w:tcBorders>
            <w:noWrap/>
            <w:vAlign w:val="bottom"/>
          </w:tcPr>
          <w:p w:rsidR="007C6753" w:rsidRPr="00C62C0B" w:rsidRDefault="007C6753" w:rsidP="007C6753">
            <w:pPr>
              <w:ind w:right="328"/>
              <w:jc w:val="right"/>
              <w:rPr>
                <w:sz w:val="20"/>
              </w:rPr>
            </w:pPr>
            <w:r w:rsidRPr="00C62C0B">
              <w:rPr>
                <w:sz w:val="20"/>
              </w:rPr>
              <w:t>0,0</w:t>
            </w:r>
          </w:p>
        </w:tc>
      </w:tr>
      <w:tr w:rsidR="007C6753" w:rsidRPr="00C62C0B" w:rsidTr="007C6753">
        <w:trPr>
          <w:trHeight w:val="330"/>
        </w:trPr>
        <w:tc>
          <w:tcPr>
            <w:tcW w:w="3845" w:type="dxa"/>
            <w:tcBorders>
              <w:top w:val="nil"/>
              <w:left w:val="nil"/>
              <w:bottom w:val="nil"/>
              <w:right w:val="nil"/>
            </w:tcBorders>
            <w:noWrap/>
            <w:vAlign w:val="bottom"/>
          </w:tcPr>
          <w:p w:rsidR="007C6753" w:rsidRPr="00C62C0B" w:rsidRDefault="007C6753" w:rsidP="007C6753">
            <w:pPr>
              <w:ind w:left="335" w:hanging="426"/>
              <w:rPr>
                <w:sz w:val="20"/>
              </w:rPr>
            </w:pPr>
            <w:r w:rsidRPr="00C62C0B">
              <w:rPr>
                <w:sz w:val="20"/>
                <w:lang w:val="ky-KG"/>
              </w:rPr>
              <w:t>Чет өлкөлүк гранттар жана</w:t>
            </w:r>
          </w:p>
          <w:p w:rsidR="007C6753" w:rsidRPr="00C62C0B" w:rsidRDefault="007C6753" w:rsidP="007C6753">
            <w:pPr>
              <w:ind w:left="335" w:hanging="426"/>
              <w:rPr>
                <w:sz w:val="20"/>
                <w:lang w:val="ky-KG"/>
              </w:rPr>
            </w:pPr>
            <w:r w:rsidRPr="00C62C0B">
              <w:rPr>
                <w:sz w:val="20"/>
              </w:rPr>
              <w:t xml:space="preserve">      гуманитар</w:t>
            </w:r>
            <w:r w:rsidRPr="00C62C0B">
              <w:rPr>
                <w:sz w:val="20"/>
                <w:lang w:val="ky-KG"/>
              </w:rPr>
              <w:t>дыкжардам</w:t>
            </w:r>
          </w:p>
        </w:tc>
        <w:tc>
          <w:tcPr>
            <w:tcW w:w="1559" w:type="dxa"/>
            <w:tcBorders>
              <w:top w:val="nil"/>
              <w:left w:val="nil"/>
              <w:bottom w:val="nil"/>
              <w:right w:val="nil"/>
            </w:tcBorders>
            <w:noWrap/>
            <w:vAlign w:val="bottom"/>
          </w:tcPr>
          <w:p w:rsidR="007C6753" w:rsidRPr="00C62C0B" w:rsidRDefault="007C6753" w:rsidP="007C6753">
            <w:pPr>
              <w:ind w:right="317"/>
              <w:jc w:val="right"/>
              <w:rPr>
                <w:sz w:val="20"/>
              </w:rPr>
            </w:pPr>
            <w:r w:rsidRPr="00C62C0B">
              <w:rPr>
                <w:sz w:val="20"/>
              </w:rPr>
              <w:t>545,9</w:t>
            </w:r>
          </w:p>
        </w:tc>
        <w:tc>
          <w:tcPr>
            <w:tcW w:w="1559" w:type="dxa"/>
            <w:tcBorders>
              <w:top w:val="nil"/>
              <w:left w:val="nil"/>
              <w:bottom w:val="nil"/>
              <w:right w:val="nil"/>
            </w:tcBorders>
            <w:noWrap/>
            <w:vAlign w:val="bottom"/>
          </w:tcPr>
          <w:p w:rsidR="007C6753" w:rsidRPr="00C62C0B" w:rsidRDefault="007C6753" w:rsidP="007C6753">
            <w:pPr>
              <w:ind w:right="342"/>
              <w:jc w:val="right"/>
              <w:rPr>
                <w:sz w:val="20"/>
              </w:rPr>
            </w:pPr>
            <w:r w:rsidRPr="00C62C0B">
              <w:rPr>
                <w:sz w:val="20"/>
              </w:rPr>
              <w:t>564,9</w:t>
            </w:r>
          </w:p>
        </w:tc>
        <w:tc>
          <w:tcPr>
            <w:tcW w:w="1418" w:type="dxa"/>
            <w:tcBorders>
              <w:top w:val="nil"/>
              <w:left w:val="nil"/>
              <w:bottom w:val="nil"/>
              <w:right w:val="nil"/>
            </w:tcBorders>
            <w:noWrap/>
            <w:vAlign w:val="bottom"/>
          </w:tcPr>
          <w:p w:rsidR="007C6753" w:rsidRPr="00C62C0B" w:rsidRDefault="007C6753" w:rsidP="007C6753">
            <w:pPr>
              <w:ind w:right="318"/>
              <w:jc w:val="right"/>
              <w:rPr>
                <w:sz w:val="20"/>
              </w:rPr>
            </w:pPr>
            <w:r w:rsidRPr="00C62C0B">
              <w:rPr>
                <w:sz w:val="20"/>
              </w:rPr>
              <w:t>2,4</w:t>
            </w:r>
          </w:p>
        </w:tc>
        <w:tc>
          <w:tcPr>
            <w:tcW w:w="1417" w:type="dxa"/>
            <w:tcBorders>
              <w:top w:val="nil"/>
              <w:left w:val="nil"/>
              <w:bottom w:val="nil"/>
              <w:right w:val="nil"/>
            </w:tcBorders>
            <w:noWrap/>
            <w:vAlign w:val="bottom"/>
          </w:tcPr>
          <w:p w:rsidR="007C6753" w:rsidRPr="00C62C0B" w:rsidRDefault="007C6753" w:rsidP="007C6753">
            <w:pPr>
              <w:ind w:right="328"/>
              <w:jc w:val="right"/>
              <w:rPr>
                <w:sz w:val="20"/>
              </w:rPr>
            </w:pPr>
            <w:r w:rsidRPr="00C62C0B">
              <w:rPr>
                <w:sz w:val="20"/>
              </w:rPr>
              <w:t>3,0</w:t>
            </w:r>
          </w:p>
        </w:tc>
      </w:tr>
      <w:tr w:rsidR="007C6753" w:rsidRPr="00C62C0B" w:rsidTr="007C6753">
        <w:trPr>
          <w:trHeight w:val="330"/>
        </w:trPr>
        <w:tc>
          <w:tcPr>
            <w:tcW w:w="3845" w:type="dxa"/>
            <w:tcBorders>
              <w:top w:val="nil"/>
              <w:left w:val="nil"/>
              <w:bottom w:val="nil"/>
              <w:right w:val="nil"/>
            </w:tcBorders>
            <w:noWrap/>
            <w:vAlign w:val="bottom"/>
          </w:tcPr>
          <w:p w:rsidR="007C6753" w:rsidRPr="00C62C0B" w:rsidRDefault="007C6753" w:rsidP="007C6753">
            <w:pPr>
              <w:ind w:left="335" w:hanging="426"/>
              <w:rPr>
                <w:sz w:val="20"/>
                <w:lang w:val="ky-KG"/>
              </w:rPr>
            </w:pPr>
            <w:r w:rsidRPr="00C62C0B">
              <w:rPr>
                <w:sz w:val="20"/>
                <w:lang w:val="ky-KG"/>
              </w:rPr>
              <w:t>Тике чет өлкөлүк</w:t>
            </w:r>
          </w:p>
          <w:p w:rsidR="007C6753" w:rsidRPr="00C62C0B" w:rsidRDefault="007C6753" w:rsidP="007C6753">
            <w:pPr>
              <w:ind w:left="335" w:hanging="426"/>
              <w:rPr>
                <w:sz w:val="20"/>
                <w:lang w:val="ky-KG"/>
              </w:rPr>
            </w:pPr>
            <w:r w:rsidRPr="00C62C0B">
              <w:rPr>
                <w:sz w:val="20"/>
              </w:rPr>
              <w:t xml:space="preserve">      инвестици</w:t>
            </w:r>
            <w:r w:rsidRPr="00C62C0B">
              <w:rPr>
                <w:sz w:val="20"/>
                <w:lang w:val="ky-KG"/>
              </w:rPr>
              <w:t>ялар</w:t>
            </w:r>
          </w:p>
        </w:tc>
        <w:tc>
          <w:tcPr>
            <w:tcW w:w="1559" w:type="dxa"/>
            <w:tcBorders>
              <w:top w:val="nil"/>
              <w:left w:val="nil"/>
              <w:bottom w:val="nil"/>
              <w:right w:val="nil"/>
            </w:tcBorders>
            <w:noWrap/>
            <w:vAlign w:val="bottom"/>
          </w:tcPr>
          <w:p w:rsidR="007C6753" w:rsidRPr="00C62C0B" w:rsidRDefault="007C6753" w:rsidP="007C6753">
            <w:pPr>
              <w:ind w:right="317"/>
              <w:jc w:val="right"/>
              <w:rPr>
                <w:sz w:val="20"/>
              </w:rPr>
            </w:pPr>
            <w:r w:rsidRPr="00C62C0B">
              <w:rPr>
                <w:sz w:val="20"/>
              </w:rPr>
              <w:t>1633,2</w:t>
            </w:r>
          </w:p>
        </w:tc>
        <w:tc>
          <w:tcPr>
            <w:tcW w:w="1559" w:type="dxa"/>
            <w:tcBorders>
              <w:top w:val="nil"/>
              <w:left w:val="nil"/>
              <w:bottom w:val="nil"/>
              <w:right w:val="nil"/>
            </w:tcBorders>
            <w:noWrap/>
            <w:vAlign w:val="bottom"/>
          </w:tcPr>
          <w:p w:rsidR="007C6753" w:rsidRPr="00C62C0B" w:rsidRDefault="007C6753" w:rsidP="007C6753">
            <w:pPr>
              <w:ind w:right="342"/>
              <w:jc w:val="right"/>
              <w:rPr>
                <w:sz w:val="20"/>
              </w:rPr>
            </w:pPr>
            <w:r w:rsidRPr="00C62C0B">
              <w:rPr>
                <w:sz w:val="20"/>
              </w:rPr>
              <w:t>310,6</w:t>
            </w:r>
          </w:p>
        </w:tc>
        <w:tc>
          <w:tcPr>
            <w:tcW w:w="1418" w:type="dxa"/>
            <w:tcBorders>
              <w:top w:val="nil"/>
              <w:left w:val="nil"/>
              <w:bottom w:val="nil"/>
              <w:right w:val="nil"/>
            </w:tcBorders>
            <w:noWrap/>
            <w:vAlign w:val="bottom"/>
          </w:tcPr>
          <w:p w:rsidR="007C6753" w:rsidRPr="00C62C0B" w:rsidRDefault="007C6753" w:rsidP="007C6753">
            <w:pPr>
              <w:ind w:right="318"/>
              <w:jc w:val="right"/>
              <w:rPr>
                <w:sz w:val="20"/>
              </w:rPr>
            </w:pPr>
            <w:r w:rsidRPr="00C62C0B">
              <w:rPr>
                <w:sz w:val="20"/>
              </w:rPr>
              <w:t>7,1</w:t>
            </w:r>
          </w:p>
        </w:tc>
        <w:tc>
          <w:tcPr>
            <w:tcW w:w="1417" w:type="dxa"/>
            <w:tcBorders>
              <w:top w:val="nil"/>
              <w:left w:val="nil"/>
              <w:bottom w:val="nil"/>
              <w:right w:val="nil"/>
            </w:tcBorders>
            <w:noWrap/>
            <w:vAlign w:val="bottom"/>
          </w:tcPr>
          <w:p w:rsidR="007C6753" w:rsidRPr="00C62C0B" w:rsidRDefault="007C6753" w:rsidP="007C6753">
            <w:pPr>
              <w:ind w:right="328"/>
              <w:jc w:val="right"/>
              <w:rPr>
                <w:sz w:val="20"/>
              </w:rPr>
            </w:pPr>
            <w:r w:rsidRPr="00C62C0B">
              <w:rPr>
                <w:sz w:val="20"/>
              </w:rPr>
              <w:t>1,6</w:t>
            </w:r>
          </w:p>
        </w:tc>
      </w:tr>
      <w:tr w:rsidR="007C6753" w:rsidRPr="00C62C0B" w:rsidTr="007C6753">
        <w:trPr>
          <w:trHeight w:val="110"/>
        </w:trPr>
        <w:tc>
          <w:tcPr>
            <w:tcW w:w="3845" w:type="dxa"/>
            <w:tcBorders>
              <w:top w:val="nil"/>
              <w:left w:val="nil"/>
              <w:bottom w:val="single" w:sz="8" w:space="0" w:color="auto"/>
              <w:right w:val="nil"/>
            </w:tcBorders>
            <w:noWrap/>
            <w:vAlign w:val="bottom"/>
          </w:tcPr>
          <w:p w:rsidR="007C6753" w:rsidRPr="00C62C0B" w:rsidRDefault="007C6753" w:rsidP="007C6753">
            <w:pPr>
              <w:rPr>
                <w:sz w:val="10"/>
                <w:szCs w:val="10"/>
              </w:rPr>
            </w:pPr>
          </w:p>
        </w:tc>
        <w:tc>
          <w:tcPr>
            <w:tcW w:w="1559" w:type="dxa"/>
            <w:tcBorders>
              <w:top w:val="nil"/>
              <w:left w:val="nil"/>
              <w:bottom w:val="single" w:sz="8" w:space="0" w:color="auto"/>
              <w:right w:val="nil"/>
            </w:tcBorders>
            <w:noWrap/>
            <w:vAlign w:val="bottom"/>
          </w:tcPr>
          <w:p w:rsidR="007C6753" w:rsidRPr="00C62C0B" w:rsidRDefault="007C6753" w:rsidP="007C6753">
            <w:pPr>
              <w:jc w:val="right"/>
              <w:rPr>
                <w:sz w:val="10"/>
                <w:szCs w:val="10"/>
              </w:rPr>
            </w:pPr>
          </w:p>
        </w:tc>
        <w:tc>
          <w:tcPr>
            <w:tcW w:w="1559" w:type="dxa"/>
            <w:tcBorders>
              <w:top w:val="nil"/>
              <w:left w:val="nil"/>
              <w:bottom w:val="single" w:sz="8" w:space="0" w:color="auto"/>
              <w:right w:val="nil"/>
            </w:tcBorders>
            <w:noWrap/>
            <w:vAlign w:val="bottom"/>
          </w:tcPr>
          <w:p w:rsidR="007C6753" w:rsidRPr="00C62C0B" w:rsidRDefault="007C6753" w:rsidP="007C6753">
            <w:pPr>
              <w:jc w:val="right"/>
              <w:rPr>
                <w:sz w:val="10"/>
                <w:szCs w:val="10"/>
              </w:rPr>
            </w:pPr>
          </w:p>
        </w:tc>
        <w:tc>
          <w:tcPr>
            <w:tcW w:w="1418" w:type="dxa"/>
            <w:tcBorders>
              <w:top w:val="nil"/>
              <w:left w:val="nil"/>
              <w:bottom w:val="single" w:sz="8" w:space="0" w:color="auto"/>
              <w:right w:val="nil"/>
            </w:tcBorders>
            <w:noWrap/>
            <w:vAlign w:val="bottom"/>
          </w:tcPr>
          <w:p w:rsidR="007C6753" w:rsidRPr="00C62C0B" w:rsidRDefault="007C6753" w:rsidP="007C6753">
            <w:pPr>
              <w:jc w:val="right"/>
              <w:rPr>
                <w:sz w:val="10"/>
                <w:szCs w:val="10"/>
              </w:rPr>
            </w:pPr>
          </w:p>
        </w:tc>
        <w:tc>
          <w:tcPr>
            <w:tcW w:w="1417" w:type="dxa"/>
            <w:tcBorders>
              <w:top w:val="nil"/>
              <w:left w:val="nil"/>
              <w:bottom w:val="single" w:sz="8" w:space="0" w:color="auto"/>
              <w:right w:val="nil"/>
            </w:tcBorders>
            <w:noWrap/>
            <w:vAlign w:val="bottom"/>
          </w:tcPr>
          <w:p w:rsidR="007C6753" w:rsidRPr="00C62C0B" w:rsidRDefault="007C6753" w:rsidP="007C6753">
            <w:pPr>
              <w:jc w:val="right"/>
              <w:rPr>
                <w:sz w:val="10"/>
                <w:szCs w:val="10"/>
              </w:rPr>
            </w:pPr>
          </w:p>
        </w:tc>
      </w:tr>
    </w:tbl>
    <w:p w:rsidR="007C6753" w:rsidRPr="00C62C0B" w:rsidRDefault="007C6753" w:rsidP="007C6753">
      <w:pPr>
        <w:pStyle w:val="34"/>
        <w:ind w:firstLine="720"/>
        <w:rPr>
          <w:sz w:val="24"/>
          <w:szCs w:val="24"/>
        </w:rPr>
      </w:pPr>
    </w:p>
    <w:p w:rsidR="007C6753" w:rsidRPr="00C62C0B" w:rsidRDefault="007C6753" w:rsidP="007C6753">
      <w:pPr>
        <w:pStyle w:val="34"/>
        <w:ind w:firstLine="720"/>
        <w:rPr>
          <w:sz w:val="24"/>
          <w:szCs w:val="24"/>
        </w:rPr>
      </w:pPr>
      <w:r w:rsidRPr="00C62C0B">
        <w:rPr>
          <w:sz w:val="24"/>
          <w:szCs w:val="24"/>
        </w:rPr>
        <w:t>201</w:t>
      </w:r>
      <w:r w:rsidRPr="00C62C0B">
        <w:rPr>
          <w:sz w:val="24"/>
          <w:szCs w:val="24"/>
          <w:lang w:val="ky-KG"/>
        </w:rPr>
        <w:t>8</w:t>
      </w:r>
      <w:r w:rsidRPr="00C62C0B">
        <w:rPr>
          <w:sz w:val="24"/>
          <w:szCs w:val="24"/>
        </w:rPr>
        <w:t>-жылдын январь-</w:t>
      </w:r>
      <w:r w:rsidRPr="00C62C0B">
        <w:rPr>
          <w:sz w:val="24"/>
          <w:szCs w:val="24"/>
          <w:lang w:val="ky-KG"/>
        </w:rPr>
        <w:t>августунда</w:t>
      </w:r>
      <w:r w:rsidRPr="00C62C0B">
        <w:rPr>
          <w:sz w:val="24"/>
          <w:szCs w:val="24"/>
        </w:rPr>
        <w:t xml:space="preserve"> ички инвестициялардын үлүшү 201</w:t>
      </w:r>
      <w:r w:rsidRPr="00C62C0B">
        <w:rPr>
          <w:sz w:val="24"/>
          <w:szCs w:val="24"/>
          <w:lang w:val="ky-KG"/>
        </w:rPr>
        <w:t>7</w:t>
      </w:r>
      <w:r w:rsidRPr="00C62C0B">
        <w:rPr>
          <w:sz w:val="24"/>
          <w:szCs w:val="24"/>
        </w:rPr>
        <w:t>-жылдын январь-</w:t>
      </w:r>
      <w:r w:rsidRPr="00C62C0B">
        <w:rPr>
          <w:sz w:val="24"/>
          <w:szCs w:val="24"/>
          <w:lang w:val="ky-KG"/>
        </w:rPr>
        <w:t>августуна</w:t>
      </w:r>
      <w:r w:rsidRPr="00C62C0B">
        <w:rPr>
          <w:sz w:val="24"/>
          <w:szCs w:val="24"/>
        </w:rPr>
        <w:t xml:space="preserve"> салыштыр</w:t>
      </w:r>
      <w:r w:rsidRPr="00C62C0B">
        <w:rPr>
          <w:sz w:val="24"/>
          <w:szCs w:val="24"/>
          <w:lang w:val="ky-KG"/>
        </w:rPr>
        <w:t>малуу 7,6</w:t>
      </w:r>
      <w:r w:rsidRPr="00C62C0B">
        <w:rPr>
          <w:sz w:val="24"/>
          <w:szCs w:val="24"/>
        </w:rPr>
        <w:t xml:space="preserve"> пайызга </w:t>
      </w:r>
      <w:r w:rsidRPr="00C62C0B">
        <w:rPr>
          <w:sz w:val="24"/>
          <w:szCs w:val="24"/>
          <w:lang w:val="ky-KG"/>
        </w:rPr>
        <w:t>көбөйдү</w:t>
      </w:r>
      <w:r w:rsidRPr="00C62C0B">
        <w:rPr>
          <w:sz w:val="24"/>
          <w:szCs w:val="24"/>
        </w:rPr>
        <w:t xml:space="preserve">, ал эми </w:t>
      </w:r>
      <w:r w:rsidRPr="00C62C0B">
        <w:rPr>
          <w:sz w:val="24"/>
          <w:szCs w:val="24"/>
          <w:lang w:val="ky-KG"/>
        </w:rPr>
        <w:t xml:space="preserve">ушуга ылайык </w:t>
      </w:r>
      <w:r w:rsidRPr="00C62C0B">
        <w:rPr>
          <w:sz w:val="24"/>
          <w:szCs w:val="24"/>
        </w:rPr>
        <w:t xml:space="preserve">тышкы инвестициялар 7,6 пайызга </w:t>
      </w:r>
      <w:r w:rsidRPr="00C62C0B">
        <w:rPr>
          <w:sz w:val="24"/>
          <w:szCs w:val="24"/>
          <w:lang w:val="ky-KG"/>
        </w:rPr>
        <w:t>кыскарды.</w:t>
      </w:r>
    </w:p>
    <w:p w:rsidR="007C6753" w:rsidRPr="00C62C0B" w:rsidRDefault="007C6753" w:rsidP="007C6753">
      <w:pPr>
        <w:pStyle w:val="34"/>
        <w:ind w:firstLine="720"/>
        <w:rPr>
          <w:sz w:val="24"/>
          <w:szCs w:val="24"/>
          <w:lang w:val="ky-KG"/>
        </w:rPr>
      </w:pPr>
    </w:p>
    <w:p w:rsidR="007C6753" w:rsidRPr="00C62C0B" w:rsidRDefault="007C6753" w:rsidP="007C6753">
      <w:pPr>
        <w:pStyle w:val="34"/>
        <w:ind w:firstLine="0"/>
        <w:jc w:val="left"/>
        <w:rPr>
          <w:b/>
          <w:sz w:val="24"/>
          <w:szCs w:val="24"/>
          <w:lang w:val="ky-KG"/>
        </w:rPr>
      </w:pPr>
      <w:r w:rsidRPr="00C62C0B">
        <w:rPr>
          <w:b/>
          <w:sz w:val="24"/>
          <w:szCs w:val="24"/>
          <w:lang w:val="ky-KG"/>
        </w:rPr>
        <w:t>15-таблица: Январь-августтагы экономикалык иштин түрлөрү боюнча негизги капиталга жумшалган инвестициялар</w:t>
      </w:r>
    </w:p>
    <w:tbl>
      <w:tblPr>
        <w:tblW w:w="9827" w:type="dxa"/>
        <w:tblInd w:w="91" w:type="dxa"/>
        <w:tblLook w:val="0000"/>
      </w:tblPr>
      <w:tblGrid>
        <w:gridCol w:w="4123"/>
        <w:gridCol w:w="1481"/>
        <w:gridCol w:w="1617"/>
        <w:gridCol w:w="1235"/>
        <w:gridCol w:w="1371"/>
      </w:tblGrid>
      <w:tr w:rsidR="007C6753" w:rsidRPr="00C62C0B" w:rsidTr="007C6753">
        <w:trPr>
          <w:trHeight w:val="330"/>
          <w:tblHeader/>
        </w:trPr>
        <w:tc>
          <w:tcPr>
            <w:tcW w:w="4123" w:type="dxa"/>
            <w:tcBorders>
              <w:top w:val="single" w:sz="8" w:space="0" w:color="auto"/>
              <w:left w:val="nil"/>
              <w:bottom w:val="nil"/>
              <w:right w:val="nil"/>
            </w:tcBorders>
            <w:noWrap/>
            <w:vAlign w:val="bottom"/>
          </w:tcPr>
          <w:p w:rsidR="007C6753" w:rsidRPr="00C62C0B" w:rsidRDefault="007C6753" w:rsidP="007C6753">
            <w:pPr>
              <w:rPr>
                <w:sz w:val="20"/>
                <w:lang w:val="ky-KG"/>
              </w:rPr>
            </w:pPr>
          </w:p>
        </w:tc>
        <w:tc>
          <w:tcPr>
            <w:tcW w:w="3098" w:type="dxa"/>
            <w:gridSpan w:val="2"/>
            <w:tcBorders>
              <w:top w:val="single" w:sz="8" w:space="0" w:color="auto"/>
              <w:left w:val="nil"/>
              <w:bottom w:val="single" w:sz="4" w:space="0" w:color="auto"/>
              <w:right w:val="nil"/>
            </w:tcBorders>
            <w:noWrap/>
            <w:vAlign w:val="center"/>
          </w:tcPr>
          <w:p w:rsidR="007C6753" w:rsidRPr="00C62C0B" w:rsidRDefault="007C6753" w:rsidP="007C6753">
            <w:pPr>
              <w:jc w:val="center"/>
              <w:rPr>
                <w:b/>
                <w:bCs/>
                <w:sz w:val="20"/>
              </w:rPr>
            </w:pPr>
            <w:r w:rsidRPr="00C62C0B">
              <w:rPr>
                <w:b/>
                <w:bCs/>
                <w:sz w:val="20"/>
              </w:rPr>
              <w:t>Млн.сом</w:t>
            </w:r>
          </w:p>
        </w:tc>
        <w:tc>
          <w:tcPr>
            <w:tcW w:w="2606" w:type="dxa"/>
            <w:gridSpan w:val="2"/>
            <w:tcBorders>
              <w:top w:val="single" w:sz="8" w:space="0" w:color="auto"/>
              <w:left w:val="nil"/>
              <w:bottom w:val="single" w:sz="4" w:space="0" w:color="auto"/>
              <w:right w:val="nil"/>
            </w:tcBorders>
            <w:noWrap/>
            <w:vAlign w:val="bottom"/>
          </w:tcPr>
          <w:p w:rsidR="007C6753" w:rsidRPr="00C62C0B" w:rsidRDefault="007C6753" w:rsidP="007C6753">
            <w:pPr>
              <w:jc w:val="center"/>
              <w:rPr>
                <w:b/>
                <w:bCs/>
                <w:sz w:val="20"/>
              </w:rPr>
            </w:pPr>
            <w:r w:rsidRPr="00C62C0B">
              <w:rPr>
                <w:b/>
                <w:sz w:val="20"/>
                <w:lang w:val="ky-KG"/>
              </w:rPr>
              <w:t>Жыйынтыкка карата пайыз менен</w:t>
            </w:r>
          </w:p>
        </w:tc>
      </w:tr>
      <w:tr w:rsidR="007C6753" w:rsidRPr="00C62C0B" w:rsidTr="007C6753">
        <w:trPr>
          <w:trHeight w:val="330"/>
          <w:tblHeader/>
        </w:trPr>
        <w:tc>
          <w:tcPr>
            <w:tcW w:w="4123" w:type="dxa"/>
            <w:tcBorders>
              <w:top w:val="nil"/>
              <w:left w:val="nil"/>
              <w:bottom w:val="single" w:sz="8" w:space="0" w:color="auto"/>
              <w:right w:val="nil"/>
            </w:tcBorders>
            <w:noWrap/>
            <w:vAlign w:val="bottom"/>
          </w:tcPr>
          <w:p w:rsidR="007C6753" w:rsidRPr="00C62C0B" w:rsidRDefault="007C6753" w:rsidP="007C6753">
            <w:pPr>
              <w:rPr>
                <w:b/>
                <w:bCs/>
                <w:sz w:val="20"/>
              </w:rPr>
            </w:pPr>
          </w:p>
        </w:tc>
        <w:tc>
          <w:tcPr>
            <w:tcW w:w="1481" w:type="dxa"/>
            <w:tcBorders>
              <w:top w:val="single" w:sz="4" w:space="0" w:color="auto"/>
              <w:left w:val="nil"/>
              <w:bottom w:val="single" w:sz="8" w:space="0" w:color="auto"/>
              <w:right w:val="nil"/>
            </w:tcBorders>
            <w:noWrap/>
            <w:vAlign w:val="bottom"/>
          </w:tcPr>
          <w:p w:rsidR="007C6753" w:rsidRPr="00C62C0B" w:rsidRDefault="007C6753" w:rsidP="007C6753">
            <w:pPr>
              <w:jc w:val="center"/>
              <w:rPr>
                <w:b/>
                <w:bCs/>
                <w:sz w:val="20"/>
                <w:lang w:val="ky-KG"/>
              </w:rPr>
            </w:pPr>
            <w:r w:rsidRPr="00C62C0B">
              <w:rPr>
                <w:b/>
                <w:bCs/>
                <w:sz w:val="20"/>
              </w:rPr>
              <w:t>201</w:t>
            </w:r>
            <w:r w:rsidRPr="00C62C0B">
              <w:rPr>
                <w:b/>
                <w:bCs/>
                <w:sz w:val="20"/>
                <w:lang w:val="ky-KG"/>
              </w:rPr>
              <w:t>7</w:t>
            </w:r>
          </w:p>
        </w:tc>
        <w:tc>
          <w:tcPr>
            <w:tcW w:w="1617" w:type="dxa"/>
            <w:tcBorders>
              <w:top w:val="single" w:sz="4" w:space="0" w:color="auto"/>
              <w:left w:val="nil"/>
              <w:bottom w:val="single" w:sz="8" w:space="0" w:color="auto"/>
              <w:right w:val="nil"/>
            </w:tcBorders>
            <w:noWrap/>
            <w:vAlign w:val="bottom"/>
          </w:tcPr>
          <w:p w:rsidR="007C6753" w:rsidRPr="00C62C0B" w:rsidRDefault="007C6753" w:rsidP="007C6753">
            <w:pPr>
              <w:jc w:val="center"/>
              <w:rPr>
                <w:b/>
                <w:bCs/>
                <w:sz w:val="20"/>
                <w:lang w:val="ky-KG"/>
              </w:rPr>
            </w:pPr>
            <w:r w:rsidRPr="00C62C0B">
              <w:rPr>
                <w:b/>
                <w:bCs/>
                <w:sz w:val="20"/>
              </w:rPr>
              <w:t>201</w:t>
            </w:r>
            <w:r w:rsidRPr="00C62C0B">
              <w:rPr>
                <w:b/>
                <w:bCs/>
                <w:sz w:val="20"/>
                <w:lang w:val="ky-KG"/>
              </w:rPr>
              <w:t>8</w:t>
            </w:r>
          </w:p>
        </w:tc>
        <w:tc>
          <w:tcPr>
            <w:tcW w:w="1235" w:type="dxa"/>
            <w:tcBorders>
              <w:top w:val="single" w:sz="4" w:space="0" w:color="auto"/>
              <w:left w:val="nil"/>
              <w:bottom w:val="single" w:sz="8" w:space="0" w:color="auto"/>
              <w:right w:val="nil"/>
            </w:tcBorders>
            <w:noWrap/>
            <w:vAlign w:val="bottom"/>
          </w:tcPr>
          <w:p w:rsidR="007C6753" w:rsidRPr="00C62C0B" w:rsidRDefault="007C6753" w:rsidP="007C6753">
            <w:pPr>
              <w:jc w:val="center"/>
              <w:rPr>
                <w:b/>
                <w:bCs/>
                <w:sz w:val="20"/>
                <w:lang w:val="ky-KG"/>
              </w:rPr>
            </w:pPr>
            <w:r w:rsidRPr="00C62C0B">
              <w:rPr>
                <w:b/>
                <w:bCs/>
                <w:sz w:val="20"/>
              </w:rPr>
              <w:t>201</w:t>
            </w:r>
            <w:r w:rsidRPr="00C62C0B">
              <w:rPr>
                <w:b/>
                <w:bCs/>
                <w:sz w:val="20"/>
                <w:lang w:val="ky-KG"/>
              </w:rPr>
              <w:t>7</w:t>
            </w:r>
          </w:p>
        </w:tc>
        <w:tc>
          <w:tcPr>
            <w:tcW w:w="1371" w:type="dxa"/>
            <w:tcBorders>
              <w:top w:val="single" w:sz="4" w:space="0" w:color="auto"/>
              <w:left w:val="nil"/>
              <w:bottom w:val="single" w:sz="8" w:space="0" w:color="auto"/>
              <w:right w:val="nil"/>
            </w:tcBorders>
            <w:noWrap/>
            <w:vAlign w:val="bottom"/>
          </w:tcPr>
          <w:p w:rsidR="007C6753" w:rsidRPr="00C62C0B" w:rsidRDefault="007C6753" w:rsidP="007C6753">
            <w:pPr>
              <w:jc w:val="center"/>
              <w:rPr>
                <w:b/>
                <w:bCs/>
                <w:sz w:val="20"/>
                <w:lang w:val="ky-KG"/>
              </w:rPr>
            </w:pPr>
            <w:r w:rsidRPr="00C62C0B">
              <w:rPr>
                <w:b/>
                <w:bCs/>
                <w:sz w:val="20"/>
              </w:rPr>
              <w:t>201</w:t>
            </w:r>
            <w:r w:rsidRPr="00C62C0B">
              <w:rPr>
                <w:b/>
                <w:bCs/>
                <w:sz w:val="20"/>
                <w:lang w:val="ky-KG"/>
              </w:rPr>
              <w:t>8</w:t>
            </w:r>
          </w:p>
        </w:tc>
      </w:tr>
      <w:tr w:rsidR="007C6753" w:rsidRPr="00C62C0B" w:rsidTr="007C6753">
        <w:trPr>
          <w:trHeight w:val="170"/>
        </w:trPr>
        <w:tc>
          <w:tcPr>
            <w:tcW w:w="4123" w:type="dxa"/>
            <w:tcBorders>
              <w:top w:val="single" w:sz="8" w:space="0" w:color="auto"/>
              <w:left w:val="nil"/>
              <w:bottom w:val="nil"/>
              <w:right w:val="nil"/>
            </w:tcBorders>
            <w:noWrap/>
            <w:vAlign w:val="bottom"/>
          </w:tcPr>
          <w:p w:rsidR="007C6753" w:rsidRPr="00C62C0B" w:rsidRDefault="007C6753" w:rsidP="007C6753">
            <w:pPr>
              <w:rPr>
                <w:b/>
                <w:bCs/>
                <w:sz w:val="20"/>
              </w:rPr>
            </w:pPr>
          </w:p>
        </w:tc>
        <w:tc>
          <w:tcPr>
            <w:tcW w:w="1481" w:type="dxa"/>
            <w:tcBorders>
              <w:top w:val="single" w:sz="8" w:space="0" w:color="auto"/>
              <w:left w:val="nil"/>
              <w:bottom w:val="nil"/>
              <w:right w:val="nil"/>
            </w:tcBorders>
            <w:noWrap/>
            <w:vAlign w:val="bottom"/>
          </w:tcPr>
          <w:p w:rsidR="007C6753" w:rsidRPr="00C62C0B" w:rsidRDefault="007C6753" w:rsidP="007C6753">
            <w:pPr>
              <w:jc w:val="center"/>
              <w:rPr>
                <w:b/>
                <w:bCs/>
                <w:sz w:val="20"/>
              </w:rPr>
            </w:pPr>
          </w:p>
        </w:tc>
        <w:tc>
          <w:tcPr>
            <w:tcW w:w="1617" w:type="dxa"/>
            <w:tcBorders>
              <w:top w:val="single" w:sz="8" w:space="0" w:color="auto"/>
              <w:left w:val="nil"/>
              <w:bottom w:val="nil"/>
              <w:right w:val="nil"/>
            </w:tcBorders>
            <w:noWrap/>
            <w:vAlign w:val="bottom"/>
          </w:tcPr>
          <w:p w:rsidR="007C6753" w:rsidRPr="00C62C0B" w:rsidRDefault="007C6753" w:rsidP="007C6753">
            <w:pPr>
              <w:jc w:val="center"/>
              <w:rPr>
                <w:b/>
                <w:bCs/>
                <w:sz w:val="20"/>
              </w:rPr>
            </w:pPr>
          </w:p>
        </w:tc>
        <w:tc>
          <w:tcPr>
            <w:tcW w:w="1235" w:type="dxa"/>
            <w:tcBorders>
              <w:top w:val="single" w:sz="8" w:space="0" w:color="auto"/>
              <w:left w:val="nil"/>
              <w:bottom w:val="nil"/>
              <w:right w:val="nil"/>
            </w:tcBorders>
            <w:noWrap/>
            <w:vAlign w:val="bottom"/>
          </w:tcPr>
          <w:p w:rsidR="007C6753" w:rsidRPr="00C62C0B" w:rsidRDefault="007C6753" w:rsidP="007C6753">
            <w:pPr>
              <w:rPr>
                <w:b/>
                <w:bCs/>
                <w:sz w:val="20"/>
              </w:rPr>
            </w:pPr>
          </w:p>
        </w:tc>
        <w:tc>
          <w:tcPr>
            <w:tcW w:w="1371" w:type="dxa"/>
            <w:tcBorders>
              <w:top w:val="single" w:sz="8" w:space="0" w:color="auto"/>
              <w:left w:val="nil"/>
              <w:bottom w:val="nil"/>
              <w:right w:val="nil"/>
            </w:tcBorders>
            <w:noWrap/>
            <w:vAlign w:val="bottom"/>
          </w:tcPr>
          <w:p w:rsidR="007C6753" w:rsidRPr="00C62C0B" w:rsidRDefault="007C6753" w:rsidP="007C6753">
            <w:pPr>
              <w:rPr>
                <w:b/>
                <w:bCs/>
                <w:sz w:val="20"/>
              </w:rPr>
            </w:pPr>
          </w:p>
        </w:tc>
      </w:tr>
      <w:tr w:rsidR="007C6753" w:rsidRPr="00C62C0B" w:rsidTr="007A7163">
        <w:trPr>
          <w:trHeight w:val="330"/>
        </w:trPr>
        <w:tc>
          <w:tcPr>
            <w:tcW w:w="4123" w:type="dxa"/>
            <w:tcBorders>
              <w:top w:val="nil"/>
              <w:left w:val="nil"/>
              <w:right w:val="nil"/>
            </w:tcBorders>
            <w:noWrap/>
            <w:vAlign w:val="bottom"/>
          </w:tcPr>
          <w:p w:rsidR="007C6753" w:rsidRPr="00C62C0B" w:rsidRDefault="007C6753" w:rsidP="007A7163">
            <w:pPr>
              <w:pStyle w:val="afe"/>
              <w:rPr>
                <w:b/>
                <w:sz w:val="20"/>
                <w:szCs w:val="20"/>
              </w:rPr>
            </w:pPr>
            <w:r w:rsidRPr="00C62C0B">
              <w:rPr>
                <w:b/>
                <w:sz w:val="20"/>
                <w:szCs w:val="20"/>
                <w:lang w:val="ky-KG"/>
              </w:rPr>
              <w:t>Бардыгы</w:t>
            </w:r>
          </w:p>
        </w:tc>
        <w:tc>
          <w:tcPr>
            <w:tcW w:w="1481" w:type="dxa"/>
            <w:tcBorders>
              <w:top w:val="nil"/>
              <w:left w:val="nil"/>
              <w:right w:val="nil"/>
            </w:tcBorders>
            <w:noWrap/>
            <w:vAlign w:val="bottom"/>
          </w:tcPr>
          <w:p w:rsidR="007C6753" w:rsidRPr="00C62C0B" w:rsidRDefault="007C6753" w:rsidP="007C6753">
            <w:pPr>
              <w:ind w:right="234"/>
              <w:jc w:val="right"/>
              <w:rPr>
                <w:b/>
                <w:bCs/>
                <w:sz w:val="20"/>
              </w:rPr>
            </w:pPr>
            <w:r w:rsidRPr="00C62C0B">
              <w:rPr>
                <w:b/>
                <w:bCs/>
                <w:sz w:val="20"/>
              </w:rPr>
              <w:t xml:space="preserve">     23019,1</w:t>
            </w:r>
          </w:p>
        </w:tc>
        <w:tc>
          <w:tcPr>
            <w:tcW w:w="1617" w:type="dxa"/>
            <w:tcBorders>
              <w:top w:val="nil"/>
              <w:left w:val="nil"/>
              <w:bottom w:val="nil"/>
              <w:right w:val="nil"/>
            </w:tcBorders>
            <w:noWrap/>
            <w:vAlign w:val="bottom"/>
          </w:tcPr>
          <w:p w:rsidR="007C6753" w:rsidRPr="00C62C0B" w:rsidRDefault="007C6753" w:rsidP="007C6753">
            <w:pPr>
              <w:ind w:right="292"/>
              <w:jc w:val="right"/>
              <w:rPr>
                <w:b/>
                <w:bCs/>
                <w:sz w:val="20"/>
              </w:rPr>
            </w:pPr>
            <w:r w:rsidRPr="00C62C0B">
              <w:rPr>
                <w:b/>
                <w:bCs/>
                <w:sz w:val="20"/>
              </w:rPr>
              <w:t>19033,1</w:t>
            </w:r>
          </w:p>
        </w:tc>
        <w:tc>
          <w:tcPr>
            <w:tcW w:w="1235" w:type="dxa"/>
            <w:tcBorders>
              <w:top w:val="nil"/>
              <w:left w:val="nil"/>
              <w:bottom w:val="nil"/>
              <w:right w:val="nil"/>
            </w:tcBorders>
            <w:noWrap/>
            <w:vAlign w:val="bottom"/>
          </w:tcPr>
          <w:p w:rsidR="007C6753" w:rsidRPr="00C62C0B" w:rsidRDefault="007C6753" w:rsidP="007C6753">
            <w:pPr>
              <w:tabs>
                <w:tab w:val="left" w:pos="768"/>
              </w:tabs>
              <w:ind w:right="199"/>
              <w:jc w:val="right"/>
              <w:rPr>
                <w:b/>
                <w:bCs/>
                <w:sz w:val="20"/>
              </w:rPr>
            </w:pPr>
            <w:r w:rsidRPr="00C62C0B">
              <w:rPr>
                <w:b/>
                <w:bCs/>
                <w:sz w:val="20"/>
              </w:rPr>
              <w:t>100,0</w:t>
            </w:r>
          </w:p>
        </w:tc>
        <w:tc>
          <w:tcPr>
            <w:tcW w:w="1371" w:type="dxa"/>
            <w:tcBorders>
              <w:top w:val="nil"/>
              <w:left w:val="nil"/>
              <w:bottom w:val="nil"/>
              <w:right w:val="nil"/>
            </w:tcBorders>
            <w:noWrap/>
            <w:vAlign w:val="bottom"/>
          </w:tcPr>
          <w:p w:rsidR="007C6753" w:rsidRPr="00C62C0B" w:rsidRDefault="007C6753" w:rsidP="007C6753">
            <w:pPr>
              <w:tabs>
                <w:tab w:val="left" w:pos="809"/>
              </w:tabs>
              <w:ind w:right="335"/>
              <w:jc w:val="right"/>
              <w:rPr>
                <w:b/>
                <w:bCs/>
                <w:sz w:val="20"/>
              </w:rPr>
            </w:pPr>
            <w:r w:rsidRPr="00C62C0B">
              <w:rPr>
                <w:b/>
                <w:bCs/>
                <w:sz w:val="20"/>
              </w:rPr>
              <w:t>100,0</w:t>
            </w:r>
          </w:p>
        </w:tc>
      </w:tr>
      <w:tr w:rsidR="007C6753" w:rsidRPr="00C62C0B" w:rsidTr="007C6753">
        <w:trPr>
          <w:trHeight w:val="505"/>
        </w:trPr>
        <w:tc>
          <w:tcPr>
            <w:tcW w:w="4123" w:type="dxa"/>
            <w:tcBorders>
              <w:top w:val="nil"/>
              <w:left w:val="nil"/>
              <w:bottom w:val="nil"/>
            </w:tcBorders>
            <w:noWrap/>
            <w:vAlign w:val="bottom"/>
          </w:tcPr>
          <w:p w:rsidR="007C6753" w:rsidRPr="00C62C0B" w:rsidRDefault="007C6753" w:rsidP="007C6753">
            <w:pPr>
              <w:rPr>
                <w:sz w:val="20"/>
                <w:lang w:val="ky-KG"/>
              </w:rPr>
            </w:pPr>
            <w:r w:rsidRPr="00C62C0B">
              <w:rPr>
                <w:sz w:val="20"/>
                <w:lang w:val="ky-KG"/>
              </w:rPr>
              <w:t xml:space="preserve">Айыл чарбасы, токой чарбасы жана балык </w:t>
            </w:r>
          </w:p>
          <w:p w:rsidR="007C6753" w:rsidRPr="00C62C0B" w:rsidRDefault="007C6753" w:rsidP="007C6753">
            <w:pPr>
              <w:rPr>
                <w:sz w:val="20"/>
              </w:rPr>
            </w:pPr>
            <w:r w:rsidRPr="00C62C0B">
              <w:rPr>
                <w:sz w:val="20"/>
                <w:lang w:val="ky-KG"/>
              </w:rPr>
              <w:t>уулоочулук</w:t>
            </w:r>
          </w:p>
        </w:tc>
        <w:tc>
          <w:tcPr>
            <w:tcW w:w="1481" w:type="dxa"/>
            <w:tcBorders>
              <w:top w:val="nil"/>
              <w:bottom w:val="nil"/>
              <w:right w:val="nil"/>
            </w:tcBorders>
            <w:vAlign w:val="bottom"/>
          </w:tcPr>
          <w:p w:rsidR="007C6753" w:rsidRPr="00C62C0B" w:rsidRDefault="007C6753" w:rsidP="007C6753">
            <w:pPr>
              <w:ind w:right="234"/>
              <w:jc w:val="right"/>
              <w:rPr>
                <w:sz w:val="20"/>
              </w:rPr>
            </w:pPr>
            <w:r w:rsidRPr="00C62C0B">
              <w:rPr>
                <w:sz w:val="20"/>
              </w:rPr>
              <w:t>70,9</w:t>
            </w:r>
          </w:p>
        </w:tc>
        <w:tc>
          <w:tcPr>
            <w:tcW w:w="1617" w:type="dxa"/>
            <w:tcBorders>
              <w:top w:val="nil"/>
              <w:left w:val="nil"/>
              <w:bottom w:val="nil"/>
              <w:right w:val="nil"/>
            </w:tcBorders>
            <w:noWrap/>
            <w:vAlign w:val="bottom"/>
          </w:tcPr>
          <w:p w:rsidR="007C6753" w:rsidRPr="00C62C0B" w:rsidRDefault="007C6753" w:rsidP="007C6753">
            <w:pPr>
              <w:ind w:right="292"/>
              <w:jc w:val="right"/>
              <w:rPr>
                <w:sz w:val="20"/>
                <w:lang w:val="ky-KG"/>
              </w:rPr>
            </w:pPr>
            <w:r w:rsidRPr="00C62C0B">
              <w:rPr>
                <w:sz w:val="20"/>
                <w:lang w:val="ky-KG"/>
              </w:rPr>
              <w:t>-</w:t>
            </w:r>
          </w:p>
        </w:tc>
        <w:tc>
          <w:tcPr>
            <w:tcW w:w="1235" w:type="dxa"/>
            <w:tcBorders>
              <w:top w:val="nil"/>
              <w:left w:val="nil"/>
              <w:bottom w:val="nil"/>
              <w:right w:val="nil"/>
            </w:tcBorders>
            <w:noWrap/>
            <w:vAlign w:val="bottom"/>
          </w:tcPr>
          <w:p w:rsidR="007C6753" w:rsidRPr="00C62C0B" w:rsidRDefault="007C6753" w:rsidP="007C6753">
            <w:pPr>
              <w:ind w:right="199"/>
              <w:jc w:val="right"/>
              <w:rPr>
                <w:sz w:val="20"/>
              </w:rPr>
            </w:pPr>
            <w:r w:rsidRPr="00C62C0B">
              <w:rPr>
                <w:sz w:val="20"/>
              </w:rPr>
              <w:t>0,3</w:t>
            </w:r>
          </w:p>
        </w:tc>
        <w:tc>
          <w:tcPr>
            <w:tcW w:w="1371" w:type="dxa"/>
            <w:tcBorders>
              <w:top w:val="nil"/>
              <w:left w:val="nil"/>
              <w:bottom w:val="nil"/>
              <w:right w:val="nil"/>
            </w:tcBorders>
            <w:noWrap/>
            <w:vAlign w:val="bottom"/>
          </w:tcPr>
          <w:p w:rsidR="007C6753" w:rsidRPr="00C62C0B" w:rsidRDefault="007C6753" w:rsidP="007C6753">
            <w:pPr>
              <w:tabs>
                <w:tab w:val="left" w:pos="809"/>
              </w:tabs>
              <w:ind w:right="335"/>
              <w:jc w:val="right"/>
              <w:rPr>
                <w:sz w:val="20"/>
              </w:rPr>
            </w:pPr>
            <w:r w:rsidRPr="00C62C0B">
              <w:rPr>
                <w:sz w:val="20"/>
              </w:rPr>
              <w:t>-</w:t>
            </w:r>
          </w:p>
        </w:tc>
      </w:tr>
      <w:tr w:rsidR="007C6753" w:rsidRPr="00C62C0B" w:rsidTr="007C6753">
        <w:trPr>
          <w:trHeight w:val="327"/>
        </w:trPr>
        <w:tc>
          <w:tcPr>
            <w:tcW w:w="4123" w:type="dxa"/>
            <w:tcBorders>
              <w:top w:val="nil"/>
              <w:left w:val="nil"/>
              <w:bottom w:val="nil"/>
              <w:right w:val="nil"/>
            </w:tcBorders>
            <w:noWrap/>
            <w:vAlign w:val="bottom"/>
          </w:tcPr>
          <w:p w:rsidR="007C6753" w:rsidRPr="00C62C0B" w:rsidRDefault="007C6753" w:rsidP="007C6753">
            <w:pPr>
              <w:shd w:val="clear" w:color="auto" w:fill="FFFFFF"/>
              <w:ind w:left="170" w:hanging="113"/>
              <w:rPr>
                <w:sz w:val="20"/>
              </w:rPr>
            </w:pPr>
            <w:r w:rsidRPr="00C62C0B">
              <w:rPr>
                <w:sz w:val="20"/>
                <w:lang w:val="ky-KG"/>
              </w:rPr>
              <w:t>Иштетүү өндүрүшү (иштетүү өнөр жайы)</w:t>
            </w:r>
          </w:p>
        </w:tc>
        <w:tc>
          <w:tcPr>
            <w:tcW w:w="1481" w:type="dxa"/>
            <w:tcBorders>
              <w:top w:val="nil"/>
              <w:left w:val="nil"/>
              <w:bottom w:val="nil"/>
              <w:right w:val="nil"/>
            </w:tcBorders>
            <w:noWrap/>
            <w:vAlign w:val="bottom"/>
          </w:tcPr>
          <w:p w:rsidR="007C6753" w:rsidRPr="00C62C0B" w:rsidRDefault="007C6753" w:rsidP="007C6753">
            <w:pPr>
              <w:ind w:right="234"/>
              <w:jc w:val="right"/>
              <w:rPr>
                <w:sz w:val="20"/>
              </w:rPr>
            </w:pPr>
            <w:r w:rsidRPr="00C62C0B">
              <w:rPr>
                <w:sz w:val="20"/>
              </w:rPr>
              <w:t>9</w:t>
            </w:r>
            <w:r w:rsidRPr="00C62C0B">
              <w:rPr>
                <w:sz w:val="20"/>
                <w:lang w:val="ky-KG"/>
              </w:rPr>
              <w:t>8</w:t>
            </w:r>
            <w:r w:rsidRPr="00C62C0B">
              <w:rPr>
                <w:sz w:val="20"/>
              </w:rPr>
              <w:t>,4</w:t>
            </w:r>
          </w:p>
        </w:tc>
        <w:tc>
          <w:tcPr>
            <w:tcW w:w="1617" w:type="dxa"/>
            <w:tcBorders>
              <w:top w:val="nil"/>
              <w:left w:val="nil"/>
              <w:bottom w:val="nil"/>
              <w:right w:val="nil"/>
            </w:tcBorders>
            <w:noWrap/>
            <w:vAlign w:val="bottom"/>
          </w:tcPr>
          <w:p w:rsidR="007C6753" w:rsidRPr="00C62C0B" w:rsidRDefault="007C6753" w:rsidP="007C6753">
            <w:pPr>
              <w:ind w:right="292"/>
              <w:jc w:val="right"/>
              <w:rPr>
                <w:sz w:val="20"/>
                <w:lang w:val="ky-KG"/>
              </w:rPr>
            </w:pPr>
            <w:r w:rsidRPr="00C62C0B">
              <w:rPr>
                <w:sz w:val="20"/>
                <w:lang w:val="ky-KG"/>
              </w:rPr>
              <w:t>123,7</w:t>
            </w:r>
          </w:p>
        </w:tc>
        <w:tc>
          <w:tcPr>
            <w:tcW w:w="1235" w:type="dxa"/>
            <w:tcBorders>
              <w:top w:val="nil"/>
              <w:left w:val="nil"/>
              <w:bottom w:val="nil"/>
              <w:right w:val="nil"/>
            </w:tcBorders>
            <w:noWrap/>
            <w:vAlign w:val="bottom"/>
          </w:tcPr>
          <w:p w:rsidR="007C6753" w:rsidRPr="00C62C0B" w:rsidRDefault="007C6753" w:rsidP="007C6753">
            <w:pPr>
              <w:tabs>
                <w:tab w:val="left" w:pos="677"/>
              </w:tabs>
              <w:ind w:right="199"/>
              <w:jc w:val="right"/>
              <w:rPr>
                <w:sz w:val="20"/>
              </w:rPr>
            </w:pPr>
            <w:r w:rsidRPr="00C62C0B">
              <w:rPr>
                <w:sz w:val="20"/>
              </w:rPr>
              <w:t>0,4</w:t>
            </w:r>
          </w:p>
        </w:tc>
        <w:tc>
          <w:tcPr>
            <w:tcW w:w="1371" w:type="dxa"/>
            <w:tcBorders>
              <w:top w:val="nil"/>
              <w:left w:val="nil"/>
              <w:bottom w:val="nil"/>
              <w:right w:val="nil"/>
            </w:tcBorders>
            <w:noWrap/>
            <w:vAlign w:val="bottom"/>
          </w:tcPr>
          <w:p w:rsidR="007C6753" w:rsidRPr="00C62C0B" w:rsidRDefault="007C6753" w:rsidP="007C6753">
            <w:pPr>
              <w:tabs>
                <w:tab w:val="left" w:pos="809"/>
              </w:tabs>
              <w:ind w:right="335"/>
              <w:jc w:val="right"/>
              <w:rPr>
                <w:sz w:val="20"/>
              </w:rPr>
            </w:pPr>
            <w:r w:rsidRPr="00C62C0B">
              <w:rPr>
                <w:sz w:val="20"/>
              </w:rPr>
              <w:t xml:space="preserve">          0,6</w:t>
            </w:r>
          </w:p>
        </w:tc>
      </w:tr>
      <w:tr w:rsidR="007C6753" w:rsidRPr="00C62C0B" w:rsidTr="007C6753">
        <w:trPr>
          <w:trHeight w:val="715"/>
        </w:trPr>
        <w:tc>
          <w:tcPr>
            <w:tcW w:w="4123" w:type="dxa"/>
            <w:tcBorders>
              <w:top w:val="nil"/>
              <w:left w:val="nil"/>
              <w:right w:val="nil"/>
            </w:tcBorders>
            <w:noWrap/>
            <w:vAlign w:val="bottom"/>
          </w:tcPr>
          <w:p w:rsidR="007C6753" w:rsidRPr="00C62C0B" w:rsidRDefault="007C6753" w:rsidP="007C6753">
            <w:pPr>
              <w:shd w:val="clear" w:color="auto" w:fill="FFFFFF"/>
              <w:ind w:left="170" w:hanging="113"/>
              <w:rPr>
                <w:sz w:val="20"/>
              </w:rPr>
            </w:pPr>
            <w:r w:rsidRPr="00C62C0B">
              <w:rPr>
                <w:sz w:val="20"/>
                <w:lang w:val="ky-KG"/>
              </w:rPr>
              <w:t xml:space="preserve">Электр энергия, газ, буу жана кондицияланган аба менен камсыздоо (жабдуу) </w:t>
            </w:r>
          </w:p>
        </w:tc>
        <w:tc>
          <w:tcPr>
            <w:tcW w:w="1481" w:type="dxa"/>
            <w:tcBorders>
              <w:top w:val="nil"/>
              <w:left w:val="nil"/>
              <w:bottom w:val="nil"/>
              <w:right w:val="nil"/>
            </w:tcBorders>
            <w:noWrap/>
            <w:vAlign w:val="bottom"/>
          </w:tcPr>
          <w:p w:rsidR="007C6753" w:rsidRPr="00C62C0B" w:rsidRDefault="007C6753" w:rsidP="007C6753">
            <w:pPr>
              <w:ind w:right="234"/>
              <w:jc w:val="right"/>
              <w:rPr>
                <w:sz w:val="20"/>
              </w:rPr>
            </w:pPr>
            <w:r w:rsidRPr="00C62C0B">
              <w:rPr>
                <w:sz w:val="20"/>
              </w:rPr>
              <w:t xml:space="preserve">      1153,8</w:t>
            </w:r>
          </w:p>
        </w:tc>
        <w:tc>
          <w:tcPr>
            <w:tcW w:w="1617" w:type="dxa"/>
            <w:tcBorders>
              <w:top w:val="nil"/>
              <w:left w:val="nil"/>
              <w:bottom w:val="nil"/>
              <w:right w:val="nil"/>
            </w:tcBorders>
            <w:noWrap/>
            <w:vAlign w:val="bottom"/>
          </w:tcPr>
          <w:p w:rsidR="007C6753" w:rsidRPr="00C62C0B" w:rsidRDefault="007C6753" w:rsidP="007C6753">
            <w:pPr>
              <w:ind w:right="292"/>
              <w:jc w:val="right"/>
              <w:rPr>
                <w:sz w:val="20"/>
              </w:rPr>
            </w:pPr>
            <w:r w:rsidRPr="00C62C0B">
              <w:rPr>
                <w:sz w:val="20"/>
              </w:rPr>
              <w:t>490,8</w:t>
            </w:r>
          </w:p>
        </w:tc>
        <w:tc>
          <w:tcPr>
            <w:tcW w:w="1235" w:type="dxa"/>
            <w:tcBorders>
              <w:top w:val="nil"/>
              <w:left w:val="nil"/>
              <w:bottom w:val="nil"/>
              <w:right w:val="nil"/>
            </w:tcBorders>
            <w:noWrap/>
            <w:vAlign w:val="bottom"/>
          </w:tcPr>
          <w:p w:rsidR="007C6753" w:rsidRPr="00C62C0B" w:rsidRDefault="007C6753" w:rsidP="007C6753">
            <w:pPr>
              <w:tabs>
                <w:tab w:val="left" w:pos="677"/>
              </w:tabs>
              <w:ind w:right="199"/>
              <w:jc w:val="right"/>
              <w:rPr>
                <w:sz w:val="20"/>
              </w:rPr>
            </w:pPr>
            <w:r w:rsidRPr="00C62C0B">
              <w:rPr>
                <w:sz w:val="20"/>
              </w:rPr>
              <w:t>5,0</w:t>
            </w:r>
          </w:p>
        </w:tc>
        <w:tc>
          <w:tcPr>
            <w:tcW w:w="1371" w:type="dxa"/>
            <w:tcBorders>
              <w:top w:val="nil"/>
              <w:left w:val="nil"/>
              <w:bottom w:val="nil"/>
              <w:right w:val="nil"/>
            </w:tcBorders>
            <w:noWrap/>
            <w:vAlign w:val="bottom"/>
          </w:tcPr>
          <w:p w:rsidR="007C6753" w:rsidRPr="00C62C0B" w:rsidRDefault="007C6753" w:rsidP="007C6753">
            <w:pPr>
              <w:tabs>
                <w:tab w:val="left" w:pos="809"/>
              </w:tabs>
              <w:ind w:right="335"/>
              <w:jc w:val="right"/>
              <w:rPr>
                <w:sz w:val="20"/>
              </w:rPr>
            </w:pPr>
            <w:r w:rsidRPr="00C62C0B">
              <w:rPr>
                <w:sz w:val="20"/>
              </w:rPr>
              <w:t>2,6</w:t>
            </w:r>
          </w:p>
        </w:tc>
      </w:tr>
      <w:tr w:rsidR="007C6753" w:rsidRPr="00C62C0B" w:rsidTr="007C6753">
        <w:trPr>
          <w:trHeight w:val="513"/>
        </w:trPr>
        <w:tc>
          <w:tcPr>
            <w:tcW w:w="4123" w:type="dxa"/>
            <w:tcBorders>
              <w:top w:val="nil"/>
              <w:left w:val="nil"/>
              <w:right w:val="nil"/>
            </w:tcBorders>
            <w:noWrap/>
            <w:vAlign w:val="bottom"/>
          </w:tcPr>
          <w:p w:rsidR="007C6753" w:rsidRPr="00C62C0B" w:rsidRDefault="007C6753" w:rsidP="007C6753">
            <w:pPr>
              <w:shd w:val="clear" w:color="auto" w:fill="FFFFFF"/>
              <w:ind w:left="170" w:hanging="113"/>
              <w:rPr>
                <w:sz w:val="20"/>
              </w:rPr>
            </w:pPr>
            <w:r w:rsidRPr="00C62C0B">
              <w:rPr>
                <w:sz w:val="20"/>
                <w:lang w:val="ky-KG"/>
              </w:rPr>
              <w:t xml:space="preserve">Суу менен жабдуу, калдыктарды тазалоо жана кайра пайдаланылуучу чийки затты алуу </w:t>
            </w:r>
          </w:p>
        </w:tc>
        <w:tc>
          <w:tcPr>
            <w:tcW w:w="1481" w:type="dxa"/>
            <w:tcBorders>
              <w:top w:val="nil"/>
              <w:left w:val="nil"/>
              <w:bottom w:val="nil"/>
              <w:right w:val="nil"/>
            </w:tcBorders>
            <w:noWrap/>
            <w:vAlign w:val="bottom"/>
          </w:tcPr>
          <w:p w:rsidR="007C6753" w:rsidRPr="00C62C0B" w:rsidRDefault="007C6753" w:rsidP="007C6753">
            <w:pPr>
              <w:ind w:right="234"/>
              <w:jc w:val="right"/>
              <w:rPr>
                <w:sz w:val="20"/>
              </w:rPr>
            </w:pPr>
            <w:r w:rsidRPr="00C62C0B">
              <w:rPr>
                <w:sz w:val="20"/>
              </w:rPr>
              <w:t>88,0</w:t>
            </w:r>
          </w:p>
        </w:tc>
        <w:tc>
          <w:tcPr>
            <w:tcW w:w="1617" w:type="dxa"/>
            <w:tcBorders>
              <w:top w:val="nil"/>
              <w:left w:val="nil"/>
              <w:bottom w:val="nil"/>
              <w:right w:val="nil"/>
            </w:tcBorders>
            <w:noWrap/>
            <w:vAlign w:val="bottom"/>
          </w:tcPr>
          <w:p w:rsidR="007C6753" w:rsidRPr="00C62C0B" w:rsidRDefault="007C6753" w:rsidP="007C6753">
            <w:pPr>
              <w:ind w:right="292"/>
              <w:jc w:val="right"/>
              <w:rPr>
                <w:sz w:val="20"/>
              </w:rPr>
            </w:pPr>
            <w:r w:rsidRPr="00C62C0B">
              <w:rPr>
                <w:sz w:val="20"/>
              </w:rPr>
              <w:t>100,3</w:t>
            </w:r>
          </w:p>
        </w:tc>
        <w:tc>
          <w:tcPr>
            <w:tcW w:w="1235" w:type="dxa"/>
            <w:tcBorders>
              <w:top w:val="nil"/>
              <w:left w:val="nil"/>
              <w:bottom w:val="nil"/>
              <w:right w:val="nil"/>
            </w:tcBorders>
            <w:noWrap/>
            <w:vAlign w:val="bottom"/>
          </w:tcPr>
          <w:p w:rsidR="007C6753" w:rsidRPr="00C62C0B" w:rsidRDefault="007C6753" w:rsidP="007C6753">
            <w:pPr>
              <w:tabs>
                <w:tab w:val="left" w:pos="677"/>
              </w:tabs>
              <w:ind w:right="199"/>
              <w:jc w:val="right"/>
              <w:rPr>
                <w:sz w:val="20"/>
              </w:rPr>
            </w:pPr>
            <w:r w:rsidRPr="00C62C0B">
              <w:rPr>
                <w:sz w:val="20"/>
              </w:rPr>
              <w:t>0,4</w:t>
            </w:r>
          </w:p>
        </w:tc>
        <w:tc>
          <w:tcPr>
            <w:tcW w:w="1371" w:type="dxa"/>
            <w:tcBorders>
              <w:top w:val="nil"/>
              <w:left w:val="nil"/>
              <w:bottom w:val="nil"/>
              <w:right w:val="nil"/>
            </w:tcBorders>
            <w:noWrap/>
            <w:vAlign w:val="bottom"/>
          </w:tcPr>
          <w:p w:rsidR="007C6753" w:rsidRPr="00C62C0B" w:rsidRDefault="007C6753" w:rsidP="007C6753">
            <w:pPr>
              <w:tabs>
                <w:tab w:val="left" w:pos="809"/>
              </w:tabs>
              <w:ind w:right="335"/>
              <w:jc w:val="right"/>
              <w:rPr>
                <w:sz w:val="20"/>
              </w:rPr>
            </w:pPr>
            <w:r w:rsidRPr="00C62C0B">
              <w:rPr>
                <w:sz w:val="20"/>
              </w:rPr>
              <w:t>0,5</w:t>
            </w:r>
          </w:p>
        </w:tc>
      </w:tr>
      <w:tr w:rsidR="007C6753" w:rsidRPr="00C62C0B" w:rsidTr="007C6753">
        <w:trPr>
          <w:trHeight w:val="551"/>
        </w:trPr>
        <w:tc>
          <w:tcPr>
            <w:tcW w:w="4123" w:type="dxa"/>
            <w:tcBorders>
              <w:top w:val="nil"/>
              <w:left w:val="nil"/>
              <w:right w:val="nil"/>
            </w:tcBorders>
            <w:noWrap/>
            <w:vAlign w:val="bottom"/>
          </w:tcPr>
          <w:p w:rsidR="007C6753" w:rsidRPr="00C62C0B" w:rsidRDefault="007C6753" w:rsidP="007C6753">
            <w:pPr>
              <w:shd w:val="clear" w:color="auto" w:fill="FFFFFF"/>
              <w:ind w:left="170" w:hanging="113"/>
              <w:rPr>
                <w:sz w:val="20"/>
              </w:rPr>
            </w:pPr>
            <w:r w:rsidRPr="00C62C0B">
              <w:rPr>
                <w:sz w:val="20"/>
                <w:lang w:val="ky-KG"/>
              </w:rPr>
              <w:t>Дүң жана чекене соода</w:t>
            </w:r>
            <w:r w:rsidRPr="00C62C0B">
              <w:rPr>
                <w:sz w:val="20"/>
              </w:rPr>
              <w:t xml:space="preserve">; </w:t>
            </w:r>
            <w:r w:rsidRPr="00C62C0B">
              <w:rPr>
                <w:sz w:val="20"/>
                <w:lang w:val="ky-KG"/>
              </w:rPr>
              <w:t xml:space="preserve">автомобилдерди жана мотоциклдерди оңдоо </w:t>
            </w:r>
          </w:p>
        </w:tc>
        <w:tc>
          <w:tcPr>
            <w:tcW w:w="1481" w:type="dxa"/>
            <w:tcBorders>
              <w:top w:val="nil"/>
              <w:left w:val="nil"/>
              <w:bottom w:val="nil"/>
              <w:right w:val="nil"/>
            </w:tcBorders>
            <w:noWrap/>
            <w:vAlign w:val="bottom"/>
          </w:tcPr>
          <w:p w:rsidR="007C6753" w:rsidRPr="00C62C0B" w:rsidRDefault="007C6753" w:rsidP="007C6753">
            <w:pPr>
              <w:ind w:right="234"/>
              <w:jc w:val="right"/>
              <w:rPr>
                <w:sz w:val="20"/>
              </w:rPr>
            </w:pPr>
            <w:r w:rsidRPr="00C62C0B">
              <w:rPr>
                <w:sz w:val="20"/>
              </w:rPr>
              <w:t xml:space="preserve">      1227,3</w:t>
            </w:r>
          </w:p>
        </w:tc>
        <w:tc>
          <w:tcPr>
            <w:tcW w:w="1617" w:type="dxa"/>
            <w:tcBorders>
              <w:top w:val="nil"/>
              <w:left w:val="nil"/>
              <w:bottom w:val="nil"/>
              <w:right w:val="nil"/>
            </w:tcBorders>
            <w:noWrap/>
            <w:vAlign w:val="bottom"/>
          </w:tcPr>
          <w:p w:rsidR="007C6753" w:rsidRPr="00C62C0B" w:rsidRDefault="007C6753" w:rsidP="007C6753">
            <w:pPr>
              <w:ind w:right="292"/>
              <w:jc w:val="right"/>
              <w:rPr>
                <w:sz w:val="20"/>
              </w:rPr>
            </w:pPr>
            <w:r w:rsidRPr="00C62C0B">
              <w:rPr>
                <w:sz w:val="20"/>
              </w:rPr>
              <w:t>879,0</w:t>
            </w:r>
          </w:p>
        </w:tc>
        <w:tc>
          <w:tcPr>
            <w:tcW w:w="1235" w:type="dxa"/>
            <w:tcBorders>
              <w:top w:val="nil"/>
              <w:left w:val="nil"/>
              <w:bottom w:val="nil"/>
              <w:right w:val="nil"/>
            </w:tcBorders>
            <w:noWrap/>
            <w:vAlign w:val="bottom"/>
          </w:tcPr>
          <w:p w:rsidR="007C6753" w:rsidRPr="00C62C0B" w:rsidRDefault="007C6753" w:rsidP="007C6753">
            <w:pPr>
              <w:tabs>
                <w:tab w:val="left" w:pos="677"/>
              </w:tabs>
              <w:ind w:right="199"/>
              <w:jc w:val="right"/>
              <w:rPr>
                <w:sz w:val="20"/>
              </w:rPr>
            </w:pPr>
            <w:r w:rsidRPr="00C62C0B">
              <w:rPr>
                <w:sz w:val="20"/>
              </w:rPr>
              <w:t>5,3</w:t>
            </w:r>
          </w:p>
        </w:tc>
        <w:tc>
          <w:tcPr>
            <w:tcW w:w="1371" w:type="dxa"/>
            <w:tcBorders>
              <w:top w:val="nil"/>
              <w:left w:val="nil"/>
              <w:bottom w:val="nil"/>
              <w:right w:val="nil"/>
            </w:tcBorders>
            <w:noWrap/>
            <w:vAlign w:val="bottom"/>
          </w:tcPr>
          <w:p w:rsidR="007C6753" w:rsidRPr="00C62C0B" w:rsidRDefault="007C6753" w:rsidP="007C6753">
            <w:pPr>
              <w:tabs>
                <w:tab w:val="left" w:pos="809"/>
              </w:tabs>
              <w:ind w:right="335"/>
              <w:jc w:val="right"/>
              <w:rPr>
                <w:sz w:val="20"/>
              </w:rPr>
            </w:pPr>
            <w:r w:rsidRPr="00C62C0B">
              <w:rPr>
                <w:sz w:val="20"/>
              </w:rPr>
              <w:t>4,6</w:t>
            </w:r>
          </w:p>
        </w:tc>
      </w:tr>
      <w:tr w:rsidR="007C6753" w:rsidRPr="00C62C0B" w:rsidTr="007C6753">
        <w:trPr>
          <w:trHeight w:val="369"/>
        </w:trPr>
        <w:tc>
          <w:tcPr>
            <w:tcW w:w="4123" w:type="dxa"/>
            <w:tcBorders>
              <w:top w:val="nil"/>
              <w:left w:val="nil"/>
              <w:bottom w:val="nil"/>
              <w:right w:val="nil"/>
            </w:tcBorders>
            <w:noWrap/>
            <w:vAlign w:val="bottom"/>
          </w:tcPr>
          <w:p w:rsidR="007C6753" w:rsidRPr="00C62C0B" w:rsidRDefault="007C6753" w:rsidP="007C6753">
            <w:pPr>
              <w:shd w:val="clear" w:color="auto" w:fill="FFFFFF"/>
              <w:ind w:left="170" w:hanging="113"/>
              <w:jc w:val="center"/>
              <w:rPr>
                <w:sz w:val="20"/>
              </w:rPr>
            </w:pPr>
            <w:r w:rsidRPr="00C62C0B">
              <w:rPr>
                <w:sz w:val="20"/>
              </w:rPr>
              <w:t>Транспорт</w:t>
            </w:r>
            <w:r w:rsidRPr="00C62C0B">
              <w:rPr>
                <w:sz w:val="20"/>
                <w:lang w:val="ky-KG"/>
              </w:rPr>
              <w:t xml:space="preserve"> иши жана жүктөрдү сактоо</w:t>
            </w:r>
          </w:p>
        </w:tc>
        <w:tc>
          <w:tcPr>
            <w:tcW w:w="1481" w:type="dxa"/>
            <w:tcBorders>
              <w:top w:val="nil"/>
              <w:left w:val="nil"/>
              <w:bottom w:val="nil"/>
              <w:right w:val="nil"/>
            </w:tcBorders>
            <w:noWrap/>
            <w:vAlign w:val="bottom"/>
          </w:tcPr>
          <w:p w:rsidR="007C6753" w:rsidRPr="00C62C0B" w:rsidRDefault="007C6753" w:rsidP="007C6753">
            <w:pPr>
              <w:ind w:right="234"/>
              <w:jc w:val="right"/>
              <w:rPr>
                <w:sz w:val="20"/>
                <w:lang w:val="ky-KG"/>
              </w:rPr>
            </w:pPr>
            <w:r w:rsidRPr="00C62C0B">
              <w:rPr>
                <w:sz w:val="20"/>
              </w:rPr>
              <w:t>93,4</w:t>
            </w:r>
          </w:p>
        </w:tc>
        <w:tc>
          <w:tcPr>
            <w:tcW w:w="1617" w:type="dxa"/>
            <w:tcBorders>
              <w:top w:val="nil"/>
              <w:left w:val="nil"/>
              <w:bottom w:val="nil"/>
              <w:right w:val="nil"/>
            </w:tcBorders>
            <w:noWrap/>
            <w:vAlign w:val="bottom"/>
          </w:tcPr>
          <w:p w:rsidR="007C6753" w:rsidRPr="00C62C0B" w:rsidRDefault="007C6753" w:rsidP="007C6753">
            <w:pPr>
              <w:ind w:right="292"/>
              <w:jc w:val="right"/>
              <w:rPr>
                <w:sz w:val="20"/>
              </w:rPr>
            </w:pPr>
            <w:r w:rsidRPr="00C62C0B">
              <w:rPr>
                <w:sz w:val="20"/>
              </w:rPr>
              <w:t>118,9</w:t>
            </w:r>
          </w:p>
        </w:tc>
        <w:tc>
          <w:tcPr>
            <w:tcW w:w="1235" w:type="dxa"/>
            <w:tcBorders>
              <w:top w:val="nil"/>
              <w:left w:val="nil"/>
              <w:bottom w:val="nil"/>
              <w:right w:val="nil"/>
            </w:tcBorders>
            <w:noWrap/>
            <w:vAlign w:val="bottom"/>
          </w:tcPr>
          <w:p w:rsidR="007C6753" w:rsidRPr="00C62C0B" w:rsidRDefault="007C6753" w:rsidP="007C6753">
            <w:pPr>
              <w:tabs>
                <w:tab w:val="left" w:pos="677"/>
              </w:tabs>
              <w:ind w:right="199"/>
              <w:jc w:val="right"/>
              <w:rPr>
                <w:sz w:val="20"/>
              </w:rPr>
            </w:pPr>
            <w:r w:rsidRPr="00C62C0B">
              <w:rPr>
                <w:sz w:val="20"/>
              </w:rPr>
              <w:t>0,4</w:t>
            </w:r>
          </w:p>
        </w:tc>
        <w:tc>
          <w:tcPr>
            <w:tcW w:w="1371" w:type="dxa"/>
            <w:tcBorders>
              <w:top w:val="nil"/>
              <w:left w:val="nil"/>
              <w:bottom w:val="nil"/>
              <w:right w:val="nil"/>
            </w:tcBorders>
            <w:noWrap/>
            <w:vAlign w:val="bottom"/>
          </w:tcPr>
          <w:p w:rsidR="007C6753" w:rsidRPr="00C62C0B" w:rsidRDefault="007C6753" w:rsidP="007C6753">
            <w:pPr>
              <w:tabs>
                <w:tab w:val="left" w:pos="809"/>
              </w:tabs>
              <w:ind w:right="335"/>
              <w:jc w:val="right"/>
              <w:rPr>
                <w:sz w:val="20"/>
              </w:rPr>
            </w:pPr>
            <w:r w:rsidRPr="00C62C0B">
              <w:rPr>
                <w:sz w:val="20"/>
              </w:rPr>
              <w:t>0,6</w:t>
            </w:r>
          </w:p>
        </w:tc>
      </w:tr>
      <w:tr w:rsidR="007C6753" w:rsidRPr="00C62C0B" w:rsidTr="007C6753">
        <w:trPr>
          <w:trHeight w:val="330"/>
        </w:trPr>
        <w:tc>
          <w:tcPr>
            <w:tcW w:w="4123" w:type="dxa"/>
            <w:tcBorders>
              <w:top w:val="nil"/>
              <w:left w:val="nil"/>
              <w:bottom w:val="nil"/>
              <w:right w:val="nil"/>
            </w:tcBorders>
            <w:noWrap/>
            <w:vAlign w:val="bottom"/>
          </w:tcPr>
          <w:p w:rsidR="007C6753" w:rsidRPr="00C62C0B" w:rsidRDefault="007C6753" w:rsidP="007C6753">
            <w:pPr>
              <w:shd w:val="clear" w:color="auto" w:fill="FFFFFF"/>
              <w:ind w:left="170" w:hanging="113"/>
              <w:rPr>
                <w:sz w:val="20"/>
              </w:rPr>
            </w:pPr>
            <w:r w:rsidRPr="00C62C0B">
              <w:rPr>
                <w:sz w:val="20"/>
                <w:lang w:val="ky-KG"/>
              </w:rPr>
              <w:lastRenderedPageBreak/>
              <w:t xml:space="preserve">Мейманканалардын жана ресторандардын иштери </w:t>
            </w:r>
          </w:p>
        </w:tc>
        <w:tc>
          <w:tcPr>
            <w:tcW w:w="1481" w:type="dxa"/>
            <w:tcBorders>
              <w:top w:val="nil"/>
              <w:left w:val="nil"/>
              <w:bottom w:val="nil"/>
              <w:right w:val="nil"/>
            </w:tcBorders>
            <w:noWrap/>
            <w:vAlign w:val="bottom"/>
          </w:tcPr>
          <w:p w:rsidR="007C6753" w:rsidRPr="00C62C0B" w:rsidRDefault="007C6753" w:rsidP="007C6753">
            <w:pPr>
              <w:ind w:right="234"/>
              <w:jc w:val="right"/>
              <w:rPr>
                <w:sz w:val="20"/>
              </w:rPr>
            </w:pPr>
            <w:r w:rsidRPr="00C62C0B">
              <w:rPr>
                <w:sz w:val="20"/>
              </w:rPr>
              <w:t xml:space="preserve">      1821,2</w:t>
            </w:r>
          </w:p>
        </w:tc>
        <w:tc>
          <w:tcPr>
            <w:tcW w:w="1617" w:type="dxa"/>
            <w:tcBorders>
              <w:top w:val="nil"/>
              <w:left w:val="nil"/>
              <w:bottom w:val="nil"/>
              <w:right w:val="nil"/>
            </w:tcBorders>
            <w:noWrap/>
            <w:vAlign w:val="bottom"/>
          </w:tcPr>
          <w:p w:rsidR="007C6753" w:rsidRPr="00C62C0B" w:rsidRDefault="007C6753" w:rsidP="007C6753">
            <w:pPr>
              <w:ind w:right="292"/>
              <w:jc w:val="right"/>
              <w:rPr>
                <w:sz w:val="20"/>
              </w:rPr>
            </w:pPr>
            <w:r w:rsidRPr="00C62C0B">
              <w:rPr>
                <w:sz w:val="20"/>
              </w:rPr>
              <w:t>461,7</w:t>
            </w:r>
          </w:p>
        </w:tc>
        <w:tc>
          <w:tcPr>
            <w:tcW w:w="1235" w:type="dxa"/>
            <w:tcBorders>
              <w:top w:val="nil"/>
              <w:left w:val="nil"/>
              <w:bottom w:val="nil"/>
              <w:right w:val="nil"/>
            </w:tcBorders>
            <w:noWrap/>
            <w:vAlign w:val="bottom"/>
          </w:tcPr>
          <w:p w:rsidR="007C6753" w:rsidRPr="00C62C0B" w:rsidRDefault="007C6753" w:rsidP="007C6753">
            <w:pPr>
              <w:tabs>
                <w:tab w:val="left" w:pos="677"/>
              </w:tabs>
              <w:ind w:right="199"/>
              <w:jc w:val="right"/>
              <w:rPr>
                <w:sz w:val="20"/>
              </w:rPr>
            </w:pPr>
            <w:r w:rsidRPr="00C62C0B">
              <w:rPr>
                <w:sz w:val="20"/>
              </w:rPr>
              <w:t>7,9</w:t>
            </w:r>
          </w:p>
        </w:tc>
        <w:tc>
          <w:tcPr>
            <w:tcW w:w="1371" w:type="dxa"/>
            <w:tcBorders>
              <w:top w:val="nil"/>
              <w:left w:val="nil"/>
              <w:bottom w:val="nil"/>
              <w:right w:val="nil"/>
            </w:tcBorders>
            <w:noWrap/>
            <w:vAlign w:val="bottom"/>
          </w:tcPr>
          <w:p w:rsidR="007C6753" w:rsidRPr="00C62C0B" w:rsidRDefault="007C6753" w:rsidP="007C6753">
            <w:pPr>
              <w:tabs>
                <w:tab w:val="left" w:pos="809"/>
              </w:tabs>
              <w:ind w:right="335"/>
              <w:jc w:val="right"/>
              <w:rPr>
                <w:sz w:val="20"/>
              </w:rPr>
            </w:pPr>
            <w:r w:rsidRPr="00C62C0B">
              <w:rPr>
                <w:sz w:val="20"/>
              </w:rPr>
              <w:t>2,4</w:t>
            </w:r>
          </w:p>
        </w:tc>
      </w:tr>
      <w:tr w:rsidR="007C6753" w:rsidRPr="00C62C0B" w:rsidTr="007C6753">
        <w:trPr>
          <w:trHeight w:val="330"/>
        </w:trPr>
        <w:tc>
          <w:tcPr>
            <w:tcW w:w="4123" w:type="dxa"/>
            <w:tcBorders>
              <w:top w:val="nil"/>
              <w:left w:val="nil"/>
              <w:bottom w:val="nil"/>
              <w:right w:val="nil"/>
            </w:tcBorders>
            <w:noWrap/>
            <w:vAlign w:val="bottom"/>
          </w:tcPr>
          <w:p w:rsidR="007C6753" w:rsidRPr="00C62C0B" w:rsidRDefault="007C6753" w:rsidP="007C6753">
            <w:pPr>
              <w:shd w:val="clear" w:color="auto" w:fill="FFFFFF"/>
              <w:ind w:left="170" w:hanging="113"/>
              <w:rPr>
                <w:sz w:val="20"/>
                <w:lang w:val="ky-KG"/>
              </w:rPr>
            </w:pPr>
            <w:r w:rsidRPr="00C62C0B">
              <w:rPr>
                <w:sz w:val="20"/>
                <w:lang w:val="ky-KG"/>
              </w:rPr>
              <w:t>Маалымат жана байланыш</w:t>
            </w:r>
          </w:p>
        </w:tc>
        <w:tc>
          <w:tcPr>
            <w:tcW w:w="1481" w:type="dxa"/>
            <w:tcBorders>
              <w:top w:val="nil"/>
              <w:left w:val="nil"/>
              <w:bottom w:val="nil"/>
              <w:right w:val="nil"/>
            </w:tcBorders>
            <w:noWrap/>
            <w:vAlign w:val="center"/>
          </w:tcPr>
          <w:p w:rsidR="007C6753" w:rsidRPr="00C62C0B" w:rsidRDefault="007C6753" w:rsidP="007C6753">
            <w:pPr>
              <w:ind w:right="234"/>
              <w:jc w:val="right"/>
              <w:rPr>
                <w:sz w:val="20"/>
              </w:rPr>
            </w:pPr>
            <w:r w:rsidRPr="00C62C0B">
              <w:rPr>
                <w:sz w:val="20"/>
              </w:rPr>
              <w:t xml:space="preserve">      2</w:t>
            </w:r>
            <w:r w:rsidRPr="00C62C0B">
              <w:rPr>
                <w:sz w:val="20"/>
                <w:lang w:val="ky-KG"/>
              </w:rPr>
              <w:t>1</w:t>
            </w:r>
            <w:r w:rsidRPr="00C62C0B">
              <w:rPr>
                <w:sz w:val="20"/>
              </w:rPr>
              <w:t>04,3</w:t>
            </w:r>
          </w:p>
        </w:tc>
        <w:tc>
          <w:tcPr>
            <w:tcW w:w="1617" w:type="dxa"/>
            <w:tcBorders>
              <w:top w:val="nil"/>
              <w:left w:val="nil"/>
              <w:bottom w:val="nil"/>
              <w:right w:val="nil"/>
            </w:tcBorders>
            <w:noWrap/>
            <w:vAlign w:val="bottom"/>
          </w:tcPr>
          <w:p w:rsidR="007C6753" w:rsidRPr="00C62C0B" w:rsidRDefault="007C6753" w:rsidP="007C6753">
            <w:pPr>
              <w:ind w:right="292"/>
              <w:jc w:val="right"/>
              <w:rPr>
                <w:sz w:val="20"/>
              </w:rPr>
            </w:pPr>
            <w:r w:rsidRPr="00C62C0B">
              <w:rPr>
                <w:sz w:val="20"/>
              </w:rPr>
              <w:t>1310,3</w:t>
            </w:r>
          </w:p>
        </w:tc>
        <w:tc>
          <w:tcPr>
            <w:tcW w:w="1235" w:type="dxa"/>
            <w:tcBorders>
              <w:top w:val="nil"/>
              <w:left w:val="nil"/>
              <w:bottom w:val="nil"/>
              <w:right w:val="nil"/>
            </w:tcBorders>
            <w:noWrap/>
            <w:vAlign w:val="center"/>
          </w:tcPr>
          <w:p w:rsidR="007C6753" w:rsidRPr="00C62C0B" w:rsidRDefault="007C6753" w:rsidP="007C6753">
            <w:pPr>
              <w:tabs>
                <w:tab w:val="left" w:pos="677"/>
              </w:tabs>
              <w:ind w:right="199"/>
              <w:jc w:val="right"/>
              <w:rPr>
                <w:sz w:val="20"/>
              </w:rPr>
            </w:pPr>
            <w:r w:rsidRPr="00C62C0B">
              <w:rPr>
                <w:sz w:val="20"/>
              </w:rPr>
              <w:t>9,1</w:t>
            </w:r>
          </w:p>
        </w:tc>
        <w:tc>
          <w:tcPr>
            <w:tcW w:w="1371" w:type="dxa"/>
            <w:tcBorders>
              <w:top w:val="nil"/>
              <w:left w:val="nil"/>
              <w:bottom w:val="nil"/>
              <w:right w:val="nil"/>
            </w:tcBorders>
            <w:noWrap/>
            <w:vAlign w:val="bottom"/>
          </w:tcPr>
          <w:p w:rsidR="007C6753" w:rsidRPr="00C62C0B" w:rsidRDefault="007C6753" w:rsidP="007C6753">
            <w:pPr>
              <w:tabs>
                <w:tab w:val="left" w:pos="809"/>
              </w:tabs>
              <w:ind w:right="335"/>
              <w:jc w:val="right"/>
              <w:rPr>
                <w:sz w:val="20"/>
              </w:rPr>
            </w:pPr>
            <w:r w:rsidRPr="00C62C0B">
              <w:rPr>
                <w:sz w:val="20"/>
              </w:rPr>
              <w:t>6,9</w:t>
            </w:r>
          </w:p>
        </w:tc>
      </w:tr>
      <w:tr w:rsidR="007C6753" w:rsidRPr="00C62C0B" w:rsidTr="007C6753">
        <w:trPr>
          <w:trHeight w:val="330"/>
        </w:trPr>
        <w:tc>
          <w:tcPr>
            <w:tcW w:w="4123" w:type="dxa"/>
            <w:tcBorders>
              <w:top w:val="nil"/>
              <w:left w:val="nil"/>
              <w:bottom w:val="nil"/>
              <w:right w:val="nil"/>
            </w:tcBorders>
            <w:noWrap/>
            <w:vAlign w:val="bottom"/>
          </w:tcPr>
          <w:p w:rsidR="007C6753" w:rsidRPr="00C62C0B" w:rsidRDefault="007C6753" w:rsidP="007C6753">
            <w:pPr>
              <w:shd w:val="clear" w:color="auto" w:fill="FFFFFF"/>
              <w:ind w:left="170" w:hanging="113"/>
              <w:rPr>
                <w:sz w:val="20"/>
              </w:rPr>
            </w:pPr>
            <w:r w:rsidRPr="00C62C0B">
              <w:rPr>
                <w:sz w:val="20"/>
              </w:rPr>
              <w:t>Финанс</w:t>
            </w:r>
            <w:r w:rsidRPr="00C62C0B">
              <w:rPr>
                <w:sz w:val="20"/>
                <w:lang w:val="ky-KG"/>
              </w:rPr>
              <w:t xml:space="preserve">ылык ортомчулук жана камсыздандыруу </w:t>
            </w:r>
          </w:p>
        </w:tc>
        <w:tc>
          <w:tcPr>
            <w:tcW w:w="1481" w:type="dxa"/>
            <w:tcBorders>
              <w:top w:val="nil"/>
              <w:left w:val="nil"/>
              <w:bottom w:val="nil"/>
              <w:right w:val="nil"/>
            </w:tcBorders>
            <w:noWrap/>
            <w:vAlign w:val="bottom"/>
          </w:tcPr>
          <w:p w:rsidR="007C6753" w:rsidRPr="00C62C0B" w:rsidRDefault="007C6753" w:rsidP="007C6753">
            <w:pPr>
              <w:ind w:right="234"/>
              <w:jc w:val="right"/>
              <w:rPr>
                <w:sz w:val="20"/>
              </w:rPr>
            </w:pPr>
            <w:r w:rsidRPr="00C62C0B">
              <w:rPr>
                <w:sz w:val="20"/>
              </w:rPr>
              <w:t>0,8</w:t>
            </w:r>
          </w:p>
        </w:tc>
        <w:tc>
          <w:tcPr>
            <w:tcW w:w="1617" w:type="dxa"/>
            <w:tcBorders>
              <w:top w:val="nil"/>
              <w:left w:val="nil"/>
              <w:bottom w:val="nil"/>
              <w:right w:val="nil"/>
            </w:tcBorders>
            <w:noWrap/>
            <w:vAlign w:val="bottom"/>
          </w:tcPr>
          <w:p w:rsidR="007C6753" w:rsidRPr="00C62C0B" w:rsidRDefault="007C6753" w:rsidP="007C6753">
            <w:pPr>
              <w:ind w:right="292"/>
              <w:jc w:val="right"/>
              <w:rPr>
                <w:sz w:val="20"/>
              </w:rPr>
            </w:pPr>
            <w:r w:rsidRPr="00C62C0B">
              <w:rPr>
                <w:sz w:val="20"/>
              </w:rPr>
              <w:t>12,1</w:t>
            </w:r>
          </w:p>
        </w:tc>
        <w:tc>
          <w:tcPr>
            <w:tcW w:w="1235" w:type="dxa"/>
            <w:tcBorders>
              <w:top w:val="nil"/>
              <w:left w:val="nil"/>
              <w:bottom w:val="nil"/>
              <w:right w:val="nil"/>
            </w:tcBorders>
            <w:noWrap/>
            <w:vAlign w:val="bottom"/>
          </w:tcPr>
          <w:p w:rsidR="007C6753" w:rsidRPr="00C62C0B" w:rsidRDefault="007C6753" w:rsidP="007C6753">
            <w:pPr>
              <w:tabs>
                <w:tab w:val="left" w:pos="677"/>
              </w:tabs>
              <w:ind w:right="199"/>
              <w:jc w:val="right"/>
              <w:rPr>
                <w:sz w:val="20"/>
              </w:rPr>
            </w:pPr>
            <w:r w:rsidRPr="00C62C0B">
              <w:rPr>
                <w:sz w:val="20"/>
              </w:rPr>
              <w:t>0,0</w:t>
            </w:r>
          </w:p>
        </w:tc>
        <w:tc>
          <w:tcPr>
            <w:tcW w:w="1371" w:type="dxa"/>
            <w:tcBorders>
              <w:top w:val="nil"/>
              <w:left w:val="nil"/>
              <w:bottom w:val="nil"/>
              <w:right w:val="nil"/>
            </w:tcBorders>
            <w:noWrap/>
            <w:vAlign w:val="bottom"/>
          </w:tcPr>
          <w:p w:rsidR="007C6753" w:rsidRPr="00C62C0B" w:rsidRDefault="007C6753" w:rsidP="007C6753">
            <w:pPr>
              <w:tabs>
                <w:tab w:val="left" w:pos="809"/>
              </w:tabs>
              <w:ind w:right="335"/>
              <w:jc w:val="right"/>
              <w:rPr>
                <w:sz w:val="20"/>
              </w:rPr>
            </w:pPr>
            <w:r w:rsidRPr="00C62C0B">
              <w:rPr>
                <w:sz w:val="20"/>
              </w:rPr>
              <w:t>0,1</w:t>
            </w:r>
          </w:p>
        </w:tc>
      </w:tr>
      <w:tr w:rsidR="007C6753" w:rsidRPr="00C62C0B" w:rsidTr="007C6753">
        <w:trPr>
          <w:trHeight w:val="330"/>
        </w:trPr>
        <w:tc>
          <w:tcPr>
            <w:tcW w:w="4123" w:type="dxa"/>
            <w:tcBorders>
              <w:top w:val="nil"/>
              <w:left w:val="nil"/>
              <w:bottom w:val="nil"/>
              <w:right w:val="nil"/>
            </w:tcBorders>
            <w:noWrap/>
            <w:vAlign w:val="bottom"/>
          </w:tcPr>
          <w:p w:rsidR="007C6753" w:rsidRPr="00C62C0B" w:rsidRDefault="007C6753" w:rsidP="007C6753">
            <w:pPr>
              <w:shd w:val="clear" w:color="auto" w:fill="FFFFFF"/>
              <w:ind w:left="170" w:hanging="113"/>
              <w:rPr>
                <w:sz w:val="20"/>
              </w:rPr>
            </w:pPr>
            <w:r w:rsidRPr="00C62C0B">
              <w:rPr>
                <w:sz w:val="20"/>
                <w:lang w:val="ky-KG"/>
              </w:rPr>
              <w:t>Кыймылсыз мүлк о</w:t>
            </w:r>
            <w:r w:rsidRPr="00C62C0B">
              <w:rPr>
                <w:sz w:val="20"/>
              </w:rPr>
              <w:t>пераци</w:t>
            </w:r>
            <w:r w:rsidRPr="00C62C0B">
              <w:rPr>
                <w:sz w:val="20"/>
                <w:lang w:val="ky-KG"/>
              </w:rPr>
              <w:t>ялары</w:t>
            </w:r>
          </w:p>
        </w:tc>
        <w:tc>
          <w:tcPr>
            <w:tcW w:w="1481" w:type="dxa"/>
            <w:tcBorders>
              <w:top w:val="nil"/>
              <w:left w:val="nil"/>
              <w:bottom w:val="nil"/>
              <w:right w:val="nil"/>
            </w:tcBorders>
            <w:noWrap/>
            <w:vAlign w:val="bottom"/>
          </w:tcPr>
          <w:p w:rsidR="007C6753" w:rsidRPr="00C62C0B" w:rsidRDefault="007C6753" w:rsidP="007C6753">
            <w:pPr>
              <w:ind w:right="234"/>
              <w:jc w:val="right"/>
              <w:rPr>
                <w:sz w:val="20"/>
              </w:rPr>
            </w:pPr>
            <w:r w:rsidRPr="00C62C0B">
              <w:rPr>
                <w:sz w:val="20"/>
              </w:rPr>
              <w:t xml:space="preserve">       1661,4</w:t>
            </w:r>
          </w:p>
        </w:tc>
        <w:tc>
          <w:tcPr>
            <w:tcW w:w="1617" w:type="dxa"/>
            <w:tcBorders>
              <w:top w:val="nil"/>
              <w:left w:val="nil"/>
              <w:bottom w:val="nil"/>
              <w:right w:val="nil"/>
            </w:tcBorders>
            <w:noWrap/>
            <w:vAlign w:val="bottom"/>
          </w:tcPr>
          <w:p w:rsidR="007C6753" w:rsidRPr="00C62C0B" w:rsidRDefault="007C6753" w:rsidP="007C6753">
            <w:pPr>
              <w:ind w:right="292"/>
              <w:jc w:val="right"/>
              <w:rPr>
                <w:sz w:val="20"/>
              </w:rPr>
            </w:pPr>
            <w:r w:rsidRPr="00C62C0B">
              <w:rPr>
                <w:sz w:val="20"/>
              </w:rPr>
              <w:t>158,5</w:t>
            </w:r>
          </w:p>
        </w:tc>
        <w:tc>
          <w:tcPr>
            <w:tcW w:w="1235" w:type="dxa"/>
            <w:tcBorders>
              <w:top w:val="nil"/>
              <w:left w:val="nil"/>
              <w:bottom w:val="nil"/>
              <w:right w:val="nil"/>
            </w:tcBorders>
            <w:noWrap/>
            <w:vAlign w:val="bottom"/>
          </w:tcPr>
          <w:p w:rsidR="007C6753" w:rsidRPr="00C62C0B" w:rsidRDefault="007C6753" w:rsidP="007C6753">
            <w:pPr>
              <w:tabs>
                <w:tab w:val="left" w:pos="677"/>
              </w:tabs>
              <w:ind w:right="199"/>
              <w:jc w:val="right"/>
              <w:rPr>
                <w:sz w:val="20"/>
              </w:rPr>
            </w:pPr>
            <w:r w:rsidRPr="00C62C0B">
              <w:rPr>
                <w:sz w:val="20"/>
              </w:rPr>
              <w:t>7,2</w:t>
            </w:r>
          </w:p>
        </w:tc>
        <w:tc>
          <w:tcPr>
            <w:tcW w:w="1371" w:type="dxa"/>
            <w:tcBorders>
              <w:top w:val="nil"/>
              <w:left w:val="nil"/>
              <w:bottom w:val="nil"/>
              <w:right w:val="nil"/>
            </w:tcBorders>
            <w:noWrap/>
            <w:vAlign w:val="bottom"/>
          </w:tcPr>
          <w:p w:rsidR="007C6753" w:rsidRPr="00C62C0B" w:rsidRDefault="007C6753" w:rsidP="007C6753">
            <w:pPr>
              <w:tabs>
                <w:tab w:val="left" w:pos="809"/>
              </w:tabs>
              <w:ind w:right="335"/>
              <w:jc w:val="right"/>
              <w:rPr>
                <w:sz w:val="20"/>
              </w:rPr>
            </w:pPr>
            <w:r w:rsidRPr="00C62C0B">
              <w:rPr>
                <w:sz w:val="20"/>
              </w:rPr>
              <w:t>0,8</w:t>
            </w:r>
          </w:p>
        </w:tc>
      </w:tr>
      <w:tr w:rsidR="007C6753" w:rsidRPr="00C62C0B" w:rsidTr="007C6753">
        <w:trPr>
          <w:trHeight w:val="330"/>
        </w:trPr>
        <w:tc>
          <w:tcPr>
            <w:tcW w:w="4123" w:type="dxa"/>
            <w:tcBorders>
              <w:top w:val="nil"/>
              <w:left w:val="nil"/>
              <w:bottom w:val="nil"/>
              <w:right w:val="nil"/>
            </w:tcBorders>
            <w:noWrap/>
            <w:vAlign w:val="bottom"/>
          </w:tcPr>
          <w:p w:rsidR="007C6753" w:rsidRPr="00C62C0B" w:rsidRDefault="007C6753" w:rsidP="007C6753">
            <w:pPr>
              <w:rPr>
                <w:sz w:val="20"/>
              </w:rPr>
            </w:pPr>
            <w:r w:rsidRPr="00C62C0B">
              <w:rPr>
                <w:sz w:val="20"/>
                <w:lang w:val="ky-KG"/>
              </w:rPr>
              <w:t>Билим берүү</w:t>
            </w:r>
          </w:p>
        </w:tc>
        <w:tc>
          <w:tcPr>
            <w:tcW w:w="1481" w:type="dxa"/>
            <w:tcBorders>
              <w:top w:val="nil"/>
              <w:left w:val="nil"/>
              <w:bottom w:val="nil"/>
              <w:right w:val="nil"/>
            </w:tcBorders>
            <w:noWrap/>
            <w:vAlign w:val="bottom"/>
          </w:tcPr>
          <w:p w:rsidR="007C6753" w:rsidRPr="00C62C0B" w:rsidRDefault="007C6753" w:rsidP="007C6753">
            <w:pPr>
              <w:ind w:right="234"/>
              <w:jc w:val="right"/>
              <w:rPr>
                <w:sz w:val="20"/>
                <w:lang w:val="ky-KG"/>
              </w:rPr>
            </w:pPr>
            <w:r w:rsidRPr="00C62C0B">
              <w:rPr>
                <w:sz w:val="20"/>
                <w:lang w:val="ky-KG"/>
              </w:rPr>
              <w:t xml:space="preserve">        280,9</w:t>
            </w:r>
          </w:p>
        </w:tc>
        <w:tc>
          <w:tcPr>
            <w:tcW w:w="1617" w:type="dxa"/>
            <w:tcBorders>
              <w:top w:val="nil"/>
              <w:left w:val="nil"/>
              <w:bottom w:val="nil"/>
              <w:right w:val="nil"/>
            </w:tcBorders>
            <w:noWrap/>
            <w:vAlign w:val="bottom"/>
          </w:tcPr>
          <w:p w:rsidR="007C6753" w:rsidRPr="00C62C0B" w:rsidRDefault="007C6753" w:rsidP="007C6753">
            <w:pPr>
              <w:ind w:right="292"/>
              <w:jc w:val="right"/>
              <w:rPr>
                <w:sz w:val="20"/>
                <w:lang w:val="ky-KG"/>
              </w:rPr>
            </w:pPr>
            <w:r w:rsidRPr="00C62C0B">
              <w:rPr>
                <w:sz w:val="20"/>
                <w:lang w:val="ky-KG"/>
              </w:rPr>
              <w:t>167,7</w:t>
            </w:r>
          </w:p>
        </w:tc>
        <w:tc>
          <w:tcPr>
            <w:tcW w:w="1235" w:type="dxa"/>
            <w:tcBorders>
              <w:top w:val="nil"/>
              <w:left w:val="nil"/>
              <w:bottom w:val="nil"/>
              <w:right w:val="nil"/>
            </w:tcBorders>
            <w:noWrap/>
            <w:vAlign w:val="bottom"/>
          </w:tcPr>
          <w:p w:rsidR="007C6753" w:rsidRPr="00C62C0B" w:rsidRDefault="007C6753" w:rsidP="007C6753">
            <w:pPr>
              <w:tabs>
                <w:tab w:val="left" w:pos="677"/>
              </w:tabs>
              <w:ind w:right="199"/>
              <w:jc w:val="right"/>
              <w:rPr>
                <w:sz w:val="20"/>
                <w:lang w:val="ky-KG"/>
              </w:rPr>
            </w:pPr>
            <w:r w:rsidRPr="00C62C0B">
              <w:rPr>
                <w:sz w:val="20"/>
                <w:lang w:val="ky-KG"/>
              </w:rPr>
              <w:t>1,2</w:t>
            </w:r>
          </w:p>
        </w:tc>
        <w:tc>
          <w:tcPr>
            <w:tcW w:w="1371" w:type="dxa"/>
            <w:tcBorders>
              <w:top w:val="nil"/>
              <w:left w:val="nil"/>
              <w:bottom w:val="nil"/>
              <w:right w:val="nil"/>
            </w:tcBorders>
            <w:noWrap/>
            <w:vAlign w:val="bottom"/>
          </w:tcPr>
          <w:p w:rsidR="007C6753" w:rsidRPr="00C62C0B" w:rsidRDefault="007C6753" w:rsidP="007C6753">
            <w:pPr>
              <w:tabs>
                <w:tab w:val="left" w:pos="809"/>
              </w:tabs>
              <w:ind w:right="335"/>
              <w:jc w:val="right"/>
              <w:rPr>
                <w:sz w:val="20"/>
                <w:lang w:val="ky-KG"/>
              </w:rPr>
            </w:pPr>
            <w:r w:rsidRPr="00C62C0B">
              <w:rPr>
                <w:sz w:val="20"/>
              </w:rPr>
              <w:t>0,9</w:t>
            </w:r>
          </w:p>
        </w:tc>
      </w:tr>
      <w:tr w:rsidR="007C6753" w:rsidRPr="00C62C0B" w:rsidTr="007C6753">
        <w:trPr>
          <w:trHeight w:val="489"/>
        </w:trPr>
        <w:tc>
          <w:tcPr>
            <w:tcW w:w="4123" w:type="dxa"/>
            <w:tcBorders>
              <w:top w:val="nil"/>
              <w:left w:val="nil"/>
              <w:right w:val="nil"/>
            </w:tcBorders>
            <w:noWrap/>
            <w:vAlign w:val="bottom"/>
          </w:tcPr>
          <w:p w:rsidR="007C6753" w:rsidRPr="00C62C0B" w:rsidRDefault="007C6753" w:rsidP="007C6753">
            <w:pPr>
              <w:rPr>
                <w:sz w:val="20"/>
              </w:rPr>
            </w:pPr>
            <w:r w:rsidRPr="00C62C0B">
              <w:rPr>
                <w:sz w:val="20"/>
                <w:lang w:val="ky-KG"/>
              </w:rPr>
              <w:t>Мамлекеттик башкаруу жана коргоо; милдеттүү социалдык камсыздандыруу</w:t>
            </w:r>
          </w:p>
        </w:tc>
        <w:tc>
          <w:tcPr>
            <w:tcW w:w="1481" w:type="dxa"/>
            <w:tcBorders>
              <w:top w:val="nil"/>
              <w:left w:val="nil"/>
              <w:bottom w:val="nil"/>
              <w:right w:val="nil"/>
            </w:tcBorders>
            <w:noWrap/>
            <w:vAlign w:val="bottom"/>
          </w:tcPr>
          <w:p w:rsidR="007C6753" w:rsidRPr="00C62C0B" w:rsidRDefault="007C6753" w:rsidP="007C6753">
            <w:pPr>
              <w:ind w:right="234"/>
              <w:jc w:val="right"/>
              <w:rPr>
                <w:sz w:val="20"/>
                <w:lang w:val="ky-KG"/>
              </w:rPr>
            </w:pPr>
            <w:r w:rsidRPr="00C62C0B">
              <w:rPr>
                <w:sz w:val="20"/>
                <w:lang w:val="ky-KG"/>
              </w:rPr>
              <w:t xml:space="preserve">  22,5</w:t>
            </w:r>
          </w:p>
        </w:tc>
        <w:tc>
          <w:tcPr>
            <w:tcW w:w="1617" w:type="dxa"/>
            <w:tcBorders>
              <w:top w:val="nil"/>
              <w:left w:val="nil"/>
              <w:bottom w:val="nil"/>
              <w:right w:val="nil"/>
            </w:tcBorders>
            <w:noWrap/>
            <w:vAlign w:val="bottom"/>
          </w:tcPr>
          <w:p w:rsidR="007C6753" w:rsidRPr="00C62C0B" w:rsidRDefault="007C6753" w:rsidP="007C6753">
            <w:pPr>
              <w:ind w:right="292"/>
              <w:jc w:val="right"/>
              <w:rPr>
                <w:sz w:val="20"/>
                <w:lang w:val="ky-KG"/>
              </w:rPr>
            </w:pPr>
            <w:r w:rsidRPr="00C62C0B">
              <w:rPr>
                <w:sz w:val="20"/>
                <w:lang w:val="ky-KG"/>
              </w:rPr>
              <w:t>9,4</w:t>
            </w:r>
          </w:p>
        </w:tc>
        <w:tc>
          <w:tcPr>
            <w:tcW w:w="1235" w:type="dxa"/>
            <w:tcBorders>
              <w:top w:val="nil"/>
              <w:left w:val="nil"/>
              <w:bottom w:val="nil"/>
              <w:right w:val="nil"/>
            </w:tcBorders>
            <w:noWrap/>
            <w:vAlign w:val="bottom"/>
          </w:tcPr>
          <w:p w:rsidR="007C6753" w:rsidRPr="00C62C0B" w:rsidRDefault="007C6753" w:rsidP="007C6753">
            <w:pPr>
              <w:tabs>
                <w:tab w:val="left" w:pos="677"/>
              </w:tabs>
              <w:ind w:right="199"/>
              <w:jc w:val="right"/>
              <w:rPr>
                <w:sz w:val="20"/>
                <w:lang w:val="ky-KG"/>
              </w:rPr>
            </w:pPr>
            <w:r w:rsidRPr="00C62C0B">
              <w:rPr>
                <w:sz w:val="20"/>
              </w:rPr>
              <w:t>0,1</w:t>
            </w:r>
          </w:p>
        </w:tc>
        <w:tc>
          <w:tcPr>
            <w:tcW w:w="1371" w:type="dxa"/>
            <w:tcBorders>
              <w:top w:val="nil"/>
              <w:left w:val="nil"/>
              <w:bottom w:val="nil"/>
              <w:right w:val="nil"/>
            </w:tcBorders>
            <w:noWrap/>
            <w:vAlign w:val="bottom"/>
          </w:tcPr>
          <w:p w:rsidR="007C6753" w:rsidRPr="00C62C0B" w:rsidRDefault="007C6753" w:rsidP="007C6753">
            <w:pPr>
              <w:tabs>
                <w:tab w:val="left" w:pos="809"/>
              </w:tabs>
              <w:ind w:right="335"/>
              <w:jc w:val="right"/>
              <w:rPr>
                <w:sz w:val="20"/>
                <w:lang w:val="ky-KG"/>
              </w:rPr>
            </w:pPr>
            <w:r w:rsidRPr="00C62C0B">
              <w:rPr>
                <w:sz w:val="20"/>
                <w:lang w:val="ky-KG"/>
              </w:rPr>
              <w:t>0,0</w:t>
            </w:r>
          </w:p>
        </w:tc>
      </w:tr>
      <w:tr w:rsidR="007C6753" w:rsidRPr="00C62C0B" w:rsidTr="007C6753">
        <w:trPr>
          <w:trHeight w:val="300"/>
        </w:trPr>
        <w:tc>
          <w:tcPr>
            <w:tcW w:w="4123" w:type="dxa"/>
            <w:tcBorders>
              <w:top w:val="nil"/>
              <w:left w:val="nil"/>
              <w:bottom w:val="nil"/>
              <w:right w:val="nil"/>
            </w:tcBorders>
            <w:noWrap/>
            <w:vAlign w:val="center"/>
          </w:tcPr>
          <w:p w:rsidR="007C6753" w:rsidRPr="00C62C0B" w:rsidRDefault="007C6753" w:rsidP="007C6753">
            <w:pPr>
              <w:shd w:val="clear" w:color="auto" w:fill="FFFFFF"/>
              <w:ind w:left="170" w:hanging="113"/>
              <w:rPr>
                <w:sz w:val="20"/>
                <w:lang w:val="ky-KG"/>
              </w:rPr>
            </w:pPr>
            <w:r w:rsidRPr="00C62C0B">
              <w:rPr>
                <w:sz w:val="20"/>
              </w:rPr>
              <w:t xml:space="preserve">Саламаттыкты сактоо жана </w:t>
            </w:r>
            <w:r w:rsidRPr="00C62C0B">
              <w:rPr>
                <w:sz w:val="20"/>
                <w:lang w:val="ky-KG"/>
              </w:rPr>
              <w:t xml:space="preserve">калкты </w:t>
            </w:r>
            <w:r w:rsidRPr="00C62C0B">
              <w:rPr>
                <w:sz w:val="20"/>
              </w:rPr>
              <w:t>социалдык</w:t>
            </w:r>
            <w:r w:rsidRPr="00C62C0B">
              <w:rPr>
                <w:sz w:val="20"/>
                <w:lang w:val="ky-KG"/>
              </w:rPr>
              <w:t xml:space="preserve"> жактан </w:t>
            </w:r>
            <w:r w:rsidRPr="00C62C0B">
              <w:rPr>
                <w:sz w:val="20"/>
              </w:rPr>
              <w:t>тейл</w:t>
            </w:r>
            <w:r w:rsidRPr="00C62C0B">
              <w:rPr>
                <w:sz w:val="20"/>
                <w:lang w:val="ky-KG"/>
              </w:rPr>
              <w:t>өө</w:t>
            </w:r>
          </w:p>
        </w:tc>
        <w:tc>
          <w:tcPr>
            <w:tcW w:w="1481" w:type="dxa"/>
            <w:tcBorders>
              <w:top w:val="nil"/>
              <w:left w:val="nil"/>
              <w:bottom w:val="nil"/>
              <w:right w:val="nil"/>
            </w:tcBorders>
            <w:noWrap/>
            <w:vAlign w:val="bottom"/>
          </w:tcPr>
          <w:p w:rsidR="007C6753" w:rsidRPr="00C62C0B" w:rsidRDefault="007C6753" w:rsidP="007C6753">
            <w:pPr>
              <w:ind w:right="234"/>
              <w:jc w:val="right"/>
              <w:rPr>
                <w:sz w:val="20"/>
                <w:lang w:val="ky-KG"/>
              </w:rPr>
            </w:pPr>
            <w:r w:rsidRPr="00C62C0B">
              <w:rPr>
                <w:sz w:val="20"/>
                <w:lang w:val="ky-KG"/>
              </w:rPr>
              <w:t xml:space="preserve">    21,8</w:t>
            </w:r>
          </w:p>
        </w:tc>
        <w:tc>
          <w:tcPr>
            <w:tcW w:w="1617" w:type="dxa"/>
            <w:tcBorders>
              <w:top w:val="nil"/>
              <w:left w:val="nil"/>
              <w:bottom w:val="nil"/>
              <w:right w:val="nil"/>
            </w:tcBorders>
            <w:noWrap/>
            <w:vAlign w:val="bottom"/>
          </w:tcPr>
          <w:p w:rsidR="007C6753" w:rsidRPr="00C62C0B" w:rsidRDefault="007C6753" w:rsidP="007C6753">
            <w:pPr>
              <w:ind w:right="292"/>
              <w:jc w:val="right"/>
              <w:rPr>
                <w:sz w:val="20"/>
                <w:lang w:val="ky-KG"/>
              </w:rPr>
            </w:pPr>
            <w:r w:rsidRPr="00C62C0B">
              <w:rPr>
                <w:sz w:val="20"/>
                <w:lang w:val="ky-KG"/>
              </w:rPr>
              <w:t>294,1</w:t>
            </w:r>
          </w:p>
        </w:tc>
        <w:tc>
          <w:tcPr>
            <w:tcW w:w="1235" w:type="dxa"/>
            <w:tcBorders>
              <w:top w:val="nil"/>
              <w:left w:val="nil"/>
              <w:bottom w:val="nil"/>
              <w:right w:val="nil"/>
            </w:tcBorders>
            <w:noWrap/>
            <w:vAlign w:val="bottom"/>
          </w:tcPr>
          <w:p w:rsidR="007C6753" w:rsidRPr="00C62C0B" w:rsidRDefault="007C6753" w:rsidP="007C6753">
            <w:pPr>
              <w:tabs>
                <w:tab w:val="left" w:pos="677"/>
              </w:tabs>
              <w:ind w:right="199"/>
              <w:jc w:val="right"/>
              <w:rPr>
                <w:sz w:val="20"/>
              </w:rPr>
            </w:pPr>
            <w:r w:rsidRPr="00C62C0B">
              <w:rPr>
                <w:sz w:val="20"/>
                <w:lang w:val="ky-KG"/>
              </w:rPr>
              <w:t>0</w:t>
            </w:r>
            <w:r w:rsidRPr="00C62C0B">
              <w:rPr>
                <w:sz w:val="20"/>
              </w:rPr>
              <w:t>,1</w:t>
            </w:r>
          </w:p>
        </w:tc>
        <w:tc>
          <w:tcPr>
            <w:tcW w:w="1371" w:type="dxa"/>
            <w:tcBorders>
              <w:top w:val="nil"/>
              <w:left w:val="nil"/>
              <w:bottom w:val="nil"/>
              <w:right w:val="nil"/>
            </w:tcBorders>
            <w:noWrap/>
            <w:vAlign w:val="bottom"/>
          </w:tcPr>
          <w:p w:rsidR="007C6753" w:rsidRPr="00C62C0B" w:rsidRDefault="007C6753" w:rsidP="007C6753">
            <w:pPr>
              <w:tabs>
                <w:tab w:val="left" w:pos="809"/>
              </w:tabs>
              <w:ind w:right="335"/>
              <w:jc w:val="right"/>
              <w:rPr>
                <w:sz w:val="20"/>
                <w:lang w:val="ky-KG"/>
              </w:rPr>
            </w:pPr>
            <w:r w:rsidRPr="00C62C0B">
              <w:rPr>
                <w:sz w:val="20"/>
                <w:lang w:val="ky-KG"/>
              </w:rPr>
              <w:t>1,5</w:t>
            </w:r>
          </w:p>
        </w:tc>
      </w:tr>
      <w:tr w:rsidR="007C6753" w:rsidRPr="00C62C0B" w:rsidTr="007C6753">
        <w:trPr>
          <w:trHeight w:val="330"/>
        </w:trPr>
        <w:tc>
          <w:tcPr>
            <w:tcW w:w="4123" w:type="dxa"/>
            <w:tcBorders>
              <w:top w:val="nil"/>
              <w:left w:val="nil"/>
              <w:bottom w:val="nil"/>
              <w:right w:val="nil"/>
            </w:tcBorders>
            <w:noWrap/>
            <w:vAlign w:val="bottom"/>
          </w:tcPr>
          <w:p w:rsidR="007C6753" w:rsidRPr="00C62C0B" w:rsidRDefault="007C6753" w:rsidP="007C6753">
            <w:pPr>
              <w:shd w:val="clear" w:color="auto" w:fill="FFFFFF"/>
              <w:ind w:left="170" w:hanging="113"/>
              <w:rPr>
                <w:sz w:val="20"/>
              </w:rPr>
            </w:pPr>
            <w:r w:rsidRPr="00C62C0B">
              <w:rPr>
                <w:sz w:val="20"/>
              </w:rPr>
              <w:t xml:space="preserve">Искусство, </w:t>
            </w:r>
            <w:r w:rsidRPr="00C62C0B">
              <w:rPr>
                <w:sz w:val="20"/>
                <w:lang w:val="ky-KG"/>
              </w:rPr>
              <w:t xml:space="preserve">көңүл ачуу жана эс алуу </w:t>
            </w:r>
          </w:p>
        </w:tc>
        <w:tc>
          <w:tcPr>
            <w:tcW w:w="1481" w:type="dxa"/>
            <w:tcBorders>
              <w:top w:val="nil"/>
              <w:left w:val="nil"/>
              <w:bottom w:val="nil"/>
              <w:right w:val="nil"/>
            </w:tcBorders>
            <w:noWrap/>
            <w:vAlign w:val="bottom"/>
          </w:tcPr>
          <w:p w:rsidR="007C6753" w:rsidRPr="00C62C0B" w:rsidRDefault="007C6753" w:rsidP="007C6753">
            <w:pPr>
              <w:ind w:right="234"/>
              <w:jc w:val="right"/>
              <w:rPr>
                <w:sz w:val="20"/>
                <w:lang w:val="ky-KG"/>
              </w:rPr>
            </w:pPr>
            <w:r w:rsidRPr="00C62C0B">
              <w:rPr>
                <w:sz w:val="20"/>
                <w:lang w:val="ky-KG"/>
              </w:rPr>
              <w:t>11,2</w:t>
            </w:r>
          </w:p>
        </w:tc>
        <w:tc>
          <w:tcPr>
            <w:tcW w:w="1617" w:type="dxa"/>
            <w:tcBorders>
              <w:top w:val="nil"/>
              <w:left w:val="nil"/>
              <w:bottom w:val="nil"/>
              <w:right w:val="nil"/>
            </w:tcBorders>
            <w:noWrap/>
            <w:vAlign w:val="bottom"/>
          </w:tcPr>
          <w:p w:rsidR="007C6753" w:rsidRPr="00C62C0B" w:rsidRDefault="007C6753" w:rsidP="007C6753">
            <w:pPr>
              <w:ind w:right="292"/>
              <w:jc w:val="right"/>
              <w:rPr>
                <w:sz w:val="20"/>
              </w:rPr>
            </w:pPr>
            <w:r w:rsidRPr="00C62C0B">
              <w:rPr>
                <w:sz w:val="20"/>
              </w:rPr>
              <w:t>153,2</w:t>
            </w:r>
          </w:p>
        </w:tc>
        <w:tc>
          <w:tcPr>
            <w:tcW w:w="1235" w:type="dxa"/>
            <w:tcBorders>
              <w:top w:val="nil"/>
              <w:left w:val="nil"/>
              <w:bottom w:val="nil"/>
              <w:right w:val="nil"/>
            </w:tcBorders>
            <w:noWrap/>
            <w:vAlign w:val="bottom"/>
          </w:tcPr>
          <w:p w:rsidR="007C6753" w:rsidRPr="00C62C0B" w:rsidRDefault="007C6753" w:rsidP="007C6753">
            <w:pPr>
              <w:tabs>
                <w:tab w:val="left" w:pos="677"/>
              </w:tabs>
              <w:ind w:right="199"/>
              <w:jc w:val="right"/>
              <w:rPr>
                <w:sz w:val="20"/>
              </w:rPr>
            </w:pPr>
            <w:r w:rsidRPr="00C62C0B">
              <w:rPr>
                <w:sz w:val="20"/>
              </w:rPr>
              <w:t>0,0</w:t>
            </w:r>
          </w:p>
        </w:tc>
        <w:tc>
          <w:tcPr>
            <w:tcW w:w="1371" w:type="dxa"/>
            <w:tcBorders>
              <w:top w:val="nil"/>
              <w:left w:val="nil"/>
              <w:bottom w:val="nil"/>
              <w:right w:val="nil"/>
            </w:tcBorders>
            <w:noWrap/>
            <w:vAlign w:val="bottom"/>
          </w:tcPr>
          <w:p w:rsidR="007C6753" w:rsidRPr="00C62C0B" w:rsidRDefault="007C6753" w:rsidP="007C6753">
            <w:pPr>
              <w:tabs>
                <w:tab w:val="left" w:pos="809"/>
              </w:tabs>
              <w:ind w:right="335"/>
              <w:jc w:val="right"/>
              <w:rPr>
                <w:sz w:val="20"/>
              </w:rPr>
            </w:pPr>
            <w:r w:rsidRPr="00C62C0B">
              <w:rPr>
                <w:sz w:val="20"/>
              </w:rPr>
              <w:t>0,8</w:t>
            </w:r>
          </w:p>
        </w:tc>
      </w:tr>
      <w:tr w:rsidR="007C6753" w:rsidRPr="00C62C0B" w:rsidTr="007C6753">
        <w:trPr>
          <w:trHeight w:val="330"/>
        </w:trPr>
        <w:tc>
          <w:tcPr>
            <w:tcW w:w="4123" w:type="dxa"/>
            <w:tcBorders>
              <w:top w:val="nil"/>
              <w:left w:val="nil"/>
              <w:right w:val="nil"/>
            </w:tcBorders>
            <w:noWrap/>
            <w:vAlign w:val="bottom"/>
          </w:tcPr>
          <w:p w:rsidR="007C6753" w:rsidRPr="00C62C0B" w:rsidRDefault="007C6753" w:rsidP="007C6753">
            <w:pPr>
              <w:shd w:val="clear" w:color="auto" w:fill="FFFFFF"/>
              <w:ind w:left="170" w:hanging="113"/>
              <w:rPr>
                <w:sz w:val="20"/>
              </w:rPr>
            </w:pPr>
            <w:r w:rsidRPr="00C62C0B">
              <w:rPr>
                <w:sz w:val="20"/>
                <w:lang w:val="ky-KG"/>
              </w:rPr>
              <w:t xml:space="preserve">Башка тейлөө иштери </w:t>
            </w:r>
          </w:p>
        </w:tc>
        <w:tc>
          <w:tcPr>
            <w:tcW w:w="1481" w:type="dxa"/>
            <w:tcBorders>
              <w:top w:val="nil"/>
              <w:left w:val="nil"/>
              <w:right w:val="nil"/>
            </w:tcBorders>
            <w:noWrap/>
            <w:vAlign w:val="bottom"/>
          </w:tcPr>
          <w:p w:rsidR="007C6753" w:rsidRPr="00C62C0B" w:rsidRDefault="007C6753" w:rsidP="007C6753">
            <w:pPr>
              <w:ind w:right="234"/>
              <w:jc w:val="right"/>
              <w:rPr>
                <w:sz w:val="20"/>
              </w:rPr>
            </w:pPr>
            <w:r w:rsidRPr="00C62C0B">
              <w:rPr>
                <w:sz w:val="20"/>
              </w:rPr>
              <w:t xml:space="preserve">        341,1</w:t>
            </w:r>
          </w:p>
        </w:tc>
        <w:tc>
          <w:tcPr>
            <w:tcW w:w="1617" w:type="dxa"/>
            <w:tcBorders>
              <w:top w:val="nil"/>
              <w:left w:val="nil"/>
              <w:right w:val="nil"/>
            </w:tcBorders>
            <w:noWrap/>
            <w:vAlign w:val="bottom"/>
          </w:tcPr>
          <w:p w:rsidR="007C6753" w:rsidRPr="00C62C0B" w:rsidRDefault="007C6753" w:rsidP="007C6753">
            <w:pPr>
              <w:ind w:right="292"/>
              <w:jc w:val="right"/>
              <w:rPr>
                <w:sz w:val="20"/>
              </w:rPr>
            </w:pPr>
            <w:r w:rsidRPr="00C62C0B">
              <w:rPr>
                <w:sz w:val="20"/>
              </w:rPr>
              <w:t>369,6</w:t>
            </w:r>
          </w:p>
        </w:tc>
        <w:tc>
          <w:tcPr>
            <w:tcW w:w="1235" w:type="dxa"/>
            <w:tcBorders>
              <w:top w:val="nil"/>
              <w:left w:val="nil"/>
              <w:right w:val="nil"/>
            </w:tcBorders>
            <w:noWrap/>
            <w:vAlign w:val="bottom"/>
          </w:tcPr>
          <w:p w:rsidR="007C6753" w:rsidRPr="00C62C0B" w:rsidRDefault="007C6753" w:rsidP="007C6753">
            <w:pPr>
              <w:tabs>
                <w:tab w:val="left" w:pos="677"/>
              </w:tabs>
              <w:ind w:right="199"/>
              <w:jc w:val="right"/>
              <w:rPr>
                <w:sz w:val="20"/>
              </w:rPr>
            </w:pPr>
            <w:r w:rsidRPr="00C62C0B">
              <w:rPr>
                <w:sz w:val="20"/>
              </w:rPr>
              <w:t>1,5</w:t>
            </w:r>
          </w:p>
        </w:tc>
        <w:tc>
          <w:tcPr>
            <w:tcW w:w="1371" w:type="dxa"/>
            <w:tcBorders>
              <w:top w:val="nil"/>
              <w:left w:val="nil"/>
              <w:right w:val="nil"/>
            </w:tcBorders>
            <w:noWrap/>
            <w:vAlign w:val="bottom"/>
          </w:tcPr>
          <w:p w:rsidR="007C6753" w:rsidRPr="00C62C0B" w:rsidRDefault="007C6753" w:rsidP="007C6753">
            <w:pPr>
              <w:tabs>
                <w:tab w:val="left" w:pos="809"/>
              </w:tabs>
              <w:ind w:right="335"/>
              <w:jc w:val="right"/>
              <w:rPr>
                <w:sz w:val="20"/>
              </w:rPr>
            </w:pPr>
            <w:r w:rsidRPr="00C62C0B">
              <w:rPr>
                <w:sz w:val="20"/>
              </w:rPr>
              <w:t>1,9</w:t>
            </w:r>
          </w:p>
        </w:tc>
      </w:tr>
      <w:tr w:rsidR="007C6753" w:rsidRPr="00C62C0B" w:rsidTr="007A7163">
        <w:trPr>
          <w:trHeight w:val="330"/>
        </w:trPr>
        <w:tc>
          <w:tcPr>
            <w:tcW w:w="4123" w:type="dxa"/>
            <w:tcBorders>
              <w:top w:val="nil"/>
              <w:left w:val="nil"/>
              <w:bottom w:val="nil"/>
              <w:right w:val="nil"/>
            </w:tcBorders>
            <w:noWrap/>
            <w:vAlign w:val="bottom"/>
          </w:tcPr>
          <w:p w:rsidR="007C6753" w:rsidRPr="00C62C0B" w:rsidRDefault="007C6753" w:rsidP="007C6753">
            <w:pPr>
              <w:rPr>
                <w:sz w:val="20"/>
              </w:rPr>
            </w:pPr>
            <w:r w:rsidRPr="00C62C0B">
              <w:rPr>
                <w:sz w:val="20"/>
                <w:lang w:val="ky-KG"/>
              </w:rPr>
              <w:t>Турак жай курулушу</w:t>
            </w:r>
          </w:p>
        </w:tc>
        <w:tc>
          <w:tcPr>
            <w:tcW w:w="1481" w:type="dxa"/>
            <w:tcBorders>
              <w:top w:val="nil"/>
              <w:left w:val="nil"/>
              <w:bottom w:val="nil"/>
              <w:right w:val="nil"/>
            </w:tcBorders>
            <w:noWrap/>
            <w:vAlign w:val="bottom"/>
          </w:tcPr>
          <w:p w:rsidR="007C6753" w:rsidRPr="00C62C0B" w:rsidRDefault="007C6753" w:rsidP="007C6753">
            <w:pPr>
              <w:ind w:right="234"/>
              <w:jc w:val="right"/>
              <w:rPr>
                <w:sz w:val="20"/>
              </w:rPr>
            </w:pPr>
            <w:r w:rsidRPr="00C62C0B">
              <w:rPr>
                <w:sz w:val="20"/>
              </w:rPr>
              <w:t xml:space="preserve">    14022,1</w:t>
            </w:r>
          </w:p>
        </w:tc>
        <w:tc>
          <w:tcPr>
            <w:tcW w:w="1617" w:type="dxa"/>
            <w:tcBorders>
              <w:top w:val="nil"/>
              <w:left w:val="nil"/>
              <w:bottom w:val="nil"/>
              <w:right w:val="nil"/>
            </w:tcBorders>
            <w:noWrap/>
            <w:vAlign w:val="bottom"/>
          </w:tcPr>
          <w:p w:rsidR="007C6753" w:rsidRPr="00C62C0B" w:rsidRDefault="007C6753" w:rsidP="007C6753">
            <w:pPr>
              <w:ind w:right="292"/>
              <w:jc w:val="right"/>
              <w:rPr>
                <w:sz w:val="20"/>
                <w:lang w:val="ky-KG"/>
              </w:rPr>
            </w:pPr>
            <w:r w:rsidRPr="00C62C0B">
              <w:rPr>
                <w:sz w:val="20"/>
              </w:rPr>
              <w:t>1438</w:t>
            </w:r>
            <w:r w:rsidRPr="00C62C0B">
              <w:rPr>
                <w:sz w:val="20"/>
                <w:lang w:val="ky-KG"/>
              </w:rPr>
              <w:t>3</w:t>
            </w:r>
            <w:r w:rsidRPr="00C62C0B">
              <w:rPr>
                <w:sz w:val="20"/>
              </w:rPr>
              <w:t>,</w:t>
            </w:r>
            <w:r w:rsidRPr="00C62C0B">
              <w:rPr>
                <w:sz w:val="20"/>
                <w:lang w:val="ky-KG"/>
              </w:rPr>
              <w:t>8</w:t>
            </w:r>
          </w:p>
        </w:tc>
        <w:tc>
          <w:tcPr>
            <w:tcW w:w="1235" w:type="dxa"/>
            <w:tcBorders>
              <w:top w:val="nil"/>
              <w:left w:val="nil"/>
              <w:bottom w:val="nil"/>
              <w:right w:val="nil"/>
            </w:tcBorders>
            <w:noWrap/>
            <w:vAlign w:val="bottom"/>
          </w:tcPr>
          <w:p w:rsidR="007C6753" w:rsidRPr="00C62C0B" w:rsidRDefault="007C6753" w:rsidP="007C6753">
            <w:pPr>
              <w:tabs>
                <w:tab w:val="left" w:pos="677"/>
              </w:tabs>
              <w:ind w:right="199"/>
              <w:jc w:val="right"/>
              <w:rPr>
                <w:sz w:val="20"/>
              </w:rPr>
            </w:pPr>
            <w:r w:rsidRPr="00C62C0B">
              <w:rPr>
                <w:sz w:val="20"/>
              </w:rPr>
              <w:t>60,9</w:t>
            </w:r>
          </w:p>
        </w:tc>
        <w:tc>
          <w:tcPr>
            <w:tcW w:w="1371" w:type="dxa"/>
            <w:tcBorders>
              <w:top w:val="nil"/>
              <w:left w:val="nil"/>
              <w:bottom w:val="nil"/>
              <w:right w:val="nil"/>
            </w:tcBorders>
            <w:noWrap/>
            <w:vAlign w:val="bottom"/>
          </w:tcPr>
          <w:p w:rsidR="007C6753" w:rsidRPr="00C62C0B" w:rsidRDefault="007C6753" w:rsidP="007C6753">
            <w:pPr>
              <w:tabs>
                <w:tab w:val="left" w:pos="809"/>
              </w:tabs>
              <w:ind w:right="335"/>
              <w:jc w:val="right"/>
              <w:rPr>
                <w:sz w:val="20"/>
              </w:rPr>
            </w:pPr>
            <w:r w:rsidRPr="00C62C0B">
              <w:rPr>
                <w:sz w:val="20"/>
              </w:rPr>
              <w:t>75,6</w:t>
            </w:r>
          </w:p>
        </w:tc>
      </w:tr>
      <w:tr w:rsidR="007A7163" w:rsidRPr="00C62C0B" w:rsidTr="007A7163">
        <w:trPr>
          <w:trHeight w:val="70"/>
        </w:trPr>
        <w:tc>
          <w:tcPr>
            <w:tcW w:w="4123" w:type="dxa"/>
            <w:tcBorders>
              <w:top w:val="nil"/>
              <w:left w:val="nil"/>
              <w:bottom w:val="single" w:sz="4" w:space="0" w:color="auto"/>
              <w:right w:val="nil"/>
            </w:tcBorders>
            <w:noWrap/>
            <w:vAlign w:val="bottom"/>
          </w:tcPr>
          <w:p w:rsidR="007A7163" w:rsidRPr="00C62C0B" w:rsidRDefault="007A7163" w:rsidP="007C6753">
            <w:pPr>
              <w:rPr>
                <w:sz w:val="10"/>
                <w:szCs w:val="10"/>
                <w:lang w:val="ky-KG"/>
              </w:rPr>
            </w:pPr>
          </w:p>
        </w:tc>
        <w:tc>
          <w:tcPr>
            <w:tcW w:w="1481" w:type="dxa"/>
            <w:tcBorders>
              <w:top w:val="nil"/>
              <w:left w:val="nil"/>
              <w:bottom w:val="single" w:sz="4" w:space="0" w:color="auto"/>
              <w:right w:val="nil"/>
            </w:tcBorders>
            <w:noWrap/>
            <w:vAlign w:val="bottom"/>
          </w:tcPr>
          <w:p w:rsidR="007A7163" w:rsidRPr="00C62C0B" w:rsidRDefault="007A7163" w:rsidP="007C6753">
            <w:pPr>
              <w:ind w:right="234"/>
              <w:jc w:val="right"/>
              <w:rPr>
                <w:sz w:val="10"/>
                <w:szCs w:val="10"/>
              </w:rPr>
            </w:pPr>
          </w:p>
        </w:tc>
        <w:tc>
          <w:tcPr>
            <w:tcW w:w="1617" w:type="dxa"/>
            <w:tcBorders>
              <w:top w:val="nil"/>
              <w:left w:val="nil"/>
              <w:bottom w:val="single" w:sz="4" w:space="0" w:color="auto"/>
              <w:right w:val="nil"/>
            </w:tcBorders>
            <w:noWrap/>
            <w:vAlign w:val="bottom"/>
          </w:tcPr>
          <w:p w:rsidR="007A7163" w:rsidRPr="00C62C0B" w:rsidRDefault="007A7163" w:rsidP="007C6753">
            <w:pPr>
              <w:ind w:right="292"/>
              <w:jc w:val="right"/>
              <w:rPr>
                <w:sz w:val="10"/>
                <w:szCs w:val="10"/>
              </w:rPr>
            </w:pPr>
          </w:p>
        </w:tc>
        <w:tc>
          <w:tcPr>
            <w:tcW w:w="1235" w:type="dxa"/>
            <w:tcBorders>
              <w:top w:val="nil"/>
              <w:left w:val="nil"/>
              <w:bottom w:val="single" w:sz="4" w:space="0" w:color="auto"/>
              <w:right w:val="nil"/>
            </w:tcBorders>
            <w:noWrap/>
            <w:vAlign w:val="bottom"/>
          </w:tcPr>
          <w:p w:rsidR="007A7163" w:rsidRPr="00C62C0B" w:rsidRDefault="007A7163" w:rsidP="007C6753">
            <w:pPr>
              <w:tabs>
                <w:tab w:val="left" w:pos="677"/>
              </w:tabs>
              <w:ind w:right="199"/>
              <w:jc w:val="right"/>
              <w:rPr>
                <w:sz w:val="10"/>
                <w:szCs w:val="10"/>
              </w:rPr>
            </w:pPr>
          </w:p>
        </w:tc>
        <w:tc>
          <w:tcPr>
            <w:tcW w:w="1371" w:type="dxa"/>
            <w:tcBorders>
              <w:top w:val="nil"/>
              <w:left w:val="nil"/>
              <w:bottom w:val="single" w:sz="4" w:space="0" w:color="auto"/>
              <w:right w:val="nil"/>
            </w:tcBorders>
            <w:noWrap/>
            <w:vAlign w:val="bottom"/>
          </w:tcPr>
          <w:p w:rsidR="007A7163" w:rsidRPr="00C62C0B" w:rsidRDefault="007A7163" w:rsidP="007C6753">
            <w:pPr>
              <w:tabs>
                <w:tab w:val="left" w:pos="809"/>
              </w:tabs>
              <w:ind w:right="335"/>
              <w:jc w:val="right"/>
              <w:rPr>
                <w:sz w:val="10"/>
                <w:szCs w:val="10"/>
              </w:rPr>
            </w:pPr>
          </w:p>
        </w:tc>
      </w:tr>
    </w:tbl>
    <w:p w:rsidR="007C6753" w:rsidRPr="00C62C0B" w:rsidRDefault="007C6753" w:rsidP="007C6753">
      <w:pPr>
        <w:ind w:left="-181" w:firstLine="720"/>
        <w:jc w:val="both"/>
        <w:rPr>
          <w:sz w:val="20"/>
        </w:rPr>
      </w:pPr>
    </w:p>
    <w:p w:rsidR="007C6753" w:rsidRPr="00C62C0B" w:rsidRDefault="007C6753" w:rsidP="007C6753">
      <w:pPr>
        <w:pStyle w:val="af5"/>
        <w:ind w:firstLine="737"/>
        <w:jc w:val="both"/>
        <w:rPr>
          <w:sz w:val="24"/>
          <w:szCs w:val="24"/>
          <w:lang w:val="ky-KG"/>
        </w:rPr>
      </w:pPr>
      <w:r w:rsidRPr="00C62C0B">
        <w:rPr>
          <w:sz w:val="24"/>
          <w:szCs w:val="24"/>
          <w:lang w:val="ky-KG"/>
        </w:rPr>
        <w:t xml:space="preserve">2018-жылдын январь-августунда маалымат жана байланыш объекттерине багытталган инвестициялардын көлөмү 1310,3 млн.сомду түздү жана 2017-жылдын январь-августуна салыштырганда 38,0 пайызга төмөндөдү. Каржылоо ишканалардын жана уюмдардын каражаттарынын эсебинен жүргүзүлдү. </w:t>
      </w:r>
    </w:p>
    <w:p w:rsidR="007C6753" w:rsidRPr="00C62C0B" w:rsidRDefault="007C6753" w:rsidP="007C6753">
      <w:pPr>
        <w:pStyle w:val="34"/>
        <w:ind w:firstLine="737"/>
        <w:rPr>
          <w:sz w:val="24"/>
          <w:szCs w:val="24"/>
          <w:lang w:val="ky-KG"/>
        </w:rPr>
      </w:pPr>
      <w:r w:rsidRPr="00C62C0B">
        <w:rPr>
          <w:sz w:val="24"/>
          <w:szCs w:val="24"/>
          <w:lang w:val="ky-KG"/>
        </w:rPr>
        <w:t>Инвестициялардын өздөштүрүү деңгээли дүң жана чекене соода; автомобилдерди жана мотоциклдерди ондоо объекттерине жумшалып,  2018-жылдын январь-августунда 879,0 млн. сомду түздү, бул 2017-жылдын январь-августуна караганда 28,6 пайызга төмөндөдү. Курулуш ишканалардын жана уюмдардын каражаттарынын  эсебинен каржыланды.</w:t>
      </w:r>
    </w:p>
    <w:p w:rsidR="007C6753" w:rsidRPr="00C62C0B" w:rsidRDefault="007C6753" w:rsidP="007C6753">
      <w:pPr>
        <w:pStyle w:val="af5"/>
        <w:ind w:firstLine="737"/>
        <w:jc w:val="both"/>
        <w:rPr>
          <w:sz w:val="24"/>
          <w:szCs w:val="24"/>
          <w:lang w:val="ky-KG"/>
        </w:rPr>
      </w:pPr>
      <w:r w:rsidRPr="00C62C0B">
        <w:rPr>
          <w:sz w:val="24"/>
          <w:szCs w:val="24"/>
          <w:lang w:val="ky-KG"/>
        </w:rPr>
        <w:t xml:space="preserve">2018-жылдын январь-августунда турак-жай объектилеринин курулушуна жумшалган инвестициялардын көлөмү 14383,8 млн. сомду түздү, бул мурунку жылга караганда 2,2 пайызга көбөйдү. Курулуштар негизинен калктын каражаттарынын (79,7 пайызы) жана ишканалардын жана уюмдардын каражаттарынын (20,2 пайызы) эсебинен жүргүзүлдү. </w:t>
      </w:r>
    </w:p>
    <w:p w:rsidR="007C6753" w:rsidRPr="00C62C0B" w:rsidRDefault="007C6753" w:rsidP="007C6753">
      <w:pPr>
        <w:pStyle w:val="af5"/>
        <w:ind w:firstLine="737"/>
        <w:rPr>
          <w:sz w:val="24"/>
          <w:szCs w:val="24"/>
          <w:lang w:val="ky-KG"/>
        </w:rPr>
      </w:pPr>
    </w:p>
    <w:p w:rsidR="007C6753" w:rsidRPr="00C62C0B" w:rsidRDefault="007C6753" w:rsidP="007C6753">
      <w:pPr>
        <w:pStyle w:val="af5"/>
        <w:rPr>
          <w:b/>
          <w:sz w:val="24"/>
          <w:szCs w:val="24"/>
          <w:lang w:val="ky-KG"/>
        </w:rPr>
      </w:pPr>
      <w:r w:rsidRPr="00C62C0B">
        <w:rPr>
          <w:b/>
          <w:sz w:val="24"/>
          <w:szCs w:val="24"/>
          <w:lang w:val="ky-KG"/>
        </w:rPr>
        <w:t>16-таблица: Январь-августтагы негизги капиталга жумшалган аймактар боюнча инвестициялар</w:t>
      </w:r>
      <w:r w:rsidRPr="00C62C0B">
        <w:rPr>
          <w:b/>
          <w:sz w:val="24"/>
          <w:szCs w:val="24"/>
          <w:vertAlign w:val="superscript"/>
          <w:lang w:val="ky-KG"/>
        </w:rPr>
        <w:t>1</w:t>
      </w:r>
    </w:p>
    <w:tbl>
      <w:tblPr>
        <w:tblW w:w="10080" w:type="dxa"/>
        <w:tblInd w:w="108" w:type="dxa"/>
        <w:tblLayout w:type="fixed"/>
        <w:tblLook w:val="0020"/>
      </w:tblPr>
      <w:tblGrid>
        <w:gridCol w:w="3543"/>
        <w:gridCol w:w="1276"/>
        <w:gridCol w:w="1134"/>
        <w:gridCol w:w="1134"/>
        <w:gridCol w:w="2993"/>
      </w:tblGrid>
      <w:tr w:rsidR="007C6753" w:rsidRPr="00C62C0B" w:rsidTr="007C6753">
        <w:trPr>
          <w:cantSplit/>
          <w:tblHeader/>
        </w:trPr>
        <w:tc>
          <w:tcPr>
            <w:tcW w:w="3543" w:type="dxa"/>
            <w:vMerge w:val="restart"/>
            <w:tcBorders>
              <w:top w:val="single" w:sz="8" w:space="0" w:color="auto"/>
            </w:tcBorders>
          </w:tcPr>
          <w:p w:rsidR="007C6753" w:rsidRPr="00C62C0B" w:rsidRDefault="007C6753" w:rsidP="007C6753">
            <w:pPr>
              <w:pStyle w:val="34"/>
              <w:spacing w:line="264" w:lineRule="auto"/>
              <w:ind w:left="-250" w:firstLine="250"/>
              <w:jc w:val="center"/>
              <w:rPr>
                <w:b/>
                <w:sz w:val="20"/>
                <w:lang w:val="ky-KG"/>
              </w:rPr>
            </w:pPr>
          </w:p>
        </w:tc>
        <w:tc>
          <w:tcPr>
            <w:tcW w:w="2410" w:type="dxa"/>
            <w:gridSpan w:val="2"/>
            <w:tcBorders>
              <w:top w:val="single" w:sz="8" w:space="0" w:color="auto"/>
              <w:bottom w:val="single" w:sz="4" w:space="0" w:color="auto"/>
            </w:tcBorders>
          </w:tcPr>
          <w:p w:rsidR="007C6753" w:rsidRPr="00C62C0B" w:rsidRDefault="007C6753" w:rsidP="007C6753">
            <w:pPr>
              <w:pStyle w:val="34"/>
              <w:spacing w:line="264" w:lineRule="auto"/>
              <w:ind w:firstLine="0"/>
              <w:jc w:val="center"/>
              <w:rPr>
                <w:b/>
                <w:sz w:val="20"/>
              </w:rPr>
            </w:pPr>
            <w:r w:rsidRPr="00C62C0B">
              <w:rPr>
                <w:b/>
                <w:sz w:val="20"/>
              </w:rPr>
              <w:t>Млн. сом</w:t>
            </w:r>
          </w:p>
        </w:tc>
        <w:tc>
          <w:tcPr>
            <w:tcW w:w="4127" w:type="dxa"/>
            <w:gridSpan w:val="2"/>
            <w:tcBorders>
              <w:top w:val="single" w:sz="8" w:space="0" w:color="auto"/>
              <w:bottom w:val="single" w:sz="4" w:space="0" w:color="auto"/>
            </w:tcBorders>
          </w:tcPr>
          <w:p w:rsidR="007C6753" w:rsidRPr="00C62C0B" w:rsidRDefault="007C6753" w:rsidP="007C6753">
            <w:pPr>
              <w:pStyle w:val="34"/>
              <w:spacing w:line="264" w:lineRule="auto"/>
              <w:ind w:firstLine="0"/>
              <w:jc w:val="center"/>
              <w:rPr>
                <w:b/>
                <w:sz w:val="20"/>
              </w:rPr>
            </w:pPr>
            <w:r w:rsidRPr="00C62C0B">
              <w:rPr>
                <w:b/>
                <w:sz w:val="20"/>
                <w:lang w:val="ky-KG"/>
              </w:rPr>
              <w:t>Пайыз менен</w:t>
            </w:r>
          </w:p>
        </w:tc>
      </w:tr>
      <w:tr w:rsidR="007C6753" w:rsidRPr="00C62C0B" w:rsidTr="007C6753">
        <w:trPr>
          <w:cantSplit/>
          <w:tblHeader/>
        </w:trPr>
        <w:tc>
          <w:tcPr>
            <w:tcW w:w="3543" w:type="dxa"/>
            <w:vMerge/>
            <w:tcBorders>
              <w:bottom w:val="single" w:sz="8" w:space="0" w:color="auto"/>
            </w:tcBorders>
          </w:tcPr>
          <w:p w:rsidR="007C6753" w:rsidRPr="00C62C0B" w:rsidRDefault="007C6753" w:rsidP="007C6753">
            <w:pPr>
              <w:pStyle w:val="34"/>
              <w:spacing w:line="264" w:lineRule="auto"/>
              <w:ind w:firstLine="0"/>
              <w:jc w:val="center"/>
              <w:rPr>
                <w:b/>
                <w:sz w:val="20"/>
              </w:rPr>
            </w:pPr>
          </w:p>
        </w:tc>
        <w:tc>
          <w:tcPr>
            <w:tcW w:w="1276" w:type="dxa"/>
            <w:tcBorders>
              <w:top w:val="single" w:sz="4" w:space="0" w:color="auto"/>
              <w:bottom w:val="single" w:sz="8" w:space="0" w:color="auto"/>
            </w:tcBorders>
            <w:vAlign w:val="center"/>
          </w:tcPr>
          <w:p w:rsidR="007C6753" w:rsidRPr="00C62C0B" w:rsidRDefault="007C6753" w:rsidP="007C6753">
            <w:pPr>
              <w:pStyle w:val="34"/>
              <w:spacing w:line="264" w:lineRule="auto"/>
              <w:ind w:firstLine="0"/>
              <w:jc w:val="center"/>
              <w:rPr>
                <w:b/>
                <w:sz w:val="20"/>
                <w:lang w:val="ky-KG"/>
              </w:rPr>
            </w:pPr>
            <w:r w:rsidRPr="00C62C0B">
              <w:rPr>
                <w:b/>
                <w:sz w:val="20"/>
              </w:rPr>
              <w:t>201</w:t>
            </w:r>
            <w:r w:rsidRPr="00C62C0B">
              <w:rPr>
                <w:b/>
                <w:sz w:val="20"/>
                <w:lang w:val="ky-KG"/>
              </w:rPr>
              <w:t>7</w:t>
            </w:r>
          </w:p>
        </w:tc>
        <w:tc>
          <w:tcPr>
            <w:tcW w:w="1134" w:type="dxa"/>
            <w:tcBorders>
              <w:top w:val="single" w:sz="4" w:space="0" w:color="auto"/>
              <w:bottom w:val="single" w:sz="8" w:space="0" w:color="auto"/>
            </w:tcBorders>
            <w:vAlign w:val="center"/>
          </w:tcPr>
          <w:p w:rsidR="007C6753" w:rsidRPr="00C62C0B" w:rsidRDefault="007C6753" w:rsidP="007C6753">
            <w:pPr>
              <w:pStyle w:val="34"/>
              <w:spacing w:line="264" w:lineRule="auto"/>
              <w:ind w:firstLine="0"/>
              <w:jc w:val="center"/>
              <w:rPr>
                <w:b/>
                <w:sz w:val="20"/>
                <w:lang w:val="ky-KG"/>
              </w:rPr>
            </w:pPr>
            <w:r w:rsidRPr="00C62C0B">
              <w:rPr>
                <w:b/>
                <w:sz w:val="20"/>
              </w:rPr>
              <w:t>201</w:t>
            </w:r>
            <w:r w:rsidRPr="00C62C0B">
              <w:rPr>
                <w:b/>
                <w:sz w:val="20"/>
                <w:lang w:val="ky-KG"/>
              </w:rPr>
              <w:t>8</w:t>
            </w:r>
          </w:p>
        </w:tc>
        <w:tc>
          <w:tcPr>
            <w:tcW w:w="1134" w:type="dxa"/>
            <w:tcBorders>
              <w:top w:val="single" w:sz="4" w:space="0" w:color="auto"/>
              <w:bottom w:val="single" w:sz="8" w:space="0" w:color="auto"/>
            </w:tcBorders>
            <w:vAlign w:val="center"/>
          </w:tcPr>
          <w:p w:rsidR="007C6753" w:rsidRPr="00C62C0B" w:rsidRDefault="007C6753" w:rsidP="007C6753">
            <w:pPr>
              <w:pStyle w:val="34"/>
              <w:spacing w:line="264" w:lineRule="auto"/>
              <w:ind w:firstLine="0"/>
              <w:jc w:val="center"/>
              <w:rPr>
                <w:b/>
                <w:sz w:val="20"/>
                <w:lang w:val="ky-KG"/>
              </w:rPr>
            </w:pPr>
            <w:r w:rsidRPr="00C62C0B">
              <w:rPr>
                <w:b/>
                <w:sz w:val="20"/>
                <w:lang w:val="ky-KG"/>
              </w:rPr>
              <w:t>жыйын-тыкка</w:t>
            </w:r>
          </w:p>
          <w:p w:rsidR="007C6753" w:rsidRPr="00C62C0B" w:rsidRDefault="007C6753" w:rsidP="007C6753">
            <w:pPr>
              <w:pStyle w:val="34"/>
              <w:spacing w:line="264" w:lineRule="auto"/>
              <w:ind w:firstLine="0"/>
              <w:jc w:val="center"/>
              <w:rPr>
                <w:b/>
                <w:sz w:val="20"/>
              </w:rPr>
            </w:pPr>
            <w:r w:rsidRPr="00C62C0B">
              <w:rPr>
                <w:b/>
                <w:sz w:val="20"/>
                <w:lang w:val="ky-KG"/>
              </w:rPr>
              <w:t>карата</w:t>
            </w:r>
          </w:p>
        </w:tc>
        <w:tc>
          <w:tcPr>
            <w:tcW w:w="2993" w:type="dxa"/>
            <w:tcBorders>
              <w:top w:val="single" w:sz="4" w:space="0" w:color="auto"/>
              <w:bottom w:val="single" w:sz="8" w:space="0" w:color="auto"/>
            </w:tcBorders>
            <w:vAlign w:val="center"/>
          </w:tcPr>
          <w:p w:rsidR="007C6753" w:rsidRPr="00C62C0B" w:rsidRDefault="007C6753" w:rsidP="007C6753">
            <w:pPr>
              <w:pStyle w:val="34"/>
              <w:spacing w:line="264" w:lineRule="auto"/>
              <w:ind w:left="-108" w:firstLine="0"/>
              <w:jc w:val="center"/>
              <w:rPr>
                <w:b/>
                <w:sz w:val="20"/>
              </w:rPr>
            </w:pPr>
            <w:r w:rsidRPr="00C62C0B">
              <w:rPr>
                <w:b/>
                <w:sz w:val="20"/>
                <w:lang w:val="ky-KG"/>
              </w:rPr>
              <w:t>мурунку жылдын тиешелүү мезгилине карата</w:t>
            </w:r>
          </w:p>
        </w:tc>
      </w:tr>
      <w:tr w:rsidR="007C6753" w:rsidRPr="00C62C0B" w:rsidTr="007C6753">
        <w:trPr>
          <w:cantSplit/>
          <w:trHeight w:hRule="exact" w:val="241"/>
        </w:trPr>
        <w:tc>
          <w:tcPr>
            <w:tcW w:w="4819" w:type="dxa"/>
            <w:gridSpan w:val="2"/>
            <w:tcBorders>
              <w:top w:val="single" w:sz="8" w:space="0" w:color="auto"/>
            </w:tcBorders>
          </w:tcPr>
          <w:p w:rsidR="007C6753" w:rsidRPr="00C62C0B" w:rsidRDefault="007C6753" w:rsidP="007C6753">
            <w:pPr>
              <w:pStyle w:val="34"/>
              <w:spacing w:line="264" w:lineRule="auto"/>
              <w:ind w:right="176" w:firstLine="426"/>
              <w:jc w:val="left"/>
              <w:rPr>
                <w:sz w:val="20"/>
              </w:rPr>
            </w:pPr>
          </w:p>
        </w:tc>
        <w:tc>
          <w:tcPr>
            <w:tcW w:w="1134" w:type="dxa"/>
            <w:tcBorders>
              <w:top w:val="single" w:sz="8" w:space="0" w:color="auto"/>
            </w:tcBorders>
            <w:vAlign w:val="bottom"/>
          </w:tcPr>
          <w:p w:rsidR="007C6753" w:rsidRPr="00C62C0B" w:rsidRDefault="007C6753" w:rsidP="007C6753">
            <w:pPr>
              <w:pStyle w:val="34"/>
              <w:spacing w:line="264" w:lineRule="auto"/>
              <w:ind w:right="176" w:firstLine="0"/>
              <w:jc w:val="right"/>
              <w:rPr>
                <w:sz w:val="20"/>
              </w:rPr>
            </w:pPr>
          </w:p>
        </w:tc>
        <w:tc>
          <w:tcPr>
            <w:tcW w:w="1134" w:type="dxa"/>
            <w:tcBorders>
              <w:top w:val="single" w:sz="8" w:space="0" w:color="auto"/>
            </w:tcBorders>
            <w:vAlign w:val="bottom"/>
          </w:tcPr>
          <w:p w:rsidR="007C6753" w:rsidRPr="00C62C0B" w:rsidRDefault="007C6753" w:rsidP="007C6753">
            <w:pPr>
              <w:pStyle w:val="34"/>
              <w:spacing w:line="264" w:lineRule="auto"/>
              <w:ind w:right="176" w:firstLine="0"/>
              <w:jc w:val="right"/>
              <w:rPr>
                <w:sz w:val="20"/>
              </w:rPr>
            </w:pPr>
          </w:p>
        </w:tc>
        <w:tc>
          <w:tcPr>
            <w:tcW w:w="2993" w:type="dxa"/>
            <w:tcBorders>
              <w:top w:val="single" w:sz="8" w:space="0" w:color="auto"/>
            </w:tcBorders>
            <w:vAlign w:val="bottom"/>
          </w:tcPr>
          <w:p w:rsidR="007C6753" w:rsidRPr="00C62C0B" w:rsidRDefault="007C6753" w:rsidP="007C6753">
            <w:pPr>
              <w:pStyle w:val="34"/>
              <w:spacing w:line="264" w:lineRule="auto"/>
              <w:ind w:right="640" w:firstLine="0"/>
              <w:jc w:val="right"/>
              <w:rPr>
                <w:sz w:val="20"/>
              </w:rPr>
            </w:pPr>
          </w:p>
        </w:tc>
      </w:tr>
      <w:tr w:rsidR="007C6753" w:rsidRPr="00C62C0B" w:rsidTr="007A7163">
        <w:trPr>
          <w:cantSplit/>
        </w:trPr>
        <w:tc>
          <w:tcPr>
            <w:tcW w:w="3543" w:type="dxa"/>
            <w:vAlign w:val="bottom"/>
          </w:tcPr>
          <w:p w:rsidR="007C6753" w:rsidRPr="00C62C0B" w:rsidRDefault="007C6753" w:rsidP="007A7163">
            <w:pPr>
              <w:pStyle w:val="34"/>
              <w:ind w:left="-108" w:firstLine="284"/>
              <w:jc w:val="left"/>
              <w:rPr>
                <w:b/>
                <w:sz w:val="20"/>
                <w:lang w:val="ky-KG"/>
              </w:rPr>
            </w:pPr>
            <w:r w:rsidRPr="00C62C0B">
              <w:rPr>
                <w:b/>
                <w:sz w:val="20"/>
                <w:lang w:val="ky-KG"/>
              </w:rPr>
              <w:t>Бардыгы</w:t>
            </w:r>
          </w:p>
        </w:tc>
        <w:tc>
          <w:tcPr>
            <w:tcW w:w="1276" w:type="dxa"/>
            <w:vAlign w:val="bottom"/>
          </w:tcPr>
          <w:p w:rsidR="007C6753" w:rsidRPr="00C62C0B" w:rsidRDefault="007C6753" w:rsidP="007A7163">
            <w:pPr>
              <w:pStyle w:val="34"/>
              <w:ind w:right="34" w:firstLine="0"/>
              <w:jc w:val="right"/>
              <w:rPr>
                <w:b/>
                <w:sz w:val="20"/>
              </w:rPr>
            </w:pPr>
            <w:r w:rsidRPr="00C62C0B">
              <w:rPr>
                <w:b/>
                <w:sz w:val="20"/>
              </w:rPr>
              <w:t>23019,1</w:t>
            </w:r>
          </w:p>
        </w:tc>
        <w:tc>
          <w:tcPr>
            <w:tcW w:w="1134" w:type="dxa"/>
            <w:vAlign w:val="bottom"/>
          </w:tcPr>
          <w:p w:rsidR="007C6753" w:rsidRPr="00C62C0B" w:rsidRDefault="007C6753" w:rsidP="007A7163">
            <w:pPr>
              <w:pStyle w:val="34"/>
              <w:tabs>
                <w:tab w:val="left" w:pos="633"/>
              </w:tabs>
              <w:ind w:right="34" w:firstLine="0"/>
              <w:jc w:val="right"/>
              <w:rPr>
                <w:b/>
                <w:sz w:val="20"/>
              </w:rPr>
            </w:pPr>
            <w:r w:rsidRPr="00C62C0B">
              <w:rPr>
                <w:b/>
                <w:sz w:val="20"/>
              </w:rPr>
              <w:t>19033,1</w:t>
            </w:r>
          </w:p>
        </w:tc>
        <w:tc>
          <w:tcPr>
            <w:tcW w:w="1134" w:type="dxa"/>
            <w:vAlign w:val="bottom"/>
          </w:tcPr>
          <w:p w:rsidR="007C6753" w:rsidRPr="00C62C0B" w:rsidRDefault="007C6753" w:rsidP="007A7163">
            <w:pPr>
              <w:pStyle w:val="34"/>
              <w:tabs>
                <w:tab w:val="left" w:pos="600"/>
              </w:tabs>
              <w:ind w:left="-109" w:right="176" w:firstLine="0"/>
              <w:jc w:val="right"/>
              <w:rPr>
                <w:b/>
                <w:sz w:val="20"/>
              </w:rPr>
            </w:pPr>
            <w:r w:rsidRPr="00C62C0B">
              <w:rPr>
                <w:b/>
                <w:sz w:val="20"/>
              </w:rPr>
              <w:t>100,0</w:t>
            </w:r>
          </w:p>
        </w:tc>
        <w:tc>
          <w:tcPr>
            <w:tcW w:w="2993" w:type="dxa"/>
            <w:vAlign w:val="bottom"/>
          </w:tcPr>
          <w:p w:rsidR="007C6753" w:rsidRPr="00C62C0B" w:rsidRDefault="007C6753" w:rsidP="007A7163">
            <w:pPr>
              <w:pStyle w:val="34"/>
              <w:ind w:right="1183" w:firstLine="0"/>
              <w:jc w:val="right"/>
              <w:rPr>
                <w:b/>
                <w:sz w:val="20"/>
              </w:rPr>
            </w:pPr>
            <w:r w:rsidRPr="00C62C0B">
              <w:rPr>
                <w:b/>
                <w:sz w:val="20"/>
              </w:rPr>
              <w:t>82,4</w:t>
            </w:r>
          </w:p>
        </w:tc>
      </w:tr>
      <w:tr w:rsidR="007C6753" w:rsidRPr="00C62C0B" w:rsidTr="007C6753">
        <w:trPr>
          <w:cantSplit/>
          <w:trHeight w:val="204"/>
        </w:trPr>
        <w:tc>
          <w:tcPr>
            <w:tcW w:w="3543" w:type="dxa"/>
            <w:vAlign w:val="bottom"/>
          </w:tcPr>
          <w:p w:rsidR="007C6753" w:rsidRPr="00C62C0B" w:rsidRDefault="007C6753" w:rsidP="007C6753">
            <w:pPr>
              <w:pStyle w:val="34"/>
              <w:spacing w:line="264" w:lineRule="auto"/>
              <w:ind w:firstLine="142"/>
              <w:jc w:val="left"/>
              <w:rPr>
                <w:sz w:val="20"/>
                <w:lang w:val="ky-KG"/>
              </w:rPr>
            </w:pPr>
            <w:r w:rsidRPr="00C62C0B">
              <w:rPr>
                <w:sz w:val="20"/>
                <w:lang w:val="ky-KG"/>
              </w:rPr>
              <w:t>анын ичинде райондор боюнча:</w:t>
            </w:r>
          </w:p>
          <w:p w:rsidR="007C6753" w:rsidRPr="00C62C0B" w:rsidRDefault="007C6753" w:rsidP="007C6753">
            <w:pPr>
              <w:pStyle w:val="34"/>
              <w:spacing w:line="264" w:lineRule="auto"/>
              <w:ind w:firstLine="142"/>
              <w:jc w:val="left"/>
              <w:rPr>
                <w:sz w:val="20"/>
                <w:lang w:val="ky-KG"/>
              </w:rPr>
            </w:pPr>
            <w:r w:rsidRPr="00C62C0B">
              <w:rPr>
                <w:sz w:val="20"/>
              </w:rPr>
              <w:t xml:space="preserve">Ленин </w:t>
            </w:r>
          </w:p>
        </w:tc>
        <w:tc>
          <w:tcPr>
            <w:tcW w:w="1276" w:type="dxa"/>
            <w:vAlign w:val="bottom"/>
          </w:tcPr>
          <w:p w:rsidR="007C6753" w:rsidRPr="00C62C0B" w:rsidRDefault="007C6753" w:rsidP="007C6753">
            <w:pPr>
              <w:pStyle w:val="34"/>
              <w:spacing w:line="264" w:lineRule="auto"/>
              <w:ind w:right="34" w:firstLine="0"/>
              <w:jc w:val="right"/>
              <w:rPr>
                <w:sz w:val="20"/>
              </w:rPr>
            </w:pPr>
            <w:r w:rsidRPr="00C62C0B">
              <w:rPr>
                <w:sz w:val="20"/>
              </w:rPr>
              <w:t>7201,6</w:t>
            </w:r>
          </w:p>
        </w:tc>
        <w:tc>
          <w:tcPr>
            <w:tcW w:w="1134" w:type="dxa"/>
            <w:vAlign w:val="bottom"/>
          </w:tcPr>
          <w:p w:rsidR="007C6753" w:rsidRPr="00C62C0B" w:rsidRDefault="007C6753" w:rsidP="007C6753">
            <w:pPr>
              <w:pStyle w:val="34"/>
              <w:tabs>
                <w:tab w:val="left" w:pos="633"/>
              </w:tabs>
              <w:spacing w:line="264" w:lineRule="auto"/>
              <w:ind w:right="34" w:firstLine="0"/>
              <w:jc w:val="right"/>
              <w:rPr>
                <w:sz w:val="20"/>
              </w:rPr>
            </w:pPr>
            <w:r w:rsidRPr="00C62C0B">
              <w:rPr>
                <w:sz w:val="20"/>
              </w:rPr>
              <w:t>5582,5</w:t>
            </w:r>
          </w:p>
        </w:tc>
        <w:tc>
          <w:tcPr>
            <w:tcW w:w="1134" w:type="dxa"/>
            <w:vAlign w:val="bottom"/>
          </w:tcPr>
          <w:p w:rsidR="007C6753" w:rsidRPr="00C62C0B" w:rsidRDefault="007C6753" w:rsidP="007C6753">
            <w:pPr>
              <w:pStyle w:val="34"/>
              <w:tabs>
                <w:tab w:val="left" w:pos="600"/>
              </w:tabs>
              <w:spacing w:line="264" w:lineRule="auto"/>
              <w:ind w:left="-109" w:right="176" w:firstLine="0"/>
              <w:jc w:val="right"/>
              <w:rPr>
                <w:sz w:val="20"/>
              </w:rPr>
            </w:pPr>
            <w:r w:rsidRPr="00C62C0B">
              <w:rPr>
                <w:sz w:val="20"/>
              </w:rPr>
              <w:t>29,3</w:t>
            </w:r>
          </w:p>
        </w:tc>
        <w:tc>
          <w:tcPr>
            <w:tcW w:w="2993" w:type="dxa"/>
            <w:vAlign w:val="bottom"/>
          </w:tcPr>
          <w:p w:rsidR="007C6753" w:rsidRPr="00C62C0B" w:rsidRDefault="007C6753" w:rsidP="007C6753">
            <w:pPr>
              <w:pStyle w:val="34"/>
              <w:spacing w:line="264" w:lineRule="auto"/>
              <w:ind w:right="1183" w:firstLine="0"/>
              <w:jc w:val="right"/>
              <w:rPr>
                <w:sz w:val="20"/>
              </w:rPr>
            </w:pPr>
            <w:r w:rsidRPr="00C62C0B">
              <w:rPr>
                <w:sz w:val="20"/>
              </w:rPr>
              <w:t>77,2</w:t>
            </w:r>
          </w:p>
        </w:tc>
      </w:tr>
      <w:tr w:rsidR="007C6753" w:rsidRPr="00C62C0B" w:rsidTr="007C6753">
        <w:trPr>
          <w:cantSplit/>
        </w:trPr>
        <w:tc>
          <w:tcPr>
            <w:tcW w:w="3543" w:type="dxa"/>
            <w:vAlign w:val="bottom"/>
          </w:tcPr>
          <w:p w:rsidR="007C6753" w:rsidRPr="00C62C0B" w:rsidRDefault="007C6753" w:rsidP="007C6753">
            <w:pPr>
              <w:pStyle w:val="34"/>
              <w:spacing w:line="264" w:lineRule="auto"/>
              <w:ind w:firstLine="142"/>
              <w:jc w:val="left"/>
              <w:rPr>
                <w:sz w:val="20"/>
                <w:lang w:val="ky-KG"/>
              </w:rPr>
            </w:pPr>
            <w:r w:rsidRPr="00C62C0B">
              <w:rPr>
                <w:sz w:val="20"/>
              </w:rPr>
              <w:t>Октябрь</w:t>
            </w:r>
          </w:p>
        </w:tc>
        <w:tc>
          <w:tcPr>
            <w:tcW w:w="1276" w:type="dxa"/>
            <w:vAlign w:val="bottom"/>
          </w:tcPr>
          <w:p w:rsidR="007C6753" w:rsidRPr="00C62C0B" w:rsidRDefault="007C6753" w:rsidP="007C6753">
            <w:pPr>
              <w:pStyle w:val="34"/>
              <w:spacing w:line="264" w:lineRule="auto"/>
              <w:ind w:right="34" w:firstLine="0"/>
              <w:jc w:val="right"/>
              <w:rPr>
                <w:sz w:val="20"/>
              </w:rPr>
            </w:pPr>
            <w:r w:rsidRPr="00C62C0B">
              <w:rPr>
                <w:sz w:val="20"/>
              </w:rPr>
              <w:t>4698,8</w:t>
            </w:r>
          </w:p>
        </w:tc>
        <w:tc>
          <w:tcPr>
            <w:tcW w:w="1134" w:type="dxa"/>
            <w:vAlign w:val="bottom"/>
          </w:tcPr>
          <w:p w:rsidR="007C6753" w:rsidRPr="00C62C0B" w:rsidRDefault="007C6753" w:rsidP="007C6753">
            <w:pPr>
              <w:pStyle w:val="34"/>
              <w:tabs>
                <w:tab w:val="left" w:pos="633"/>
              </w:tabs>
              <w:spacing w:line="264" w:lineRule="auto"/>
              <w:ind w:right="34" w:firstLine="0"/>
              <w:jc w:val="right"/>
              <w:rPr>
                <w:sz w:val="20"/>
              </w:rPr>
            </w:pPr>
            <w:r w:rsidRPr="00C62C0B">
              <w:rPr>
                <w:sz w:val="20"/>
              </w:rPr>
              <w:t>4873,6</w:t>
            </w:r>
          </w:p>
        </w:tc>
        <w:tc>
          <w:tcPr>
            <w:tcW w:w="1134" w:type="dxa"/>
            <w:vAlign w:val="bottom"/>
          </w:tcPr>
          <w:p w:rsidR="007C6753" w:rsidRPr="00C62C0B" w:rsidRDefault="007C6753" w:rsidP="007C6753">
            <w:pPr>
              <w:pStyle w:val="34"/>
              <w:tabs>
                <w:tab w:val="left" w:pos="600"/>
              </w:tabs>
              <w:spacing w:line="264" w:lineRule="auto"/>
              <w:ind w:left="-109" w:right="176" w:firstLine="0"/>
              <w:jc w:val="right"/>
              <w:rPr>
                <w:sz w:val="20"/>
              </w:rPr>
            </w:pPr>
            <w:r w:rsidRPr="00C62C0B">
              <w:rPr>
                <w:sz w:val="20"/>
              </w:rPr>
              <w:t>25,6</w:t>
            </w:r>
          </w:p>
        </w:tc>
        <w:tc>
          <w:tcPr>
            <w:tcW w:w="2993" w:type="dxa"/>
            <w:vAlign w:val="bottom"/>
          </w:tcPr>
          <w:p w:rsidR="007C6753" w:rsidRPr="00C62C0B" w:rsidRDefault="007C6753" w:rsidP="007C6753">
            <w:pPr>
              <w:pStyle w:val="34"/>
              <w:spacing w:line="264" w:lineRule="auto"/>
              <w:ind w:right="1183" w:firstLine="0"/>
              <w:jc w:val="right"/>
              <w:rPr>
                <w:sz w:val="20"/>
              </w:rPr>
            </w:pPr>
            <w:r w:rsidRPr="00C62C0B">
              <w:rPr>
                <w:sz w:val="20"/>
              </w:rPr>
              <w:t>103,3</w:t>
            </w:r>
          </w:p>
        </w:tc>
      </w:tr>
      <w:tr w:rsidR="007C6753" w:rsidRPr="00C62C0B" w:rsidTr="007C6753">
        <w:trPr>
          <w:cantSplit/>
        </w:trPr>
        <w:tc>
          <w:tcPr>
            <w:tcW w:w="3543" w:type="dxa"/>
            <w:vAlign w:val="bottom"/>
          </w:tcPr>
          <w:p w:rsidR="007C6753" w:rsidRPr="00C62C0B" w:rsidRDefault="007C6753" w:rsidP="007C6753">
            <w:pPr>
              <w:pStyle w:val="34"/>
              <w:spacing w:line="264" w:lineRule="auto"/>
              <w:ind w:firstLine="142"/>
              <w:jc w:val="left"/>
              <w:rPr>
                <w:sz w:val="20"/>
                <w:lang w:val="ky-KG"/>
              </w:rPr>
            </w:pPr>
            <w:r w:rsidRPr="00C62C0B">
              <w:rPr>
                <w:sz w:val="20"/>
                <w:lang w:val="ky-KG"/>
              </w:rPr>
              <w:t>Биринчи М</w:t>
            </w:r>
            <w:r w:rsidRPr="00C62C0B">
              <w:rPr>
                <w:sz w:val="20"/>
              </w:rPr>
              <w:t>ай</w:t>
            </w:r>
          </w:p>
        </w:tc>
        <w:tc>
          <w:tcPr>
            <w:tcW w:w="1276" w:type="dxa"/>
            <w:vAlign w:val="bottom"/>
          </w:tcPr>
          <w:p w:rsidR="007C6753" w:rsidRPr="00C62C0B" w:rsidRDefault="007C6753" w:rsidP="007C6753">
            <w:pPr>
              <w:pStyle w:val="34"/>
              <w:spacing w:line="264" w:lineRule="auto"/>
              <w:ind w:right="34" w:firstLine="0"/>
              <w:jc w:val="right"/>
              <w:rPr>
                <w:sz w:val="20"/>
              </w:rPr>
            </w:pPr>
            <w:r w:rsidRPr="00C62C0B">
              <w:rPr>
                <w:sz w:val="20"/>
              </w:rPr>
              <w:t>5997,8</w:t>
            </w:r>
          </w:p>
        </w:tc>
        <w:tc>
          <w:tcPr>
            <w:tcW w:w="1134" w:type="dxa"/>
            <w:vAlign w:val="bottom"/>
          </w:tcPr>
          <w:p w:rsidR="007C6753" w:rsidRPr="00C62C0B" w:rsidRDefault="007C6753" w:rsidP="007C6753">
            <w:pPr>
              <w:pStyle w:val="34"/>
              <w:tabs>
                <w:tab w:val="left" w:pos="633"/>
              </w:tabs>
              <w:spacing w:line="264" w:lineRule="auto"/>
              <w:ind w:right="34" w:firstLine="0"/>
              <w:jc w:val="right"/>
              <w:rPr>
                <w:sz w:val="20"/>
              </w:rPr>
            </w:pPr>
            <w:r w:rsidRPr="00C62C0B">
              <w:rPr>
                <w:sz w:val="20"/>
              </w:rPr>
              <w:t>5251,4</w:t>
            </w:r>
          </w:p>
        </w:tc>
        <w:tc>
          <w:tcPr>
            <w:tcW w:w="1134" w:type="dxa"/>
            <w:vAlign w:val="bottom"/>
          </w:tcPr>
          <w:p w:rsidR="007C6753" w:rsidRPr="00C62C0B" w:rsidRDefault="007C6753" w:rsidP="007C6753">
            <w:pPr>
              <w:pStyle w:val="34"/>
              <w:tabs>
                <w:tab w:val="left" w:pos="600"/>
              </w:tabs>
              <w:spacing w:line="264" w:lineRule="auto"/>
              <w:ind w:left="-109" w:right="176" w:firstLine="0"/>
              <w:jc w:val="right"/>
              <w:rPr>
                <w:sz w:val="20"/>
              </w:rPr>
            </w:pPr>
            <w:r w:rsidRPr="00C62C0B">
              <w:rPr>
                <w:sz w:val="20"/>
              </w:rPr>
              <w:t>27,6</w:t>
            </w:r>
          </w:p>
        </w:tc>
        <w:tc>
          <w:tcPr>
            <w:tcW w:w="2993" w:type="dxa"/>
            <w:vAlign w:val="bottom"/>
          </w:tcPr>
          <w:p w:rsidR="007C6753" w:rsidRPr="00C62C0B" w:rsidRDefault="007C6753" w:rsidP="007C6753">
            <w:pPr>
              <w:pStyle w:val="34"/>
              <w:spacing w:line="264" w:lineRule="auto"/>
              <w:ind w:right="1183" w:firstLine="0"/>
              <w:jc w:val="right"/>
              <w:rPr>
                <w:sz w:val="20"/>
              </w:rPr>
            </w:pPr>
            <w:r w:rsidRPr="00C62C0B">
              <w:rPr>
                <w:sz w:val="20"/>
              </w:rPr>
              <w:t>87,2</w:t>
            </w:r>
          </w:p>
        </w:tc>
      </w:tr>
      <w:tr w:rsidR="007C6753" w:rsidRPr="00C62C0B" w:rsidTr="007C6753">
        <w:trPr>
          <w:cantSplit/>
        </w:trPr>
        <w:tc>
          <w:tcPr>
            <w:tcW w:w="3543" w:type="dxa"/>
            <w:tcBorders>
              <w:bottom w:val="single" w:sz="8" w:space="0" w:color="auto"/>
            </w:tcBorders>
            <w:vAlign w:val="bottom"/>
          </w:tcPr>
          <w:p w:rsidR="007C6753" w:rsidRPr="00C62C0B" w:rsidRDefault="007C6753" w:rsidP="007C6753">
            <w:pPr>
              <w:pStyle w:val="34"/>
              <w:spacing w:line="264" w:lineRule="auto"/>
              <w:ind w:firstLine="142"/>
              <w:jc w:val="left"/>
              <w:rPr>
                <w:sz w:val="20"/>
                <w:lang w:val="ky-KG"/>
              </w:rPr>
            </w:pPr>
            <w:r w:rsidRPr="00C62C0B">
              <w:rPr>
                <w:sz w:val="20"/>
              </w:rPr>
              <w:t>Свердлов</w:t>
            </w:r>
          </w:p>
        </w:tc>
        <w:tc>
          <w:tcPr>
            <w:tcW w:w="1276" w:type="dxa"/>
            <w:tcBorders>
              <w:bottom w:val="single" w:sz="8" w:space="0" w:color="auto"/>
            </w:tcBorders>
            <w:vAlign w:val="bottom"/>
          </w:tcPr>
          <w:p w:rsidR="007C6753" w:rsidRPr="00C62C0B" w:rsidRDefault="007C6753" w:rsidP="007C6753">
            <w:pPr>
              <w:pStyle w:val="34"/>
              <w:spacing w:line="264" w:lineRule="auto"/>
              <w:ind w:right="34" w:firstLine="0"/>
              <w:jc w:val="right"/>
              <w:rPr>
                <w:sz w:val="20"/>
              </w:rPr>
            </w:pPr>
            <w:r w:rsidRPr="00C62C0B">
              <w:rPr>
                <w:sz w:val="20"/>
              </w:rPr>
              <w:t>5120,9</w:t>
            </w:r>
          </w:p>
        </w:tc>
        <w:tc>
          <w:tcPr>
            <w:tcW w:w="1134" w:type="dxa"/>
            <w:tcBorders>
              <w:bottom w:val="single" w:sz="8" w:space="0" w:color="auto"/>
            </w:tcBorders>
            <w:vAlign w:val="bottom"/>
          </w:tcPr>
          <w:p w:rsidR="007C6753" w:rsidRPr="00C62C0B" w:rsidRDefault="007C6753" w:rsidP="007C6753">
            <w:pPr>
              <w:pStyle w:val="34"/>
              <w:tabs>
                <w:tab w:val="left" w:pos="633"/>
              </w:tabs>
              <w:spacing w:line="264" w:lineRule="auto"/>
              <w:ind w:right="34" w:firstLine="0"/>
              <w:jc w:val="right"/>
              <w:rPr>
                <w:sz w:val="20"/>
              </w:rPr>
            </w:pPr>
            <w:r w:rsidRPr="00C62C0B">
              <w:rPr>
                <w:sz w:val="20"/>
              </w:rPr>
              <w:t>3325,6</w:t>
            </w:r>
          </w:p>
        </w:tc>
        <w:tc>
          <w:tcPr>
            <w:tcW w:w="1134" w:type="dxa"/>
            <w:tcBorders>
              <w:bottom w:val="single" w:sz="8" w:space="0" w:color="auto"/>
            </w:tcBorders>
            <w:vAlign w:val="bottom"/>
          </w:tcPr>
          <w:p w:rsidR="007C6753" w:rsidRPr="00C62C0B" w:rsidRDefault="007C6753" w:rsidP="007C6753">
            <w:pPr>
              <w:pStyle w:val="34"/>
              <w:tabs>
                <w:tab w:val="left" w:pos="600"/>
              </w:tabs>
              <w:spacing w:line="264" w:lineRule="auto"/>
              <w:ind w:left="-109" w:right="176" w:firstLine="0"/>
              <w:jc w:val="right"/>
              <w:rPr>
                <w:sz w:val="20"/>
              </w:rPr>
            </w:pPr>
            <w:r w:rsidRPr="00C62C0B">
              <w:rPr>
                <w:sz w:val="20"/>
              </w:rPr>
              <w:t>17,5</w:t>
            </w:r>
          </w:p>
        </w:tc>
        <w:tc>
          <w:tcPr>
            <w:tcW w:w="2993" w:type="dxa"/>
            <w:tcBorders>
              <w:bottom w:val="single" w:sz="8" w:space="0" w:color="auto"/>
            </w:tcBorders>
            <w:vAlign w:val="bottom"/>
          </w:tcPr>
          <w:p w:rsidR="007C6753" w:rsidRPr="00C62C0B" w:rsidRDefault="007C6753" w:rsidP="007C6753">
            <w:pPr>
              <w:pStyle w:val="34"/>
              <w:spacing w:line="264" w:lineRule="auto"/>
              <w:ind w:right="1183" w:firstLine="0"/>
              <w:jc w:val="right"/>
              <w:rPr>
                <w:sz w:val="20"/>
              </w:rPr>
            </w:pPr>
            <w:r w:rsidRPr="00C62C0B">
              <w:rPr>
                <w:sz w:val="20"/>
              </w:rPr>
              <w:t>64,7</w:t>
            </w:r>
          </w:p>
        </w:tc>
      </w:tr>
    </w:tbl>
    <w:p w:rsidR="007C6753" w:rsidRPr="00C62C0B" w:rsidRDefault="007C6753" w:rsidP="007C6753">
      <w:pPr>
        <w:pStyle w:val="34"/>
        <w:ind w:firstLine="0"/>
        <w:rPr>
          <w:i/>
          <w:sz w:val="18"/>
          <w:szCs w:val="18"/>
          <w:vertAlign w:val="superscript"/>
          <w:lang w:val="ky-KG"/>
        </w:rPr>
      </w:pPr>
    </w:p>
    <w:p w:rsidR="007C6753" w:rsidRPr="00C62C0B" w:rsidRDefault="007C6753" w:rsidP="007C6753">
      <w:pPr>
        <w:pStyle w:val="34"/>
        <w:ind w:firstLine="0"/>
        <w:rPr>
          <w:i/>
          <w:sz w:val="18"/>
          <w:szCs w:val="18"/>
          <w:lang w:val="ky-KG"/>
        </w:rPr>
      </w:pPr>
      <w:r w:rsidRPr="00C62C0B">
        <w:rPr>
          <w:i/>
          <w:sz w:val="18"/>
          <w:szCs w:val="18"/>
          <w:vertAlign w:val="superscript"/>
          <w:lang w:val="ky-KG"/>
        </w:rPr>
        <w:t>1)</w:t>
      </w:r>
      <w:r w:rsidRPr="00C62C0B">
        <w:rPr>
          <w:i/>
          <w:sz w:val="18"/>
          <w:szCs w:val="18"/>
          <w:lang w:val="ky-KG"/>
        </w:rPr>
        <w:t>Негизги капиталга кеткен инвестициянын көлөмү иш жүзүндөгү баалар менен берилди, ал эми темпи баалардын индексациясын эске алуу менен берилди.</w:t>
      </w:r>
    </w:p>
    <w:p w:rsidR="007C6753" w:rsidRPr="00C62C0B" w:rsidRDefault="007C6753" w:rsidP="007C6753">
      <w:pPr>
        <w:pStyle w:val="34"/>
        <w:ind w:firstLine="0"/>
        <w:rPr>
          <w:sz w:val="16"/>
          <w:szCs w:val="16"/>
          <w:lang w:val="ky-KG"/>
        </w:rPr>
      </w:pPr>
    </w:p>
    <w:p w:rsidR="007C6753" w:rsidRPr="00C62C0B" w:rsidRDefault="007C6753" w:rsidP="007C6753">
      <w:pPr>
        <w:pStyle w:val="34"/>
        <w:ind w:firstLine="0"/>
        <w:rPr>
          <w:sz w:val="16"/>
          <w:szCs w:val="16"/>
          <w:lang w:val="ky-KG"/>
        </w:rPr>
      </w:pPr>
    </w:p>
    <w:p w:rsidR="007A7163" w:rsidRPr="00C62C0B" w:rsidRDefault="007A7163" w:rsidP="007C6753">
      <w:pPr>
        <w:pStyle w:val="34"/>
        <w:ind w:firstLine="0"/>
        <w:rPr>
          <w:sz w:val="16"/>
          <w:szCs w:val="16"/>
          <w:lang w:val="ky-KG"/>
        </w:rPr>
      </w:pPr>
    </w:p>
    <w:p w:rsidR="007A7163" w:rsidRPr="00C62C0B" w:rsidRDefault="007A7163" w:rsidP="007C6753">
      <w:pPr>
        <w:pStyle w:val="34"/>
        <w:ind w:firstLine="0"/>
        <w:rPr>
          <w:sz w:val="16"/>
          <w:szCs w:val="16"/>
          <w:lang w:val="ky-KG"/>
        </w:rPr>
      </w:pPr>
    </w:p>
    <w:p w:rsidR="007A7163" w:rsidRPr="00C62C0B" w:rsidRDefault="007A7163" w:rsidP="007C6753">
      <w:pPr>
        <w:pStyle w:val="34"/>
        <w:ind w:firstLine="0"/>
        <w:rPr>
          <w:sz w:val="16"/>
          <w:szCs w:val="16"/>
          <w:lang w:val="ky-KG"/>
        </w:rPr>
      </w:pPr>
    </w:p>
    <w:p w:rsidR="007A7163" w:rsidRPr="00C62C0B" w:rsidRDefault="007A7163" w:rsidP="007C6753">
      <w:pPr>
        <w:pStyle w:val="34"/>
        <w:ind w:firstLine="0"/>
        <w:rPr>
          <w:sz w:val="16"/>
          <w:szCs w:val="16"/>
          <w:lang w:val="ky-KG"/>
        </w:rPr>
      </w:pPr>
    </w:p>
    <w:p w:rsidR="007A7163" w:rsidRPr="00C62C0B" w:rsidRDefault="007A7163" w:rsidP="007C6753">
      <w:pPr>
        <w:pStyle w:val="34"/>
        <w:ind w:firstLine="0"/>
        <w:rPr>
          <w:sz w:val="16"/>
          <w:szCs w:val="16"/>
          <w:lang w:val="ky-KG"/>
        </w:rPr>
      </w:pPr>
    </w:p>
    <w:p w:rsidR="007A7163" w:rsidRPr="00C62C0B" w:rsidRDefault="007A7163" w:rsidP="007C6753">
      <w:pPr>
        <w:pStyle w:val="34"/>
        <w:ind w:firstLine="0"/>
        <w:rPr>
          <w:sz w:val="16"/>
          <w:szCs w:val="16"/>
          <w:lang w:val="ky-KG"/>
        </w:rPr>
      </w:pPr>
    </w:p>
    <w:p w:rsidR="007F7BF0" w:rsidRPr="00C62C0B" w:rsidRDefault="007F7BF0" w:rsidP="007C6753">
      <w:pPr>
        <w:pStyle w:val="af5"/>
        <w:ind w:firstLine="737"/>
        <w:jc w:val="both"/>
        <w:rPr>
          <w:sz w:val="24"/>
          <w:szCs w:val="24"/>
          <w:lang w:val="ky-KG"/>
        </w:rPr>
      </w:pPr>
    </w:p>
    <w:p w:rsidR="007C6753" w:rsidRPr="00C62C0B" w:rsidRDefault="007C6753" w:rsidP="007C6753">
      <w:pPr>
        <w:pStyle w:val="af5"/>
        <w:ind w:firstLine="737"/>
        <w:jc w:val="both"/>
        <w:rPr>
          <w:sz w:val="24"/>
          <w:szCs w:val="24"/>
          <w:lang w:val="ky-KG"/>
        </w:rPr>
      </w:pPr>
      <w:r w:rsidRPr="00C62C0B">
        <w:rPr>
          <w:sz w:val="24"/>
          <w:szCs w:val="24"/>
          <w:lang w:val="ky-KG"/>
        </w:rPr>
        <w:lastRenderedPageBreak/>
        <w:t>Өткөн мезгилде негизги капиталга өздөштүрүлгөн инвестициялардын көлөмү шаардын  Октябрь районунан башка бардык райондорунда төмөндөдү.</w:t>
      </w:r>
    </w:p>
    <w:p w:rsidR="007C6753" w:rsidRPr="00C62C0B" w:rsidRDefault="007C6753" w:rsidP="007C6753">
      <w:pPr>
        <w:pStyle w:val="af5"/>
        <w:ind w:firstLine="737"/>
        <w:jc w:val="both"/>
        <w:rPr>
          <w:sz w:val="24"/>
          <w:szCs w:val="24"/>
          <w:lang w:val="ky-KG"/>
        </w:rPr>
      </w:pPr>
      <w:r w:rsidRPr="00C62C0B">
        <w:rPr>
          <w:sz w:val="24"/>
          <w:szCs w:val="24"/>
          <w:lang w:val="ky-KG"/>
        </w:rPr>
        <w:t xml:space="preserve">2018-жылдын январь-августунда жалпы аянты 82,2 миң чарчы метр болгон, 562 жеке турак үйлөр пайдаланууга берилди, алардын наркы (баалоо боюнча) 2241,7 млн. сомду түздү, бул мурунку жылдын тийиштүү мезгилине караганда 14,4 пайызга көп. </w:t>
      </w:r>
    </w:p>
    <w:p w:rsidR="007C6753" w:rsidRPr="00C62C0B" w:rsidRDefault="007C6753" w:rsidP="007A7163">
      <w:pPr>
        <w:pStyle w:val="af5"/>
        <w:spacing w:after="0"/>
        <w:ind w:firstLine="737"/>
        <w:jc w:val="both"/>
        <w:rPr>
          <w:sz w:val="24"/>
          <w:szCs w:val="24"/>
          <w:lang w:val="ky-KG"/>
        </w:rPr>
      </w:pPr>
      <w:r w:rsidRPr="00C62C0B">
        <w:rPr>
          <w:sz w:val="24"/>
          <w:szCs w:val="24"/>
          <w:lang w:val="ky-KG"/>
        </w:rPr>
        <w:t>2018-жылдын августунда жеке турак үйлөрдүн жалпы аянтынын бир чарчы метрин куруунун (баалоо боюнча) орточо анык наркы 24840,0 сомду түздү.</w:t>
      </w:r>
    </w:p>
    <w:p w:rsidR="007C6753" w:rsidRPr="00C62C0B" w:rsidRDefault="007C6753" w:rsidP="007C6753">
      <w:pPr>
        <w:pStyle w:val="af5"/>
        <w:spacing w:after="0"/>
        <w:rPr>
          <w:sz w:val="24"/>
          <w:szCs w:val="24"/>
          <w:lang w:val="ky-KG"/>
        </w:rPr>
      </w:pPr>
    </w:p>
    <w:p w:rsidR="007C6753" w:rsidRPr="00C62C0B" w:rsidRDefault="007C6753" w:rsidP="007C6753">
      <w:pPr>
        <w:pStyle w:val="23"/>
        <w:rPr>
          <w:b/>
          <w:sz w:val="24"/>
          <w:szCs w:val="24"/>
          <w:lang w:val="ky-KG"/>
        </w:rPr>
      </w:pPr>
      <w:r w:rsidRPr="00C62C0B">
        <w:rPr>
          <w:b/>
          <w:sz w:val="24"/>
          <w:szCs w:val="24"/>
          <w:lang w:val="ky-KG"/>
        </w:rPr>
        <w:t xml:space="preserve">17-таблица: Январь-августтагы жеке турак үйлөрдү аймактар боюнча пайдаланууга берүү </w:t>
      </w:r>
    </w:p>
    <w:tbl>
      <w:tblPr>
        <w:tblW w:w="10066" w:type="dxa"/>
        <w:tblInd w:w="-34" w:type="dxa"/>
        <w:tblLayout w:type="fixed"/>
        <w:tblLook w:val="01E0"/>
      </w:tblPr>
      <w:tblGrid>
        <w:gridCol w:w="3119"/>
        <w:gridCol w:w="1418"/>
        <w:gridCol w:w="1416"/>
        <w:gridCol w:w="2411"/>
        <w:gridCol w:w="1702"/>
      </w:tblGrid>
      <w:tr w:rsidR="007C6753" w:rsidRPr="00C62C0B" w:rsidTr="007C6753">
        <w:trPr>
          <w:trHeight w:val="331"/>
          <w:tblHeader/>
        </w:trPr>
        <w:tc>
          <w:tcPr>
            <w:tcW w:w="3119" w:type="dxa"/>
            <w:vMerge w:val="restart"/>
            <w:tcBorders>
              <w:top w:val="single" w:sz="8" w:space="0" w:color="auto"/>
            </w:tcBorders>
          </w:tcPr>
          <w:p w:rsidR="007C6753" w:rsidRPr="00C62C0B" w:rsidRDefault="007C6753" w:rsidP="007C6753">
            <w:pPr>
              <w:pStyle w:val="34"/>
              <w:spacing w:line="264" w:lineRule="auto"/>
              <w:ind w:left="34" w:firstLine="0"/>
              <w:rPr>
                <w:b/>
                <w:sz w:val="20"/>
                <w:lang w:val="ky-KG"/>
              </w:rPr>
            </w:pPr>
          </w:p>
        </w:tc>
        <w:tc>
          <w:tcPr>
            <w:tcW w:w="2834" w:type="dxa"/>
            <w:gridSpan w:val="2"/>
            <w:tcBorders>
              <w:top w:val="single" w:sz="8" w:space="0" w:color="auto"/>
              <w:bottom w:val="single" w:sz="4" w:space="0" w:color="auto"/>
            </w:tcBorders>
          </w:tcPr>
          <w:p w:rsidR="007C6753" w:rsidRPr="00C62C0B" w:rsidRDefault="007C6753" w:rsidP="007C6753">
            <w:pPr>
              <w:pStyle w:val="34"/>
              <w:spacing w:line="264" w:lineRule="auto"/>
              <w:ind w:left="-108" w:right="-108" w:firstLine="0"/>
              <w:jc w:val="center"/>
              <w:rPr>
                <w:b/>
                <w:sz w:val="20"/>
                <w:lang w:val="ky-KG"/>
              </w:rPr>
            </w:pPr>
            <w:r w:rsidRPr="00C62C0B">
              <w:rPr>
                <w:b/>
                <w:sz w:val="20"/>
                <w:lang w:val="ky-KG"/>
              </w:rPr>
              <w:t>Ишке киргизилгени – жалпы аянттын</w:t>
            </w:r>
          </w:p>
          <w:p w:rsidR="007C6753" w:rsidRPr="00C62C0B" w:rsidRDefault="007C6753" w:rsidP="007C6753">
            <w:pPr>
              <w:pStyle w:val="34"/>
              <w:spacing w:line="264" w:lineRule="auto"/>
              <w:ind w:left="-108" w:right="-108" w:firstLine="0"/>
              <w:jc w:val="center"/>
              <w:rPr>
                <w:b/>
                <w:sz w:val="20"/>
                <w:lang w:val="ky-KG"/>
              </w:rPr>
            </w:pPr>
            <w:r w:rsidRPr="00C62C0B">
              <w:rPr>
                <w:b/>
                <w:sz w:val="20"/>
                <w:lang w:val="ky-KG"/>
              </w:rPr>
              <w:t xml:space="preserve"> миң. ч.м.</w:t>
            </w:r>
          </w:p>
        </w:tc>
        <w:tc>
          <w:tcPr>
            <w:tcW w:w="4113" w:type="dxa"/>
            <w:gridSpan w:val="2"/>
            <w:tcBorders>
              <w:top w:val="single" w:sz="8" w:space="0" w:color="auto"/>
              <w:bottom w:val="single" w:sz="4" w:space="0" w:color="auto"/>
            </w:tcBorders>
            <w:vAlign w:val="center"/>
          </w:tcPr>
          <w:p w:rsidR="007C6753" w:rsidRPr="00C62C0B" w:rsidRDefault="007C6753" w:rsidP="007C6753">
            <w:pPr>
              <w:pStyle w:val="34"/>
              <w:spacing w:line="264" w:lineRule="auto"/>
              <w:ind w:firstLine="0"/>
              <w:jc w:val="center"/>
              <w:rPr>
                <w:b/>
                <w:sz w:val="20"/>
                <w:lang w:val="ky-KG"/>
              </w:rPr>
            </w:pPr>
            <w:r w:rsidRPr="00C62C0B">
              <w:rPr>
                <w:b/>
                <w:sz w:val="20"/>
                <w:lang w:val="ky-KG"/>
              </w:rPr>
              <w:t>Пайыз менен</w:t>
            </w:r>
          </w:p>
        </w:tc>
      </w:tr>
      <w:tr w:rsidR="007C6753" w:rsidRPr="00C62C0B" w:rsidTr="007C6753">
        <w:trPr>
          <w:trHeight w:val="144"/>
          <w:tblHeader/>
        </w:trPr>
        <w:tc>
          <w:tcPr>
            <w:tcW w:w="3119" w:type="dxa"/>
            <w:vMerge/>
            <w:tcBorders>
              <w:bottom w:val="single" w:sz="8" w:space="0" w:color="auto"/>
            </w:tcBorders>
          </w:tcPr>
          <w:p w:rsidR="007C6753" w:rsidRPr="00C62C0B" w:rsidRDefault="007C6753" w:rsidP="007C6753">
            <w:pPr>
              <w:pStyle w:val="34"/>
              <w:spacing w:line="264" w:lineRule="auto"/>
              <w:ind w:firstLine="0"/>
              <w:rPr>
                <w:b/>
                <w:sz w:val="20"/>
              </w:rPr>
            </w:pPr>
          </w:p>
        </w:tc>
        <w:tc>
          <w:tcPr>
            <w:tcW w:w="1418" w:type="dxa"/>
            <w:tcBorders>
              <w:top w:val="single" w:sz="4" w:space="0" w:color="auto"/>
              <w:bottom w:val="single" w:sz="8" w:space="0" w:color="auto"/>
            </w:tcBorders>
            <w:vAlign w:val="center"/>
          </w:tcPr>
          <w:p w:rsidR="007C6753" w:rsidRPr="00C62C0B" w:rsidRDefault="007C6753" w:rsidP="007C6753">
            <w:pPr>
              <w:pStyle w:val="34"/>
              <w:tabs>
                <w:tab w:val="left" w:pos="663"/>
                <w:tab w:val="left" w:pos="1026"/>
              </w:tabs>
              <w:spacing w:line="264" w:lineRule="auto"/>
              <w:ind w:right="601" w:firstLine="0"/>
              <w:jc w:val="right"/>
              <w:rPr>
                <w:b/>
                <w:sz w:val="20"/>
                <w:lang w:val="ky-KG"/>
              </w:rPr>
            </w:pPr>
            <w:r w:rsidRPr="00C62C0B">
              <w:rPr>
                <w:b/>
                <w:sz w:val="20"/>
              </w:rPr>
              <w:t>201</w:t>
            </w:r>
            <w:r w:rsidRPr="00C62C0B">
              <w:rPr>
                <w:b/>
                <w:sz w:val="20"/>
                <w:lang w:val="ky-KG"/>
              </w:rPr>
              <w:t>7</w:t>
            </w:r>
          </w:p>
        </w:tc>
        <w:tc>
          <w:tcPr>
            <w:tcW w:w="1416" w:type="dxa"/>
            <w:tcBorders>
              <w:top w:val="single" w:sz="4" w:space="0" w:color="auto"/>
              <w:bottom w:val="single" w:sz="8" w:space="0" w:color="auto"/>
            </w:tcBorders>
            <w:vAlign w:val="center"/>
          </w:tcPr>
          <w:p w:rsidR="007C6753" w:rsidRPr="00C62C0B" w:rsidRDefault="007C6753" w:rsidP="007C6753">
            <w:pPr>
              <w:pStyle w:val="34"/>
              <w:spacing w:line="264" w:lineRule="auto"/>
              <w:ind w:right="599" w:firstLine="0"/>
              <w:jc w:val="right"/>
              <w:rPr>
                <w:b/>
                <w:sz w:val="20"/>
                <w:lang w:val="ky-KG"/>
              </w:rPr>
            </w:pPr>
            <w:r w:rsidRPr="00C62C0B">
              <w:rPr>
                <w:b/>
                <w:sz w:val="20"/>
              </w:rPr>
              <w:t>201</w:t>
            </w:r>
            <w:r w:rsidRPr="00C62C0B">
              <w:rPr>
                <w:b/>
                <w:sz w:val="20"/>
                <w:lang w:val="ky-KG"/>
              </w:rPr>
              <w:t>8</w:t>
            </w:r>
          </w:p>
        </w:tc>
        <w:tc>
          <w:tcPr>
            <w:tcW w:w="2411" w:type="dxa"/>
            <w:tcBorders>
              <w:top w:val="single" w:sz="4" w:space="0" w:color="auto"/>
              <w:bottom w:val="single" w:sz="8" w:space="0" w:color="auto"/>
            </w:tcBorders>
          </w:tcPr>
          <w:p w:rsidR="007C6753" w:rsidRPr="00C62C0B" w:rsidRDefault="007C6753" w:rsidP="007C6753">
            <w:pPr>
              <w:pStyle w:val="34"/>
              <w:spacing w:line="264" w:lineRule="auto"/>
              <w:ind w:firstLine="0"/>
              <w:jc w:val="center"/>
              <w:rPr>
                <w:b/>
                <w:sz w:val="20"/>
              </w:rPr>
            </w:pPr>
            <w:r w:rsidRPr="00C62C0B">
              <w:rPr>
                <w:b/>
                <w:sz w:val="20"/>
                <w:lang w:val="ky-KG"/>
              </w:rPr>
              <w:t>Мурунку жылдын тиешелүү мезгилине карата</w:t>
            </w:r>
          </w:p>
        </w:tc>
        <w:tc>
          <w:tcPr>
            <w:tcW w:w="1702" w:type="dxa"/>
            <w:tcBorders>
              <w:top w:val="single" w:sz="4" w:space="0" w:color="auto"/>
              <w:bottom w:val="single" w:sz="8" w:space="0" w:color="auto"/>
            </w:tcBorders>
            <w:vAlign w:val="center"/>
          </w:tcPr>
          <w:p w:rsidR="007C6753" w:rsidRPr="00C62C0B" w:rsidRDefault="007C6753" w:rsidP="007C6753">
            <w:pPr>
              <w:pStyle w:val="34"/>
              <w:spacing w:line="264" w:lineRule="auto"/>
              <w:ind w:firstLine="0"/>
              <w:jc w:val="center"/>
              <w:rPr>
                <w:b/>
                <w:sz w:val="20"/>
                <w:lang w:val="ky-KG"/>
              </w:rPr>
            </w:pPr>
            <w:r w:rsidRPr="00C62C0B">
              <w:rPr>
                <w:b/>
                <w:sz w:val="20"/>
                <w:lang w:val="ky-KG"/>
              </w:rPr>
              <w:t>Жыйынтыкка</w:t>
            </w:r>
          </w:p>
          <w:p w:rsidR="007C6753" w:rsidRPr="00C62C0B" w:rsidRDefault="007C6753" w:rsidP="007C6753">
            <w:pPr>
              <w:pStyle w:val="34"/>
              <w:spacing w:line="264" w:lineRule="auto"/>
              <w:ind w:firstLine="0"/>
              <w:jc w:val="center"/>
              <w:rPr>
                <w:b/>
                <w:sz w:val="20"/>
                <w:lang w:val="ky-KG"/>
              </w:rPr>
            </w:pPr>
            <w:r w:rsidRPr="00C62C0B">
              <w:rPr>
                <w:b/>
                <w:sz w:val="20"/>
                <w:lang w:val="ky-KG"/>
              </w:rPr>
              <w:t>карата</w:t>
            </w:r>
          </w:p>
        </w:tc>
      </w:tr>
      <w:tr w:rsidR="007C6753" w:rsidRPr="00C62C0B" w:rsidTr="007C6753">
        <w:trPr>
          <w:trHeight w:val="331"/>
        </w:trPr>
        <w:tc>
          <w:tcPr>
            <w:tcW w:w="3119" w:type="dxa"/>
            <w:tcBorders>
              <w:top w:val="single" w:sz="8" w:space="0" w:color="auto"/>
            </w:tcBorders>
            <w:vAlign w:val="bottom"/>
          </w:tcPr>
          <w:p w:rsidR="007C6753" w:rsidRPr="00C62C0B" w:rsidRDefault="007C6753" w:rsidP="007C6753">
            <w:pPr>
              <w:pStyle w:val="34"/>
              <w:ind w:left="-108" w:firstLine="284"/>
              <w:jc w:val="left"/>
              <w:rPr>
                <w:b/>
                <w:sz w:val="20"/>
                <w:lang w:val="ky-KG"/>
              </w:rPr>
            </w:pPr>
            <w:r w:rsidRPr="00C62C0B">
              <w:rPr>
                <w:b/>
                <w:sz w:val="20"/>
                <w:lang w:val="ky-KG"/>
              </w:rPr>
              <w:t>Бардыгы</w:t>
            </w:r>
          </w:p>
        </w:tc>
        <w:tc>
          <w:tcPr>
            <w:tcW w:w="1418" w:type="dxa"/>
            <w:tcBorders>
              <w:top w:val="single" w:sz="8" w:space="0" w:color="auto"/>
            </w:tcBorders>
            <w:vAlign w:val="bottom"/>
          </w:tcPr>
          <w:p w:rsidR="007C6753" w:rsidRPr="00C62C0B" w:rsidRDefault="007C6753" w:rsidP="007C6753">
            <w:pPr>
              <w:tabs>
                <w:tab w:val="left" w:pos="1026"/>
              </w:tabs>
              <w:ind w:left="-331" w:right="601"/>
              <w:jc w:val="right"/>
              <w:rPr>
                <w:b/>
                <w:bCs/>
                <w:sz w:val="20"/>
              </w:rPr>
            </w:pPr>
            <w:r w:rsidRPr="00C62C0B">
              <w:rPr>
                <w:b/>
                <w:bCs/>
                <w:sz w:val="20"/>
              </w:rPr>
              <w:t>71,1</w:t>
            </w:r>
          </w:p>
        </w:tc>
        <w:tc>
          <w:tcPr>
            <w:tcW w:w="1416" w:type="dxa"/>
            <w:tcBorders>
              <w:top w:val="single" w:sz="8" w:space="0" w:color="auto"/>
            </w:tcBorders>
            <w:vAlign w:val="bottom"/>
          </w:tcPr>
          <w:p w:rsidR="007C6753" w:rsidRPr="00C62C0B" w:rsidRDefault="007C6753" w:rsidP="007C6753">
            <w:pPr>
              <w:ind w:left="-331" w:right="599"/>
              <w:jc w:val="right"/>
              <w:rPr>
                <w:b/>
                <w:bCs/>
                <w:sz w:val="20"/>
              </w:rPr>
            </w:pPr>
            <w:r w:rsidRPr="00C62C0B">
              <w:rPr>
                <w:b/>
                <w:bCs/>
                <w:sz w:val="20"/>
              </w:rPr>
              <w:t>82,2</w:t>
            </w:r>
          </w:p>
        </w:tc>
        <w:tc>
          <w:tcPr>
            <w:tcW w:w="2411" w:type="dxa"/>
            <w:tcBorders>
              <w:top w:val="single" w:sz="8" w:space="0" w:color="auto"/>
            </w:tcBorders>
            <w:vAlign w:val="bottom"/>
          </w:tcPr>
          <w:p w:rsidR="007C6753" w:rsidRPr="00C62C0B" w:rsidRDefault="007C6753" w:rsidP="007C6753">
            <w:pPr>
              <w:ind w:right="884"/>
              <w:jc w:val="right"/>
              <w:rPr>
                <w:b/>
                <w:bCs/>
                <w:sz w:val="20"/>
              </w:rPr>
            </w:pPr>
            <w:r w:rsidRPr="00C62C0B">
              <w:rPr>
                <w:b/>
                <w:bCs/>
                <w:sz w:val="20"/>
              </w:rPr>
              <w:t>114,4</w:t>
            </w:r>
          </w:p>
        </w:tc>
        <w:tc>
          <w:tcPr>
            <w:tcW w:w="1702" w:type="dxa"/>
            <w:tcBorders>
              <w:top w:val="single" w:sz="8" w:space="0" w:color="auto"/>
            </w:tcBorders>
            <w:vAlign w:val="bottom"/>
          </w:tcPr>
          <w:p w:rsidR="007C6753" w:rsidRPr="00C62C0B" w:rsidRDefault="007C6753" w:rsidP="007C6753">
            <w:pPr>
              <w:ind w:right="460"/>
              <w:jc w:val="right"/>
              <w:rPr>
                <w:b/>
                <w:sz w:val="20"/>
              </w:rPr>
            </w:pPr>
            <w:r w:rsidRPr="00C62C0B">
              <w:rPr>
                <w:b/>
                <w:sz w:val="20"/>
              </w:rPr>
              <w:t>100,0</w:t>
            </w:r>
          </w:p>
        </w:tc>
      </w:tr>
      <w:tr w:rsidR="007C6753" w:rsidRPr="00C62C0B" w:rsidTr="007C6753">
        <w:trPr>
          <w:trHeight w:val="253"/>
        </w:trPr>
        <w:tc>
          <w:tcPr>
            <w:tcW w:w="3119" w:type="dxa"/>
            <w:vAlign w:val="bottom"/>
          </w:tcPr>
          <w:p w:rsidR="007C6753" w:rsidRPr="00C62C0B" w:rsidRDefault="007C6753" w:rsidP="007C6753">
            <w:pPr>
              <w:pStyle w:val="34"/>
              <w:spacing w:line="264" w:lineRule="auto"/>
              <w:ind w:firstLine="142"/>
              <w:jc w:val="left"/>
              <w:rPr>
                <w:sz w:val="20"/>
                <w:lang w:val="ky-KG"/>
              </w:rPr>
            </w:pPr>
            <w:r w:rsidRPr="00C62C0B">
              <w:rPr>
                <w:sz w:val="20"/>
                <w:lang w:val="ky-KG"/>
              </w:rPr>
              <w:t>анын ичинде райондор боюнча:</w:t>
            </w:r>
          </w:p>
          <w:p w:rsidR="007C6753" w:rsidRPr="00C62C0B" w:rsidRDefault="007C6753" w:rsidP="007C6753">
            <w:pPr>
              <w:rPr>
                <w:sz w:val="20"/>
                <w:lang w:val="ky-KG"/>
              </w:rPr>
            </w:pPr>
            <w:r w:rsidRPr="00C62C0B">
              <w:rPr>
                <w:sz w:val="20"/>
                <w:lang w:val="ky-KG"/>
              </w:rPr>
              <w:t xml:space="preserve">   </w:t>
            </w:r>
            <w:r w:rsidRPr="00C62C0B">
              <w:rPr>
                <w:sz w:val="20"/>
              </w:rPr>
              <w:t xml:space="preserve">Ленин </w:t>
            </w:r>
          </w:p>
        </w:tc>
        <w:tc>
          <w:tcPr>
            <w:tcW w:w="1418" w:type="dxa"/>
            <w:vAlign w:val="bottom"/>
          </w:tcPr>
          <w:p w:rsidR="007C6753" w:rsidRPr="00C62C0B" w:rsidRDefault="007C6753" w:rsidP="007C6753">
            <w:pPr>
              <w:tabs>
                <w:tab w:val="left" w:pos="1026"/>
              </w:tabs>
              <w:ind w:left="-331" w:right="601"/>
              <w:jc w:val="right"/>
              <w:rPr>
                <w:sz w:val="20"/>
              </w:rPr>
            </w:pPr>
            <w:r w:rsidRPr="00C62C0B">
              <w:rPr>
                <w:sz w:val="20"/>
              </w:rPr>
              <w:t>26,5</w:t>
            </w:r>
          </w:p>
        </w:tc>
        <w:tc>
          <w:tcPr>
            <w:tcW w:w="1416" w:type="dxa"/>
            <w:vAlign w:val="bottom"/>
          </w:tcPr>
          <w:p w:rsidR="007C6753" w:rsidRPr="00C62C0B" w:rsidRDefault="007C6753" w:rsidP="007C6753">
            <w:pPr>
              <w:ind w:left="-331" w:right="599"/>
              <w:jc w:val="right"/>
              <w:rPr>
                <w:sz w:val="20"/>
              </w:rPr>
            </w:pPr>
            <w:r w:rsidRPr="00C62C0B">
              <w:rPr>
                <w:sz w:val="20"/>
              </w:rPr>
              <w:t>34,8</w:t>
            </w:r>
          </w:p>
        </w:tc>
        <w:tc>
          <w:tcPr>
            <w:tcW w:w="2411" w:type="dxa"/>
            <w:vAlign w:val="bottom"/>
          </w:tcPr>
          <w:p w:rsidR="007C6753" w:rsidRPr="00C62C0B" w:rsidRDefault="007C6753" w:rsidP="007C6753">
            <w:pPr>
              <w:ind w:right="884"/>
              <w:jc w:val="right"/>
              <w:rPr>
                <w:sz w:val="20"/>
              </w:rPr>
            </w:pPr>
            <w:r w:rsidRPr="00C62C0B">
              <w:rPr>
                <w:sz w:val="20"/>
              </w:rPr>
              <w:t>131,0</w:t>
            </w:r>
          </w:p>
        </w:tc>
        <w:tc>
          <w:tcPr>
            <w:tcW w:w="1702" w:type="dxa"/>
            <w:vAlign w:val="bottom"/>
          </w:tcPr>
          <w:p w:rsidR="007C6753" w:rsidRPr="00C62C0B" w:rsidRDefault="007C6753" w:rsidP="007C6753">
            <w:pPr>
              <w:ind w:right="460"/>
              <w:jc w:val="right"/>
              <w:rPr>
                <w:sz w:val="20"/>
              </w:rPr>
            </w:pPr>
            <w:r w:rsidRPr="00C62C0B">
              <w:rPr>
                <w:sz w:val="20"/>
              </w:rPr>
              <w:t>42,3</w:t>
            </w:r>
          </w:p>
        </w:tc>
      </w:tr>
      <w:tr w:rsidR="007C6753" w:rsidRPr="00C62C0B" w:rsidTr="007C6753">
        <w:trPr>
          <w:trHeight w:val="272"/>
        </w:trPr>
        <w:tc>
          <w:tcPr>
            <w:tcW w:w="3119" w:type="dxa"/>
            <w:vAlign w:val="bottom"/>
          </w:tcPr>
          <w:p w:rsidR="007C6753" w:rsidRPr="00C62C0B" w:rsidRDefault="007C6753" w:rsidP="007C6753">
            <w:pPr>
              <w:rPr>
                <w:sz w:val="20"/>
                <w:lang w:val="ky-KG"/>
              </w:rPr>
            </w:pPr>
            <w:r w:rsidRPr="00C62C0B">
              <w:rPr>
                <w:sz w:val="20"/>
                <w:lang w:val="ky-KG"/>
              </w:rPr>
              <w:t xml:space="preserve">   </w:t>
            </w:r>
            <w:r w:rsidRPr="00C62C0B">
              <w:rPr>
                <w:sz w:val="20"/>
              </w:rPr>
              <w:t>Октябрь</w:t>
            </w:r>
          </w:p>
        </w:tc>
        <w:tc>
          <w:tcPr>
            <w:tcW w:w="1418" w:type="dxa"/>
            <w:vAlign w:val="bottom"/>
          </w:tcPr>
          <w:p w:rsidR="007C6753" w:rsidRPr="00C62C0B" w:rsidRDefault="007C6753" w:rsidP="007C6753">
            <w:pPr>
              <w:tabs>
                <w:tab w:val="left" w:pos="1026"/>
              </w:tabs>
              <w:ind w:left="-331" w:right="601"/>
              <w:jc w:val="right"/>
              <w:rPr>
                <w:sz w:val="20"/>
              </w:rPr>
            </w:pPr>
            <w:r w:rsidRPr="00C62C0B">
              <w:rPr>
                <w:sz w:val="20"/>
              </w:rPr>
              <w:t>16,2</w:t>
            </w:r>
          </w:p>
        </w:tc>
        <w:tc>
          <w:tcPr>
            <w:tcW w:w="1416" w:type="dxa"/>
            <w:vAlign w:val="bottom"/>
          </w:tcPr>
          <w:p w:rsidR="007C6753" w:rsidRPr="00C62C0B" w:rsidRDefault="007C6753" w:rsidP="007C6753">
            <w:pPr>
              <w:ind w:left="-331" w:right="599"/>
              <w:jc w:val="right"/>
              <w:rPr>
                <w:sz w:val="20"/>
              </w:rPr>
            </w:pPr>
            <w:r w:rsidRPr="00C62C0B">
              <w:rPr>
                <w:sz w:val="20"/>
              </w:rPr>
              <w:t>16,7</w:t>
            </w:r>
          </w:p>
        </w:tc>
        <w:tc>
          <w:tcPr>
            <w:tcW w:w="2411" w:type="dxa"/>
            <w:vAlign w:val="bottom"/>
          </w:tcPr>
          <w:p w:rsidR="007C6753" w:rsidRPr="00C62C0B" w:rsidRDefault="007C6753" w:rsidP="007C6753">
            <w:pPr>
              <w:ind w:right="884"/>
              <w:jc w:val="right"/>
              <w:rPr>
                <w:sz w:val="20"/>
              </w:rPr>
            </w:pPr>
            <w:r w:rsidRPr="00C62C0B">
              <w:rPr>
                <w:sz w:val="20"/>
              </w:rPr>
              <w:t>103,4</w:t>
            </w:r>
          </w:p>
        </w:tc>
        <w:tc>
          <w:tcPr>
            <w:tcW w:w="1702" w:type="dxa"/>
            <w:vAlign w:val="bottom"/>
          </w:tcPr>
          <w:p w:rsidR="007C6753" w:rsidRPr="00C62C0B" w:rsidRDefault="007C6753" w:rsidP="007C6753">
            <w:pPr>
              <w:ind w:right="460"/>
              <w:jc w:val="right"/>
              <w:rPr>
                <w:sz w:val="20"/>
              </w:rPr>
            </w:pPr>
            <w:r w:rsidRPr="00C62C0B">
              <w:rPr>
                <w:sz w:val="20"/>
              </w:rPr>
              <w:t>20,3</w:t>
            </w:r>
          </w:p>
        </w:tc>
      </w:tr>
      <w:tr w:rsidR="007C6753" w:rsidRPr="00C62C0B" w:rsidTr="007C6753">
        <w:trPr>
          <w:trHeight w:val="290"/>
        </w:trPr>
        <w:tc>
          <w:tcPr>
            <w:tcW w:w="3119" w:type="dxa"/>
            <w:vAlign w:val="bottom"/>
          </w:tcPr>
          <w:p w:rsidR="007C6753" w:rsidRPr="00C62C0B" w:rsidRDefault="007C6753" w:rsidP="007C6753">
            <w:pPr>
              <w:rPr>
                <w:sz w:val="20"/>
                <w:lang w:val="ky-KG"/>
              </w:rPr>
            </w:pPr>
            <w:r w:rsidRPr="00C62C0B">
              <w:rPr>
                <w:sz w:val="20"/>
                <w:lang w:val="ky-KG"/>
              </w:rPr>
              <w:t xml:space="preserve">   Биринчи М</w:t>
            </w:r>
            <w:r w:rsidRPr="00C62C0B">
              <w:rPr>
                <w:sz w:val="20"/>
              </w:rPr>
              <w:t>ай</w:t>
            </w:r>
          </w:p>
        </w:tc>
        <w:tc>
          <w:tcPr>
            <w:tcW w:w="1418" w:type="dxa"/>
            <w:vAlign w:val="bottom"/>
          </w:tcPr>
          <w:p w:rsidR="007C6753" w:rsidRPr="00C62C0B" w:rsidRDefault="007C6753" w:rsidP="007C6753">
            <w:pPr>
              <w:tabs>
                <w:tab w:val="left" w:pos="1026"/>
              </w:tabs>
              <w:ind w:left="-331" w:right="601"/>
              <w:jc w:val="right"/>
              <w:rPr>
                <w:sz w:val="20"/>
              </w:rPr>
            </w:pPr>
            <w:r w:rsidRPr="00C62C0B">
              <w:rPr>
                <w:sz w:val="20"/>
              </w:rPr>
              <w:t>10,9</w:t>
            </w:r>
          </w:p>
        </w:tc>
        <w:tc>
          <w:tcPr>
            <w:tcW w:w="1416" w:type="dxa"/>
            <w:vAlign w:val="bottom"/>
          </w:tcPr>
          <w:p w:rsidR="007C6753" w:rsidRPr="00C62C0B" w:rsidRDefault="007C6753" w:rsidP="007C6753">
            <w:pPr>
              <w:ind w:left="-331" w:right="599"/>
              <w:jc w:val="right"/>
              <w:rPr>
                <w:sz w:val="20"/>
              </w:rPr>
            </w:pPr>
            <w:r w:rsidRPr="00C62C0B">
              <w:rPr>
                <w:sz w:val="20"/>
              </w:rPr>
              <w:t>17,3</w:t>
            </w:r>
          </w:p>
        </w:tc>
        <w:tc>
          <w:tcPr>
            <w:tcW w:w="2411" w:type="dxa"/>
            <w:vAlign w:val="bottom"/>
          </w:tcPr>
          <w:p w:rsidR="007C6753" w:rsidRPr="00C62C0B" w:rsidRDefault="007C6753" w:rsidP="007C6753">
            <w:pPr>
              <w:ind w:right="884"/>
              <w:jc w:val="right"/>
              <w:rPr>
                <w:sz w:val="20"/>
                <w:lang w:val="ky-KG"/>
              </w:rPr>
            </w:pPr>
            <w:r w:rsidRPr="00C62C0B">
              <w:rPr>
                <w:sz w:val="20"/>
              </w:rPr>
              <w:t xml:space="preserve"> 1,6</w:t>
            </w:r>
            <w:r w:rsidRPr="00C62C0B">
              <w:rPr>
                <w:sz w:val="20"/>
                <w:lang w:val="ky-KG"/>
              </w:rPr>
              <w:t>эсе</w:t>
            </w:r>
          </w:p>
        </w:tc>
        <w:tc>
          <w:tcPr>
            <w:tcW w:w="1702" w:type="dxa"/>
            <w:vAlign w:val="bottom"/>
          </w:tcPr>
          <w:p w:rsidR="007C6753" w:rsidRPr="00C62C0B" w:rsidRDefault="007C6753" w:rsidP="007C6753">
            <w:pPr>
              <w:ind w:right="460"/>
              <w:jc w:val="right"/>
              <w:rPr>
                <w:sz w:val="20"/>
              </w:rPr>
            </w:pPr>
            <w:r w:rsidRPr="00C62C0B">
              <w:rPr>
                <w:sz w:val="20"/>
              </w:rPr>
              <w:t>21,1</w:t>
            </w:r>
          </w:p>
        </w:tc>
      </w:tr>
      <w:tr w:rsidR="007C6753" w:rsidRPr="00C62C0B" w:rsidTr="007C6753">
        <w:trPr>
          <w:trHeight w:val="280"/>
        </w:trPr>
        <w:tc>
          <w:tcPr>
            <w:tcW w:w="3119" w:type="dxa"/>
            <w:vAlign w:val="bottom"/>
          </w:tcPr>
          <w:p w:rsidR="007C6753" w:rsidRPr="00C62C0B" w:rsidRDefault="007C6753" w:rsidP="007C6753">
            <w:pPr>
              <w:rPr>
                <w:sz w:val="20"/>
                <w:lang w:val="ky-KG"/>
              </w:rPr>
            </w:pPr>
            <w:r w:rsidRPr="00C62C0B">
              <w:rPr>
                <w:sz w:val="20"/>
                <w:lang w:val="ky-KG"/>
              </w:rPr>
              <w:t xml:space="preserve">   </w:t>
            </w:r>
            <w:r w:rsidRPr="00C62C0B">
              <w:rPr>
                <w:sz w:val="20"/>
              </w:rPr>
              <w:t>Свердлов</w:t>
            </w:r>
          </w:p>
        </w:tc>
        <w:tc>
          <w:tcPr>
            <w:tcW w:w="1418" w:type="dxa"/>
            <w:vAlign w:val="bottom"/>
          </w:tcPr>
          <w:p w:rsidR="007C6753" w:rsidRPr="00C62C0B" w:rsidRDefault="007C6753" w:rsidP="007C6753">
            <w:pPr>
              <w:tabs>
                <w:tab w:val="left" w:pos="1026"/>
              </w:tabs>
              <w:ind w:left="-331" w:right="601"/>
              <w:jc w:val="right"/>
              <w:rPr>
                <w:sz w:val="20"/>
              </w:rPr>
            </w:pPr>
            <w:r w:rsidRPr="00C62C0B">
              <w:rPr>
                <w:sz w:val="20"/>
              </w:rPr>
              <w:t>17,5</w:t>
            </w:r>
          </w:p>
        </w:tc>
        <w:tc>
          <w:tcPr>
            <w:tcW w:w="1416" w:type="dxa"/>
            <w:vAlign w:val="bottom"/>
          </w:tcPr>
          <w:p w:rsidR="007C6753" w:rsidRPr="00C62C0B" w:rsidRDefault="007C6753" w:rsidP="007C6753">
            <w:pPr>
              <w:ind w:left="-331" w:right="599"/>
              <w:jc w:val="right"/>
              <w:rPr>
                <w:sz w:val="20"/>
              </w:rPr>
            </w:pPr>
            <w:r w:rsidRPr="00C62C0B">
              <w:rPr>
                <w:sz w:val="20"/>
              </w:rPr>
              <w:t>13,4</w:t>
            </w:r>
          </w:p>
        </w:tc>
        <w:tc>
          <w:tcPr>
            <w:tcW w:w="2411" w:type="dxa"/>
            <w:vAlign w:val="bottom"/>
          </w:tcPr>
          <w:p w:rsidR="007C6753" w:rsidRPr="00C62C0B" w:rsidRDefault="007C6753" w:rsidP="007C6753">
            <w:pPr>
              <w:ind w:right="884"/>
              <w:jc w:val="right"/>
              <w:rPr>
                <w:sz w:val="20"/>
              </w:rPr>
            </w:pPr>
            <w:r w:rsidRPr="00C62C0B">
              <w:rPr>
                <w:sz w:val="20"/>
              </w:rPr>
              <w:t xml:space="preserve">             76,7</w:t>
            </w:r>
          </w:p>
        </w:tc>
        <w:tc>
          <w:tcPr>
            <w:tcW w:w="1702" w:type="dxa"/>
            <w:vAlign w:val="bottom"/>
          </w:tcPr>
          <w:p w:rsidR="007C6753" w:rsidRPr="00C62C0B" w:rsidRDefault="007C6753" w:rsidP="007C6753">
            <w:pPr>
              <w:ind w:right="460"/>
              <w:jc w:val="right"/>
              <w:rPr>
                <w:sz w:val="20"/>
              </w:rPr>
            </w:pPr>
            <w:r w:rsidRPr="00C62C0B">
              <w:rPr>
                <w:sz w:val="20"/>
              </w:rPr>
              <w:t>16,3</w:t>
            </w:r>
          </w:p>
        </w:tc>
      </w:tr>
      <w:tr w:rsidR="007C6753" w:rsidRPr="00C62C0B" w:rsidTr="007C6753">
        <w:trPr>
          <w:trHeight w:val="142"/>
        </w:trPr>
        <w:tc>
          <w:tcPr>
            <w:tcW w:w="3119" w:type="dxa"/>
            <w:tcBorders>
              <w:bottom w:val="single" w:sz="8" w:space="0" w:color="auto"/>
            </w:tcBorders>
          </w:tcPr>
          <w:p w:rsidR="007C6753" w:rsidRPr="00C62C0B" w:rsidRDefault="007C6753" w:rsidP="007C6753">
            <w:pPr>
              <w:pStyle w:val="34"/>
              <w:ind w:firstLine="0"/>
              <w:rPr>
                <w:sz w:val="24"/>
                <w:szCs w:val="24"/>
              </w:rPr>
            </w:pPr>
          </w:p>
        </w:tc>
        <w:tc>
          <w:tcPr>
            <w:tcW w:w="1418" w:type="dxa"/>
            <w:tcBorders>
              <w:bottom w:val="single" w:sz="8" w:space="0" w:color="auto"/>
            </w:tcBorders>
          </w:tcPr>
          <w:p w:rsidR="007C6753" w:rsidRPr="00C62C0B" w:rsidRDefault="007C6753" w:rsidP="007C6753">
            <w:pPr>
              <w:pStyle w:val="34"/>
              <w:ind w:firstLine="0"/>
              <w:jc w:val="right"/>
              <w:rPr>
                <w:sz w:val="24"/>
                <w:szCs w:val="24"/>
              </w:rPr>
            </w:pPr>
          </w:p>
        </w:tc>
        <w:tc>
          <w:tcPr>
            <w:tcW w:w="1416" w:type="dxa"/>
            <w:tcBorders>
              <w:bottom w:val="single" w:sz="8" w:space="0" w:color="auto"/>
            </w:tcBorders>
            <w:vAlign w:val="bottom"/>
          </w:tcPr>
          <w:p w:rsidR="007C6753" w:rsidRPr="00C62C0B" w:rsidRDefault="007C6753" w:rsidP="007C6753">
            <w:pPr>
              <w:pStyle w:val="34"/>
              <w:ind w:firstLine="0"/>
              <w:jc w:val="right"/>
              <w:rPr>
                <w:sz w:val="24"/>
                <w:szCs w:val="24"/>
              </w:rPr>
            </w:pPr>
          </w:p>
        </w:tc>
        <w:tc>
          <w:tcPr>
            <w:tcW w:w="2411" w:type="dxa"/>
            <w:tcBorders>
              <w:bottom w:val="single" w:sz="8" w:space="0" w:color="auto"/>
            </w:tcBorders>
            <w:vAlign w:val="bottom"/>
          </w:tcPr>
          <w:p w:rsidR="007C6753" w:rsidRPr="00C62C0B" w:rsidRDefault="007C6753" w:rsidP="007C6753">
            <w:pPr>
              <w:pStyle w:val="34"/>
              <w:ind w:firstLine="0"/>
              <w:jc w:val="right"/>
              <w:rPr>
                <w:sz w:val="24"/>
                <w:szCs w:val="24"/>
              </w:rPr>
            </w:pPr>
          </w:p>
        </w:tc>
        <w:tc>
          <w:tcPr>
            <w:tcW w:w="1702" w:type="dxa"/>
            <w:tcBorders>
              <w:bottom w:val="single" w:sz="8" w:space="0" w:color="auto"/>
            </w:tcBorders>
            <w:vAlign w:val="bottom"/>
          </w:tcPr>
          <w:p w:rsidR="007C6753" w:rsidRPr="00C62C0B" w:rsidRDefault="007C6753" w:rsidP="007C6753">
            <w:pPr>
              <w:pStyle w:val="34"/>
              <w:ind w:firstLine="0"/>
              <w:jc w:val="right"/>
              <w:rPr>
                <w:sz w:val="24"/>
                <w:szCs w:val="24"/>
              </w:rPr>
            </w:pPr>
          </w:p>
        </w:tc>
      </w:tr>
    </w:tbl>
    <w:p w:rsidR="007C6753" w:rsidRPr="00C62C0B" w:rsidRDefault="007C6753" w:rsidP="007C6753">
      <w:pPr>
        <w:spacing w:line="264" w:lineRule="auto"/>
        <w:ind w:firstLine="720"/>
        <w:jc w:val="both"/>
        <w:rPr>
          <w:noProof/>
          <w:sz w:val="24"/>
          <w:szCs w:val="24"/>
        </w:rPr>
      </w:pPr>
    </w:p>
    <w:p w:rsidR="007C6753" w:rsidRPr="00C62C0B" w:rsidRDefault="007C6753" w:rsidP="007C6753">
      <w:pPr>
        <w:pStyle w:val="af5"/>
        <w:ind w:firstLine="737"/>
        <w:jc w:val="both"/>
        <w:rPr>
          <w:noProof/>
          <w:sz w:val="24"/>
          <w:szCs w:val="24"/>
        </w:rPr>
      </w:pPr>
      <w:r w:rsidRPr="00C62C0B">
        <w:rPr>
          <w:sz w:val="24"/>
          <w:szCs w:val="24"/>
        </w:rPr>
        <w:t>201</w:t>
      </w:r>
      <w:r w:rsidRPr="00C62C0B">
        <w:rPr>
          <w:sz w:val="24"/>
          <w:szCs w:val="24"/>
          <w:lang w:val="ky-KG"/>
        </w:rPr>
        <w:t>8</w:t>
      </w:r>
      <w:r w:rsidRPr="00C62C0B">
        <w:rPr>
          <w:sz w:val="24"/>
          <w:szCs w:val="24"/>
        </w:rPr>
        <w:t>-жылдын январь-</w:t>
      </w:r>
      <w:r w:rsidRPr="00C62C0B">
        <w:rPr>
          <w:sz w:val="24"/>
          <w:szCs w:val="24"/>
          <w:lang w:val="ky-KG"/>
        </w:rPr>
        <w:t xml:space="preserve">августунда </w:t>
      </w:r>
      <w:r w:rsidRPr="00C62C0B">
        <w:rPr>
          <w:noProof/>
          <w:sz w:val="24"/>
          <w:szCs w:val="24"/>
        </w:rPr>
        <w:t xml:space="preserve">Бишкек шаары боюнча жеке турак </w:t>
      </w:r>
      <w:r w:rsidRPr="00C62C0B">
        <w:rPr>
          <w:sz w:val="24"/>
          <w:szCs w:val="24"/>
          <w:lang w:val="ky-KG"/>
        </w:rPr>
        <w:t>үйлөрдү</w:t>
      </w:r>
      <w:r w:rsidRPr="00C62C0B">
        <w:rPr>
          <w:sz w:val="24"/>
          <w:szCs w:val="24"/>
        </w:rPr>
        <w:t>н</w:t>
      </w:r>
      <w:r w:rsidRPr="00C62C0B">
        <w:rPr>
          <w:sz w:val="24"/>
          <w:szCs w:val="24"/>
          <w:lang w:val="ky-KG"/>
        </w:rPr>
        <w:t xml:space="preserve"> </w:t>
      </w:r>
      <w:r w:rsidRPr="00C62C0B">
        <w:rPr>
          <w:sz w:val="24"/>
          <w:szCs w:val="24"/>
        </w:rPr>
        <w:t xml:space="preserve">ишке киргизилиши республика боюнча жалпы көлөмдүн </w:t>
      </w:r>
      <w:r w:rsidRPr="00C62C0B">
        <w:rPr>
          <w:noProof/>
          <w:sz w:val="24"/>
          <w:szCs w:val="24"/>
        </w:rPr>
        <w:t>1</w:t>
      </w:r>
      <w:r w:rsidRPr="00C62C0B">
        <w:rPr>
          <w:noProof/>
          <w:sz w:val="24"/>
          <w:szCs w:val="24"/>
          <w:lang w:val="ky-KG"/>
        </w:rPr>
        <w:t>4,9</w:t>
      </w:r>
      <w:r w:rsidRPr="00C62C0B">
        <w:rPr>
          <w:noProof/>
          <w:sz w:val="24"/>
          <w:szCs w:val="24"/>
        </w:rPr>
        <w:t xml:space="preserve"> пайызын түздү.</w:t>
      </w:r>
    </w:p>
    <w:p w:rsidR="00BF5E32" w:rsidRPr="00C62C0B" w:rsidRDefault="00BF5E32" w:rsidP="007C6753">
      <w:pPr>
        <w:rPr>
          <w:sz w:val="18"/>
          <w:szCs w:val="18"/>
        </w:rPr>
      </w:pPr>
    </w:p>
    <w:p w:rsidR="007A7163" w:rsidRPr="00C62C0B" w:rsidRDefault="007A7163" w:rsidP="007C6753">
      <w:pPr>
        <w:rPr>
          <w:sz w:val="18"/>
          <w:szCs w:val="18"/>
        </w:rPr>
      </w:pPr>
    </w:p>
    <w:p w:rsidR="00BF5E32" w:rsidRPr="00C62C0B" w:rsidRDefault="00BF5E32" w:rsidP="007C6753">
      <w:pPr>
        <w:rPr>
          <w:sz w:val="18"/>
          <w:szCs w:val="18"/>
        </w:rPr>
      </w:pPr>
    </w:p>
    <w:p w:rsidR="00BF5E32" w:rsidRPr="00C62C0B" w:rsidRDefault="00BF5E32" w:rsidP="00BF5E32">
      <w:pPr>
        <w:pStyle w:val="34"/>
        <w:ind w:firstLine="720"/>
        <w:rPr>
          <w:sz w:val="24"/>
          <w:szCs w:val="24"/>
          <w:lang w:val="ky-KG"/>
        </w:rPr>
      </w:pPr>
      <w:r w:rsidRPr="00C62C0B">
        <w:rPr>
          <w:b/>
          <w:sz w:val="24"/>
          <w:szCs w:val="24"/>
        </w:rPr>
        <w:t xml:space="preserve">Чет </w:t>
      </w:r>
      <w:r w:rsidRPr="00C62C0B">
        <w:rPr>
          <w:b/>
          <w:sz w:val="24"/>
          <w:szCs w:val="24"/>
          <w:lang w:val="ky-KG"/>
        </w:rPr>
        <w:t>өлкөлүк</w:t>
      </w:r>
      <w:r w:rsidRPr="00C62C0B">
        <w:rPr>
          <w:b/>
          <w:sz w:val="24"/>
          <w:szCs w:val="24"/>
        </w:rPr>
        <w:t xml:space="preserve"> инвестициялар.</w:t>
      </w:r>
      <w:r w:rsidRPr="00C62C0B">
        <w:rPr>
          <w:sz w:val="24"/>
          <w:szCs w:val="24"/>
        </w:rPr>
        <w:t xml:space="preserve"> 2018-жылдын </w:t>
      </w:r>
      <w:r w:rsidRPr="00C62C0B">
        <w:rPr>
          <w:sz w:val="24"/>
          <w:szCs w:val="24"/>
          <w:lang w:val="en-US"/>
        </w:rPr>
        <w:t>I</w:t>
      </w:r>
      <w:r w:rsidRPr="00C62C0B">
        <w:rPr>
          <w:sz w:val="24"/>
          <w:szCs w:val="24"/>
        </w:rPr>
        <w:t xml:space="preserve"> жарым жылдыгында </w:t>
      </w:r>
      <w:r w:rsidRPr="00C62C0B">
        <w:rPr>
          <w:sz w:val="24"/>
          <w:szCs w:val="24"/>
          <w:lang w:val="ky-KG"/>
        </w:rPr>
        <w:t xml:space="preserve">2017- жылдын тийиштүү мезгилине </w:t>
      </w:r>
      <w:r w:rsidRPr="00C62C0B">
        <w:rPr>
          <w:sz w:val="24"/>
          <w:szCs w:val="24"/>
        </w:rPr>
        <w:t xml:space="preserve">салыштырмалуу </w:t>
      </w:r>
      <w:r w:rsidRPr="00C62C0B">
        <w:rPr>
          <w:sz w:val="24"/>
          <w:szCs w:val="24"/>
          <w:lang w:val="ky-KG"/>
        </w:rPr>
        <w:t xml:space="preserve">чет өлкөлүк инвестициялардын </w:t>
      </w:r>
      <w:r w:rsidRPr="00C62C0B">
        <w:rPr>
          <w:sz w:val="24"/>
          <w:szCs w:val="24"/>
        </w:rPr>
        <w:t>келип т</w:t>
      </w:r>
      <w:r w:rsidRPr="00C62C0B">
        <w:rPr>
          <w:sz w:val="24"/>
          <w:szCs w:val="24"/>
          <w:lang w:val="ky-KG"/>
        </w:rPr>
        <w:t>ү</w:t>
      </w:r>
      <w:r w:rsidRPr="00C62C0B">
        <w:rPr>
          <w:sz w:val="24"/>
          <w:szCs w:val="24"/>
        </w:rPr>
        <w:t>ш</w:t>
      </w:r>
      <w:r w:rsidRPr="00C62C0B">
        <w:rPr>
          <w:sz w:val="24"/>
          <w:szCs w:val="24"/>
          <w:lang w:val="ky-KG"/>
        </w:rPr>
        <w:t>үү</w:t>
      </w:r>
      <w:r w:rsidRPr="00C62C0B">
        <w:rPr>
          <w:sz w:val="24"/>
          <w:szCs w:val="24"/>
        </w:rPr>
        <w:t>с</w:t>
      </w:r>
      <w:r w:rsidRPr="00C62C0B">
        <w:rPr>
          <w:sz w:val="24"/>
          <w:szCs w:val="24"/>
          <w:lang w:val="ky-KG"/>
        </w:rPr>
        <w:t>ү</w:t>
      </w:r>
      <w:r w:rsidRPr="00C62C0B">
        <w:rPr>
          <w:sz w:val="24"/>
          <w:szCs w:val="24"/>
        </w:rPr>
        <w:t xml:space="preserve"> </w:t>
      </w:r>
      <w:r w:rsidRPr="00C62C0B">
        <w:rPr>
          <w:sz w:val="24"/>
          <w:szCs w:val="24"/>
          <w:lang w:val="ky-KG"/>
        </w:rPr>
        <w:t xml:space="preserve">(кетүү агымын эсептебегенде) </w:t>
      </w:r>
      <w:r w:rsidRPr="00C62C0B">
        <w:rPr>
          <w:sz w:val="24"/>
          <w:szCs w:val="24"/>
        </w:rPr>
        <w:t>22,1</w:t>
      </w:r>
      <w:r w:rsidRPr="00C62C0B">
        <w:rPr>
          <w:sz w:val="24"/>
          <w:szCs w:val="24"/>
          <w:lang w:val="ky-KG"/>
        </w:rPr>
        <w:t xml:space="preserve"> пайызга кыскарды</w:t>
      </w:r>
      <w:r w:rsidRPr="00C62C0B">
        <w:rPr>
          <w:sz w:val="24"/>
          <w:szCs w:val="24"/>
        </w:rPr>
        <w:t xml:space="preserve">. </w:t>
      </w:r>
      <w:r w:rsidRPr="00C62C0B">
        <w:rPr>
          <w:sz w:val="24"/>
          <w:szCs w:val="24"/>
          <w:lang w:val="ky-KG"/>
        </w:rPr>
        <w:t xml:space="preserve">Чет өлкөлүк </w:t>
      </w:r>
      <w:r w:rsidRPr="00C62C0B">
        <w:rPr>
          <w:sz w:val="24"/>
          <w:szCs w:val="24"/>
        </w:rPr>
        <w:t>инвестициялардын сальдосу (</w:t>
      </w:r>
      <w:r w:rsidRPr="00C62C0B">
        <w:rPr>
          <w:sz w:val="24"/>
          <w:szCs w:val="24"/>
          <w:lang w:val="ky-KG"/>
        </w:rPr>
        <w:t>келүү агымынан кетүү агымынын</w:t>
      </w:r>
      <w:r w:rsidRPr="00C62C0B">
        <w:rPr>
          <w:sz w:val="24"/>
          <w:szCs w:val="24"/>
        </w:rPr>
        <w:t xml:space="preserve"> алып койгондо) 185,8 млн. доллар</w:t>
      </w:r>
      <w:r w:rsidRPr="00C62C0B">
        <w:rPr>
          <w:sz w:val="24"/>
          <w:szCs w:val="24"/>
          <w:lang w:val="ky-KG"/>
        </w:rPr>
        <w:t xml:space="preserve"> оң суммасында түзүлдү</w:t>
      </w:r>
      <w:r w:rsidRPr="00C62C0B">
        <w:rPr>
          <w:sz w:val="24"/>
          <w:szCs w:val="24"/>
        </w:rPr>
        <w:t>.</w:t>
      </w:r>
    </w:p>
    <w:p w:rsidR="00BF5E32" w:rsidRPr="00C62C0B" w:rsidRDefault="00BF5E32" w:rsidP="00BF5E32">
      <w:pPr>
        <w:pStyle w:val="34"/>
        <w:ind w:firstLine="720"/>
        <w:rPr>
          <w:sz w:val="24"/>
          <w:szCs w:val="24"/>
          <w:lang w:val="ky-KG"/>
        </w:rPr>
      </w:pPr>
    </w:p>
    <w:p w:rsidR="00BF5E32" w:rsidRPr="00C62C0B" w:rsidRDefault="00BF5E32" w:rsidP="00BF5E32">
      <w:pPr>
        <w:pStyle w:val="9"/>
        <w:rPr>
          <w:sz w:val="24"/>
          <w:szCs w:val="24"/>
          <w:lang w:val="ky-KG"/>
        </w:rPr>
      </w:pPr>
      <w:r w:rsidRPr="00C62C0B">
        <w:rPr>
          <w:sz w:val="24"/>
          <w:szCs w:val="24"/>
          <w:lang w:val="ky-KG"/>
        </w:rPr>
        <w:t>1</w:t>
      </w:r>
      <w:r w:rsidR="008F7D58" w:rsidRPr="00C62C0B">
        <w:rPr>
          <w:sz w:val="24"/>
          <w:szCs w:val="24"/>
          <w:lang w:val="ky-KG"/>
        </w:rPr>
        <w:t>8</w:t>
      </w:r>
      <w:r w:rsidRPr="00C62C0B">
        <w:rPr>
          <w:sz w:val="24"/>
          <w:szCs w:val="24"/>
          <w:lang w:val="ky-KG"/>
        </w:rPr>
        <w:t xml:space="preserve"> - таблица: Чет өлкөлүк инвестициялардын</w:t>
      </w:r>
      <w:r w:rsidRPr="00C62C0B">
        <w:rPr>
          <w:sz w:val="24"/>
          <w:szCs w:val="24"/>
          <w:vertAlign w:val="superscript"/>
          <w:lang w:val="ky-KG"/>
        </w:rPr>
        <w:t>1</w:t>
      </w:r>
      <w:r w:rsidRPr="00C62C0B">
        <w:rPr>
          <w:sz w:val="24"/>
          <w:szCs w:val="24"/>
          <w:lang w:val="ky-KG"/>
        </w:rPr>
        <w:t xml:space="preserve"> түшүү түзүмү </w:t>
      </w:r>
    </w:p>
    <w:p w:rsidR="00BF5E32" w:rsidRPr="00C62C0B" w:rsidRDefault="00BF5E32" w:rsidP="00BF5E32">
      <w:pPr>
        <w:rPr>
          <w:lang w:val="ky-KG"/>
        </w:rPr>
      </w:pPr>
    </w:p>
    <w:tbl>
      <w:tblPr>
        <w:tblW w:w="9747" w:type="dxa"/>
        <w:tblInd w:w="-176" w:type="dxa"/>
        <w:tblLook w:val="04A0"/>
      </w:tblPr>
      <w:tblGrid>
        <w:gridCol w:w="3079"/>
        <w:gridCol w:w="1227"/>
        <w:gridCol w:w="1240"/>
        <w:gridCol w:w="1121"/>
        <w:gridCol w:w="1121"/>
        <w:gridCol w:w="1959"/>
      </w:tblGrid>
      <w:tr w:rsidR="00BF5E32" w:rsidRPr="00C62C0B" w:rsidTr="00BF5E32">
        <w:trPr>
          <w:cantSplit/>
          <w:trHeight w:val="217"/>
          <w:tblHeader/>
        </w:trPr>
        <w:tc>
          <w:tcPr>
            <w:tcW w:w="3079" w:type="dxa"/>
            <w:vMerge w:val="restart"/>
            <w:tcBorders>
              <w:top w:val="single" w:sz="8" w:space="0" w:color="auto"/>
              <w:left w:val="nil"/>
              <w:bottom w:val="nil"/>
              <w:right w:val="nil"/>
            </w:tcBorders>
            <w:noWrap/>
          </w:tcPr>
          <w:p w:rsidR="00BF5E32" w:rsidRPr="00C62C0B" w:rsidRDefault="00BF5E32" w:rsidP="00BF5E32">
            <w:pPr>
              <w:rPr>
                <w:i/>
                <w:sz w:val="20"/>
                <w:lang w:val="ky-KG"/>
              </w:rPr>
            </w:pPr>
          </w:p>
        </w:tc>
        <w:tc>
          <w:tcPr>
            <w:tcW w:w="2467" w:type="dxa"/>
            <w:gridSpan w:val="2"/>
            <w:tcBorders>
              <w:top w:val="single" w:sz="8" w:space="0" w:color="auto"/>
              <w:left w:val="nil"/>
              <w:bottom w:val="single" w:sz="4" w:space="0" w:color="auto"/>
              <w:right w:val="nil"/>
            </w:tcBorders>
            <w:vAlign w:val="center"/>
          </w:tcPr>
          <w:p w:rsidR="00BF5E32" w:rsidRPr="00C62C0B" w:rsidRDefault="00BF5E32" w:rsidP="00BF5E32">
            <w:pPr>
              <w:ind w:left="-108" w:right="-108"/>
              <w:jc w:val="center"/>
              <w:rPr>
                <w:b/>
                <w:bCs/>
                <w:iCs/>
                <w:sz w:val="20"/>
                <w:lang w:val="ky-KG"/>
              </w:rPr>
            </w:pPr>
            <w:r w:rsidRPr="00C62C0B">
              <w:rPr>
                <w:b/>
                <w:bCs/>
                <w:iCs/>
                <w:sz w:val="20"/>
              </w:rPr>
              <w:t>АКШнын ми</w:t>
            </w:r>
            <w:r w:rsidRPr="00C62C0B">
              <w:rPr>
                <w:b/>
                <w:bCs/>
                <w:iCs/>
                <w:sz w:val="20"/>
                <w:lang w:val="ky-KG"/>
              </w:rPr>
              <w:t>ң</w:t>
            </w:r>
            <w:r w:rsidRPr="00C62C0B">
              <w:rPr>
                <w:b/>
                <w:bCs/>
                <w:iCs/>
                <w:sz w:val="20"/>
              </w:rPr>
              <w:t xml:space="preserve"> </w:t>
            </w:r>
          </w:p>
          <w:p w:rsidR="00BF5E32" w:rsidRPr="00C62C0B" w:rsidRDefault="00BF5E32" w:rsidP="00BF5E32">
            <w:pPr>
              <w:ind w:left="-108" w:right="-108"/>
              <w:jc w:val="center"/>
              <w:rPr>
                <w:b/>
                <w:bCs/>
                <w:iCs/>
                <w:sz w:val="20"/>
                <w:lang w:val="ky-KG"/>
              </w:rPr>
            </w:pPr>
            <w:r w:rsidRPr="00C62C0B">
              <w:rPr>
                <w:b/>
                <w:bCs/>
                <w:iCs/>
                <w:sz w:val="20"/>
              </w:rPr>
              <w:t>доллары</w:t>
            </w:r>
          </w:p>
        </w:tc>
        <w:tc>
          <w:tcPr>
            <w:tcW w:w="4201" w:type="dxa"/>
            <w:gridSpan w:val="3"/>
            <w:tcBorders>
              <w:top w:val="single" w:sz="8" w:space="0" w:color="auto"/>
              <w:left w:val="nil"/>
              <w:bottom w:val="single" w:sz="4" w:space="0" w:color="auto"/>
              <w:right w:val="nil"/>
            </w:tcBorders>
            <w:noWrap/>
            <w:vAlign w:val="center"/>
          </w:tcPr>
          <w:p w:rsidR="00BF5E32" w:rsidRPr="00C62C0B" w:rsidRDefault="00BF5E32" w:rsidP="00BF5E32">
            <w:pPr>
              <w:ind w:right="-117"/>
              <w:jc w:val="center"/>
              <w:rPr>
                <w:b/>
                <w:bCs/>
                <w:sz w:val="20"/>
              </w:rPr>
            </w:pPr>
            <w:r w:rsidRPr="00C62C0B">
              <w:rPr>
                <w:b/>
                <w:sz w:val="20"/>
                <w:lang w:val="ky-KG"/>
              </w:rPr>
              <w:t>Пайыз менен</w:t>
            </w:r>
          </w:p>
        </w:tc>
      </w:tr>
      <w:tr w:rsidR="00BF5E32" w:rsidRPr="00C62C0B" w:rsidTr="00BF5E32">
        <w:trPr>
          <w:cantSplit/>
          <w:trHeight w:val="868"/>
          <w:tblHeader/>
        </w:trPr>
        <w:tc>
          <w:tcPr>
            <w:tcW w:w="3079" w:type="dxa"/>
            <w:vMerge/>
            <w:tcBorders>
              <w:top w:val="single" w:sz="12" w:space="0" w:color="auto"/>
              <w:left w:val="nil"/>
              <w:bottom w:val="nil"/>
              <w:right w:val="nil"/>
            </w:tcBorders>
          </w:tcPr>
          <w:p w:rsidR="00BF5E32" w:rsidRPr="00C62C0B" w:rsidRDefault="00BF5E32" w:rsidP="00BF5E32">
            <w:pPr>
              <w:rPr>
                <w:i/>
                <w:sz w:val="20"/>
              </w:rPr>
            </w:pPr>
          </w:p>
        </w:tc>
        <w:tc>
          <w:tcPr>
            <w:tcW w:w="2467" w:type="dxa"/>
            <w:gridSpan w:val="2"/>
            <w:tcBorders>
              <w:top w:val="single" w:sz="4" w:space="0" w:color="auto"/>
              <w:left w:val="nil"/>
              <w:bottom w:val="single" w:sz="4" w:space="0" w:color="auto"/>
              <w:right w:val="nil"/>
            </w:tcBorders>
            <w:vAlign w:val="center"/>
          </w:tcPr>
          <w:p w:rsidR="00BF5E32" w:rsidRPr="00C62C0B" w:rsidRDefault="00BF5E32" w:rsidP="00BF5E32">
            <w:pPr>
              <w:jc w:val="center"/>
              <w:rPr>
                <w:b/>
                <w:bCs/>
                <w:iCs/>
                <w:sz w:val="20"/>
              </w:rPr>
            </w:pPr>
          </w:p>
        </w:tc>
        <w:tc>
          <w:tcPr>
            <w:tcW w:w="2242" w:type="dxa"/>
            <w:gridSpan w:val="2"/>
            <w:tcBorders>
              <w:top w:val="single" w:sz="4" w:space="0" w:color="auto"/>
              <w:left w:val="nil"/>
              <w:bottom w:val="single" w:sz="4" w:space="0" w:color="auto"/>
              <w:right w:val="nil"/>
            </w:tcBorders>
            <w:noWrap/>
            <w:vAlign w:val="center"/>
          </w:tcPr>
          <w:p w:rsidR="00BF5E32" w:rsidRPr="00C62C0B" w:rsidRDefault="00BF5E32" w:rsidP="00BF5E32">
            <w:pPr>
              <w:pStyle w:val="34"/>
              <w:spacing w:line="276" w:lineRule="auto"/>
              <w:ind w:firstLine="0"/>
              <w:jc w:val="center"/>
              <w:rPr>
                <w:b/>
                <w:sz w:val="20"/>
                <w:lang w:val="ky-KG"/>
              </w:rPr>
            </w:pPr>
            <w:r w:rsidRPr="00C62C0B">
              <w:rPr>
                <w:b/>
                <w:sz w:val="20"/>
                <w:lang w:val="ky-KG"/>
              </w:rPr>
              <w:t>жыйынтыкка</w:t>
            </w:r>
          </w:p>
          <w:p w:rsidR="00BF5E32" w:rsidRPr="00C62C0B" w:rsidRDefault="00BF5E32" w:rsidP="00BF5E32">
            <w:pPr>
              <w:jc w:val="center"/>
              <w:rPr>
                <w:b/>
                <w:bCs/>
                <w:iCs/>
                <w:sz w:val="20"/>
              </w:rPr>
            </w:pPr>
            <w:r w:rsidRPr="00C62C0B">
              <w:rPr>
                <w:b/>
                <w:sz w:val="20"/>
                <w:lang w:val="ky-KG"/>
              </w:rPr>
              <w:t>карата</w:t>
            </w:r>
            <w:r w:rsidRPr="00C62C0B">
              <w:rPr>
                <w:b/>
                <w:bCs/>
                <w:iCs/>
                <w:sz w:val="20"/>
              </w:rPr>
              <w:t xml:space="preserve"> </w:t>
            </w:r>
          </w:p>
        </w:tc>
        <w:tc>
          <w:tcPr>
            <w:tcW w:w="1959" w:type="dxa"/>
            <w:tcBorders>
              <w:top w:val="single" w:sz="4" w:space="0" w:color="auto"/>
              <w:left w:val="nil"/>
              <w:bottom w:val="single" w:sz="4" w:space="0" w:color="auto"/>
              <w:right w:val="nil"/>
            </w:tcBorders>
            <w:vAlign w:val="center"/>
          </w:tcPr>
          <w:p w:rsidR="00BF5E32" w:rsidRPr="00C62C0B" w:rsidRDefault="00BF5E32" w:rsidP="00BF5E32">
            <w:pPr>
              <w:ind w:right="-117" w:hanging="146"/>
              <w:jc w:val="center"/>
              <w:rPr>
                <w:b/>
                <w:bCs/>
                <w:sz w:val="20"/>
              </w:rPr>
            </w:pPr>
            <w:r w:rsidRPr="00C62C0B">
              <w:rPr>
                <w:b/>
                <w:sz w:val="20"/>
                <w:lang w:val="ky-KG"/>
              </w:rPr>
              <w:t>мурунку жылдын тиешелүү мезгилине карата</w:t>
            </w:r>
          </w:p>
        </w:tc>
      </w:tr>
      <w:tr w:rsidR="00BF5E32" w:rsidRPr="00C62C0B" w:rsidTr="00BF5E32">
        <w:trPr>
          <w:cantSplit/>
          <w:trHeight w:hRule="exact" w:val="284"/>
          <w:tblHeader/>
        </w:trPr>
        <w:tc>
          <w:tcPr>
            <w:tcW w:w="3079" w:type="dxa"/>
            <w:tcBorders>
              <w:top w:val="nil"/>
              <w:left w:val="nil"/>
              <w:bottom w:val="single" w:sz="8" w:space="0" w:color="auto"/>
              <w:right w:val="nil"/>
            </w:tcBorders>
            <w:noWrap/>
          </w:tcPr>
          <w:p w:rsidR="00BF5E32" w:rsidRPr="00C62C0B" w:rsidRDefault="00BF5E32" w:rsidP="00BF5E32">
            <w:pPr>
              <w:rPr>
                <w:b/>
                <w:bCs/>
                <w:i/>
                <w:sz w:val="20"/>
              </w:rPr>
            </w:pPr>
            <w:r w:rsidRPr="00C62C0B">
              <w:rPr>
                <w:b/>
                <w:bCs/>
                <w:i/>
                <w:sz w:val="20"/>
              </w:rPr>
              <w:t> </w:t>
            </w:r>
          </w:p>
        </w:tc>
        <w:tc>
          <w:tcPr>
            <w:tcW w:w="1227" w:type="dxa"/>
            <w:tcBorders>
              <w:top w:val="single" w:sz="4" w:space="0" w:color="auto"/>
              <w:left w:val="nil"/>
              <w:bottom w:val="single" w:sz="8" w:space="0" w:color="auto"/>
              <w:right w:val="nil"/>
            </w:tcBorders>
            <w:noWrap/>
            <w:vAlign w:val="bottom"/>
          </w:tcPr>
          <w:p w:rsidR="00BF5E32" w:rsidRPr="00C62C0B" w:rsidRDefault="00BF5E32" w:rsidP="00BF5E32">
            <w:pPr>
              <w:jc w:val="center"/>
              <w:rPr>
                <w:b/>
                <w:bCs/>
                <w:iCs/>
                <w:sz w:val="20"/>
              </w:rPr>
            </w:pPr>
            <w:r w:rsidRPr="00C62C0B">
              <w:rPr>
                <w:b/>
                <w:bCs/>
                <w:iCs/>
                <w:sz w:val="20"/>
              </w:rPr>
              <w:t>2017</w:t>
            </w:r>
          </w:p>
        </w:tc>
        <w:tc>
          <w:tcPr>
            <w:tcW w:w="1240" w:type="dxa"/>
            <w:tcBorders>
              <w:top w:val="single" w:sz="4" w:space="0" w:color="auto"/>
              <w:left w:val="nil"/>
              <w:bottom w:val="single" w:sz="8" w:space="0" w:color="auto"/>
              <w:right w:val="nil"/>
            </w:tcBorders>
            <w:noWrap/>
            <w:vAlign w:val="bottom"/>
          </w:tcPr>
          <w:p w:rsidR="00BF5E32" w:rsidRPr="00C62C0B" w:rsidRDefault="00BF5E32" w:rsidP="00BF5E32">
            <w:pPr>
              <w:jc w:val="center"/>
              <w:rPr>
                <w:b/>
                <w:bCs/>
                <w:iCs/>
                <w:sz w:val="20"/>
              </w:rPr>
            </w:pPr>
            <w:r w:rsidRPr="00C62C0B">
              <w:rPr>
                <w:b/>
                <w:bCs/>
                <w:iCs/>
                <w:sz w:val="20"/>
              </w:rPr>
              <w:t>2018</w:t>
            </w:r>
          </w:p>
        </w:tc>
        <w:tc>
          <w:tcPr>
            <w:tcW w:w="1121" w:type="dxa"/>
            <w:tcBorders>
              <w:top w:val="single" w:sz="4" w:space="0" w:color="auto"/>
              <w:left w:val="nil"/>
              <w:bottom w:val="single" w:sz="8" w:space="0" w:color="auto"/>
              <w:right w:val="nil"/>
            </w:tcBorders>
            <w:vAlign w:val="bottom"/>
          </w:tcPr>
          <w:p w:rsidR="00BF5E32" w:rsidRPr="00C62C0B" w:rsidRDefault="00BF5E32" w:rsidP="00BF5E32">
            <w:pPr>
              <w:jc w:val="center"/>
              <w:rPr>
                <w:b/>
                <w:bCs/>
                <w:iCs/>
                <w:sz w:val="20"/>
              </w:rPr>
            </w:pPr>
            <w:r w:rsidRPr="00C62C0B">
              <w:rPr>
                <w:b/>
                <w:bCs/>
                <w:iCs/>
                <w:sz w:val="20"/>
              </w:rPr>
              <w:t>2017</w:t>
            </w:r>
          </w:p>
        </w:tc>
        <w:tc>
          <w:tcPr>
            <w:tcW w:w="1121" w:type="dxa"/>
            <w:tcBorders>
              <w:top w:val="single" w:sz="4" w:space="0" w:color="auto"/>
              <w:left w:val="nil"/>
              <w:bottom w:val="single" w:sz="8" w:space="0" w:color="auto"/>
              <w:right w:val="nil"/>
            </w:tcBorders>
            <w:vAlign w:val="bottom"/>
          </w:tcPr>
          <w:p w:rsidR="00BF5E32" w:rsidRPr="00C62C0B" w:rsidRDefault="00BF5E32" w:rsidP="00BF5E32">
            <w:pPr>
              <w:jc w:val="center"/>
              <w:rPr>
                <w:b/>
                <w:bCs/>
                <w:iCs/>
                <w:sz w:val="20"/>
              </w:rPr>
            </w:pPr>
            <w:r w:rsidRPr="00C62C0B">
              <w:rPr>
                <w:b/>
                <w:bCs/>
                <w:iCs/>
                <w:sz w:val="20"/>
              </w:rPr>
              <w:t>2018</w:t>
            </w:r>
          </w:p>
        </w:tc>
        <w:tc>
          <w:tcPr>
            <w:tcW w:w="1959" w:type="dxa"/>
            <w:tcBorders>
              <w:top w:val="single" w:sz="4" w:space="0" w:color="auto"/>
              <w:left w:val="nil"/>
              <w:bottom w:val="single" w:sz="8" w:space="0" w:color="auto"/>
              <w:right w:val="nil"/>
            </w:tcBorders>
            <w:vAlign w:val="center"/>
          </w:tcPr>
          <w:p w:rsidR="00BF5E32" w:rsidRPr="00C62C0B" w:rsidRDefault="00BF5E32" w:rsidP="00BF5E32">
            <w:pPr>
              <w:jc w:val="center"/>
              <w:rPr>
                <w:b/>
                <w:bCs/>
                <w:sz w:val="20"/>
              </w:rPr>
            </w:pPr>
          </w:p>
        </w:tc>
      </w:tr>
      <w:tr w:rsidR="00BF5E32" w:rsidRPr="00C62C0B" w:rsidTr="00BF5E32">
        <w:trPr>
          <w:cantSplit/>
          <w:trHeight w:hRule="exact" w:val="100"/>
        </w:trPr>
        <w:tc>
          <w:tcPr>
            <w:tcW w:w="3079" w:type="dxa"/>
            <w:tcBorders>
              <w:top w:val="single" w:sz="8" w:space="0" w:color="auto"/>
              <w:left w:val="nil"/>
              <w:bottom w:val="nil"/>
              <w:right w:val="nil"/>
            </w:tcBorders>
            <w:noWrap/>
          </w:tcPr>
          <w:p w:rsidR="00BF5E32" w:rsidRPr="00C62C0B" w:rsidRDefault="00BF5E32" w:rsidP="00BF5E32">
            <w:pPr>
              <w:rPr>
                <w:b/>
                <w:bCs/>
                <w:i/>
                <w:sz w:val="20"/>
              </w:rPr>
            </w:pPr>
          </w:p>
        </w:tc>
        <w:tc>
          <w:tcPr>
            <w:tcW w:w="1227" w:type="dxa"/>
            <w:tcBorders>
              <w:top w:val="single" w:sz="8" w:space="0" w:color="auto"/>
              <w:left w:val="nil"/>
              <w:bottom w:val="nil"/>
              <w:right w:val="nil"/>
            </w:tcBorders>
            <w:noWrap/>
            <w:vAlign w:val="bottom"/>
          </w:tcPr>
          <w:p w:rsidR="00BF5E32" w:rsidRPr="00C62C0B" w:rsidRDefault="00BF5E32" w:rsidP="00BF5E32">
            <w:pPr>
              <w:jc w:val="right"/>
              <w:rPr>
                <w:b/>
                <w:bCs/>
                <w:sz w:val="20"/>
              </w:rPr>
            </w:pPr>
          </w:p>
        </w:tc>
        <w:tc>
          <w:tcPr>
            <w:tcW w:w="1240" w:type="dxa"/>
            <w:tcBorders>
              <w:top w:val="single" w:sz="8" w:space="0" w:color="auto"/>
              <w:left w:val="nil"/>
              <w:bottom w:val="nil"/>
              <w:right w:val="nil"/>
            </w:tcBorders>
            <w:noWrap/>
            <w:vAlign w:val="bottom"/>
          </w:tcPr>
          <w:p w:rsidR="00BF5E32" w:rsidRPr="00C62C0B" w:rsidRDefault="00BF5E32" w:rsidP="00BF5E32">
            <w:pPr>
              <w:jc w:val="right"/>
              <w:rPr>
                <w:b/>
                <w:bCs/>
                <w:sz w:val="20"/>
              </w:rPr>
            </w:pPr>
          </w:p>
        </w:tc>
        <w:tc>
          <w:tcPr>
            <w:tcW w:w="1121" w:type="dxa"/>
            <w:tcBorders>
              <w:top w:val="single" w:sz="8" w:space="0" w:color="auto"/>
              <w:left w:val="nil"/>
              <w:bottom w:val="nil"/>
              <w:right w:val="nil"/>
            </w:tcBorders>
            <w:vAlign w:val="bottom"/>
          </w:tcPr>
          <w:p w:rsidR="00BF5E32" w:rsidRPr="00C62C0B" w:rsidRDefault="00BF5E32" w:rsidP="00BF5E32">
            <w:pPr>
              <w:jc w:val="right"/>
              <w:rPr>
                <w:b/>
                <w:bCs/>
                <w:iCs/>
                <w:sz w:val="20"/>
              </w:rPr>
            </w:pPr>
          </w:p>
        </w:tc>
        <w:tc>
          <w:tcPr>
            <w:tcW w:w="1121" w:type="dxa"/>
            <w:tcBorders>
              <w:top w:val="single" w:sz="8" w:space="0" w:color="auto"/>
              <w:left w:val="nil"/>
              <w:bottom w:val="nil"/>
              <w:right w:val="nil"/>
            </w:tcBorders>
            <w:vAlign w:val="bottom"/>
          </w:tcPr>
          <w:p w:rsidR="00BF5E32" w:rsidRPr="00C62C0B" w:rsidRDefault="00BF5E32" w:rsidP="00BF5E32">
            <w:pPr>
              <w:jc w:val="right"/>
              <w:rPr>
                <w:b/>
                <w:bCs/>
                <w:iCs/>
                <w:sz w:val="20"/>
              </w:rPr>
            </w:pPr>
          </w:p>
        </w:tc>
        <w:tc>
          <w:tcPr>
            <w:tcW w:w="1959" w:type="dxa"/>
            <w:tcBorders>
              <w:top w:val="single" w:sz="8" w:space="0" w:color="auto"/>
              <w:left w:val="nil"/>
              <w:bottom w:val="nil"/>
              <w:right w:val="nil"/>
            </w:tcBorders>
          </w:tcPr>
          <w:p w:rsidR="00BF5E32" w:rsidRPr="00C62C0B" w:rsidRDefault="00BF5E32" w:rsidP="00BF5E32">
            <w:pPr>
              <w:rPr>
                <w:b/>
                <w:bCs/>
                <w:sz w:val="20"/>
              </w:rPr>
            </w:pPr>
          </w:p>
        </w:tc>
      </w:tr>
      <w:tr w:rsidR="00BF5E32" w:rsidRPr="00C62C0B" w:rsidTr="00BF5E32">
        <w:trPr>
          <w:cantSplit/>
          <w:trHeight w:val="345"/>
        </w:trPr>
        <w:tc>
          <w:tcPr>
            <w:tcW w:w="3079" w:type="dxa"/>
            <w:noWrap/>
            <w:vAlign w:val="center"/>
          </w:tcPr>
          <w:p w:rsidR="00BF5E32" w:rsidRPr="00C62C0B" w:rsidRDefault="00BF5E32" w:rsidP="00BF5E32">
            <w:pPr>
              <w:pStyle w:val="afe"/>
              <w:spacing w:line="276" w:lineRule="auto"/>
              <w:rPr>
                <w:b/>
                <w:sz w:val="20"/>
                <w:szCs w:val="20"/>
              </w:rPr>
            </w:pPr>
            <w:r w:rsidRPr="00C62C0B">
              <w:rPr>
                <w:b/>
                <w:sz w:val="20"/>
                <w:szCs w:val="20"/>
                <w:lang w:val="ky-KG"/>
              </w:rPr>
              <w:t>Бардыгы</w:t>
            </w:r>
          </w:p>
        </w:tc>
        <w:tc>
          <w:tcPr>
            <w:tcW w:w="1227" w:type="dxa"/>
            <w:noWrap/>
            <w:vAlign w:val="bottom"/>
          </w:tcPr>
          <w:p w:rsidR="00BF5E32" w:rsidRPr="00C62C0B" w:rsidRDefault="00BF5E32" w:rsidP="00BF5E32">
            <w:pPr>
              <w:ind w:left="-68" w:right="86"/>
              <w:jc w:val="right"/>
              <w:rPr>
                <w:b/>
                <w:bCs/>
                <w:sz w:val="20"/>
              </w:rPr>
            </w:pPr>
            <w:r w:rsidRPr="00C62C0B">
              <w:rPr>
                <w:b/>
                <w:bCs/>
                <w:sz w:val="20"/>
              </w:rPr>
              <w:t>1407039,9</w:t>
            </w:r>
          </w:p>
        </w:tc>
        <w:tc>
          <w:tcPr>
            <w:tcW w:w="1240" w:type="dxa"/>
            <w:noWrap/>
            <w:vAlign w:val="bottom"/>
          </w:tcPr>
          <w:p w:rsidR="00BF5E32" w:rsidRPr="00C62C0B" w:rsidRDefault="00BF5E32" w:rsidP="00BF5E32">
            <w:pPr>
              <w:ind w:left="-68" w:right="86"/>
              <w:jc w:val="right"/>
              <w:rPr>
                <w:b/>
                <w:bCs/>
                <w:sz w:val="20"/>
              </w:rPr>
            </w:pPr>
            <w:r w:rsidRPr="00C62C0B">
              <w:rPr>
                <w:b/>
                <w:bCs/>
                <w:sz w:val="20"/>
              </w:rPr>
              <w:t>1096444,2</w:t>
            </w:r>
          </w:p>
        </w:tc>
        <w:tc>
          <w:tcPr>
            <w:tcW w:w="1121" w:type="dxa"/>
            <w:noWrap/>
            <w:vAlign w:val="bottom"/>
          </w:tcPr>
          <w:p w:rsidR="00BF5E32" w:rsidRPr="00C62C0B" w:rsidRDefault="00BF5E32" w:rsidP="00BF5E32">
            <w:pPr>
              <w:ind w:left="-125" w:right="179"/>
              <w:jc w:val="right"/>
              <w:rPr>
                <w:b/>
                <w:bCs/>
                <w:iCs/>
                <w:sz w:val="20"/>
              </w:rPr>
            </w:pPr>
            <w:r w:rsidRPr="00C62C0B">
              <w:rPr>
                <w:b/>
                <w:bCs/>
                <w:iCs/>
                <w:sz w:val="20"/>
              </w:rPr>
              <w:t>100,0</w:t>
            </w:r>
          </w:p>
        </w:tc>
        <w:tc>
          <w:tcPr>
            <w:tcW w:w="1121" w:type="dxa"/>
            <w:noWrap/>
            <w:vAlign w:val="bottom"/>
          </w:tcPr>
          <w:p w:rsidR="00BF5E32" w:rsidRPr="00C62C0B" w:rsidRDefault="00BF5E32" w:rsidP="00BF5E32">
            <w:pPr>
              <w:ind w:left="-125" w:right="179"/>
              <w:jc w:val="right"/>
              <w:rPr>
                <w:b/>
                <w:bCs/>
                <w:iCs/>
                <w:sz w:val="20"/>
                <w:lang w:val="ky-KG"/>
              </w:rPr>
            </w:pPr>
            <w:r w:rsidRPr="00C62C0B">
              <w:rPr>
                <w:b/>
                <w:bCs/>
                <w:iCs/>
                <w:sz w:val="20"/>
              </w:rPr>
              <w:t>100</w:t>
            </w:r>
            <w:r w:rsidRPr="00C62C0B">
              <w:rPr>
                <w:b/>
                <w:bCs/>
                <w:iCs/>
                <w:sz w:val="20"/>
                <w:lang w:val="ky-KG"/>
              </w:rPr>
              <w:t>,0</w:t>
            </w:r>
          </w:p>
        </w:tc>
        <w:tc>
          <w:tcPr>
            <w:tcW w:w="1959" w:type="dxa"/>
            <w:vAlign w:val="bottom"/>
          </w:tcPr>
          <w:p w:rsidR="00BF5E32" w:rsidRPr="00C62C0B" w:rsidRDefault="00BF5E32" w:rsidP="007F7BF0">
            <w:pPr>
              <w:ind w:right="566"/>
              <w:jc w:val="right"/>
              <w:rPr>
                <w:b/>
                <w:bCs/>
                <w:sz w:val="20"/>
                <w:lang w:val="ky-KG"/>
              </w:rPr>
            </w:pPr>
            <w:r w:rsidRPr="00C62C0B">
              <w:rPr>
                <w:b/>
                <w:bCs/>
                <w:sz w:val="20"/>
                <w:lang w:val="ky-KG"/>
              </w:rPr>
              <w:t>77,9</w:t>
            </w:r>
          </w:p>
        </w:tc>
      </w:tr>
      <w:tr w:rsidR="00BF5E32" w:rsidRPr="00C62C0B" w:rsidTr="00BF5E32">
        <w:trPr>
          <w:cantSplit/>
          <w:trHeight w:val="345"/>
        </w:trPr>
        <w:tc>
          <w:tcPr>
            <w:tcW w:w="3079" w:type="dxa"/>
            <w:noWrap/>
            <w:vAlign w:val="bottom"/>
          </w:tcPr>
          <w:p w:rsidR="00BF5E32" w:rsidRPr="00C62C0B" w:rsidRDefault="00BF5E32" w:rsidP="00BF5E32">
            <w:pPr>
              <w:ind w:left="176"/>
              <w:rPr>
                <w:sz w:val="20"/>
              </w:rPr>
            </w:pPr>
            <w:r w:rsidRPr="00C62C0B">
              <w:rPr>
                <w:sz w:val="20"/>
              </w:rPr>
              <w:t>Тике инвестициялар</w:t>
            </w:r>
          </w:p>
        </w:tc>
        <w:tc>
          <w:tcPr>
            <w:tcW w:w="1227" w:type="dxa"/>
            <w:noWrap/>
            <w:vAlign w:val="bottom"/>
          </w:tcPr>
          <w:p w:rsidR="00BF5E32" w:rsidRPr="00C62C0B" w:rsidRDefault="00BF5E32" w:rsidP="00BF5E32">
            <w:pPr>
              <w:ind w:left="-68" w:right="86"/>
              <w:jc w:val="right"/>
              <w:rPr>
                <w:sz w:val="20"/>
              </w:rPr>
            </w:pPr>
            <w:r w:rsidRPr="00C62C0B">
              <w:rPr>
                <w:sz w:val="20"/>
              </w:rPr>
              <w:t>88468,5</w:t>
            </w:r>
          </w:p>
        </w:tc>
        <w:tc>
          <w:tcPr>
            <w:tcW w:w="1240" w:type="dxa"/>
            <w:noWrap/>
            <w:vAlign w:val="bottom"/>
          </w:tcPr>
          <w:p w:rsidR="00BF5E32" w:rsidRPr="00C62C0B" w:rsidRDefault="00BF5E32" w:rsidP="00BF5E32">
            <w:pPr>
              <w:ind w:left="-68" w:right="86"/>
              <w:jc w:val="right"/>
              <w:rPr>
                <w:sz w:val="20"/>
              </w:rPr>
            </w:pPr>
            <w:r w:rsidRPr="00C62C0B">
              <w:rPr>
                <w:sz w:val="20"/>
              </w:rPr>
              <w:t>117868,5</w:t>
            </w:r>
          </w:p>
        </w:tc>
        <w:tc>
          <w:tcPr>
            <w:tcW w:w="1121" w:type="dxa"/>
            <w:vAlign w:val="bottom"/>
          </w:tcPr>
          <w:p w:rsidR="00BF5E32" w:rsidRPr="00C62C0B" w:rsidRDefault="00BF5E32" w:rsidP="00BF5E32">
            <w:pPr>
              <w:ind w:left="-125" w:right="179"/>
              <w:jc w:val="right"/>
              <w:rPr>
                <w:bCs/>
                <w:iCs/>
                <w:sz w:val="20"/>
              </w:rPr>
            </w:pPr>
            <w:r w:rsidRPr="00C62C0B">
              <w:rPr>
                <w:bCs/>
                <w:iCs/>
                <w:sz w:val="20"/>
              </w:rPr>
              <w:t>6,3</w:t>
            </w:r>
          </w:p>
        </w:tc>
        <w:tc>
          <w:tcPr>
            <w:tcW w:w="1121" w:type="dxa"/>
            <w:vAlign w:val="bottom"/>
          </w:tcPr>
          <w:p w:rsidR="00BF5E32" w:rsidRPr="00C62C0B" w:rsidRDefault="00BF5E32" w:rsidP="00BF5E32">
            <w:pPr>
              <w:ind w:left="-125" w:right="179"/>
              <w:jc w:val="right"/>
              <w:rPr>
                <w:bCs/>
                <w:iCs/>
                <w:sz w:val="20"/>
              </w:rPr>
            </w:pPr>
            <w:r w:rsidRPr="00C62C0B">
              <w:rPr>
                <w:bCs/>
                <w:iCs/>
                <w:sz w:val="20"/>
              </w:rPr>
              <w:t>0,7</w:t>
            </w:r>
          </w:p>
        </w:tc>
        <w:tc>
          <w:tcPr>
            <w:tcW w:w="1959" w:type="dxa"/>
            <w:vAlign w:val="bottom"/>
          </w:tcPr>
          <w:p w:rsidR="00BF5E32" w:rsidRPr="00C62C0B" w:rsidRDefault="00BF5E32" w:rsidP="007F7BF0">
            <w:pPr>
              <w:ind w:right="566"/>
              <w:jc w:val="right"/>
              <w:rPr>
                <w:bCs/>
                <w:sz w:val="20"/>
                <w:lang w:val="ky-KG"/>
              </w:rPr>
            </w:pPr>
            <w:r w:rsidRPr="00C62C0B">
              <w:rPr>
                <w:bCs/>
                <w:sz w:val="20"/>
                <w:lang w:val="ky-KG"/>
              </w:rPr>
              <w:t>133,2</w:t>
            </w:r>
          </w:p>
        </w:tc>
      </w:tr>
      <w:tr w:rsidR="00BF5E32" w:rsidRPr="00C62C0B" w:rsidTr="00BF5E32">
        <w:trPr>
          <w:cantSplit/>
          <w:trHeight w:val="345"/>
        </w:trPr>
        <w:tc>
          <w:tcPr>
            <w:tcW w:w="3079" w:type="dxa"/>
            <w:noWrap/>
            <w:vAlign w:val="bottom"/>
          </w:tcPr>
          <w:p w:rsidR="00BF5E32" w:rsidRPr="00C62C0B" w:rsidRDefault="00BF5E32" w:rsidP="00BF5E32">
            <w:pPr>
              <w:ind w:left="176"/>
              <w:rPr>
                <w:sz w:val="20"/>
              </w:rPr>
            </w:pPr>
            <w:r w:rsidRPr="00C62C0B">
              <w:rPr>
                <w:sz w:val="20"/>
              </w:rPr>
              <w:t>Портфелдик</w:t>
            </w:r>
            <w:r w:rsidRPr="00C62C0B">
              <w:rPr>
                <w:sz w:val="20"/>
                <w:lang w:val="ky-KG"/>
              </w:rPr>
              <w:t xml:space="preserve"> </w:t>
            </w:r>
            <w:r w:rsidRPr="00C62C0B">
              <w:rPr>
                <w:sz w:val="20"/>
              </w:rPr>
              <w:t>инвестициялар</w:t>
            </w:r>
          </w:p>
        </w:tc>
        <w:tc>
          <w:tcPr>
            <w:tcW w:w="1227" w:type="dxa"/>
            <w:noWrap/>
            <w:vAlign w:val="bottom"/>
          </w:tcPr>
          <w:p w:rsidR="00BF5E32" w:rsidRPr="00C62C0B" w:rsidRDefault="00BF5E32" w:rsidP="00BF5E32">
            <w:pPr>
              <w:ind w:left="-68" w:right="86"/>
              <w:jc w:val="right"/>
              <w:rPr>
                <w:sz w:val="20"/>
              </w:rPr>
            </w:pPr>
            <w:r w:rsidRPr="00C62C0B">
              <w:rPr>
                <w:sz w:val="20"/>
              </w:rPr>
              <w:t>616,8</w:t>
            </w:r>
          </w:p>
        </w:tc>
        <w:tc>
          <w:tcPr>
            <w:tcW w:w="1240" w:type="dxa"/>
            <w:noWrap/>
            <w:vAlign w:val="bottom"/>
          </w:tcPr>
          <w:p w:rsidR="00BF5E32" w:rsidRPr="00C62C0B" w:rsidRDefault="00BF5E32" w:rsidP="00BF5E32">
            <w:pPr>
              <w:ind w:left="-68" w:right="86"/>
              <w:jc w:val="right"/>
              <w:rPr>
                <w:sz w:val="20"/>
              </w:rPr>
            </w:pPr>
            <w:r w:rsidRPr="00C62C0B">
              <w:rPr>
                <w:sz w:val="20"/>
              </w:rPr>
              <w:t>2227,2</w:t>
            </w:r>
          </w:p>
        </w:tc>
        <w:tc>
          <w:tcPr>
            <w:tcW w:w="1121" w:type="dxa"/>
            <w:vAlign w:val="bottom"/>
          </w:tcPr>
          <w:p w:rsidR="00BF5E32" w:rsidRPr="00C62C0B" w:rsidRDefault="00BF5E32" w:rsidP="00BF5E32">
            <w:pPr>
              <w:ind w:left="-125" w:right="179"/>
              <w:jc w:val="right"/>
              <w:rPr>
                <w:bCs/>
                <w:iCs/>
                <w:sz w:val="20"/>
              </w:rPr>
            </w:pPr>
            <w:r w:rsidRPr="00C62C0B">
              <w:rPr>
                <w:bCs/>
                <w:iCs/>
                <w:sz w:val="20"/>
              </w:rPr>
              <w:t>-</w:t>
            </w:r>
          </w:p>
        </w:tc>
        <w:tc>
          <w:tcPr>
            <w:tcW w:w="1121" w:type="dxa"/>
            <w:vAlign w:val="bottom"/>
          </w:tcPr>
          <w:p w:rsidR="00BF5E32" w:rsidRPr="00C62C0B" w:rsidRDefault="00BF5E32" w:rsidP="00BF5E32">
            <w:pPr>
              <w:ind w:left="-125" w:right="179"/>
              <w:jc w:val="right"/>
              <w:rPr>
                <w:bCs/>
                <w:iCs/>
                <w:sz w:val="20"/>
              </w:rPr>
            </w:pPr>
            <w:r w:rsidRPr="00C62C0B">
              <w:rPr>
                <w:bCs/>
                <w:iCs/>
                <w:sz w:val="20"/>
              </w:rPr>
              <w:t>0,2</w:t>
            </w:r>
          </w:p>
        </w:tc>
        <w:tc>
          <w:tcPr>
            <w:tcW w:w="1959" w:type="dxa"/>
            <w:vAlign w:val="bottom"/>
          </w:tcPr>
          <w:p w:rsidR="00BF5E32" w:rsidRPr="00C62C0B" w:rsidRDefault="00BF5E32" w:rsidP="007F7BF0">
            <w:pPr>
              <w:ind w:right="566"/>
              <w:jc w:val="right"/>
              <w:rPr>
                <w:bCs/>
                <w:sz w:val="20"/>
                <w:lang w:val="ky-KG"/>
              </w:rPr>
            </w:pPr>
            <w:r w:rsidRPr="00C62C0B">
              <w:rPr>
                <w:bCs/>
                <w:sz w:val="20"/>
                <w:lang w:val="ky-KG"/>
              </w:rPr>
              <w:t>3,6</w:t>
            </w:r>
            <w:r w:rsidRPr="00C62C0B">
              <w:rPr>
                <w:bCs/>
                <w:sz w:val="20"/>
              </w:rPr>
              <w:t>эсе</w:t>
            </w:r>
          </w:p>
        </w:tc>
      </w:tr>
      <w:tr w:rsidR="00BF5E32" w:rsidRPr="00C62C0B" w:rsidTr="00BF5E32">
        <w:trPr>
          <w:cantSplit/>
          <w:trHeight w:val="345"/>
        </w:trPr>
        <w:tc>
          <w:tcPr>
            <w:tcW w:w="3079" w:type="dxa"/>
            <w:noWrap/>
            <w:vAlign w:val="bottom"/>
          </w:tcPr>
          <w:p w:rsidR="00BF5E32" w:rsidRPr="00C62C0B" w:rsidRDefault="00BF5E32" w:rsidP="00BF5E32">
            <w:pPr>
              <w:ind w:left="176"/>
              <w:rPr>
                <w:sz w:val="20"/>
              </w:rPr>
            </w:pPr>
            <w:r w:rsidRPr="00C62C0B">
              <w:rPr>
                <w:sz w:val="20"/>
              </w:rPr>
              <w:t>Башка</w:t>
            </w:r>
            <w:r w:rsidRPr="00C62C0B">
              <w:rPr>
                <w:sz w:val="20"/>
                <w:lang w:val="ky-KG"/>
              </w:rPr>
              <w:t xml:space="preserve"> </w:t>
            </w:r>
            <w:r w:rsidRPr="00C62C0B">
              <w:rPr>
                <w:sz w:val="20"/>
              </w:rPr>
              <w:t>инвестициялар</w:t>
            </w:r>
          </w:p>
        </w:tc>
        <w:tc>
          <w:tcPr>
            <w:tcW w:w="1227" w:type="dxa"/>
            <w:noWrap/>
            <w:vAlign w:val="bottom"/>
          </w:tcPr>
          <w:p w:rsidR="00BF5E32" w:rsidRPr="00C62C0B" w:rsidRDefault="00BF5E32" w:rsidP="00BF5E32">
            <w:pPr>
              <w:ind w:left="-68" w:right="86"/>
              <w:jc w:val="right"/>
              <w:rPr>
                <w:sz w:val="20"/>
              </w:rPr>
            </w:pPr>
            <w:r w:rsidRPr="00C62C0B">
              <w:rPr>
                <w:sz w:val="20"/>
              </w:rPr>
              <w:t>1304807,4</w:t>
            </w:r>
          </w:p>
        </w:tc>
        <w:tc>
          <w:tcPr>
            <w:tcW w:w="1240" w:type="dxa"/>
            <w:noWrap/>
            <w:vAlign w:val="bottom"/>
          </w:tcPr>
          <w:p w:rsidR="00BF5E32" w:rsidRPr="00C62C0B" w:rsidRDefault="00BF5E32" w:rsidP="00BF5E32">
            <w:pPr>
              <w:ind w:left="-68" w:right="86"/>
              <w:jc w:val="right"/>
              <w:rPr>
                <w:sz w:val="20"/>
              </w:rPr>
            </w:pPr>
            <w:r w:rsidRPr="00C62C0B">
              <w:rPr>
                <w:sz w:val="20"/>
              </w:rPr>
              <w:t>961377,3</w:t>
            </w:r>
          </w:p>
        </w:tc>
        <w:tc>
          <w:tcPr>
            <w:tcW w:w="1121" w:type="dxa"/>
            <w:vAlign w:val="bottom"/>
          </w:tcPr>
          <w:p w:rsidR="00BF5E32" w:rsidRPr="00C62C0B" w:rsidRDefault="00BF5E32" w:rsidP="00BF5E32">
            <w:pPr>
              <w:ind w:left="-125" w:right="179"/>
              <w:jc w:val="right"/>
              <w:rPr>
                <w:bCs/>
                <w:iCs/>
                <w:sz w:val="20"/>
              </w:rPr>
            </w:pPr>
            <w:r w:rsidRPr="00C62C0B">
              <w:rPr>
                <w:bCs/>
                <w:iCs/>
                <w:sz w:val="20"/>
              </w:rPr>
              <w:t>92,8</w:t>
            </w:r>
          </w:p>
        </w:tc>
        <w:tc>
          <w:tcPr>
            <w:tcW w:w="1121" w:type="dxa"/>
            <w:vAlign w:val="bottom"/>
          </w:tcPr>
          <w:p w:rsidR="00BF5E32" w:rsidRPr="00C62C0B" w:rsidRDefault="00BF5E32" w:rsidP="00BF5E32">
            <w:pPr>
              <w:ind w:left="-125" w:right="179"/>
              <w:jc w:val="right"/>
              <w:rPr>
                <w:bCs/>
                <w:iCs/>
                <w:sz w:val="20"/>
              </w:rPr>
            </w:pPr>
            <w:r w:rsidRPr="00C62C0B">
              <w:rPr>
                <w:bCs/>
                <w:iCs/>
                <w:sz w:val="20"/>
              </w:rPr>
              <w:t>87,7</w:t>
            </w:r>
          </w:p>
        </w:tc>
        <w:tc>
          <w:tcPr>
            <w:tcW w:w="1959" w:type="dxa"/>
            <w:vAlign w:val="bottom"/>
          </w:tcPr>
          <w:p w:rsidR="00BF5E32" w:rsidRPr="00C62C0B" w:rsidRDefault="00BF5E32" w:rsidP="007F7BF0">
            <w:pPr>
              <w:ind w:right="566"/>
              <w:jc w:val="right"/>
              <w:rPr>
                <w:bCs/>
                <w:sz w:val="20"/>
                <w:lang w:val="ky-KG"/>
              </w:rPr>
            </w:pPr>
            <w:r w:rsidRPr="00C62C0B">
              <w:rPr>
                <w:bCs/>
                <w:sz w:val="20"/>
                <w:lang w:val="ky-KG"/>
              </w:rPr>
              <w:t>73,7</w:t>
            </w:r>
          </w:p>
        </w:tc>
      </w:tr>
      <w:tr w:rsidR="00BF5E32" w:rsidRPr="00C62C0B" w:rsidTr="00BF5E32">
        <w:trPr>
          <w:cantSplit/>
          <w:trHeight w:val="358"/>
        </w:trPr>
        <w:tc>
          <w:tcPr>
            <w:tcW w:w="3079" w:type="dxa"/>
            <w:noWrap/>
            <w:vAlign w:val="bottom"/>
          </w:tcPr>
          <w:p w:rsidR="00BF5E32" w:rsidRPr="00C62C0B" w:rsidRDefault="00BF5E32" w:rsidP="00BF5E32">
            <w:pPr>
              <w:ind w:left="176"/>
              <w:rPr>
                <w:sz w:val="20"/>
              </w:rPr>
            </w:pPr>
            <w:r w:rsidRPr="00C62C0B">
              <w:rPr>
                <w:sz w:val="20"/>
              </w:rPr>
              <w:t>Гранттар, техникалык</w:t>
            </w:r>
            <w:r w:rsidRPr="00C62C0B">
              <w:rPr>
                <w:sz w:val="20"/>
                <w:lang w:val="ky-KG"/>
              </w:rPr>
              <w:t xml:space="preserve"> </w:t>
            </w:r>
            <w:r w:rsidRPr="00C62C0B">
              <w:rPr>
                <w:sz w:val="20"/>
              </w:rPr>
              <w:t>жардам</w:t>
            </w:r>
          </w:p>
        </w:tc>
        <w:tc>
          <w:tcPr>
            <w:tcW w:w="1227" w:type="dxa"/>
            <w:noWrap/>
            <w:vAlign w:val="bottom"/>
          </w:tcPr>
          <w:p w:rsidR="00BF5E32" w:rsidRPr="00C62C0B" w:rsidRDefault="00BF5E32" w:rsidP="00BF5E32">
            <w:pPr>
              <w:ind w:left="-68" w:right="86"/>
              <w:jc w:val="right"/>
              <w:rPr>
                <w:sz w:val="20"/>
              </w:rPr>
            </w:pPr>
            <w:r w:rsidRPr="00C62C0B">
              <w:rPr>
                <w:sz w:val="20"/>
              </w:rPr>
              <w:t>13147,2</w:t>
            </w:r>
          </w:p>
        </w:tc>
        <w:tc>
          <w:tcPr>
            <w:tcW w:w="1240" w:type="dxa"/>
            <w:noWrap/>
            <w:vAlign w:val="bottom"/>
          </w:tcPr>
          <w:p w:rsidR="00BF5E32" w:rsidRPr="00C62C0B" w:rsidRDefault="00BF5E32" w:rsidP="00BF5E32">
            <w:pPr>
              <w:ind w:left="-68" w:right="86"/>
              <w:jc w:val="right"/>
              <w:rPr>
                <w:sz w:val="20"/>
              </w:rPr>
            </w:pPr>
            <w:r w:rsidRPr="00C62C0B">
              <w:rPr>
                <w:sz w:val="20"/>
              </w:rPr>
              <w:t>14971,2</w:t>
            </w:r>
          </w:p>
        </w:tc>
        <w:tc>
          <w:tcPr>
            <w:tcW w:w="1121" w:type="dxa"/>
            <w:vAlign w:val="bottom"/>
          </w:tcPr>
          <w:p w:rsidR="00BF5E32" w:rsidRPr="00C62C0B" w:rsidRDefault="00BF5E32" w:rsidP="00BF5E32">
            <w:pPr>
              <w:ind w:left="-125" w:right="179"/>
              <w:jc w:val="right"/>
              <w:rPr>
                <w:bCs/>
                <w:iCs/>
                <w:sz w:val="20"/>
              </w:rPr>
            </w:pPr>
            <w:r w:rsidRPr="00C62C0B">
              <w:rPr>
                <w:bCs/>
                <w:iCs/>
                <w:sz w:val="20"/>
              </w:rPr>
              <w:t>0,9</w:t>
            </w:r>
          </w:p>
        </w:tc>
        <w:tc>
          <w:tcPr>
            <w:tcW w:w="1121" w:type="dxa"/>
            <w:vAlign w:val="bottom"/>
          </w:tcPr>
          <w:p w:rsidR="00BF5E32" w:rsidRPr="00C62C0B" w:rsidRDefault="00BF5E32" w:rsidP="00BF5E32">
            <w:pPr>
              <w:ind w:left="-125" w:right="179"/>
              <w:jc w:val="right"/>
              <w:rPr>
                <w:bCs/>
                <w:iCs/>
                <w:sz w:val="20"/>
              </w:rPr>
            </w:pPr>
            <w:r w:rsidRPr="00C62C0B">
              <w:rPr>
                <w:bCs/>
                <w:iCs/>
                <w:sz w:val="20"/>
              </w:rPr>
              <w:t>1,4</w:t>
            </w:r>
          </w:p>
        </w:tc>
        <w:tc>
          <w:tcPr>
            <w:tcW w:w="1959" w:type="dxa"/>
            <w:vAlign w:val="bottom"/>
          </w:tcPr>
          <w:p w:rsidR="00BF5E32" w:rsidRPr="00C62C0B" w:rsidRDefault="00BF5E32" w:rsidP="007F7BF0">
            <w:pPr>
              <w:ind w:right="566"/>
              <w:jc w:val="right"/>
              <w:rPr>
                <w:bCs/>
                <w:sz w:val="20"/>
                <w:lang w:val="ky-KG"/>
              </w:rPr>
            </w:pPr>
            <w:r w:rsidRPr="00C62C0B">
              <w:rPr>
                <w:bCs/>
                <w:sz w:val="20"/>
                <w:lang w:val="ky-KG"/>
              </w:rPr>
              <w:t>113,9</w:t>
            </w:r>
          </w:p>
        </w:tc>
      </w:tr>
      <w:tr w:rsidR="00BF5E32" w:rsidRPr="00C62C0B" w:rsidTr="00BF5E32">
        <w:trPr>
          <w:cantSplit/>
          <w:trHeight w:val="139"/>
        </w:trPr>
        <w:tc>
          <w:tcPr>
            <w:tcW w:w="3079" w:type="dxa"/>
            <w:tcBorders>
              <w:top w:val="nil"/>
              <w:left w:val="nil"/>
              <w:bottom w:val="single" w:sz="8" w:space="0" w:color="auto"/>
              <w:right w:val="nil"/>
            </w:tcBorders>
            <w:noWrap/>
          </w:tcPr>
          <w:p w:rsidR="00BF5E32" w:rsidRPr="00C62C0B" w:rsidRDefault="00BF5E32" w:rsidP="00BF5E32">
            <w:pPr>
              <w:jc w:val="center"/>
              <w:rPr>
                <w:i/>
                <w:sz w:val="10"/>
                <w:szCs w:val="10"/>
              </w:rPr>
            </w:pPr>
          </w:p>
        </w:tc>
        <w:tc>
          <w:tcPr>
            <w:tcW w:w="1227" w:type="dxa"/>
            <w:tcBorders>
              <w:top w:val="nil"/>
              <w:left w:val="nil"/>
              <w:bottom w:val="single" w:sz="8" w:space="0" w:color="auto"/>
              <w:right w:val="nil"/>
            </w:tcBorders>
            <w:noWrap/>
            <w:vAlign w:val="bottom"/>
          </w:tcPr>
          <w:p w:rsidR="00BF5E32" w:rsidRPr="00C62C0B" w:rsidRDefault="00BF5E32" w:rsidP="00BF5E32">
            <w:pPr>
              <w:ind w:right="-9"/>
              <w:jc w:val="right"/>
              <w:rPr>
                <w:sz w:val="10"/>
                <w:szCs w:val="10"/>
              </w:rPr>
            </w:pPr>
          </w:p>
        </w:tc>
        <w:tc>
          <w:tcPr>
            <w:tcW w:w="1240" w:type="dxa"/>
            <w:tcBorders>
              <w:top w:val="nil"/>
              <w:left w:val="nil"/>
              <w:bottom w:val="single" w:sz="8" w:space="0" w:color="auto"/>
              <w:right w:val="nil"/>
            </w:tcBorders>
            <w:noWrap/>
            <w:vAlign w:val="bottom"/>
          </w:tcPr>
          <w:p w:rsidR="00BF5E32" w:rsidRPr="00C62C0B" w:rsidRDefault="00BF5E32" w:rsidP="00BF5E32">
            <w:pPr>
              <w:ind w:right="-9"/>
              <w:jc w:val="right"/>
              <w:rPr>
                <w:sz w:val="10"/>
                <w:szCs w:val="10"/>
              </w:rPr>
            </w:pPr>
          </w:p>
        </w:tc>
        <w:tc>
          <w:tcPr>
            <w:tcW w:w="1121" w:type="dxa"/>
            <w:tcBorders>
              <w:top w:val="nil"/>
              <w:left w:val="nil"/>
              <w:bottom w:val="single" w:sz="8" w:space="0" w:color="auto"/>
              <w:right w:val="nil"/>
            </w:tcBorders>
            <w:vAlign w:val="bottom"/>
          </w:tcPr>
          <w:p w:rsidR="00BF5E32" w:rsidRPr="00C62C0B" w:rsidRDefault="00BF5E32" w:rsidP="00BF5E32">
            <w:pPr>
              <w:ind w:right="-9"/>
              <w:jc w:val="right"/>
              <w:rPr>
                <w:bCs/>
                <w:iCs/>
                <w:sz w:val="10"/>
                <w:szCs w:val="10"/>
              </w:rPr>
            </w:pPr>
          </w:p>
        </w:tc>
        <w:tc>
          <w:tcPr>
            <w:tcW w:w="1121" w:type="dxa"/>
            <w:tcBorders>
              <w:top w:val="nil"/>
              <w:left w:val="nil"/>
              <w:bottom w:val="single" w:sz="8" w:space="0" w:color="auto"/>
              <w:right w:val="nil"/>
            </w:tcBorders>
            <w:vAlign w:val="bottom"/>
          </w:tcPr>
          <w:p w:rsidR="00BF5E32" w:rsidRPr="00C62C0B" w:rsidRDefault="00BF5E32" w:rsidP="00BF5E32">
            <w:pPr>
              <w:ind w:right="-9"/>
              <w:jc w:val="right"/>
              <w:rPr>
                <w:bCs/>
                <w:iCs/>
                <w:sz w:val="10"/>
                <w:szCs w:val="10"/>
              </w:rPr>
            </w:pPr>
          </w:p>
        </w:tc>
        <w:tc>
          <w:tcPr>
            <w:tcW w:w="1959" w:type="dxa"/>
            <w:tcBorders>
              <w:top w:val="nil"/>
              <w:left w:val="nil"/>
              <w:bottom w:val="single" w:sz="8" w:space="0" w:color="auto"/>
              <w:right w:val="nil"/>
            </w:tcBorders>
            <w:vAlign w:val="bottom"/>
          </w:tcPr>
          <w:p w:rsidR="00BF5E32" w:rsidRPr="00C62C0B" w:rsidRDefault="00BF5E32" w:rsidP="00BF5E32">
            <w:pPr>
              <w:ind w:right="-9"/>
              <w:jc w:val="right"/>
              <w:rPr>
                <w:bCs/>
                <w:sz w:val="10"/>
                <w:szCs w:val="10"/>
              </w:rPr>
            </w:pPr>
          </w:p>
        </w:tc>
      </w:tr>
    </w:tbl>
    <w:p w:rsidR="00BF5E32" w:rsidRPr="00F11CDC" w:rsidRDefault="00BF5E32" w:rsidP="00BF5E32">
      <w:pPr>
        <w:rPr>
          <w:i/>
          <w:sz w:val="24"/>
          <w:szCs w:val="24"/>
          <w:lang w:val="en-US"/>
        </w:rPr>
      </w:pPr>
    </w:p>
    <w:p w:rsidR="00BF5E32" w:rsidRPr="00F11CDC" w:rsidRDefault="00BF5E32" w:rsidP="00BF5E32">
      <w:pPr>
        <w:rPr>
          <w:i/>
          <w:sz w:val="18"/>
          <w:szCs w:val="18"/>
          <w:lang w:val="ky-KG"/>
        </w:rPr>
      </w:pPr>
      <w:r w:rsidRPr="00F11CDC">
        <w:rPr>
          <w:i/>
          <w:sz w:val="18"/>
          <w:szCs w:val="18"/>
          <w:vertAlign w:val="superscript"/>
        </w:rPr>
        <w:t xml:space="preserve">1 </w:t>
      </w:r>
      <w:r w:rsidRPr="00F11CDC">
        <w:rPr>
          <w:i/>
          <w:sz w:val="18"/>
          <w:szCs w:val="18"/>
        </w:rPr>
        <w:t>Кет</w:t>
      </w:r>
      <w:r w:rsidRPr="00F11CDC">
        <w:rPr>
          <w:i/>
          <w:sz w:val="18"/>
          <w:szCs w:val="18"/>
          <w:lang w:val="ky-KG"/>
        </w:rPr>
        <w:t>үү</w:t>
      </w:r>
      <w:r w:rsidRPr="00F11CDC">
        <w:rPr>
          <w:i/>
          <w:sz w:val="18"/>
          <w:szCs w:val="18"/>
        </w:rPr>
        <w:t xml:space="preserve"> агымын эсептебегенде</w:t>
      </w:r>
      <w:r w:rsidRPr="00F11CDC">
        <w:rPr>
          <w:i/>
          <w:sz w:val="18"/>
          <w:szCs w:val="18"/>
          <w:lang w:val="ky-KG"/>
        </w:rPr>
        <w:t>.</w:t>
      </w:r>
    </w:p>
    <w:p w:rsidR="00BF5E32" w:rsidRPr="00C62C0B" w:rsidRDefault="00BF5E32" w:rsidP="00BF5E32">
      <w:pPr>
        <w:ind w:left="-180" w:firstLine="540"/>
        <w:jc w:val="both"/>
        <w:rPr>
          <w:sz w:val="24"/>
          <w:szCs w:val="24"/>
        </w:rPr>
      </w:pPr>
    </w:p>
    <w:p w:rsidR="007A7163" w:rsidRPr="00C62C0B" w:rsidRDefault="007A7163" w:rsidP="00BF5E32">
      <w:pPr>
        <w:ind w:left="-180" w:firstLine="540"/>
        <w:jc w:val="both"/>
        <w:rPr>
          <w:sz w:val="24"/>
          <w:szCs w:val="24"/>
        </w:rPr>
      </w:pPr>
    </w:p>
    <w:p w:rsidR="007A7163" w:rsidRPr="00C62C0B" w:rsidRDefault="007A7163" w:rsidP="00BF5E32">
      <w:pPr>
        <w:ind w:left="-180" w:firstLine="540"/>
        <w:jc w:val="both"/>
        <w:rPr>
          <w:sz w:val="24"/>
          <w:szCs w:val="24"/>
        </w:rPr>
      </w:pPr>
    </w:p>
    <w:p w:rsidR="00BF5E32" w:rsidRPr="00C62C0B" w:rsidRDefault="00BF5E32" w:rsidP="00BF5E32">
      <w:pPr>
        <w:ind w:left="-180" w:firstLine="540"/>
        <w:jc w:val="both"/>
        <w:rPr>
          <w:sz w:val="24"/>
          <w:szCs w:val="24"/>
        </w:rPr>
      </w:pPr>
      <w:r w:rsidRPr="00C62C0B">
        <w:rPr>
          <w:sz w:val="24"/>
          <w:szCs w:val="24"/>
        </w:rPr>
        <w:t xml:space="preserve">2018-жылдын </w:t>
      </w:r>
      <w:r w:rsidRPr="00C62C0B">
        <w:rPr>
          <w:sz w:val="24"/>
          <w:szCs w:val="24"/>
          <w:lang w:val="en-US"/>
        </w:rPr>
        <w:t>I</w:t>
      </w:r>
      <w:r w:rsidRPr="00C62C0B">
        <w:rPr>
          <w:sz w:val="24"/>
          <w:szCs w:val="24"/>
          <w:lang w:val="ky-KG"/>
        </w:rPr>
        <w:t xml:space="preserve"> жарым жылдыгында 2017-жылдын </w:t>
      </w:r>
      <w:r w:rsidRPr="00C62C0B">
        <w:rPr>
          <w:sz w:val="24"/>
          <w:szCs w:val="24"/>
          <w:lang w:val="en-US"/>
        </w:rPr>
        <w:t>I</w:t>
      </w:r>
      <w:r w:rsidRPr="00C62C0B">
        <w:rPr>
          <w:sz w:val="24"/>
          <w:szCs w:val="24"/>
          <w:lang w:val="ky-KG"/>
        </w:rPr>
        <w:t xml:space="preserve"> жарым жылдыгына </w:t>
      </w:r>
      <w:r w:rsidRPr="00C62C0B">
        <w:rPr>
          <w:sz w:val="24"/>
          <w:szCs w:val="24"/>
        </w:rPr>
        <w:t xml:space="preserve">салыштырмалуу </w:t>
      </w:r>
      <w:r w:rsidRPr="00C62C0B">
        <w:rPr>
          <w:sz w:val="24"/>
          <w:szCs w:val="24"/>
          <w:lang w:val="ky-KG"/>
        </w:rPr>
        <w:t>чет өлкөлүк инвестициялардын түшүү көлөмү 33,2</w:t>
      </w:r>
      <w:r w:rsidRPr="00C62C0B">
        <w:rPr>
          <w:sz w:val="24"/>
          <w:szCs w:val="24"/>
        </w:rPr>
        <w:t xml:space="preserve"> </w:t>
      </w:r>
      <w:r w:rsidRPr="00C62C0B">
        <w:rPr>
          <w:sz w:val="24"/>
          <w:szCs w:val="24"/>
          <w:lang w:val="ky-KG"/>
        </w:rPr>
        <w:t xml:space="preserve">пайызга </w:t>
      </w:r>
      <w:r w:rsidRPr="00C62C0B">
        <w:rPr>
          <w:sz w:val="24"/>
          <w:szCs w:val="24"/>
        </w:rPr>
        <w:t>көбөй</w:t>
      </w:r>
      <w:r w:rsidRPr="00C62C0B">
        <w:rPr>
          <w:sz w:val="24"/>
          <w:szCs w:val="24"/>
          <w:lang w:val="ky-KG"/>
        </w:rPr>
        <w:t>дү</w:t>
      </w:r>
      <w:r w:rsidRPr="00C62C0B">
        <w:rPr>
          <w:sz w:val="24"/>
          <w:szCs w:val="24"/>
        </w:rPr>
        <w:t xml:space="preserve">, мында </w:t>
      </w:r>
      <w:r w:rsidRPr="00C62C0B">
        <w:rPr>
          <w:sz w:val="24"/>
          <w:szCs w:val="24"/>
          <w:lang w:val="ky-KG"/>
        </w:rPr>
        <w:t>алардын</w:t>
      </w:r>
      <w:r w:rsidRPr="00C62C0B">
        <w:rPr>
          <w:sz w:val="24"/>
          <w:szCs w:val="24"/>
        </w:rPr>
        <w:t xml:space="preserve"> сальдосу (</w:t>
      </w:r>
      <w:r w:rsidRPr="00C62C0B">
        <w:rPr>
          <w:sz w:val="24"/>
          <w:szCs w:val="24"/>
          <w:lang w:val="ky-KG"/>
        </w:rPr>
        <w:t>келүү агымынан кетүү агымынын</w:t>
      </w:r>
      <w:r w:rsidRPr="00C62C0B">
        <w:rPr>
          <w:sz w:val="24"/>
          <w:szCs w:val="24"/>
        </w:rPr>
        <w:t xml:space="preserve"> алып койгондо) 48,7 млн. долларды түздү.</w:t>
      </w:r>
    </w:p>
    <w:p w:rsidR="007A7163" w:rsidRPr="00C62C0B" w:rsidRDefault="007A7163" w:rsidP="00BF5E32">
      <w:pPr>
        <w:pStyle w:val="9"/>
        <w:rPr>
          <w:sz w:val="24"/>
          <w:szCs w:val="24"/>
          <w:lang w:val="ky-KG"/>
        </w:rPr>
      </w:pPr>
    </w:p>
    <w:p w:rsidR="00BF5E32" w:rsidRPr="00C62C0B" w:rsidRDefault="00BF5E32" w:rsidP="00BF5E32">
      <w:pPr>
        <w:pStyle w:val="9"/>
        <w:rPr>
          <w:sz w:val="24"/>
          <w:szCs w:val="24"/>
          <w:lang w:val="ky-KG"/>
        </w:rPr>
      </w:pPr>
      <w:r w:rsidRPr="00C62C0B">
        <w:rPr>
          <w:sz w:val="24"/>
          <w:szCs w:val="24"/>
          <w:lang w:val="ky-KG"/>
        </w:rPr>
        <w:t>1</w:t>
      </w:r>
      <w:r w:rsidR="008F7D58" w:rsidRPr="00C62C0B">
        <w:rPr>
          <w:sz w:val="24"/>
          <w:szCs w:val="24"/>
          <w:lang w:val="ky-KG"/>
        </w:rPr>
        <w:t>9</w:t>
      </w:r>
      <w:r w:rsidRPr="00C62C0B">
        <w:rPr>
          <w:sz w:val="24"/>
          <w:szCs w:val="24"/>
          <w:lang w:val="ky-KG"/>
        </w:rPr>
        <w:t xml:space="preserve"> - таблица: Тике чет өлкөлүк инвестициялардын</w:t>
      </w:r>
      <w:r w:rsidRPr="00C62C0B">
        <w:rPr>
          <w:sz w:val="24"/>
          <w:szCs w:val="24"/>
          <w:vertAlign w:val="superscript"/>
          <w:lang w:val="ky-KG"/>
        </w:rPr>
        <w:t>1</w:t>
      </w:r>
      <w:r w:rsidRPr="00C62C0B">
        <w:rPr>
          <w:sz w:val="24"/>
          <w:szCs w:val="24"/>
          <w:lang w:val="ky-KG"/>
        </w:rPr>
        <w:t xml:space="preserve"> түшүү түзүмү</w:t>
      </w:r>
    </w:p>
    <w:p w:rsidR="007A7163" w:rsidRPr="00C62C0B" w:rsidRDefault="007A7163" w:rsidP="007A7163">
      <w:pPr>
        <w:rPr>
          <w:sz w:val="24"/>
          <w:szCs w:val="24"/>
          <w:lang w:val="ky-KG"/>
        </w:rPr>
      </w:pPr>
    </w:p>
    <w:tbl>
      <w:tblPr>
        <w:tblW w:w="9782" w:type="dxa"/>
        <w:tblInd w:w="-176" w:type="dxa"/>
        <w:tblLook w:val="04A0"/>
      </w:tblPr>
      <w:tblGrid>
        <w:gridCol w:w="3925"/>
        <w:gridCol w:w="1604"/>
        <w:gridCol w:w="1418"/>
        <w:gridCol w:w="1417"/>
        <w:gridCol w:w="1418"/>
      </w:tblGrid>
      <w:tr w:rsidR="00BF5E32" w:rsidRPr="00C62C0B" w:rsidTr="00BF5E32">
        <w:trPr>
          <w:trHeight w:val="323"/>
        </w:trPr>
        <w:tc>
          <w:tcPr>
            <w:tcW w:w="3925" w:type="dxa"/>
            <w:vMerge w:val="restart"/>
            <w:tcBorders>
              <w:top w:val="single" w:sz="8" w:space="0" w:color="auto"/>
              <w:left w:val="nil"/>
              <w:bottom w:val="single" w:sz="12" w:space="0" w:color="auto"/>
              <w:right w:val="nil"/>
            </w:tcBorders>
            <w:noWrap/>
            <w:vAlign w:val="center"/>
          </w:tcPr>
          <w:p w:rsidR="00BF5E32" w:rsidRPr="00C62C0B" w:rsidRDefault="00BF5E32" w:rsidP="00BF5E32">
            <w:pPr>
              <w:spacing w:line="264" w:lineRule="auto"/>
              <w:jc w:val="center"/>
              <w:rPr>
                <w:sz w:val="20"/>
                <w:lang w:val="ky-KG"/>
              </w:rPr>
            </w:pPr>
          </w:p>
        </w:tc>
        <w:tc>
          <w:tcPr>
            <w:tcW w:w="3022" w:type="dxa"/>
            <w:gridSpan w:val="2"/>
            <w:tcBorders>
              <w:top w:val="single" w:sz="8" w:space="0" w:color="auto"/>
              <w:left w:val="nil"/>
              <w:bottom w:val="single" w:sz="4" w:space="0" w:color="auto"/>
              <w:right w:val="nil"/>
            </w:tcBorders>
            <w:vAlign w:val="center"/>
          </w:tcPr>
          <w:p w:rsidR="00BF5E32" w:rsidRPr="00C62C0B" w:rsidRDefault="00BF5E32" w:rsidP="00BF5E32">
            <w:pPr>
              <w:ind w:left="-108" w:right="-108"/>
              <w:jc w:val="center"/>
              <w:rPr>
                <w:b/>
                <w:bCs/>
                <w:iCs/>
                <w:sz w:val="20"/>
              </w:rPr>
            </w:pPr>
            <w:r w:rsidRPr="00C62C0B">
              <w:rPr>
                <w:b/>
                <w:bCs/>
                <w:iCs/>
                <w:sz w:val="20"/>
              </w:rPr>
              <w:t>АКШнын ми</w:t>
            </w:r>
            <w:r w:rsidRPr="00C62C0B">
              <w:rPr>
                <w:b/>
                <w:bCs/>
                <w:iCs/>
                <w:sz w:val="20"/>
                <w:lang w:val="ky-KG"/>
              </w:rPr>
              <w:t>ң</w:t>
            </w:r>
            <w:r w:rsidRPr="00C62C0B">
              <w:rPr>
                <w:b/>
                <w:bCs/>
                <w:iCs/>
                <w:sz w:val="20"/>
                <w:lang w:val="en-US"/>
              </w:rPr>
              <w:t xml:space="preserve"> </w:t>
            </w:r>
            <w:r w:rsidRPr="00C62C0B">
              <w:rPr>
                <w:b/>
                <w:bCs/>
                <w:iCs/>
                <w:sz w:val="20"/>
              </w:rPr>
              <w:t>доллары</w:t>
            </w:r>
          </w:p>
        </w:tc>
        <w:tc>
          <w:tcPr>
            <w:tcW w:w="2835" w:type="dxa"/>
            <w:gridSpan w:val="2"/>
            <w:tcBorders>
              <w:top w:val="single" w:sz="8" w:space="0" w:color="auto"/>
              <w:left w:val="nil"/>
              <w:bottom w:val="single" w:sz="4" w:space="0" w:color="auto"/>
              <w:right w:val="nil"/>
            </w:tcBorders>
            <w:noWrap/>
            <w:vAlign w:val="center"/>
          </w:tcPr>
          <w:p w:rsidR="00BF5E32" w:rsidRPr="00C62C0B" w:rsidRDefault="00BF5E32" w:rsidP="00BF5E32">
            <w:pPr>
              <w:ind w:left="-78"/>
              <w:jc w:val="center"/>
              <w:rPr>
                <w:b/>
                <w:bCs/>
                <w:iCs/>
                <w:sz w:val="20"/>
              </w:rPr>
            </w:pPr>
            <w:r w:rsidRPr="00C62C0B">
              <w:rPr>
                <w:b/>
                <w:sz w:val="20"/>
                <w:lang w:val="ky-KG"/>
              </w:rPr>
              <w:t>Жыйынтыкка карата пайыз менен</w:t>
            </w:r>
          </w:p>
        </w:tc>
      </w:tr>
      <w:tr w:rsidR="00BF5E32" w:rsidRPr="00C62C0B" w:rsidTr="00BF5E32">
        <w:trPr>
          <w:trHeight w:val="323"/>
        </w:trPr>
        <w:tc>
          <w:tcPr>
            <w:tcW w:w="3925" w:type="dxa"/>
            <w:vMerge/>
            <w:tcBorders>
              <w:top w:val="single" w:sz="12" w:space="0" w:color="auto"/>
              <w:left w:val="nil"/>
              <w:bottom w:val="single" w:sz="8" w:space="0" w:color="auto"/>
              <w:right w:val="nil"/>
            </w:tcBorders>
            <w:vAlign w:val="center"/>
          </w:tcPr>
          <w:p w:rsidR="00BF5E32" w:rsidRPr="00C62C0B" w:rsidRDefault="00BF5E32" w:rsidP="00BF5E32">
            <w:pPr>
              <w:jc w:val="center"/>
              <w:rPr>
                <w:sz w:val="20"/>
              </w:rPr>
            </w:pPr>
          </w:p>
        </w:tc>
        <w:tc>
          <w:tcPr>
            <w:tcW w:w="1604" w:type="dxa"/>
            <w:tcBorders>
              <w:top w:val="single" w:sz="4" w:space="0" w:color="auto"/>
              <w:left w:val="nil"/>
              <w:bottom w:val="single" w:sz="8" w:space="0" w:color="auto"/>
              <w:right w:val="nil"/>
            </w:tcBorders>
            <w:noWrap/>
            <w:vAlign w:val="center"/>
          </w:tcPr>
          <w:p w:rsidR="00BF5E32" w:rsidRPr="00C62C0B" w:rsidRDefault="00BF5E32" w:rsidP="00BF5E32">
            <w:pPr>
              <w:jc w:val="center"/>
              <w:rPr>
                <w:b/>
                <w:bCs/>
                <w:iCs/>
                <w:sz w:val="20"/>
              </w:rPr>
            </w:pPr>
            <w:r w:rsidRPr="00C62C0B">
              <w:rPr>
                <w:b/>
                <w:bCs/>
                <w:iCs/>
                <w:sz w:val="20"/>
              </w:rPr>
              <w:t>2017</w:t>
            </w:r>
          </w:p>
        </w:tc>
        <w:tc>
          <w:tcPr>
            <w:tcW w:w="1418" w:type="dxa"/>
            <w:tcBorders>
              <w:top w:val="single" w:sz="4" w:space="0" w:color="auto"/>
              <w:left w:val="nil"/>
              <w:bottom w:val="single" w:sz="8" w:space="0" w:color="auto"/>
              <w:right w:val="nil"/>
            </w:tcBorders>
            <w:noWrap/>
            <w:vAlign w:val="center"/>
          </w:tcPr>
          <w:p w:rsidR="00BF5E32" w:rsidRPr="00C62C0B" w:rsidRDefault="00BF5E32" w:rsidP="00BF5E32">
            <w:pPr>
              <w:jc w:val="center"/>
              <w:rPr>
                <w:b/>
                <w:bCs/>
                <w:iCs/>
                <w:sz w:val="20"/>
              </w:rPr>
            </w:pPr>
            <w:r w:rsidRPr="00C62C0B">
              <w:rPr>
                <w:b/>
                <w:bCs/>
                <w:iCs/>
                <w:sz w:val="20"/>
              </w:rPr>
              <w:t>2018</w:t>
            </w:r>
          </w:p>
        </w:tc>
        <w:tc>
          <w:tcPr>
            <w:tcW w:w="1417" w:type="dxa"/>
            <w:tcBorders>
              <w:top w:val="single" w:sz="4" w:space="0" w:color="auto"/>
              <w:left w:val="nil"/>
              <w:bottom w:val="single" w:sz="8" w:space="0" w:color="auto"/>
              <w:right w:val="nil"/>
            </w:tcBorders>
            <w:vAlign w:val="center"/>
          </w:tcPr>
          <w:p w:rsidR="00BF5E32" w:rsidRPr="00C62C0B" w:rsidRDefault="00BF5E32" w:rsidP="00BF5E32">
            <w:pPr>
              <w:jc w:val="center"/>
              <w:rPr>
                <w:b/>
                <w:bCs/>
                <w:iCs/>
                <w:sz w:val="20"/>
              </w:rPr>
            </w:pPr>
            <w:r w:rsidRPr="00C62C0B">
              <w:rPr>
                <w:b/>
                <w:bCs/>
                <w:iCs/>
                <w:sz w:val="20"/>
              </w:rPr>
              <w:t>2017</w:t>
            </w:r>
          </w:p>
        </w:tc>
        <w:tc>
          <w:tcPr>
            <w:tcW w:w="1418" w:type="dxa"/>
            <w:tcBorders>
              <w:top w:val="single" w:sz="4" w:space="0" w:color="auto"/>
              <w:left w:val="nil"/>
              <w:bottom w:val="single" w:sz="8" w:space="0" w:color="auto"/>
              <w:right w:val="nil"/>
            </w:tcBorders>
            <w:vAlign w:val="center"/>
          </w:tcPr>
          <w:p w:rsidR="00BF5E32" w:rsidRPr="00C62C0B" w:rsidRDefault="00BF5E32" w:rsidP="00BF5E32">
            <w:pPr>
              <w:jc w:val="center"/>
              <w:rPr>
                <w:b/>
                <w:bCs/>
                <w:iCs/>
                <w:sz w:val="20"/>
              </w:rPr>
            </w:pPr>
            <w:r w:rsidRPr="00C62C0B">
              <w:rPr>
                <w:b/>
                <w:bCs/>
                <w:iCs/>
                <w:sz w:val="20"/>
              </w:rPr>
              <w:t>2018</w:t>
            </w:r>
          </w:p>
        </w:tc>
      </w:tr>
      <w:tr w:rsidR="00BF5E32" w:rsidRPr="00C62C0B" w:rsidTr="00BF5E32">
        <w:trPr>
          <w:trHeight w:val="310"/>
        </w:trPr>
        <w:tc>
          <w:tcPr>
            <w:tcW w:w="3925" w:type="dxa"/>
            <w:tcBorders>
              <w:top w:val="single" w:sz="8" w:space="0" w:color="auto"/>
            </w:tcBorders>
            <w:noWrap/>
            <w:vAlign w:val="center"/>
          </w:tcPr>
          <w:p w:rsidR="00BF5E32" w:rsidRPr="00C62C0B" w:rsidRDefault="00BF5E32" w:rsidP="00BF5E32">
            <w:pPr>
              <w:pStyle w:val="afe"/>
              <w:spacing w:line="276" w:lineRule="auto"/>
              <w:rPr>
                <w:b/>
                <w:sz w:val="20"/>
                <w:szCs w:val="20"/>
              </w:rPr>
            </w:pPr>
            <w:r w:rsidRPr="00C62C0B">
              <w:rPr>
                <w:b/>
                <w:sz w:val="20"/>
                <w:szCs w:val="20"/>
                <w:lang w:val="ky-KG"/>
              </w:rPr>
              <w:t>Бардыгы</w:t>
            </w:r>
          </w:p>
        </w:tc>
        <w:tc>
          <w:tcPr>
            <w:tcW w:w="1604" w:type="dxa"/>
            <w:tcBorders>
              <w:top w:val="single" w:sz="8" w:space="0" w:color="auto"/>
            </w:tcBorders>
            <w:noWrap/>
            <w:vAlign w:val="bottom"/>
          </w:tcPr>
          <w:p w:rsidR="00BF5E32" w:rsidRPr="00C62C0B" w:rsidRDefault="00BF5E32" w:rsidP="00BF5E32">
            <w:pPr>
              <w:tabs>
                <w:tab w:val="left" w:pos="1316"/>
              </w:tabs>
              <w:ind w:right="317" w:firstLine="18"/>
              <w:jc w:val="right"/>
              <w:rPr>
                <w:b/>
                <w:bCs/>
                <w:sz w:val="20"/>
              </w:rPr>
            </w:pPr>
            <w:r w:rsidRPr="00C62C0B">
              <w:rPr>
                <w:b/>
                <w:bCs/>
                <w:sz w:val="20"/>
              </w:rPr>
              <w:t>88468,5</w:t>
            </w:r>
          </w:p>
        </w:tc>
        <w:tc>
          <w:tcPr>
            <w:tcW w:w="1418" w:type="dxa"/>
            <w:tcBorders>
              <w:top w:val="single" w:sz="8" w:space="0" w:color="auto"/>
            </w:tcBorders>
            <w:noWrap/>
            <w:vAlign w:val="bottom"/>
          </w:tcPr>
          <w:p w:rsidR="00BF5E32" w:rsidRPr="00C62C0B" w:rsidRDefault="00BF5E32" w:rsidP="00BF5E32">
            <w:pPr>
              <w:tabs>
                <w:tab w:val="left" w:pos="1316"/>
              </w:tabs>
              <w:ind w:right="176" w:firstLine="18"/>
              <w:jc w:val="right"/>
              <w:rPr>
                <w:b/>
                <w:bCs/>
                <w:sz w:val="20"/>
              </w:rPr>
            </w:pPr>
            <w:r w:rsidRPr="00C62C0B">
              <w:rPr>
                <w:b/>
                <w:bCs/>
                <w:sz w:val="20"/>
              </w:rPr>
              <w:t>117868,5</w:t>
            </w:r>
          </w:p>
        </w:tc>
        <w:tc>
          <w:tcPr>
            <w:tcW w:w="1417" w:type="dxa"/>
            <w:tcBorders>
              <w:top w:val="single" w:sz="8" w:space="0" w:color="auto"/>
            </w:tcBorders>
            <w:noWrap/>
            <w:vAlign w:val="bottom"/>
          </w:tcPr>
          <w:p w:rsidR="00BF5E32" w:rsidRPr="00C62C0B" w:rsidRDefault="00BF5E32" w:rsidP="00BF5E32">
            <w:pPr>
              <w:ind w:left="-108" w:right="317" w:firstLineChars="188" w:firstLine="377"/>
              <w:jc w:val="right"/>
              <w:rPr>
                <w:b/>
                <w:bCs/>
                <w:sz w:val="20"/>
              </w:rPr>
            </w:pPr>
            <w:r w:rsidRPr="00C62C0B">
              <w:rPr>
                <w:b/>
                <w:bCs/>
                <w:sz w:val="20"/>
              </w:rPr>
              <w:t>100,0</w:t>
            </w:r>
          </w:p>
        </w:tc>
        <w:tc>
          <w:tcPr>
            <w:tcW w:w="1418" w:type="dxa"/>
            <w:tcBorders>
              <w:top w:val="single" w:sz="8" w:space="0" w:color="auto"/>
            </w:tcBorders>
            <w:noWrap/>
            <w:vAlign w:val="bottom"/>
          </w:tcPr>
          <w:p w:rsidR="00BF5E32" w:rsidRPr="00C62C0B" w:rsidRDefault="00BF5E32" w:rsidP="00BF5E32">
            <w:pPr>
              <w:ind w:left="-108" w:right="317" w:firstLineChars="188" w:firstLine="377"/>
              <w:jc w:val="right"/>
              <w:rPr>
                <w:b/>
                <w:bCs/>
                <w:sz w:val="20"/>
                <w:lang w:val="ky-KG"/>
              </w:rPr>
            </w:pPr>
            <w:r w:rsidRPr="00C62C0B">
              <w:rPr>
                <w:b/>
                <w:bCs/>
                <w:sz w:val="20"/>
                <w:lang w:val="ky-KG"/>
              </w:rPr>
              <w:t>100,0</w:t>
            </w:r>
          </w:p>
        </w:tc>
      </w:tr>
      <w:tr w:rsidR="00BF5E32" w:rsidRPr="00C62C0B" w:rsidTr="00BF5E32">
        <w:trPr>
          <w:trHeight w:val="310"/>
        </w:trPr>
        <w:tc>
          <w:tcPr>
            <w:tcW w:w="3925" w:type="dxa"/>
            <w:noWrap/>
          </w:tcPr>
          <w:p w:rsidR="00BF5E32" w:rsidRPr="00C62C0B" w:rsidRDefault="00BF5E32" w:rsidP="00BF5E32">
            <w:pPr>
              <w:rPr>
                <w:sz w:val="20"/>
              </w:rPr>
            </w:pPr>
            <w:r w:rsidRPr="00C62C0B">
              <w:rPr>
                <w:sz w:val="20"/>
              </w:rPr>
              <w:t>Менчик капиталы</w:t>
            </w:r>
          </w:p>
        </w:tc>
        <w:tc>
          <w:tcPr>
            <w:tcW w:w="1604" w:type="dxa"/>
            <w:noWrap/>
            <w:vAlign w:val="bottom"/>
          </w:tcPr>
          <w:p w:rsidR="00BF5E32" w:rsidRPr="00C62C0B" w:rsidRDefault="00BF5E32" w:rsidP="00BF5E32">
            <w:pPr>
              <w:ind w:right="317" w:firstLineChars="100" w:firstLine="200"/>
              <w:jc w:val="right"/>
              <w:rPr>
                <w:sz w:val="20"/>
              </w:rPr>
            </w:pPr>
            <w:r w:rsidRPr="00C62C0B">
              <w:rPr>
                <w:sz w:val="20"/>
              </w:rPr>
              <w:t>23536,8</w:t>
            </w:r>
          </w:p>
        </w:tc>
        <w:tc>
          <w:tcPr>
            <w:tcW w:w="1418" w:type="dxa"/>
            <w:noWrap/>
            <w:vAlign w:val="bottom"/>
          </w:tcPr>
          <w:p w:rsidR="00BF5E32" w:rsidRPr="00C62C0B" w:rsidRDefault="00BF5E32" w:rsidP="00BF5E32">
            <w:pPr>
              <w:ind w:right="176" w:firstLineChars="100" w:firstLine="200"/>
              <w:jc w:val="right"/>
              <w:rPr>
                <w:sz w:val="20"/>
              </w:rPr>
            </w:pPr>
            <w:r w:rsidRPr="00C62C0B">
              <w:rPr>
                <w:sz w:val="20"/>
              </w:rPr>
              <w:t>39029,7</w:t>
            </w:r>
          </w:p>
        </w:tc>
        <w:tc>
          <w:tcPr>
            <w:tcW w:w="1417" w:type="dxa"/>
            <w:vAlign w:val="bottom"/>
          </w:tcPr>
          <w:p w:rsidR="00BF5E32" w:rsidRPr="00C62C0B" w:rsidRDefault="00BF5E32" w:rsidP="00BF5E32">
            <w:pPr>
              <w:ind w:left="-108" w:right="317" w:firstLineChars="188" w:firstLine="376"/>
              <w:jc w:val="right"/>
              <w:rPr>
                <w:bCs/>
                <w:sz w:val="20"/>
              </w:rPr>
            </w:pPr>
            <w:r w:rsidRPr="00C62C0B">
              <w:rPr>
                <w:bCs/>
                <w:sz w:val="20"/>
              </w:rPr>
              <w:t>26,6</w:t>
            </w:r>
          </w:p>
        </w:tc>
        <w:tc>
          <w:tcPr>
            <w:tcW w:w="1418" w:type="dxa"/>
            <w:vAlign w:val="bottom"/>
          </w:tcPr>
          <w:p w:rsidR="00BF5E32" w:rsidRPr="00C62C0B" w:rsidRDefault="00BF5E32" w:rsidP="00BF5E32">
            <w:pPr>
              <w:ind w:left="-108" w:right="317" w:firstLineChars="188" w:firstLine="376"/>
              <w:jc w:val="right"/>
              <w:rPr>
                <w:bCs/>
                <w:sz w:val="20"/>
              </w:rPr>
            </w:pPr>
            <w:r w:rsidRPr="00C62C0B">
              <w:rPr>
                <w:bCs/>
                <w:sz w:val="20"/>
              </w:rPr>
              <w:t>33,1</w:t>
            </w:r>
          </w:p>
        </w:tc>
      </w:tr>
      <w:tr w:rsidR="00BF5E32" w:rsidRPr="00C62C0B" w:rsidTr="00BF5E32">
        <w:trPr>
          <w:trHeight w:val="80"/>
        </w:trPr>
        <w:tc>
          <w:tcPr>
            <w:tcW w:w="3925" w:type="dxa"/>
            <w:noWrap/>
            <w:vAlign w:val="center"/>
          </w:tcPr>
          <w:p w:rsidR="00BF5E32" w:rsidRPr="00C62C0B" w:rsidRDefault="00BF5E32" w:rsidP="00BF5E32">
            <w:pPr>
              <w:rPr>
                <w:sz w:val="20"/>
              </w:rPr>
            </w:pPr>
            <w:r w:rsidRPr="00C62C0B">
              <w:rPr>
                <w:sz w:val="20"/>
              </w:rPr>
              <w:t>Финансы лизинги</w:t>
            </w:r>
          </w:p>
        </w:tc>
        <w:tc>
          <w:tcPr>
            <w:tcW w:w="1604" w:type="dxa"/>
            <w:noWrap/>
            <w:vAlign w:val="bottom"/>
          </w:tcPr>
          <w:p w:rsidR="00BF5E32" w:rsidRPr="00C62C0B" w:rsidRDefault="00BF5E32" w:rsidP="00BF5E32">
            <w:pPr>
              <w:ind w:right="317" w:firstLineChars="100" w:firstLine="200"/>
              <w:jc w:val="right"/>
              <w:rPr>
                <w:sz w:val="20"/>
              </w:rPr>
            </w:pPr>
            <w:r w:rsidRPr="00C62C0B">
              <w:rPr>
                <w:sz w:val="20"/>
              </w:rPr>
              <w:t>-</w:t>
            </w:r>
          </w:p>
        </w:tc>
        <w:tc>
          <w:tcPr>
            <w:tcW w:w="1418" w:type="dxa"/>
            <w:noWrap/>
            <w:vAlign w:val="bottom"/>
          </w:tcPr>
          <w:p w:rsidR="00BF5E32" w:rsidRPr="00C62C0B" w:rsidRDefault="00BF5E32" w:rsidP="00BF5E32">
            <w:pPr>
              <w:ind w:right="176" w:firstLineChars="100" w:firstLine="200"/>
              <w:jc w:val="right"/>
              <w:rPr>
                <w:sz w:val="20"/>
              </w:rPr>
            </w:pPr>
            <w:r w:rsidRPr="00C62C0B">
              <w:rPr>
                <w:sz w:val="20"/>
              </w:rPr>
              <w:t>-</w:t>
            </w:r>
          </w:p>
        </w:tc>
        <w:tc>
          <w:tcPr>
            <w:tcW w:w="1417" w:type="dxa"/>
            <w:vAlign w:val="bottom"/>
          </w:tcPr>
          <w:p w:rsidR="00BF5E32" w:rsidRPr="00C62C0B" w:rsidRDefault="00BF5E32" w:rsidP="00BF5E32">
            <w:pPr>
              <w:tabs>
                <w:tab w:val="left" w:pos="1281"/>
              </w:tabs>
              <w:ind w:left="-108" w:right="317" w:firstLineChars="188" w:firstLine="376"/>
              <w:jc w:val="right"/>
              <w:rPr>
                <w:bCs/>
                <w:sz w:val="20"/>
              </w:rPr>
            </w:pPr>
            <w:r w:rsidRPr="00C62C0B">
              <w:rPr>
                <w:bCs/>
                <w:sz w:val="20"/>
              </w:rPr>
              <w:t>-</w:t>
            </w:r>
          </w:p>
        </w:tc>
        <w:tc>
          <w:tcPr>
            <w:tcW w:w="1418" w:type="dxa"/>
            <w:vAlign w:val="bottom"/>
          </w:tcPr>
          <w:p w:rsidR="00BF5E32" w:rsidRPr="00C62C0B" w:rsidRDefault="00BF5E32" w:rsidP="00BF5E32">
            <w:pPr>
              <w:tabs>
                <w:tab w:val="left" w:pos="1281"/>
              </w:tabs>
              <w:ind w:left="-108" w:right="317" w:firstLineChars="188" w:firstLine="376"/>
              <w:jc w:val="right"/>
              <w:rPr>
                <w:bCs/>
                <w:sz w:val="20"/>
              </w:rPr>
            </w:pPr>
          </w:p>
        </w:tc>
      </w:tr>
      <w:tr w:rsidR="00BF5E32" w:rsidRPr="00C62C0B" w:rsidTr="00BF5E32">
        <w:trPr>
          <w:trHeight w:val="310"/>
        </w:trPr>
        <w:tc>
          <w:tcPr>
            <w:tcW w:w="3925" w:type="dxa"/>
            <w:noWrap/>
            <w:vAlign w:val="bottom"/>
          </w:tcPr>
          <w:p w:rsidR="00BF5E32" w:rsidRPr="00C62C0B" w:rsidRDefault="00BF5E32" w:rsidP="00BF5E32">
            <w:pPr>
              <w:ind w:left="72" w:hanging="72"/>
              <w:rPr>
                <w:sz w:val="20"/>
              </w:rPr>
            </w:pPr>
            <w:r w:rsidRPr="00C62C0B">
              <w:rPr>
                <w:sz w:val="20"/>
              </w:rPr>
              <w:t>Кайра инвестицияланган пайда</w:t>
            </w:r>
          </w:p>
        </w:tc>
        <w:tc>
          <w:tcPr>
            <w:tcW w:w="1604" w:type="dxa"/>
            <w:noWrap/>
            <w:vAlign w:val="bottom"/>
          </w:tcPr>
          <w:p w:rsidR="00BF5E32" w:rsidRPr="00C62C0B" w:rsidRDefault="00BF5E32" w:rsidP="00BF5E32">
            <w:pPr>
              <w:ind w:right="317" w:firstLineChars="100" w:firstLine="200"/>
              <w:jc w:val="right"/>
              <w:rPr>
                <w:sz w:val="20"/>
              </w:rPr>
            </w:pPr>
            <w:r w:rsidRPr="00C62C0B">
              <w:rPr>
                <w:sz w:val="20"/>
              </w:rPr>
              <w:t>34541,2</w:t>
            </w:r>
          </w:p>
        </w:tc>
        <w:tc>
          <w:tcPr>
            <w:tcW w:w="1418" w:type="dxa"/>
            <w:noWrap/>
            <w:vAlign w:val="bottom"/>
          </w:tcPr>
          <w:p w:rsidR="00BF5E32" w:rsidRPr="00C62C0B" w:rsidRDefault="00BF5E32" w:rsidP="00BF5E32">
            <w:pPr>
              <w:ind w:right="176" w:firstLineChars="100" w:firstLine="200"/>
              <w:jc w:val="right"/>
              <w:rPr>
                <w:sz w:val="20"/>
              </w:rPr>
            </w:pPr>
            <w:r w:rsidRPr="00C62C0B">
              <w:rPr>
                <w:sz w:val="20"/>
              </w:rPr>
              <w:t>44973,0</w:t>
            </w:r>
          </w:p>
        </w:tc>
        <w:tc>
          <w:tcPr>
            <w:tcW w:w="1417" w:type="dxa"/>
            <w:vAlign w:val="bottom"/>
          </w:tcPr>
          <w:p w:rsidR="00BF5E32" w:rsidRPr="00C62C0B" w:rsidRDefault="00BF5E32" w:rsidP="00BF5E32">
            <w:pPr>
              <w:ind w:left="-108" w:right="317" w:firstLineChars="188" w:firstLine="376"/>
              <w:jc w:val="right"/>
              <w:rPr>
                <w:bCs/>
                <w:sz w:val="20"/>
              </w:rPr>
            </w:pPr>
            <w:r w:rsidRPr="00C62C0B">
              <w:rPr>
                <w:bCs/>
                <w:sz w:val="20"/>
              </w:rPr>
              <w:t>39,0</w:t>
            </w:r>
          </w:p>
        </w:tc>
        <w:tc>
          <w:tcPr>
            <w:tcW w:w="1418" w:type="dxa"/>
            <w:vAlign w:val="bottom"/>
          </w:tcPr>
          <w:p w:rsidR="00BF5E32" w:rsidRPr="00C62C0B" w:rsidRDefault="00BF5E32" w:rsidP="00BF5E32">
            <w:pPr>
              <w:ind w:left="-108" w:right="317" w:firstLineChars="188" w:firstLine="376"/>
              <w:jc w:val="right"/>
              <w:rPr>
                <w:bCs/>
                <w:sz w:val="20"/>
              </w:rPr>
            </w:pPr>
            <w:r w:rsidRPr="00C62C0B">
              <w:rPr>
                <w:bCs/>
                <w:sz w:val="20"/>
              </w:rPr>
              <w:t>38,1</w:t>
            </w:r>
          </w:p>
        </w:tc>
      </w:tr>
      <w:tr w:rsidR="00BF5E32" w:rsidRPr="00C62C0B" w:rsidTr="00BF5E32">
        <w:trPr>
          <w:trHeight w:val="227"/>
        </w:trPr>
        <w:tc>
          <w:tcPr>
            <w:tcW w:w="3925" w:type="dxa"/>
            <w:noWrap/>
            <w:vAlign w:val="bottom"/>
          </w:tcPr>
          <w:p w:rsidR="00BF5E32" w:rsidRPr="00C62C0B" w:rsidRDefault="00BF5E32" w:rsidP="00BF5E32">
            <w:pPr>
              <w:ind w:left="72" w:hanging="72"/>
              <w:rPr>
                <w:sz w:val="20"/>
              </w:rPr>
            </w:pPr>
            <w:r w:rsidRPr="00C62C0B">
              <w:rPr>
                <w:sz w:val="20"/>
              </w:rPr>
              <w:t>Башка инв</w:t>
            </w:r>
            <w:r w:rsidRPr="00C62C0B">
              <w:rPr>
                <w:sz w:val="20"/>
                <w:lang w:val="ky-KG"/>
              </w:rPr>
              <w:t>естициялар</w:t>
            </w:r>
          </w:p>
        </w:tc>
        <w:tc>
          <w:tcPr>
            <w:tcW w:w="1604" w:type="dxa"/>
            <w:noWrap/>
            <w:vAlign w:val="bottom"/>
          </w:tcPr>
          <w:p w:rsidR="00BF5E32" w:rsidRPr="00C62C0B" w:rsidRDefault="00BF5E32" w:rsidP="00BF5E32">
            <w:pPr>
              <w:tabs>
                <w:tab w:val="left" w:pos="1287"/>
              </w:tabs>
              <w:ind w:right="317" w:firstLine="18"/>
              <w:jc w:val="right"/>
              <w:rPr>
                <w:sz w:val="20"/>
              </w:rPr>
            </w:pPr>
            <w:r w:rsidRPr="00C62C0B">
              <w:rPr>
                <w:sz w:val="20"/>
              </w:rPr>
              <w:t>20961,1</w:t>
            </w:r>
          </w:p>
        </w:tc>
        <w:tc>
          <w:tcPr>
            <w:tcW w:w="1418" w:type="dxa"/>
            <w:noWrap/>
            <w:vAlign w:val="bottom"/>
          </w:tcPr>
          <w:p w:rsidR="00BF5E32" w:rsidRPr="00C62C0B" w:rsidRDefault="00BF5E32" w:rsidP="00BF5E32">
            <w:pPr>
              <w:tabs>
                <w:tab w:val="left" w:pos="1287"/>
              </w:tabs>
              <w:ind w:right="176" w:firstLine="18"/>
              <w:jc w:val="right"/>
              <w:rPr>
                <w:sz w:val="20"/>
              </w:rPr>
            </w:pPr>
            <w:r w:rsidRPr="00C62C0B">
              <w:rPr>
                <w:sz w:val="20"/>
              </w:rPr>
              <w:t>18109,6</w:t>
            </w:r>
          </w:p>
        </w:tc>
        <w:tc>
          <w:tcPr>
            <w:tcW w:w="1417" w:type="dxa"/>
            <w:vAlign w:val="bottom"/>
          </w:tcPr>
          <w:p w:rsidR="00BF5E32" w:rsidRPr="00C62C0B" w:rsidRDefault="00BF5E32" w:rsidP="00BF5E32">
            <w:pPr>
              <w:ind w:left="-108" w:right="317" w:firstLineChars="188" w:firstLine="376"/>
              <w:jc w:val="right"/>
              <w:rPr>
                <w:bCs/>
                <w:sz w:val="20"/>
              </w:rPr>
            </w:pPr>
            <w:r w:rsidRPr="00C62C0B">
              <w:rPr>
                <w:bCs/>
                <w:sz w:val="20"/>
              </w:rPr>
              <w:t>23,7</w:t>
            </w:r>
          </w:p>
        </w:tc>
        <w:tc>
          <w:tcPr>
            <w:tcW w:w="1418" w:type="dxa"/>
            <w:vAlign w:val="bottom"/>
          </w:tcPr>
          <w:p w:rsidR="00BF5E32" w:rsidRPr="00C62C0B" w:rsidRDefault="00BF5E32" w:rsidP="00BF5E32">
            <w:pPr>
              <w:ind w:left="-108" w:right="317" w:firstLineChars="188" w:firstLine="376"/>
              <w:jc w:val="right"/>
              <w:rPr>
                <w:bCs/>
                <w:sz w:val="20"/>
                <w:lang w:val="ky-KG"/>
              </w:rPr>
            </w:pPr>
            <w:r w:rsidRPr="00C62C0B">
              <w:rPr>
                <w:bCs/>
                <w:sz w:val="20"/>
                <w:lang w:val="ky-KG"/>
              </w:rPr>
              <w:t>15,4</w:t>
            </w:r>
          </w:p>
        </w:tc>
      </w:tr>
      <w:tr w:rsidR="00BF5E32" w:rsidRPr="00C62C0B" w:rsidTr="00BF5E32">
        <w:trPr>
          <w:trHeight w:val="95"/>
        </w:trPr>
        <w:tc>
          <w:tcPr>
            <w:tcW w:w="3925" w:type="dxa"/>
            <w:noWrap/>
            <w:vAlign w:val="bottom"/>
          </w:tcPr>
          <w:p w:rsidR="00BF5E32" w:rsidRPr="00C62C0B" w:rsidRDefault="00BF5E32" w:rsidP="00BF5E32">
            <w:pPr>
              <w:ind w:left="72" w:hanging="72"/>
              <w:rPr>
                <w:sz w:val="20"/>
              </w:rPr>
            </w:pPr>
            <w:r w:rsidRPr="00C62C0B">
              <w:rPr>
                <w:sz w:val="20"/>
              </w:rPr>
              <w:t>анын ичинде:</w:t>
            </w:r>
          </w:p>
        </w:tc>
        <w:tc>
          <w:tcPr>
            <w:tcW w:w="1604" w:type="dxa"/>
            <w:vMerge w:val="restart"/>
            <w:noWrap/>
            <w:vAlign w:val="bottom"/>
          </w:tcPr>
          <w:p w:rsidR="00BF5E32" w:rsidRPr="00C62C0B" w:rsidRDefault="00BF5E32" w:rsidP="00BF5E32">
            <w:pPr>
              <w:ind w:right="317" w:firstLineChars="19" w:firstLine="38"/>
              <w:jc w:val="right"/>
              <w:rPr>
                <w:sz w:val="20"/>
              </w:rPr>
            </w:pPr>
            <w:r w:rsidRPr="00C62C0B">
              <w:rPr>
                <w:sz w:val="20"/>
              </w:rPr>
              <w:t>20905,0</w:t>
            </w:r>
          </w:p>
        </w:tc>
        <w:tc>
          <w:tcPr>
            <w:tcW w:w="1418" w:type="dxa"/>
            <w:vMerge w:val="restart"/>
            <w:noWrap/>
            <w:vAlign w:val="bottom"/>
          </w:tcPr>
          <w:p w:rsidR="00BF5E32" w:rsidRPr="00C62C0B" w:rsidRDefault="00BF5E32" w:rsidP="00BF5E32">
            <w:pPr>
              <w:ind w:right="176" w:firstLineChars="19" w:firstLine="38"/>
              <w:jc w:val="right"/>
              <w:rPr>
                <w:sz w:val="20"/>
              </w:rPr>
            </w:pPr>
            <w:r w:rsidRPr="00C62C0B">
              <w:rPr>
                <w:sz w:val="20"/>
              </w:rPr>
              <w:t>18037,1</w:t>
            </w:r>
          </w:p>
        </w:tc>
        <w:tc>
          <w:tcPr>
            <w:tcW w:w="1417" w:type="dxa"/>
            <w:vMerge w:val="restart"/>
            <w:vAlign w:val="bottom"/>
          </w:tcPr>
          <w:p w:rsidR="00BF5E32" w:rsidRPr="00C62C0B" w:rsidRDefault="00BF5E32" w:rsidP="00BF5E32">
            <w:pPr>
              <w:tabs>
                <w:tab w:val="left" w:pos="1571"/>
              </w:tabs>
              <w:ind w:left="-108" w:right="317" w:firstLineChars="188" w:firstLine="376"/>
              <w:jc w:val="right"/>
              <w:rPr>
                <w:bCs/>
                <w:sz w:val="20"/>
              </w:rPr>
            </w:pPr>
            <w:r w:rsidRPr="00C62C0B">
              <w:rPr>
                <w:bCs/>
                <w:sz w:val="20"/>
              </w:rPr>
              <w:t>23,7</w:t>
            </w:r>
          </w:p>
        </w:tc>
        <w:tc>
          <w:tcPr>
            <w:tcW w:w="1418" w:type="dxa"/>
            <w:vMerge w:val="restart"/>
            <w:vAlign w:val="bottom"/>
          </w:tcPr>
          <w:p w:rsidR="00BF5E32" w:rsidRPr="00C62C0B" w:rsidRDefault="00BF5E32" w:rsidP="00BF5E32">
            <w:pPr>
              <w:tabs>
                <w:tab w:val="left" w:pos="1571"/>
              </w:tabs>
              <w:ind w:left="-108" w:right="317" w:firstLineChars="188" w:firstLine="376"/>
              <w:jc w:val="right"/>
              <w:rPr>
                <w:bCs/>
                <w:sz w:val="20"/>
              </w:rPr>
            </w:pPr>
            <w:r w:rsidRPr="00C62C0B">
              <w:rPr>
                <w:bCs/>
                <w:sz w:val="20"/>
              </w:rPr>
              <w:t>15,3</w:t>
            </w:r>
          </w:p>
        </w:tc>
      </w:tr>
      <w:tr w:rsidR="00BF5E32" w:rsidRPr="00C62C0B" w:rsidTr="00BF5E32">
        <w:trPr>
          <w:trHeight w:val="335"/>
        </w:trPr>
        <w:tc>
          <w:tcPr>
            <w:tcW w:w="3925" w:type="dxa"/>
            <w:noWrap/>
            <w:vAlign w:val="bottom"/>
          </w:tcPr>
          <w:p w:rsidR="00BF5E32" w:rsidRPr="00C62C0B" w:rsidRDefault="00BF5E32" w:rsidP="00BF5E32">
            <w:pPr>
              <w:ind w:left="72" w:hanging="72"/>
              <w:rPr>
                <w:sz w:val="20"/>
              </w:rPr>
            </w:pPr>
            <w:r w:rsidRPr="00C62C0B">
              <w:rPr>
                <w:sz w:val="20"/>
              </w:rPr>
              <w:t>Рези</w:t>
            </w:r>
            <w:r w:rsidRPr="00C62C0B">
              <w:rPr>
                <w:sz w:val="20"/>
                <w:lang w:val="ky-KG"/>
              </w:rPr>
              <w:t>дент эместерден</w:t>
            </w:r>
            <w:r w:rsidRPr="00C62C0B">
              <w:rPr>
                <w:sz w:val="20"/>
              </w:rPr>
              <w:t xml:space="preserve"> алынган насыялар</w:t>
            </w:r>
          </w:p>
        </w:tc>
        <w:tc>
          <w:tcPr>
            <w:tcW w:w="1604" w:type="dxa"/>
            <w:vMerge/>
            <w:vAlign w:val="bottom"/>
          </w:tcPr>
          <w:p w:rsidR="00BF5E32" w:rsidRPr="00C62C0B" w:rsidRDefault="00BF5E32" w:rsidP="00BF5E32">
            <w:pPr>
              <w:ind w:right="317"/>
              <w:jc w:val="right"/>
              <w:rPr>
                <w:sz w:val="20"/>
              </w:rPr>
            </w:pPr>
          </w:p>
        </w:tc>
        <w:tc>
          <w:tcPr>
            <w:tcW w:w="1418" w:type="dxa"/>
            <w:vMerge/>
            <w:vAlign w:val="bottom"/>
          </w:tcPr>
          <w:p w:rsidR="00BF5E32" w:rsidRPr="00C62C0B" w:rsidRDefault="00BF5E32" w:rsidP="00BF5E32">
            <w:pPr>
              <w:tabs>
                <w:tab w:val="left" w:pos="1179"/>
              </w:tabs>
              <w:ind w:right="176" w:firstLine="18"/>
              <w:jc w:val="right"/>
              <w:rPr>
                <w:sz w:val="20"/>
              </w:rPr>
            </w:pPr>
          </w:p>
        </w:tc>
        <w:tc>
          <w:tcPr>
            <w:tcW w:w="1417" w:type="dxa"/>
            <w:vMerge/>
            <w:vAlign w:val="bottom"/>
          </w:tcPr>
          <w:p w:rsidR="00BF5E32" w:rsidRPr="00C62C0B" w:rsidRDefault="00BF5E32" w:rsidP="00BF5E32">
            <w:pPr>
              <w:ind w:left="-108" w:right="317"/>
              <w:jc w:val="right"/>
              <w:rPr>
                <w:bCs/>
                <w:sz w:val="20"/>
              </w:rPr>
            </w:pPr>
          </w:p>
        </w:tc>
        <w:tc>
          <w:tcPr>
            <w:tcW w:w="1418" w:type="dxa"/>
            <w:vMerge/>
            <w:vAlign w:val="bottom"/>
          </w:tcPr>
          <w:p w:rsidR="00BF5E32" w:rsidRPr="00C62C0B" w:rsidRDefault="00BF5E32" w:rsidP="00BF5E32">
            <w:pPr>
              <w:ind w:left="-108" w:right="317"/>
              <w:jc w:val="right"/>
              <w:rPr>
                <w:bCs/>
                <w:sz w:val="20"/>
              </w:rPr>
            </w:pPr>
          </w:p>
        </w:tc>
      </w:tr>
      <w:tr w:rsidR="00BF5E32" w:rsidRPr="00C62C0B" w:rsidTr="00BF5E32">
        <w:trPr>
          <w:trHeight w:val="298"/>
        </w:trPr>
        <w:tc>
          <w:tcPr>
            <w:tcW w:w="3925" w:type="dxa"/>
            <w:noWrap/>
            <w:vAlign w:val="bottom"/>
          </w:tcPr>
          <w:p w:rsidR="00BF5E32" w:rsidRPr="00C62C0B" w:rsidRDefault="00BF5E32" w:rsidP="00BF5E32">
            <w:pPr>
              <w:ind w:left="72" w:hanging="72"/>
              <w:rPr>
                <w:sz w:val="20"/>
              </w:rPr>
            </w:pPr>
            <w:r w:rsidRPr="00C62C0B">
              <w:rPr>
                <w:sz w:val="20"/>
              </w:rPr>
              <w:t>Башка кредитордук карыз</w:t>
            </w:r>
          </w:p>
        </w:tc>
        <w:tc>
          <w:tcPr>
            <w:tcW w:w="1604" w:type="dxa"/>
            <w:vAlign w:val="bottom"/>
          </w:tcPr>
          <w:p w:rsidR="00BF5E32" w:rsidRPr="00C62C0B" w:rsidRDefault="00BF5E32" w:rsidP="00BF5E32">
            <w:pPr>
              <w:ind w:right="317" w:firstLine="18"/>
              <w:jc w:val="right"/>
              <w:rPr>
                <w:sz w:val="20"/>
              </w:rPr>
            </w:pPr>
            <w:r w:rsidRPr="00C62C0B">
              <w:rPr>
                <w:sz w:val="20"/>
              </w:rPr>
              <w:t>56,1</w:t>
            </w:r>
          </w:p>
        </w:tc>
        <w:tc>
          <w:tcPr>
            <w:tcW w:w="1418" w:type="dxa"/>
            <w:vAlign w:val="bottom"/>
          </w:tcPr>
          <w:p w:rsidR="00BF5E32" w:rsidRPr="00C62C0B" w:rsidRDefault="00BF5E32" w:rsidP="00BF5E32">
            <w:pPr>
              <w:ind w:right="176" w:firstLine="18"/>
              <w:jc w:val="right"/>
              <w:rPr>
                <w:sz w:val="20"/>
              </w:rPr>
            </w:pPr>
            <w:r w:rsidRPr="00C62C0B">
              <w:rPr>
                <w:sz w:val="20"/>
              </w:rPr>
              <w:t>72,5</w:t>
            </w:r>
          </w:p>
        </w:tc>
        <w:tc>
          <w:tcPr>
            <w:tcW w:w="1417" w:type="dxa"/>
            <w:vAlign w:val="bottom"/>
          </w:tcPr>
          <w:p w:rsidR="00BF5E32" w:rsidRPr="00C62C0B" w:rsidRDefault="00BF5E32" w:rsidP="00BF5E32">
            <w:pPr>
              <w:ind w:left="-108" w:right="317"/>
              <w:jc w:val="right"/>
              <w:rPr>
                <w:bCs/>
                <w:sz w:val="20"/>
              </w:rPr>
            </w:pPr>
            <w:r w:rsidRPr="00C62C0B">
              <w:rPr>
                <w:bCs/>
                <w:sz w:val="20"/>
              </w:rPr>
              <w:t>-</w:t>
            </w:r>
          </w:p>
        </w:tc>
        <w:tc>
          <w:tcPr>
            <w:tcW w:w="1418" w:type="dxa"/>
            <w:vAlign w:val="bottom"/>
          </w:tcPr>
          <w:p w:rsidR="00BF5E32" w:rsidRPr="00C62C0B" w:rsidRDefault="00BF5E32" w:rsidP="00BF5E32">
            <w:pPr>
              <w:ind w:left="-108" w:right="317"/>
              <w:jc w:val="right"/>
              <w:rPr>
                <w:bCs/>
                <w:sz w:val="20"/>
              </w:rPr>
            </w:pPr>
            <w:r w:rsidRPr="00C62C0B">
              <w:rPr>
                <w:bCs/>
                <w:sz w:val="20"/>
              </w:rPr>
              <w:t xml:space="preserve">        0,1</w:t>
            </w:r>
          </w:p>
        </w:tc>
      </w:tr>
      <w:tr w:rsidR="00BF5E32" w:rsidRPr="00C62C0B" w:rsidTr="00BF5E32">
        <w:trPr>
          <w:trHeight w:val="310"/>
        </w:trPr>
        <w:tc>
          <w:tcPr>
            <w:tcW w:w="3925" w:type="dxa"/>
            <w:tcBorders>
              <w:bottom w:val="single" w:sz="4" w:space="0" w:color="auto"/>
            </w:tcBorders>
            <w:noWrap/>
            <w:vAlign w:val="bottom"/>
          </w:tcPr>
          <w:p w:rsidR="00BF5E32" w:rsidRPr="00C62C0B" w:rsidRDefault="00BF5E32" w:rsidP="00BF5E32">
            <w:pPr>
              <w:ind w:left="72" w:hanging="72"/>
              <w:rPr>
                <w:sz w:val="20"/>
              </w:rPr>
            </w:pPr>
            <w:r w:rsidRPr="00C62C0B">
              <w:rPr>
                <w:sz w:val="20"/>
              </w:rPr>
              <w:t>соода насыялары</w:t>
            </w:r>
          </w:p>
        </w:tc>
        <w:tc>
          <w:tcPr>
            <w:tcW w:w="1604" w:type="dxa"/>
            <w:tcBorders>
              <w:bottom w:val="single" w:sz="4" w:space="0" w:color="auto"/>
            </w:tcBorders>
            <w:noWrap/>
            <w:vAlign w:val="bottom"/>
          </w:tcPr>
          <w:p w:rsidR="00BF5E32" w:rsidRPr="00C62C0B" w:rsidRDefault="00BF5E32" w:rsidP="00BF5E32">
            <w:pPr>
              <w:tabs>
                <w:tab w:val="left" w:pos="1287"/>
                <w:tab w:val="left" w:pos="1316"/>
              </w:tabs>
              <w:ind w:right="317" w:firstLineChars="100" w:firstLine="200"/>
              <w:jc w:val="right"/>
              <w:rPr>
                <w:sz w:val="20"/>
              </w:rPr>
            </w:pPr>
            <w:r w:rsidRPr="00C62C0B">
              <w:rPr>
                <w:sz w:val="20"/>
              </w:rPr>
              <w:t>9429,4</w:t>
            </w:r>
          </w:p>
        </w:tc>
        <w:tc>
          <w:tcPr>
            <w:tcW w:w="1418" w:type="dxa"/>
            <w:tcBorders>
              <w:bottom w:val="single" w:sz="4" w:space="0" w:color="auto"/>
            </w:tcBorders>
            <w:noWrap/>
            <w:vAlign w:val="bottom"/>
          </w:tcPr>
          <w:p w:rsidR="00BF5E32" w:rsidRPr="00C62C0B" w:rsidRDefault="00BF5E32" w:rsidP="00BF5E32">
            <w:pPr>
              <w:tabs>
                <w:tab w:val="left" w:pos="1287"/>
                <w:tab w:val="left" w:pos="1316"/>
              </w:tabs>
              <w:ind w:right="176" w:firstLineChars="100" w:firstLine="200"/>
              <w:jc w:val="right"/>
              <w:rPr>
                <w:sz w:val="20"/>
              </w:rPr>
            </w:pPr>
            <w:r w:rsidRPr="00C62C0B">
              <w:rPr>
                <w:sz w:val="20"/>
              </w:rPr>
              <w:t>15756,2</w:t>
            </w:r>
          </w:p>
        </w:tc>
        <w:tc>
          <w:tcPr>
            <w:tcW w:w="1417" w:type="dxa"/>
            <w:tcBorders>
              <w:bottom w:val="single" w:sz="4" w:space="0" w:color="auto"/>
            </w:tcBorders>
            <w:vAlign w:val="bottom"/>
          </w:tcPr>
          <w:p w:rsidR="00BF5E32" w:rsidRPr="00C62C0B" w:rsidRDefault="00BF5E32" w:rsidP="00BF5E32">
            <w:pPr>
              <w:ind w:left="-108" w:right="317" w:firstLineChars="188" w:firstLine="376"/>
              <w:jc w:val="right"/>
              <w:rPr>
                <w:bCs/>
                <w:sz w:val="20"/>
              </w:rPr>
            </w:pPr>
            <w:r w:rsidRPr="00C62C0B">
              <w:rPr>
                <w:bCs/>
                <w:sz w:val="20"/>
              </w:rPr>
              <w:t>10,7</w:t>
            </w:r>
          </w:p>
        </w:tc>
        <w:tc>
          <w:tcPr>
            <w:tcW w:w="1418" w:type="dxa"/>
            <w:tcBorders>
              <w:bottom w:val="single" w:sz="4" w:space="0" w:color="auto"/>
            </w:tcBorders>
            <w:vAlign w:val="bottom"/>
          </w:tcPr>
          <w:p w:rsidR="00BF5E32" w:rsidRPr="00C62C0B" w:rsidRDefault="00BF5E32" w:rsidP="00BF5E32">
            <w:pPr>
              <w:ind w:left="-108" w:right="317" w:firstLineChars="188" w:firstLine="376"/>
              <w:jc w:val="right"/>
              <w:rPr>
                <w:bCs/>
                <w:sz w:val="20"/>
              </w:rPr>
            </w:pPr>
            <w:r w:rsidRPr="00C62C0B">
              <w:rPr>
                <w:bCs/>
                <w:sz w:val="20"/>
              </w:rPr>
              <w:t>13,4</w:t>
            </w:r>
          </w:p>
        </w:tc>
      </w:tr>
    </w:tbl>
    <w:p w:rsidR="007A7163" w:rsidRPr="00C62C0B" w:rsidRDefault="007A7163" w:rsidP="00BF5E32">
      <w:pPr>
        <w:rPr>
          <w:i/>
          <w:sz w:val="16"/>
          <w:szCs w:val="16"/>
          <w:vertAlign w:val="superscript"/>
        </w:rPr>
      </w:pPr>
    </w:p>
    <w:p w:rsidR="00BF5E32" w:rsidRPr="00F11CDC" w:rsidRDefault="00BF5E32" w:rsidP="00BF5E32">
      <w:pPr>
        <w:rPr>
          <w:i/>
          <w:sz w:val="18"/>
          <w:szCs w:val="18"/>
        </w:rPr>
      </w:pPr>
      <w:r w:rsidRPr="00F11CDC">
        <w:rPr>
          <w:i/>
          <w:sz w:val="18"/>
          <w:szCs w:val="18"/>
          <w:vertAlign w:val="superscript"/>
        </w:rPr>
        <w:t xml:space="preserve">1 </w:t>
      </w:r>
      <w:r w:rsidRPr="00F11CDC">
        <w:rPr>
          <w:i/>
          <w:sz w:val="18"/>
          <w:szCs w:val="18"/>
        </w:rPr>
        <w:t>Кет</w:t>
      </w:r>
      <w:r w:rsidRPr="00F11CDC">
        <w:rPr>
          <w:i/>
          <w:sz w:val="18"/>
          <w:szCs w:val="18"/>
          <w:lang w:val="ky-KG"/>
        </w:rPr>
        <w:t>үү</w:t>
      </w:r>
      <w:r w:rsidRPr="00F11CDC">
        <w:rPr>
          <w:i/>
          <w:sz w:val="18"/>
          <w:szCs w:val="18"/>
        </w:rPr>
        <w:t xml:space="preserve"> агымын эсептебегенде.</w:t>
      </w:r>
    </w:p>
    <w:p w:rsidR="007A7163" w:rsidRPr="00C62C0B" w:rsidRDefault="007A7163" w:rsidP="00BF5E32">
      <w:pPr>
        <w:rPr>
          <w:i/>
          <w:sz w:val="24"/>
          <w:szCs w:val="24"/>
        </w:rPr>
      </w:pPr>
    </w:p>
    <w:p w:rsidR="00BF5E32" w:rsidRPr="00C62C0B" w:rsidRDefault="00BF5E32" w:rsidP="00BF5E32">
      <w:pPr>
        <w:pStyle w:val="af5"/>
        <w:ind w:firstLine="737"/>
        <w:jc w:val="both"/>
        <w:rPr>
          <w:sz w:val="24"/>
          <w:szCs w:val="24"/>
          <w:lang w:val="ky-KG"/>
        </w:rPr>
      </w:pPr>
      <w:r w:rsidRPr="00C62C0B">
        <w:rPr>
          <w:sz w:val="24"/>
          <w:szCs w:val="24"/>
        </w:rPr>
        <w:t xml:space="preserve">2018-жылдын </w:t>
      </w:r>
      <w:r w:rsidRPr="00C62C0B">
        <w:rPr>
          <w:sz w:val="24"/>
          <w:szCs w:val="24"/>
          <w:lang w:val="en-US"/>
        </w:rPr>
        <w:t>I</w:t>
      </w:r>
      <w:r w:rsidRPr="00C62C0B">
        <w:rPr>
          <w:sz w:val="24"/>
          <w:szCs w:val="24"/>
          <w:lang w:val="ky-KG"/>
        </w:rPr>
        <w:t xml:space="preserve"> жарым жылдыгында </w:t>
      </w:r>
      <w:r w:rsidRPr="00C62C0B">
        <w:rPr>
          <w:sz w:val="24"/>
          <w:szCs w:val="24"/>
        </w:rPr>
        <w:t xml:space="preserve">чет </w:t>
      </w:r>
      <w:r w:rsidRPr="00C62C0B">
        <w:rPr>
          <w:sz w:val="24"/>
          <w:szCs w:val="24"/>
          <w:lang w:val="ky-KG"/>
        </w:rPr>
        <w:t>ө</w:t>
      </w:r>
      <w:r w:rsidRPr="00C62C0B">
        <w:rPr>
          <w:sz w:val="24"/>
          <w:szCs w:val="24"/>
        </w:rPr>
        <w:t>лк</w:t>
      </w:r>
      <w:r w:rsidRPr="00C62C0B">
        <w:rPr>
          <w:sz w:val="24"/>
          <w:szCs w:val="24"/>
          <w:lang w:val="ky-KG"/>
        </w:rPr>
        <w:t>ө</w:t>
      </w:r>
      <w:r w:rsidRPr="00C62C0B">
        <w:rPr>
          <w:sz w:val="24"/>
          <w:szCs w:val="24"/>
        </w:rPr>
        <w:t>л</w:t>
      </w:r>
      <w:r w:rsidRPr="00C62C0B">
        <w:rPr>
          <w:sz w:val="24"/>
          <w:szCs w:val="24"/>
          <w:lang w:val="ky-KG"/>
        </w:rPr>
        <w:t>ү</w:t>
      </w:r>
      <w:r w:rsidRPr="00C62C0B">
        <w:rPr>
          <w:sz w:val="24"/>
          <w:szCs w:val="24"/>
        </w:rPr>
        <w:t>к инвестици</w:t>
      </w:r>
      <w:r w:rsidRPr="00C62C0B">
        <w:rPr>
          <w:sz w:val="24"/>
          <w:szCs w:val="24"/>
          <w:lang w:val="ky-KG"/>
        </w:rPr>
        <w:t>яларды жумшоодо</w:t>
      </w:r>
      <w:r w:rsidRPr="00C62C0B">
        <w:rPr>
          <w:sz w:val="24"/>
          <w:szCs w:val="24"/>
        </w:rPr>
        <w:t xml:space="preserve"> эң приоритеттүү экономикалык иш</w:t>
      </w:r>
      <w:r w:rsidRPr="00C62C0B">
        <w:rPr>
          <w:sz w:val="24"/>
          <w:szCs w:val="24"/>
          <w:lang w:val="ky-KG"/>
        </w:rPr>
        <w:t>м</w:t>
      </w:r>
      <w:r w:rsidRPr="00C62C0B">
        <w:rPr>
          <w:sz w:val="24"/>
          <w:szCs w:val="24"/>
        </w:rPr>
        <w:t>ерди</w:t>
      </w:r>
      <w:r w:rsidRPr="00C62C0B">
        <w:rPr>
          <w:sz w:val="24"/>
          <w:szCs w:val="24"/>
          <w:lang w:val="ky-KG"/>
        </w:rPr>
        <w:t>ктин түрлөрү болуп;</w:t>
      </w:r>
      <w:r w:rsidRPr="00C62C0B">
        <w:rPr>
          <w:sz w:val="24"/>
          <w:szCs w:val="24"/>
        </w:rPr>
        <w:t xml:space="preserve"> финансылык ортомчулук жана камсызд</w:t>
      </w:r>
      <w:r w:rsidRPr="00C62C0B">
        <w:rPr>
          <w:sz w:val="24"/>
          <w:szCs w:val="24"/>
          <w:lang w:val="ky-KG"/>
        </w:rPr>
        <w:t xml:space="preserve">андыруу </w:t>
      </w:r>
      <w:r w:rsidRPr="00C62C0B">
        <w:rPr>
          <w:sz w:val="24"/>
          <w:szCs w:val="24"/>
        </w:rPr>
        <w:t xml:space="preserve">(24,6 пайыз), </w:t>
      </w:r>
      <w:r w:rsidRPr="00C62C0B">
        <w:rPr>
          <w:sz w:val="24"/>
          <w:szCs w:val="24"/>
          <w:lang w:val="ky-KG"/>
        </w:rPr>
        <w:t xml:space="preserve">иштетүү өндүрүшү (иштетүү өнөр жайы) </w:t>
      </w:r>
      <w:r w:rsidRPr="00C62C0B">
        <w:rPr>
          <w:sz w:val="24"/>
          <w:szCs w:val="24"/>
        </w:rPr>
        <w:t xml:space="preserve">(19,8 пайыз), </w:t>
      </w:r>
      <w:r w:rsidRPr="00C62C0B">
        <w:rPr>
          <w:sz w:val="24"/>
          <w:szCs w:val="24"/>
          <w:lang w:val="ky-KG"/>
        </w:rPr>
        <w:t>маалымат жана байланыш</w:t>
      </w:r>
      <w:r w:rsidRPr="00C62C0B">
        <w:rPr>
          <w:sz w:val="24"/>
          <w:szCs w:val="24"/>
        </w:rPr>
        <w:t xml:space="preserve"> (17 пайыз), </w:t>
      </w:r>
      <w:r w:rsidRPr="00C62C0B">
        <w:rPr>
          <w:sz w:val="24"/>
          <w:szCs w:val="24"/>
          <w:lang w:val="ky-KG"/>
        </w:rPr>
        <w:t xml:space="preserve">электр энергия, газ, буу жана кондицияланган аба менен камсыздоо (жабдуу) </w:t>
      </w:r>
      <w:r w:rsidRPr="00C62C0B">
        <w:rPr>
          <w:sz w:val="24"/>
          <w:szCs w:val="24"/>
        </w:rPr>
        <w:t xml:space="preserve"> (13,4 пайыз), </w:t>
      </w:r>
      <w:r w:rsidRPr="00C62C0B">
        <w:rPr>
          <w:sz w:val="24"/>
          <w:szCs w:val="24"/>
          <w:lang w:val="ky-KG"/>
        </w:rPr>
        <w:t>дүң жана чекене соода</w:t>
      </w:r>
      <w:r w:rsidRPr="00C62C0B">
        <w:rPr>
          <w:sz w:val="24"/>
          <w:szCs w:val="24"/>
        </w:rPr>
        <w:t xml:space="preserve">; </w:t>
      </w:r>
      <w:r w:rsidRPr="00C62C0B">
        <w:rPr>
          <w:sz w:val="24"/>
          <w:szCs w:val="24"/>
          <w:lang w:val="ky-KG"/>
        </w:rPr>
        <w:t xml:space="preserve">автомобилдерди жана мотоциклдерди оңдоо(12,5 пайыз) </w:t>
      </w:r>
      <w:r w:rsidRPr="00C62C0B">
        <w:rPr>
          <w:sz w:val="24"/>
          <w:szCs w:val="24"/>
        </w:rPr>
        <w:t>болду.</w:t>
      </w:r>
    </w:p>
    <w:p w:rsidR="00BF5E32" w:rsidRPr="00C62C0B" w:rsidRDefault="00BF5E32" w:rsidP="007A7163">
      <w:pPr>
        <w:pStyle w:val="af5"/>
        <w:spacing w:after="0"/>
        <w:ind w:firstLine="737"/>
        <w:jc w:val="both"/>
        <w:rPr>
          <w:sz w:val="24"/>
          <w:szCs w:val="24"/>
          <w:lang w:val="ky-KG"/>
        </w:rPr>
      </w:pPr>
      <w:r w:rsidRPr="00C62C0B">
        <w:rPr>
          <w:sz w:val="24"/>
          <w:szCs w:val="24"/>
          <w:lang w:val="ky-KG"/>
        </w:rPr>
        <w:t>2018-жылдын I жарым жылдыгында мурунку жылдын тийиштүү мезгилине салыштырмалуу тике чет өлкөлүк инвестициялардын келип түшүүсү  иштетүү өндүрүшүнө</w:t>
      </w:r>
      <w:r w:rsidRPr="00C62C0B">
        <w:rPr>
          <w:b/>
          <w:sz w:val="24"/>
          <w:szCs w:val="24"/>
          <w:lang w:val="ky-KG"/>
        </w:rPr>
        <w:t xml:space="preserve"> </w:t>
      </w:r>
      <w:r w:rsidRPr="00C62C0B">
        <w:rPr>
          <w:sz w:val="24"/>
          <w:szCs w:val="24"/>
          <w:lang w:val="ky-KG"/>
        </w:rPr>
        <w:t>(иштетүү өнөр жайы)</w:t>
      </w:r>
      <w:r w:rsidRPr="00C62C0B">
        <w:rPr>
          <w:b/>
          <w:sz w:val="24"/>
          <w:szCs w:val="24"/>
          <w:lang w:val="ky-KG"/>
        </w:rPr>
        <w:t xml:space="preserve"> </w:t>
      </w:r>
      <w:r w:rsidRPr="00C62C0B">
        <w:rPr>
          <w:sz w:val="24"/>
          <w:szCs w:val="24"/>
          <w:lang w:val="ky-KG"/>
        </w:rPr>
        <w:t xml:space="preserve">2 эсеге, маалымат жана байланышка 3,2 эсеге, электр энергия, газ, буу жана кондицияланган аба менен камсыздоого (жабдуу) 31 эсеге, дүң жана чекене соода; автомобилдерди жана мотоциклдерди оңдоого 11,8 пайызга көбөйдү. </w:t>
      </w:r>
    </w:p>
    <w:p w:rsidR="007A7163" w:rsidRPr="00C62C0B" w:rsidRDefault="007A7163" w:rsidP="007A7163">
      <w:pPr>
        <w:pStyle w:val="af5"/>
        <w:spacing w:after="0"/>
        <w:ind w:firstLine="737"/>
        <w:jc w:val="both"/>
        <w:rPr>
          <w:sz w:val="24"/>
          <w:szCs w:val="24"/>
          <w:lang w:val="ky-KG"/>
        </w:rPr>
      </w:pPr>
    </w:p>
    <w:p w:rsidR="00BF5E32" w:rsidRPr="00C62C0B" w:rsidRDefault="008F7D58" w:rsidP="00BF5E32">
      <w:pPr>
        <w:pStyle w:val="af1"/>
        <w:jc w:val="left"/>
        <w:rPr>
          <w:b/>
          <w:sz w:val="24"/>
          <w:szCs w:val="24"/>
          <w:lang w:val="ky-KG"/>
        </w:rPr>
      </w:pPr>
      <w:r w:rsidRPr="00C62C0B">
        <w:rPr>
          <w:b/>
          <w:sz w:val="24"/>
          <w:szCs w:val="24"/>
          <w:lang w:val="ky-KG"/>
        </w:rPr>
        <w:t xml:space="preserve">   20</w:t>
      </w:r>
      <w:r w:rsidR="00BF5E32" w:rsidRPr="00C62C0B">
        <w:rPr>
          <w:b/>
          <w:sz w:val="24"/>
          <w:szCs w:val="24"/>
          <w:lang w:val="ky-KG"/>
        </w:rPr>
        <w:t>-таблица: Экономикалык иштин түрлөрү боюнча тике чет өлкөлүк инвестициялардын</w:t>
      </w:r>
      <w:r w:rsidR="00BF5E32" w:rsidRPr="00C62C0B">
        <w:rPr>
          <w:sz w:val="24"/>
          <w:szCs w:val="24"/>
          <w:vertAlign w:val="superscript"/>
          <w:lang w:val="ky-KG"/>
        </w:rPr>
        <w:t>1</w:t>
      </w:r>
      <w:r w:rsidR="00BF5E32" w:rsidRPr="00C62C0B">
        <w:rPr>
          <w:b/>
          <w:sz w:val="24"/>
          <w:szCs w:val="24"/>
          <w:lang w:val="ky-KG"/>
        </w:rPr>
        <w:t xml:space="preserve"> түшүшү</w:t>
      </w:r>
    </w:p>
    <w:p w:rsidR="007A7163" w:rsidRPr="00C62C0B" w:rsidRDefault="007A7163" w:rsidP="00BF5E32">
      <w:pPr>
        <w:pStyle w:val="af1"/>
        <w:jc w:val="left"/>
        <w:rPr>
          <w:b/>
          <w:sz w:val="24"/>
          <w:szCs w:val="24"/>
          <w:lang w:val="ky-KG"/>
        </w:rPr>
      </w:pPr>
    </w:p>
    <w:tbl>
      <w:tblPr>
        <w:tblW w:w="9782" w:type="dxa"/>
        <w:tblInd w:w="-176" w:type="dxa"/>
        <w:tblLayout w:type="fixed"/>
        <w:tblLook w:val="04A0"/>
      </w:tblPr>
      <w:tblGrid>
        <w:gridCol w:w="3970"/>
        <w:gridCol w:w="1559"/>
        <w:gridCol w:w="1418"/>
        <w:gridCol w:w="1417"/>
        <w:gridCol w:w="1418"/>
      </w:tblGrid>
      <w:tr w:rsidR="00BF5E32" w:rsidRPr="00C62C0B" w:rsidTr="00BF5E32">
        <w:trPr>
          <w:cantSplit/>
          <w:trHeight w:val="360"/>
          <w:tblHeader/>
        </w:trPr>
        <w:tc>
          <w:tcPr>
            <w:tcW w:w="3970" w:type="dxa"/>
            <w:vMerge w:val="restart"/>
            <w:tcBorders>
              <w:top w:val="single" w:sz="8" w:space="0" w:color="auto"/>
              <w:left w:val="nil"/>
              <w:right w:val="nil"/>
            </w:tcBorders>
            <w:noWrap/>
            <w:vAlign w:val="bottom"/>
          </w:tcPr>
          <w:p w:rsidR="00BF5E32" w:rsidRPr="00C62C0B" w:rsidRDefault="00BF5E32" w:rsidP="00BF5E32">
            <w:pPr>
              <w:ind w:firstLineChars="1300" w:firstLine="2600"/>
              <w:rPr>
                <w:i/>
                <w:sz w:val="20"/>
                <w:lang w:val="ky-KG"/>
              </w:rPr>
            </w:pPr>
            <w:r w:rsidRPr="00C62C0B">
              <w:rPr>
                <w:i/>
                <w:sz w:val="20"/>
                <w:lang w:val="ky-KG"/>
              </w:rPr>
              <w:t> </w:t>
            </w:r>
          </w:p>
          <w:p w:rsidR="00BF5E32" w:rsidRPr="00C62C0B" w:rsidRDefault="00BF5E32" w:rsidP="00BF5E32">
            <w:pPr>
              <w:ind w:firstLineChars="1300" w:firstLine="2600"/>
              <w:rPr>
                <w:i/>
                <w:sz w:val="20"/>
                <w:lang w:val="ky-KG"/>
              </w:rPr>
            </w:pPr>
            <w:r w:rsidRPr="00C62C0B">
              <w:rPr>
                <w:i/>
                <w:sz w:val="20"/>
                <w:lang w:val="ky-KG"/>
              </w:rPr>
              <w:t> </w:t>
            </w:r>
          </w:p>
        </w:tc>
        <w:tc>
          <w:tcPr>
            <w:tcW w:w="2977" w:type="dxa"/>
            <w:gridSpan w:val="2"/>
            <w:tcBorders>
              <w:top w:val="single" w:sz="8" w:space="0" w:color="auto"/>
              <w:left w:val="nil"/>
              <w:bottom w:val="single" w:sz="4" w:space="0" w:color="auto"/>
              <w:right w:val="nil"/>
            </w:tcBorders>
            <w:vAlign w:val="center"/>
          </w:tcPr>
          <w:p w:rsidR="00BF5E32" w:rsidRPr="00C62C0B" w:rsidRDefault="00BF5E32" w:rsidP="00BF5E32">
            <w:pPr>
              <w:ind w:left="-108" w:right="-108"/>
              <w:jc w:val="center"/>
              <w:rPr>
                <w:b/>
                <w:bCs/>
                <w:iCs/>
                <w:sz w:val="20"/>
                <w:lang w:val="ky-KG"/>
              </w:rPr>
            </w:pPr>
            <w:r w:rsidRPr="00C62C0B">
              <w:rPr>
                <w:b/>
                <w:bCs/>
                <w:iCs/>
                <w:sz w:val="20"/>
              </w:rPr>
              <w:t>АКШнын ми</w:t>
            </w:r>
            <w:r w:rsidRPr="00C62C0B">
              <w:rPr>
                <w:b/>
                <w:bCs/>
                <w:iCs/>
                <w:sz w:val="20"/>
                <w:lang w:val="ky-KG"/>
              </w:rPr>
              <w:t>ң</w:t>
            </w:r>
            <w:r w:rsidRPr="00C62C0B">
              <w:rPr>
                <w:b/>
                <w:bCs/>
                <w:iCs/>
                <w:sz w:val="20"/>
              </w:rPr>
              <w:t xml:space="preserve"> </w:t>
            </w:r>
          </w:p>
          <w:p w:rsidR="00BF5E32" w:rsidRPr="00C62C0B" w:rsidRDefault="00BF5E32" w:rsidP="00BF5E32">
            <w:pPr>
              <w:jc w:val="center"/>
              <w:rPr>
                <w:b/>
                <w:bCs/>
                <w:iCs/>
                <w:sz w:val="20"/>
              </w:rPr>
            </w:pPr>
            <w:r w:rsidRPr="00C62C0B">
              <w:rPr>
                <w:b/>
                <w:bCs/>
                <w:iCs/>
                <w:sz w:val="20"/>
              </w:rPr>
              <w:t>доллары</w:t>
            </w:r>
          </w:p>
        </w:tc>
        <w:tc>
          <w:tcPr>
            <w:tcW w:w="2835" w:type="dxa"/>
            <w:gridSpan w:val="2"/>
            <w:tcBorders>
              <w:top w:val="single" w:sz="8" w:space="0" w:color="auto"/>
              <w:left w:val="nil"/>
              <w:bottom w:val="single" w:sz="4" w:space="0" w:color="auto"/>
              <w:right w:val="nil"/>
            </w:tcBorders>
            <w:vAlign w:val="center"/>
          </w:tcPr>
          <w:p w:rsidR="00BF5E32" w:rsidRPr="00C62C0B" w:rsidRDefault="00BF5E32" w:rsidP="00BF5E32">
            <w:pPr>
              <w:ind w:right="-15"/>
              <w:jc w:val="center"/>
              <w:rPr>
                <w:b/>
                <w:bCs/>
                <w:iCs/>
                <w:sz w:val="20"/>
              </w:rPr>
            </w:pPr>
            <w:r w:rsidRPr="00C62C0B">
              <w:rPr>
                <w:b/>
                <w:sz w:val="20"/>
                <w:lang w:val="ky-KG"/>
              </w:rPr>
              <w:t>Жыйынтыкка карата пайыз менен</w:t>
            </w:r>
          </w:p>
        </w:tc>
      </w:tr>
      <w:tr w:rsidR="00BF5E32" w:rsidRPr="00C62C0B" w:rsidTr="00BF5E32">
        <w:trPr>
          <w:cantSplit/>
          <w:trHeight w:val="360"/>
          <w:tblHeader/>
        </w:trPr>
        <w:tc>
          <w:tcPr>
            <w:tcW w:w="3970" w:type="dxa"/>
            <w:vMerge/>
            <w:tcBorders>
              <w:left w:val="nil"/>
              <w:bottom w:val="single" w:sz="8" w:space="0" w:color="auto"/>
              <w:right w:val="nil"/>
            </w:tcBorders>
            <w:noWrap/>
            <w:vAlign w:val="bottom"/>
          </w:tcPr>
          <w:p w:rsidR="00BF5E32" w:rsidRPr="00C62C0B" w:rsidRDefault="00BF5E32" w:rsidP="00BF5E32">
            <w:pPr>
              <w:ind w:firstLineChars="1300" w:firstLine="2600"/>
              <w:rPr>
                <w:i/>
                <w:sz w:val="20"/>
              </w:rPr>
            </w:pPr>
          </w:p>
        </w:tc>
        <w:tc>
          <w:tcPr>
            <w:tcW w:w="1559" w:type="dxa"/>
            <w:tcBorders>
              <w:top w:val="single" w:sz="4" w:space="0" w:color="auto"/>
              <w:left w:val="nil"/>
              <w:bottom w:val="single" w:sz="8" w:space="0" w:color="auto"/>
              <w:right w:val="nil"/>
            </w:tcBorders>
            <w:noWrap/>
            <w:vAlign w:val="center"/>
          </w:tcPr>
          <w:p w:rsidR="00BF5E32" w:rsidRPr="00C62C0B" w:rsidRDefault="00BF5E32" w:rsidP="00BF5E32">
            <w:pPr>
              <w:jc w:val="center"/>
              <w:rPr>
                <w:b/>
                <w:bCs/>
                <w:sz w:val="20"/>
              </w:rPr>
            </w:pPr>
            <w:r w:rsidRPr="00C62C0B">
              <w:rPr>
                <w:b/>
                <w:bCs/>
                <w:sz w:val="20"/>
              </w:rPr>
              <w:t>2017</w:t>
            </w:r>
          </w:p>
        </w:tc>
        <w:tc>
          <w:tcPr>
            <w:tcW w:w="1418" w:type="dxa"/>
            <w:tcBorders>
              <w:top w:val="single" w:sz="4" w:space="0" w:color="auto"/>
              <w:left w:val="nil"/>
              <w:bottom w:val="single" w:sz="8" w:space="0" w:color="auto"/>
              <w:right w:val="nil"/>
            </w:tcBorders>
            <w:noWrap/>
            <w:vAlign w:val="center"/>
          </w:tcPr>
          <w:p w:rsidR="00BF5E32" w:rsidRPr="00C62C0B" w:rsidRDefault="00BF5E32" w:rsidP="00BF5E32">
            <w:pPr>
              <w:jc w:val="center"/>
              <w:rPr>
                <w:b/>
                <w:bCs/>
                <w:iCs/>
                <w:sz w:val="20"/>
              </w:rPr>
            </w:pPr>
            <w:r w:rsidRPr="00C62C0B">
              <w:rPr>
                <w:b/>
                <w:bCs/>
                <w:iCs/>
                <w:sz w:val="20"/>
              </w:rPr>
              <w:t>2018</w:t>
            </w:r>
          </w:p>
        </w:tc>
        <w:tc>
          <w:tcPr>
            <w:tcW w:w="1417" w:type="dxa"/>
            <w:tcBorders>
              <w:top w:val="single" w:sz="4" w:space="0" w:color="auto"/>
              <w:left w:val="nil"/>
              <w:bottom w:val="single" w:sz="8" w:space="0" w:color="auto"/>
              <w:right w:val="nil"/>
            </w:tcBorders>
            <w:noWrap/>
            <w:vAlign w:val="center"/>
          </w:tcPr>
          <w:p w:rsidR="00BF5E32" w:rsidRPr="00C62C0B" w:rsidRDefault="00BF5E32" w:rsidP="00BF5E32">
            <w:pPr>
              <w:jc w:val="center"/>
              <w:rPr>
                <w:b/>
                <w:bCs/>
                <w:iCs/>
                <w:sz w:val="20"/>
              </w:rPr>
            </w:pPr>
            <w:r w:rsidRPr="00C62C0B">
              <w:rPr>
                <w:b/>
                <w:bCs/>
                <w:iCs/>
                <w:sz w:val="20"/>
              </w:rPr>
              <w:t>2017</w:t>
            </w:r>
          </w:p>
        </w:tc>
        <w:tc>
          <w:tcPr>
            <w:tcW w:w="1418" w:type="dxa"/>
            <w:tcBorders>
              <w:top w:val="single" w:sz="4" w:space="0" w:color="auto"/>
              <w:left w:val="nil"/>
              <w:bottom w:val="single" w:sz="8" w:space="0" w:color="auto"/>
              <w:right w:val="nil"/>
            </w:tcBorders>
            <w:noWrap/>
            <w:vAlign w:val="center"/>
          </w:tcPr>
          <w:p w:rsidR="00BF5E32" w:rsidRPr="00C62C0B" w:rsidRDefault="00BF5E32" w:rsidP="00BF5E32">
            <w:pPr>
              <w:jc w:val="center"/>
              <w:rPr>
                <w:b/>
                <w:bCs/>
                <w:iCs/>
                <w:sz w:val="20"/>
              </w:rPr>
            </w:pPr>
            <w:r w:rsidRPr="00C62C0B">
              <w:rPr>
                <w:b/>
                <w:bCs/>
                <w:iCs/>
                <w:sz w:val="20"/>
              </w:rPr>
              <w:t>2018</w:t>
            </w:r>
          </w:p>
        </w:tc>
      </w:tr>
      <w:tr w:rsidR="00BF5E32" w:rsidRPr="00C62C0B" w:rsidTr="00BF5E32">
        <w:trPr>
          <w:cantSplit/>
          <w:trHeight w:val="330"/>
        </w:trPr>
        <w:tc>
          <w:tcPr>
            <w:tcW w:w="3970" w:type="dxa"/>
            <w:tcBorders>
              <w:top w:val="single" w:sz="8" w:space="0" w:color="auto"/>
              <w:left w:val="nil"/>
              <w:bottom w:val="nil"/>
              <w:right w:val="nil"/>
            </w:tcBorders>
            <w:noWrap/>
            <w:vAlign w:val="center"/>
          </w:tcPr>
          <w:p w:rsidR="00BF5E32" w:rsidRPr="00C62C0B" w:rsidRDefault="00BF5E32" w:rsidP="00BF5E32">
            <w:pPr>
              <w:pStyle w:val="afe"/>
              <w:spacing w:line="276" w:lineRule="auto"/>
              <w:rPr>
                <w:b/>
                <w:sz w:val="20"/>
                <w:szCs w:val="20"/>
              </w:rPr>
            </w:pPr>
            <w:r w:rsidRPr="00C62C0B">
              <w:rPr>
                <w:b/>
                <w:sz w:val="20"/>
                <w:szCs w:val="20"/>
                <w:lang w:val="ky-KG"/>
              </w:rPr>
              <w:t>Бардыгы</w:t>
            </w:r>
          </w:p>
        </w:tc>
        <w:tc>
          <w:tcPr>
            <w:tcW w:w="1559" w:type="dxa"/>
            <w:tcBorders>
              <w:top w:val="single" w:sz="8" w:space="0" w:color="auto"/>
              <w:left w:val="nil"/>
              <w:bottom w:val="nil"/>
              <w:right w:val="nil"/>
            </w:tcBorders>
            <w:noWrap/>
            <w:vAlign w:val="bottom"/>
          </w:tcPr>
          <w:p w:rsidR="00BF5E32" w:rsidRPr="00C62C0B" w:rsidRDefault="00BF5E32" w:rsidP="00BF5E32">
            <w:pPr>
              <w:tabs>
                <w:tab w:val="left" w:pos="742"/>
              </w:tabs>
              <w:ind w:leftChars="-5" w:left="-12" w:right="317" w:hangingChars="1" w:hanging="2"/>
              <w:jc w:val="right"/>
              <w:rPr>
                <w:b/>
                <w:bCs/>
                <w:sz w:val="20"/>
              </w:rPr>
            </w:pPr>
            <w:r w:rsidRPr="00C62C0B">
              <w:rPr>
                <w:b/>
                <w:bCs/>
                <w:sz w:val="20"/>
              </w:rPr>
              <w:t>88468,5</w:t>
            </w:r>
          </w:p>
        </w:tc>
        <w:tc>
          <w:tcPr>
            <w:tcW w:w="1418" w:type="dxa"/>
            <w:tcBorders>
              <w:top w:val="single" w:sz="8" w:space="0" w:color="auto"/>
              <w:left w:val="nil"/>
              <w:bottom w:val="nil"/>
              <w:right w:val="nil"/>
            </w:tcBorders>
            <w:noWrap/>
            <w:vAlign w:val="bottom"/>
          </w:tcPr>
          <w:p w:rsidR="00BF5E32" w:rsidRPr="00C62C0B" w:rsidRDefault="00BF5E32" w:rsidP="00BF5E32">
            <w:pPr>
              <w:tabs>
                <w:tab w:val="left" w:pos="742"/>
              </w:tabs>
              <w:ind w:leftChars="-5" w:left="-12" w:right="175" w:hangingChars="1" w:hanging="2"/>
              <w:jc w:val="right"/>
              <w:rPr>
                <w:b/>
                <w:bCs/>
                <w:sz w:val="20"/>
              </w:rPr>
            </w:pPr>
            <w:r w:rsidRPr="00C62C0B">
              <w:rPr>
                <w:b/>
                <w:bCs/>
                <w:sz w:val="20"/>
              </w:rPr>
              <w:t>117868,5</w:t>
            </w:r>
          </w:p>
        </w:tc>
        <w:tc>
          <w:tcPr>
            <w:tcW w:w="1417" w:type="dxa"/>
            <w:tcBorders>
              <w:top w:val="single" w:sz="8" w:space="0" w:color="auto"/>
              <w:left w:val="nil"/>
              <w:bottom w:val="nil"/>
              <w:right w:val="nil"/>
            </w:tcBorders>
            <w:noWrap/>
            <w:vAlign w:val="bottom"/>
          </w:tcPr>
          <w:p w:rsidR="00BF5E32" w:rsidRPr="00C62C0B" w:rsidRDefault="00BF5E32" w:rsidP="00BF5E32">
            <w:pPr>
              <w:tabs>
                <w:tab w:val="left" w:pos="601"/>
              </w:tabs>
              <w:ind w:left="-108" w:right="318"/>
              <w:jc w:val="right"/>
              <w:rPr>
                <w:b/>
                <w:bCs/>
                <w:sz w:val="20"/>
              </w:rPr>
            </w:pPr>
            <w:r w:rsidRPr="00C62C0B">
              <w:rPr>
                <w:b/>
                <w:bCs/>
                <w:sz w:val="20"/>
              </w:rPr>
              <w:t>100,0</w:t>
            </w:r>
          </w:p>
        </w:tc>
        <w:tc>
          <w:tcPr>
            <w:tcW w:w="1418" w:type="dxa"/>
            <w:tcBorders>
              <w:top w:val="single" w:sz="8" w:space="0" w:color="auto"/>
              <w:left w:val="nil"/>
              <w:bottom w:val="nil"/>
              <w:right w:val="nil"/>
            </w:tcBorders>
            <w:noWrap/>
            <w:vAlign w:val="bottom"/>
          </w:tcPr>
          <w:p w:rsidR="00BF5E32" w:rsidRPr="00C62C0B" w:rsidRDefault="00BF5E32" w:rsidP="00BF5E32">
            <w:pPr>
              <w:tabs>
                <w:tab w:val="left" w:pos="601"/>
              </w:tabs>
              <w:ind w:left="-108" w:right="318"/>
              <w:jc w:val="right"/>
              <w:rPr>
                <w:b/>
                <w:bCs/>
                <w:sz w:val="20"/>
                <w:lang w:val="ky-KG"/>
              </w:rPr>
            </w:pPr>
            <w:r w:rsidRPr="00C62C0B">
              <w:rPr>
                <w:b/>
                <w:bCs/>
                <w:sz w:val="20"/>
              </w:rPr>
              <w:t>100</w:t>
            </w:r>
            <w:r w:rsidRPr="00C62C0B">
              <w:rPr>
                <w:b/>
                <w:bCs/>
                <w:sz w:val="20"/>
                <w:lang w:val="ky-KG"/>
              </w:rPr>
              <w:t>,0</w:t>
            </w:r>
          </w:p>
        </w:tc>
      </w:tr>
      <w:tr w:rsidR="00BF5E32" w:rsidRPr="00C62C0B" w:rsidTr="00BF5E32">
        <w:trPr>
          <w:cantSplit/>
          <w:trHeight w:val="575"/>
        </w:trPr>
        <w:tc>
          <w:tcPr>
            <w:tcW w:w="3970" w:type="dxa"/>
            <w:noWrap/>
            <w:vAlign w:val="bottom"/>
          </w:tcPr>
          <w:p w:rsidR="00BF5E32" w:rsidRPr="00C62C0B" w:rsidRDefault="00BF5E32" w:rsidP="00BF5E32">
            <w:pPr>
              <w:shd w:val="clear" w:color="auto" w:fill="FFFFFF"/>
              <w:ind w:left="170" w:hanging="113"/>
              <w:rPr>
                <w:sz w:val="20"/>
              </w:rPr>
            </w:pPr>
            <w:r w:rsidRPr="00C62C0B">
              <w:rPr>
                <w:sz w:val="20"/>
                <w:lang w:val="ky-KG"/>
              </w:rPr>
              <w:t xml:space="preserve">Айыл чарбасы, токой чарбасы жана балык уулоочулук </w:t>
            </w:r>
          </w:p>
        </w:tc>
        <w:tc>
          <w:tcPr>
            <w:tcW w:w="1559" w:type="dxa"/>
            <w:noWrap/>
            <w:vAlign w:val="bottom"/>
          </w:tcPr>
          <w:p w:rsidR="00BF5E32" w:rsidRPr="00C62C0B" w:rsidRDefault="00BF5E32" w:rsidP="00BF5E32">
            <w:pPr>
              <w:tabs>
                <w:tab w:val="left" w:pos="742"/>
                <w:tab w:val="left" w:pos="1587"/>
              </w:tabs>
              <w:ind w:right="317" w:firstLineChars="100" w:firstLine="200"/>
              <w:jc w:val="right"/>
              <w:rPr>
                <w:sz w:val="20"/>
              </w:rPr>
            </w:pPr>
            <w:r w:rsidRPr="00C62C0B">
              <w:rPr>
                <w:sz w:val="20"/>
              </w:rPr>
              <w:t>0,1</w:t>
            </w:r>
          </w:p>
        </w:tc>
        <w:tc>
          <w:tcPr>
            <w:tcW w:w="1418" w:type="dxa"/>
            <w:noWrap/>
            <w:vAlign w:val="bottom"/>
          </w:tcPr>
          <w:p w:rsidR="00BF5E32" w:rsidRPr="00C62C0B" w:rsidRDefault="00BF5E32" w:rsidP="00BF5E32">
            <w:pPr>
              <w:tabs>
                <w:tab w:val="left" w:pos="742"/>
              </w:tabs>
              <w:ind w:right="175" w:firstLineChars="100" w:firstLine="200"/>
              <w:jc w:val="right"/>
              <w:rPr>
                <w:sz w:val="20"/>
              </w:rPr>
            </w:pPr>
            <w:r w:rsidRPr="00C62C0B">
              <w:rPr>
                <w:sz w:val="20"/>
              </w:rPr>
              <w:t>34,3</w:t>
            </w:r>
          </w:p>
        </w:tc>
        <w:tc>
          <w:tcPr>
            <w:tcW w:w="1417" w:type="dxa"/>
            <w:vAlign w:val="bottom"/>
          </w:tcPr>
          <w:p w:rsidR="00BF5E32" w:rsidRPr="00C62C0B" w:rsidRDefault="00BF5E32" w:rsidP="00BF5E32">
            <w:pPr>
              <w:tabs>
                <w:tab w:val="left" w:pos="601"/>
              </w:tabs>
              <w:ind w:leftChars="-14" w:left="-9" w:right="318" w:hangingChars="15" w:hanging="30"/>
              <w:jc w:val="right"/>
              <w:rPr>
                <w:sz w:val="20"/>
              </w:rPr>
            </w:pPr>
            <w:r w:rsidRPr="00C62C0B">
              <w:rPr>
                <w:sz w:val="20"/>
              </w:rPr>
              <w:t>-</w:t>
            </w:r>
          </w:p>
        </w:tc>
        <w:tc>
          <w:tcPr>
            <w:tcW w:w="1418" w:type="dxa"/>
            <w:vAlign w:val="bottom"/>
          </w:tcPr>
          <w:p w:rsidR="00BF5E32" w:rsidRPr="00C62C0B" w:rsidRDefault="00BF5E32" w:rsidP="00BF5E32">
            <w:pPr>
              <w:tabs>
                <w:tab w:val="left" w:pos="601"/>
              </w:tabs>
              <w:ind w:leftChars="-14" w:left="-9" w:right="318" w:hangingChars="15" w:hanging="30"/>
              <w:jc w:val="right"/>
              <w:rPr>
                <w:sz w:val="20"/>
              </w:rPr>
            </w:pPr>
            <w:r w:rsidRPr="00C62C0B">
              <w:rPr>
                <w:sz w:val="20"/>
              </w:rPr>
              <w:t>-</w:t>
            </w:r>
          </w:p>
        </w:tc>
      </w:tr>
      <w:tr w:rsidR="00BF5E32" w:rsidRPr="00C62C0B" w:rsidTr="00BF5E32">
        <w:trPr>
          <w:cantSplit/>
          <w:trHeight w:val="315"/>
        </w:trPr>
        <w:tc>
          <w:tcPr>
            <w:tcW w:w="3970" w:type="dxa"/>
            <w:noWrap/>
            <w:vAlign w:val="bottom"/>
          </w:tcPr>
          <w:p w:rsidR="00BF5E32" w:rsidRPr="00C62C0B" w:rsidRDefault="00BF5E32" w:rsidP="00BF5E32">
            <w:pPr>
              <w:shd w:val="clear" w:color="auto" w:fill="FFFFFF"/>
              <w:ind w:left="170" w:hanging="113"/>
              <w:rPr>
                <w:sz w:val="20"/>
              </w:rPr>
            </w:pPr>
            <w:r w:rsidRPr="00C62C0B">
              <w:rPr>
                <w:sz w:val="20"/>
                <w:lang w:val="ky-KG"/>
              </w:rPr>
              <w:t xml:space="preserve">Пайдалуу кендерди казуу </w:t>
            </w:r>
          </w:p>
        </w:tc>
        <w:tc>
          <w:tcPr>
            <w:tcW w:w="1559" w:type="dxa"/>
            <w:noWrap/>
            <w:vAlign w:val="bottom"/>
          </w:tcPr>
          <w:p w:rsidR="00BF5E32" w:rsidRPr="00C62C0B" w:rsidRDefault="00BF5E32" w:rsidP="00BF5E32">
            <w:pPr>
              <w:tabs>
                <w:tab w:val="left" w:pos="742"/>
              </w:tabs>
              <w:ind w:right="317" w:firstLineChars="100" w:firstLine="200"/>
              <w:jc w:val="right"/>
              <w:rPr>
                <w:sz w:val="20"/>
              </w:rPr>
            </w:pPr>
            <w:r w:rsidRPr="00C62C0B">
              <w:rPr>
                <w:sz w:val="20"/>
              </w:rPr>
              <w:t>1579,1</w:t>
            </w:r>
          </w:p>
        </w:tc>
        <w:tc>
          <w:tcPr>
            <w:tcW w:w="1418" w:type="dxa"/>
            <w:noWrap/>
            <w:vAlign w:val="bottom"/>
          </w:tcPr>
          <w:p w:rsidR="00BF5E32" w:rsidRPr="00C62C0B" w:rsidRDefault="00BF5E32" w:rsidP="00BF5E32">
            <w:pPr>
              <w:tabs>
                <w:tab w:val="left" w:pos="742"/>
              </w:tabs>
              <w:ind w:right="175" w:firstLineChars="100" w:firstLine="200"/>
              <w:jc w:val="right"/>
              <w:rPr>
                <w:sz w:val="20"/>
              </w:rPr>
            </w:pPr>
            <w:r w:rsidRPr="00C62C0B">
              <w:rPr>
                <w:sz w:val="20"/>
              </w:rPr>
              <w:t>4824,5</w:t>
            </w:r>
          </w:p>
        </w:tc>
        <w:tc>
          <w:tcPr>
            <w:tcW w:w="1417" w:type="dxa"/>
            <w:vAlign w:val="bottom"/>
          </w:tcPr>
          <w:p w:rsidR="00BF5E32" w:rsidRPr="00C62C0B" w:rsidRDefault="00BF5E32" w:rsidP="00BF5E32">
            <w:pPr>
              <w:tabs>
                <w:tab w:val="left" w:pos="601"/>
              </w:tabs>
              <w:ind w:leftChars="-14" w:left="-9" w:right="318" w:hangingChars="15" w:hanging="30"/>
              <w:jc w:val="right"/>
              <w:rPr>
                <w:sz w:val="20"/>
              </w:rPr>
            </w:pPr>
            <w:r w:rsidRPr="00C62C0B">
              <w:rPr>
                <w:sz w:val="20"/>
              </w:rPr>
              <w:t>1,8</w:t>
            </w:r>
          </w:p>
        </w:tc>
        <w:tc>
          <w:tcPr>
            <w:tcW w:w="1418" w:type="dxa"/>
            <w:vAlign w:val="bottom"/>
          </w:tcPr>
          <w:p w:rsidR="00BF5E32" w:rsidRPr="00C62C0B" w:rsidRDefault="00BF5E32" w:rsidP="00BF5E32">
            <w:pPr>
              <w:tabs>
                <w:tab w:val="left" w:pos="601"/>
              </w:tabs>
              <w:ind w:leftChars="-14" w:left="-9" w:right="318" w:hangingChars="15" w:hanging="30"/>
              <w:jc w:val="right"/>
              <w:rPr>
                <w:sz w:val="20"/>
              </w:rPr>
            </w:pPr>
            <w:r w:rsidRPr="00C62C0B">
              <w:rPr>
                <w:sz w:val="20"/>
              </w:rPr>
              <w:t>4,1</w:t>
            </w:r>
          </w:p>
        </w:tc>
      </w:tr>
      <w:tr w:rsidR="00BF5E32" w:rsidRPr="00C62C0B" w:rsidTr="00BF5E32">
        <w:trPr>
          <w:cantSplit/>
          <w:trHeight w:val="315"/>
        </w:trPr>
        <w:tc>
          <w:tcPr>
            <w:tcW w:w="3970" w:type="dxa"/>
            <w:noWrap/>
            <w:vAlign w:val="bottom"/>
          </w:tcPr>
          <w:p w:rsidR="00BF5E32" w:rsidRPr="00C62C0B" w:rsidRDefault="00BF5E32" w:rsidP="00BF5E32">
            <w:pPr>
              <w:shd w:val="clear" w:color="auto" w:fill="FFFFFF"/>
              <w:ind w:left="170" w:hanging="113"/>
              <w:rPr>
                <w:sz w:val="20"/>
              </w:rPr>
            </w:pPr>
            <w:r w:rsidRPr="00C62C0B">
              <w:rPr>
                <w:sz w:val="20"/>
                <w:lang w:val="ky-KG"/>
              </w:rPr>
              <w:t xml:space="preserve">Иштетүү өндүрүшү (иштетүү өнөр жайы) </w:t>
            </w:r>
          </w:p>
        </w:tc>
        <w:tc>
          <w:tcPr>
            <w:tcW w:w="1559" w:type="dxa"/>
            <w:noWrap/>
            <w:vAlign w:val="bottom"/>
          </w:tcPr>
          <w:p w:rsidR="00BF5E32" w:rsidRPr="00C62C0B" w:rsidRDefault="00BF5E32" w:rsidP="00BF5E32">
            <w:pPr>
              <w:tabs>
                <w:tab w:val="left" w:pos="742"/>
              </w:tabs>
              <w:ind w:right="317"/>
              <w:jc w:val="right"/>
              <w:rPr>
                <w:sz w:val="20"/>
              </w:rPr>
            </w:pPr>
            <w:r w:rsidRPr="00C62C0B">
              <w:rPr>
                <w:sz w:val="20"/>
              </w:rPr>
              <w:t>11996,0</w:t>
            </w:r>
          </w:p>
        </w:tc>
        <w:tc>
          <w:tcPr>
            <w:tcW w:w="1418" w:type="dxa"/>
            <w:noWrap/>
            <w:vAlign w:val="bottom"/>
          </w:tcPr>
          <w:p w:rsidR="00BF5E32" w:rsidRPr="00C62C0B" w:rsidRDefault="00BF5E32" w:rsidP="00BF5E32">
            <w:pPr>
              <w:tabs>
                <w:tab w:val="left" w:pos="742"/>
              </w:tabs>
              <w:ind w:right="175"/>
              <w:jc w:val="right"/>
              <w:rPr>
                <w:sz w:val="20"/>
              </w:rPr>
            </w:pPr>
            <w:r w:rsidRPr="00C62C0B">
              <w:rPr>
                <w:sz w:val="20"/>
              </w:rPr>
              <w:t>23283,7</w:t>
            </w:r>
          </w:p>
        </w:tc>
        <w:tc>
          <w:tcPr>
            <w:tcW w:w="1417" w:type="dxa"/>
            <w:vAlign w:val="bottom"/>
          </w:tcPr>
          <w:p w:rsidR="00BF5E32" w:rsidRPr="00C62C0B" w:rsidRDefault="00BF5E32" w:rsidP="00BF5E32">
            <w:pPr>
              <w:tabs>
                <w:tab w:val="left" w:pos="601"/>
              </w:tabs>
              <w:ind w:leftChars="-14" w:left="-9" w:right="318" w:hangingChars="15" w:hanging="30"/>
              <w:jc w:val="right"/>
              <w:rPr>
                <w:sz w:val="20"/>
              </w:rPr>
            </w:pPr>
            <w:r w:rsidRPr="00C62C0B">
              <w:rPr>
                <w:sz w:val="20"/>
              </w:rPr>
              <w:t>13,6</w:t>
            </w:r>
          </w:p>
        </w:tc>
        <w:tc>
          <w:tcPr>
            <w:tcW w:w="1418" w:type="dxa"/>
            <w:vAlign w:val="bottom"/>
          </w:tcPr>
          <w:p w:rsidR="00BF5E32" w:rsidRPr="00C62C0B" w:rsidRDefault="00BF5E32" w:rsidP="00BF5E32">
            <w:pPr>
              <w:tabs>
                <w:tab w:val="left" w:pos="601"/>
              </w:tabs>
              <w:ind w:leftChars="-14" w:left="-9" w:right="318" w:hangingChars="15" w:hanging="30"/>
              <w:jc w:val="right"/>
              <w:rPr>
                <w:sz w:val="20"/>
              </w:rPr>
            </w:pPr>
            <w:r w:rsidRPr="00C62C0B">
              <w:rPr>
                <w:sz w:val="20"/>
              </w:rPr>
              <w:t>19,8</w:t>
            </w:r>
          </w:p>
        </w:tc>
      </w:tr>
      <w:tr w:rsidR="00BF5E32" w:rsidRPr="00C62C0B" w:rsidTr="00BF5E32">
        <w:trPr>
          <w:cantSplit/>
          <w:trHeight w:val="575"/>
        </w:trPr>
        <w:tc>
          <w:tcPr>
            <w:tcW w:w="3970" w:type="dxa"/>
            <w:noWrap/>
            <w:vAlign w:val="bottom"/>
          </w:tcPr>
          <w:p w:rsidR="00BF5E32" w:rsidRPr="00C62C0B" w:rsidRDefault="00BF5E32" w:rsidP="00BF5E32">
            <w:pPr>
              <w:shd w:val="clear" w:color="auto" w:fill="FFFFFF"/>
              <w:ind w:left="170" w:hanging="113"/>
              <w:rPr>
                <w:sz w:val="20"/>
              </w:rPr>
            </w:pPr>
            <w:r w:rsidRPr="00C62C0B">
              <w:rPr>
                <w:sz w:val="20"/>
                <w:lang w:val="ky-KG"/>
              </w:rPr>
              <w:t xml:space="preserve">Электр энергия, газ, буу жана кондицияланган аба менен камсыздоо (жабдуу) </w:t>
            </w:r>
          </w:p>
        </w:tc>
        <w:tc>
          <w:tcPr>
            <w:tcW w:w="1559" w:type="dxa"/>
            <w:noWrap/>
            <w:vAlign w:val="bottom"/>
          </w:tcPr>
          <w:p w:rsidR="00BF5E32" w:rsidRPr="00C62C0B" w:rsidRDefault="00BF5E32" w:rsidP="00BF5E32">
            <w:pPr>
              <w:tabs>
                <w:tab w:val="left" w:pos="742"/>
              </w:tabs>
              <w:ind w:right="317" w:firstLineChars="100" w:firstLine="200"/>
              <w:jc w:val="right"/>
              <w:rPr>
                <w:sz w:val="20"/>
              </w:rPr>
            </w:pPr>
            <w:r w:rsidRPr="00C62C0B">
              <w:rPr>
                <w:sz w:val="20"/>
              </w:rPr>
              <w:t>512,8</w:t>
            </w:r>
          </w:p>
        </w:tc>
        <w:tc>
          <w:tcPr>
            <w:tcW w:w="1418" w:type="dxa"/>
            <w:noWrap/>
            <w:vAlign w:val="bottom"/>
          </w:tcPr>
          <w:p w:rsidR="00BF5E32" w:rsidRPr="00C62C0B" w:rsidRDefault="00BF5E32" w:rsidP="00BF5E32">
            <w:pPr>
              <w:tabs>
                <w:tab w:val="left" w:pos="742"/>
              </w:tabs>
              <w:ind w:right="175" w:firstLineChars="100" w:firstLine="200"/>
              <w:jc w:val="right"/>
              <w:rPr>
                <w:sz w:val="20"/>
              </w:rPr>
            </w:pPr>
            <w:r w:rsidRPr="00C62C0B">
              <w:rPr>
                <w:sz w:val="20"/>
              </w:rPr>
              <w:t>15818,2</w:t>
            </w:r>
          </w:p>
        </w:tc>
        <w:tc>
          <w:tcPr>
            <w:tcW w:w="1417" w:type="dxa"/>
            <w:vAlign w:val="bottom"/>
          </w:tcPr>
          <w:p w:rsidR="00BF5E32" w:rsidRPr="00C62C0B" w:rsidRDefault="00BF5E32" w:rsidP="00BF5E32">
            <w:pPr>
              <w:tabs>
                <w:tab w:val="left" w:pos="601"/>
              </w:tabs>
              <w:ind w:leftChars="-14" w:left="-9" w:right="318" w:hangingChars="15" w:hanging="30"/>
              <w:jc w:val="right"/>
              <w:rPr>
                <w:sz w:val="20"/>
              </w:rPr>
            </w:pPr>
            <w:r w:rsidRPr="00C62C0B">
              <w:rPr>
                <w:sz w:val="20"/>
              </w:rPr>
              <w:t>0,6</w:t>
            </w:r>
          </w:p>
        </w:tc>
        <w:tc>
          <w:tcPr>
            <w:tcW w:w="1418" w:type="dxa"/>
            <w:vAlign w:val="bottom"/>
          </w:tcPr>
          <w:p w:rsidR="00BF5E32" w:rsidRPr="00C62C0B" w:rsidRDefault="00BF5E32" w:rsidP="00BF5E32">
            <w:pPr>
              <w:tabs>
                <w:tab w:val="left" w:pos="601"/>
              </w:tabs>
              <w:ind w:leftChars="-14" w:left="-9" w:right="318" w:hangingChars="15" w:hanging="30"/>
              <w:jc w:val="right"/>
              <w:rPr>
                <w:sz w:val="20"/>
              </w:rPr>
            </w:pPr>
            <w:r w:rsidRPr="00C62C0B">
              <w:rPr>
                <w:sz w:val="20"/>
              </w:rPr>
              <w:t>13,4</w:t>
            </w:r>
          </w:p>
        </w:tc>
      </w:tr>
      <w:tr w:rsidR="00BF5E32" w:rsidRPr="00C62C0B" w:rsidTr="00BF5E32">
        <w:trPr>
          <w:cantSplit/>
          <w:trHeight w:val="315"/>
        </w:trPr>
        <w:tc>
          <w:tcPr>
            <w:tcW w:w="3970" w:type="dxa"/>
            <w:noWrap/>
            <w:vAlign w:val="bottom"/>
          </w:tcPr>
          <w:p w:rsidR="00BF5E32" w:rsidRPr="00C62C0B" w:rsidRDefault="00BF5E32" w:rsidP="00BF5E32">
            <w:pPr>
              <w:shd w:val="clear" w:color="auto" w:fill="FFFFFF"/>
              <w:ind w:left="170" w:hanging="113"/>
              <w:rPr>
                <w:sz w:val="20"/>
              </w:rPr>
            </w:pPr>
            <w:r w:rsidRPr="00C62C0B">
              <w:rPr>
                <w:sz w:val="20"/>
                <w:lang w:val="ky-KG"/>
              </w:rPr>
              <w:t xml:space="preserve">Суу менен жабдуу, калдыктарды тазалоо жана кайра пайдаланылуучу чийки затты алуу </w:t>
            </w:r>
          </w:p>
        </w:tc>
        <w:tc>
          <w:tcPr>
            <w:tcW w:w="1559" w:type="dxa"/>
            <w:noWrap/>
            <w:vAlign w:val="bottom"/>
          </w:tcPr>
          <w:p w:rsidR="00BF5E32" w:rsidRPr="00C62C0B" w:rsidRDefault="00BF5E32" w:rsidP="00BF5E32">
            <w:pPr>
              <w:tabs>
                <w:tab w:val="left" w:pos="742"/>
              </w:tabs>
              <w:ind w:right="317" w:firstLineChars="100" w:firstLine="200"/>
              <w:jc w:val="right"/>
              <w:rPr>
                <w:sz w:val="20"/>
              </w:rPr>
            </w:pPr>
            <w:r w:rsidRPr="00C62C0B">
              <w:rPr>
                <w:sz w:val="20"/>
              </w:rPr>
              <w:t>-</w:t>
            </w:r>
          </w:p>
        </w:tc>
        <w:tc>
          <w:tcPr>
            <w:tcW w:w="1418" w:type="dxa"/>
            <w:noWrap/>
            <w:vAlign w:val="bottom"/>
          </w:tcPr>
          <w:p w:rsidR="00BF5E32" w:rsidRPr="00C62C0B" w:rsidRDefault="00BF5E32" w:rsidP="00BF5E32">
            <w:pPr>
              <w:tabs>
                <w:tab w:val="left" w:pos="742"/>
              </w:tabs>
              <w:ind w:right="175"/>
              <w:jc w:val="right"/>
              <w:rPr>
                <w:sz w:val="20"/>
              </w:rPr>
            </w:pPr>
            <w:r w:rsidRPr="00C62C0B">
              <w:rPr>
                <w:sz w:val="20"/>
              </w:rPr>
              <w:t>3,5</w:t>
            </w:r>
          </w:p>
        </w:tc>
        <w:tc>
          <w:tcPr>
            <w:tcW w:w="1417" w:type="dxa"/>
            <w:vAlign w:val="bottom"/>
          </w:tcPr>
          <w:p w:rsidR="00BF5E32" w:rsidRPr="00C62C0B" w:rsidRDefault="00BF5E32" w:rsidP="00BF5E32">
            <w:pPr>
              <w:tabs>
                <w:tab w:val="left" w:pos="601"/>
              </w:tabs>
              <w:ind w:leftChars="-14" w:left="-9" w:right="318" w:hangingChars="15" w:hanging="30"/>
              <w:jc w:val="right"/>
              <w:rPr>
                <w:sz w:val="20"/>
              </w:rPr>
            </w:pPr>
          </w:p>
        </w:tc>
        <w:tc>
          <w:tcPr>
            <w:tcW w:w="1418" w:type="dxa"/>
            <w:vAlign w:val="bottom"/>
          </w:tcPr>
          <w:p w:rsidR="00BF5E32" w:rsidRPr="00C62C0B" w:rsidRDefault="00BF5E32" w:rsidP="00BF5E32">
            <w:pPr>
              <w:tabs>
                <w:tab w:val="left" w:pos="601"/>
              </w:tabs>
              <w:ind w:leftChars="-14" w:left="-9" w:right="318" w:hangingChars="15" w:hanging="30"/>
              <w:jc w:val="right"/>
              <w:rPr>
                <w:sz w:val="20"/>
              </w:rPr>
            </w:pPr>
            <w:r w:rsidRPr="00C62C0B">
              <w:rPr>
                <w:sz w:val="20"/>
              </w:rPr>
              <w:t>-</w:t>
            </w:r>
          </w:p>
        </w:tc>
      </w:tr>
      <w:tr w:rsidR="00BF5E32" w:rsidRPr="00C62C0B" w:rsidTr="00BF5E32">
        <w:trPr>
          <w:cantSplit/>
          <w:trHeight w:val="347"/>
        </w:trPr>
        <w:tc>
          <w:tcPr>
            <w:tcW w:w="3970" w:type="dxa"/>
            <w:noWrap/>
            <w:vAlign w:val="bottom"/>
          </w:tcPr>
          <w:p w:rsidR="00BF5E32" w:rsidRPr="00C62C0B" w:rsidRDefault="00BF5E32" w:rsidP="00BF5E32">
            <w:pPr>
              <w:tabs>
                <w:tab w:val="left" w:pos="176"/>
              </w:tabs>
              <w:rPr>
                <w:sz w:val="20"/>
              </w:rPr>
            </w:pPr>
            <w:r w:rsidRPr="00C62C0B">
              <w:rPr>
                <w:sz w:val="20"/>
              </w:rPr>
              <w:t>Курулуш</w:t>
            </w:r>
          </w:p>
        </w:tc>
        <w:tc>
          <w:tcPr>
            <w:tcW w:w="1559" w:type="dxa"/>
            <w:noWrap/>
            <w:vAlign w:val="bottom"/>
          </w:tcPr>
          <w:p w:rsidR="00BF5E32" w:rsidRPr="00C62C0B" w:rsidRDefault="00BF5E32" w:rsidP="00BF5E32">
            <w:pPr>
              <w:tabs>
                <w:tab w:val="left" w:pos="742"/>
              </w:tabs>
              <w:ind w:right="317" w:firstLineChars="100" w:firstLine="200"/>
              <w:jc w:val="right"/>
              <w:rPr>
                <w:sz w:val="20"/>
              </w:rPr>
            </w:pPr>
            <w:r w:rsidRPr="00C62C0B">
              <w:rPr>
                <w:sz w:val="20"/>
              </w:rPr>
              <w:t>1546,2</w:t>
            </w:r>
          </w:p>
        </w:tc>
        <w:tc>
          <w:tcPr>
            <w:tcW w:w="1418" w:type="dxa"/>
            <w:noWrap/>
            <w:vAlign w:val="bottom"/>
          </w:tcPr>
          <w:p w:rsidR="00BF5E32" w:rsidRPr="00C62C0B" w:rsidRDefault="00BF5E32" w:rsidP="00BF5E32">
            <w:pPr>
              <w:tabs>
                <w:tab w:val="left" w:pos="742"/>
              </w:tabs>
              <w:ind w:right="175" w:firstLineChars="100" w:firstLine="200"/>
              <w:jc w:val="right"/>
              <w:rPr>
                <w:sz w:val="20"/>
              </w:rPr>
            </w:pPr>
            <w:r w:rsidRPr="00C62C0B">
              <w:rPr>
                <w:sz w:val="20"/>
              </w:rPr>
              <w:t>3820,2</w:t>
            </w:r>
          </w:p>
        </w:tc>
        <w:tc>
          <w:tcPr>
            <w:tcW w:w="1417" w:type="dxa"/>
            <w:vAlign w:val="bottom"/>
          </w:tcPr>
          <w:p w:rsidR="00BF5E32" w:rsidRPr="00C62C0B" w:rsidRDefault="00BF5E32" w:rsidP="00BF5E32">
            <w:pPr>
              <w:tabs>
                <w:tab w:val="left" w:pos="601"/>
              </w:tabs>
              <w:ind w:leftChars="-14" w:left="-9" w:right="318" w:hangingChars="15" w:hanging="30"/>
              <w:jc w:val="right"/>
              <w:rPr>
                <w:sz w:val="20"/>
              </w:rPr>
            </w:pPr>
            <w:r w:rsidRPr="00C62C0B">
              <w:rPr>
                <w:sz w:val="20"/>
              </w:rPr>
              <w:t>1,8</w:t>
            </w:r>
          </w:p>
        </w:tc>
        <w:tc>
          <w:tcPr>
            <w:tcW w:w="1418" w:type="dxa"/>
            <w:vAlign w:val="bottom"/>
          </w:tcPr>
          <w:p w:rsidR="00BF5E32" w:rsidRPr="00C62C0B" w:rsidRDefault="00BF5E32" w:rsidP="00BF5E32">
            <w:pPr>
              <w:tabs>
                <w:tab w:val="left" w:pos="601"/>
              </w:tabs>
              <w:ind w:leftChars="-14" w:left="-9" w:right="318" w:hangingChars="15" w:hanging="30"/>
              <w:jc w:val="right"/>
              <w:rPr>
                <w:sz w:val="20"/>
              </w:rPr>
            </w:pPr>
            <w:r w:rsidRPr="00C62C0B">
              <w:rPr>
                <w:sz w:val="20"/>
              </w:rPr>
              <w:t>3,2</w:t>
            </w:r>
          </w:p>
        </w:tc>
      </w:tr>
      <w:tr w:rsidR="00BF5E32" w:rsidRPr="00C62C0B" w:rsidTr="00BF5E32">
        <w:trPr>
          <w:cantSplit/>
          <w:trHeight w:val="347"/>
        </w:trPr>
        <w:tc>
          <w:tcPr>
            <w:tcW w:w="3970" w:type="dxa"/>
            <w:noWrap/>
            <w:vAlign w:val="bottom"/>
          </w:tcPr>
          <w:p w:rsidR="00BF5E32" w:rsidRPr="00C62C0B" w:rsidRDefault="00BF5E32" w:rsidP="00BF5E32">
            <w:pPr>
              <w:shd w:val="clear" w:color="auto" w:fill="FFFFFF"/>
              <w:ind w:left="170" w:hanging="113"/>
              <w:rPr>
                <w:sz w:val="20"/>
              </w:rPr>
            </w:pPr>
            <w:r w:rsidRPr="00C62C0B">
              <w:rPr>
                <w:sz w:val="20"/>
              </w:rPr>
              <w:t>Транспорт</w:t>
            </w:r>
            <w:r w:rsidRPr="00C62C0B">
              <w:rPr>
                <w:sz w:val="20"/>
                <w:lang w:val="ky-KG"/>
              </w:rPr>
              <w:t xml:space="preserve"> иши жана жүктөрдү сактоо </w:t>
            </w:r>
            <w:r w:rsidRPr="00C62C0B">
              <w:rPr>
                <w:sz w:val="20"/>
              </w:rPr>
              <w:t xml:space="preserve"> </w:t>
            </w:r>
          </w:p>
        </w:tc>
        <w:tc>
          <w:tcPr>
            <w:tcW w:w="1559" w:type="dxa"/>
            <w:noWrap/>
            <w:vAlign w:val="bottom"/>
          </w:tcPr>
          <w:p w:rsidR="00BF5E32" w:rsidRPr="00C62C0B" w:rsidRDefault="00BF5E32" w:rsidP="00BF5E32">
            <w:pPr>
              <w:tabs>
                <w:tab w:val="left" w:pos="742"/>
              </w:tabs>
              <w:ind w:right="317" w:firstLineChars="100" w:firstLine="200"/>
              <w:jc w:val="right"/>
              <w:rPr>
                <w:sz w:val="20"/>
              </w:rPr>
            </w:pPr>
            <w:r w:rsidRPr="00C62C0B">
              <w:rPr>
                <w:sz w:val="20"/>
              </w:rPr>
              <w:t>0,1</w:t>
            </w:r>
          </w:p>
        </w:tc>
        <w:tc>
          <w:tcPr>
            <w:tcW w:w="1418" w:type="dxa"/>
            <w:noWrap/>
            <w:vAlign w:val="bottom"/>
          </w:tcPr>
          <w:p w:rsidR="00BF5E32" w:rsidRPr="00C62C0B" w:rsidRDefault="00BF5E32" w:rsidP="00BF5E32">
            <w:pPr>
              <w:tabs>
                <w:tab w:val="left" w:pos="742"/>
              </w:tabs>
              <w:ind w:right="175" w:firstLineChars="100" w:firstLine="200"/>
              <w:jc w:val="right"/>
              <w:rPr>
                <w:sz w:val="20"/>
              </w:rPr>
            </w:pPr>
            <w:r w:rsidRPr="00C62C0B">
              <w:rPr>
                <w:sz w:val="20"/>
              </w:rPr>
              <w:t>1562,0</w:t>
            </w:r>
          </w:p>
        </w:tc>
        <w:tc>
          <w:tcPr>
            <w:tcW w:w="1417" w:type="dxa"/>
            <w:vAlign w:val="bottom"/>
          </w:tcPr>
          <w:p w:rsidR="00BF5E32" w:rsidRPr="00C62C0B" w:rsidRDefault="00BF5E32" w:rsidP="00BF5E32">
            <w:pPr>
              <w:tabs>
                <w:tab w:val="left" w:pos="601"/>
              </w:tabs>
              <w:ind w:leftChars="-14" w:left="-9" w:right="318" w:hangingChars="15" w:hanging="30"/>
              <w:jc w:val="right"/>
              <w:rPr>
                <w:sz w:val="20"/>
              </w:rPr>
            </w:pPr>
            <w:r w:rsidRPr="00C62C0B">
              <w:rPr>
                <w:sz w:val="20"/>
              </w:rPr>
              <w:t>0,0</w:t>
            </w:r>
          </w:p>
        </w:tc>
        <w:tc>
          <w:tcPr>
            <w:tcW w:w="1418" w:type="dxa"/>
            <w:vAlign w:val="bottom"/>
          </w:tcPr>
          <w:p w:rsidR="00BF5E32" w:rsidRPr="00C62C0B" w:rsidRDefault="00BF5E32" w:rsidP="00BF5E32">
            <w:pPr>
              <w:tabs>
                <w:tab w:val="left" w:pos="601"/>
              </w:tabs>
              <w:ind w:leftChars="-14" w:left="-9" w:right="318" w:hangingChars="15" w:hanging="30"/>
              <w:jc w:val="right"/>
              <w:rPr>
                <w:sz w:val="20"/>
              </w:rPr>
            </w:pPr>
            <w:r w:rsidRPr="00C62C0B">
              <w:rPr>
                <w:sz w:val="20"/>
              </w:rPr>
              <w:t>1,3</w:t>
            </w:r>
          </w:p>
        </w:tc>
      </w:tr>
      <w:tr w:rsidR="00BF5E32" w:rsidRPr="00C62C0B" w:rsidTr="00BF5E32">
        <w:trPr>
          <w:cantSplit/>
          <w:trHeight w:val="347"/>
        </w:trPr>
        <w:tc>
          <w:tcPr>
            <w:tcW w:w="3970" w:type="dxa"/>
            <w:noWrap/>
            <w:vAlign w:val="bottom"/>
          </w:tcPr>
          <w:p w:rsidR="00BF5E32" w:rsidRPr="00C62C0B" w:rsidRDefault="00BF5E32" w:rsidP="00BF5E32">
            <w:pPr>
              <w:shd w:val="clear" w:color="auto" w:fill="FFFFFF"/>
              <w:ind w:left="170" w:hanging="113"/>
              <w:rPr>
                <w:sz w:val="20"/>
              </w:rPr>
            </w:pPr>
            <w:r w:rsidRPr="00C62C0B">
              <w:rPr>
                <w:sz w:val="20"/>
                <w:lang w:val="ky-KG"/>
              </w:rPr>
              <w:lastRenderedPageBreak/>
              <w:t>Дун жана чекене соода</w:t>
            </w:r>
            <w:r w:rsidRPr="00C62C0B">
              <w:rPr>
                <w:sz w:val="20"/>
              </w:rPr>
              <w:t xml:space="preserve">; </w:t>
            </w:r>
            <w:r w:rsidRPr="00C62C0B">
              <w:rPr>
                <w:sz w:val="20"/>
                <w:lang w:val="ky-KG"/>
              </w:rPr>
              <w:t xml:space="preserve">автомобилдерди жана мотоциклдерди оңдоо </w:t>
            </w:r>
          </w:p>
        </w:tc>
        <w:tc>
          <w:tcPr>
            <w:tcW w:w="1559" w:type="dxa"/>
            <w:noWrap/>
            <w:vAlign w:val="bottom"/>
          </w:tcPr>
          <w:p w:rsidR="00BF5E32" w:rsidRPr="00C62C0B" w:rsidRDefault="00BF5E32" w:rsidP="00BF5E32">
            <w:pPr>
              <w:tabs>
                <w:tab w:val="left" w:pos="742"/>
              </w:tabs>
              <w:ind w:right="317"/>
              <w:jc w:val="right"/>
              <w:rPr>
                <w:sz w:val="20"/>
              </w:rPr>
            </w:pPr>
            <w:r w:rsidRPr="00C62C0B">
              <w:rPr>
                <w:sz w:val="20"/>
              </w:rPr>
              <w:t>13172,8</w:t>
            </w:r>
          </w:p>
        </w:tc>
        <w:tc>
          <w:tcPr>
            <w:tcW w:w="1418" w:type="dxa"/>
            <w:noWrap/>
            <w:vAlign w:val="bottom"/>
          </w:tcPr>
          <w:p w:rsidR="00BF5E32" w:rsidRPr="00C62C0B" w:rsidRDefault="00BF5E32" w:rsidP="00BF5E32">
            <w:pPr>
              <w:tabs>
                <w:tab w:val="left" w:pos="742"/>
              </w:tabs>
              <w:ind w:right="175"/>
              <w:jc w:val="right"/>
              <w:rPr>
                <w:sz w:val="20"/>
              </w:rPr>
            </w:pPr>
            <w:r w:rsidRPr="00C62C0B">
              <w:rPr>
                <w:sz w:val="20"/>
              </w:rPr>
              <w:t>14724,4</w:t>
            </w:r>
          </w:p>
        </w:tc>
        <w:tc>
          <w:tcPr>
            <w:tcW w:w="1417" w:type="dxa"/>
            <w:vAlign w:val="bottom"/>
          </w:tcPr>
          <w:p w:rsidR="00BF5E32" w:rsidRPr="00C62C0B" w:rsidRDefault="00BF5E32" w:rsidP="00BF5E32">
            <w:pPr>
              <w:tabs>
                <w:tab w:val="left" w:pos="601"/>
              </w:tabs>
              <w:ind w:leftChars="-14" w:left="-9" w:right="318" w:hangingChars="15" w:hanging="30"/>
              <w:jc w:val="right"/>
              <w:rPr>
                <w:sz w:val="20"/>
              </w:rPr>
            </w:pPr>
            <w:r w:rsidRPr="00C62C0B">
              <w:rPr>
                <w:sz w:val="20"/>
              </w:rPr>
              <w:t>14,9</w:t>
            </w:r>
          </w:p>
        </w:tc>
        <w:tc>
          <w:tcPr>
            <w:tcW w:w="1418" w:type="dxa"/>
            <w:vAlign w:val="bottom"/>
          </w:tcPr>
          <w:p w:rsidR="00BF5E32" w:rsidRPr="00C62C0B" w:rsidRDefault="00BF5E32" w:rsidP="00BF5E32">
            <w:pPr>
              <w:tabs>
                <w:tab w:val="left" w:pos="601"/>
              </w:tabs>
              <w:ind w:leftChars="-14" w:left="-9" w:right="318" w:hangingChars="15" w:hanging="30"/>
              <w:jc w:val="right"/>
              <w:rPr>
                <w:sz w:val="20"/>
              </w:rPr>
            </w:pPr>
            <w:r w:rsidRPr="00C62C0B">
              <w:rPr>
                <w:sz w:val="20"/>
              </w:rPr>
              <w:t>12,5</w:t>
            </w:r>
          </w:p>
        </w:tc>
      </w:tr>
      <w:tr w:rsidR="00BF5E32" w:rsidRPr="00C62C0B" w:rsidTr="00BF5E32">
        <w:trPr>
          <w:cantSplit/>
          <w:trHeight w:val="315"/>
        </w:trPr>
        <w:tc>
          <w:tcPr>
            <w:tcW w:w="3970" w:type="dxa"/>
            <w:noWrap/>
            <w:vAlign w:val="bottom"/>
          </w:tcPr>
          <w:p w:rsidR="00BF5E32" w:rsidRPr="00C62C0B" w:rsidRDefault="00BF5E32" w:rsidP="00BF5E32">
            <w:pPr>
              <w:shd w:val="clear" w:color="auto" w:fill="FFFFFF"/>
              <w:ind w:left="170" w:hanging="113"/>
              <w:rPr>
                <w:sz w:val="20"/>
              </w:rPr>
            </w:pPr>
            <w:r w:rsidRPr="00C62C0B">
              <w:rPr>
                <w:sz w:val="20"/>
                <w:lang w:val="ky-KG"/>
              </w:rPr>
              <w:t xml:space="preserve">Мейманканалардын жана ресторандардын иштери </w:t>
            </w:r>
          </w:p>
        </w:tc>
        <w:tc>
          <w:tcPr>
            <w:tcW w:w="1559" w:type="dxa"/>
            <w:noWrap/>
            <w:vAlign w:val="bottom"/>
          </w:tcPr>
          <w:p w:rsidR="00BF5E32" w:rsidRPr="00C62C0B" w:rsidRDefault="00BF5E32" w:rsidP="00BF5E32">
            <w:pPr>
              <w:tabs>
                <w:tab w:val="left" w:pos="742"/>
              </w:tabs>
              <w:ind w:right="317" w:firstLineChars="100" w:firstLine="200"/>
              <w:jc w:val="right"/>
              <w:rPr>
                <w:sz w:val="20"/>
              </w:rPr>
            </w:pPr>
            <w:r w:rsidRPr="00C62C0B">
              <w:rPr>
                <w:sz w:val="20"/>
              </w:rPr>
              <w:t>916,1</w:t>
            </w:r>
          </w:p>
        </w:tc>
        <w:tc>
          <w:tcPr>
            <w:tcW w:w="1418" w:type="dxa"/>
            <w:noWrap/>
            <w:vAlign w:val="bottom"/>
          </w:tcPr>
          <w:p w:rsidR="00BF5E32" w:rsidRPr="00C62C0B" w:rsidRDefault="00BF5E32" w:rsidP="00BF5E32">
            <w:pPr>
              <w:tabs>
                <w:tab w:val="left" w:pos="742"/>
              </w:tabs>
              <w:ind w:right="175" w:firstLineChars="100" w:firstLine="200"/>
              <w:jc w:val="right"/>
              <w:rPr>
                <w:sz w:val="20"/>
              </w:rPr>
            </w:pPr>
            <w:r w:rsidRPr="00C62C0B">
              <w:rPr>
                <w:sz w:val="20"/>
              </w:rPr>
              <w:t>253,4</w:t>
            </w:r>
          </w:p>
        </w:tc>
        <w:tc>
          <w:tcPr>
            <w:tcW w:w="1417" w:type="dxa"/>
            <w:vAlign w:val="bottom"/>
          </w:tcPr>
          <w:p w:rsidR="00BF5E32" w:rsidRPr="00C62C0B" w:rsidRDefault="00BF5E32" w:rsidP="00BF5E32">
            <w:pPr>
              <w:tabs>
                <w:tab w:val="left" w:pos="601"/>
              </w:tabs>
              <w:ind w:left="-108" w:right="318"/>
              <w:jc w:val="right"/>
              <w:rPr>
                <w:sz w:val="20"/>
              </w:rPr>
            </w:pPr>
            <w:r w:rsidRPr="00C62C0B">
              <w:rPr>
                <w:sz w:val="20"/>
              </w:rPr>
              <w:t>1,0</w:t>
            </w:r>
          </w:p>
        </w:tc>
        <w:tc>
          <w:tcPr>
            <w:tcW w:w="1418" w:type="dxa"/>
            <w:vAlign w:val="bottom"/>
          </w:tcPr>
          <w:p w:rsidR="00BF5E32" w:rsidRPr="00C62C0B" w:rsidRDefault="00BF5E32" w:rsidP="00BF5E32">
            <w:pPr>
              <w:tabs>
                <w:tab w:val="left" w:pos="601"/>
              </w:tabs>
              <w:ind w:left="-108" w:right="318"/>
              <w:jc w:val="right"/>
              <w:rPr>
                <w:sz w:val="20"/>
              </w:rPr>
            </w:pPr>
            <w:r w:rsidRPr="00C62C0B">
              <w:rPr>
                <w:sz w:val="20"/>
              </w:rPr>
              <w:t>0,2</w:t>
            </w:r>
          </w:p>
        </w:tc>
      </w:tr>
      <w:tr w:rsidR="00BF5E32" w:rsidRPr="00C62C0B" w:rsidTr="00BF5E32">
        <w:trPr>
          <w:cantSplit/>
          <w:trHeight w:val="315"/>
        </w:trPr>
        <w:tc>
          <w:tcPr>
            <w:tcW w:w="3970" w:type="dxa"/>
            <w:noWrap/>
            <w:vAlign w:val="bottom"/>
          </w:tcPr>
          <w:p w:rsidR="00BF5E32" w:rsidRPr="00C62C0B" w:rsidRDefault="00BF5E32" w:rsidP="00BF5E32">
            <w:pPr>
              <w:shd w:val="clear" w:color="auto" w:fill="FFFFFF"/>
              <w:ind w:left="170" w:hanging="113"/>
              <w:rPr>
                <w:sz w:val="20"/>
                <w:lang w:val="ky-KG"/>
              </w:rPr>
            </w:pPr>
            <w:r w:rsidRPr="00C62C0B">
              <w:rPr>
                <w:sz w:val="20"/>
                <w:lang w:val="ky-KG"/>
              </w:rPr>
              <w:t>Маалымат жана байланыш</w:t>
            </w:r>
          </w:p>
        </w:tc>
        <w:tc>
          <w:tcPr>
            <w:tcW w:w="1559" w:type="dxa"/>
            <w:noWrap/>
            <w:vAlign w:val="bottom"/>
          </w:tcPr>
          <w:p w:rsidR="00BF5E32" w:rsidRPr="00C62C0B" w:rsidRDefault="00BF5E32" w:rsidP="00BF5E32">
            <w:pPr>
              <w:tabs>
                <w:tab w:val="left" w:pos="742"/>
              </w:tabs>
              <w:ind w:right="317" w:firstLineChars="100" w:firstLine="200"/>
              <w:jc w:val="right"/>
              <w:rPr>
                <w:sz w:val="20"/>
              </w:rPr>
            </w:pPr>
            <w:r w:rsidRPr="00C62C0B">
              <w:rPr>
                <w:sz w:val="20"/>
              </w:rPr>
              <w:t>6185,5</w:t>
            </w:r>
          </w:p>
        </w:tc>
        <w:tc>
          <w:tcPr>
            <w:tcW w:w="1418" w:type="dxa"/>
            <w:noWrap/>
            <w:vAlign w:val="bottom"/>
          </w:tcPr>
          <w:p w:rsidR="00BF5E32" w:rsidRPr="00C62C0B" w:rsidRDefault="00BF5E32" w:rsidP="00BF5E32">
            <w:pPr>
              <w:tabs>
                <w:tab w:val="left" w:pos="742"/>
              </w:tabs>
              <w:ind w:right="175" w:firstLineChars="100" w:firstLine="200"/>
              <w:jc w:val="right"/>
              <w:rPr>
                <w:sz w:val="20"/>
              </w:rPr>
            </w:pPr>
            <w:r w:rsidRPr="00C62C0B">
              <w:rPr>
                <w:sz w:val="20"/>
              </w:rPr>
              <w:t>19992,8</w:t>
            </w:r>
          </w:p>
        </w:tc>
        <w:tc>
          <w:tcPr>
            <w:tcW w:w="1417" w:type="dxa"/>
            <w:vAlign w:val="bottom"/>
          </w:tcPr>
          <w:p w:rsidR="00BF5E32" w:rsidRPr="00C62C0B" w:rsidRDefault="00BF5E32" w:rsidP="00BF5E32">
            <w:pPr>
              <w:tabs>
                <w:tab w:val="left" w:pos="601"/>
              </w:tabs>
              <w:ind w:left="-108" w:right="318"/>
              <w:jc w:val="right"/>
              <w:rPr>
                <w:sz w:val="20"/>
              </w:rPr>
            </w:pPr>
            <w:r w:rsidRPr="00C62C0B">
              <w:rPr>
                <w:sz w:val="20"/>
              </w:rPr>
              <w:t>7,0</w:t>
            </w:r>
          </w:p>
        </w:tc>
        <w:tc>
          <w:tcPr>
            <w:tcW w:w="1418" w:type="dxa"/>
            <w:vAlign w:val="bottom"/>
          </w:tcPr>
          <w:p w:rsidR="00BF5E32" w:rsidRPr="00C62C0B" w:rsidRDefault="00BF5E32" w:rsidP="00BF5E32">
            <w:pPr>
              <w:tabs>
                <w:tab w:val="left" w:pos="601"/>
              </w:tabs>
              <w:ind w:left="-108" w:right="318"/>
              <w:jc w:val="right"/>
              <w:rPr>
                <w:sz w:val="20"/>
              </w:rPr>
            </w:pPr>
            <w:r w:rsidRPr="00C62C0B">
              <w:rPr>
                <w:sz w:val="20"/>
              </w:rPr>
              <w:t>17</w:t>
            </w:r>
          </w:p>
        </w:tc>
      </w:tr>
      <w:tr w:rsidR="00BF5E32" w:rsidRPr="00C62C0B" w:rsidTr="00BF5E32">
        <w:trPr>
          <w:cantSplit/>
          <w:trHeight w:val="315"/>
        </w:trPr>
        <w:tc>
          <w:tcPr>
            <w:tcW w:w="3970" w:type="dxa"/>
            <w:noWrap/>
            <w:vAlign w:val="bottom"/>
          </w:tcPr>
          <w:p w:rsidR="00BF5E32" w:rsidRPr="00C62C0B" w:rsidRDefault="00BF5E32" w:rsidP="00BF5E32">
            <w:pPr>
              <w:shd w:val="clear" w:color="auto" w:fill="FFFFFF"/>
              <w:ind w:left="170" w:hanging="113"/>
              <w:rPr>
                <w:sz w:val="20"/>
              </w:rPr>
            </w:pPr>
            <w:r w:rsidRPr="00C62C0B">
              <w:rPr>
                <w:sz w:val="20"/>
              </w:rPr>
              <w:t>Финанс</w:t>
            </w:r>
            <w:r w:rsidRPr="00C62C0B">
              <w:rPr>
                <w:sz w:val="20"/>
                <w:lang w:val="ky-KG"/>
              </w:rPr>
              <w:t xml:space="preserve">ылык ортомчулук жана камсыздандыруу </w:t>
            </w:r>
          </w:p>
        </w:tc>
        <w:tc>
          <w:tcPr>
            <w:tcW w:w="1559" w:type="dxa"/>
            <w:noWrap/>
            <w:vAlign w:val="bottom"/>
          </w:tcPr>
          <w:p w:rsidR="00BF5E32" w:rsidRPr="00C62C0B" w:rsidRDefault="00BF5E32" w:rsidP="00BF5E32">
            <w:pPr>
              <w:tabs>
                <w:tab w:val="left" w:pos="742"/>
              </w:tabs>
              <w:ind w:leftChars="-5" w:left="-12" w:right="317" w:hangingChars="1" w:hanging="2"/>
              <w:jc w:val="right"/>
              <w:rPr>
                <w:sz w:val="20"/>
              </w:rPr>
            </w:pPr>
            <w:r w:rsidRPr="00C62C0B">
              <w:rPr>
                <w:sz w:val="20"/>
              </w:rPr>
              <w:t>38413,3</w:t>
            </w:r>
          </w:p>
        </w:tc>
        <w:tc>
          <w:tcPr>
            <w:tcW w:w="1418" w:type="dxa"/>
            <w:noWrap/>
            <w:vAlign w:val="bottom"/>
          </w:tcPr>
          <w:p w:rsidR="00BF5E32" w:rsidRPr="00C62C0B" w:rsidRDefault="00BF5E32" w:rsidP="00BF5E32">
            <w:pPr>
              <w:tabs>
                <w:tab w:val="left" w:pos="742"/>
              </w:tabs>
              <w:ind w:leftChars="-5" w:left="-12" w:right="175" w:hangingChars="1" w:hanging="2"/>
              <w:jc w:val="right"/>
              <w:rPr>
                <w:sz w:val="20"/>
              </w:rPr>
            </w:pPr>
            <w:r w:rsidRPr="00C62C0B">
              <w:rPr>
                <w:sz w:val="20"/>
              </w:rPr>
              <w:t>28983,2</w:t>
            </w:r>
          </w:p>
        </w:tc>
        <w:tc>
          <w:tcPr>
            <w:tcW w:w="1417" w:type="dxa"/>
            <w:vAlign w:val="bottom"/>
          </w:tcPr>
          <w:p w:rsidR="00BF5E32" w:rsidRPr="00C62C0B" w:rsidRDefault="00BF5E32" w:rsidP="00BF5E32">
            <w:pPr>
              <w:tabs>
                <w:tab w:val="left" w:pos="601"/>
              </w:tabs>
              <w:ind w:left="-108" w:right="318"/>
              <w:jc w:val="right"/>
              <w:rPr>
                <w:sz w:val="20"/>
              </w:rPr>
            </w:pPr>
            <w:r w:rsidRPr="00C62C0B">
              <w:rPr>
                <w:sz w:val="20"/>
              </w:rPr>
              <w:t>43,4</w:t>
            </w:r>
          </w:p>
        </w:tc>
        <w:tc>
          <w:tcPr>
            <w:tcW w:w="1418" w:type="dxa"/>
            <w:vAlign w:val="bottom"/>
          </w:tcPr>
          <w:p w:rsidR="00BF5E32" w:rsidRPr="00C62C0B" w:rsidRDefault="00BF5E32" w:rsidP="00BF5E32">
            <w:pPr>
              <w:tabs>
                <w:tab w:val="left" w:pos="601"/>
              </w:tabs>
              <w:ind w:left="-108" w:right="318"/>
              <w:jc w:val="right"/>
              <w:rPr>
                <w:sz w:val="20"/>
              </w:rPr>
            </w:pPr>
            <w:r w:rsidRPr="00C62C0B">
              <w:rPr>
                <w:sz w:val="20"/>
              </w:rPr>
              <w:t>24,6</w:t>
            </w:r>
          </w:p>
        </w:tc>
      </w:tr>
      <w:tr w:rsidR="00BF5E32" w:rsidRPr="00C62C0B" w:rsidTr="00BF5E32">
        <w:trPr>
          <w:cantSplit/>
          <w:trHeight w:val="311"/>
        </w:trPr>
        <w:tc>
          <w:tcPr>
            <w:tcW w:w="3970" w:type="dxa"/>
            <w:noWrap/>
            <w:vAlign w:val="bottom"/>
          </w:tcPr>
          <w:p w:rsidR="00BF5E32" w:rsidRPr="00C62C0B" w:rsidRDefault="00BF5E32" w:rsidP="00BF5E32">
            <w:pPr>
              <w:shd w:val="clear" w:color="auto" w:fill="FFFFFF"/>
              <w:ind w:left="170" w:hanging="113"/>
              <w:rPr>
                <w:sz w:val="20"/>
              </w:rPr>
            </w:pPr>
            <w:r w:rsidRPr="00C62C0B">
              <w:rPr>
                <w:sz w:val="20"/>
                <w:lang w:val="ky-KG"/>
              </w:rPr>
              <w:t>Кыймылсыз мүлк о</w:t>
            </w:r>
            <w:r w:rsidRPr="00C62C0B">
              <w:rPr>
                <w:sz w:val="20"/>
              </w:rPr>
              <w:t>пераци</w:t>
            </w:r>
            <w:r w:rsidRPr="00C62C0B">
              <w:rPr>
                <w:sz w:val="20"/>
                <w:lang w:val="ky-KG"/>
              </w:rPr>
              <w:t>ялары</w:t>
            </w:r>
            <w:r w:rsidRPr="00C62C0B">
              <w:rPr>
                <w:sz w:val="20"/>
              </w:rPr>
              <w:t xml:space="preserve"> </w:t>
            </w:r>
          </w:p>
        </w:tc>
        <w:tc>
          <w:tcPr>
            <w:tcW w:w="1559" w:type="dxa"/>
            <w:noWrap/>
            <w:vAlign w:val="bottom"/>
          </w:tcPr>
          <w:p w:rsidR="00BF5E32" w:rsidRPr="00C62C0B" w:rsidRDefault="00BF5E32" w:rsidP="00BF5E32">
            <w:pPr>
              <w:tabs>
                <w:tab w:val="left" w:pos="742"/>
              </w:tabs>
              <w:ind w:right="317"/>
              <w:jc w:val="right"/>
              <w:rPr>
                <w:sz w:val="20"/>
              </w:rPr>
            </w:pPr>
            <w:r w:rsidRPr="00C62C0B">
              <w:rPr>
                <w:sz w:val="20"/>
              </w:rPr>
              <w:t>1,0</w:t>
            </w:r>
          </w:p>
        </w:tc>
        <w:tc>
          <w:tcPr>
            <w:tcW w:w="1418" w:type="dxa"/>
            <w:noWrap/>
            <w:vAlign w:val="bottom"/>
          </w:tcPr>
          <w:p w:rsidR="00BF5E32" w:rsidRPr="00C62C0B" w:rsidRDefault="00BF5E32" w:rsidP="00BF5E32">
            <w:pPr>
              <w:tabs>
                <w:tab w:val="left" w:pos="742"/>
              </w:tabs>
              <w:ind w:right="175"/>
              <w:jc w:val="right"/>
              <w:rPr>
                <w:sz w:val="20"/>
              </w:rPr>
            </w:pPr>
            <w:r w:rsidRPr="00C62C0B">
              <w:rPr>
                <w:sz w:val="20"/>
              </w:rPr>
              <w:t>587,1</w:t>
            </w:r>
          </w:p>
        </w:tc>
        <w:tc>
          <w:tcPr>
            <w:tcW w:w="1417" w:type="dxa"/>
            <w:vAlign w:val="bottom"/>
          </w:tcPr>
          <w:p w:rsidR="00BF5E32" w:rsidRPr="00C62C0B" w:rsidRDefault="00BF5E32" w:rsidP="00BF5E32">
            <w:pPr>
              <w:tabs>
                <w:tab w:val="left" w:pos="601"/>
              </w:tabs>
              <w:ind w:leftChars="-14" w:left="-9" w:right="318" w:hangingChars="15" w:hanging="30"/>
              <w:jc w:val="right"/>
              <w:rPr>
                <w:sz w:val="20"/>
              </w:rPr>
            </w:pPr>
          </w:p>
        </w:tc>
        <w:tc>
          <w:tcPr>
            <w:tcW w:w="1418" w:type="dxa"/>
            <w:vAlign w:val="bottom"/>
          </w:tcPr>
          <w:p w:rsidR="00BF5E32" w:rsidRPr="00C62C0B" w:rsidRDefault="00BF5E32" w:rsidP="00BF5E32">
            <w:pPr>
              <w:tabs>
                <w:tab w:val="left" w:pos="601"/>
              </w:tabs>
              <w:ind w:leftChars="-14" w:left="-9" w:right="318" w:hangingChars="15" w:hanging="30"/>
              <w:jc w:val="right"/>
              <w:rPr>
                <w:sz w:val="20"/>
              </w:rPr>
            </w:pPr>
            <w:r w:rsidRPr="00C62C0B">
              <w:rPr>
                <w:sz w:val="20"/>
              </w:rPr>
              <w:t>0,5</w:t>
            </w:r>
          </w:p>
        </w:tc>
      </w:tr>
      <w:tr w:rsidR="00BF5E32" w:rsidRPr="00C62C0B" w:rsidTr="007A7163">
        <w:trPr>
          <w:cantSplit/>
          <w:trHeight w:val="385"/>
        </w:trPr>
        <w:tc>
          <w:tcPr>
            <w:tcW w:w="3970" w:type="dxa"/>
            <w:noWrap/>
            <w:vAlign w:val="bottom"/>
          </w:tcPr>
          <w:p w:rsidR="00BF5E32" w:rsidRPr="00C62C0B" w:rsidRDefault="00BF5E32" w:rsidP="00BF5E32">
            <w:pPr>
              <w:shd w:val="clear" w:color="auto" w:fill="FFFFFF"/>
              <w:ind w:left="170" w:hanging="113"/>
              <w:rPr>
                <w:sz w:val="20"/>
                <w:lang w:val="ky-KG"/>
              </w:rPr>
            </w:pPr>
            <w:r w:rsidRPr="00C62C0B">
              <w:rPr>
                <w:sz w:val="20"/>
                <w:lang w:val="ky-KG"/>
              </w:rPr>
              <w:t>Кесиптик, илимий жана техникалык иштер</w:t>
            </w:r>
          </w:p>
        </w:tc>
        <w:tc>
          <w:tcPr>
            <w:tcW w:w="1559" w:type="dxa"/>
            <w:noWrap/>
            <w:vAlign w:val="bottom"/>
          </w:tcPr>
          <w:p w:rsidR="00BF5E32" w:rsidRPr="00C62C0B" w:rsidRDefault="00BF5E32" w:rsidP="00BF5E32">
            <w:pPr>
              <w:tabs>
                <w:tab w:val="left" w:pos="742"/>
              </w:tabs>
              <w:ind w:right="317" w:firstLineChars="100" w:firstLine="200"/>
              <w:jc w:val="right"/>
              <w:rPr>
                <w:sz w:val="20"/>
              </w:rPr>
            </w:pPr>
            <w:r w:rsidRPr="00C62C0B">
              <w:rPr>
                <w:sz w:val="20"/>
              </w:rPr>
              <w:t>14037,7</w:t>
            </w:r>
          </w:p>
        </w:tc>
        <w:tc>
          <w:tcPr>
            <w:tcW w:w="1418" w:type="dxa"/>
            <w:noWrap/>
            <w:vAlign w:val="bottom"/>
          </w:tcPr>
          <w:p w:rsidR="00BF5E32" w:rsidRPr="00C62C0B" w:rsidRDefault="00BF5E32" w:rsidP="00BF5E32">
            <w:pPr>
              <w:tabs>
                <w:tab w:val="left" w:pos="742"/>
              </w:tabs>
              <w:ind w:right="175" w:firstLineChars="100" w:firstLine="200"/>
              <w:jc w:val="right"/>
              <w:rPr>
                <w:sz w:val="20"/>
              </w:rPr>
            </w:pPr>
            <w:r w:rsidRPr="00C62C0B">
              <w:rPr>
                <w:sz w:val="20"/>
              </w:rPr>
              <w:t>3829,1</w:t>
            </w:r>
          </w:p>
        </w:tc>
        <w:tc>
          <w:tcPr>
            <w:tcW w:w="1417" w:type="dxa"/>
            <w:vAlign w:val="bottom"/>
          </w:tcPr>
          <w:p w:rsidR="00BF5E32" w:rsidRPr="00C62C0B" w:rsidRDefault="00BF5E32" w:rsidP="00BF5E32">
            <w:pPr>
              <w:tabs>
                <w:tab w:val="left" w:pos="601"/>
              </w:tabs>
              <w:ind w:leftChars="-14" w:left="-9" w:right="318" w:hangingChars="15" w:hanging="30"/>
              <w:jc w:val="right"/>
              <w:rPr>
                <w:sz w:val="20"/>
              </w:rPr>
            </w:pPr>
            <w:r w:rsidRPr="00C62C0B">
              <w:rPr>
                <w:sz w:val="20"/>
              </w:rPr>
              <w:t>15,9</w:t>
            </w:r>
          </w:p>
        </w:tc>
        <w:tc>
          <w:tcPr>
            <w:tcW w:w="1418" w:type="dxa"/>
            <w:vAlign w:val="bottom"/>
          </w:tcPr>
          <w:p w:rsidR="00BF5E32" w:rsidRPr="00C62C0B" w:rsidRDefault="00BF5E32" w:rsidP="00BF5E32">
            <w:pPr>
              <w:tabs>
                <w:tab w:val="left" w:pos="601"/>
              </w:tabs>
              <w:ind w:leftChars="-14" w:left="-9" w:right="318" w:hangingChars="15" w:hanging="30"/>
              <w:jc w:val="right"/>
              <w:rPr>
                <w:sz w:val="20"/>
              </w:rPr>
            </w:pPr>
            <w:r w:rsidRPr="00C62C0B">
              <w:rPr>
                <w:sz w:val="20"/>
              </w:rPr>
              <w:t>3,2</w:t>
            </w:r>
          </w:p>
        </w:tc>
      </w:tr>
      <w:tr w:rsidR="00BF5E32" w:rsidRPr="00C62C0B" w:rsidTr="007A7163">
        <w:trPr>
          <w:cantSplit/>
          <w:trHeight w:val="393"/>
        </w:trPr>
        <w:tc>
          <w:tcPr>
            <w:tcW w:w="3970" w:type="dxa"/>
            <w:noWrap/>
            <w:vAlign w:val="bottom"/>
          </w:tcPr>
          <w:p w:rsidR="00BF5E32" w:rsidRPr="00C62C0B" w:rsidRDefault="00BF5E32" w:rsidP="00BF5E32">
            <w:pPr>
              <w:tabs>
                <w:tab w:val="left" w:pos="176"/>
              </w:tabs>
              <w:ind w:left="176" w:hanging="142"/>
              <w:rPr>
                <w:sz w:val="20"/>
              </w:rPr>
            </w:pPr>
            <w:r w:rsidRPr="00C62C0B">
              <w:rPr>
                <w:sz w:val="20"/>
                <w:lang w:val="ky-KG"/>
              </w:rPr>
              <w:t>Административдик жана көмөкчү иштер</w:t>
            </w:r>
          </w:p>
        </w:tc>
        <w:tc>
          <w:tcPr>
            <w:tcW w:w="1559" w:type="dxa"/>
            <w:noWrap/>
            <w:vAlign w:val="bottom"/>
          </w:tcPr>
          <w:p w:rsidR="00BF5E32" w:rsidRPr="00C62C0B" w:rsidRDefault="00BF5E32" w:rsidP="00BF5E32">
            <w:pPr>
              <w:tabs>
                <w:tab w:val="left" w:pos="742"/>
              </w:tabs>
              <w:ind w:right="317" w:firstLineChars="100" w:firstLine="200"/>
              <w:jc w:val="right"/>
              <w:rPr>
                <w:sz w:val="20"/>
              </w:rPr>
            </w:pPr>
            <w:r w:rsidRPr="00C62C0B">
              <w:rPr>
                <w:sz w:val="20"/>
              </w:rPr>
              <w:t>69,6</w:t>
            </w:r>
          </w:p>
        </w:tc>
        <w:tc>
          <w:tcPr>
            <w:tcW w:w="1418" w:type="dxa"/>
            <w:noWrap/>
            <w:vAlign w:val="bottom"/>
          </w:tcPr>
          <w:p w:rsidR="00BF5E32" w:rsidRPr="00C62C0B" w:rsidRDefault="00BF5E32" w:rsidP="00BF5E32">
            <w:pPr>
              <w:tabs>
                <w:tab w:val="left" w:pos="742"/>
              </w:tabs>
              <w:ind w:right="175" w:firstLineChars="100" w:firstLine="200"/>
              <w:jc w:val="right"/>
              <w:rPr>
                <w:sz w:val="20"/>
              </w:rPr>
            </w:pPr>
            <w:r w:rsidRPr="00C62C0B">
              <w:rPr>
                <w:sz w:val="20"/>
              </w:rPr>
              <w:t>77,0</w:t>
            </w:r>
          </w:p>
        </w:tc>
        <w:tc>
          <w:tcPr>
            <w:tcW w:w="1417" w:type="dxa"/>
            <w:vAlign w:val="bottom"/>
          </w:tcPr>
          <w:p w:rsidR="00BF5E32" w:rsidRPr="00C62C0B" w:rsidRDefault="00BF5E32" w:rsidP="00BF5E32">
            <w:pPr>
              <w:tabs>
                <w:tab w:val="left" w:pos="601"/>
              </w:tabs>
              <w:ind w:leftChars="-14" w:left="-9" w:right="318" w:hangingChars="15" w:hanging="30"/>
              <w:jc w:val="right"/>
              <w:rPr>
                <w:sz w:val="20"/>
              </w:rPr>
            </w:pPr>
          </w:p>
        </w:tc>
        <w:tc>
          <w:tcPr>
            <w:tcW w:w="1418" w:type="dxa"/>
            <w:vAlign w:val="bottom"/>
          </w:tcPr>
          <w:p w:rsidR="00BF5E32" w:rsidRPr="00C62C0B" w:rsidRDefault="00BF5E32" w:rsidP="00BF5E32">
            <w:pPr>
              <w:tabs>
                <w:tab w:val="left" w:pos="601"/>
              </w:tabs>
              <w:ind w:leftChars="-14" w:left="-9" w:right="318" w:hangingChars="15" w:hanging="30"/>
              <w:jc w:val="right"/>
              <w:rPr>
                <w:sz w:val="20"/>
              </w:rPr>
            </w:pPr>
            <w:r w:rsidRPr="00C62C0B">
              <w:rPr>
                <w:sz w:val="20"/>
              </w:rPr>
              <w:t>0,1</w:t>
            </w:r>
          </w:p>
        </w:tc>
      </w:tr>
      <w:tr w:rsidR="00BF5E32" w:rsidRPr="00C62C0B" w:rsidTr="00BF5E32">
        <w:trPr>
          <w:cantSplit/>
          <w:trHeight w:val="431"/>
        </w:trPr>
        <w:tc>
          <w:tcPr>
            <w:tcW w:w="3970" w:type="dxa"/>
            <w:noWrap/>
            <w:vAlign w:val="bottom"/>
          </w:tcPr>
          <w:p w:rsidR="00BF5E32" w:rsidRPr="00C62C0B" w:rsidRDefault="00BF5E32" w:rsidP="00BF5E32">
            <w:pPr>
              <w:tabs>
                <w:tab w:val="left" w:pos="176"/>
              </w:tabs>
              <w:ind w:left="176" w:hanging="142"/>
              <w:rPr>
                <w:sz w:val="20"/>
                <w:lang w:val="ky-KG"/>
              </w:rPr>
            </w:pPr>
            <w:r w:rsidRPr="00C62C0B">
              <w:rPr>
                <w:sz w:val="20"/>
              </w:rPr>
              <w:t xml:space="preserve">Саламаттыкты сактоо жана </w:t>
            </w:r>
            <w:r w:rsidRPr="00C62C0B">
              <w:rPr>
                <w:sz w:val="20"/>
                <w:lang w:val="ky-KG"/>
              </w:rPr>
              <w:t xml:space="preserve">калкты </w:t>
            </w:r>
            <w:r w:rsidRPr="00C62C0B">
              <w:rPr>
                <w:sz w:val="20"/>
              </w:rPr>
              <w:t>социалдык</w:t>
            </w:r>
            <w:r w:rsidRPr="00C62C0B">
              <w:rPr>
                <w:sz w:val="20"/>
                <w:lang w:val="ky-KG"/>
              </w:rPr>
              <w:t xml:space="preserve"> жактан </w:t>
            </w:r>
            <w:r w:rsidRPr="00C62C0B">
              <w:rPr>
                <w:sz w:val="20"/>
              </w:rPr>
              <w:t>тейл</w:t>
            </w:r>
            <w:r w:rsidRPr="00C62C0B">
              <w:rPr>
                <w:sz w:val="20"/>
                <w:lang w:val="ky-KG"/>
              </w:rPr>
              <w:t>өө</w:t>
            </w:r>
          </w:p>
        </w:tc>
        <w:tc>
          <w:tcPr>
            <w:tcW w:w="1559" w:type="dxa"/>
            <w:noWrap/>
            <w:vAlign w:val="bottom"/>
          </w:tcPr>
          <w:p w:rsidR="00BF5E32" w:rsidRPr="00C62C0B" w:rsidRDefault="00BF5E32" w:rsidP="00BF5E32">
            <w:pPr>
              <w:tabs>
                <w:tab w:val="left" w:pos="742"/>
              </w:tabs>
              <w:ind w:right="317" w:firstLineChars="100" w:firstLine="200"/>
              <w:jc w:val="right"/>
              <w:rPr>
                <w:sz w:val="20"/>
              </w:rPr>
            </w:pPr>
            <w:r w:rsidRPr="00C62C0B">
              <w:rPr>
                <w:sz w:val="20"/>
              </w:rPr>
              <w:t>37,9</w:t>
            </w:r>
          </w:p>
        </w:tc>
        <w:tc>
          <w:tcPr>
            <w:tcW w:w="1418" w:type="dxa"/>
            <w:noWrap/>
            <w:vAlign w:val="bottom"/>
          </w:tcPr>
          <w:p w:rsidR="00BF5E32" w:rsidRPr="00C62C0B" w:rsidRDefault="00BF5E32" w:rsidP="00BF5E32">
            <w:pPr>
              <w:tabs>
                <w:tab w:val="left" w:pos="742"/>
              </w:tabs>
              <w:ind w:right="175" w:firstLineChars="100" w:firstLine="200"/>
              <w:jc w:val="right"/>
              <w:rPr>
                <w:sz w:val="20"/>
              </w:rPr>
            </w:pPr>
            <w:r w:rsidRPr="00C62C0B">
              <w:rPr>
                <w:sz w:val="20"/>
              </w:rPr>
              <w:t>56,0</w:t>
            </w:r>
          </w:p>
        </w:tc>
        <w:tc>
          <w:tcPr>
            <w:tcW w:w="1417" w:type="dxa"/>
            <w:vAlign w:val="bottom"/>
          </w:tcPr>
          <w:p w:rsidR="00BF5E32" w:rsidRPr="00C62C0B" w:rsidRDefault="00BF5E32" w:rsidP="00BF5E32">
            <w:pPr>
              <w:tabs>
                <w:tab w:val="left" w:pos="601"/>
              </w:tabs>
              <w:ind w:leftChars="-14" w:left="-9" w:right="318" w:hangingChars="15" w:hanging="30"/>
              <w:jc w:val="right"/>
              <w:rPr>
                <w:sz w:val="20"/>
              </w:rPr>
            </w:pPr>
          </w:p>
        </w:tc>
        <w:tc>
          <w:tcPr>
            <w:tcW w:w="1418" w:type="dxa"/>
            <w:vAlign w:val="bottom"/>
          </w:tcPr>
          <w:p w:rsidR="00BF5E32" w:rsidRPr="00C62C0B" w:rsidRDefault="00BF5E32" w:rsidP="00BF5E32">
            <w:pPr>
              <w:tabs>
                <w:tab w:val="left" w:pos="601"/>
              </w:tabs>
              <w:ind w:leftChars="-14" w:left="-9" w:right="318" w:hangingChars="15" w:hanging="30"/>
              <w:jc w:val="right"/>
              <w:rPr>
                <w:sz w:val="20"/>
              </w:rPr>
            </w:pPr>
            <w:r w:rsidRPr="00C62C0B">
              <w:rPr>
                <w:sz w:val="20"/>
              </w:rPr>
              <w:t>0,1</w:t>
            </w:r>
          </w:p>
        </w:tc>
      </w:tr>
      <w:tr w:rsidR="00BF5E32" w:rsidRPr="00C62C0B" w:rsidTr="00BF5E32">
        <w:trPr>
          <w:cantSplit/>
          <w:trHeight w:val="357"/>
        </w:trPr>
        <w:tc>
          <w:tcPr>
            <w:tcW w:w="3970" w:type="dxa"/>
            <w:noWrap/>
            <w:vAlign w:val="bottom"/>
          </w:tcPr>
          <w:p w:rsidR="00BF5E32" w:rsidRPr="00C62C0B" w:rsidRDefault="00BF5E32" w:rsidP="00BF5E32">
            <w:pPr>
              <w:shd w:val="clear" w:color="auto" w:fill="FFFFFF"/>
              <w:ind w:left="170" w:hanging="113"/>
              <w:rPr>
                <w:sz w:val="20"/>
                <w:lang w:val="ky-KG"/>
              </w:rPr>
            </w:pPr>
            <w:r w:rsidRPr="00C62C0B">
              <w:rPr>
                <w:sz w:val="20"/>
                <w:lang w:val="ky-KG"/>
              </w:rPr>
              <w:t>Билим берүү</w:t>
            </w:r>
          </w:p>
        </w:tc>
        <w:tc>
          <w:tcPr>
            <w:tcW w:w="1559" w:type="dxa"/>
            <w:noWrap/>
            <w:vAlign w:val="bottom"/>
          </w:tcPr>
          <w:p w:rsidR="00BF5E32" w:rsidRPr="00C62C0B" w:rsidRDefault="00BF5E32" w:rsidP="00BF5E32">
            <w:pPr>
              <w:tabs>
                <w:tab w:val="left" w:pos="742"/>
              </w:tabs>
              <w:ind w:right="317" w:firstLineChars="100" w:firstLine="200"/>
              <w:jc w:val="right"/>
              <w:rPr>
                <w:sz w:val="20"/>
              </w:rPr>
            </w:pPr>
            <w:r w:rsidRPr="00C62C0B">
              <w:rPr>
                <w:sz w:val="20"/>
              </w:rPr>
              <w:t>0,3</w:t>
            </w:r>
          </w:p>
        </w:tc>
        <w:tc>
          <w:tcPr>
            <w:tcW w:w="1418" w:type="dxa"/>
            <w:noWrap/>
            <w:vAlign w:val="bottom"/>
          </w:tcPr>
          <w:p w:rsidR="00BF5E32" w:rsidRPr="00C62C0B" w:rsidRDefault="00BF5E32" w:rsidP="00BF5E32">
            <w:pPr>
              <w:tabs>
                <w:tab w:val="left" w:pos="742"/>
              </w:tabs>
              <w:ind w:right="175" w:firstLineChars="100" w:firstLine="200"/>
              <w:jc w:val="right"/>
              <w:rPr>
                <w:sz w:val="20"/>
              </w:rPr>
            </w:pPr>
            <w:r w:rsidRPr="00C62C0B">
              <w:rPr>
                <w:sz w:val="20"/>
              </w:rPr>
              <w:t>-</w:t>
            </w:r>
          </w:p>
        </w:tc>
        <w:tc>
          <w:tcPr>
            <w:tcW w:w="1417" w:type="dxa"/>
            <w:vAlign w:val="bottom"/>
          </w:tcPr>
          <w:p w:rsidR="00BF5E32" w:rsidRPr="00C62C0B" w:rsidRDefault="00BF5E32" w:rsidP="00BF5E32">
            <w:pPr>
              <w:tabs>
                <w:tab w:val="left" w:pos="601"/>
              </w:tabs>
              <w:ind w:leftChars="-14" w:left="-9" w:right="318" w:hangingChars="15" w:hanging="30"/>
              <w:jc w:val="right"/>
              <w:rPr>
                <w:sz w:val="20"/>
              </w:rPr>
            </w:pPr>
          </w:p>
        </w:tc>
        <w:tc>
          <w:tcPr>
            <w:tcW w:w="1418" w:type="dxa"/>
            <w:vAlign w:val="bottom"/>
          </w:tcPr>
          <w:p w:rsidR="00BF5E32" w:rsidRPr="00C62C0B" w:rsidRDefault="00BF5E32" w:rsidP="00BF5E32">
            <w:pPr>
              <w:tabs>
                <w:tab w:val="left" w:pos="601"/>
              </w:tabs>
              <w:ind w:leftChars="-14" w:left="-9" w:right="318" w:hangingChars="15" w:hanging="30"/>
              <w:jc w:val="right"/>
              <w:rPr>
                <w:sz w:val="20"/>
              </w:rPr>
            </w:pPr>
          </w:p>
        </w:tc>
      </w:tr>
      <w:tr w:rsidR="00BF5E32" w:rsidRPr="00C62C0B" w:rsidTr="00BF5E32">
        <w:trPr>
          <w:cantSplit/>
          <w:trHeight w:val="74"/>
        </w:trPr>
        <w:tc>
          <w:tcPr>
            <w:tcW w:w="3970" w:type="dxa"/>
            <w:tcBorders>
              <w:top w:val="nil"/>
              <w:left w:val="nil"/>
              <w:bottom w:val="single" w:sz="8" w:space="0" w:color="auto"/>
              <w:right w:val="nil"/>
            </w:tcBorders>
            <w:noWrap/>
            <w:vAlign w:val="bottom"/>
          </w:tcPr>
          <w:p w:rsidR="00BF5E32" w:rsidRPr="00C62C0B" w:rsidRDefault="00BF5E32" w:rsidP="00BF5E32">
            <w:pPr>
              <w:tabs>
                <w:tab w:val="left" w:pos="176"/>
              </w:tabs>
              <w:rPr>
                <w:sz w:val="20"/>
              </w:rPr>
            </w:pPr>
            <w:r w:rsidRPr="00C62C0B">
              <w:rPr>
                <w:sz w:val="20"/>
              </w:rPr>
              <w:t>Башка тейлоо иштери</w:t>
            </w:r>
          </w:p>
        </w:tc>
        <w:tc>
          <w:tcPr>
            <w:tcW w:w="1559" w:type="dxa"/>
            <w:tcBorders>
              <w:top w:val="nil"/>
              <w:left w:val="nil"/>
              <w:bottom w:val="single" w:sz="8" w:space="0" w:color="auto"/>
              <w:right w:val="nil"/>
            </w:tcBorders>
            <w:noWrap/>
            <w:vAlign w:val="bottom"/>
          </w:tcPr>
          <w:p w:rsidR="00BF5E32" w:rsidRPr="00C62C0B" w:rsidRDefault="00BF5E32" w:rsidP="00BF5E32">
            <w:pPr>
              <w:tabs>
                <w:tab w:val="left" w:pos="742"/>
              </w:tabs>
              <w:ind w:right="317"/>
              <w:jc w:val="right"/>
              <w:rPr>
                <w:b/>
                <w:bCs/>
                <w:iCs/>
                <w:sz w:val="20"/>
              </w:rPr>
            </w:pPr>
            <w:r w:rsidRPr="00C62C0B">
              <w:rPr>
                <w:b/>
                <w:bCs/>
                <w:iCs/>
                <w:sz w:val="20"/>
              </w:rPr>
              <w:t>-</w:t>
            </w:r>
          </w:p>
        </w:tc>
        <w:tc>
          <w:tcPr>
            <w:tcW w:w="1418" w:type="dxa"/>
            <w:tcBorders>
              <w:top w:val="nil"/>
              <w:left w:val="nil"/>
              <w:bottom w:val="single" w:sz="8" w:space="0" w:color="auto"/>
              <w:right w:val="nil"/>
            </w:tcBorders>
            <w:noWrap/>
            <w:vAlign w:val="bottom"/>
          </w:tcPr>
          <w:p w:rsidR="00BF5E32" w:rsidRPr="00C62C0B" w:rsidRDefault="00BF5E32" w:rsidP="00BF5E32">
            <w:pPr>
              <w:tabs>
                <w:tab w:val="left" w:pos="742"/>
              </w:tabs>
              <w:ind w:right="175" w:firstLineChars="100" w:firstLine="200"/>
              <w:jc w:val="right"/>
              <w:rPr>
                <w:sz w:val="20"/>
              </w:rPr>
            </w:pPr>
            <w:r w:rsidRPr="00C62C0B">
              <w:rPr>
                <w:sz w:val="20"/>
              </w:rPr>
              <w:t>19,1</w:t>
            </w:r>
          </w:p>
        </w:tc>
        <w:tc>
          <w:tcPr>
            <w:tcW w:w="1417" w:type="dxa"/>
            <w:tcBorders>
              <w:top w:val="nil"/>
              <w:left w:val="nil"/>
              <w:bottom w:val="single" w:sz="8" w:space="0" w:color="auto"/>
              <w:right w:val="nil"/>
            </w:tcBorders>
            <w:vAlign w:val="bottom"/>
          </w:tcPr>
          <w:p w:rsidR="00BF5E32" w:rsidRPr="00C62C0B" w:rsidRDefault="00BF5E32" w:rsidP="00BF5E32">
            <w:pPr>
              <w:tabs>
                <w:tab w:val="left" w:pos="601"/>
              </w:tabs>
              <w:ind w:left="-108" w:right="318"/>
              <w:jc w:val="right"/>
              <w:rPr>
                <w:b/>
                <w:bCs/>
                <w:iCs/>
                <w:sz w:val="20"/>
              </w:rPr>
            </w:pPr>
          </w:p>
        </w:tc>
        <w:tc>
          <w:tcPr>
            <w:tcW w:w="1418" w:type="dxa"/>
            <w:tcBorders>
              <w:top w:val="nil"/>
              <w:left w:val="nil"/>
              <w:bottom w:val="single" w:sz="8" w:space="0" w:color="auto"/>
              <w:right w:val="nil"/>
            </w:tcBorders>
            <w:vAlign w:val="bottom"/>
          </w:tcPr>
          <w:p w:rsidR="00BF5E32" w:rsidRPr="00C62C0B" w:rsidRDefault="00BF5E32" w:rsidP="00BF5E32">
            <w:pPr>
              <w:tabs>
                <w:tab w:val="left" w:pos="601"/>
              </w:tabs>
              <w:ind w:left="-108" w:right="318" w:firstLineChars="200" w:firstLine="400"/>
              <w:jc w:val="right"/>
              <w:rPr>
                <w:sz w:val="20"/>
              </w:rPr>
            </w:pPr>
            <w:r w:rsidRPr="00C62C0B">
              <w:rPr>
                <w:sz w:val="20"/>
              </w:rPr>
              <w:t>-</w:t>
            </w:r>
          </w:p>
        </w:tc>
      </w:tr>
    </w:tbl>
    <w:p w:rsidR="00BF5E32" w:rsidRPr="00C62C0B" w:rsidRDefault="00BF5E32" w:rsidP="00BF5E32">
      <w:pPr>
        <w:rPr>
          <w:i/>
          <w:sz w:val="16"/>
          <w:szCs w:val="16"/>
          <w:lang w:val="en-US"/>
        </w:rPr>
      </w:pPr>
    </w:p>
    <w:p w:rsidR="00BF5E32" w:rsidRPr="00F11CDC" w:rsidRDefault="00BF5E32" w:rsidP="00BF5E32">
      <w:pPr>
        <w:rPr>
          <w:i/>
          <w:sz w:val="18"/>
          <w:szCs w:val="18"/>
          <w:vertAlign w:val="superscript"/>
          <w:lang w:val="en-US"/>
        </w:rPr>
      </w:pPr>
      <w:r w:rsidRPr="00F11CDC">
        <w:rPr>
          <w:i/>
          <w:sz w:val="18"/>
          <w:szCs w:val="18"/>
          <w:vertAlign w:val="superscript"/>
        </w:rPr>
        <w:t xml:space="preserve">1 </w:t>
      </w:r>
      <w:r w:rsidRPr="00F11CDC">
        <w:rPr>
          <w:i/>
          <w:sz w:val="18"/>
          <w:szCs w:val="18"/>
        </w:rPr>
        <w:t>Кет</w:t>
      </w:r>
      <w:r w:rsidRPr="00F11CDC">
        <w:rPr>
          <w:i/>
          <w:sz w:val="18"/>
          <w:szCs w:val="18"/>
          <w:lang w:val="ky-KG"/>
        </w:rPr>
        <w:t>үү</w:t>
      </w:r>
      <w:r w:rsidRPr="00F11CDC">
        <w:rPr>
          <w:i/>
          <w:sz w:val="18"/>
          <w:szCs w:val="18"/>
        </w:rPr>
        <w:t xml:space="preserve"> агымын эсептебегенде.</w:t>
      </w:r>
    </w:p>
    <w:p w:rsidR="00BF5E32" w:rsidRPr="00C62C0B" w:rsidRDefault="00BF5E32" w:rsidP="00BF5E32">
      <w:pPr>
        <w:tabs>
          <w:tab w:val="left" w:pos="1830"/>
        </w:tabs>
        <w:rPr>
          <w:sz w:val="24"/>
          <w:szCs w:val="24"/>
          <w:lang w:val="ky-KG"/>
        </w:rPr>
      </w:pPr>
      <w:r w:rsidRPr="00C62C0B">
        <w:rPr>
          <w:sz w:val="24"/>
          <w:szCs w:val="24"/>
          <w:lang w:val="ky-KG"/>
        </w:rPr>
        <w:tab/>
      </w:r>
    </w:p>
    <w:p w:rsidR="00BF5E32" w:rsidRPr="00C62C0B" w:rsidRDefault="00BF5E32" w:rsidP="00BF5E32">
      <w:pPr>
        <w:pStyle w:val="af1"/>
        <w:ind w:firstLine="737"/>
        <w:rPr>
          <w:sz w:val="24"/>
          <w:szCs w:val="24"/>
          <w:lang w:val="ky-KG"/>
        </w:rPr>
      </w:pPr>
      <w:r w:rsidRPr="00C62C0B">
        <w:rPr>
          <w:sz w:val="24"/>
          <w:szCs w:val="24"/>
          <w:lang w:val="ky-KG"/>
        </w:rPr>
        <w:t>2018-жылдын I жарым жылдыгында 2017-жылдын тийиштүү мезгилине салыштырмалуу КМШдан тышкаркы өлкөлөрдөн тике чет өлкөлүк инвестициялардын түшүү көлөмү 13,6 пайызга көбөйдү. Негизги инвестор-мамлекеттер: Нидерланды,</w:t>
      </w:r>
      <w:r w:rsidR="00085255">
        <w:rPr>
          <w:sz w:val="24"/>
          <w:szCs w:val="24"/>
          <w:lang w:val="ky-KG"/>
        </w:rPr>
        <w:t xml:space="preserve"> Тү</w:t>
      </w:r>
      <w:r w:rsidRPr="00C62C0B">
        <w:rPr>
          <w:sz w:val="24"/>
          <w:szCs w:val="24"/>
          <w:lang w:val="ky-KG"/>
        </w:rPr>
        <w:t>ркия жана Швейцария болду.</w:t>
      </w:r>
    </w:p>
    <w:p w:rsidR="00BF5E32" w:rsidRPr="00C62C0B" w:rsidRDefault="00BF5E32" w:rsidP="00BF5E32">
      <w:pPr>
        <w:pStyle w:val="af5"/>
        <w:ind w:firstLine="737"/>
        <w:jc w:val="both"/>
        <w:rPr>
          <w:sz w:val="24"/>
          <w:szCs w:val="24"/>
          <w:lang w:val="ky-KG"/>
        </w:rPr>
      </w:pPr>
      <w:r w:rsidRPr="00C62C0B">
        <w:rPr>
          <w:sz w:val="24"/>
          <w:szCs w:val="24"/>
          <w:lang w:val="ky-KG"/>
        </w:rPr>
        <w:t>Нидерландиядан инвестициялардын эң көп көлөмү финансылык ортомчулук жана камсыздандырууга, Т</w:t>
      </w:r>
      <w:r w:rsidR="00085255">
        <w:rPr>
          <w:sz w:val="24"/>
          <w:szCs w:val="24"/>
          <w:lang w:val="ky-KG"/>
        </w:rPr>
        <w:t>ү</w:t>
      </w:r>
      <w:r w:rsidRPr="00C62C0B">
        <w:rPr>
          <w:sz w:val="24"/>
          <w:szCs w:val="24"/>
          <w:lang w:val="ky-KG"/>
        </w:rPr>
        <w:t>ркиядан - финансылык ортомчулук жана камсыздандырууга, Швейцариядан - финансылык ортомчулук жана камсыздандырууга, жана иштетүү өндүрүшүнө багытталды.</w:t>
      </w:r>
    </w:p>
    <w:p w:rsidR="00BF5E32" w:rsidRPr="00C62C0B" w:rsidRDefault="00BF5E32" w:rsidP="00BF5E32">
      <w:pPr>
        <w:pStyle w:val="af1"/>
        <w:ind w:firstLine="708"/>
        <w:rPr>
          <w:sz w:val="24"/>
          <w:szCs w:val="24"/>
          <w:lang w:val="ky-KG"/>
        </w:rPr>
      </w:pPr>
      <w:r w:rsidRPr="00C62C0B">
        <w:rPr>
          <w:sz w:val="24"/>
          <w:szCs w:val="24"/>
          <w:lang w:val="ky-KG"/>
        </w:rPr>
        <w:t>КМШ өлкөлөрүнөн тике чет өлкөлүк инвестициялардын түшүү агымы 2017-жылдын I жарым жылдыгына салыштырганда 2 эсеге көбөйдү.</w:t>
      </w:r>
    </w:p>
    <w:p w:rsidR="00BF5E32" w:rsidRPr="00C62C0B" w:rsidRDefault="00BF5E32" w:rsidP="007A7163">
      <w:pPr>
        <w:pStyle w:val="af5"/>
        <w:spacing w:after="0"/>
        <w:ind w:firstLine="737"/>
        <w:jc w:val="both"/>
        <w:rPr>
          <w:sz w:val="24"/>
          <w:szCs w:val="24"/>
          <w:lang w:val="ky-KG"/>
        </w:rPr>
      </w:pPr>
      <w:r w:rsidRPr="00C62C0B">
        <w:rPr>
          <w:sz w:val="24"/>
          <w:szCs w:val="24"/>
          <w:lang w:val="ky-KG"/>
        </w:rPr>
        <w:t>Келип түшкөн инвестициялардын жалпы көлөмүнүн ичинде чет өлкөлүк инвесторлор тарабынан жумшалган инвестициялардын көлөмү Россиядан – 3,2 эсеге, Казакстандан – 1,3 эсеге көбөйдү жана келип түшкөн инвестициялардын жалпы көлөмүнө жараша 22,1 жана 10,8 пайызды түздү.</w:t>
      </w:r>
    </w:p>
    <w:p w:rsidR="007A7163" w:rsidRPr="00C62C0B" w:rsidRDefault="007A7163" w:rsidP="007A7163">
      <w:pPr>
        <w:pStyle w:val="af5"/>
        <w:spacing w:after="0"/>
        <w:ind w:firstLine="737"/>
        <w:jc w:val="both"/>
        <w:rPr>
          <w:sz w:val="24"/>
          <w:szCs w:val="24"/>
          <w:lang w:val="ky-KG"/>
        </w:rPr>
      </w:pPr>
    </w:p>
    <w:p w:rsidR="00BF5E32" w:rsidRPr="00C62C0B" w:rsidRDefault="008F7D58" w:rsidP="00BF5E32">
      <w:pPr>
        <w:pStyle w:val="8"/>
        <w:jc w:val="left"/>
        <w:rPr>
          <w:sz w:val="24"/>
          <w:szCs w:val="24"/>
          <w:lang w:val="ky-KG"/>
        </w:rPr>
      </w:pPr>
      <w:r w:rsidRPr="00C62C0B">
        <w:rPr>
          <w:sz w:val="24"/>
          <w:szCs w:val="24"/>
          <w:lang w:val="ky-KG"/>
        </w:rPr>
        <w:t>21</w:t>
      </w:r>
      <w:r w:rsidR="00BF5E32" w:rsidRPr="00C62C0B">
        <w:rPr>
          <w:sz w:val="24"/>
          <w:szCs w:val="24"/>
          <w:lang w:val="ky-KG"/>
        </w:rPr>
        <w:t>-таблица: Чет өлкөлүк тике инвестициялардын</w:t>
      </w:r>
      <w:r w:rsidR="00BF5E32" w:rsidRPr="00C62C0B">
        <w:rPr>
          <w:sz w:val="24"/>
          <w:szCs w:val="24"/>
          <w:vertAlign w:val="superscript"/>
          <w:lang w:val="ky-KG"/>
        </w:rPr>
        <w:t xml:space="preserve">1 </w:t>
      </w:r>
      <w:r w:rsidR="00BF5E32" w:rsidRPr="00C62C0B">
        <w:rPr>
          <w:sz w:val="24"/>
          <w:szCs w:val="24"/>
          <w:lang w:val="ky-KG"/>
        </w:rPr>
        <w:t xml:space="preserve"> өлкөлөр боюнча түшүшү</w:t>
      </w:r>
    </w:p>
    <w:p w:rsidR="007A7163" w:rsidRPr="00C62C0B" w:rsidRDefault="007A7163" w:rsidP="007A7163">
      <w:pPr>
        <w:rPr>
          <w:lang w:val="ky-KG"/>
        </w:rPr>
      </w:pPr>
    </w:p>
    <w:tbl>
      <w:tblPr>
        <w:tblW w:w="9782" w:type="dxa"/>
        <w:tblInd w:w="-176" w:type="dxa"/>
        <w:tblLook w:val="04A0"/>
      </w:tblPr>
      <w:tblGrid>
        <w:gridCol w:w="4112"/>
        <w:gridCol w:w="1440"/>
        <w:gridCol w:w="1360"/>
        <w:gridCol w:w="1323"/>
        <w:gridCol w:w="1547"/>
      </w:tblGrid>
      <w:tr w:rsidR="00BF5E32" w:rsidRPr="00C62C0B" w:rsidTr="007A7163">
        <w:trPr>
          <w:trHeight w:val="360"/>
          <w:tblHeader/>
        </w:trPr>
        <w:tc>
          <w:tcPr>
            <w:tcW w:w="4112" w:type="dxa"/>
            <w:vMerge w:val="restart"/>
            <w:tcBorders>
              <w:top w:val="single" w:sz="8" w:space="0" w:color="auto"/>
            </w:tcBorders>
            <w:noWrap/>
            <w:vAlign w:val="bottom"/>
          </w:tcPr>
          <w:p w:rsidR="00BF5E32" w:rsidRPr="00C62C0B" w:rsidRDefault="00BF5E32" w:rsidP="00BF5E32">
            <w:pPr>
              <w:ind w:firstLineChars="1300" w:firstLine="2600"/>
              <w:rPr>
                <w:i/>
                <w:sz w:val="20"/>
                <w:lang w:val="ky-KG"/>
              </w:rPr>
            </w:pPr>
            <w:r w:rsidRPr="00C62C0B">
              <w:rPr>
                <w:i/>
                <w:sz w:val="20"/>
                <w:lang w:val="ky-KG"/>
              </w:rPr>
              <w:t> </w:t>
            </w:r>
          </w:p>
        </w:tc>
        <w:tc>
          <w:tcPr>
            <w:tcW w:w="2800" w:type="dxa"/>
            <w:gridSpan w:val="2"/>
            <w:tcBorders>
              <w:top w:val="single" w:sz="8" w:space="0" w:color="auto"/>
              <w:bottom w:val="single" w:sz="4" w:space="0" w:color="auto"/>
            </w:tcBorders>
            <w:noWrap/>
            <w:vAlign w:val="center"/>
          </w:tcPr>
          <w:p w:rsidR="00BF5E32" w:rsidRPr="00C62C0B" w:rsidRDefault="00BF5E32" w:rsidP="00BF5E32">
            <w:pPr>
              <w:ind w:left="-108" w:right="-108"/>
              <w:jc w:val="center"/>
              <w:rPr>
                <w:b/>
                <w:bCs/>
                <w:iCs/>
                <w:sz w:val="20"/>
                <w:lang w:val="ky-KG"/>
              </w:rPr>
            </w:pPr>
            <w:r w:rsidRPr="00C62C0B">
              <w:rPr>
                <w:b/>
                <w:bCs/>
                <w:iCs/>
                <w:sz w:val="20"/>
              </w:rPr>
              <w:t>АКШнын ми</w:t>
            </w:r>
            <w:r w:rsidRPr="00C62C0B">
              <w:rPr>
                <w:b/>
                <w:bCs/>
                <w:iCs/>
                <w:sz w:val="20"/>
                <w:lang w:val="ky-KG"/>
              </w:rPr>
              <w:t>ң</w:t>
            </w:r>
            <w:r w:rsidRPr="00C62C0B">
              <w:rPr>
                <w:b/>
                <w:bCs/>
                <w:iCs/>
                <w:sz w:val="20"/>
              </w:rPr>
              <w:t xml:space="preserve"> </w:t>
            </w:r>
          </w:p>
          <w:p w:rsidR="00BF5E32" w:rsidRPr="00C62C0B" w:rsidRDefault="00BF5E32" w:rsidP="00BF5E32">
            <w:pPr>
              <w:jc w:val="center"/>
              <w:rPr>
                <w:b/>
                <w:bCs/>
                <w:iCs/>
                <w:sz w:val="20"/>
              </w:rPr>
            </w:pPr>
            <w:r w:rsidRPr="00C62C0B">
              <w:rPr>
                <w:b/>
                <w:bCs/>
                <w:iCs/>
                <w:sz w:val="20"/>
              </w:rPr>
              <w:t>доллары</w:t>
            </w:r>
          </w:p>
        </w:tc>
        <w:tc>
          <w:tcPr>
            <w:tcW w:w="2870" w:type="dxa"/>
            <w:gridSpan w:val="2"/>
            <w:tcBorders>
              <w:top w:val="single" w:sz="8" w:space="0" w:color="auto"/>
              <w:bottom w:val="single" w:sz="4" w:space="0" w:color="auto"/>
            </w:tcBorders>
            <w:noWrap/>
            <w:vAlign w:val="center"/>
          </w:tcPr>
          <w:p w:rsidR="00BF5E32" w:rsidRPr="00C62C0B" w:rsidRDefault="00BF5E32" w:rsidP="00BF5E32">
            <w:pPr>
              <w:jc w:val="center"/>
              <w:rPr>
                <w:b/>
                <w:bCs/>
                <w:iCs/>
                <w:sz w:val="20"/>
              </w:rPr>
            </w:pPr>
            <w:r w:rsidRPr="00C62C0B">
              <w:rPr>
                <w:b/>
                <w:sz w:val="20"/>
                <w:lang w:val="ky-KG"/>
              </w:rPr>
              <w:t>Жыйынтыкка карата пайыз менен</w:t>
            </w:r>
          </w:p>
        </w:tc>
      </w:tr>
      <w:tr w:rsidR="00BF5E32" w:rsidRPr="00C62C0B" w:rsidTr="007A7163">
        <w:trPr>
          <w:trHeight w:val="284"/>
          <w:tblHeader/>
        </w:trPr>
        <w:tc>
          <w:tcPr>
            <w:tcW w:w="4112" w:type="dxa"/>
            <w:vMerge/>
            <w:tcBorders>
              <w:bottom w:val="single" w:sz="8" w:space="0" w:color="auto"/>
            </w:tcBorders>
            <w:noWrap/>
            <w:vAlign w:val="bottom"/>
          </w:tcPr>
          <w:p w:rsidR="00BF5E32" w:rsidRPr="00C62C0B" w:rsidRDefault="00BF5E32" w:rsidP="00BF5E32">
            <w:pPr>
              <w:ind w:firstLineChars="1300" w:firstLine="2600"/>
              <w:rPr>
                <w:i/>
                <w:sz w:val="20"/>
              </w:rPr>
            </w:pPr>
          </w:p>
        </w:tc>
        <w:tc>
          <w:tcPr>
            <w:tcW w:w="1440" w:type="dxa"/>
            <w:tcBorders>
              <w:top w:val="single" w:sz="4" w:space="0" w:color="auto"/>
              <w:bottom w:val="single" w:sz="8" w:space="0" w:color="auto"/>
            </w:tcBorders>
            <w:noWrap/>
            <w:vAlign w:val="center"/>
          </w:tcPr>
          <w:p w:rsidR="00BF5E32" w:rsidRPr="00C62C0B" w:rsidRDefault="00BF5E32" w:rsidP="00BF5E32">
            <w:pPr>
              <w:jc w:val="center"/>
              <w:rPr>
                <w:b/>
                <w:bCs/>
                <w:sz w:val="20"/>
              </w:rPr>
            </w:pPr>
            <w:r w:rsidRPr="00C62C0B">
              <w:rPr>
                <w:b/>
                <w:bCs/>
                <w:sz w:val="20"/>
              </w:rPr>
              <w:t>2017</w:t>
            </w:r>
          </w:p>
        </w:tc>
        <w:tc>
          <w:tcPr>
            <w:tcW w:w="1360" w:type="dxa"/>
            <w:tcBorders>
              <w:top w:val="single" w:sz="4" w:space="0" w:color="auto"/>
              <w:bottom w:val="single" w:sz="8" w:space="0" w:color="auto"/>
            </w:tcBorders>
            <w:noWrap/>
            <w:vAlign w:val="center"/>
          </w:tcPr>
          <w:p w:rsidR="00BF5E32" w:rsidRPr="00C62C0B" w:rsidRDefault="00BF5E32" w:rsidP="00BF5E32">
            <w:pPr>
              <w:jc w:val="center"/>
              <w:rPr>
                <w:b/>
                <w:bCs/>
                <w:sz w:val="20"/>
              </w:rPr>
            </w:pPr>
            <w:r w:rsidRPr="00C62C0B">
              <w:rPr>
                <w:b/>
                <w:bCs/>
                <w:sz w:val="20"/>
              </w:rPr>
              <w:t>2018</w:t>
            </w:r>
          </w:p>
        </w:tc>
        <w:tc>
          <w:tcPr>
            <w:tcW w:w="1323" w:type="dxa"/>
            <w:tcBorders>
              <w:top w:val="single" w:sz="4" w:space="0" w:color="auto"/>
              <w:bottom w:val="single" w:sz="8" w:space="0" w:color="auto"/>
            </w:tcBorders>
            <w:vAlign w:val="center"/>
          </w:tcPr>
          <w:p w:rsidR="00BF5E32" w:rsidRPr="00C62C0B" w:rsidRDefault="00BF5E32" w:rsidP="00BF5E32">
            <w:pPr>
              <w:jc w:val="center"/>
              <w:rPr>
                <w:b/>
                <w:bCs/>
                <w:sz w:val="20"/>
              </w:rPr>
            </w:pPr>
            <w:r w:rsidRPr="00C62C0B">
              <w:rPr>
                <w:b/>
                <w:bCs/>
                <w:sz w:val="20"/>
              </w:rPr>
              <w:t>2017</w:t>
            </w:r>
          </w:p>
        </w:tc>
        <w:tc>
          <w:tcPr>
            <w:tcW w:w="1547" w:type="dxa"/>
            <w:tcBorders>
              <w:top w:val="single" w:sz="4" w:space="0" w:color="auto"/>
              <w:bottom w:val="single" w:sz="8" w:space="0" w:color="auto"/>
            </w:tcBorders>
            <w:vAlign w:val="center"/>
          </w:tcPr>
          <w:p w:rsidR="00BF5E32" w:rsidRPr="00C62C0B" w:rsidRDefault="00BF5E32" w:rsidP="00BF5E32">
            <w:pPr>
              <w:jc w:val="center"/>
              <w:rPr>
                <w:b/>
                <w:bCs/>
                <w:sz w:val="20"/>
              </w:rPr>
            </w:pPr>
            <w:r w:rsidRPr="00C62C0B">
              <w:rPr>
                <w:b/>
                <w:bCs/>
                <w:sz w:val="20"/>
              </w:rPr>
              <w:t>2018</w:t>
            </w:r>
          </w:p>
        </w:tc>
      </w:tr>
      <w:tr w:rsidR="00BF5E32" w:rsidRPr="00C62C0B" w:rsidTr="007A7163">
        <w:trPr>
          <w:trHeight w:hRule="exact" w:val="113"/>
        </w:trPr>
        <w:tc>
          <w:tcPr>
            <w:tcW w:w="4112" w:type="dxa"/>
            <w:tcBorders>
              <w:top w:val="single" w:sz="8" w:space="0" w:color="auto"/>
            </w:tcBorders>
            <w:noWrap/>
            <w:vAlign w:val="bottom"/>
          </w:tcPr>
          <w:p w:rsidR="00BF5E32" w:rsidRPr="00C62C0B" w:rsidRDefault="00BF5E32" w:rsidP="00BF5E32">
            <w:pPr>
              <w:ind w:firstLineChars="1300" w:firstLine="2600"/>
              <w:rPr>
                <w:i/>
                <w:sz w:val="20"/>
              </w:rPr>
            </w:pPr>
          </w:p>
        </w:tc>
        <w:tc>
          <w:tcPr>
            <w:tcW w:w="1440" w:type="dxa"/>
            <w:tcBorders>
              <w:top w:val="single" w:sz="8" w:space="0" w:color="auto"/>
            </w:tcBorders>
            <w:noWrap/>
            <w:vAlign w:val="bottom"/>
          </w:tcPr>
          <w:p w:rsidR="00BF5E32" w:rsidRPr="00C62C0B" w:rsidRDefault="00BF5E32" w:rsidP="00BF5E32">
            <w:pPr>
              <w:jc w:val="right"/>
              <w:rPr>
                <w:b/>
                <w:bCs/>
                <w:sz w:val="20"/>
              </w:rPr>
            </w:pPr>
          </w:p>
        </w:tc>
        <w:tc>
          <w:tcPr>
            <w:tcW w:w="1360" w:type="dxa"/>
            <w:tcBorders>
              <w:top w:val="single" w:sz="8" w:space="0" w:color="auto"/>
            </w:tcBorders>
            <w:noWrap/>
            <w:vAlign w:val="bottom"/>
          </w:tcPr>
          <w:p w:rsidR="00BF5E32" w:rsidRPr="00C62C0B" w:rsidRDefault="00BF5E32" w:rsidP="00BF5E32">
            <w:pPr>
              <w:jc w:val="right"/>
              <w:rPr>
                <w:b/>
                <w:bCs/>
                <w:sz w:val="20"/>
              </w:rPr>
            </w:pPr>
          </w:p>
        </w:tc>
        <w:tc>
          <w:tcPr>
            <w:tcW w:w="1323" w:type="dxa"/>
            <w:tcBorders>
              <w:top w:val="single" w:sz="8" w:space="0" w:color="auto"/>
            </w:tcBorders>
            <w:vAlign w:val="bottom"/>
          </w:tcPr>
          <w:p w:rsidR="00BF5E32" w:rsidRPr="00C62C0B" w:rsidRDefault="00BF5E32" w:rsidP="00BF5E32">
            <w:pPr>
              <w:jc w:val="right"/>
              <w:rPr>
                <w:b/>
                <w:bCs/>
                <w:sz w:val="20"/>
              </w:rPr>
            </w:pPr>
          </w:p>
        </w:tc>
        <w:tc>
          <w:tcPr>
            <w:tcW w:w="1547" w:type="dxa"/>
            <w:tcBorders>
              <w:top w:val="single" w:sz="8" w:space="0" w:color="auto"/>
            </w:tcBorders>
            <w:vAlign w:val="bottom"/>
          </w:tcPr>
          <w:p w:rsidR="00BF5E32" w:rsidRPr="00C62C0B" w:rsidRDefault="00BF5E32" w:rsidP="00BF5E32">
            <w:pPr>
              <w:jc w:val="right"/>
              <w:rPr>
                <w:b/>
                <w:bCs/>
                <w:sz w:val="20"/>
              </w:rPr>
            </w:pPr>
          </w:p>
        </w:tc>
      </w:tr>
      <w:tr w:rsidR="00BF5E32" w:rsidRPr="00C62C0B" w:rsidTr="007A7163">
        <w:trPr>
          <w:trHeight w:val="300"/>
        </w:trPr>
        <w:tc>
          <w:tcPr>
            <w:tcW w:w="4112" w:type="dxa"/>
            <w:noWrap/>
            <w:vAlign w:val="center"/>
          </w:tcPr>
          <w:p w:rsidR="00BF5E32" w:rsidRPr="00C62C0B" w:rsidRDefault="00BF5E32" w:rsidP="00BF5E32">
            <w:pPr>
              <w:jc w:val="both"/>
              <w:rPr>
                <w:b/>
                <w:bCs/>
                <w:sz w:val="20"/>
                <w:lang w:val="ky-KG"/>
              </w:rPr>
            </w:pPr>
            <w:r w:rsidRPr="00C62C0B">
              <w:rPr>
                <w:b/>
                <w:bCs/>
                <w:sz w:val="20"/>
                <w:lang w:val="ky-KG"/>
              </w:rPr>
              <w:t>Бардыгы</w:t>
            </w:r>
          </w:p>
        </w:tc>
        <w:tc>
          <w:tcPr>
            <w:tcW w:w="1440" w:type="dxa"/>
            <w:noWrap/>
            <w:vAlign w:val="bottom"/>
          </w:tcPr>
          <w:p w:rsidR="00BF5E32" w:rsidRPr="00C62C0B" w:rsidRDefault="00BF5E32" w:rsidP="00BF5E32">
            <w:pPr>
              <w:ind w:right="198"/>
              <w:jc w:val="right"/>
              <w:rPr>
                <w:b/>
                <w:bCs/>
                <w:sz w:val="20"/>
              </w:rPr>
            </w:pPr>
            <w:r w:rsidRPr="00C62C0B">
              <w:rPr>
                <w:b/>
                <w:bCs/>
                <w:sz w:val="20"/>
              </w:rPr>
              <w:t>88468,5</w:t>
            </w:r>
          </w:p>
        </w:tc>
        <w:tc>
          <w:tcPr>
            <w:tcW w:w="1360" w:type="dxa"/>
            <w:noWrap/>
            <w:vAlign w:val="bottom"/>
          </w:tcPr>
          <w:p w:rsidR="00BF5E32" w:rsidRPr="00C62C0B" w:rsidRDefault="00BF5E32" w:rsidP="00BF5E32">
            <w:pPr>
              <w:ind w:right="198"/>
              <w:jc w:val="right"/>
              <w:rPr>
                <w:b/>
                <w:bCs/>
                <w:sz w:val="20"/>
              </w:rPr>
            </w:pPr>
            <w:r w:rsidRPr="00C62C0B">
              <w:rPr>
                <w:b/>
                <w:bCs/>
                <w:sz w:val="20"/>
              </w:rPr>
              <w:t>117868,5</w:t>
            </w:r>
          </w:p>
        </w:tc>
        <w:tc>
          <w:tcPr>
            <w:tcW w:w="1323" w:type="dxa"/>
            <w:vAlign w:val="bottom"/>
          </w:tcPr>
          <w:p w:rsidR="00BF5E32" w:rsidRPr="00C62C0B" w:rsidRDefault="00BF5E32" w:rsidP="00BF5E32">
            <w:pPr>
              <w:ind w:left="-73" w:right="330"/>
              <w:jc w:val="right"/>
              <w:rPr>
                <w:b/>
                <w:bCs/>
                <w:sz w:val="20"/>
              </w:rPr>
            </w:pPr>
            <w:r w:rsidRPr="00C62C0B">
              <w:rPr>
                <w:b/>
                <w:bCs/>
                <w:sz w:val="20"/>
              </w:rPr>
              <w:t>100,0</w:t>
            </w:r>
          </w:p>
        </w:tc>
        <w:tc>
          <w:tcPr>
            <w:tcW w:w="1547" w:type="dxa"/>
            <w:vAlign w:val="bottom"/>
          </w:tcPr>
          <w:p w:rsidR="00BF5E32" w:rsidRPr="00C62C0B" w:rsidRDefault="00BF5E32" w:rsidP="00BF5E32">
            <w:pPr>
              <w:ind w:right="330"/>
              <w:jc w:val="right"/>
              <w:rPr>
                <w:b/>
                <w:bCs/>
                <w:sz w:val="20"/>
                <w:lang w:val="ky-KG"/>
              </w:rPr>
            </w:pPr>
            <w:r w:rsidRPr="00C62C0B">
              <w:rPr>
                <w:b/>
                <w:bCs/>
                <w:sz w:val="20"/>
              </w:rPr>
              <w:t>100</w:t>
            </w:r>
            <w:r w:rsidRPr="00C62C0B">
              <w:rPr>
                <w:b/>
                <w:bCs/>
                <w:sz w:val="20"/>
                <w:lang w:val="ky-KG"/>
              </w:rPr>
              <w:t>,0</w:t>
            </w:r>
          </w:p>
        </w:tc>
      </w:tr>
      <w:tr w:rsidR="00BF5E32" w:rsidRPr="00C62C0B" w:rsidTr="007A7163">
        <w:trPr>
          <w:trHeight w:val="300"/>
        </w:trPr>
        <w:tc>
          <w:tcPr>
            <w:tcW w:w="4112" w:type="dxa"/>
            <w:noWrap/>
            <w:vAlign w:val="center"/>
          </w:tcPr>
          <w:p w:rsidR="00BF5E32" w:rsidRPr="00C62C0B" w:rsidRDefault="00BF5E32" w:rsidP="00BF5E32">
            <w:pPr>
              <w:ind w:firstLineChars="200" w:firstLine="400"/>
              <w:jc w:val="both"/>
              <w:rPr>
                <w:sz w:val="20"/>
              </w:rPr>
            </w:pPr>
            <w:r w:rsidRPr="00C62C0B">
              <w:rPr>
                <w:sz w:val="20"/>
                <w:lang w:val="ky-KG"/>
              </w:rPr>
              <w:t>анын ичинде</w:t>
            </w:r>
            <w:r w:rsidRPr="00C62C0B">
              <w:rPr>
                <w:sz w:val="20"/>
              </w:rPr>
              <w:t>:</w:t>
            </w:r>
          </w:p>
        </w:tc>
        <w:tc>
          <w:tcPr>
            <w:tcW w:w="1440" w:type="dxa"/>
            <w:noWrap/>
            <w:vAlign w:val="bottom"/>
          </w:tcPr>
          <w:p w:rsidR="00BF5E32" w:rsidRPr="00C62C0B" w:rsidRDefault="00BF5E32" w:rsidP="00BF5E32">
            <w:pPr>
              <w:ind w:right="198"/>
              <w:jc w:val="right"/>
              <w:rPr>
                <w:b/>
                <w:sz w:val="20"/>
              </w:rPr>
            </w:pPr>
            <w:r w:rsidRPr="00C62C0B">
              <w:rPr>
                <w:b/>
                <w:sz w:val="20"/>
              </w:rPr>
              <w:t>69290,1</w:t>
            </w:r>
          </w:p>
        </w:tc>
        <w:tc>
          <w:tcPr>
            <w:tcW w:w="1360" w:type="dxa"/>
            <w:noWrap/>
            <w:vAlign w:val="bottom"/>
          </w:tcPr>
          <w:p w:rsidR="00BF5E32" w:rsidRPr="00C62C0B" w:rsidRDefault="00BF5E32" w:rsidP="00BF5E32">
            <w:pPr>
              <w:ind w:right="198"/>
              <w:jc w:val="right"/>
              <w:rPr>
                <w:b/>
                <w:sz w:val="20"/>
              </w:rPr>
            </w:pPr>
            <w:r w:rsidRPr="00C62C0B">
              <w:rPr>
                <w:b/>
                <w:sz w:val="20"/>
              </w:rPr>
              <w:t>78684,9</w:t>
            </w:r>
          </w:p>
        </w:tc>
        <w:tc>
          <w:tcPr>
            <w:tcW w:w="1323" w:type="dxa"/>
            <w:vAlign w:val="bottom"/>
          </w:tcPr>
          <w:p w:rsidR="00BF5E32" w:rsidRPr="00C62C0B" w:rsidRDefault="00BF5E32" w:rsidP="00BF5E32">
            <w:pPr>
              <w:ind w:left="-73" w:right="330"/>
              <w:jc w:val="right"/>
              <w:rPr>
                <w:b/>
                <w:sz w:val="20"/>
              </w:rPr>
            </w:pPr>
            <w:r w:rsidRPr="00C62C0B">
              <w:rPr>
                <w:b/>
                <w:sz w:val="20"/>
              </w:rPr>
              <w:t>78,3</w:t>
            </w:r>
          </w:p>
        </w:tc>
        <w:tc>
          <w:tcPr>
            <w:tcW w:w="1547" w:type="dxa"/>
            <w:vAlign w:val="bottom"/>
          </w:tcPr>
          <w:p w:rsidR="00BF5E32" w:rsidRPr="00C62C0B" w:rsidRDefault="00BF5E32" w:rsidP="00BF5E32">
            <w:pPr>
              <w:ind w:left="-73" w:right="330"/>
              <w:jc w:val="right"/>
              <w:rPr>
                <w:b/>
                <w:sz w:val="20"/>
              </w:rPr>
            </w:pPr>
            <w:r w:rsidRPr="00C62C0B">
              <w:rPr>
                <w:b/>
                <w:sz w:val="20"/>
              </w:rPr>
              <w:t>66,8</w:t>
            </w:r>
          </w:p>
        </w:tc>
      </w:tr>
      <w:tr w:rsidR="00BF5E32" w:rsidRPr="00C62C0B" w:rsidTr="007A7163">
        <w:trPr>
          <w:trHeight w:val="300"/>
        </w:trPr>
        <w:tc>
          <w:tcPr>
            <w:tcW w:w="4112" w:type="dxa"/>
            <w:noWrap/>
            <w:vAlign w:val="center"/>
          </w:tcPr>
          <w:p w:rsidR="00BF5E32" w:rsidRPr="00C62C0B" w:rsidRDefault="00BF5E32" w:rsidP="00BF5E32">
            <w:pPr>
              <w:ind w:firstLineChars="100" w:firstLine="201"/>
              <w:jc w:val="both"/>
              <w:rPr>
                <w:b/>
                <w:bCs/>
                <w:sz w:val="20"/>
                <w:lang w:val="ky-KG"/>
              </w:rPr>
            </w:pPr>
            <w:r w:rsidRPr="00C62C0B">
              <w:rPr>
                <w:b/>
                <w:bCs/>
                <w:sz w:val="20"/>
                <w:lang w:val="ky-KG"/>
              </w:rPr>
              <w:t>КМШдан тышкары өлкөлөр</w:t>
            </w:r>
          </w:p>
        </w:tc>
        <w:tc>
          <w:tcPr>
            <w:tcW w:w="0" w:type="auto"/>
            <w:vAlign w:val="bottom"/>
          </w:tcPr>
          <w:p w:rsidR="00BF5E32" w:rsidRPr="00C62C0B" w:rsidRDefault="00BF5E32" w:rsidP="00BF5E32">
            <w:pPr>
              <w:ind w:right="198"/>
              <w:jc w:val="right"/>
              <w:rPr>
                <w:b/>
                <w:sz w:val="20"/>
              </w:rPr>
            </w:pPr>
          </w:p>
        </w:tc>
        <w:tc>
          <w:tcPr>
            <w:tcW w:w="1360" w:type="dxa"/>
            <w:vAlign w:val="bottom"/>
          </w:tcPr>
          <w:p w:rsidR="00BF5E32" w:rsidRPr="00C62C0B" w:rsidRDefault="00BF5E32" w:rsidP="00BF5E32">
            <w:pPr>
              <w:ind w:right="198"/>
              <w:jc w:val="right"/>
              <w:rPr>
                <w:b/>
                <w:sz w:val="20"/>
              </w:rPr>
            </w:pPr>
          </w:p>
        </w:tc>
        <w:tc>
          <w:tcPr>
            <w:tcW w:w="0" w:type="auto"/>
            <w:vAlign w:val="bottom"/>
          </w:tcPr>
          <w:p w:rsidR="00BF5E32" w:rsidRPr="00C62C0B" w:rsidRDefault="00BF5E32" w:rsidP="00BF5E32">
            <w:pPr>
              <w:ind w:left="-73" w:right="330"/>
              <w:jc w:val="right"/>
              <w:rPr>
                <w:b/>
                <w:sz w:val="20"/>
              </w:rPr>
            </w:pPr>
          </w:p>
        </w:tc>
        <w:tc>
          <w:tcPr>
            <w:tcW w:w="1547" w:type="dxa"/>
            <w:vAlign w:val="bottom"/>
          </w:tcPr>
          <w:p w:rsidR="00BF5E32" w:rsidRPr="00C62C0B" w:rsidRDefault="00BF5E32" w:rsidP="00BF5E32">
            <w:pPr>
              <w:ind w:left="-73" w:right="330"/>
              <w:jc w:val="right"/>
              <w:rPr>
                <w:b/>
                <w:sz w:val="20"/>
              </w:rPr>
            </w:pPr>
          </w:p>
        </w:tc>
      </w:tr>
      <w:tr w:rsidR="00BF5E32" w:rsidRPr="00C62C0B" w:rsidTr="007A7163">
        <w:trPr>
          <w:trHeight w:val="300"/>
        </w:trPr>
        <w:tc>
          <w:tcPr>
            <w:tcW w:w="4112" w:type="dxa"/>
            <w:noWrap/>
            <w:vAlign w:val="center"/>
          </w:tcPr>
          <w:p w:rsidR="00BF5E32" w:rsidRPr="00C62C0B" w:rsidRDefault="00BF5E32" w:rsidP="00BF5E32">
            <w:pPr>
              <w:ind w:firstLineChars="300" w:firstLine="600"/>
              <w:jc w:val="both"/>
              <w:rPr>
                <w:sz w:val="20"/>
              </w:rPr>
            </w:pPr>
            <w:r w:rsidRPr="00C62C0B">
              <w:rPr>
                <w:sz w:val="20"/>
                <w:lang w:val="ky-KG"/>
              </w:rPr>
              <w:t>анын ичинен</w:t>
            </w:r>
            <w:r w:rsidRPr="00C62C0B">
              <w:rPr>
                <w:sz w:val="20"/>
              </w:rPr>
              <w:t>:</w:t>
            </w:r>
          </w:p>
        </w:tc>
        <w:tc>
          <w:tcPr>
            <w:tcW w:w="1440" w:type="dxa"/>
            <w:noWrap/>
            <w:vAlign w:val="bottom"/>
          </w:tcPr>
          <w:p w:rsidR="00BF5E32" w:rsidRPr="00C62C0B" w:rsidRDefault="00BF5E32" w:rsidP="00BF5E32">
            <w:pPr>
              <w:ind w:right="198"/>
              <w:jc w:val="right"/>
              <w:rPr>
                <w:sz w:val="20"/>
              </w:rPr>
            </w:pPr>
          </w:p>
        </w:tc>
        <w:tc>
          <w:tcPr>
            <w:tcW w:w="1360" w:type="dxa"/>
            <w:noWrap/>
            <w:vAlign w:val="bottom"/>
          </w:tcPr>
          <w:p w:rsidR="00BF5E32" w:rsidRPr="00C62C0B" w:rsidRDefault="00BF5E32" w:rsidP="00BF5E32">
            <w:pPr>
              <w:ind w:right="198"/>
              <w:jc w:val="right"/>
              <w:rPr>
                <w:sz w:val="20"/>
              </w:rPr>
            </w:pPr>
          </w:p>
        </w:tc>
        <w:tc>
          <w:tcPr>
            <w:tcW w:w="1323" w:type="dxa"/>
            <w:vAlign w:val="bottom"/>
          </w:tcPr>
          <w:p w:rsidR="00BF5E32" w:rsidRPr="00C62C0B" w:rsidRDefault="00BF5E32" w:rsidP="00BF5E32">
            <w:pPr>
              <w:ind w:left="-73" w:right="330"/>
              <w:jc w:val="right"/>
              <w:rPr>
                <w:sz w:val="20"/>
              </w:rPr>
            </w:pPr>
          </w:p>
        </w:tc>
        <w:tc>
          <w:tcPr>
            <w:tcW w:w="1547" w:type="dxa"/>
            <w:vAlign w:val="bottom"/>
          </w:tcPr>
          <w:p w:rsidR="00BF5E32" w:rsidRPr="00C62C0B" w:rsidRDefault="00BF5E32" w:rsidP="00BF5E32">
            <w:pPr>
              <w:ind w:left="-73" w:right="330"/>
              <w:jc w:val="right"/>
              <w:rPr>
                <w:sz w:val="20"/>
              </w:rPr>
            </w:pP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Австралия</w:t>
            </w:r>
          </w:p>
        </w:tc>
        <w:tc>
          <w:tcPr>
            <w:tcW w:w="0" w:type="auto"/>
            <w:vAlign w:val="bottom"/>
          </w:tcPr>
          <w:p w:rsidR="00BF5E32" w:rsidRPr="00C62C0B" w:rsidRDefault="00BF5E32" w:rsidP="00BF5E32">
            <w:pPr>
              <w:ind w:right="198"/>
              <w:jc w:val="right"/>
              <w:rPr>
                <w:sz w:val="20"/>
              </w:rPr>
            </w:pPr>
            <w:r w:rsidRPr="00C62C0B">
              <w:rPr>
                <w:sz w:val="20"/>
              </w:rPr>
              <w:t>-</w:t>
            </w:r>
          </w:p>
        </w:tc>
        <w:tc>
          <w:tcPr>
            <w:tcW w:w="1360" w:type="dxa"/>
            <w:vAlign w:val="bottom"/>
          </w:tcPr>
          <w:p w:rsidR="00BF5E32" w:rsidRPr="00C62C0B" w:rsidRDefault="00BF5E32" w:rsidP="00BF5E32">
            <w:pPr>
              <w:ind w:right="198"/>
              <w:jc w:val="right"/>
              <w:rPr>
                <w:sz w:val="20"/>
              </w:rPr>
            </w:pPr>
            <w:r w:rsidRPr="00C62C0B">
              <w:rPr>
                <w:sz w:val="20"/>
              </w:rPr>
              <w:t>5,8</w:t>
            </w:r>
          </w:p>
        </w:tc>
        <w:tc>
          <w:tcPr>
            <w:tcW w:w="0" w:type="auto"/>
            <w:vAlign w:val="bottom"/>
          </w:tcPr>
          <w:p w:rsidR="00BF5E32" w:rsidRPr="00C62C0B" w:rsidRDefault="00BF5E32" w:rsidP="00BF5E32">
            <w:pPr>
              <w:ind w:left="-73" w:right="330"/>
              <w:jc w:val="right"/>
              <w:rPr>
                <w:sz w:val="20"/>
              </w:rPr>
            </w:pPr>
            <w:r w:rsidRPr="00C62C0B">
              <w:rPr>
                <w:sz w:val="20"/>
              </w:rPr>
              <w:t>-</w:t>
            </w:r>
          </w:p>
        </w:tc>
        <w:tc>
          <w:tcPr>
            <w:tcW w:w="1547" w:type="dxa"/>
            <w:vAlign w:val="bottom"/>
          </w:tcPr>
          <w:p w:rsidR="00BF5E32" w:rsidRPr="00C62C0B" w:rsidRDefault="00BF5E32" w:rsidP="00BF5E32">
            <w:pPr>
              <w:ind w:left="-73" w:right="330"/>
              <w:jc w:val="right"/>
              <w:rPr>
                <w:sz w:val="20"/>
              </w:rPr>
            </w:pPr>
            <w:r w:rsidRPr="00C62C0B">
              <w:rPr>
                <w:sz w:val="20"/>
              </w:rPr>
              <w:t>-</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Австрия</w:t>
            </w:r>
          </w:p>
        </w:tc>
        <w:tc>
          <w:tcPr>
            <w:tcW w:w="1440" w:type="dxa"/>
            <w:noWrap/>
            <w:vAlign w:val="bottom"/>
          </w:tcPr>
          <w:p w:rsidR="00BF5E32" w:rsidRPr="00C62C0B" w:rsidRDefault="00BF5E32" w:rsidP="00BF5E32">
            <w:pPr>
              <w:ind w:right="198"/>
              <w:jc w:val="right"/>
              <w:rPr>
                <w:sz w:val="20"/>
              </w:rPr>
            </w:pPr>
            <w:r w:rsidRPr="00C62C0B">
              <w:rPr>
                <w:sz w:val="20"/>
              </w:rPr>
              <w:t>-</w:t>
            </w:r>
          </w:p>
        </w:tc>
        <w:tc>
          <w:tcPr>
            <w:tcW w:w="1360" w:type="dxa"/>
            <w:noWrap/>
            <w:vAlign w:val="bottom"/>
          </w:tcPr>
          <w:p w:rsidR="00BF5E32" w:rsidRPr="00C62C0B" w:rsidRDefault="00BF5E32" w:rsidP="00BF5E32">
            <w:pPr>
              <w:ind w:right="198"/>
              <w:jc w:val="right"/>
              <w:rPr>
                <w:sz w:val="20"/>
              </w:rPr>
            </w:pPr>
            <w:r w:rsidRPr="00C62C0B">
              <w:rPr>
                <w:sz w:val="20"/>
              </w:rPr>
              <w:t>6,1</w:t>
            </w:r>
          </w:p>
        </w:tc>
        <w:tc>
          <w:tcPr>
            <w:tcW w:w="1323" w:type="dxa"/>
            <w:vAlign w:val="bottom"/>
          </w:tcPr>
          <w:p w:rsidR="00BF5E32" w:rsidRPr="00C62C0B" w:rsidRDefault="00BF5E32" w:rsidP="00BF5E32">
            <w:pPr>
              <w:ind w:left="-73" w:right="330"/>
              <w:jc w:val="right"/>
              <w:rPr>
                <w:sz w:val="20"/>
              </w:rPr>
            </w:pPr>
            <w:r w:rsidRPr="00C62C0B">
              <w:rPr>
                <w:sz w:val="20"/>
              </w:rPr>
              <w:t>-</w:t>
            </w:r>
          </w:p>
        </w:tc>
        <w:tc>
          <w:tcPr>
            <w:tcW w:w="1547" w:type="dxa"/>
            <w:vAlign w:val="bottom"/>
          </w:tcPr>
          <w:p w:rsidR="00BF5E32" w:rsidRPr="00C62C0B" w:rsidRDefault="00BF5E32" w:rsidP="00BF5E32">
            <w:pPr>
              <w:ind w:left="-73" w:right="330"/>
              <w:jc w:val="right"/>
              <w:rPr>
                <w:sz w:val="20"/>
              </w:rPr>
            </w:pPr>
            <w:r w:rsidRPr="00C62C0B">
              <w:rPr>
                <w:sz w:val="20"/>
              </w:rPr>
              <w:t>-</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lang w:val="ky-KG"/>
              </w:rPr>
              <w:t>Оо</w:t>
            </w:r>
            <w:r w:rsidRPr="00C62C0B">
              <w:rPr>
                <w:sz w:val="20"/>
              </w:rPr>
              <w:t>ганстан</w:t>
            </w:r>
          </w:p>
        </w:tc>
        <w:tc>
          <w:tcPr>
            <w:tcW w:w="1440" w:type="dxa"/>
            <w:noWrap/>
            <w:vAlign w:val="bottom"/>
          </w:tcPr>
          <w:p w:rsidR="00BF5E32" w:rsidRPr="00C62C0B" w:rsidRDefault="00BF5E32" w:rsidP="00BF5E32">
            <w:pPr>
              <w:ind w:right="198"/>
              <w:jc w:val="right"/>
              <w:rPr>
                <w:sz w:val="20"/>
              </w:rPr>
            </w:pPr>
            <w:r w:rsidRPr="00C62C0B">
              <w:rPr>
                <w:sz w:val="20"/>
              </w:rPr>
              <w:t>520,5</w:t>
            </w:r>
          </w:p>
        </w:tc>
        <w:tc>
          <w:tcPr>
            <w:tcW w:w="1360" w:type="dxa"/>
            <w:noWrap/>
            <w:vAlign w:val="bottom"/>
          </w:tcPr>
          <w:p w:rsidR="00BF5E32" w:rsidRPr="00C62C0B" w:rsidRDefault="00BF5E32" w:rsidP="00BF5E32">
            <w:pPr>
              <w:ind w:right="198"/>
              <w:jc w:val="right"/>
              <w:rPr>
                <w:sz w:val="20"/>
              </w:rPr>
            </w:pPr>
            <w:r w:rsidRPr="00C62C0B">
              <w:rPr>
                <w:sz w:val="20"/>
              </w:rPr>
              <w:t>539,6</w:t>
            </w:r>
          </w:p>
        </w:tc>
        <w:tc>
          <w:tcPr>
            <w:tcW w:w="1323" w:type="dxa"/>
            <w:vAlign w:val="bottom"/>
          </w:tcPr>
          <w:p w:rsidR="00BF5E32" w:rsidRPr="00C62C0B" w:rsidRDefault="00BF5E32" w:rsidP="00BF5E32">
            <w:pPr>
              <w:ind w:left="-73" w:right="330"/>
              <w:jc w:val="right"/>
              <w:rPr>
                <w:sz w:val="20"/>
              </w:rPr>
            </w:pPr>
            <w:r w:rsidRPr="00C62C0B">
              <w:rPr>
                <w:sz w:val="20"/>
              </w:rPr>
              <w:t>0,6</w:t>
            </w:r>
          </w:p>
        </w:tc>
        <w:tc>
          <w:tcPr>
            <w:tcW w:w="1547" w:type="dxa"/>
            <w:vAlign w:val="bottom"/>
          </w:tcPr>
          <w:p w:rsidR="00BF5E32" w:rsidRPr="00C62C0B" w:rsidRDefault="00BF5E32" w:rsidP="00BF5E32">
            <w:pPr>
              <w:ind w:left="-73" w:right="330"/>
              <w:jc w:val="right"/>
              <w:rPr>
                <w:sz w:val="20"/>
              </w:rPr>
            </w:pPr>
            <w:r w:rsidRPr="00C62C0B">
              <w:rPr>
                <w:sz w:val="20"/>
              </w:rPr>
              <w:t>0,5</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lang w:val="ky-KG"/>
              </w:rPr>
              <w:t xml:space="preserve">Улуу </w:t>
            </w:r>
            <w:r w:rsidRPr="00C62C0B">
              <w:rPr>
                <w:sz w:val="20"/>
              </w:rPr>
              <w:t>Британия</w:t>
            </w:r>
          </w:p>
        </w:tc>
        <w:tc>
          <w:tcPr>
            <w:tcW w:w="1440" w:type="dxa"/>
            <w:noWrap/>
            <w:vAlign w:val="bottom"/>
          </w:tcPr>
          <w:p w:rsidR="00BF5E32" w:rsidRPr="00C62C0B" w:rsidRDefault="00BF5E32" w:rsidP="00BF5E32">
            <w:pPr>
              <w:ind w:right="198"/>
              <w:jc w:val="right"/>
              <w:rPr>
                <w:sz w:val="20"/>
              </w:rPr>
            </w:pPr>
            <w:r w:rsidRPr="00C62C0B">
              <w:rPr>
                <w:sz w:val="20"/>
              </w:rPr>
              <w:t>54,5</w:t>
            </w:r>
          </w:p>
        </w:tc>
        <w:tc>
          <w:tcPr>
            <w:tcW w:w="1360" w:type="dxa"/>
            <w:noWrap/>
            <w:vAlign w:val="bottom"/>
          </w:tcPr>
          <w:p w:rsidR="00BF5E32" w:rsidRPr="00C62C0B" w:rsidRDefault="00BF5E32" w:rsidP="00BF5E32">
            <w:pPr>
              <w:ind w:right="198"/>
              <w:jc w:val="right"/>
              <w:rPr>
                <w:sz w:val="20"/>
              </w:rPr>
            </w:pPr>
            <w:r w:rsidRPr="00C62C0B">
              <w:rPr>
                <w:sz w:val="20"/>
              </w:rPr>
              <w:t>664,4</w:t>
            </w:r>
          </w:p>
        </w:tc>
        <w:tc>
          <w:tcPr>
            <w:tcW w:w="1323" w:type="dxa"/>
            <w:vAlign w:val="bottom"/>
          </w:tcPr>
          <w:p w:rsidR="00BF5E32" w:rsidRPr="00C62C0B" w:rsidRDefault="00BF5E32" w:rsidP="00BF5E32">
            <w:pPr>
              <w:ind w:left="-73" w:right="330"/>
              <w:jc w:val="right"/>
              <w:rPr>
                <w:sz w:val="20"/>
              </w:rPr>
            </w:pPr>
          </w:p>
        </w:tc>
        <w:tc>
          <w:tcPr>
            <w:tcW w:w="1547" w:type="dxa"/>
            <w:vAlign w:val="bottom"/>
          </w:tcPr>
          <w:p w:rsidR="00BF5E32" w:rsidRPr="00C62C0B" w:rsidRDefault="00BF5E32" w:rsidP="00BF5E32">
            <w:pPr>
              <w:ind w:left="-73" w:right="330"/>
              <w:jc w:val="right"/>
              <w:rPr>
                <w:sz w:val="20"/>
              </w:rPr>
            </w:pPr>
            <w:r w:rsidRPr="00C62C0B">
              <w:rPr>
                <w:sz w:val="20"/>
              </w:rPr>
              <w:t>0,6</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Британ</w:t>
            </w:r>
            <w:r w:rsidRPr="00C62C0B">
              <w:rPr>
                <w:sz w:val="20"/>
                <w:lang w:val="ky-KG"/>
              </w:rPr>
              <w:t xml:space="preserve"> -</w:t>
            </w:r>
            <w:r w:rsidRPr="00C62C0B">
              <w:rPr>
                <w:sz w:val="20"/>
              </w:rPr>
              <w:t xml:space="preserve"> Виргин</w:t>
            </w:r>
            <w:r w:rsidRPr="00C62C0B">
              <w:rPr>
                <w:sz w:val="20"/>
                <w:lang w:val="ky-KG"/>
              </w:rPr>
              <w:t xml:space="preserve"> аралдары</w:t>
            </w:r>
          </w:p>
        </w:tc>
        <w:tc>
          <w:tcPr>
            <w:tcW w:w="1440" w:type="dxa"/>
            <w:noWrap/>
            <w:vAlign w:val="bottom"/>
          </w:tcPr>
          <w:p w:rsidR="00BF5E32" w:rsidRPr="00C62C0B" w:rsidRDefault="00BF5E32" w:rsidP="00BF5E32">
            <w:pPr>
              <w:ind w:right="198"/>
              <w:jc w:val="right"/>
              <w:rPr>
                <w:sz w:val="20"/>
              </w:rPr>
            </w:pPr>
            <w:r w:rsidRPr="00C62C0B">
              <w:rPr>
                <w:sz w:val="20"/>
              </w:rPr>
              <w:t>32,7</w:t>
            </w:r>
          </w:p>
        </w:tc>
        <w:tc>
          <w:tcPr>
            <w:tcW w:w="1360" w:type="dxa"/>
            <w:noWrap/>
            <w:vAlign w:val="bottom"/>
          </w:tcPr>
          <w:p w:rsidR="00BF5E32" w:rsidRPr="00C62C0B" w:rsidRDefault="00BF5E32" w:rsidP="00BF5E32">
            <w:pPr>
              <w:ind w:right="198"/>
              <w:jc w:val="right"/>
              <w:rPr>
                <w:sz w:val="20"/>
              </w:rPr>
            </w:pPr>
            <w:r w:rsidRPr="00C62C0B">
              <w:rPr>
                <w:sz w:val="20"/>
              </w:rPr>
              <w:t>1193</w:t>
            </w:r>
          </w:p>
        </w:tc>
        <w:tc>
          <w:tcPr>
            <w:tcW w:w="1323" w:type="dxa"/>
            <w:vAlign w:val="bottom"/>
          </w:tcPr>
          <w:p w:rsidR="00BF5E32" w:rsidRPr="00C62C0B" w:rsidRDefault="00BF5E32" w:rsidP="00BF5E32">
            <w:pPr>
              <w:ind w:left="-73" w:right="330"/>
              <w:jc w:val="right"/>
              <w:rPr>
                <w:sz w:val="20"/>
              </w:rPr>
            </w:pPr>
            <w:r w:rsidRPr="00C62C0B">
              <w:rPr>
                <w:sz w:val="20"/>
              </w:rPr>
              <w:t>0,0</w:t>
            </w:r>
          </w:p>
        </w:tc>
        <w:tc>
          <w:tcPr>
            <w:tcW w:w="1547" w:type="dxa"/>
            <w:vAlign w:val="bottom"/>
          </w:tcPr>
          <w:p w:rsidR="00BF5E32" w:rsidRPr="00C62C0B" w:rsidRDefault="00BF5E32" w:rsidP="00BF5E32">
            <w:pPr>
              <w:ind w:left="-73" w:right="330"/>
              <w:jc w:val="right"/>
              <w:rPr>
                <w:sz w:val="20"/>
              </w:rPr>
            </w:pPr>
            <w:r w:rsidRPr="00C62C0B">
              <w:rPr>
                <w:sz w:val="20"/>
              </w:rPr>
              <w:t>1,0</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Германия</w:t>
            </w:r>
          </w:p>
        </w:tc>
        <w:tc>
          <w:tcPr>
            <w:tcW w:w="1440" w:type="dxa"/>
            <w:noWrap/>
            <w:vAlign w:val="bottom"/>
          </w:tcPr>
          <w:p w:rsidR="00BF5E32" w:rsidRPr="00C62C0B" w:rsidRDefault="00BF5E32" w:rsidP="00BF5E32">
            <w:pPr>
              <w:ind w:right="198"/>
              <w:jc w:val="right"/>
              <w:rPr>
                <w:sz w:val="20"/>
              </w:rPr>
            </w:pPr>
            <w:r w:rsidRPr="00C62C0B">
              <w:rPr>
                <w:sz w:val="20"/>
              </w:rPr>
              <w:t>268,2</w:t>
            </w:r>
          </w:p>
        </w:tc>
        <w:tc>
          <w:tcPr>
            <w:tcW w:w="1360" w:type="dxa"/>
            <w:noWrap/>
            <w:vAlign w:val="bottom"/>
          </w:tcPr>
          <w:p w:rsidR="00BF5E32" w:rsidRPr="00C62C0B" w:rsidRDefault="00BF5E32" w:rsidP="00BF5E32">
            <w:pPr>
              <w:ind w:right="198"/>
              <w:jc w:val="right"/>
              <w:rPr>
                <w:sz w:val="20"/>
              </w:rPr>
            </w:pPr>
            <w:r w:rsidRPr="00C62C0B">
              <w:rPr>
                <w:sz w:val="20"/>
              </w:rPr>
              <w:t>654,2</w:t>
            </w:r>
          </w:p>
        </w:tc>
        <w:tc>
          <w:tcPr>
            <w:tcW w:w="1323" w:type="dxa"/>
            <w:vAlign w:val="bottom"/>
          </w:tcPr>
          <w:p w:rsidR="00BF5E32" w:rsidRPr="00C62C0B" w:rsidRDefault="00BF5E32" w:rsidP="00BF5E32">
            <w:pPr>
              <w:ind w:left="-73" w:right="330"/>
              <w:jc w:val="right"/>
              <w:rPr>
                <w:sz w:val="20"/>
              </w:rPr>
            </w:pPr>
            <w:r w:rsidRPr="00C62C0B">
              <w:rPr>
                <w:sz w:val="20"/>
              </w:rPr>
              <w:t>0,3</w:t>
            </w:r>
          </w:p>
        </w:tc>
        <w:tc>
          <w:tcPr>
            <w:tcW w:w="1547" w:type="dxa"/>
            <w:vAlign w:val="bottom"/>
          </w:tcPr>
          <w:p w:rsidR="00BF5E32" w:rsidRPr="00C62C0B" w:rsidRDefault="00BF5E32" w:rsidP="00BF5E32">
            <w:pPr>
              <w:ind w:left="-73" w:right="330"/>
              <w:jc w:val="right"/>
              <w:rPr>
                <w:sz w:val="20"/>
              </w:rPr>
            </w:pPr>
            <w:r w:rsidRPr="00C62C0B">
              <w:rPr>
                <w:sz w:val="20"/>
              </w:rPr>
              <w:t>0,6</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Египет</w:t>
            </w:r>
          </w:p>
        </w:tc>
        <w:tc>
          <w:tcPr>
            <w:tcW w:w="1440" w:type="dxa"/>
            <w:noWrap/>
            <w:vAlign w:val="bottom"/>
          </w:tcPr>
          <w:p w:rsidR="00BF5E32" w:rsidRPr="00C62C0B" w:rsidRDefault="00BF5E32" w:rsidP="00BF5E32">
            <w:pPr>
              <w:ind w:right="198"/>
              <w:jc w:val="right"/>
              <w:rPr>
                <w:sz w:val="20"/>
              </w:rPr>
            </w:pPr>
            <w:r w:rsidRPr="00C62C0B">
              <w:rPr>
                <w:sz w:val="20"/>
              </w:rPr>
              <w:t>9,9</w:t>
            </w:r>
          </w:p>
        </w:tc>
        <w:tc>
          <w:tcPr>
            <w:tcW w:w="1360" w:type="dxa"/>
            <w:noWrap/>
            <w:vAlign w:val="bottom"/>
          </w:tcPr>
          <w:p w:rsidR="00BF5E32" w:rsidRPr="00C62C0B" w:rsidRDefault="00BF5E32" w:rsidP="00BF5E32">
            <w:pPr>
              <w:ind w:right="198"/>
              <w:jc w:val="right"/>
              <w:rPr>
                <w:sz w:val="20"/>
              </w:rPr>
            </w:pPr>
            <w:r w:rsidRPr="00C62C0B">
              <w:rPr>
                <w:sz w:val="20"/>
              </w:rPr>
              <w:t>18,8</w:t>
            </w:r>
          </w:p>
        </w:tc>
        <w:tc>
          <w:tcPr>
            <w:tcW w:w="1323" w:type="dxa"/>
            <w:vAlign w:val="bottom"/>
          </w:tcPr>
          <w:p w:rsidR="00BF5E32" w:rsidRPr="00C62C0B" w:rsidRDefault="00BF5E32" w:rsidP="00BF5E32">
            <w:pPr>
              <w:ind w:left="-73" w:right="330"/>
              <w:jc w:val="right"/>
              <w:rPr>
                <w:sz w:val="20"/>
              </w:rPr>
            </w:pPr>
            <w:r w:rsidRPr="00C62C0B">
              <w:rPr>
                <w:sz w:val="20"/>
              </w:rPr>
              <w:t>-</w:t>
            </w:r>
          </w:p>
        </w:tc>
        <w:tc>
          <w:tcPr>
            <w:tcW w:w="1547" w:type="dxa"/>
            <w:vAlign w:val="bottom"/>
          </w:tcPr>
          <w:p w:rsidR="00BF5E32" w:rsidRPr="00C62C0B" w:rsidRDefault="00BF5E32" w:rsidP="00BF5E32">
            <w:pPr>
              <w:ind w:left="-73" w:right="330"/>
              <w:jc w:val="right"/>
              <w:rPr>
                <w:sz w:val="20"/>
              </w:rPr>
            </w:pPr>
            <w:r w:rsidRPr="00C62C0B">
              <w:rPr>
                <w:sz w:val="20"/>
              </w:rPr>
              <w:t>-</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Иран</w:t>
            </w:r>
          </w:p>
        </w:tc>
        <w:tc>
          <w:tcPr>
            <w:tcW w:w="1440" w:type="dxa"/>
            <w:noWrap/>
            <w:vAlign w:val="bottom"/>
          </w:tcPr>
          <w:p w:rsidR="00BF5E32" w:rsidRPr="00C62C0B" w:rsidRDefault="00BF5E32" w:rsidP="00BF5E32">
            <w:pPr>
              <w:ind w:right="198"/>
              <w:jc w:val="right"/>
              <w:rPr>
                <w:sz w:val="20"/>
              </w:rPr>
            </w:pPr>
            <w:r w:rsidRPr="00C62C0B">
              <w:rPr>
                <w:sz w:val="20"/>
              </w:rPr>
              <w:t>35,0</w:t>
            </w:r>
          </w:p>
        </w:tc>
        <w:tc>
          <w:tcPr>
            <w:tcW w:w="1360" w:type="dxa"/>
            <w:noWrap/>
            <w:vAlign w:val="bottom"/>
          </w:tcPr>
          <w:p w:rsidR="00BF5E32" w:rsidRPr="00C62C0B" w:rsidRDefault="00BF5E32" w:rsidP="00BF5E32">
            <w:pPr>
              <w:ind w:right="198"/>
              <w:jc w:val="right"/>
              <w:rPr>
                <w:sz w:val="20"/>
              </w:rPr>
            </w:pPr>
            <w:r w:rsidRPr="00C62C0B">
              <w:rPr>
                <w:sz w:val="20"/>
              </w:rPr>
              <w:t>2,3</w:t>
            </w:r>
          </w:p>
        </w:tc>
        <w:tc>
          <w:tcPr>
            <w:tcW w:w="1323" w:type="dxa"/>
            <w:vAlign w:val="bottom"/>
          </w:tcPr>
          <w:p w:rsidR="00BF5E32" w:rsidRPr="00C62C0B" w:rsidRDefault="00BF5E32" w:rsidP="00BF5E32">
            <w:pPr>
              <w:ind w:left="-73" w:right="330"/>
              <w:jc w:val="right"/>
              <w:rPr>
                <w:sz w:val="20"/>
              </w:rPr>
            </w:pPr>
            <w:r w:rsidRPr="00C62C0B">
              <w:rPr>
                <w:sz w:val="20"/>
              </w:rPr>
              <w:t>-</w:t>
            </w:r>
          </w:p>
        </w:tc>
        <w:tc>
          <w:tcPr>
            <w:tcW w:w="1547" w:type="dxa"/>
            <w:vAlign w:val="bottom"/>
          </w:tcPr>
          <w:p w:rsidR="00BF5E32" w:rsidRPr="00C62C0B" w:rsidRDefault="00BF5E32" w:rsidP="00BF5E32">
            <w:pPr>
              <w:ind w:left="-73" w:right="330"/>
              <w:jc w:val="right"/>
              <w:rPr>
                <w:sz w:val="20"/>
              </w:rPr>
            </w:pPr>
            <w:r w:rsidRPr="00C62C0B">
              <w:rPr>
                <w:sz w:val="20"/>
              </w:rPr>
              <w:t>-</w:t>
            </w:r>
          </w:p>
        </w:tc>
      </w:tr>
      <w:tr w:rsidR="00BF5E32" w:rsidRPr="00C62C0B" w:rsidTr="007A7163">
        <w:trPr>
          <w:trHeight w:hRule="exact" w:val="284"/>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Индия</w:t>
            </w:r>
          </w:p>
        </w:tc>
        <w:tc>
          <w:tcPr>
            <w:tcW w:w="1440" w:type="dxa"/>
            <w:noWrap/>
            <w:vAlign w:val="bottom"/>
          </w:tcPr>
          <w:p w:rsidR="00BF5E32" w:rsidRPr="00C62C0B" w:rsidRDefault="00BF5E32" w:rsidP="00BF5E32">
            <w:pPr>
              <w:ind w:right="198"/>
              <w:jc w:val="right"/>
              <w:rPr>
                <w:sz w:val="20"/>
              </w:rPr>
            </w:pPr>
            <w:r w:rsidRPr="00C62C0B">
              <w:rPr>
                <w:sz w:val="20"/>
              </w:rPr>
              <w:t>71,1</w:t>
            </w:r>
          </w:p>
        </w:tc>
        <w:tc>
          <w:tcPr>
            <w:tcW w:w="1360" w:type="dxa"/>
            <w:noWrap/>
            <w:vAlign w:val="bottom"/>
          </w:tcPr>
          <w:p w:rsidR="00BF5E32" w:rsidRPr="00C62C0B" w:rsidRDefault="00BF5E32" w:rsidP="00BF5E32">
            <w:pPr>
              <w:ind w:right="198"/>
              <w:jc w:val="right"/>
              <w:rPr>
                <w:sz w:val="20"/>
              </w:rPr>
            </w:pPr>
            <w:r w:rsidRPr="00C62C0B">
              <w:rPr>
                <w:sz w:val="20"/>
              </w:rPr>
              <w:t>25,6</w:t>
            </w:r>
          </w:p>
        </w:tc>
        <w:tc>
          <w:tcPr>
            <w:tcW w:w="1323" w:type="dxa"/>
            <w:vAlign w:val="bottom"/>
          </w:tcPr>
          <w:p w:rsidR="00BF5E32" w:rsidRPr="00C62C0B" w:rsidRDefault="00BF5E32" w:rsidP="00BF5E32">
            <w:pPr>
              <w:ind w:left="-73" w:right="330"/>
              <w:jc w:val="right"/>
              <w:rPr>
                <w:sz w:val="20"/>
              </w:rPr>
            </w:pPr>
            <w:r w:rsidRPr="00C62C0B">
              <w:rPr>
                <w:sz w:val="20"/>
              </w:rPr>
              <w:t>-</w:t>
            </w:r>
          </w:p>
        </w:tc>
        <w:tc>
          <w:tcPr>
            <w:tcW w:w="1547" w:type="dxa"/>
            <w:vAlign w:val="bottom"/>
          </w:tcPr>
          <w:p w:rsidR="00BF5E32" w:rsidRPr="00C62C0B" w:rsidRDefault="00BF5E32" w:rsidP="00BF5E32">
            <w:pPr>
              <w:ind w:left="-73" w:right="330"/>
              <w:jc w:val="right"/>
              <w:rPr>
                <w:sz w:val="20"/>
              </w:rPr>
            </w:pPr>
            <w:r w:rsidRPr="00C62C0B">
              <w:rPr>
                <w:sz w:val="20"/>
              </w:rPr>
              <w:t>-</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lastRenderedPageBreak/>
              <w:t>Израиль</w:t>
            </w:r>
          </w:p>
        </w:tc>
        <w:tc>
          <w:tcPr>
            <w:tcW w:w="1440" w:type="dxa"/>
            <w:noWrap/>
            <w:vAlign w:val="bottom"/>
          </w:tcPr>
          <w:p w:rsidR="00BF5E32" w:rsidRPr="00C62C0B" w:rsidRDefault="00BF5E32" w:rsidP="00BF5E32">
            <w:pPr>
              <w:ind w:right="198"/>
              <w:jc w:val="right"/>
              <w:rPr>
                <w:sz w:val="20"/>
              </w:rPr>
            </w:pPr>
            <w:r w:rsidRPr="00C62C0B">
              <w:rPr>
                <w:sz w:val="20"/>
              </w:rPr>
              <w:t>-</w:t>
            </w:r>
          </w:p>
        </w:tc>
        <w:tc>
          <w:tcPr>
            <w:tcW w:w="1360" w:type="dxa"/>
            <w:noWrap/>
            <w:vAlign w:val="bottom"/>
          </w:tcPr>
          <w:p w:rsidR="00BF5E32" w:rsidRPr="00C62C0B" w:rsidRDefault="00BF5E32" w:rsidP="00BF5E32">
            <w:pPr>
              <w:ind w:right="198"/>
              <w:jc w:val="right"/>
              <w:rPr>
                <w:sz w:val="20"/>
              </w:rPr>
            </w:pPr>
            <w:r w:rsidRPr="00C62C0B">
              <w:rPr>
                <w:sz w:val="20"/>
              </w:rPr>
              <w:t>11,1</w:t>
            </w:r>
          </w:p>
        </w:tc>
        <w:tc>
          <w:tcPr>
            <w:tcW w:w="1323" w:type="dxa"/>
            <w:noWrap/>
            <w:vAlign w:val="bottom"/>
          </w:tcPr>
          <w:p w:rsidR="00BF5E32" w:rsidRPr="00C62C0B" w:rsidRDefault="00BF5E32" w:rsidP="00BF5E32">
            <w:pPr>
              <w:ind w:left="-73" w:right="330"/>
              <w:jc w:val="right"/>
              <w:rPr>
                <w:sz w:val="20"/>
              </w:rPr>
            </w:pPr>
            <w:r w:rsidRPr="00C62C0B">
              <w:rPr>
                <w:sz w:val="20"/>
              </w:rPr>
              <w:t>-</w:t>
            </w:r>
          </w:p>
        </w:tc>
        <w:tc>
          <w:tcPr>
            <w:tcW w:w="1547" w:type="dxa"/>
            <w:vAlign w:val="bottom"/>
          </w:tcPr>
          <w:p w:rsidR="00BF5E32" w:rsidRPr="00C62C0B" w:rsidRDefault="00BF5E32" w:rsidP="00BF5E32">
            <w:pPr>
              <w:ind w:left="-73" w:right="330"/>
              <w:jc w:val="right"/>
              <w:rPr>
                <w:sz w:val="20"/>
              </w:rPr>
            </w:pPr>
            <w:r w:rsidRPr="00C62C0B">
              <w:rPr>
                <w:sz w:val="20"/>
              </w:rPr>
              <w:t>-</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Иордания</w:t>
            </w:r>
          </w:p>
        </w:tc>
        <w:tc>
          <w:tcPr>
            <w:tcW w:w="1440" w:type="dxa"/>
            <w:noWrap/>
            <w:vAlign w:val="bottom"/>
          </w:tcPr>
          <w:p w:rsidR="00BF5E32" w:rsidRPr="00C62C0B" w:rsidRDefault="00BF5E32" w:rsidP="00BF5E32">
            <w:pPr>
              <w:ind w:right="198"/>
              <w:jc w:val="right"/>
              <w:rPr>
                <w:sz w:val="20"/>
              </w:rPr>
            </w:pPr>
            <w:r w:rsidRPr="00C62C0B">
              <w:rPr>
                <w:sz w:val="20"/>
              </w:rPr>
              <w:t>465,2</w:t>
            </w:r>
          </w:p>
        </w:tc>
        <w:tc>
          <w:tcPr>
            <w:tcW w:w="1360" w:type="dxa"/>
            <w:noWrap/>
            <w:vAlign w:val="bottom"/>
          </w:tcPr>
          <w:p w:rsidR="00BF5E32" w:rsidRPr="00C62C0B" w:rsidRDefault="00BF5E32" w:rsidP="00BF5E32">
            <w:pPr>
              <w:ind w:right="198"/>
              <w:jc w:val="right"/>
              <w:rPr>
                <w:sz w:val="20"/>
              </w:rPr>
            </w:pPr>
            <w:r w:rsidRPr="00C62C0B">
              <w:rPr>
                <w:sz w:val="20"/>
              </w:rPr>
              <w:t>163,2</w:t>
            </w:r>
          </w:p>
        </w:tc>
        <w:tc>
          <w:tcPr>
            <w:tcW w:w="1323" w:type="dxa"/>
            <w:vAlign w:val="bottom"/>
          </w:tcPr>
          <w:p w:rsidR="00BF5E32" w:rsidRPr="00C62C0B" w:rsidRDefault="00BF5E32" w:rsidP="00BF5E32">
            <w:pPr>
              <w:ind w:left="-73" w:right="330"/>
              <w:jc w:val="right"/>
              <w:rPr>
                <w:sz w:val="20"/>
              </w:rPr>
            </w:pPr>
            <w:r w:rsidRPr="00C62C0B">
              <w:rPr>
                <w:sz w:val="20"/>
              </w:rPr>
              <w:t>0,5</w:t>
            </w:r>
          </w:p>
        </w:tc>
        <w:tc>
          <w:tcPr>
            <w:tcW w:w="1547" w:type="dxa"/>
            <w:vAlign w:val="bottom"/>
          </w:tcPr>
          <w:p w:rsidR="00BF5E32" w:rsidRPr="00C62C0B" w:rsidRDefault="00BF5E32" w:rsidP="00BF5E32">
            <w:pPr>
              <w:ind w:left="-73" w:right="330"/>
              <w:jc w:val="right"/>
              <w:rPr>
                <w:sz w:val="20"/>
              </w:rPr>
            </w:pPr>
            <w:r w:rsidRPr="00C62C0B">
              <w:rPr>
                <w:sz w:val="20"/>
              </w:rPr>
              <w:t>0,1</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 xml:space="preserve">Канада </w:t>
            </w:r>
          </w:p>
        </w:tc>
        <w:tc>
          <w:tcPr>
            <w:tcW w:w="1440" w:type="dxa"/>
            <w:noWrap/>
            <w:vAlign w:val="bottom"/>
          </w:tcPr>
          <w:p w:rsidR="00BF5E32" w:rsidRPr="00C62C0B" w:rsidRDefault="00BF5E32" w:rsidP="00BF5E32">
            <w:pPr>
              <w:ind w:right="198"/>
              <w:jc w:val="right"/>
              <w:rPr>
                <w:sz w:val="20"/>
              </w:rPr>
            </w:pPr>
            <w:r w:rsidRPr="00C62C0B">
              <w:rPr>
                <w:sz w:val="20"/>
              </w:rPr>
              <w:t>1627,1</w:t>
            </w:r>
          </w:p>
        </w:tc>
        <w:tc>
          <w:tcPr>
            <w:tcW w:w="1360" w:type="dxa"/>
            <w:noWrap/>
            <w:vAlign w:val="bottom"/>
          </w:tcPr>
          <w:p w:rsidR="00BF5E32" w:rsidRPr="00C62C0B" w:rsidRDefault="00BF5E32" w:rsidP="00BF5E32">
            <w:pPr>
              <w:ind w:right="198"/>
              <w:jc w:val="right"/>
              <w:rPr>
                <w:sz w:val="20"/>
              </w:rPr>
            </w:pPr>
            <w:r w:rsidRPr="00C62C0B">
              <w:rPr>
                <w:sz w:val="20"/>
              </w:rPr>
              <w:t>4739,6</w:t>
            </w:r>
          </w:p>
        </w:tc>
        <w:tc>
          <w:tcPr>
            <w:tcW w:w="1323" w:type="dxa"/>
            <w:vAlign w:val="bottom"/>
          </w:tcPr>
          <w:p w:rsidR="00BF5E32" w:rsidRPr="00C62C0B" w:rsidRDefault="00BF5E32" w:rsidP="00BF5E32">
            <w:pPr>
              <w:ind w:left="-73" w:right="330"/>
              <w:jc w:val="right"/>
              <w:rPr>
                <w:sz w:val="20"/>
              </w:rPr>
            </w:pPr>
            <w:r w:rsidRPr="00C62C0B">
              <w:rPr>
                <w:sz w:val="20"/>
              </w:rPr>
              <w:t>1,8</w:t>
            </w:r>
          </w:p>
        </w:tc>
        <w:tc>
          <w:tcPr>
            <w:tcW w:w="1547" w:type="dxa"/>
            <w:vAlign w:val="bottom"/>
          </w:tcPr>
          <w:p w:rsidR="00BF5E32" w:rsidRPr="00C62C0B" w:rsidRDefault="00BF5E32" w:rsidP="00BF5E32">
            <w:pPr>
              <w:ind w:left="-73" w:right="330"/>
              <w:jc w:val="right"/>
              <w:rPr>
                <w:sz w:val="20"/>
              </w:rPr>
            </w:pPr>
            <w:r w:rsidRPr="00C62C0B">
              <w:rPr>
                <w:sz w:val="20"/>
              </w:rPr>
              <w:t>4</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Кипр</w:t>
            </w:r>
          </w:p>
        </w:tc>
        <w:tc>
          <w:tcPr>
            <w:tcW w:w="1440" w:type="dxa"/>
            <w:noWrap/>
            <w:vAlign w:val="bottom"/>
          </w:tcPr>
          <w:p w:rsidR="00BF5E32" w:rsidRPr="00C62C0B" w:rsidRDefault="00BF5E32" w:rsidP="00BF5E32">
            <w:pPr>
              <w:ind w:right="198"/>
              <w:jc w:val="right"/>
              <w:rPr>
                <w:sz w:val="20"/>
              </w:rPr>
            </w:pPr>
            <w:r w:rsidRPr="00C62C0B">
              <w:rPr>
                <w:sz w:val="20"/>
              </w:rPr>
              <w:t>-</w:t>
            </w:r>
          </w:p>
        </w:tc>
        <w:tc>
          <w:tcPr>
            <w:tcW w:w="1360" w:type="dxa"/>
            <w:noWrap/>
            <w:vAlign w:val="bottom"/>
          </w:tcPr>
          <w:p w:rsidR="00BF5E32" w:rsidRPr="00C62C0B" w:rsidRDefault="00BF5E32" w:rsidP="00BF5E32">
            <w:pPr>
              <w:ind w:right="198"/>
              <w:jc w:val="right"/>
              <w:rPr>
                <w:sz w:val="20"/>
              </w:rPr>
            </w:pPr>
            <w:r w:rsidRPr="00C62C0B">
              <w:rPr>
                <w:sz w:val="20"/>
              </w:rPr>
              <w:t>8,9</w:t>
            </w:r>
          </w:p>
        </w:tc>
        <w:tc>
          <w:tcPr>
            <w:tcW w:w="1323" w:type="dxa"/>
            <w:vAlign w:val="bottom"/>
          </w:tcPr>
          <w:p w:rsidR="00BF5E32" w:rsidRPr="00C62C0B" w:rsidRDefault="00BF5E32" w:rsidP="00BF5E32">
            <w:pPr>
              <w:ind w:left="-73" w:right="330"/>
              <w:jc w:val="right"/>
              <w:rPr>
                <w:sz w:val="20"/>
              </w:rPr>
            </w:pPr>
            <w:r w:rsidRPr="00C62C0B">
              <w:rPr>
                <w:sz w:val="20"/>
              </w:rPr>
              <w:t>-</w:t>
            </w:r>
          </w:p>
        </w:tc>
        <w:tc>
          <w:tcPr>
            <w:tcW w:w="1547" w:type="dxa"/>
            <w:vAlign w:val="bottom"/>
          </w:tcPr>
          <w:p w:rsidR="00BF5E32" w:rsidRPr="00C62C0B" w:rsidRDefault="00BF5E32" w:rsidP="00BF5E32">
            <w:pPr>
              <w:ind w:left="-73" w:right="330"/>
              <w:jc w:val="right"/>
              <w:rPr>
                <w:sz w:val="20"/>
              </w:rPr>
            </w:pPr>
            <w:r w:rsidRPr="00C62C0B">
              <w:rPr>
                <w:sz w:val="20"/>
              </w:rPr>
              <w:t>-</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К</w:t>
            </w:r>
            <w:r w:rsidRPr="00C62C0B">
              <w:rPr>
                <w:sz w:val="20"/>
                <w:lang w:val="ky-KG"/>
              </w:rPr>
              <w:t>ы</w:t>
            </w:r>
            <w:r w:rsidRPr="00C62C0B">
              <w:rPr>
                <w:sz w:val="20"/>
              </w:rPr>
              <w:t>тай</w:t>
            </w:r>
          </w:p>
        </w:tc>
        <w:tc>
          <w:tcPr>
            <w:tcW w:w="1440" w:type="dxa"/>
            <w:noWrap/>
            <w:vAlign w:val="bottom"/>
          </w:tcPr>
          <w:p w:rsidR="00BF5E32" w:rsidRPr="00C62C0B" w:rsidRDefault="00BF5E32" w:rsidP="00BF5E32">
            <w:pPr>
              <w:ind w:right="198"/>
              <w:jc w:val="right"/>
              <w:rPr>
                <w:sz w:val="20"/>
              </w:rPr>
            </w:pPr>
            <w:r w:rsidRPr="00C62C0B">
              <w:rPr>
                <w:sz w:val="20"/>
              </w:rPr>
              <w:t>13653,6</w:t>
            </w:r>
          </w:p>
        </w:tc>
        <w:tc>
          <w:tcPr>
            <w:tcW w:w="1360" w:type="dxa"/>
            <w:noWrap/>
            <w:vAlign w:val="bottom"/>
          </w:tcPr>
          <w:p w:rsidR="00BF5E32" w:rsidRPr="00C62C0B" w:rsidRDefault="00BF5E32" w:rsidP="00BF5E32">
            <w:pPr>
              <w:ind w:right="198"/>
              <w:jc w:val="right"/>
              <w:rPr>
                <w:sz w:val="20"/>
              </w:rPr>
            </w:pPr>
            <w:r w:rsidRPr="00C62C0B">
              <w:rPr>
                <w:sz w:val="20"/>
              </w:rPr>
              <w:t>5004,7</w:t>
            </w:r>
          </w:p>
        </w:tc>
        <w:tc>
          <w:tcPr>
            <w:tcW w:w="1323" w:type="dxa"/>
            <w:vAlign w:val="bottom"/>
          </w:tcPr>
          <w:p w:rsidR="00BF5E32" w:rsidRPr="00C62C0B" w:rsidRDefault="00BF5E32" w:rsidP="00BF5E32">
            <w:pPr>
              <w:ind w:left="-73" w:right="330"/>
              <w:jc w:val="right"/>
              <w:rPr>
                <w:sz w:val="20"/>
              </w:rPr>
            </w:pPr>
            <w:r w:rsidRPr="00C62C0B">
              <w:rPr>
                <w:sz w:val="20"/>
              </w:rPr>
              <w:t>15,5</w:t>
            </w:r>
          </w:p>
        </w:tc>
        <w:tc>
          <w:tcPr>
            <w:tcW w:w="1547" w:type="dxa"/>
            <w:vAlign w:val="bottom"/>
          </w:tcPr>
          <w:p w:rsidR="00BF5E32" w:rsidRPr="00C62C0B" w:rsidRDefault="00BF5E32" w:rsidP="00BF5E32">
            <w:pPr>
              <w:ind w:left="-73" w:right="330"/>
              <w:jc w:val="right"/>
              <w:rPr>
                <w:sz w:val="20"/>
              </w:rPr>
            </w:pPr>
            <w:r w:rsidRPr="00C62C0B">
              <w:rPr>
                <w:sz w:val="20"/>
              </w:rPr>
              <w:t>4,2</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Куба</w:t>
            </w:r>
          </w:p>
        </w:tc>
        <w:tc>
          <w:tcPr>
            <w:tcW w:w="1440" w:type="dxa"/>
            <w:noWrap/>
            <w:vAlign w:val="bottom"/>
          </w:tcPr>
          <w:p w:rsidR="00BF5E32" w:rsidRPr="00C62C0B" w:rsidRDefault="00BF5E32" w:rsidP="00BF5E32">
            <w:pPr>
              <w:ind w:right="198"/>
              <w:jc w:val="right"/>
              <w:rPr>
                <w:sz w:val="20"/>
              </w:rPr>
            </w:pPr>
            <w:r w:rsidRPr="00C62C0B">
              <w:rPr>
                <w:sz w:val="20"/>
              </w:rPr>
              <w:t>-</w:t>
            </w:r>
          </w:p>
        </w:tc>
        <w:tc>
          <w:tcPr>
            <w:tcW w:w="1360" w:type="dxa"/>
            <w:noWrap/>
            <w:vAlign w:val="bottom"/>
          </w:tcPr>
          <w:p w:rsidR="00BF5E32" w:rsidRPr="00C62C0B" w:rsidRDefault="00BF5E32" w:rsidP="00BF5E32">
            <w:pPr>
              <w:ind w:right="198"/>
              <w:jc w:val="right"/>
              <w:rPr>
                <w:sz w:val="20"/>
              </w:rPr>
            </w:pPr>
            <w:r w:rsidRPr="00C62C0B">
              <w:rPr>
                <w:sz w:val="20"/>
              </w:rPr>
              <w:t>126,7</w:t>
            </w:r>
          </w:p>
        </w:tc>
        <w:tc>
          <w:tcPr>
            <w:tcW w:w="1323" w:type="dxa"/>
            <w:vAlign w:val="bottom"/>
          </w:tcPr>
          <w:p w:rsidR="00BF5E32" w:rsidRPr="00C62C0B" w:rsidRDefault="00BF5E32" w:rsidP="00BF5E32">
            <w:pPr>
              <w:ind w:left="-73" w:right="330"/>
              <w:jc w:val="right"/>
              <w:rPr>
                <w:sz w:val="20"/>
              </w:rPr>
            </w:pPr>
            <w:r w:rsidRPr="00C62C0B">
              <w:rPr>
                <w:sz w:val="20"/>
              </w:rPr>
              <w:t>-</w:t>
            </w:r>
          </w:p>
        </w:tc>
        <w:tc>
          <w:tcPr>
            <w:tcW w:w="1547" w:type="dxa"/>
            <w:vAlign w:val="bottom"/>
          </w:tcPr>
          <w:p w:rsidR="00BF5E32" w:rsidRPr="00C62C0B" w:rsidRDefault="00BF5E32" w:rsidP="00BF5E32">
            <w:pPr>
              <w:ind w:left="-73" w:right="330"/>
              <w:jc w:val="right"/>
              <w:rPr>
                <w:sz w:val="20"/>
              </w:rPr>
            </w:pPr>
            <w:r w:rsidRPr="00C62C0B">
              <w:rPr>
                <w:sz w:val="20"/>
              </w:rPr>
              <w:t>0,1</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Литва</w:t>
            </w:r>
          </w:p>
        </w:tc>
        <w:tc>
          <w:tcPr>
            <w:tcW w:w="1440" w:type="dxa"/>
            <w:noWrap/>
            <w:vAlign w:val="bottom"/>
          </w:tcPr>
          <w:p w:rsidR="00BF5E32" w:rsidRPr="00C62C0B" w:rsidRDefault="00BF5E32" w:rsidP="00BF5E32">
            <w:pPr>
              <w:ind w:right="198"/>
              <w:jc w:val="right"/>
              <w:rPr>
                <w:sz w:val="20"/>
              </w:rPr>
            </w:pPr>
            <w:r w:rsidRPr="00C62C0B">
              <w:rPr>
                <w:sz w:val="20"/>
              </w:rPr>
              <w:t>-</w:t>
            </w:r>
          </w:p>
        </w:tc>
        <w:tc>
          <w:tcPr>
            <w:tcW w:w="1360" w:type="dxa"/>
            <w:noWrap/>
            <w:vAlign w:val="bottom"/>
          </w:tcPr>
          <w:p w:rsidR="00BF5E32" w:rsidRPr="00C62C0B" w:rsidRDefault="00BF5E32" w:rsidP="00BF5E32">
            <w:pPr>
              <w:ind w:right="198"/>
              <w:jc w:val="right"/>
              <w:rPr>
                <w:sz w:val="20"/>
              </w:rPr>
            </w:pPr>
            <w:r w:rsidRPr="00C62C0B">
              <w:rPr>
                <w:sz w:val="20"/>
              </w:rPr>
              <w:t>72,2</w:t>
            </w:r>
          </w:p>
        </w:tc>
        <w:tc>
          <w:tcPr>
            <w:tcW w:w="1323" w:type="dxa"/>
            <w:vAlign w:val="bottom"/>
          </w:tcPr>
          <w:p w:rsidR="00BF5E32" w:rsidRPr="00C62C0B" w:rsidRDefault="00BF5E32" w:rsidP="00BF5E32">
            <w:pPr>
              <w:ind w:left="-73" w:right="330"/>
              <w:jc w:val="right"/>
              <w:rPr>
                <w:sz w:val="20"/>
              </w:rPr>
            </w:pPr>
            <w:r w:rsidRPr="00C62C0B">
              <w:rPr>
                <w:sz w:val="20"/>
              </w:rPr>
              <w:t>-</w:t>
            </w:r>
          </w:p>
        </w:tc>
        <w:tc>
          <w:tcPr>
            <w:tcW w:w="1547" w:type="dxa"/>
            <w:vAlign w:val="bottom"/>
          </w:tcPr>
          <w:p w:rsidR="00BF5E32" w:rsidRPr="00C62C0B" w:rsidRDefault="00BF5E32" w:rsidP="00BF5E32">
            <w:pPr>
              <w:ind w:left="-73" w:right="330"/>
              <w:jc w:val="right"/>
              <w:rPr>
                <w:sz w:val="20"/>
              </w:rPr>
            </w:pPr>
            <w:r w:rsidRPr="00C62C0B">
              <w:rPr>
                <w:sz w:val="20"/>
              </w:rPr>
              <w:t>0,1</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Люксембург</w:t>
            </w:r>
          </w:p>
        </w:tc>
        <w:tc>
          <w:tcPr>
            <w:tcW w:w="1440" w:type="dxa"/>
            <w:noWrap/>
            <w:vAlign w:val="bottom"/>
          </w:tcPr>
          <w:p w:rsidR="00BF5E32" w:rsidRPr="00C62C0B" w:rsidRDefault="00BF5E32" w:rsidP="00BF5E32">
            <w:pPr>
              <w:ind w:right="198"/>
              <w:jc w:val="right"/>
              <w:rPr>
                <w:sz w:val="20"/>
              </w:rPr>
            </w:pPr>
            <w:r w:rsidRPr="00C62C0B">
              <w:rPr>
                <w:sz w:val="20"/>
              </w:rPr>
              <w:t>33,5</w:t>
            </w:r>
          </w:p>
        </w:tc>
        <w:tc>
          <w:tcPr>
            <w:tcW w:w="1360" w:type="dxa"/>
            <w:noWrap/>
            <w:vAlign w:val="bottom"/>
          </w:tcPr>
          <w:p w:rsidR="00BF5E32" w:rsidRPr="00C62C0B" w:rsidRDefault="00BF5E32" w:rsidP="00BF5E32">
            <w:pPr>
              <w:ind w:right="198"/>
              <w:jc w:val="right"/>
              <w:rPr>
                <w:sz w:val="20"/>
              </w:rPr>
            </w:pPr>
            <w:r w:rsidRPr="00C62C0B">
              <w:rPr>
                <w:sz w:val="20"/>
              </w:rPr>
              <w:t>174,9</w:t>
            </w:r>
          </w:p>
        </w:tc>
        <w:tc>
          <w:tcPr>
            <w:tcW w:w="1323" w:type="dxa"/>
            <w:vAlign w:val="bottom"/>
          </w:tcPr>
          <w:p w:rsidR="00BF5E32" w:rsidRPr="00C62C0B" w:rsidRDefault="00BF5E32" w:rsidP="00BF5E32">
            <w:pPr>
              <w:ind w:left="-73" w:right="330"/>
              <w:jc w:val="right"/>
              <w:rPr>
                <w:sz w:val="20"/>
              </w:rPr>
            </w:pPr>
            <w:r w:rsidRPr="00C62C0B">
              <w:rPr>
                <w:sz w:val="20"/>
              </w:rPr>
              <w:t>3,1</w:t>
            </w:r>
          </w:p>
        </w:tc>
        <w:tc>
          <w:tcPr>
            <w:tcW w:w="1547" w:type="dxa"/>
            <w:vAlign w:val="bottom"/>
          </w:tcPr>
          <w:p w:rsidR="00BF5E32" w:rsidRPr="00C62C0B" w:rsidRDefault="00BF5E32" w:rsidP="00BF5E32">
            <w:pPr>
              <w:ind w:left="-73" w:right="330"/>
              <w:jc w:val="right"/>
              <w:rPr>
                <w:sz w:val="20"/>
              </w:rPr>
            </w:pPr>
            <w:r w:rsidRPr="00C62C0B">
              <w:rPr>
                <w:sz w:val="20"/>
              </w:rPr>
              <w:t>0,1</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Мальта</w:t>
            </w:r>
          </w:p>
        </w:tc>
        <w:tc>
          <w:tcPr>
            <w:tcW w:w="1440" w:type="dxa"/>
            <w:noWrap/>
            <w:vAlign w:val="bottom"/>
          </w:tcPr>
          <w:p w:rsidR="00BF5E32" w:rsidRPr="00C62C0B" w:rsidRDefault="00BF5E32" w:rsidP="00BF5E32">
            <w:pPr>
              <w:ind w:right="198"/>
              <w:jc w:val="right"/>
              <w:rPr>
                <w:sz w:val="20"/>
              </w:rPr>
            </w:pPr>
            <w:r w:rsidRPr="00C62C0B">
              <w:rPr>
                <w:sz w:val="20"/>
              </w:rPr>
              <w:t>-</w:t>
            </w:r>
          </w:p>
        </w:tc>
        <w:tc>
          <w:tcPr>
            <w:tcW w:w="1360" w:type="dxa"/>
            <w:noWrap/>
            <w:vAlign w:val="bottom"/>
          </w:tcPr>
          <w:p w:rsidR="00BF5E32" w:rsidRPr="00C62C0B" w:rsidRDefault="00BF5E32" w:rsidP="00BF5E32">
            <w:pPr>
              <w:ind w:right="198"/>
              <w:jc w:val="right"/>
              <w:rPr>
                <w:sz w:val="20"/>
              </w:rPr>
            </w:pPr>
            <w:r w:rsidRPr="00C62C0B">
              <w:rPr>
                <w:sz w:val="20"/>
              </w:rPr>
              <w:t>19</w:t>
            </w:r>
          </w:p>
        </w:tc>
        <w:tc>
          <w:tcPr>
            <w:tcW w:w="1323" w:type="dxa"/>
            <w:vAlign w:val="bottom"/>
          </w:tcPr>
          <w:p w:rsidR="00BF5E32" w:rsidRPr="00C62C0B" w:rsidRDefault="00BF5E32" w:rsidP="00BF5E32">
            <w:pPr>
              <w:ind w:left="-73" w:right="330"/>
              <w:jc w:val="right"/>
              <w:rPr>
                <w:sz w:val="20"/>
              </w:rPr>
            </w:pPr>
            <w:r w:rsidRPr="00C62C0B">
              <w:rPr>
                <w:sz w:val="20"/>
              </w:rPr>
              <w:t>-</w:t>
            </w:r>
          </w:p>
        </w:tc>
        <w:tc>
          <w:tcPr>
            <w:tcW w:w="1547" w:type="dxa"/>
            <w:vAlign w:val="bottom"/>
          </w:tcPr>
          <w:p w:rsidR="00BF5E32" w:rsidRPr="00C62C0B" w:rsidRDefault="00BF5E32" w:rsidP="00BF5E32">
            <w:pPr>
              <w:ind w:left="-73" w:right="330"/>
              <w:jc w:val="right"/>
              <w:rPr>
                <w:sz w:val="20"/>
              </w:rPr>
            </w:pPr>
            <w:r w:rsidRPr="00C62C0B">
              <w:rPr>
                <w:sz w:val="20"/>
              </w:rPr>
              <w:t>-</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lang w:val="ky-KG"/>
              </w:rPr>
              <w:t xml:space="preserve">Жаңы </w:t>
            </w:r>
            <w:r w:rsidRPr="00C62C0B">
              <w:rPr>
                <w:sz w:val="20"/>
              </w:rPr>
              <w:t>Зеландия</w:t>
            </w:r>
          </w:p>
        </w:tc>
        <w:tc>
          <w:tcPr>
            <w:tcW w:w="1440" w:type="dxa"/>
            <w:noWrap/>
            <w:vAlign w:val="bottom"/>
          </w:tcPr>
          <w:p w:rsidR="00BF5E32" w:rsidRPr="00C62C0B" w:rsidRDefault="00BF5E32" w:rsidP="00BF5E32">
            <w:pPr>
              <w:ind w:right="198"/>
              <w:jc w:val="right"/>
              <w:rPr>
                <w:sz w:val="20"/>
              </w:rPr>
            </w:pPr>
            <w:r w:rsidRPr="00C62C0B">
              <w:rPr>
                <w:sz w:val="20"/>
              </w:rPr>
              <w:t>-</w:t>
            </w:r>
          </w:p>
        </w:tc>
        <w:tc>
          <w:tcPr>
            <w:tcW w:w="1360" w:type="dxa"/>
            <w:noWrap/>
            <w:vAlign w:val="bottom"/>
          </w:tcPr>
          <w:p w:rsidR="00BF5E32" w:rsidRPr="00C62C0B" w:rsidRDefault="00BF5E32" w:rsidP="00BF5E32">
            <w:pPr>
              <w:ind w:right="198"/>
              <w:jc w:val="right"/>
              <w:rPr>
                <w:sz w:val="20"/>
              </w:rPr>
            </w:pPr>
            <w:r w:rsidRPr="00C62C0B">
              <w:rPr>
                <w:sz w:val="20"/>
              </w:rPr>
              <w:t>4,7</w:t>
            </w:r>
          </w:p>
        </w:tc>
        <w:tc>
          <w:tcPr>
            <w:tcW w:w="1323" w:type="dxa"/>
            <w:vAlign w:val="bottom"/>
          </w:tcPr>
          <w:p w:rsidR="00BF5E32" w:rsidRPr="00C62C0B" w:rsidRDefault="00BF5E32" w:rsidP="00BF5E32">
            <w:pPr>
              <w:ind w:left="-73" w:right="330"/>
              <w:jc w:val="right"/>
              <w:rPr>
                <w:sz w:val="20"/>
              </w:rPr>
            </w:pPr>
            <w:r w:rsidRPr="00C62C0B">
              <w:rPr>
                <w:sz w:val="20"/>
              </w:rPr>
              <w:t>-</w:t>
            </w:r>
          </w:p>
        </w:tc>
        <w:tc>
          <w:tcPr>
            <w:tcW w:w="1547" w:type="dxa"/>
            <w:vAlign w:val="bottom"/>
          </w:tcPr>
          <w:p w:rsidR="00BF5E32" w:rsidRPr="00C62C0B" w:rsidRDefault="00BF5E32" w:rsidP="00BF5E32">
            <w:pPr>
              <w:ind w:left="-73" w:right="330"/>
              <w:jc w:val="right"/>
              <w:rPr>
                <w:sz w:val="20"/>
              </w:rPr>
            </w:pPr>
            <w:r w:rsidRPr="00C62C0B">
              <w:rPr>
                <w:sz w:val="20"/>
              </w:rPr>
              <w:t>-</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Норвегия</w:t>
            </w:r>
          </w:p>
        </w:tc>
        <w:tc>
          <w:tcPr>
            <w:tcW w:w="1440" w:type="dxa"/>
            <w:noWrap/>
            <w:vAlign w:val="bottom"/>
          </w:tcPr>
          <w:p w:rsidR="00BF5E32" w:rsidRPr="00C62C0B" w:rsidRDefault="00BF5E32" w:rsidP="00BF5E32">
            <w:pPr>
              <w:ind w:right="198"/>
              <w:jc w:val="right"/>
              <w:rPr>
                <w:sz w:val="20"/>
              </w:rPr>
            </w:pPr>
            <w:r w:rsidRPr="00C62C0B">
              <w:rPr>
                <w:sz w:val="20"/>
              </w:rPr>
              <w:t>-</w:t>
            </w:r>
          </w:p>
        </w:tc>
        <w:tc>
          <w:tcPr>
            <w:tcW w:w="1360" w:type="dxa"/>
            <w:noWrap/>
            <w:vAlign w:val="bottom"/>
          </w:tcPr>
          <w:p w:rsidR="00BF5E32" w:rsidRPr="00C62C0B" w:rsidRDefault="00BF5E32" w:rsidP="00BF5E32">
            <w:pPr>
              <w:ind w:right="198"/>
              <w:jc w:val="right"/>
              <w:rPr>
                <w:sz w:val="20"/>
              </w:rPr>
            </w:pPr>
            <w:r w:rsidRPr="00C62C0B">
              <w:rPr>
                <w:sz w:val="20"/>
              </w:rPr>
              <w:t>0,1</w:t>
            </w:r>
          </w:p>
        </w:tc>
        <w:tc>
          <w:tcPr>
            <w:tcW w:w="1323" w:type="dxa"/>
            <w:vAlign w:val="bottom"/>
          </w:tcPr>
          <w:p w:rsidR="00BF5E32" w:rsidRPr="00C62C0B" w:rsidRDefault="00BF5E32" w:rsidP="00BF5E32">
            <w:pPr>
              <w:ind w:left="-73" w:right="330"/>
              <w:jc w:val="right"/>
              <w:rPr>
                <w:sz w:val="20"/>
              </w:rPr>
            </w:pPr>
            <w:r w:rsidRPr="00C62C0B">
              <w:rPr>
                <w:sz w:val="20"/>
              </w:rPr>
              <w:t>-</w:t>
            </w:r>
          </w:p>
        </w:tc>
        <w:tc>
          <w:tcPr>
            <w:tcW w:w="1547" w:type="dxa"/>
            <w:vAlign w:val="bottom"/>
          </w:tcPr>
          <w:p w:rsidR="00BF5E32" w:rsidRPr="00C62C0B" w:rsidRDefault="00BF5E32" w:rsidP="00BF5E32">
            <w:pPr>
              <w:ind w:left="-73" w:right="330"/>
              <w:jc w:val="right"/>
              <w:rPr>
                <w:sz w:val="20"/>
              </w:rPr>
            </w:pPr>
            <w:r w:rsidRPr="00C62C0B">
              <w:rPr>
                <w:sz w:val="20"/>
              </w:rPr>
              <w:t>-</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Нидерланды</w:t>
            </w:r>
          </w:p>
        </w:tc>
        <w:tc>
          <w:tcPr>
            <w:tcW w:w="1440" w:type="dxa"/>
            <w:noWrap/>
            <w:vAlign w:val="bottom"/>
          </w:tcPr>
          <w:p w:rsidR="00BF5E32" w:rsidRPr="00C62C0B" w:rsidRDefault="00BF5E32" w:rsidP="00BF5E32">
            <w:pPr>
              <w:ind w:right="198"/>
              <w:jc w:val="right"/>
              <w:rPr>
                <w:sz w:val="20"/>
              </w:rPr>
            </w:pPr>
            <w:r w:rsidRPr="00C62C0B">
              <w:rPr>
                <w:sz w:val="20"/>
              </w:rPr>
              <w:t>9883,3</w:t>
            </w:r>
          </w:p>
        </w:tc>
        <w:tc>
          <w:tcPr>
            <w:tcW w:w="1360" w:type="dxa"/>
            <w:noWrap/>
            <w:vAlign w:val="bottom"/>
          </w:tcPr>
          <w:p w:rsidR="00BF5E32" w:rsidRPr="00C62C0B" w:rsidRDefault="00BF5E32" w:rsidP="00BF5E32">
            <w:pPr>
              <w:ind w:right="198"/>
              <w:jc w:val="right"/>
              <w:rPr>
                <w:sz w:val="20"/>
              </w:rPr>
            </w:pPr>
            <w:r w:rsidRPr="00C62C0B">
              <w:rPr>
                <w:sz w:val="20"/>
              </w:rPr>
              <w:t>22908,4</w:t>
            </w:r>
          </w:p>
        </w:tc>
        <w:tc>
          <w:tcPr>
            <w:tcW w:w="1323" w:type="dxa"/>
            <w:vAlign w:val="bottom"/>
          </w:tcPr>
          <w:p w:rsidR="00BF5E32" w:rsidRPr="00C62C0B" w:rsidRDefault="00BF5E32" w:rsidP="00BF5E32">
            <w:pPr>
              <w:ind w:left="-73" w:right="330"/>
              <w:jc w:val="right"/>
              <w:rPr>
                <w:sz w:val="20"/>
              </w:rPr>
            </w:pPr>
            <w:r w:rsidRPr="00C62C0B">
              <w:rPr>
                <w:sz w:val="20"/>
              </w:rPr>
              <w:t>11,2</w:t>
            </w:r>
          </w:p>
        </w:tc>
        <w:tc>
          <w:tcPr>
            <w:tcW w:w="1547" w:type="dxa"/>
            <w:vAlign w:val="bottom"/>
          </w:tcPr>
          <w:p w:rsidR="00BF5E32" w:rsidRPr="00C62C0B" w:rsidRDefault="00BF5E32" w:rsidP="00BF5E32">
            <w:pPr>
              <w:ind w:left="-73" w:right="330"/>
              <w:jc w:val="right"/>
              <w:rPr>
                <w:sz w:val="20"/>
              </w:rPr>
            </w:pPr>
            <w:r w:rsidRPr="00C62C0B">
              <w:rPr>
                <w:sz w:val="20"/>
              </w:rPr>
              <w:t>19,4</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Кайман</w:t>
            </w:r>
            <w:r w:rsidRPr="00C62C0B">
              <w:rPr>
                <w:sz w:val="20"/>
                <w:lang w:val="ky-KG"/>
              </w:rPr>
              <w:t xml:space="preserve"> аралдары</w:t>
            </w:r>
          </w:p>
        </w:tc>
        <w:tc>
          <w:tcPr>
            <w:tcW w:w="1440" w:type="dxa"/>
            <w:noWrap/>
            <w:vAlign w:val="bottom"/>
          </w:tcPr>
          <w:p w:rsidR="00BF5E32" w:rsidRPr="00C62C0B" w:rsidRDefault="00BF5E32" w:rsidP="00BF5E32">
            <w:pPr>
              <w:ind w:right="198"/>
              <w:jc w:val="right"/>
              <w:rPr>
                <w:sz w:val="20"/>
              </w:rPr>
            </w:pPr>
            <w:r w:rsidRPr="00C62C0B">
              <w:rPr>
                <w:sz w:val="20"/>
              </w:rPr>
              <w:t>226,9</w:t>
            </w:r>
          </w:p>
        </w:tc>
        <w:tc>
          <w:tcPr>
            <w:tcW w:w="1360" w:type="dxa"/>
            <w:noWrap/>
            <w:vAlign w:val="bottom"/>
          </w:tcPr>
          <w:p w:rsidR="00BF5E32" w:rsidRPr="00C62C0B" w:rsidRDefault="00BF5E32" w:rsidP="00BF5E32">
            <w:pPr>
              <w:ind w:right="198"/>
              <w:jc w:val="right"/>
              <w:rPr>
                <w:sz w:val="20"/>
              </w:rPr>
            </w:pPr>
            <w:r w:rsidRPr="00C62C0B">
              <w:rPr>
                <w:sz w:val="20"/>
              </w:rPr>
              <w:t>271,8</w:t>
            </w:r>
          </w:p>
        </w:tc>
        <w:tc>
          <w:tcPr>
            <w:tcW w:w="1323" w:type="dxa"/>
            <w:vAlign w:val="bottom"/>
          </w:tcPr>
          <w:p w:rsidR="00BF5E32" w:rsidRPr="00C62C0B" w:rsidRDefault="00BF5E32" w:rsidP="00BF5E32">
            <w:pPr>
              <w:ind w:left="-73" w:right="330"/>
              <w:jc w:val="right"/>
              <w:rPr>
                <w:sz w:val="20"/>
              </w:rPr>
            </w:pPr>
            <w:r w:rsidRPr="00C62C0B">
              <w:rPr>
                <w:sz w:val="20"/>
              </w:rPr>
              <w:t>0,2</w:t>
            </w:r>
          </w:p>
        </w:tc>
        <w:tc>
          <w:tcPr>
            <w:tcW w:w="1547" w:type="dxa"/>
            <w:vAlign w:val="bottom"/>
          </w:tcPr>
          <w:p w:rsidR="00BF5E32" w:rsidRPr="00C62C0B" w:rsidRDefault="00BF5E32" w:rsidP="00BF5E32">
            <w:pPr>
              <w:ind w:left="-73" w:right="330"/>
              <w:jc w:val="right"/>
              <w:rPr>
                <w:sz w:val="20"/>
              </w:rPr>
            </w:pPr>
            <w:r w:rsidRPr="00C62C0B">
              <w:rPr>
                <w:sz w:val="20"/>
              </w:rPr>
              <w:t>0,2</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lang w:val="ky-KG"/>
              </w:rPr>
              <w:t>Бириккен</w:t>
            </w:r>
            <w:r w:rsidRPr="00C62C0B">
              <w:rPr>
                <w:sz w:val="20"/>
              </w:rPr>
              <w:t xml:space="preserve"> Араб Эмираты</w:t>
            </w:r>
          </w:p>
        </w:tc>
        <w:tc>
          <w:tcPr>
            <w:tcW w:w="1440" w:type="dxa"/>
            <w:noWrap/>
            <w:vAlign w:val="bottom"/>
          </w:tcPr>
          <w:p w:rsidR="00BF5E32" w:rsidRPr="00C62C0B" w:rsidRDefault="00BF5E32" w:rsidP="00BF5E32">
            <w:pPr>
              <w:ind w:right="198"/>
              <w:jc w:val="right"/>
              <w:rPr>
                <w:sz w:val="20"/>
              </w:rPr>
            </w:pPr>
            <w:r w:rsidRPr="00C62C0B">
              <w:rPr>
                <w:sz w:val="20"/>
              </w:rPr>
              <w:t>229,8</w:t>
            </w:r>
          </w:p>
        </w:tc>
        <w:tc>
          <w:tcPr>
            <w:tcW w:w="1360" w:type="dxa"/>
            <w:noWrap/>
            <w:vAlign w:val="bottom"/>
          </w:tcPr>
          <w:p w:rsidR="00BF5E32" w:rsidRPr="00C62C0B" w:rsidRDefault="00BF5E32" w:rsidP="00BF5E32">
            <w:pPr>
              <w:ind w:right="198"/>
              <w:jc w:val="right"/>
              <w:rPr>
                <w:sz w:val="20"/>
              </w:rPr>
            </w:pPr>
            <w:r w:rsidRPr="00C62C0B">
              <w:rPr>
                <w:sz w:val="20"/>
              </w:rPr>
              <w:t>30</w:t>
            </w:r>
          </w:p>
        </w:tc>
        <w:tc>
          <w:tcPr>
            <w:tcW w:w="1323" w:type="dxa"/>
            <w:vAlign w:val="bottom"/>
          </w:tcPr>
          <w:p w:rsidR="00BF5E32" w:rsidRPr="00C62C0B" w:rsidRDefault="00BF5E32" w:rsidP="00BF5E32">
            <w:pPr>
              <w:ind w:left="-73" w:right="330"/>
              <w:jc w:val="right"/>
              <w:rPr>
                <w:sz w:val="20"/>
              </w:rPr>
            </w:pPr>
            <w:r w:rsidRPr="00C62C0B">
              <w:rPr>
                <w:sz w:val="20"/>
              </w:rPr>
              <w:t>0,3</w:t>
            </w:r>
          </w:p>
        </w:tc>
        <w:tc>
          <w:tcPr>
            <w:tcW w:w="1547" w:type="dxa"/>
            <w:vAlign w:val="bottom"/>
          </w:tcPr>
          <w:p w:rsidR="00BF5E32" w:rsidRPr="00C62C0B" w:rsidRDefault="00BF5E32" w:rsidP="00BF5E32">
            <w:pPr>
              <w:ind w:left="-73" w:right="330"/>
              <w:jc w:val="right"/>
              <w:rPr>
                <w:sz w:val="20"/>
              </w:rPr>
            </w:pPr>
            <w:r w:rsidRPr="00C62C0B">
              <w:rPr>
                <w:sz w:val="20"/>
              </w:rPr>
              <w:t>-</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Пакистан</w:t>
            </w:r>
          </w:p>
        </w:tc>
        <w:tc>
          <w:tcPr>
            <w:tcW w:w="1440" w:type="dxa"/>
            <w:noWrap/>
            <w:vAlign w:val="bottom"/>
          </w:tcPr>
          <w:p w:rsidR="00BF5E32" w:rsidRPr="00C62C0B" w:rsidRDefault="00BF5E32" w:rsidP="00BF5E32">
            <w:pPr>
              <w:ind w:right="198"/>
              <w:jc w:val="right"/>
              <w:rPr>
                <w:sz w:val="20"/>
              </w:rPr>
            </w:pPr>
            <w:r w:rsidRPr="00C62C0B">
              <w:rPr>
                <w:sz w:val="20"/>
              </w:rPr>
              <w:t>2029,6</w:t>
            </w:r>
          </w:p>
        </w:tc>
        <w:tc>
          <w:tcPr>
            <w:tcW w:w="1360" w:type="dxa"/>
            <w:noWrap/>
            <w:vAlign w:val="bottom"/>
          </w:tcPr>
          <w:p w:rsidR="00BF5E32" w:rsidRPr="00C62C0B" w:rsidRDefault="00BF5E32" w:rsidP="00BF5E32">
            <w:pPr>
              <w:ind w:right="198"/>
              <w:jc w:val="right"/>
              <w:rPr>
                <w:sz w:val="20"/>
              </w:rPr>
            </w:pPr>
            <w:r w:rsidRPr="00C62C0B">
              <w:rPr>
                <w:sz w:val="20"/>
              </w:rPr>
              <w:t>1983,7</w:t>
            </w:r>
          </w:p>
        </w:tc>
        <w:tc>
          <w:tcPr>
            <w:tcW w:w="1323" w:type="dxa"/>
            <w:noWrap/>
            <w:vAlign w:val="bottom"/>
          </w:tcPr>
          <w:p w:rsidR="00BF5E32" w:rsidRPr="00C62C0B" w:rsidRDefault="00BF5E32" w:rsidP="00BF5E32">
            <w:pPr>
              <w:ind w:left="-73" w:right="330"/>
              <w:jc w:val="right"/>
              <w:rPr>
                <w:sz w:val="20"/>
              </w:rPr>
            </w:pPr>
            <w:r w:rsidRPr="00C62C0B">
              <w:rPr>
                <w:sz w:val="20"/>
              </w:rPr>
              <w:t>2,3</w:t>
            </w:r>
          </w:p>
        </w:tc>
        <w:tc>
          <w:tcPr>
            <w:tcW w:w="1547" w:type="dxa"/>
            <w:vAlign w:val="bottom"/>
          </w:tcPr>
          <w:p w:rsidR="00BF5E32" w:rsidRPr="00C62C0B" w:rsidRDefault="00BF5E32" w:rsidP="00BF5E32">
            <w:pPr>
              <w:ind w:left="-73" w:right="330"/>
              <w:jc w:val="right"/>
              <w:rPr>
                <w:sz w:val="20"/>
              </w:rPr>
            </w:pPr>
            <w:r w:rsidRPr="00C62C0B">
              <w:rPr>
                <w:sz w:val="20"/>
              </w:rPr>
              <w:t>1,7</w:t>
            </w:r>
          </w:p>
        </w:tc>
      </w:tr>
      <w:tr w:rsidR="00BF5E32" w:rsidRPr="00C62C0B" w:rsidTr="007A7163">
        <w:trPr>
          <w:trHeight w:val="301"/>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Польша</w:t>
            </w:r>
          </w:p>
        </w:tc>
        <w:tc>
          <w:tcPr>
            <w:tcW w:w="1440" w:type="dxa"/>
            <w:noWrap/>
            <w:vAlign w:val="bottom"/>
          </w:tcPr>
          <w:p w:rsidR="00BF5E32" w:rsidRPr="00C62C0B" w:rsidRDefault="00BF5E32" w:rsidP="00BF5E32">
            <w:pPr>
              <w:ind w:right="198"/>
              <w:jc w:val="right"/>
              <w:rPr>
                <w:sz w:val="20"/>
              </w:rPr>
            </w:pPr>
            <w:r w:rsidRPr="00C62C0B">
              <w:rPr>
                <w:sz w:val="20"/>
              </w:rPr>
              <w:t>-</w:t>
            </w:r>
          </w:p>
        </w:tc>
        <w:tc>
          <w:tcPr>
            <w:tcW w:w="1360" w:type="dxa"/>
            <w:noWrap/>
            <w:vAlign w:val="bottom"/>
          </w:tcPr>
          <w:p w:rsidR="00BF5E32" w:rsidRPr="00C62C0B" w:rsidRDefault="00BF5E32" w:rsidP="00BF5E32">
            <w:pPr>
              <w:ind w:right="198"/>
              <w:jc w:val="right"/>
              <w:rPr>
                <w:sz w:val="20"/>
              </w:rPr>
            </w:pPr>
            <w:r w:rsidRPr="00C62C0B">
              <w:rPr>
                <w:sz w:val="20"/>
              </w:rPr>
              <w:t>52,5</w:t>
            </w:r>
          </w:p>
        </w:tc>
        <w:tc>
          <w:tcPr>
            <w:tcW w:w="1323" w:type="dxa"/>
            <w:noWrap/>
            <w:vAlign w:val="bottom"/>
          </w:tcPr>
          <w:p w:rsidR="00BF5E32" w:rsidRPr="00C62C0B" w:rsidRDefault="00BF5E32" w:rsidP="00BF5E32">
            <w:pPr>
              <w:ind w:left="-73" w:right="330"/>
              <w:jc w:val="right"/>
              <w:rPr>
                <w:sz w:val="20"/>
              </w:rPr>
            </w:pPr>
            <w:r w:rsidRPr="00C62C0B">
              <w:rPr>
                <w:sz w:val="20"/>
              </w:rPr>
              <w:t>-</w:t>
            </w:r>
          </w:p>
        </w:tc>
        <w:tc>
          <w:tcPr>
            <w:tcW w:w="1547" w:type="dxa"/>
            <w:noWrap/>
            <w:vAlign w:val="bottom"/>
          </w:tcPr>
          <w:p w:rsidR="00BF5E32" w:rsidRPr="00C62C0B" w:rsidRDefault="00BF5E32" w:rsidP="00BF5E32">
            <w:pPr>
              <w:ind w:left="-73" w:right="330"/>
              <w:jc w:val="right"/>
              <w:rPr>
                <w:sz w:val="20"/>
              </w:rPr>
            </w:pPr>
            <w:r w:rsidRPr="00C62C0B">
              <w:rPr>
                <w:sz w:val="20"/>
              </w:rPr>
              <w:t>0,1</w:t>
            </w:r>
          </w:p>
        </w:tc>
      </w:tr>
      <w:tr w:rsidR="00BF5E32" w:rsidRPr="00C62C0B" w:rsidTr="007A7163">
        <w:trPr>
          <w:trHeight w:val="29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lang w:val="ky-KG"/>
              </w:rPr>
              <w:t>Башка эл-аралык уюмдар</w:t>
            </w:r>
          </w:p>
        </w:tc>
        <w:tc>
          <w:tcPr>
            <w:tcW w:w="1440" w:type="dxa"/>
            <w:noWrap/>
            <w:vAlign w:val="bottom"/>
          </w:tcPr>
          <w:p w:rsidR="00BF5E32" w:rsidRPr="00C62C0B" w:rsidRDefault="00BF5E32" w:rsidP="00BF5E32">
            <w:pPr>
              <w:ind w:right="198"/>
              <w:jc w:val="right"/>
              <w:rPr>
                <w:sz w:val="20"/>
              </w:rPr>
            </w:pPr>
            <w:r w:rsidRPr="00C62C0B">
              <w:rPr>
                <w:sz w:val="20"/>
              </w:rPr>
              <w:t>1691,0</w:t>
            </w:r>
          </w:p>
        </w:tc>
        <w:tc>
          <w:tcPr>
            <w:tcW w:w="1360" w:type="dxa"/>
            <w:noWrap/>
            <w:vAlign w:val="bottom"/>
          </w:tcPr>
          <w:p w:rsidR="00BF5E32" w:rsidRPr="00C62C0B" w:rsidRDefault="00BF5E32" w:rsidP="00BF5E32">
            <w:pPr>
              <w:ind w:right="198"/>
              <w:jc w:val="right"/>
              <w:rPr>
                <w:sz w:val="20"/>
              </w:rPr>
            </w:pPr>
            <w:r w:rsidRPr="00C62C0B">
              <w:rPr>
                <w:sz w:val="20"/>
              </w:rPr>
              <w:t>534,3</w:t>
            </w:r>
          </w:p>
        </w:tc>
        <w:tc>
          <w:tcPr>
            <w:tcW w:w="1323" w:type="dxa"/>
            <w:noWrap/>
            <w:vAlign w:val="bottom"/>
          </w:tcPr>
          <w:p w:rsidR="00BF5E32" w:rsidRPr="00C62C0B" w:rsidRDefault="00BF5E32" w:rsidP="00BF5E32">
            <w:pPr>
              <w:ind w:left="-73" w:right="330"/>
              <w:jc w:val="right"/>
              <w:rPr>
                <w:sz w:val="20"/>
              </w:rPr>
            </w:pPr>
            <w:r w:rsidRPr="00C62C0B">
              <w:rPr>
                <w:sz w:val="20"/>
              </w:rPr>
              <w:t>2,0</w:t>
            </w:r>
          </w:p>
        </w:tc>
        <w:tc>
          <w:tcPr>
            <w:tcW w:w="1547" w:type="dxa"/>
            <w:noWrap/>
            <w:vAlign w:val="bottom"/>
          </w:tcPr>
          <w:p w:rsidR="00BF5E32" w:rsidRPr="00C62C0B" w:rsidRDefault="00BF5E32" w:rsidP="00BF5E32">
            <w:pPr>
              <w:ind w:left="-73" w:right="330"/>
              <w:jc w:val="right"/>
              <w:rPr>
                <w:sz w:val="20"/>
              </w:rPr>
            </w:pPr>
            <w:r w:rsidRPr="00C62C0B">
              <w:rPr>
                <w:sz w:val="20"/>
              </w:rPr>
              <w:t>0,5</w:t>
            </w:r>
          </w:p>
        </w:tc>
      </w:tr>
      <w:tr w:rsidR="00BF5E32" w:rsidRPr="00C62C0B" w:rsidTr="007A7163">
        <w:trPr>
          <w:trHeight w:val="375"/>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Корея Республика</w:t>
            </w:r>
            <w:r w:rsidRPr="00C62C0B">
              <w:rPr>
                <w:sz w:val="20"/>
                <w:lang w:val="ky-KG"/>
              </w:rPr>
              <w:t>сы</w:t>
            </w:r>
          </w:p>
        </w:tc>
        <w:tc>
          <w:tcPr>
            <w:tcW w:w="1440" w:type="dxa"/>
            <w:noWrap/>
            <w:vAlign w:val="bottom"/>
          </w:tcPr>
          <w:p w:rsidR="00BF5E32" w:rsidRPr="00C62C0B" w:rsidRDefault="00BF5E32" w:rsidP="00BF5E32">
            <w:pPr>
              <w:ind w:right="198"/>
              <w:jc w:val="right"/>
              <w:rPr>
                <w:sz w:val="20"/>
              </w:rPr>
            </w:pPr>
            <w:r w:rsidRPr="00C62C0B">
              <w:rPr>
                <w:sz w:val="20"/>
              </w:rPr>
              <w:t>1322,3</w:t>
            </w:r>
          </w:p>
        </w:tc>
        <w:tc>
          <w:tcPr>
            <w:tcW w:w="1360" w:type="dxa"/>
            <w:noWrap/>
            <w:vAlign w:val="bottom"/>
          </w:tcPr>
          <w:p w:rsidR="00BF5E32" w:rsidRPr="00C62C0B" w:rsidRDefault="00BF5E32" w:rsidP="00BF5E32">
            <w:pPr>
              <w:ind w:right="198"/>
              <w:jc w:val="right"/>
              <w:rPr>
                <w:sz w:val="20"/>
              </w:rPr>
            </w:pPr>
            <w:r w:rsidRPr="00C62C0B">
              <w:rPr>
                <w:sz w:val="20"/>
              </w:rPr>
              <w:t>3850,2</w:t>
            </w:r>
          </w:p>
        </w:tc>
        <w:tc>
          <w:tcPr>
            <w:tcW w:w="1323" w:type="dxa"/>
            <w:noWrap/>
            <w:vAlign w:val="bottom"/>
          </w:tcPr>
          <w:p w:rsidR="00BF5E32" w:rsidRPr="00C62C0B" w:rsidRDefault="00BF5E32" w:rsidP="00BF5E32">
            <w:pPr>
              <w:ind w:left="-73" w:right="330"/>
              <w:jc w:val="right"/>
              <w:rPr>
                <w:sz w:val="20"/>
              </w:rPr>
            </w:pPr>
            <w:r w:rsidRPr="00C62C0B">
              <w:rPr>
                <w:sz w:val="20"/>
              </w:rPr>
              <w:t>1,5</w:t>
            </w:r>
          </w:p>
        </w:tc>
        <w:tc>
          <w:tcPr>
            <w:tcW w:w="1547" w:type="dxa"/>
            <w:noWrap/>
            <w:vAlign w:val="bottom"/>
          </w:tcPr>
          <w:p w:rsidR="00BF5E32" w:rsidRPr="00C62C0B" w:rsidRDefault="00BF5E32" w:rsidP="00BF5E32">
            <w:pPr>
              <w:ind w:left="-73" w:right="330"/>
              <w:jc w:val="right"/>
              <w:rPr>
                <w:sz w:val="20"/>
              </w:rPr>
            </w:pPr>
            <w:r w:rsidRPr="00C62C0B">
              <w:rPr>
                <w:sz w:val="20"/>
              </w:rPr>
              <w:t>3,3</w:t>
            </w:r>
          </w:p>
        </w:tc>
      </w:tr>
      <w:tr w:rsidR="00BF5E32" w:rsidRPr="00C62C0B" w:rsidTr="007A7163">
        <w:trPr>
          <w:trHeight w:val="341"/>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Сингапур</w:t>
            </w:r>
          </w:p>
        </w:tc>
        <w:tc>
          <w:tcPr>
            <w:tcW w:w="1440" w:type="dxa"/>
            <w:noWrap/>
            <w:vAlign w:val="bottom"/>
          </w:tcPr>
          <w:p w:rsidR="00BF5E32" w:rsidRPr="00C62C0B" w:rsidRDefault="00BF5E32" w:rsidP="00BF5E32">
            <w:pPr>
              <w:ind w:right="198"/>
              <w:jc w:val="right"/>
              <w:rPr>
                <w:sz w:val="20"/>
              </w:rPr>
            </w:pPr>
            <w:r w:rsidRPr="00C62C0B">
              <w:rPr>
                <w:sz w:val="20"/>
              </w:rPr>
              <w:t>10981,0</w:t>
            </w:r>
          </w:p>
        </w:tc>
        <w:tc>
          <w:tcPr>
            <w:tcW w:w="1360" w:type="dxa"/>
            <w:noWrap/>
            <w:vAlign w:val="bottom"/>
          </w:tcPr>
          <w:p w:rsidR="00BF5E32" w:rsidRPr="00C62C0B" w:rsidRDefault="00BF5E32" w:rsidP="00BF5E32">
            <w:pPr>
              <w:ind w:right="198"/>
              <w:jc w:val="right"/>
              <w:rPr>
                <w:sz w:val="20"/>
              </w:rPr>
            </w:pPr>
            <w:r w:rsidRPr="00C62C0B">
              <w:rPr>
                <w:sz w:val="20"/>
              </w:rPr>
              <w:t>168</w:t>
            </w:r>
          </w:p>
        </w:tc>
        <w:tc>
          <w:tcPr>
            <w:tcW w:w="1323" w:type="dxa"/>
            <w:noWrap/>
            <w:vAlign w:val="bottom"/>
          </w:tcPr>
          <w:p w:rsidR="00BF5E32" w:rsidRPr="00C62C0B" w:rsidRDefault="00BF5E32" w:rsidP="00BF5E32">
            <w:pPr>
              <w:ind w:left="-73" w:right="330"/>
              <w:jc w:val="right"/>
              <w:rPr>
                <w:sz w:val="20"/>
              </w:rPr>
            </w:pPr>
            <w:r w:rsidRPr="00C62C0B">
              <w:rPr>
                <w:sz w:val="20"/>
              </w:rPr>
              <w:t>12,5</w:t>
            </w:r>
          </w:p>
        </w:tc>
        <w:tc>
          <w:tcPr>
            <w:tcW w:w="1547" w:type="dxa"/>
            <w:noWrap/>
            <w:vAlign w:val="bottom"/>
          </w:tcPr>
          <w:p w:rsidR="00BF5E32" w:rsidRPr="00C62C0B" w:rsidRDefault="00BF5E32" w:rsidP="00BF5E32">
            <w:pPr>
              <w:ind w:left="-73" w:right="330"/>
              <w:jc w:val="right"/>
              <w:rPr>
                <w:sz w:val="20"/>
              </w:rPr>
            </w:pPr>
            <w:r w:rsidRPr="00C62C0B">
              <w:rPr>
                <w:sz w:val="20"/>
              </w:rPr>
              <w:t>0,1</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rPr>
                <w:sz w:val="20"/>
              </w:rPr>
            </w:pPr>
            <w:r w:rsidRPr="00C62C0B">
              <w:rPr>
                <w:sz w:val="20"/>
                <w:lang w:val="ky-KG"/>
              </w:rPr>
              <w:t xml:space="preserve">Гонконг атайын административдик аймагы </w:t>
            </w:r>
            <w:r w:rsidRPr="00C62C0B">
              <w:rPr>
                <w:sz w:val="20"/>
              </w:rPr>
              <w:t>(Кытай)</w:t>
            </w:r>
          </w:p>
        </w:tc>
        <w:tc>
          <w:tcPr>
            <w:tcW w:w="1440" w:type="dxa"/>
            <w:noWrap/>
            <w:vAlign w:val="bottom"/>
          </w:tcPr>
          <w:p w:rsidR="00BF5E32" w:rsidRPr="00C62C0B" w:rsidRDefault="00BF5E32" w:rsidP="00BF5E32">
            <w:pPr>
              <w:ind w:right="198"/>
              <w:jc w:val="right"/>
              <w:rPr>
                <w:sz w:val="20"/>
              </w:rPr>
            </w:pPr>
            <w:r w:rsidRPr="00C62C0B">
              <w:rPr>
                <w:sz w:val="20"/>
              </w:rPr>
              <w:t>-</w:t>
            </w:r>
          </w:p>
        </w:tc>
        <w:tc>
          <w:tcPr>
            <w:tcW w:w="1360" w:type="dxa"/>
            <w:noWrap/>
            <w:vAlign w:val="bottom"/>
          </w:tcPr>
          <w:p w:rsidR="00BF5E32" w:rsidRPr="00C62C0B" w:rsidRDefault="00BF5E32" w:rsidP="00BF5E32">
            <w:pPr>
              <w:ind w:right="198"/>
              <w:jc w:val="right"/>
              <w:rPr>
                <w:sz w:val="20"/>
              </w:rPr>
            </w:pPr>
            <w:r w:rsidRPr="00C62C0B">
              <w:rPr>
                <w:sz w:val="20"/>
              </w:rPr>
              <w:t>14,3</w:t>
            </w:r>
          </w:p>
        </w:tc>
        <w:tc>
          <w:tcPr>
            <w:tcW w:w="1323" w:type="dxa"/>
            <w:noWrap/>
            <w:vAlign w:val="bottom"/>
          </w:tcPr>
          <w:p w:rsidR="00BF5E32" w:rsidRPr="00C62C0B" w:rsidRDefault="00BF5E32" w:rsidP="00BF5E32">
            <w:pPr>
              <w:ind w:left="-73" w:right="330"/>
              <w:jc w:val="right"/>
              <w:rPr>
                <w:sz w:val="20"/>
              </w:rPr>
            </w:pPr>
            <w:r w:rsidRPr="00C62C0B">
              <w:rPr>
                <w:sz w:val="20"/>
              </w:rPr>
              <w:t>-</w:t>
            </w:r>
          </w:p>
        </w:tc>
        <w:tc>
          <w:tcPr>
            <w:tcW w:w="1547" w:type="dxa"/>
            <w:noWrap/>
            <w:vAlign w:val="bottom"/>
          </w:tcPr>
          <w:p w:rsidR="00BF5E32" w:rsidRPr="00C62C0B" w:rsidRDefault="00BF5E32" w:rsidP="00BF5E32">
            <w:pPr>
              <w:ind w:left="-73" w:right="330"/>
              <w:jc w:val="right"/>
              <w:rPr>
                <w:sz w:val="20"/>
              </w:rPr>
            </w:pPr>
            <w:r w:rsidRPr="00C62C0B">
              <w:rPr>
                <w:sz w:val="20"/>
              </w:rPr>
              <w:t>-</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А</w:t>
            </w:r>
            <w:r w:rsidRPr="00C62C0B">
              <w:rPr>
                <w:sz w:val="20"/>
                <w:lang w:val="ky-KG"/>
              </w:rPr>
              <w:t>КШ</w:t>
            </w:r>
          </w:p>
        </w:tc>
        <w:tc>
          <w:tcPr>
            <w:tcW w:w="1440" w:type="dxa"/>
            <w:noWrap/>
            <w:vAlign w:val="bottom"/>
          </w:tcPr>
          <w:p w:rsidR="00BF5E32" w:rsidRPr="00C62C0B" w:rsidRDefault="00BF5E32" w:rsidP="00BF5E32">
            <w:pPr>
              <w:ind w:right="198"/>
              <w:jc w:val="right"/>
              <w:rPr>
                <w:sz w:val="20"/>
              </w:rPr>
            </w:pPr>
            <w:r w:rsidRPr="00C62C0B">
              <w:rPr>
                <w:sz w:val="20"/>
              </w:rPr>
              <w:t>1104,2</w:t>
            </w:r>
          </w:p>
        </w:tc>
        <w:tc>
          <w:tcPr>
            <w:tcW w:w="1360" w:type="dxa"/>
            <w:noWrap/>
            <w:vAlign w:val="bottom"/>
          </w:tcPr>
          <w:p w:rsidR="00BF5E32" w:rsidRPr="00C62C0B" w:rsidRDefault="00BF5E32" w:rsidP="00BF5E32">
            <w:pPr>
              <w:ind w:right="198"/>
              <w:jc w:val="right"/>
              <w:rPr>
                <w:sz w:val="20"/>
              </w:rPr>
            </w:pPr>
            <w:r w:rsidRPr="00C62C0B">
              <w:rPr>
                <w:sz w:val="20"/>
              </w:rPr>
              <w:t>2064,9</w:t>
            </w:r>
          </w:p>
        </w:tc>
        <w:tc>
          <w:tcPr>
            <w:tcW w:w="1323" w:type="dxa"/>
            <w:noWrap/>
            <w:vAlign w:val="bottom"/>
          </w:tcPr>
          <w:p w:rsidR="00BF5E32" w:rsidRPr="00C62C0B" w:rsidRDefault="00BF5E32" w:rsidP="00BF5E32">
            <w:pPr>
              <w:ind w:left="-73" w:right="330"/>
              <w:jc w:val="right"/>
              <w:rPr>
                <w:sz w:val="20"/>
              </w:rPr>
            </w:pPr>
            <w:r w:rsidRPr="00C62C0B">
              <w:rPr>
                <w:sz w:val="20"/>
              </w:rPr>
              <w:t>1,3</w:t>
            </w:r>
          </w:p>
        </w:tc>
        <w:tc>
          <w:tcPr>
            <w:tcW w:w="1547" w:type="dxa"/>
            <w:noWrap/>
            <w:vAlign w:val="bottom"/>
          </w:tcPr>
          <w:p w:rsidR="00BF5E32" w:rsidRPr="00C62C0B" w:rsidRDefault="00BF5E32" w:rsidP="00BF5E32">
            <w:pPr>
              <w:ind w:left="-73" w:right="330"/>
              <w:jc w:val="right"/>
              <w:rPr>
                <w:sz w:val="20"/>
              </w:rPr>
            </w:pPr>
            <w:r w:rsidRPr="00C62C0B">
              <w:rPr>
                <w:sz w:val="20"/>
              </w:rPr>
              <w:t>1,8</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Сейшел</w:t>
            </w:r>
          </w:p>
        </w:tc>
        <w:tc>
          <w:tcPr>
            <w:tcW w:w="1440" w:type="dxa"/>
            <w:noWrap/>
            <w:vAlign w:val="bottom"/>
          </w:tcPr>
          <w:p w:rsidR="00BF5E32" w:rsidRPr="00C62C0B" w:rsidRDefault="00BF5E32" w:rsidP="00BF5E32">
            <w:pPr>
              <w:ind w:right="198"/>
              <w:jc w:val="right"/>
              <w:rPr>
                <w:sz w:val="20"/>
              </w:rPr>
            </w:pPr>
            <w:r w:rsidRPr="00C62C0B">
              <w:rPr>
                <w:sz w:val="20"/>
              </w:rPr>
              <w:t>-</w:t>
            </w:r>
          </w:p>
        </w:tc>
        <w:tc>
          <w:tcPr>
            <w:tcW w:w="1360" w:type="dxa"/>
            <w:noWrap/>
            <w:vAlign w:val="bottom"/>
          </w:tcPr>
          <w:p w:rsidR="00BF5E32" w:rsidRPr="00C62C0B" w:rsidRDefault="00BF5E32" w:rsidP="00BF5E32">
            <w:pPr>
              <w:ind w:right="198"/>
              <w:jc w:val="right"/>
              <w:rPr>
                <w:sz w:val="20"/>
              </w:rPr>
            </w:pPr>
            <w:r w:rsidRPr="00C62C0B">
              <w:rPr>
                <w:sz w:val="20"/>
              </w:rPr>
              <w:t>246,6</w:t>
            </w:r>
          </w:p>
        </w:tc>
        <w:tc>
          <w:tcPr>
            <w:tcW w:w="1323" w:type="dxa"/>
            <w:noWrap/>
            <w:vAlign w:val="bottom"/>
          </w:tcPr>
          <w:p w:rsidR="00BF5E32" w:rsidRPr="00C62C0B" w:rsidRDefault="00BF5E32" w:rsidP="00BF5E32">
            <w:pPr>
              <w:ind w:left="-73" w:right="330"/>
              <w:jc w:val="right"/>
              <w:rPr>
                <w:sz w:val="20"/>
              </w:rPr>
            </w:pPr>
            <w:r w:rsidRPr="00C62C0B">
              <w:rPr>
                <w:sz w:val="20"/>
              </w:rPr>
              <w:t>-</w:t>
            </w:r>
          </w:p>
        </w:tc>
        <w:tc>
          <w:tcPr>
            <w:tcW w:w="1547" w:type="dxa"/>
            <w:noWrap/>
            <w:vAlign w:val="bottom"/>
          </w:tcPr>
          <w:p w:rsidR="00BF5E32" w:rsidRPr="00C62C0B" w:rsidRDefault="00BF5E32" w:rsidP="00BF5E32">
            <w:pPr>
              <w:ind w:left="-73" w:right="330"/>
              <w:jc w:val="right"/>
              <w:rPr>
                <w:sz w:val="20"/>
              </w:rPr>
            </w:pPr>
            <w:r w:rsidRPr="00C62C0B">
              <w:rPr>
                <w:sz w:val="20"/>
              </w:rPr>
              <w:t>0,2</w:t>
            </w:r>
          </w:p>
        </w:tc>
      </w:tr>
      <w:tr w:rsidR="00BF5E32" w:rsidRPr="00C62C0B" w:rsidTr="007A7163">
        <w:trPr>
          <w:trHeight w:val="300"/>
        </w:trPr>
        <w:tc>
          <w:tcPr>
            <w:tcW w:w="4112" w:type="dxa"/>
            <w:noWrap/>
            <w:vAlign w:val="center"/>
          </w:tcPr>
          <w:p w:rsidR="00BF5E32" w:rsidRPr="00C62C0B" w:rsidRDefault="00085255" w:rsidP="00BF5E32">
            <w:pPr>
              <w:ind w:leftChars="185" w:left="688" w:hangingChars="85" w:hanging="170"/>
              <w:jc w:val="both"/>
              <w:rPr>
                <w:sz w:val="20"/>
              </w:rPr>
            </w:pPr>
            <w:r>
              <w:rPr>
                <w:sz w:val="20"/>
              </w:rPr>
              <w:t>Т</w:t>
            </w:r>
            <w:r>
              <w:rPr>
                <w:sz w:val="20"/>
                <w:lang w:val="ky-KG"/>
              </w:rPr>
              <w:t>ү</w:t>
            </w:r>
            <w:r w:rsidR="00BF5E32" w:rsidRPr="00C62C0B">
              <w:rPr>
                <w:sz w:val="20"/>
              </w:rPr>
              <w:t>ркия</w:t>
            </w:r>
          </w:p>
        </w:tc>
        <w:tc>
          <w:tcPr>
            <w:tcW w:w="1440" w:type="dxa"/>
            <w:noWrap/>
            <w:vAlign w:val="bottom"/>
          </w:tcPr>
          <w:p w:rsidR="00BF5E32" w:rsidRPr="00C62C0B" w:rsidRDefault="00BF5E32" w:rsidP="00BF5E32">
            <w:pPr>
              <w:ind w:right="198"/>
              <w:jc w:val="right"/>
              <w:rPr>
                <w:sz w:val="20"/>
              </w:rPr>
            </w:pPr>
            <w:r w:rsidRPr="00C62C0B">
              <w:rPr>
                <w:sz w:val="20"/>
              </w:rPr>
              <w:t>8288,9</w:t>
            </w:r>
          </w:p>
        </w:tc>
        <w:tc>
          <w:tcPr>
            <w:tcW w:w="1360" w:type="dxa"/>
            <w:noWrap/>
            <w:vAlign w:val="bottom"/>
          </w:tcPr>
          <w:p w:rsidR="00BF5E32" w:rsidRPr="00C62C0B" w:rsidRDefault="00BF5E32" w:rsidP="00BF5E32">
            <w:pPr>
              <w:ind w:right="198"/>
              <w:jc w:val="right"/>
              <w:rPr>
                <w:sz w:val="20"/>
              </w:rPr>
            </w:pPr>
            <w:r w:rsidRPr="00C62C0B">
              <w:rPr>
                <w:sz w:val="20"/>
              </w:rPr>
              <w:t>18789,5</w:t>
            </w:r>
          </w:p>
        </w:tc>
        <w:tc>
          <w:tcPr>
            <w:tcW w:w="1323" w:type="dxa"/>
            <w:noWrap/>
            <w:vAlign w:val="bottom"/>
          </w:tcPr>
          <w:p w:rsidR="00BF5E32" w:rsidRPr="00C62C0B" w:rsidRDefault="00BF5E32" w:rsidP="00BF5E32">
            <w:pPr>
              <w:ind w:left="-73" w:right="330"/>
              <w:jc w:val="right"/>
              <w:rPr>
                <w:sz w:val="20"/>
              </w:rPr>
            </w:pPr>
            <w:r w:rsidRPr="00C62C0B">
              <w:rPr>
                <w:sz w:val="20"/>
              </w:rPr>
              <w:t>9,4</w:t>
            </w:r>
          </w:p>
        </w:tc>
        <w:tc>
          <w:tcPr>
            <w:tcW w:w="1547" w:type="dxa"/>
            <w:noWrap/>
            <w:vAlign w:val="bottom"/>
          </w:tcPr>
          <w:p w:rsidR="00BF5E32" w:rsidRPr="00C62C0B" w:rsidRDefault="00BF5E32" w:rsidP="00BF5E32">
            <w:pPr>
              <w:ind w:left="-73" w:right="330"/>
              <w:jc w:val="right"/>
              <w:rPr>
                <w:sz w:val="20"/>
              </w:rPr>
            </w:pPr>
            <w:r w:rsidRPr="00C62C0B">
              <w:rPr>
                <w:sz w:val="20"/>
              </w:rPr>
              <w:t>15,9</w:t>
            </w:r>
          </w:p>
        </w:tc>
      </w:tr>
      <w:tr w:rsidR="00BF5E32" w:rsidRPr="00C62C0B" w:rsidTr="007A7163">
        <w:trPr>
          <w:trHeight w:val="300"/>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Чех Республикасы</w:t>
            </w:r>
          </w:p>
        </w:tc>
        <w:tc>
          <w:tcPr>
            <w:tcW w:w="1440" w:type="dxa"/>
            <w:noWrap/>
            <w:vAlign w:val="bottom"/>
          </w:tcPr>
          <w:p w:rsidR="00BF5E32" w:rsidRPr="00C62C0B" w:rsidRDefault="00BF5E32" w:rsidP="00BF5E32">
            <w:pPr>
              <w:ind w:right="198"/>
              <w:jc w:val="right"/>
              <w:rPr>
                <w:sz w:val="20"/>
              </w:rPr>
            </w:pPr>
            <w:r w:rsidRPr="00C62C0B">
              <w:rPr>
                <w:sz w:val="20"/>
              </w:rPr>
              <w:t>-</w:t>
            </w:r>
          </w:p>
        </w:tc>
        <w:tc>
          <w:tcPr>
            <w:tcW w:w="1360" w:type="dxa"/>
            <w:noWrap/>
            <w:vAlign w:val="bottom"/>
          </w:tcPr>
          <w:p w:rsidR="00BF5E32" w:rsidRPr="00C62C0B" w:rsidRDefault="00BF5E32" w:rsidP="00BF5E32">
            <w:pPr>
              <w:ind w:right="198"/>
              <w:jc w:val="right"/>
              <w:rPr>
                <w:sz w:val="20"/>
              </w:rPr>
            </w:pPr>
            <w:r w:rsidRPr="00C62C0B">
              <w:rPr>
                <w:sz w:val="20"/>
              </w:rPr>
              <w:t>67,9</w:t>
            </w:r>
          </w:p>
        </w:tc>
        <w:tc>
          <w:tcPr>
            <w:tcW w:w="1323" w:type="dxa"/>
            <w:vAlign w:val="bottom"/>
          </w:tcPr>
          <w:p w:rsidR="00BF5E32" w:rsidRPr="00C62C0B" w:rsidRDefault="00BF5E32" w:rsidP="00BF5E32">
            <w:pPr>
              <w:ind w:left="-73" w:right="330"/>
              <w:jc w:val="right"/>
              <w:rPr>
                <w:sz w:val="20"/>
              </w:rPr>
            </w:pPr>
            <w:r w:rsidRPr="00C62C0B">
              <w:rPr>
                <w:sz w:val="20"/>
              </w:rPr>
              <w:t>-</w:t>
            </w:r>
          </w:p>
        </w:tc>
        <w:tc>
          <w:tcPr>
            <w:tcW w:w="1547" w:type="dxa"/>
            <w:vAlign w:val="bottom"/>
          </w:tcPr>
          <w:p w:rsidR="00BF5E32" w:rsidRPr="00C62C0B" w:rsidRDefault="00BF5E32" w:rsidP="00BF5E32">
            <w:pPr>
              <w:ind w:left="-73" w:right="330"/>
              <w:jc w:val="right"/>
              <w:rPr>
                <w:sz w:val="20"/>
              </w:rPr>
            </w:pPr>
            <w:r w:rsidRPr="00C62C0B">
              <w:rPr>
                <w:sz w:val="20"/>
              </w:rPr>
              <w:t>0,1</w:t>
            </w:r>
          </w:p>
        </w:tc>
      </w:tr>
      <w:tr w:rsidR="00BF5E32" w:rsidRPr="00C62C0B" w:rsidTr="007A7163">
        <w:trPr>
          <w:trHeight w:val="289"/>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Швейцария</w:t>
            </w:r>
          </w:p>
        </w:tc>
        <w:tc>
          <w:tcPr>
            <w:tcW w:w="1440" w:type="dxa"/>
            <w:noWrap/>
            <w:vAlign w:val="bottom"/>
          </w:tcPr>
          <w:p w:rsidR="00BF5E32" w:rsidRPr="00C62C0B" w:rsidRDefault="00BF5E32" w:rsidP="00BF5E32">
            <w:pPr>
              <w:ind w:right="198"/>
              <w:jc w:val="right"/>
              <w:rPr>
                <w:sz w:val="20"/>
              </w:rPr>
            </w:pPr>
            <w:r w:rsidRPr="00C62C0B">
              <w:rPr>
                <w:sz w:val="20"/>
              </w:rPr>
              <w:t>192,4</w:t>
            </w:r>
          </w:p>
        </w:tc>
        <w:tc>
          <w:tcPr>
            <w:tcW w:w="1360" w:type="dxa"/>
            <w:noWrap/>
            <w:vAlign w:val="bottom"/>
          </w:tcPr>
          <w:p w:rsidR="00BF5E32" w:rsidRPr="00C62C0B" w:rsidRDefault="00BF5E32" w:rsidP="00BF5E32">
            <w:pPr>
              <w:ind w:right="198"/>
              <w:jc w:val="right"/>
              <w:rPr>
                <w:sz w:val="20"/>
              </w:rPr>
            </w:pPr>
            <w:r w:rsidRPr="00C62C0B">
              <w:rPr>
                <w:sz w:val="20"/>
              </w:rPr>
              <w:t>13993,7</w:t>
            </w:r>
          </w:p>
        </w:tc>
        <w:tc>
          <w:tcPr>
            <w:tcW w:w="1323" w:type="dxa"/>
            <w:noWrap/>
            <w:vAlign w:val="bottom"/>
          </w:tcPr>
          <w:p w:rsidR="00BF5E32" w:rsidRPr="00C62C0B" w:rsidRDefault="00BF5E32" w:rsidP="00BF5E32">
            <w:pPr>
              <w:ind w:left="-73" w:right="330"/>
              <w:jc w:val="right"/>
              <w:rPr>
                <w:sz w:val="20"/>
              </w:rPr>
            </w:pPr>
            <w:r w:rsidRPr="00C62C0B">
              <w:rPr>
                <w:sz w:val="20"/>
              </w:rPr>
              <w:t>0,2</w:t>
            </w:r>
          </w:p>
        </w:tc>
        <w:tc>
          <w:tcPr>
            <w:tcW w:w="1547" w:type="dxa"/>
            <w:noWrap/>
            <w:vAlign w:val="bottom"/>
          </w:tcPr>
          <w:p w:rsidR="00BF5E32" w:rsidRPr="00C62C0B" w:rsidRDefault="00BF5E32" w:rsidP="00BF5E32">
            <w:pPr>
              <w:ind w:left="-73" w:right="330"/>
              <w:jc w:val="right"/>
              <w:rPr>
                <w:sz w:val="20"/>
              </w:rPr>
            </w:pPr>
            <w:r w:rsidRPr="00C62C0B">
              <w:rPr>
                <w:sz w:val="20"/>
              </w:rPr>
              <w:t>11,9</w:t>
            </w:r>
          </w:p>
        </w:tc>
      </w:tr>
      <w:tr w:rsidR="00BF5E32" w:rsidRPr="00C62C0B" w:rsidTr="007A7163">
        <w:trPr>
          <w:trHeight w:val="279"/>
        </w:trPr>
        <w:tc>
          <w:tcPr>
            <w:tcW w:w="4112" w:type="dxa"/>
            <w:noWrap/>
            <w:vAlign w:val="center"/>
          </w:tcPr>
          <w:p w:rsidR="00BF5E32" w:rsidRPr="00C62C0B" w:rsidRDefault="00BF5E32" w:rsidP="00BF5E32">
            <w:pPr>
              <w:ind w:leftChars="185" w:left="688" w:hangingChars="85" w:hanging="170"/>
              <w:jc w:val="both"/>
              <w:rPr>
                <w:sz w:val="20"/>
              </w:rPr>
            </w:pPr>
            <w:r w:rsidRPr="00C62C0B">
              <w:rPr>
                <w:sz w:val="20"/>
              </w:rPr>
              <w:t>Франция</w:t>
            </w:r>
          </w:p>
        </w:tc>
        <w:tc>
          <w:tcPr>
            <w:tcW w:w="1440" w:type="dxa"/>
            <w:noWrap/>
            <w:vAlign w:val="bottom"/>
          </w:tcPr>
          <w:p w:rsidR="00BF5E32" w:rsidRPr="00C62C0B" w:rsidRDefault="00BF5E32" w:rsidP="00BF5E32">
            <w:pPr>
              <w:ind w:right="198"/>
              <w:jc w:val="right"/>
              <w:rPr>
                <w:sz w:val="20"/>
              </w:rPr>
            </w:pPr>
            <w:r w:rsidRPr="00C62C0B">
              <w:rPr>
                <w:sz w:val="20"/>
              </w:rPr>
              <w:t>70,7</w:t>
            </w:r>
          </w:p>
        </w:tc>
        <w:tc>
          <w:tcPr>
            <w:tcW w:w="1360" w:type="dxa"/>
            <w:noWrap/>
            <w:vAlign w:val="bottom"/>
          </w:tcPr>
          <w:p w:rsidR="00BF5E32" w:rsidRPr="00C62C0B" w:rsidRDefault="00BF5E32" w:rsidP="00BF5E32">
            <w:pPr>
              <w:ind w:right="198"/>
              <w:jc w:val="right"/>
              <w:rPr>
                <w:sz w:val="20"/>
              </w:rPr>
            </w:pPr>
            <w:r w:rsidRPr="00C62C0B">
              <w:rPr>
                <w:sz w:val="20"/>
              </w:rPr>
              <w:t>33,6</w:t>
            </w:r>
          </w:p>
        </w:tc>
        <w:tc>
          <w:tcPr>
            <w:tcW w:w="1323" w:type="dxa"/>
            <w:vAlign w:val="bottom"/>
          </w:tcPr>
          <w:p w:rsidR="00BF5E32" w:rsidRPr="00C62C0B" w:rsidRDefault="00BF5E32" w:rsidP="00BF5E32">
            <w:pPr>
              <w:ind w:left="-73" w:right="330"/>
              <w:jc w:val="right"/>
              <w:rPr>
                <w:sz w:val="20"/>
              </w:rPr>
            </w:pPr>
            <w:r w:rsidRPr="00C62C0B">
              <w:rPr>
                <w:sz w:val="20"/>
              </w:rPr>
              <w:t>-</w:t>
            </w:r>
          </w:p>
        </w:tc>
        <w:tc>
          <w:tcPr>
            <w:tcW w:w="1547" w:type="dxa"/>
            <w:vAlign w:val="bottom"/>
          </w:tcPr>
          <w:p w:rsidR="00BF5E32" w:rsidRPr="00C62C0B" w:rsidRDefault="00BF5E32" w:rsidP="00BF5E32">
            <w:pPr>
              <w:ind w:left="-73" w:right="330"/>
              <w:jc w:val="right"/>
              <w:rPr>
                <w:sz w:val="20"/>
                <w:lang w:val="en-US"/>
              </w:rPr>
            </w:pPr>
            <w:r w:rsidRPr="00C62C0B">
              <w:rPr>
                <w:sz w:val="20"/>
              </w:rPr>
              <w:t>0,1</w:t>
            </w:r>
          </w:p>
        </w:tc>
      </w:tr>
      <w:tr w:rsidR="00BF5E32" w:rsidRPr="00C62C0B" w:rsidTr="007A7163">
        <w:trPr>
          <w:trHeight w:val="283"/>
        </w:trPr>
        <w:tc>
          <w:tcPr>
            <w:tcW w:w="4112" w:type="dxa"/>
            <w:noWrap/>
            <w:vAlign w:val="bottom"/>
          </w:tcPr>
          <w:p w:rsidR="00BF5E32" w:rsidRPr="00C62C0B" w:rsidRDefault="00BF5E32" w:rsidP="00BF5E32">
            <w:pPr>
              <w:ind w:leftChars="185" w:left="688" w:hangingChars="85" w:hanging="170"/>
              <w:rPr>
                <w:sz w:val="20"/>
              </w:rPr>
            </w:pPr>
            <w:r w:rsidRPr="00C62C0B">
              <w:rPr>
                <w:sz w:val="20"/>
              </w:rPr>
              <w:t>Япония</w:t>
            </w:r>
          </w:p>
        </w:tc>
        <w:tc>
          <w:tcPr>
            <w:tcW w:w="1440" w:type="dxa"/>
            <w:noWrap/>
            <w:vAlign w:val="bottom"/>
          </w:tcPr>
          <w:p w:rsidR="00BF5E32" w:rsidRPr="00C62C0B" w:rsidRDefault="00BF5E32" w:rsidP="00BF5E32">
            <w:pPr>
              <w:ind w:right="198"/>
              <w:jc w:val="right"/>
              <w:rPr>
                <w:sz w:val="20"/>
              </w:rPr>
            </w:pPr>
            <w:r w:rsidRPr="00C62C0B">
              <w:rPr>
                <w:sz w:val="20"/>
              </w:rPr>
              <w:t>15477,5</w:t>
            </w:r>
          </w:p>
        </w:tc>
        <w:tc>
          <w:tcPr>
            <w:tcW w:w="1360" w:type="dxa"/>
            <w:noWrap/>
            <w:vAlign w:val="bottom"/>
          </w:tcPr>
          <w:p w:rsidR="00BF5E32" w:rsidRPr="00C62C0B" w:rsidRDefault="00BF5E32" w:rsidP="00BF5E32">
            <w:pPr>
              <w:ind w:right="198"/>
              <w:jc w:val="right"/>
              <w:rPr>
                <w:sz w:val="20"/>
              </w:rPr>
            </w:pPr>
            <w:r w:rsidRPr="00C62C0B">
              <w:rPr>
                <w:sz w:val="20"/>
              </w:rPr>
              <w:t>240,6</w:t>
            </w:r>
          </w:p>
        </w:tc>
        <w:tc>
          <w:tcPr>
            <w:tcW w:w="1323" w:type="dxa"/>
            <w:vAlign w:val="bottom"/>
          </w:tcPr>
          <w:p w:rsidR="00BF5E32" w:rsidRPr="00C62C0B" w:rsidRDefault="00BF5E32" w:rsidP="00BF5E32">
            <w:pPr>
              <w:ind w:left="-73" w:right="330"/>
              <w:jc w:val="right"/>
              <w:rPr>
                <w:sz w:val="20"/>
              </w:rPr>
            </w:pPr>
            <w:r w:rsidRPr="00C62C0B">
              <w:rPr>
                <w:sz w:val="20"/>
              </w:rPr>
              <w:t>17,5</w:t>
            </w:r>
          </w:p>
        </w:tc>
        <w:tc>
          <w:tcPr>
            <w:tcW w:w="1547" w:type="dxa"/>
            <w:vAlign w:val="bottom"/>
          </w:tcPr>
          <w:p w:rsidR="00BF5E32" w:rsidRPr="00C62C0B" w:rsidRDefault="00BF5E32" w:rsidP="00BF5E32">
            <w:pPr>
              <w:ind w:left="-73" w:right="330"/>
              <w:jc w:val="right"/>
              <w:rPr>
                <w:sz w:val="20"/>
              </w:rPr>
            </w:pPr>
            <w:r w:rsidRPr="00C62C0B">
              <w:rPr>
                <w:sz w:val="20"/>
              </w:rPr>
              <w:t>0,2</w:t>
            </w:r>
          </w:p>
        </w:tc>
      </w:tr>
      <w:tr w:rsidR="00BF5E32" w:rsidRPr="00C62C0B" w:rsidTr="007A7163">
        <w:trPr>
          <w:trHeight w:val="300"/>
        </w:trPr>
        <w:tc>
          <w:tcPr>
            <w:tcW w:w="4112" w:type="dxa"/>
            <w:noWrap/>
            <w:vAlign w:val="bottom"/>
          </w:tcPr>
          <w:p w:rsidR="00BF5E32" w:rsidRPr="00C62C0B" w:rsidRDefault="00BF5E32" w:rsidP="00BF5E32">
            <w:pPr>
              <w:ind w:leftChars="185" w:left="688" w:hangingChars="85" w:hanging="170"/>
              <w:rPr>
                <w:sz w:val="20"/>
              </w:rPr>
            </w:pPr>
            <w:r w:rsidRPr="00C62C0B">
              <w:rPr>
                <w:sz w:val="20"/>
                <w:lang w:val="ky-KG"/>
              </w:rPr>
              <w:t>Башка өлкөлөр</w:t>
            </w:r>
          </w:p>
        </w:tc>
        <w:tc>
          <w:tcPr>
            <w:tcW w:w="1440" w:type="dxa"/>
            <w:noWrap/>
            <w:vAlign w:val="bottom"/>
          </w:tcPr>
          <w:p w:rsidR="00BF5E32" w:rsidRPr="00C62C0B" w:rsidRDefault="00BF5E32" w:rsidP="00BF5E32">
            <w:pPr>
              <w:ind w:right="198"/>
              <w:jc w:val="right"/>
              <w:rPr>
                <w:sz w:val="20"/>
              </w:rPr>
            </w:pPr>
            <w:r w:rsidRPr="00C62C0B">
              <w:rPr>
                <w:sz w:val="20"/>
              </w:rPr>
              <w:t>1021,2</w:t>
            </w:r>
          </w:p>
        </w:tc>
        <w:tc>
          <w:tcPr>
            <w:tcW w:w="1360" w:type="dxa"/>
            <w:noWrap/>
            <w:vAlign w:val="bottom"/>
          </w:tcPr>
          <w:p w:rsidR="00BF5E32" w:rsidRPr="00C62C0B" w:rsidRDefault="00BF5E32" w:rsidP="00BF5E32">
            <w:pPr>
              <w:ind w:right="198"/>
              <w:jc w:val="right"/>
              <w:rPr>
                <w:sz w:val="20"/>
              </w:rPr>
            </w:pPr>
            <w:r w:rsidRPr="00C62C0B">
              <w:rPr>
                <w:sz w:val="20"/>
              </w:rPr>
              <w:t>-</w:t>
            </w:r>
          </w:p>
        </w:tc>
        <w:tc>
          <w:tcPr>
            <w:tcW w:w="1323" w:type="dxa"/>
            <w:vAlign w:val="bottom"/>
          </w:tcPr>
          <w:p w:rsidR="00BF5E32" w:rsidRPr="00C62C0B" w:rsidRDefault="00BF5E32" w:rsidP="00BF5E32">
            <w:pPr>
              <w:ind w:left="-73" w:right="330"/>
              <w:jc w:val="right"/>
              <w:rPr>
                <w:sz w:val="20"/>
              </w:rPr>
            </w:pPr>
            <w:r w:rsidRPr="00C62C0B">
              <w:rPr>
                <w:sz w:val="20"/>
              </w:rPr>
              <w:t>1,2</w:t>
            </w:r>
          </w:p>
        </w:tc>
        <w:tc>
          <w:tcPr>
            <w:tcW w:w="1547" w:type="dxa"/>
            <w:vAlign w:val="bottom"/>
          </w:tcPr>
          <w:p w:rsidR="00BF5E32" w:rsidRPr="00C62C0B" w:rsidRDefault="00BF5E32" w:rsidP="00BF5E32">
            <w:pPr>
              <w:ind w:left="-73" w:right="330"/>
              <w:jc w:val="right"/>
              <w:rPr>
                <w:sz w:val="20"/>
              </w:rPr>
            </w:pPr>
            <w:r w:rsidRPr="00C62C0B">
              <w:rPr>
                <w:sz w:val="20"/>
              </w:rPr>
              <w:t>-</w:t>
            </w:r>
          </w:p>
        </w:tc>
      </w:tr>
      <w:tr w:rsidR="00BF5E32" w:rsidRPr="00C62C0B" w:rsidTr="007A7163">
        <w:trPr>
          <w:trHeight w:val="300"/>
        </w:trPr>
        <w:tc>
          <w:tcPr>
            <w:tcW w:w="4112" w:type="dxa"/>
            <w:noWrap/>
            <w:vAlign w:val="bottom"/>
          </w:tcPr>
          <w:p w:rsidR="00BF5E32" w:rsidRPr="00C62C0B" w:rsidRDefault="00BF5E32" w:rsidP="00BF5E32">
            <w:pPr>
              <w:ind w:left="2" w:firstLineChars="87" w:firstLine="175"/>
              <w:rPr>
                <w:b/>
                <w:bCs/>
                <w:sz w:val="20"/>
              </w:rPr>
            </w:pPr>
            <w:r w:rsidRPr="00C62C0B">
              <w:rPr>
                <w:b/>
                <w:sz w:val="20"/>
                <w:lang w:val="ky-KG"/>
              </w:rPr>
              <w:t>КМШ</w:t>
            </w:r>
            <w:r w:rsidRPr="00C62C0B">
              <w:rPr>
                <w:b/>
                <w:sz w:val="20"/>
              </w:rPr>
              <w:t xml:space="preserve"> </w:t>
            </w:r>
            <w:r w:rsidRPr="00C62C0B">
              <w:rPr>
                <w:b/>
                <w:sz w:val="20"/>
                <w:lang w:val="ky-KG"/>
              </w:rPr>
              <w:t>өлкөлөрү</w:t>
            </w:r>
          </w:p>
        </w:tc>
        <w:tc>
          <w:tcPr>
            <w:tcW w:w="1440" w:type="dxa"/>
            <w:noWrap/>
            <w:vAlign w:val="bottom"/>
          </w:tcPr>
          <w:p w:rsidR="00BF5E32" w:rsidRPr="00C62C0B" w:rsidRDefault="00BF5E32" w:rsidP="00BF5E32">
            <w:pPr>
              <w:ind w:right="198"/>
              <w:jc w:val="right"/>
              <w:rPr>
                <w:b/>
                <w:sz w:val="20"/>
              </w:rPr>
            </w:pPr>
            <w:r w:rsidRPr="00C62C0B">
              <w:rPr>
                <w:b/>
                <w:sz w:val="20"/>
              </w:rPr>
              <w:t>19178,4</w:t>
            </w:r>
          </w:p>
        </w:tc>
        <w:tc>
          <w:tcPr>
            <w:tcW w:w="1360" w:type="dxa"/>
            <w:noWrap/>
            <w:vAlign w:val="bottom"/>
          </w:tcPr>
          <w:p w:rsidR="00BF5E32" w:rsidRPr="00C62C0B" w:rsidRDefault="00BF5E32" w:rsidP="00BF5E32">
            <w:pPr>
              <w:ind w:right="198"/>
              <w:jc w:val="right"/>
              <w:rPr>
                <w:b/>
                <w:sz w:val="20"/>
              </w:rPr>
            </w:pPr>
            <w:r w:rsidRPr="00C62C0B">
              <w:rPr>
                <w:b/>
                <w:sz w:val="20"/>
              </w:rPr>
              <w:t>39183,6</w:t>
            </w:r>
          </w:p>
        </w:tc>
        <w:tc>
          <w:tcPr>
            <w:tcW w:w="1323" w:type="dxa"/>
            <w:vAlign w:val="bottom"/>
          </w:tcPr>
          <w:p w:rsidR="00BF5E32" w:rsidRPr="00C62C0B" w:rsidRDefault="00BF5E32" w:rsidP="00BF5E32">
            <w:pPr>
              <w:ind w:left="-73" w:right="330"/>
              <w:jc w:val="right"/>
              <w:rPr>
                <w:b/>
                <w:sz w:val="20"/>
              </w:rPr>
            </w:pPr>
            <w:r w:rsidRPr="00C62C0B">
              <w:rPr>
                <w:b/>
                <w:sz w:val="20"/>
              </w:rPr>
              <w:t>21,7</w:t>
            </w:r>
          </w:p>
        </w:tc>
        <w:tc>
          <w:tcPr>
            <w:tcW w:w="1547" w:type="dxa"/>
            <w:vAlign w:val="bottom"/>
          </w:tcPr>
          <w:p w:rsidR="00BF5E32" w:rsidRPr="00C62C0B" w:rsidRDefault="00BF5E32" w:rsidP="00BF5E32">
            <w:pPr>
              <w:ind w:left="-73" w:right="330"/>
              <w:jc w:val="right"/>
              <w:rPr>
                <w:b/>
                <w:sz w:val="20"/>
              </w:rPr>
            </w:pPr>
            <w:r w:rsidRPr="00C62C0B">
              <w:rPr>
                <w:b/>
                <w:sz w:val="20"/>
              </w:rPr>
              <w:t>33,2</w:t>
            </w:r>
          </w:p>
        </w:tc>
      </w:tr>
      <w:tr w:rsidR="00BF5E32" w:rsidRPr="00C62C0B" w:rsidTr="007A7163">
        <w:trPr>
          <w:trHeight w:val="300"/>
        </w:trPr>
        <w:tc>
          <w:tcPr>
            <w:tcW w:w="4112" w:type="dxa"/>
            <w:noWrap/>
            <w:vAlign w:val="bottom"/>
          </w:tcPr>
          <w:p w:rsidR="00BF5E32" w:rsidRPr="00C62C0B" w:rsidRDefault="00BF5E32" w:rsidP="00BF5E32">
            <w:pPr>
              <w:ind w:leftChars="185" w:left="688" w:hangingChars="85" w:hanging="170"/>
              <w:rPr>
                <w:sz w:val="20"/>
              </w:rPr>
            </w:pPr>
            <w:r w:rsidRPr="00C62C0B">
              <w:rPr>
                <w:sz w:val="20"/>
                <w:lang w:val="ky-KG"/>
              </w:rPr>
              <w:t>анын ичинен:</w:t>
            </w:r>
          </w:p>
        </w:tc>
        <w:tc>
          <w:tcPr>
            <w:tcW w:w="1440" w:type="dxa"/>
            <w:noWrap/>
            <w:vAlign w:val="bottom"/>
          </w:tcPr>
          <w:p w:rsidR="00BF5E32" w:rsidRPr="00C62C0B" w:rsidRDefault="00BF5E32" w:rsidP="00BF5E32">
            <w:pPr>
              <w:ind w:right="198"/>
              <w:jc w:val="right"/>
              <w:rPr>
                <w:b/>
                <w:sz w:val="20"/>
              </w:rPr>
            </w:pPr>
          </w:p>
        </w:tc>
        <w:tc>
          <w:tcPr>
            <w:tcW w:w="1360" w:type="dxa"/>
            <w:noWrap/>
            <w:vAlign w:val="bottom"/>
          </w:tcPr>
          <w:p w:rsidR="00BF5E32" w:rsidRPr="00C62C0B" w:rsidRDefault="00BF5E32" w:rsidP="00BF5E32">
            <w:pPr>
              <w:ind w:right="198"/>
              <w:jc w:val="right"/>
              <w:rPr>
                <w:b/>
                <w:sz w:val="20"/>
              </w:rPr>
            </w:pPr>
          </w:p>
        </w:tc>
        <w:tc>
          <w:tcPr>
            <w:tcW w:w="1323" w:type="dxa"/>
            <w:vAlign w:val="bottom"/>
          </w:tcPr>
          <w:p w:rsidR="00BF5E32" w:rsidRPr="00C62C0B" w:rsidRDefault="00BF5E32" w:rsidP="00BF5E32">
            <w:pPr>
              <w:ind w:left="-73" w:right="330"/>
              <w:jc w:val="right"/>
              <w:rPr>
                <w:sz w:val="20"/>
              </w:rPr>
            </w:pPr>
          </w:p>
        </w:tc>
        <w:tc>
          <w:tcPr>
            <w:tcW w:w="1547" w:type="dxa"/>
            <w:vAlign w:val="bottom"/>
          </w:tcPr>
          <w:p w:rsidR="00BF5E32" w:rsidRPr="00C62C0B" w:rsidRDefault="00BF5E32" w:rsidP="00BF5E32">
            <w:pPr>
              <w:ind w:left="-73" w:right="330"/>
              <w:jc w:val="right"/>
              <w:rPr>
                <w:sz w:val="20"/>
              </w:rPr>
            </w:pPr>
          </w:p>
        </w:tc>
      </w:tr>
      <w:tr w:rsidR="00BF5E32" w:rsidRPr="00C62C0B" w:rsidTr="007A7163">
        <w:trPr>
          <w:trHeight w:val="341"/>
        </w:trPr>
        <w:tc>
          <w:tcPr>
            <w:tcW w:w="4112" w:type="dxa"/>
            <w:noWrap/>
            <w:vAlign w:val="bottom"/>
          </w:tcPr>
          <w:p w:rsidR="00BF5E32" w:rsidRPr="00C62C0B" w:rsidRDefault="00BF5E32" w:rsidP="00BF5E32">
            <w:pPr>
              <w:ind w:leftChars="185" w:left="688" w:hangingChars="85" w:hanging="170"/>
              <w:rPr>
                <w:sz w:val="20"/>
              </w:rPr>
            </w:pPr>
            <w:r w:rsidRPr="00C62C0B">
              <w:rPr>
                <w:sz w:val="20"/>
              </w:rPr>
              <w:t>Азербайжан</w:t>
            </w:r>
          </w:p>
        </w:tc>
        <w:tc>
          <w:tcPr>
            <w:tcW w:w="1440" w:type="dxa"/>
            <w:noWrap/>
            <w:vAlign w:val="bottom"/>
          </w:tcPr>
          <w:p w:rsidR="00BF5E32" w:rsidRPr="00C62C0B" w:rsidRDefault="00BF5E32" w:rsidP="00BF5E32">
            <w:pPr>
              <w:ind w:right="198"/>
              <w:jc w:val="right"/>
              <w:rPr>
                <w:sz w:val="20"/>
              </w:rPr>
            </w:pPr>
            <w:r w:rsidRPr="00C62C0B">
              <w:rPr>
                <w:sz w:val="20"/>
              </w:rPr>
              <w:t>69,6</w:t>
            </w:r>
          </w:p>
        </w:tc>
        <w:tc>
          <w:tcPr>
            <w:tcW w:w="1360" w:type="dxa"/>
            <w:noWrap/>
            <w:vAlign w:val="bottom"/>
          </w:tcPr>
          <w:p w:rsidR="00BF5E32" w:rsidRPr="00C62C0B" w:rsidRDefault="00BF5E32" w:rsidP="00BF5E32">
            <w:pPr>
              <w:ind w:right="198"/>
              <w:jc w:val="right"/>
              <w:rPr>
                <w:sz w:val="20"/>
              </w:rPr>
            </w:pPr>
            <w:r w:rsidRPr="00C62C0B">
              <w:rPr>
                <w:sz w:val="20"/>
              </w:rPr>
              <w:t>122,2</w:t>
            </w:r>
          </w:p>
        </w:tc>
        <w:tc>
          <w:tcPr>
            <w:tcW w:w="1323" w:type="dxa"/>
            <w:vAlign w:val="bottom"/>
          </w:tcPr>
          <w:p w:rsidR="00BF5E32" w:rsidRPr="00C62C0B" w:rsidRDefault="00BF5E32" w:rsidP="00BF5E32">
            <w:pPr>
              <w:ind w:left="-73" w:right="330"/>
              <w:jc w:val="right"/>
              <w:rPr>
                <w:sz w:val="20"/>
              </w:rPr>
            </w:pPr>
            <w:r w:rsidRPr="00C62C0B">
              <w:rPr>
                <w:sz w:val="20"/>
              </w:rPr>
              <w:t>-</w:t>
            </w:r>
          </w:p>
        </w:tc>
        <w:tc>
          <w:tcPr>
            <w:tcW w:w="1547" w:type="dxa"/>
            <w:vAlign w:val="bottom"/>
          </w:tcPr>
          <w:p w:rsidR="00BF5E32" w:rsidRPr="00C62C0B" w:rsidRDefault="00BF5E32" w:rsidP="00BF5E32">
            <w:pPr>
              <w:ind w:left="-73" w:right="330"/>
              <w:jc w:val="right"/>
              <w:rPr>
                <w:sz w:val="20"/>
              </w:rPr>
            </w:pPr>
            <w:r w:rsidRPr="00C62C0B">
              <w:rPr>
                <w:sz w:val="20"/>
              </w:rPr>
              <w:t>0,1</w:t>
            </w:r>
          </w:p>
        </w:tc>
      </w:tr>
      <w:tr w:rsidR="00BF5E32" w:rsidRPr="00C62C0B" w:rsidTr="007A7163">
        <w:trPr>
          <w:trHeight w:val="300"/>
        </w:trPr>
        <w:tc>
          <w:tcPr>
            <w:tcW w:w="4112" w:type="dxa"/>
            <w:noWrap/>
            <w:vAlign w:val="bottom"/>
          </w:tcPr>
          <w:p w:rsidR="00BF5E32" w:rsidRPr="00C62C0B" w:rsidRDefault="00BF5E32" w:rsidP="00BF5E32">
            <w:pPr>
              <w:ind w:leftChars="185" w:left="688" w:hangingChars="85" w:hanging="170"/>
              <w:rPr>
                <w:sz w:val="20"/>
              </w:rPr>
            </w:pPr>
            <w:r w:rsidRPr="00C62C0B">
              <w:rPr>
                <w:sz w:val="20"/>
              </w:rPr>
              <w:t>Беларусь</w:t>
            </w:r>
          </w:p>
        </w:tc>
        <w:tc>
          <w:tcPr>
            <w:tcW w:w="1440" w:type="dxa"/>
            <w:noWrap/>
            <w:vAlign w:val="bottom"/>
          </w:tcPr>
          <w:p w:rsidR="00BF5E32" w:rsidRPr="00C62C0B" w:rsidRDefault="00BF5E32" w:rsidP="00BF5E32">
            <w:pPr>
              <w:ind w:right="198"/>
              <w:jc w:val="right"/>
              <w:rPr>
                <w:sz w:val="20"/>
              </w:rPr>
            </w:pPr>
            <w:r w:rsidRPr="00C62C0B">
              <w:rPr>
                <w:sz w:val="20"/>
              </w:rPr>
              <w:t>55,5</w:t>
            </w:r>
          </w:p>
        </w:tc>
        <w:tc>
          <w:tcPr>
            <w:tcW w:w="1360" w:type="dxa"/>
            <w:noWrap/>
            <w:vAlign w:val="bottom"/>
          </w:tcPr>
          <w:p w:rsidR="00BF5E32" w:rsidRPr="00C62C0B" w:rsidRDefault="00BF5E32" w:rsidP="00BF5E32">
            <w:pPr>
              <w:ind w:right="198"/>
              <w:jc w:val="right"/>
              <w:rPr>
                <w:sz w:val="20"/>
              </w:rPr>
            </w:pPr>
            <w:r w:rsidRPr="00C62C0B">
              <w:rPr>
                <w:sz w:val="20"/>
              </w:rPr>
              <w:t>41</w:t>
            </w:r>
          </w:p>
        </w:tc>
        <w:tc>
          <w:tcPr>
            <w:tcW w:w="1323" w:type="dxa"/>
            <w:vAlign w:val="bottom"/>
          </w:tcPr>
          <w:p w:rsidR="00BF5E32" w:rsidRPr="00C62C0B" w:rsidRDefault="00BF5E32" w:rsidP="00BF5E32">
            <w:pPr>
              <w:ind w:left="-73" w:right="330"/>
              <w:jc w:val="right"/>
              <w:rPr>
                <w:sz w:val="20"/>
              </w:rPr>
            </w:pPr>
            <w:r w:rsidRPr="00C62C0B">
              <w:rPr>
                <w:sz w:val="20"/>
              </w:rPr>
              <w:t>-</w:t>
            </w:r>
          </w:p>
        </w:tc>
        <w:tc>
          <w:tcPr>
            <w:tcW w:w="1547" w:type="dxa"/>
            <w:vAlign w:val="bottom"/>
          </w:tcPr>
          <w:p w:rsidR="00BF5E32" w:rsidRPr="00C62C0B" w:rsidRDefault="00BF5E32" w:rsidP="00BF5E32">
            <w:pPr>
              <w:ind w:left="-73" w:right="330"/>
              <w:jc w:val="right"/>
              <w:rPr>
                <w:sz w:val="20"/>
              </w:rPr>
            </w:pPr>
            <w:r w:rsidRPr="00C62C0B">
              <w:rPr>
                <w:sz w:val="20"/>
              </w:rPr>
              <w:t>-</w:t>
            </w:r>
          </w:p>
        </w:tc>
      </w:tr>
      <w:tr w:rsidR="00BF5E32" w:rsidRPr="00C62C0B" w:rsidTr="007A7163">
        <w:trPr>
          <w:trHeight w:val="300"/>
        </w:trPr>
        <w:tc>
          <w:tcPr>
            <w:tcW w:w="4112" w:type="dxa"/>
            <w:noWrap/>
            <w:vAlign w:val="bottom"/>
          </w:tcPr>
          <w:p w:rsidR="00BF5E32" w:rsidRPr="00C62C0B" w:rsidRDefault="00BF5E32" w:rsidP="00BF5E32">
            <w:pPr>
              <w:ind w:leftChars="185" w:left="688" w:hangingChars="85" w:hanging="170"/>
              <w:rPr>
                <w:sz w:val="20"/>
              </w:rPr>
            </w:pPr>
            <w:r w:rsidRPr="00C62C0B">
              <w:rPr>
                <w:sz w:val="20"/>
              </w:rPr>
              <w:t>Казакстан</w:t>
            </w:r>
          </w:p>
        </w:tc>
        <w:tc>
          <w:tcPr>
            <w:tcW w:w="1440" w:type="dxa"/>
            <w:noWrap/>
            <w:vAlign w:val="bottom"/>
          </w:tcPr>
          <w:p w:rsidR="00BF5E32" w:rsidRPr="00C62C0B" w:rsidRDefault="00BF5E32" w:rsidP="00BF5E32">
            <w:pPr>
              <w:ind w:right="340"/>
              <w:jc w:val="right"/>
              <w:rPr>
                <w:sz w:val="20"/>
              </w:rPr>
            </w:pPr>
            <w:r w:rsidRPr="00C62C0B">
              <w:rPr>
                <w:sz w:val="20"/>
              </w:rPr>
              <w:t>9889,8</w:t>
            </w:r>
          </w:p>
        </w:tc>
        <w:tc>
          <w:tcPr>
            <w:tcW w:w="1360" w:type="dxa"/>
            <w:noWrap/>
            <w:vAlign w:val="bottom"/>
          </w:tcPr>
          <w:p w:rsidR="00BF5E32" w:rsidRPr="00C62C0B" w:rsidRDefault="00BF5E32" w:rsidP="00BF5E32">
            <w:pPr>
              <w:ind w:right="283"/>
              <w:jc w:val="right"/>
              <w:rPr>
                <w:sz w:val="20"/>
              </w:rPr>
            </w:pPr>
            <w:r w:rsidRPr="00C62C0B">
              <w:rPr>
                <w:sz w:val="20"/>
              </w:rPr>
              <w:t>12757,5</w:t>
            </w:r>
          </w:p>
        </w:tc>
        <w:tc>
          <w:tcPr>
            <w:tcW w:w="1323" w:type="dxa"/>
            <w:vAlign w:val="bottom"/>
          </w:tcPr>
          <w:p w:rsidR="00BF5E32" w:rsidRPr="00C62C0B" w:rsidRDefault="00BF5E32" w:rsidP="00BF5E32">
            <w:pPr>
              <w:ind w:left="-73" w:right="340"/>
              <w:jc w:val="right"/>
              <w:rPr>
                <w:sz w:val="20"/>
              </w:rPr>
            </w:pPr>
            <w:r w:rsidRPr="00C62C0B">
              <w:rPr>
                <w:sz w:val="20"/>
              </w:rPr>
              <w:t>11,2</w:t>
            </w:r>
          </w:p>
        </w:tc>
        <w:tc>
          <w:tcPr>
            <w:tcW w:w="1547" w:type="dxa"/>
            <w:vAlign w:val="bottom"/>
          </w:tcPr>
          <w:p w:rsidR="00BF5E32" w:rsidRPr="00C62C0B" w:rsidRDefault="00BF5E32" w:rsidP="00BF5E32">
            <w:pPr>
              <w:ind w:left="-73" w:right="442"/>
              <w:jc w:val="right"/>
              <w:rPr>
                <w:sz w:val="20"/>
              </w:rPr>
            </w:pPr>
            <w:r w:rsidRPr="00C62C0B">
              <w:rPr>
                <w:sz w:val="20"/>
              </w:rPr>
              <w:t>10,8</w:t>
            </w:r>
          </w:p>
        </w:tc>
      </w:tr>
      <w:tr w:rsidR="00BF5E32" w:rsidRPr="00C62C0B" w:rsidTr="007A7163">
        <w:trPr>
          <w:trHeight w:val="300"/>
        </w:trPr>
        <w:tc>
          <w:tcPr>
            <w:tcW w:w="4112" w:type="dxa"/>
            <w:noWrap/>
            <w:vAlign w:val="bottom"/>
          </w:tcPr>
          <w:p w:rsidR="00BF5E32" w:rsidRPr="00C62C0B" w:rsidRDefault="00BF5E32" w:rsidP="00BF5E32">
            <w:pPr>
              <w:ind w:leftChars="185" w:left="688" w:hangingChars="85" w:hanging="170"/>
              <w:rPr>
                <w:sz w:val="20"/>
              </w:rPr>
            </w:pPr>
            <w:r w:rsidRPr="00C62C0B">
              <w:rPr>
                <w:sz w:val="20"/>
              </w:rPr>
              <w:t>Россия</w:t>
            </w:r>
          </w:p>
        </w:tc>
        <w:tc>
          <w:tcPr>
            <w:tcW w:w="1440" w:type="dxa"/>
            <w:noWrap/>
            <w:vAlign w:val="bottom"/>
          </w:tcPr>
          <w:p w:rsidR="00BF5E32" w:rsidRPr="00C62C0B" w:rsidRDefault="00BF5E32" w:rsidP="00BF5E32">
            <w:pPr>
              <w:ind w:right="340"/>
              <w:jc w:val="right"/>
              <w:rPr>
                <w:sz w:val="20"/>
              </w:rPr>
            </w:pPr>
            <w:r w:rsidRPr="00C62C0B">
              <w:rPr>
                <w:sz w:val="20"/>
              </w:rPr>
              <w:t>8132,2</w:t>
            </w:r>
          </w:p>
        </w:tc>
        <w:tc>
          <w:tcPr>
            <w:tcW w:w="1360" w:type="dxa"/>
            <w:noWrap/>
            <w:vAlign w:val="bottom"/>
          </w:tcPr>
          <w:p w:rsidR="00BF5E32" w:rsidRPr="00C62C0B" w:rsidRDefault="00BF5E32" w:rsidP="00BF5E32">
            <w:pPr>
              <w:ind w:right="283"/>
              <w:jc w:val="right"/>
              <w:rPr>
                <w:sz w:val="20"/>
              </w:rPr>
            </w:pPr>
            <w:r w:rsidRPr="00C62C0B">
              <w:rPr>
                <w:sz w:val="20"/>
              </w:rPr>
              <w:t>26022,6</w:t>
            </w:r>
          </w:p>
        </w:tc>
        <w:tc>
          <w:tcPr>
            <w:tcW w:w="1323" w:type="dxa"/>
            <w:vAlign w:val="bottom"/>
          </w:tcPr>
          <w:p w:rsidR="00BF5E32" w:rsidRPr="00C62C0B" w:rsidRDefault="00BF5E32" w:rsidP="00BF5E32">
            <w:pPr>
              <w:ind w:left="-73" w:right="340"/>
              <w:jc w:val="right"/>
              <w:rPr>
                <w:sz w:val="20"/>
              </w:rPr>
            </w:pPr>
            <w:r w:rsidRPr="00C62C0B">
              <w:rPr>
                <w:sz w:val="20"/>
              </w:rPr>
              <w:t>9,2</w:t>
            </w:r>
          </w:p>
        </w:tc>
        <w:tc>
          <w:tcPr>
            <w:tcW w:w="1547" w:type="dxa"/>
            <w:vAlign w:val="bottom"/>
          </w:tcPr>
          <w:p w:rsidR="00BF5E32" w:rsidRPr="00C62C0B" w:rsidRDefault="00BF5E32" w:rsidP="00BF5E32">
            <w:pPr>
              <w:ind w:left="-73" w:right="442"/>
              <w:jc w:val="right"/>
              <w:rPr>
                <w:sz w:val="20"/>
              </w:rPr>
            </w:pPr>
            <w:r w:rsidRPr="00C62C0B">
              <w:rPr>
                <w:sz w:val="20"/>
              </w:rPr>
              <w:t>22,1</w:t>
            </w:r>
          </w:p>
        </w:tc>
      </w:tr>
      <w:tr w:rsidR="00BF5E32" w:rsidRPr="00C62C0B" w:rsidTr="007A7163">
        <w:trPr>
          <w:trHeight w:val="300"/>
        </w:trPr>
        <w:tc>
          <w:tcPr>
            <w:tcW w:w="4112" w:type="dxa"/>
            <w:noWrap/>
            <w:vAlign w:val="bottom"/>
          </w:tcPr>
          <w:p w:rsidR="00BF5E32" w:rsidRPr="00C62C0B" w:rsidRDefault="00BF5E32" w:rsidP="00BF5E32">
            <w:pPr>
              <w:ind w:leftChars="185" w:left="688" w:hangingChars="85" w:hanging="170"/>
              <w:rPr>
                <w:sz w:val="20"/>
              </w:rPr>
            </w:pPr>
            <w:r w:rsidRPr="00C62C0B">
              <w:rPr>
                <w:sz w:val="20"/>
              </w:rPr>
              <w:t>Тажикстан</w:t>
            </w:r>
          </w:p>
        </w:tc>
        <w:tc>
          <w:tcPr>
            <w:tcW w:w="1440" w:type="dxa"/>
            <w:noWrap/>
            <w:vAlign w:val="bottom"/>
          </w:tcPr>
          <w:p w:rsidR="00BF5E32" w:rsidRPr="00C62C0B" w:rsidRDefault="00BF5E32" w:rsidP="00BF5E32">
            <w:pPr>
              <w:ind w:right="340"/>
              <w:jc w:val="right"/>
              <w:rPr>
                <w:sz w:val="20"/>
              </w:rPr>
            </w:pPr>
            <w:r w:rsidRPr="00C62C0B">
              <w:rPr>
                <w:sz w:val="20"/>
              </w:rPr>
              <w:t>-</w:t>
            </w:r>
          </w:p>
        </w:tc>
        <w:tc>
          <w:tcPr>
            <w:tcW w:w="1360" w:type="dxa"/>
            <w:noWrap/>
            <w:vAlign w:val="bottom"/>
          </w:tcPr>
          <w:p w:rsidR="00BF5E32" w:rsidRPr="00C62C0B" w:rsidRDefault="00BF5E32" w:rsidP="00BF5E32">
            <w:pPr>
              <w:ind w:right="283"/>
              <w:jc w:val="right"/>
              <w:rPr>
                <w:sz w:val="20"/>
              </w:rPr>
            </w:pPr>
            <w:r w:rsidRPr="00C62C0B">
              <w:rPr>
                <w:sz w:val="20"/>
              </w:rPr>
              <w:t>14</w:t>
            </w:r>
          </w:p>
        </w:tc>
        <w:tc>
          <w:tcPr>
            <w:tcW w:w="1323" w:type="dxa"/>
            <w:vAlign w:val="bottom"/>
          </w:tcPr>
          <w:p w:rsidR="00BF5E32" w:rsidRPr="00C62C0B" w:rsidRDefault="00BF5E32" w:rsidP="00BF5E32">
            <w:pPr>
              <w:ind w:left="-73" w:right="340"/>
              <w:jc w:val="right"/>
              <w:rPr>
                <w:sz w:val="20"/>
              </w:rPr>
            </w:pPr>
            <w:r w:rsidRPr="00C62C0B">
              <w:rPr>
                <w:sz w:val="20"/>
              </w:rPr>
              <w:t>-</w:t>
            </w:r>
          </w:p>
        </w:tc>
        <w:tc>
          <w:tcPr>
            <w:tcW w:w="1547" w:type="dxa"/>
            <w:vAlign w:val="bottom"/>
          </w:tcPr>
          <w:p w:rsidR="00BF5E32" w:rsidRPr="00C62C0B" w:rsidRDefault="00BF5E32" w:rsidP="00BF5E32">
            <w:pPr>
              <w:ind w:left="-73" w:right="442"/>
              <w:jc w:val="right"/>
              <w:rPr>
                <w:sz w:val="20"/>
              </w:rPr>
            </w:pPr>
            <w:r w:rsidRPr="00C62C0B">
              <w:rPr>
                <w:sz w:val="20"/>
              </w:rPr>
              <w:t>-</w:t>
            </w:r>
          </w:p>
        </w:tc>
      </w:tr>
      <w:tr w:rsidR="00BF5E32" w:rsidRPr="00C62C0B" w:rsidTr="007A7163">
        <w:trPr>
          <w:trHeight w:val="300"/>
        </w:trPr>
        <w:tc>
          <w:tcPr>
            <w:tcW w:w="4112" w:type="dxa"/>
            <w:noWrap/>
            <w:vAlign w:val="bottom"/>
          </w:tcPr>
          <w:p w:rsidR="00BF5E32" w:rsidRPr="00C62C0B" w:rsidRDefault="00BF5E32" w:rsidP="00BF5E32">
            <w:pPr>
              <w:ind w:leftChars="185" w:left="688" w:hangingChars="85" w:hanging="170"/>
              <w:rPr>
                <w:sz w:val="20"/>
              </w:rPr>
            </w:pPr>
            <w:r w:rsidRPr="00C62C0B">
              <w:rPr>
                <w:sz w:val="20"/>
                <w:lang w:val="ky-KG"/>
              </w:rPr>
              <w:t>Ө</w:t>
            </w:r>
            <w:r w:rsidRPr="00C62C0B">
              <w:rPr>
                <w:sz w:val="20"/>
              </w:rPr>
              <w:t>збекстан</w:t>
            </w:r>
          </w:p>
        </w:tc>
        <w:tc>
          <w:tcPr>
            <w:tcW w:w="1440" w:type="dxa"/>
            <w:noWrap/>
            <w:vAlign w:val="bottom"/>
          </w:tcPr>
          <w:p w:rsidR="00BF5E32" w:rsidRPr="00C62C0B" w:rsidRDefault="00BF5E32" w:rsidP="00BF5E32">
            <w:pPr>
              <w:ind w:right="340"/>
              <w:jc w:val="right"/>
              <w:rPr>
                <w:sz w:val="20"/>
              </w:rPr>
            </w:pPr>
            <w:r w:rsidRPr="00C62C0B">
              <w:rPr>
                <w:sz w:val="20"/>
              </w:rPr>
              <w:t>1075,1</w:t>
            </w:r>
          </w:p>
        </w:tc>
        <w:tc>
          <w:tcPr>
            <w:tcW w:w="1360" w:type="dxa"/>
            <w:noWrap/>
            <w:vAlign w:val="bottom"/>
          </w:tcPr>
          <w:p w:rsidR="00BF5E32" w:rsidRPr="00C62C0B" w:rsidRDefault="00BF5E32" w:rsidP="00BF5E32">
            <w:pPr>
              <w:ind w:right="283"/>
              <w:jc w:val="right"/>
              <w:rPr>
                <w:sz w:val="20"/>
              </w:rPr>
            </w:pPr>
            <w:r w:rsidRPr="00C62C0B">
              <w:rPr>
                <w:sz w:val="20"/>
              </w:rPr>
              <w:t>226</w:t>
            </w:r>
          </w:p>
        </w:tc>
        <w:tc>
          <w:tcPr>
            <w:tcW w:w="1323" w:type="dxa"/>
            <w:vAlign w:val="bottom"/>
          </w:tcPr>
          <w:p w:rsidR="00BF5E32" w:rsidRPr="00C62C0B" w:rsidRDefault="00BF5E32" w:rsidP="00BF5E32">
            <w:pPr>
              <w:ind w:left="-73" w:right="340"/>
              <w:jc w:val="right"/>
              <w:rPr>
                <w:sz w:val="20"/>
              </w:rPr>
            </w:pPr>
            <w:r w:rsidRPr="00C62C0B">
              <w:rPr>
                <w:sz w:val="20"/>
              </w:rPr>
              <w:t>1,3</w:t>
            </w:r>
          </w:p>
        </w:tc>
        <w:tc>
          <w:tcPr>
            <w:tcW w:w="1547" w:type="dxa"/>
            <w:vAlign w:val="bottom"/>
          </w:tcPr>
          <w:p w:rsidR="00BF5E32" w:rsidRPr="00C62C0B" w:rsidRDefault="00BF5E32" w:rsidP="00BF5E32">
            <w:pPr>
              <w:ind w:left="-73" w:right="442"/>
              <w:jc w:val="right"/>
              <w:rPr>
                <w:sz w:val="20"/>
              </w:rPr>
            </w:pPr>
            <w:r w:rsidRPr="00C62C0B">
              <w:rPr>
                <w:sz w:val="20"/>
              </w:rPr>
              <w:t>0,2</w:t>
            </w:r>
          </w:p>
        </w:tc>
      </w:tr>
      <w:tr w:rsidR="00BF5E32" w:rsidRPr="00C62C0B" w:rsidTr="007A7163">
        <w:trPr>
          <w:trHeight w:val="300"/>
        </w:trPr>
        <w:tc>
          <w:tcPr>
            <w:tcW w:w="4112" w:type="dxa"/>
            <w:tcBorders>
              <w:bottom w:val="single" w:sz="8" w:space="0" w:color="auto"/>
            </w:tcBorders>
            <w:noWrap/>
            <w:vAlign w:val="bottom"/>
          </w:tcPr>
          <w:p w:rsidR="00BF5E32" w:rsidRPr="00C62C0B" w:rsidRDefault="00BF5E32" w:rsidP="00BF5E32">
            <w:pPr>
              <w:ind w:leftChars="185" w:left="688" w:hangingChars="85" w:hanging="170"/>
              <w:rPr>
                <w:sz w:val="20"/>
              </w:rPr>
            </w:pPr>
            <w:r w:rsidRPr="00C62C0B">
              <w:rPr>
                <w:sz w:val="20"/>
              </w:rPr>
              <w:t>Украина</w:t>
            </w:r>
          </w:p>
        </w:tc>
        <w:tc>
          <w:tcPr>
            <w:tcW w:w="1440" w:type="dxa"/>
            <w:tcBorders>
              <w:bottom w:val="single" w:sz="8" w:space="0" w:color="auto"/>
            </w:tcBorders>
            <w:noWrap/>
            <w:vAlign w:val="bottom"/>
          </w:tcPr>
          <w:p w:rsidR="00BF5E32" w:rsidRPr="00C62C0B" w:rsidRDefault="00BF5E32" w:rsidP="00BF5E32">
            <w:pPr>
              <w:ind w:right="340"/>
              <w:jc w:val="right"/>
              <w:rPr>
                <w:sz w:val="20"/>
              </w:rPr>
            </w:pPr>
            <w:r w:rsidRPr="00C62C0B">
              <w:rPr>
                <w:sz w:val="20"/>
              </w:rPr>
              <w:t>11,7</w:t>
            </w:r>
          </w:p>
        </w:tc>
        <w:tc>
          <w:tcPr>
            <w:tcW w:w="1360" w:type="dxa"/>
            <w:tcBorders>
              <w:bottom w:val="single" w:sz="8" w:space="0" w:color="auto"/>
            </w:tcBorders>
            <w:noWrap/>
            <w:vAlign w:val="bottom"/>
          </w:tcPr>
          <w:p w:rsidR="00BF5E32" w:rsidRPr="00C62C0B" w:rsidRDefault="00BF5E32" w:rsidP="00BF5E32">
            <w:pPr>
              <w:ind w:right="283"/>
              <w:jc w:val="right"/>
              <w:rPr>
                <w:sz w:val="20"/>
              </w:rPr>
            </w:pPr>
            <w:r w:rsidRPr="00C62C0B">
              <w:rPr>
                <w:sz w:val="20"/>
              </w:rPr>
              <w:t>0,3</w:t>
            </w:r>
          </w:p>
        </w:tc>
        <w:tc>
          <w:tcPr>
            <w:tcW w:w="1323" w:type="dxa"/>
            <w:tcBorders>
              <w:bottom w:val="single" w:sz="8" w:space="0" w:color="auto"/>
            </w:tcBorders>
            <w:vAlign w:val="bottom"/>
          </w:tcPr>
          <w:p w:rsidR="00BF5E32" w:rsidRPr="00C62C0B" w:rsidRDefault="00BF5E32" w:rsidP="00BF5E32">
            <w:pPr>
              <w:ind w:left="-73" w:right="340"/>
              <w:jc w:val="right"/>
              <w:rPr>
                <w:sz w:val="20"/>
              </w:rPr>
            </w:pPr>
            <w:r w:rsidRPr="00C62C0B">
              <w:rPr>
                <w:sz w:val="20"/>
              </w:rPr>
              <w:t>0,0</w:t>
            </w:r>
          </w:p>
        </w:tc>
        <w:tc>
          <w:tcPr>
            <w:tcW w:w="1547" w:type="dxa"/>
            <w:tcBorders>
              <w:bottom w:val="single" w:sz="8" w:space="0" w:color="auto"/>
            </w:tcBorders>
            <w:vAlign w:val="bottom"/>
          </w:tcPr>
          <w:p w:rsidR="00BF5E32" w:rsidRPr="00C62C0B" w:rsidRDefault="00BF5E32" w:rsidP="00BF5E32">
            <w:pPr>
              <w:ind w:left="-73" w:right="442"/>
              <w:jc w:val="right"/>
              <w:rPr>
                <w:sz w:val="20"/>
              </w:rPr>
            </w:pPr>
            <w:r w:rsidRPr="00C62C0B">
              <w:rPr>
                <w:sz w:val="20"/>
              </w:rPr>
              <w:t>-</w:t>
            </w:r>
          </w:p>
        </w:tc>
      </w:tr>
    </w:tbl>
    <w:p w:rsidR="00F11CDC" w:rsidRDefault="00F11CDC" w:rsidP="00BF5E32">
      <w:pPr>
        <w:rPr>
          <w:i/>
          <w:sz w:val="18"/>
          <w:szCs w:val="18"/>
          <w:vertAlign w:val="superscript"/>
          <w:lang w:val="en-US"/>
        </w:rPr>
      </w:pPr>
    </w:p>
    <w:p w:rsidR="00BF5E32" w:rsidRPr="00F11CDC" w:rsidRDefault="00BF5E32" w:rsidP="00BF5E32">
      <w:pPr>
        <w:rPr>
          <w:i/>
          <w:sz w:val="18"/>
          <w:szCs w:val="18"/>
        </w:rPr>
      </w:pPr>
      <w:r w:rsidRPr="00F11CDC">
        <w:rPr>
          <w:i/>
          <w:sz w:val="18"/>
          <w:szCs w:val="18"/>
          <w:vertAlign w:val="superscript"/>
        </w:rPr>
        <w:t xml:space="preserve">1 </w:t>
      </w:r>
      <w:r w:rsidRPr="00F11CDC">
        <w:rPr>
          <w:i/>
          <w:sz w:val="18"/>
          <w:szCs w:val="18"/>
        </w:rPr>
        <w:t>Кет</w:t>
      </w:r>
      <w:r w:rsidRPr="00F11CDC">
        <w:rPr>
          <w:i/>
          <w:sz w:val="18"/>
          <w:szCs w:val="18"/>
          <w:lang w:val="ky-KG"/>
        </w:rPr>
        <w:t>үү</w:t>
      </w:r>
      <w:r w:rsidRPr="00F11CDC">
        <w:rPr>
          <w:i/>
          <w:sz w:val="18"/>
          <w:szCs w:val="18"/>
        </w:rPr>
        <w:t xml:space="preserve"> агымын эсептебегенде.</w:t>
      </w:r>
    </w:p>
    <w:p w:rsidR="007A7163" w:rsidRPr="00C62C0B" w:rsidRDefault="007A7163" w:rsidP="00BF5E32">
      <w:pPr>
        <w:rPr>
          <w:i/>
          <w:sz w:val="24"/>
          <w:szCs w:val="24"/>
        </w:rPr>
      </w:pPr>
    </w:p>
    <w:p w:rsidR="007A7163" w:rsidRPr="00C62C0B" w:rsidRDefault="007A7163" w:rsidP="00BF5E32">
      <w:pPr>
        <w:rPr>
          <w:i/>
          <w:sz w:val="24"/>
          <w:szCs w:val="24"/>
        </w:rPr>
      </w:pPr>
    </w:p>
    <w:p w:rsidR="007A7163" w:rsidRPr="00C62C0B" w:rsidRDefault="007A7163" w:rsidP="00BF5E32">
      <w:pPr>
        <w:rPr>
          <w:i/>
          <w:sz w:val="24"/>
          <w:szCs w:val="24"/>
        </w:rPr>
      </w:pPr>
    </w:p>
    <w:p w:rsidR="007A7163" w:rsidRPr="00C62C0B" w:rsidRDefault="007A7163" w:rsidP="00BF5E32">
      <w:pPr>
        <w:rPr>
          <w:i/>
          <w:sz w:val="24"/>
          <w:szCs w:val="24"/>
        </w:rPr>
      </w:pPr>
    </w:p>
    <w:p w:rsidR="007A7163" w:rsidRPr="00C62C0B" w:rsidRDefault="007A7163" w:rsidP="00BF5E32">
      <w:pPr>
        <w:rPr>
          <w:i/>
          <w:sz w:val="24"/>
          <w:szCs w:val="24"/>
        </w:rPr>
      </w:pPr>
    </w:p>
    <w:p w:rsidR="007A7163" w:rsidRPr="00C62C0B" w:rsidRDefault="007A7163" w:rsidP="00BF5E32">
      <w:pPr>
        <w:rPr>
          <w:i/>
          <w:sz w:val="24"/>
          <w:szCs w:val="24"/>
        </w:rPr>
      </w:pPr>
    </w:p>
    <w:p w:rsidR="007A7163" w:rsidRPr="00C62C0B" w:rsidRDefault="007A7163" w:rsidP="00BF5E32">
      <w:pPr>
        <w:rPr>
          <w:i/>
          <w:sz w:val="24"/>
          <w:szCs w:val="24"/>
        </w:rPr>
      </w:pPr>
    </w:p>
    <w:p w:rsidR="007A7163" w:rsidRPr="00C62C0B" w:rsidRDefault="007A7163" w:rsidP="00BF5E32">
      <w:pPr>
        <w:rPr>
          <w:i/>
          <w:sz w:val="24"/>
          <w:szCs w:val="24"/>
          <w:lang w:val="ky-KG"/>
        </w:rPr>
      </w:pPr>
    </w:p>
    <w:p w:rsidR="00BF5E32" w:rsidRPr="00C62C0B" w:rsidRDefault="00BF5E32" w:rsidP="00BF5E32">
      <w:pPr>
        <w:rPr>
          <w:sz w:val="24"/>
          <w:szCs w:val="24"/>
          <w:lang w:val="ky-KG"/>
        </w:rPr>
      </w:pPr>
    </w:p>
    <w:p w:rsidR="00F11CDC" w:rsidRDefault="00F11CDC" w:rsidP="00BF5E32">
      <w:pPr>
        <w:pStyle w:val="8"/>
        <w:rPr>
          <w:sz w:val="24"/>
          <w:szCs w:val="24"/>
          <w:lang w:val="en-US"/>
        </w:rPr>
      </w:pPr>
    </w:p>
    <w:p w:rsidR="00BF5E32" w:rsidRPr="00C62C0B" w:rsidRDefault="00BF5E32" w:rsidP="00BF5E32">
      <w:pPr>
        <w:pStyle w:val="8"/>
        <w:rPr>
          <w:sz w:val="24"/>
          <w:szCs w:val="24"/>
          <w:lang w:val="ky-KG"/>
        </w:rPr>
      </w:pPr>
      <w:r w:rsidRPr="00C62C0B">
        <w:rPr>
          <w:sz w:val="24"/>
          <w:szCs w:val="24"/>
          <w:lang w:val="ky-KG"/>
        </w:rPr>
        <w:t>2</w:t>
      </w:r>
      <w:r w:rsidR="008F7D58" w:rsidRPr="00C62C0B">
        <w:rPr>
          <w:sz w:val="24"/>
          <w:szCs w:val="24"/>
          <w:lang w:val="ky-KG"/>
        </w:rPr>
        <w:t>2</w:t>
      </w:r>
      <w:r w:rsidRPr="00C62C0B">
        <w:rPr>
          <w:sz w:val="24"/>
          <w:szCs w:val="24"/>
          <w:lang w:val="ky-KG"/>
        </w:rPr>
        <w:t>-таблица: Чет өлкөлүк тике инвестициялардын</w:t>
      </w:r>
      <w:r w:rsidRPr="00C62C0B">
        <w:rPr>
          <w:sz w:val="24"/>
          <w:szCs w:val="24"/>
          <w:vertAlign w:val="superscript"/>
          <w:lang w:val="ky-KG"/>
        </w:rPr>
        <w:t xml:space="preserve">1 </w:t>
      </w:r>
      <w:r w:rsidRPr="00C62C0B">
        <w:rPr>
          <w:sz w:val="24"/>
          <w:szCs w:val="24"/>
          <w:lang w:val="ky-KG"/>
        </w:rPr>
        <w:t xml:space="preserve"> аймактар боюнча түшүшү </w:t>
      </w:r>
    </w:p>
    <w:p w:rsidR="00BF5E32" w:rsidRPr="00C62C0B" w:rsidRDefault="00BF5E32" w:rsidP="00BF5E32">
      <w:pPr>
        <w:rPr>
          <w:lang w:val="ky-KG"/>
        </w:rPr>
      </w:pPr>
    </w:p>
    <w:tbl>
      <w:tblPr>
        <w:tblW w:w="9705" w:type="dxa"/>
        <w:tblInd w:w="-176" w:type="dxa"/>
        <w:tblLook w:val="04A0"/>
      </w:tblPr>
      <w:tblGrid>
        <w:gridCol w:w="3970"/>
        <w:gridCol w:w="1417"/>
        <w:gridCol w:w="1418"/>
        <w:gridCol w:w="1417"/>
        <w:gridCol w:w="1483"/>
      </w:tblGrid>
      <w:tr w:rsidR="00BF5E32" w:rsidRPr="00C62C0B" w:rsidTr="00BF5E32">
        <w:trPr>
          <w:trHeight w:val="345"/>
        </w:trPr>
        <w:tc>
          <w:tcPr>
            <w:tcW w:w="3970" w:type="dxa"/>
            <w:vMerge w:val="restart"/>
            <w:tcBorders>
              <w:top w:val="single" w:sz="8" w:space="0" w:color="auto"/>
            </w:tcBorders>
            <w:noWrap/>
            <w:vAlign w:val="bottom"/>
          </w:tcPr>
          <w:p w:rsidR="00BF5E32" w:rsidRPr="00C62C0B" w:rsidRDefault="00BF5E32" w:rsidP="00BF5E32">
            <w:pPr>
              <w:ind w:firstLineChars="1300" w:firstLine="2600"/>
              <w:rPr>
                <w:i/>
                <w:sz w:val="20"/>
                <w:lang w:val="ky-KG"/>
              </w:rPr>
            </w:pPr>
            <w:r w:rsidRPr="00C62C0B">
              <w:rPr>
                <w:i/>
                <w:sz w:val="20"/>
                <w:lang w:val="ky-KG"/>
              </w:rPr>
              <w:t> </w:t>
            </w:r>
          </w:p>
        </w:tc>
        <w:tc>
          <w:tcPr>
            <w:tcW w:w="2835" w:type="dxa"/>
            <w:gridSpan w:val="2"/>
            <w:tcBorders>
              <w:top w:val="single" w:sz="8" w:space="0" w:color="auto"/>
              <w:bottom w:val="single" w:sz="4" w:space="0" w:color="auto"/>
            </w:tcBorders>
            <w:noWrap/>
            <w:vAlign w:val="center"/>
          </w:tcPr>
          <w:p w:rsidR="00BF5E32" w:rsidRPr="00C62C0B" w:rsidRDefault="00BF5E32" w:rsidP="00BF5E32">
            <w:pPr>
              <w:ind w:left="-108" w:right="-108"/>
              <w:jc w:val="center"/>
              <w:rPr>
                <w:b/>
                <w:bCs/>
                <w:iCs/>
                <w:sz w:val="20"/>
                <w:lang w:val="ky-KG"/>
              </w:rPr>
            </w:pPr>
            <w:r w:rsidRPr="00C62C0B">
              <w:rPr>
                <w:b/>
                <w:bCs/>
                <w:iCs/>
                <w:sz w:val="20"/>
              </w:rPr>
              <w:t>АКШнын ми</w:t>
            </w:r>
            <w:r w:rsidRPr="00C62C0B">
              <w:rPr>
                <w:b/>
                <w:bCs/>
                <w:iCs/>
                <w:sz w:val="20"/>
                <w:lang w:val="ky-KG"/>
              </w:rPr>
              <w:t>ң</w:t>
            </w:r>
            <w:r w:rsidRPr="00C62C0B">
              <w:rPr>
                <w:b/>
                <w:bCs/>
                <w:iCs/>
                <w:sz w:val="20"/>
              </w:rPr>
              <w:t xml:space="preserve"> </w:t>
            </w:r>
          </w:p>
          <w:p w:rsidR="00BF5E32" w:rsidRPr="00C62C0B" w:rsidRDefault="00BF5E32" w:rsidP="00BF5E32">
            <w:pPr>
              <w:jc w:val="center"/>
              <w:rPr>
                <w:b/>
                <w:bCs/>
                <w:iCs/>
                <w:sz w:val="20"/>
              </w:rPr>
            </w:pPr>
            <w:r w:rsidRPr="00C62C0B">
              <w:rPr>
                <w:b/>
                <w:bCs/>
                <w:iCs/>
                <w:sz w:val="20"/>
              </w:rPr>
              <w:t>доллары</w:t>
            </w:r>
          </w:p>
        </w:tc>
        <w:tc>
          <w:tcPr>
            <w:tcW w:w="2900" w:type="dxa"/>
            <w:gridSpan w:val="2"/>
            <w:tcBorders>
              <w:top w:val="single" w:sz="8" w:space="0" w:color="auto"/>
              <w:bottom w:val="single" w:sz="4" w:space="0" w:color="auto"/>
            </w:tcBorders>
            <w:noWrap/>
            <w:vAlign w:val="center"/>
          </w:tcPr>
          <w:p w:rsidR="00BF5E32" w:rsidRPr="00C62C0B" w:rsidRDefault="00BF5E32" w:rsidP="00BF5E32">
            <w:pPr>
              <w:ind w:left="-108"/>
              <w:jc w:val="center"/>
              <w:rPr>
                <w:b/>
                <w:bCs/>
                <w:iCs/>
                <w:sz w:val="20"/>
              </w:rPr>
            </w:pPr>
            <w:r w:rsidRPr="00C62C0B">
              <w:rPr>
                <w:b/>
                <w:sz w:val="20"/>
                <w:lang w:val="ky-KG"/>
              </w:rPr>
              <w:t>Жыйынтыкка карата пайыз менен</w:t>
            </w:r>
          </w:p>
        </w:tc>
      </w:tr>
      <w:tr w:rsidR="00BF5E32" w:rsidRPr="00C62C0B" w:rsidTr="00BF5E32">
        <w:trPr>
          <w:trHeight w:val="345"/>
        </w:trPr>
        <w:tc>
          <w:tcPr>
            <w:tcW w:w="3970" w:type="dxa"/>
            <w:vMerge/>
            <w:tcBorders>
              <w:bottom w:val="single" w:sz="8" w:space="0" w:color="auto"/>
            </w:tcBorders>
            <w:noWrap/>
            <w:vAlign w:val="bottom"/>
          </w:tcPr>
          <w:p w:rsidR="00BF5E32" w:rsidRPr="00C62C0B" w:rsidRDefault="00BF5E32" w:rsidP="00BF5E32">
            <w:pPr>
              <w:ind w:firstLineChars="1300" w:firstLine="2600"/>
              <w:rPr>
                <w:i/>
                <w:sz w:val="20"/>
              </w:rPr>
            </w:pPr>
          </w:p>
        </w:tc>
        <w:tc>
          <w:tcPr>
            <w:tcW w:w="1417" w:type="dxa"/>
            <w:tcBorders>
              <w:top w:val="single" w:sz="4" w:space="0" w:color="auto"/>
              <w:bottom w:val="single" w:sz="8" w:space="0" w:color="auto"/>
            </w:tcBorders>
            <w:noWrap/>
            <w:vAlign w:val="center"/>
          </w:tcPr>
          <w:p w:rsidR="00BF5E32" w:rsidRPr="00C62C0B" w:rsidRDefault="00BF5E32" w:rsidP="00BF5E32">
            <w:pPr>
              <w:jc w:val="center"/>
              <w:rPr>
                <w:b/>
                <w:bCs/>
                <w:sz w:val="20"/>
              </w:rPr>
            </w:pPr>
            <w:r w:rsidRPr="00C62C0B">
              <w:rPr>
                <w:b/>
                <w:bCs/>
                <w:sz w:val="20"/>
              </w:rPr>
              <w:t>2017</w:t>
            </w:r>
          </w:p>
        </w:tc>
        <w:tc>
          <w:tcPr>
            <w:tcW w:w="1418" w:type="dxa"/>
            <w:tcBorders>
              <w:top w:val="single" w:sz="4" w:space="0" w:color="auto"/>
              <w:bottom w:val="single" w:sz="8" w:space="0" w:color="auto"/>
            </w:tcBorders>
            <w:noWrap/>
            <w:vAlign w:val="center"/>
          </w:tcPr>
          <w:p w:rsidR="00BF5E32" w:rsidRPr="00C62C0B" w:rsidRDefault="00BF5E32" w:rsidP="00BF5E32">
            <w:pPr>
              <w:jc w:val="center"/>
              <w:rPr>
                <w:b/>
                <w:bCs/>
                <w:sz w:val="20"/>
              </w:rPr>
            </w:pPr>
            <w:r w:rsidRPr="00C62C0B">
              <w:rPr>
                <w:b/>
                <w:bCs/>
                <w:sz w:val="20"/>
              </w:rPr>
              <w:t>2018</w:t>
            </w:r>
          </w:p>
        </w:tc>
        <w:tc>
          <w:tcPr>
            <w:tcW w:w="1417" w:type="dxa"/>
            <w:tcBorders>
              <w:top w:val="single" w:sz="4" w:space="0" w:color="auto"/>
              <w:bottom w:val="single" w:sz="8" w:space="0" w:color="auto"/>
            </w:tcBorders>
            <w:vAlign w:val="center"/>
          </w:tcPr>
          <w:p w:rsidR="00BF5E32" w:rsidRPr="00C62C0B" w:rsidRDefault="00BF5E32" w:rsidP="00BF5E32">
            <w:pPr>
              <w:jc w:val="center"/>
              <w:rPr>
                <w:b/>
                <w:bCs/>
                <w:sz w:val="20"/>
              </w:rPr>
            </w:pPr>
            <w:r w:rsidRPr="00C62C0B">
              <w:rPr>
                <w:b/>
                <w:bCs/>
                <w:sz w:val="20"/>
              </w:rPr>
              <w:t>2017</w:t>
            </w:r>
          </w:p>
        </w:tc>
        <w:tc>
          <w:tcPr>
            <w:tcW w:w="1483" w:type="dxa"/>
            <w:tcBorders>
              <w:top w:val="single" w:sz="4" w:space="0" w:color="auto"/>
              <w:bottom w:val="single" w:sz="8" w:space="0" w:color="auto"/>
            </w:tcBorders>
            <w:vAlign w:val="center"/>
          </w:tcPr>
          <w:p w:rsidR="00BF5E32" w:rsidRPr="00C62C0B" w:rsidRDefault="00BF5E32" w:rsidP="00BF5E32">
            <w:pPr>
              <w:jc w:val="center"/>
              <w:rPr>
                <w:b/>
                <w:bCs/>
                <w:sz w:val="20"/>
              </w:rPr>
            </w:pPr>
            <w:r w:rsidRPr="00C62C0B">
              <w:rPr>
                <w:b/>
                <w:bCs/>
                <w:sz w:val="20"/>
              </w:rPr>
              <w:t>20</w:t>
            </w:r>
            <w:r w:rsidRPr="00C62C0B">
              <w:rPr>
                <w:b/>
                <w:bCs/>
                <w:sz w:val="20"/>
                <w:lang w:val="en-US"/>
              </w:rPr>
              <w:t>1</w:t>
            </w:r>
            <w:r w:rsidRPr="00C62C0B">
              <w:rPr>
                <w:b/>
                <w:bCs/>
                <w:sz w:val="20"/>
              </w:rPr>
              <w:t>8</w:t>
            </w:r>
          </w:p>
        </w:tc>
      </w:tr>
      <w:tr w:rsidR="00BF5E32" w:rsidRPr="00C62C0B" w:rsidTr="00BF5E32">
        <w:trPr>
          <w:trHeight w:val="169"/>
        </w:trPr>
        <w:tc>
          <w:tcPr>
            <w:tcW w:w="3970" w:type="dxa"/>
            <w:tcBorders>
              <w:top w:val="single" w:sz="8" w:space="0" w:color="auto"/>
            </w:tcBorders>
            <w:noWrap/>
            <w:vAlign w:val="center"/>
          </w:tcPr>
          <w:p w:rsidR="00BF5E32" w:rsidRPr="00C62C0B" w:rsidRDefault="00BF5E32" w:rsidP="00BF5E32">
            <w:pPr>
              <w:pStyle w:val="afe"/>
              <w:spacing w:line="276" w:lineRule="auto"/>
              <w:jc w:val="both"/>
              <w:rPr>
                <w:b/>
                <w:sz w:val="10"/>
                <w:szCs w:val="10"/>
              </w:rPr>
            </w:pPr>
          </w:p>
        </w:tc>
        <w:tc>
          <w:tcPr>
            <w:tcW w:w="1417" w:type="dxa"/>
            <w:tcBorders>
              <w:top w:val="single" w:sz="8" w:space="0" w:color="auto"/>
            </w:tcBorders>
            <w:noWrap/>
            <w:vAlign w:val="bottom"/>
          </w:tcPr>
          <w:p w:rsidR="00BF5E32" w:rsidRPr="00C62C0B" w:rsidRDefault="00BF5E32" w:rsidP="00BF5E32">
            <w:pPr>
              <w:ind w:right="317"/>
              <w:jc w:val="right"/>
              <w:rPr>
                <w:b/>
                <w:bCs/>
                <w:sz w:val="10"/>
                <w:szCs w:val="10"/>
              </w:rPr>
            </w:pPr>
          </w:p>
        </w:tc>
        <w:tc>
          <w:tcPr>
            <w:tcW w:w="1418" w:type="dxa"/>
            <w:tcBorders>
              <w:top w:val="single" w:sz="8" w:space="0" w:color="auto"/>
            </w:tcBorders>
            <w:noWrap/>
            <w:vAlign w:val="bottom"/>
          </w:tcPr>
          <w:p w:rsidR="00BF5E32" w:rsidRPr="00C62C0B" w:rsidRDefault="00BF5E32" w:rsidP="00BF5E32">
            <w:pPr>
              <w:ind w:right="176"/>
              <w:jc w:val="right"/>
              <w:rPr>
                <w:b/>
                <w:bCs/>
                <w:sz w:val="10"/>
                <w:szCs w:val="10"/>
              </w:rPr>
            </w:pPr>
          </w:p>
        </w:tc>
        <w:tc>
          <w:tcPr>
            <w:tcW w:w="1417" w:type="dxa"/>
            <w:tcBorders>
              <w:top w:val="single" w:sz="8" w:space="0" w:color="auto"/>
            </w:tcBorders>
            <w:noWrap/>
            <w:vAlign w:val="bottom"/>
          </w:tcPr>
          <w:p w:rsidR="00BF5E32" w:rsidRPr="00C62C0B" w:rsidRDefault="00BF5E32" w:rsidP="00BF5E32">
            <w:pPr>
              <w:ind w:left="-108" w:right="317"/>
              <w:jc w:val="right"/>
              <w:rPr>
                <w:b/>
                <w:bCs/>
                <w:sz w:val="10"/>
                <w:szCs w:val="10"/>
              </w:rPr>
            </w:pPr>
          </w:p>
        </w:tc>
        <w:tc>
          <w:tcPr>
            <w:tcW w:w="1483" w:type="dxa"/>
            <w:tcBorders>
              <w:top w:val="single" w:sz="8" w:space="0" w:color="auto"/>
            </w:tcBorders>
            <w:noWrap/>
            <w:vAlign w:val="bottom"/>
          </w:tcPr>
          <w:p w:rsidR="00BF5E32" w:rsidRPr="00C62C0B" w:rsidRDefault="00BF5E32" w:rsidP="00BF5E32">
            <w:pPr>
              <w:ind w:left="-108" w:right="317"/>
              <w:jc w:val="right"/>
              <w:rPr>
                <w:b/>
                <w:bCs/>
                <w:sz w:val="10"/>
                <w:szCs w:val="10"/>
              </w:rPr>
            </w:pPr>
          </w:p>
        </w:tc>
      </w:tr>
      <w:tr w:rsidR="00BF5E32" w:rsidRPr="00C62C0B" w:rsidTr="007A7163">
        <w:trPr>
          <w:trHeight w:val="345"/>
        </w:trPr>
        <w:tc>
          <w:tcPr>
            <w:tcW w:w="3970" w:type="dxa"/>
            <w:noWrap/>
            <w:vAlign w:val="bottom"/>
          </w:tcPr>
          <w:p w:rsidR="00BF5E32" w:rsidRPr="00C62C0B" w:rsidRDefault="00BF5E32" w:rsidP="007A7163">
            <w:pPr>
              <w:pStyle w:val="afe"/>
              <w:spacing w:line="276" w:lineRule="auto"/>
              <w:rPr>
                <w:b/>
                <w:sz w:val="20"/>
                <w:szCs w:val="20"/>
              </w:rPr>
            </w:pPr>
            <w:r w:rsidRPr="00C62C0B">
              <w:rPr>
                <w:b/>
                <w:sz w:val="20"/>
                <w:szCs w:val="20"/>
                <w:lang w:val="ky-KG"/>
              </w:rPr>
              <w:t>Бардыгы</w:t>
            </w:r>
          </w:p>
        </w:tc>
        <w:tc>
          <w:tcPr>
            <w:tcW w:w="1417" w:type="dxa"/>
            <w:noWrap/>
            <w:vAlign w:val="bottom"/>
          </w:tcPr>
          <w:p w:rsidR="00BF5E32" w:rsidRPr="00C62C0B" w:rsidRDefault="00BF5E32" w:rsidP="007D3BD4">
            <w:pPr>
              <w:ind w:right="317"/>
              <w:jc w:val="right"/>
              <w:rPr>
                <w:b/>
                <w:bCs/>
                <w:sz w:val="20"/>
              </w:rPr>
            </w:pPr>
            <w:r w:rsidRPr="00C62C0B">
              <w:rPr>
                <w:b/>
                <w:bCs/>
                <w:sz w:val="20"/>
              </w:rPr>
              <w:t>88468,5</w:t>
            </w:r>
          </w:p>
        </w:tc>
        <w:tc>
          <w:tcPr>
            <w:tcW w:w="1418" w:type="dxa"/>
            <w:noWrap/>
            <w:vAlign w:val="bottom"/>
          </w:tcPr>
          <w:p w:rsidR="00BF5E32" w:rsidRPr="00C62C0B" w:rsidRDefault="00BF5E32" w:rsidP="007D3BD4">
            <w:pPr>
              <w:ind w:right="176"/>
              <w:jc w:val="right"/>
              <w:rPr>
                <w:b/>
                <w:bCs/>
                <w:sz w:val="20"/>
              </w:rPr>
            </w:pPr>
            <w:r w:rsidRPr="00C62C0B">
              <w:rPr>
                <w:b/>
                <w:bCs/>
                <w:sz w:val="20"/>
              </w:rPr>
              <w:t>117868,5</w:t>
            </w:r>
          </w:p>
        </w:tc>
        <w:tc>
          <w:tcPr>
            <w:tcW w:w="1417" w:type="dxa"/>
            <w:noWrap/>
            <w:vAlign w:val="bottom"/>
          </w:tcPr>
          <w:p w:rsidR="00BF5E32" w:rsidRPr="00C62C0B" w:rsidRDefault="00BF5E32" w:rsidP="007D3BD4">
            <w:pPr>
              <w:ind w:left="-108" w:right="317"/>
              <w:jc w:val="right"/>
              <w:rPr>
                <w:b/>
                <w:bCs/>
                <w:sz w:val="20"/>
              </w:rPr>
            </w:pPr>
            <w:r w:rsidRPr="00C62C0B">
              <w:rPr>
                <w:b/>
                <w:bCs/>
                <w:sz w:val="20"/>
              </w:rPr>
              <w:t>100,0</w:t>
            </w:r>
          </w:p>
        </w:tc>
        <w:tc>
          <w:tcPr>
            <w:tcW w:w="1483" w:type="dxa"/>
            <w:noWrap/>
            <w:vAlign w:val="bottom"/>
          </w:tcPr>
          <w:p w:rsidR="00BF5E32" w:rsidRPr="00C62C0B" w:rsidRDefault="00BF5E32" w:rsidP="007D3BD4">
            <w:pPr>
              <w:ind w:left="-108" w:right="317"/>
              <w:jc w:val="right"/>
              <w:rPr>
                <w:b/>
                <w:bCs/>
                <w:sz w:val="20"/>
              </w:rPr>
            </w:pPr>
            <w:r w:rsidRPr="00C62C0B">
              <w:rPr>
                <w:b/>
                <w:bCs/>
                <w:sz w:val="20"/>
              </w:rPr>
              <w:t>100,0</w:t>
            </w:r>
          </w:p>
        </w:tc>
      </w:tr>
      <w:tr w:rsidR="00BF5E32" w:rsidRPr="00C62C0B" w:rsidTr="007A7163">
        <w:trPr>
          <w:trHeight w:val="345"/>
        </w:trPr>
        <w:tc>
          <w:tcPr>
            <w:tcW w:w="3970" w:type="dxa"/>
            <w:noWrap/>
            <w:vAlign w:val="bottom"/>
          </w:tcPr>
          <w:p w:rsidR="00BF5E32" w:rsidRPr="00C62C0B" w:rsidRDefault="00BF5E32" w:rsidP="007A7163">
            <w:pPr>
              <w:pStyle w:val="34"/>
              <w:spacing w:line="276" w:lineRule="auto"/>
              <w:ind w:firstLine="142"/>
              <w:jc w:val="left"/>
              <w:rPr>
                <w:sz w:val="20"/>
              </w:rPr>
            </w:pPr>
            <w:r w:rsidRPr="00C62C0B">
              <w:rPr>
                <w:sz w:val="20"/>
                <w:lang w:val="ky-KG"/>
              </w:rPr>
              <w:t>анын ичинде райондор боюнча:</w:t>
            </w:r>
          </w:p>
        </w:tc>
        <w:tc>
          <w:tcPr>
            <w:tcW w:w="1417" w:type="dxa"/>
            <w:vAlign w:val="bottom"/>
          </w:tcPr>
          <w:p w:rsidR="00BF5E32" w:rsidRPr="00C62C0B" w:rsidRDefault="00BF5E32" w:rsidP="007D3BD4">
            <w:pPr>
              <w:ind w:right="317"/>
              <w:jc w:val="right"/>
              <w:rPr>
                <w:sz w:val="20"/>
              </w:rPr>
            </w:pPr>
          </w:p>
        </w:tc>
        <w:tc>
          <w:tcPr>
            <w:tcW w:w="1418" w:type="dxa"/>
            <w:vAlign w:val="bottom"/>
          </w:tcPr>
          <w:p w:rsidR="00BF5E32" w:rsidRPr="00C62C0B" w:rsidRDefault="00BF5E32" w:rsidP="007D3BD4">
            <w:pPr>
              <w:ind w:right="176"/>
              <w:jc w:val="right"/>
              <w:rPr>
                <w:sz w:val="20"/>
              </w:rPr>
            </w:pPr>
          </w:p>
        </w:tc>
        <w:tc>
          <w:tcPr>
            <w:tcW w:w="1417" w:type="dxa"/>
            <w:vAlign w:val="bottom"/>
          </w:tcPr>
          <w:p w:rsidR="00BF5E32" w:rsidRPr="00C62C0B" w:rsidRDefault="00BF5E32" w:rsidP="007D3BD4">
            <w:pPr>
              <w:ind w:left="-108" w:right="317"/>
              <w:jc w:val="right"/>
              <w:rPr>
                <w:sz w:val="20"/>
              </w:rPr>
            </w:pPr>
          </w:p>
        </w:tc>
        <w:tc>
          <w:tcPr>
            <w:tcW w:w="1483" w:type="dxa"/>
            <w:vAlign w:val="bottom"/>
          </w:tcPr>
          <w:p w:rsidR="00BF5E32" w:rsidRPr="00C62C0B" w:rsidRDefault="00BF5E32" w:rsidP="007D3BD4">
            <w:pPr>
              <w:ind w:left="-108" w:right="317"/>
              <w:jc w:val="right"/>
              <w:rPr>
                <w:sz w:val="20"/>
              </w:rPr>
            </w:pPr>
          </w:p>
        </w:tc>
      </w:tr>
      <w:tr w:rsidR="00BF5E32" w:rsidRPr="00C62C0B" w:rsidTr="007A7163">
        <w:trPr>
          <w:trHeight w:val="345"/>
        </w:trPr>
        <w:tc>
          <w:tcPr>
            <w:tcW w:w="3970" w:type="dxa"/>
            <w:noWrap/>
            <w:vAlign w:val="bottom"/>
          </w:tcPr>
          <w:p w:rsidR="00BF5E32" w:rsidRPr="00C62C0B" w:rsidRDefault="00BF5E32" w:rsidP="007A7163">
            <w:pPr>
              <w:ind w:firstLineChars="100" w:firstLine="200"/>
              <w:rPr>
                <w:sz w:val="20"/>
                <w:lang w:val="ky-KG"/>
              </w:rPr>
            </w:pPr>
            <w:r w:rsidRPr="00C62C0B">
              <w:rPr>
                <w:sz w:val="20"/>
              </w:rPr>
              <w:t>Ленин</w:t>
            </w:r>
            <w:r w:rsidRPr="00C62C0B">
              <w:rPr>
                <w:sz w:val="20"/>
                <w:lang w:val="en-US"/>
              </w:rPr>
              <w:t xml:space="preserve"> </w:t>
            </w:r>
          </w:p>
        </w:tc>
        <w:tc>
          <w:tcPr>
            <w:tcW w:w="1417" w:type="dxa"/>
            <w:noWrap/>
            <w:vAlign w:val="bottom"/>
          </w:tcPr>
          <w:p w:rsidR="00BF5E32" w:rsidRPr="00C62C0B" w:rsidRDefault="00BF5E32" w:rsidP="007D3BD4">
            <w:pPr>
              <w:ind w:right="317"/>
              <w:jc w:val="right"/>
              <w:rPr>
                <w:sz w:val="20"/>
              </w:rPr>
            </w:pPr>
            <w:r w:rsidRPr="00C62C0B">
              <w:rPr>
                <w:sz w:val="20"/>
              </w:rPr>
              <w:t>33997,5</w:t>
            </w:r>
          </w:p>
        </w:tc>
        <w:tc>
          <w:tcPr>
            <w:tcW w:w="1418" w:type="dxa"/>
            <w:noWrap/>
            <w:vAlign w:val="bottom"/>
          </w:tcPr>
          <w:p w:rsidR="00BF5E32" w:rsidRPr="00C62C0B" w:rsidRDefault="00BF5E32" w:rsidP="007D3BD4">
            <w:pPr>
              <w:ind w:right="176"/>
              <w:jc w:val="right"/>
              <w:rPr>
                <w:sz w:val="20"/>
              </w:rPr>
            </w:pPr>
            <w:r w:rsidRPr="00C62C0B">
              <w:rPr>
                <w:sz w:val="20"/>
              </w:rPr>
              <w:t>43721,3</w:t>
            </w:r>
          </w:p>
        </w:tc>
        <w:tc>
          <w:tcPr>
            <w:tcW w:w="1417" w:type="dxa"/>
            <w:noWrap/>
            <w:vAlign w:val="bottom"/>
          </w:tcPr>
          <w:p w:rsidR="00BF5E32" w:rsidRPr="00C62C0B" w:rsidRDefault="00BF5E32" w:rsidP="007D3BD4">
            <w:pPr>
              <w:ind w:right="317"/>
              <w:jc w:val="right"/>
              <w:rPr>
                <w:sz w:val="20"/>
              </w:rPr>
            </w:pPr>
            <w:r w:rsidRPr="00C62C0B">
              <w:rPr>
                <w:sz w:val="20"/>
              </w:rPr>
              <w:t>38,4</w:t>
            </w:r>
          </w:p>
        </w:tc>
        <w:tc>
          <w:tcPr>
            <w:tcW w:w="1483" w:type="dxa"/>
            <w:noWrap/>
            <w:vAlign w:val="bottom"/>
          </w:tcPr>
          <w:p w:rsidR="00BF5E32" w:rsidRPr="00C62C0B" w:rsidRDefault="00BF5E32" w:rsidP="007D3BD4">
            <w:pPr>
              <w:ind w:right="317"/>
              <w:jc w:val="right"/>
              <w:rPr>
                <w:sz w:val="20"/>
              </w:rPr>
            </w:pPr>
            <w:r w:rsidRPr="00C62C0B">
              <w:rPr>
                <w:sz w:val="20"/>
              </w:rPr>
              <w:t>37,1</w:t>
            </w:r>
          </w:p>
        </w:tc>
      </w:tr>
      <w:tr w:rsidR="00BF5E32" w:rsidRPr="00C62C0B" w:rsidTr="007A7163">
        <w:trPr>
          <w:trHeight w:val="345"/>
        </w:trPr>
        <w:tc>
          <w:tcPr>
            <w:tcW w:w="3970" w:type="dxa"/>
            <w:noWrap/>
            <w:vAlign w:val="bottom"/>
          </w:tcPr>
          <w:p w:rsidR="00BF5E32" w:rsidRPr="00C62C0B" w:rsidRDefault="00BF5E32" w:rsidP="007A7163">
            <w:pPr>
              <w:ind w:firstLineChars="100" w:firstLine="200"/>
              <w:rPr>
                <w:sz w:val="20"/>
                <w:lang w:val="ky-KG"/>
              </w:rPr>
            </w:pPr>
            <w:r w:rsidRPr="00C62C0B">
              <w:rPr>
                <w:sz w:val="20"/>
              </w:rPr>
              <w:t>Октябрь</w:t>
            </w:r>
            <w:r w:rsidRPr="00C62C0B">
              <w:rPr>
                <w:sz w:val="20"/>
                <w:lang w:val="ky-KG"/>
              </w:rPr>
              <w:t xml:space="preserve"> </w:t>
            </w:r>
          </w:p>
        </w:tc>
        <w:tc>
          <w:tcPr>
            <w:tcW w:w="1417" w:type="dxa"/>
            <w:noWrap/>
            <w:vAlign w:val="bottom"/>
          </w:tcPr>
          <w:p w:rsidR="00BF5E32" w:rsidRPr="00C62C0B" w:rsidRDefault="00BF5E32" w:rsidP="007D3BD4">
            <w:pPr>
              <w:ind w:right="317"/>
              <w:jc w:val="right"/>
              <w:rPr>
                <w:sz w:val="20"/>
              </w:rPr>
            </w:pPr>
            <w:r w:rsidRPr="00C62C0B">
              <w:rPr>
                <w:sz w:val="20"/>
              </w:rPr>
              <w:t>4482,1</w:t>
            </w:r>
          </w:p>
        </w:tc>
        <w:tc>
          <w:tcPr>
            <w:tcW w:w="1418" w:type="dxa"/>
            <w:noWrap/>
            <w:vAlign w:val="bottom"/>
          </w:tcPr>
          <w:p w:rsidR="00BF5E32" w:rsidRPr="00C62C0B" w:rsidRDefault="00BF5E32" w:rsidP="007D3BD4">
            <w:pPr>
              <w:ind w:right="176"/>
              <w:jc w:val="right"/>
              <w:rPr>
                <w:sz w:val="20"/>
              </w:rPr>
            </w:pPr>
            <w:r w:rsidRPr="00C62C0B">
              <w:rPr>
                <w:sz w:val="20"/>
              </w:rPr>
              <w:t>22690,2</w:t>
            </w:r>
          </w:p>
        </w:tc>
        <w:tc>
          <w:tcPr>
            <w:tcW w:w="1417" w:type="dxa"/>
            <w:noWrap/>
            <w:vAlign w:val="bottom"/>
          </w:tcPr>
          <w:p w:rsidR="00BF5E32" w:rsidRPr="00C62C0B" w:rsidRDefault="00BF5E32" w:rsidP="007D3BD4">
            <w:pPr>
              <w:ind w:right="317"/>
              <w:jc w:val="right"/>
              <w:rPr>
                <w:sz w:val="20"/>
              </w:rPr>
            </w:pPr>
            <w:r w:rsidRPr="00C62C0B">
              <w:rPr>
                <w:sz w:val="20"/>
              </w:rPr>
              <w:t>5,1</w:t>
            </w:r>
          </w:p>
        </w:tc>
        <w:tc>
          <w:tcPr>
            <w:tcW w:w="1483" w:type="dxa"/>
            <w:noWrap/>
            <w:vAlign w:val="bottom"/>
          </w:tcPr>
          <w:p w:rsidR="00BF5E32" w:rsidRPr="00C62C0B" w:rsidRDefault="00BF5E32" w:rsidP="007D3BD4">
            <w:pPr>
              <w:ind w:right="317"/>
              <w:jc w:val="right"/>
              <w:rPr>
                <w:sz w:val="20"/>
              </w:rPr>
            </w:pPr>
            <w:r w:rsidRPr="00C62C0B">
              <w:rPr>
                <w:sz w:val="20"/>
              </w:rPr>
              <w:t>19,2</w:t>
            </w:r>
          </w:p>
        </w:tc>
      </w:tr>
      <w:tr w:rsidR="00BF5E32" w:rsidRPr="00C62C0B" w:rsidTr="007A7163">
        <w:trPr>
          <w:trHeight w:val="345"/>
        </w:trPr>
        <w:tc>
          <w:tcPr>
            <w:tcW w:w="3970" w:type="dxa"/>
            <w:noWrap/>
            <w:vAlign w:val="bottom"/>
          </w:tcPr>
          <w:p w:rsidR="00BF5E32" w:rsidRPr="00C62C0B" w:rsidRDefault="00BF5E32" w:rsidP="007A7163">
            <w:pPr>
              <w:ind w:firstLineChars="100" w:firstLine="200"/>
              <w:rPr>
                <w:sz w:val="20"/>
                <w:lang w:val="ky-KG"/>
              </w:rPr>
            </w:pPr>
            <w:r w:rsidRPr="00C62C0B">
              <w:rPr>
                <w:sz w:val="20"/>
                <w:lang w:val="ky-KG"/>
              </w:rPr>
              <w:t>Биринчи М</w:t>
            </w:r>
            <w:r w:rsidRPr="00C62C0B">
              <w:rPr>
                <w:sz w:val="20"/>
              </w:rPr>
              <w:t>ай</w:t>
            </w:r>
          </w:p>
        </w:tc>
        <w:tc>
          <w:tcPr>
            <w:tcW w:w="1417" w:type="dxa"/>
            <w:noWrap/>
            <w:vAlign w:val="bottom"/>
          </w:tcPr>
          <w:p w:rsidR="00BF5E32" w:rsidRPr="00C62C0B" w:rsidRDefault="00BF5E32" w:rsidP="007D3BD4">
            <w:pPr>
              <w:ind w:right="317"/>
              <w:jc w:val="right"/>
              <w:rPr>
                <w:sz w:val="20"/>
              </w:rPr>
            </w:pPr>
            <w:r w:rsidRPr="00C62C0B">
              <w:rPr>
                <w:sz w:val="20"/>
              </w:rPr>
              <w:t>28205,9</w:t>
            </w:r>
          </w:p>
        </w:tc>
        <w:tc>
          <w:tcPr>
            <w:tcW w:w="1418" w:type="dxa"/>
            <w:noWrap/>
            <w:vAlign w:val="bottom"/>
          </w:tcPr>
          <w:p w:rsidR="00BF5E32" w:rsidRPr="00C62C0B" w:rsidRDefault="00BF5E32" w:rsidP="007D3BD4">
            <w:pPr>
              <w:ind w:right="176"/>
              <w:jc w:val="right"/>
              <w:rPr>
                <w:sz w:val="20"/>
              </w:rPr>
            </w:pPr>
            <w:r w:rsidRPr="00C62C0B">
              <w:rPr>
                <w:sz w:val="20"/>
              </w:rPr>
              <w:t>22022,1</w:t>
            </w:r>
          </w:p>
        </w:tc>
        <w:tc>
          <w:tcPr>
            <w:tcW w:w="1417" w:type="dxa"/>
            <w:noWrap/>
            <w:vAlign w:val="bottom"/>
          </w:tcPr>
          <w:p w:rsidR="00BF5E32" w:rsidRPr="00C62C0B" w:rsidRDefault="00BF5E32" w:rsidP="007D3BD4">
            <w:pPr>
              <w:ind w:right="317"/>
              <w:jc w:val="right"/>
              <w:rPr>
                <w:sz w:val="20"/>
              </w:rPr>
            </w:pPr>
            <w:r w:rsidRPr="00C62C0B">
              <w:rPr>
                <w:sz w:val="20"/>
              </w:rPr>
              <w:t>31,9</w:t>
            </w:r>
          </w:p>
        </w:tc>
        <w:tc>
          <w:tcPr>
            <w:tcW w:w="1483" w:type="dxa"/>
            <w:noWrap/>
            <w:vAlign w:val="bottom"/>
          </w:tcPr>
          <w:p w:rsidR="00BF5E32" w:rsidRPr="00C62C0B" w:rsidRDefault="00BF5E32" w:rsidP="007D3BD4">
            <w:pPr>
              <w:ind w:right="317"/>
              <w:jc w:val="right"/>
              <w:rPr>
                <w:sz w:val="20"/>
              </w:rPr>
            </w:pPr>
            <w:r w:rsidRPr="00C62C0B">
              <w:rPr>
                <w:sz w:val="20"/>
              </w:rPr>
              <w:t>18,7</w:t>
            </w:r>
          </w:p>
        </w:tc>
      </w:tr>
      <w:tr w:rsidR="00BF5E32" w:rsidRPr="00C62C0B" w:rsidTr="007A7163">
        <w:trPr>
          <w:trHeight w:val="345"/>
        </w:trPr>
        <w:tc>
          <w:tcPr>
            <w:tcW w:w="3970" w:type="dxa"/>
            <w:tcBorders>
              <w:top w:val="nil"/>
              <w:bottom w:val="nil"/>
            </w:tcBorders>
            <w:noWrap/>
            <w:vAlign w:val="bottom"/>
          </w:tcPr>
          <w:p w:rsidR="00BF5E32" w:rsidRPr="00C62C0B" w:rsidRDefault="00BF5E32" w:rsidP="007A7163">
            <w:pPr>
              <w:ind w:firstLineChars="100" w:firstLine="200"/>
              <w:rPr>
                <w:sz w:val="20"/>
                <w:lang w:val="ky-KG"/>
              </w:rPr>
            </w:pPr>
            <w:r w:rsidRPr="00C62C0B">
              <w:rPr>
                <w:sz w:val="20"/>
              </w:rPr>
              <w:t>Свердлов</w:t>
            </w:r>
            <w:r w:rsidRPr="00C62C0B">
              <w:rPr>
                <w:sz w:val="20"/>
                <w:lang w:val="ky-KG"/>
              </w:rPr>
              <w:t xml:space="preserve"> </w:t>
            </w:r>
          </w:p>
        </w:tc>
        <w:tc>
          <w:tcPr>
            <w:tcW w:w="1417" w:type="dxa"/>
            <w:tcBorders>
              <w:top w:val="nil"/>
              <w:bottom w:val="nil"/>
            </w:tcBorders>
            <w:noWrap/>
            <w:vAlign w:val="bottom"/>
          </w:tcPr>
          <w:p w:rsidR="00BF5E32" w:rsidRPr="00C62C0B" w:rsidRDefault="00BF5E32" w:rsidP="007D3BD4">
            <w:pPr>
              <w:ind w:right="317"/>
              <w:jc w:val="right"/>
              <w:rPr>
                <w:sz w:val="20"/>
              </w:rPr>
            </w:pPr>
            <w:r w:rsidRPr="00C62C0B">
              <w:rPr>
                <w:sz w:val="20"/>
              </w:rPr>
              <w:t>21783,0</w:t>
            </w:r>
          </w:p>
        </w:tc>
        <w:tc>
          <w:tcPr>
            <w:tcW w:w="1418" w:type="dxa"/>
            <w:tcBorders>
              <w:top w:val="nil"/>
              <w:bottom w:val="nil"/>
            </w:tcBorders>
            <w:noWrap/>
            <w:vAlign w:val="bottom"/>
          </w:tcPr>
          <w:p w:rsidR="00BF5E32" w:rsidRPr="00C62C0B" w:rsidRDefault="00BF5E32" w:rsidP="007D3BD4">
            <w:pPr>
              <w:ind w:right="176"/>
              <w:jc w:val="right"/>
              <w:rPr>
                <w:sz w:val="20"/>
              </w:rPr>
            </w:pPr>
            <w:r w:rsidRPr="00C62C0B">
              <w:rPr>
                <w:sz w:val="20"/>
              </w:rPr>
              <w:t>29434,9</w:t>
            </w:r>
          </w:p>
        </w:tc>
        <w:tc>
          <w:tcPr>
            <w:tcW w:w="1417" w:type="dxa"/>
            <w:tcBorders>
              <w:top w:val="nil"/>
              <w:bottom w:val="nil"/>
            </w:tcBorders>
            <w:noWrap/>
            <w:vAlign w:val="bottom"/>
          </w:tcPr>
          <w:p w:rsidR="00BF5E32" w:rsidRPr="00C62C0B" w:rsidRDefault="00BF5E32" w:rsidP="007D3BD4">
            <w:pPr>
              <w:ind w:right="317"/>
              <w:jc w:val="right"/>
              <w:rPr>
                <w:sz w:val="20"/>
              </w:rPr>
            </w:pPr>
            <w:r w:rsidRPr="00C62C0B">
              <w:rPr>
                <w:sz w:val="20"/>
              </w:rPr>
              <w:t>24,6</w:t>
            </w:r>
          </w:p>
        </w:tc>
        <w:tc>
          <w:tcPr>
            <w:tcW w:w="1483" w:type="dxa"/>
            <w:tcBorders>
              <w:top w:val="nil"/>
              <w:bottom w:val="nil"/>
            </w:tcBorders>
            <w:noWrap/>
            <w:vAlign w:val="bottom"/>
          </w:tcPr>
          <w:p w:rsidR="00BF5E32" w:rsidRPr="00C62C0B" w:rsidRDefault="00BF5E32" w:rsidP="007D3BD4">
            <w:pPr>
              <w:ind w:right="317"/>
              <w:jc w:val="right"/>
              <w:rPr>
                <w:sz w:val="20"/>
              </w:rPr>
            </w:pPr>
            <w:r w:rsidRPr="00C62C0B">
              <w:rPr>
                <w:sz w:val="20"/>
              </w:rPr>
              <w:t>25,0</w:t>
            </w:r>
          </w:p>
        </w:tc>
      </w:tr>
      <w:tr w:rsidR="00BF5E32" w:rsidRPr="00C62C0B" w:rsidTr="00BF5E32">
        <w:trPr>
          <w:trHeight w:val="94"/>
        </w:trPr>
        <w:tc>
          <w:tcPr>
            <w:tcW w:w="3970" w:type="dxa"/>
            <w:tcBorders>
              <w:top w:val="nil"/>
              <w:bottom w:val="single" w:sz="8" w:space="0" w:color="auto"/>
            </w:tcBorders>
            <w:noWrap/>
            <w:vAlign w:val="bottom"/>
          </w:tcPr>
          <w:p w:rsidR="00BF5E32" w:rsidRPr="00C62C0B" w:rsidRDefault="00BF5E32" w:rsidP="00BF5E32">
            <w:pPr>
              <w:ind w:firstLineChars="100" w:firstLine="100"/>
              <w:rPr>
                <w:i/>
                <w:sz w:val="10"/>
                <w:szCs w:val="10"/>
              </w:rPr>
            </w:pPr>
          </w:p>
        </w:tc>
        <w:tc>
          <w:tcPr>
            <w:tcW w:w="1417" w:type="dxa"/>
            <w:tcBorders>
              <w:top w:val="nil"/>
              <w:bottom w:val="single" w:sz="8" w:space="0" w:color="auto"/>
            </w:tcBorders>
            <w:noWrap/>
            <w:vAlign w:val="bottom"/>
          </w:tcPr>
          <w:p w:rsidR="00BF5E32" w:rsidRPr="00C62C0B" w:rsidRDefault="00BF5E32" w:rsidP="00BF5E32">
            <w:pPr>
              <w:jc w:val="right"/>
              <w:rPr>
                <w:sz w:val="10"/>
                <w:szCs w:val="10"/>
              </w:rPr>
            </w:pPr>
          </w:p>
        </w:tc>
        <w:tc>
          <w:tcPr>
            <w:tcW w:w="1418" w:type="dxa"/>
            <w:tcBorders>
              <w:top w:val="nil"/>
              <w:bottom w:val="single" w:sz="8" w:space="0" w:color="auto"/>
            </w:tcBorders>
            <w:noWrap/>
            <w:vAlign w:val="bottom"/>
          </w:tcPr>
          <w:p w:rsidR="00BF5E32" w:rsidRPr="00C62C0B" w:rsidRDefault="00BF5E32" w:rsidP="00BF5E32">
            <w:pPr>
              <w:jc w:val="right"/>
              <w:rPr>
                <w:sz w:val="10"/>
                <w:szCs w:val="10"/>
              </w:rPr>
            </w:pPr>
          </w:p>
        </w:tc>
        <w:tc>
          <w:tcPr>
            <w:tcW w:w="1417" w:type="dxa"/>
            <w:tcBorders>
              <w:top w:val="nil"/>
              <w:bottom w:val="single" w:sz="8" w:space="0" w:color="auto"/>
            </w:tcBorders>
            <w:noWrap/>
            <w:vAlign w:val="bottom"/>
          </w:tcPr>
          <w:p w:rsidR="00BF5E32" w:rsidRPr="00C62C0B" w:rsidRDefault="00BF5E32" w:rsidP="00BF5E32">
            <w:pPr>
              <w:jc w:val="right"/>
              <w:rPr>
                <w:sz w:val="10"/>
                <w:szCs w:val="10"/>
              </w:rPr>
            </w:pPr>
          </w:p>
        </w:tc>
        <w:tc>
          <w:tcPr>
            <w:tcW w:w="1483" w:type="dxa"/>
            <w:tcBorders>
              <w:top w:val="nil"/>
              <w:bottom w:val="single" w:sz="8" w:space="0" w:color="auto"/>
            </w:tcBorders>
            <w:noWrap/>
            <w:vAlign w:val="bottom"/>
          </w:tcPr>
          <w:p w:rsidR="00BF5E32" w:rsidRPr="00C62C0B" w:rsidRDefault="00BF5E32" w:rsidP="00BF5E32">
            <w:pPr>
              <w:jc w:val="right"/>
              <w:rPr>
                <w:sz w:val="10"/>
                <w:szCs w:val="10"/>
              </w:rPr>
            </w:pPr>
          </w:p>
        </w:tc>
      </w:tr>
    </w:tbl>
    <w:p w:rsidR="00F11CDC" w:rsidRDefault="00F11CDC" w:rsidP="00BF5E32">
      <w:pPr>
        <w:rPr>
          <w:i/>
          <w:sz w:val="18"/>
          <w:szCs w:val="18"/>
          <w:lang w:val="en-US"/>
        </w:rPr>
      </w:pPr>
    </w:p>
    <w:p w:rsidR="00BF5E32" w:rsidRPr="00F11CDC" w:rsidRDefault="00BF5E32" w:rsidP="00BF5E32">
      <w:pPr>
        <w:rPr>
          <w:i/>
          <w:sz w:val="18"/>
          <w:szCs w:val="18"/>
          <w:lang w:val="ky-KG"/>
        </w:rPr>
      </w:pPr>
      <w:r w:rsidRPr="00F11CDC">
        <w:rPr>
          <w:i/>
          <w:sz w:val="18"/>
          <w:szCs w:val="18"/>
        </w:rPr>
        <w:t>Кет</w:t>
      </w:r>
      <w:r w:rsidRPr="00F11CDC">
        <w:rPr>
          <w:i/>
          <w:sz w:val="18"/>
          <w:szCs w:val="18"/>
          <w:lang w:val="ky-KG"/>
        </w:rPr>
        <w:t>үү</w:t>
      </w:r>
      <w:r w:rsidRPr="00F11CDC">
        <w:rPr>
          <w:i/>
          <w:sz w:val="18"/>
          <w:szCs w:val="18"/>
        </w:rPr>
        <w:t xml:space="preserve"> агымын эсептебегенде.</w:t>
      </w:r>
    </w:p>
    <w:p w:rsidR="00BF5E32" w:rsidRPr="00C62C0B" w:rsidRDefault="00BF5E32" w:rsidP="00BF5E32">
      <w:pPr>
        <w:jc w:val="both"/>
        <w:rPr>
          <w:sz w:val="24"/>
          <w:szCs w:val="24"/>
          <w:lang w:val="ky-KG"/>
        </w:rPr>
      </w:pPr>
    </w:p>
    <w:p w:rsidR="00BF5E32" w:rsidRPr="00C62C0B" w:rsidRDefault="00BF5E32" w:rsidP="00BF5E32">
      <w:pPr>
        <w:pStyle w:val="af5"/>
        <w:ind w:firstLine="708"/>
        <w:jc w:val="both"/>
        <w:rPr>
          <w:sz w:val="24"/>
          <w:szCs w:val="24"/>
          <w:lang w:val="ky-KG"/>
        </w:rPr>
      </w:pPr>
      <w:r w:rsidRPr="00C62C0B">
        <w:rPr>
          <w:sz w:val="24"/>
          <w:szCs w:val="24"/>
          <w:lang w:val="ky-KG"/>
        </w:rPr>
        <w:t xml:space="preserve">Мурунку жылдын тийиштүү мезгилине салыштырмалуу тике чет өлкөлүк инвестициялардын түшүүсү Октябрь, Ленин жана Свердлов райондору боюнча 5,1 эсеге, 28,6 пайызга жана 35,1 пайызга көбөйдү. Тике чет элдик инвестициялардын көлөмү Биринчи Май району боюнча бир кыйла - 21,9 пайызга кыскарды. </w:t>
      </w:r>
    </w:p>
    <w:p w:rsidR="00BF5E32" w:rsidRPr="00C62C0B" w:rsidRDefault="00BF5E32" w:rsidP="007C6753">
      <w:pPr>
        <w:rPr>
          <w:sz w:val="18"/>
          <w:szCs w:val="18"/>
          <w:lang w:val="ky-KG"/>
        </w:rPr>
      </w:pPr>
    </w:p>
    <w:p w:rsidR="007A7163" w:rsidRPr="00C62C0B" w:rsidRDefault="007A7163" w:rsidP="007C6753">
      <w:pPr>
        <w:rPr>
          <w:sz w:val="18"/>
          <w:szCs w:val="18"/>
          <w:lang w:val="ky-KG"/>
        </w:rPr>
      </w:pPr>
    </w:p>
    <w:p w:rsidR="00FF3E07" w:rsidRPr="00C62C0B" w:rsidRDefault="00FF3E07" w:rsidP="00FF3E07">
      <w:pPr>
        <w:pStyle w:val="af5"/>
        <w:spacing w:line="276" w:lineRule="auto"/>
        <w:ind w:firstLine="737"/>
        <w:jc w:val="both"/>
        <w:rPr>
          <w:sz w:val="24"/>
          <w:szCs w:val="24"/>
          <w:lang w:val="ky-KG"/>
        </w:rPr>
      </w:pPr>
      <w:r w:rsidRPr="00C62C0B">
        <w:rPr>
          <w:b/>
          <w:sz w:val="24"/>
          <w:szCs w:val="24"/>
          <w:lang w:val="ky-KG"/>
        </w:rPr>
        <w:t xml:space="preserve">Транспорт ишмердиги  </w:t>
      </w:r>
      <w:r w:rsidRPr="00C62C0B">
        <w:rPr>
          <w:sz w:val="24"/>
          <w:szCs w:val="24"/>
          <w:lang w:val="ky-KG"/>
        </w:rPr>
        <w:t xml:space="preserve">2018-жылдын январь-августунда </w:t>
      </w:r>
      <w:r w:rsidRPr="00C62C0B">
        <w:rPr>
          <w:i/>
          <w:sz w:val="24"/>
          <w:szCs w:val="24"/>
          <w:lang w:val="ky-KG"/>
        </w:rPr>
        <w:t>транспорттун бардык түрлөрү</w:t>
      </w:r>
      <w:r w:rsidRPr="00C62C0B">
        <w:rPr>
          <w:sz w:val="24"/>
          <w:szCs w:val="24"/>
          <w:lang w:val="ky-KG"/>
        </w:rPr>
        <w:t xml:space="preserve"> менен ташылган жүктөрдүн көлөмү 5011,3 миң тоннаны түздү жана мурунку жылдын тийиштүү мезгилине салыштырганда  394,8 миң тоннага же 8,6 пайызга </w:t>
      </w:r>
      <w:r w:rsidRPr="00C62C0B">
        <w:rPr>
          <w:iCs/>
          <w:sz w:val="24"/>
          <w:szCs w:val="24"/>
          <w:lang w:val="ky-KG"/>
        </w:rPr>
        <w:t>көбөйдү</w:t>
      </w:r>
      <w:r w:rsidRPr="00C62C0B">
        <w:rPr>
          <w:sz w:val="24"/>
          <w:szCs w:val="24"/>
          <w:lang w:val="ky-KG"/>
        </w:rPr>
        <w:t>.</w:t>
      </w:r>
    </w:p>
    <w:p w:rsidR="00FF3E07" w:rsidRPr="00C62C0B" w:rsidRDefault="00FF3E07" w:rsidP="00FF3E07">
      <w:pPr>
        <w:pStyle w:val="af5"/>
        <w:ind w:firstLine="737"/>
        <w:jc w:val="both"/>
        <w:rPr>
          <w:sz w:val="24"/>
          <w:szCs w:val="24"/>
          <w:lang w:val="ky-KG"/>
        </w:rPr>
      </w:pPr>
      <w:r w:rsidRPr="00C62C0B">
        <w:rPr>
          <w:i/>
          <w:sz w:val="24"/>
          <w:szCs w:val="24"/>
          <w:lang w:val="ky-KG"/>
        </w:rPr>
        <w:t>Темир жол транспорту</w:t>
      </w:r>
      <w:r w:rsidRPr="00C62C0B">
        <w:rPr>
          <w:sz w:val="24"/>
          <w:szCs w:val="24"/>
          <w:lang w:val="ky-KG"/>
        </w:rPr>
        <w:t xml:space="preserve"> менен ташылган жүктөрдүн көлөмү 1118,7 миң тоннаны түзүп жана мурунку жылдын тийиштүү мезгилине салыштырганда 176,9 миң тоннага же 18,8 пайызга </w:t>
      </w:r>
      <w:r w:rsidRPr="00C62C0B">
        <w:rPr>
          <w:iCs/>
          <w:sz w:val="24"/>
          <w:szCs w:val="24"/>
          <w:lang w:val="ky-KG"/>
        </w:rPr>
        <w:t>көбөйдү</w:t>
      </w:r>
      <w:r w:rsidRPr="00C62C0B">
        <w:rPr>
          <w:sz w:val="24"/>
          <w:szCs w:val="24"/>
          <w:lang w:val="ky-KG"/>
        </w:rPr>
        <w:t>.</w:t>
      </w:r>
    </w:p>
    <w:p w:rsidR="00FF3E07" w:rsidRPr="00C62C0B" w:rsidRDefault="00FF3E07" w:rsidP="00FF3E07">
      <w:pPr>
        <w:pStyle w:val="af5"/>
        <w:ind w:firstLine="737"/>
        <w:jc w:val="both"/>
        <w:rPr>
          <w:sz w:val="24"/>
          <w:szCs w:val="24"/>
          <w:lang w:val="ky-KG"/>
        </w:rPr>
      </w:pPr>
      <w:r w:rsidRPr="00C62C0B">
        <w:rPr>
          <w:spacing w:val="-4"/>
          <w:sz w:val="24"/>
          <w:szCs w:val="24"/>
          <w:lang w:val="ky-KG"/>
        </w:rPr>
        <w:t xml:space="preserve"> 2018-жылдын январь-августунда </w:t>
      </w:r>
      <w:r w:rsidRPr="00C62C0B">
        <w:rPr>
          <w:i/>
          <w:spacing w:val="-4"/>
          <w:sz w:val="24"/>
          <w:szCs w:val="24"/>
          <w:lang w:val="ky-KG"/>
        </w:rPr>
        <w:t>автомобиль транспорту</w:t>
      </w:r>
      <w:r w:rsidRPr="00C62C0B">
        <w:rPr>
          <w:sz w:val="24"/>
          <w:szCs w:val="24"/>
          <w:lang w:val="ky-KG"/>
        </w:rPr>
        <w:t xml:space="preserve"> менен ташылган жүктөрдүн көлөмү 3753,2 миң тоннаны түздү жана  2017-жылдын тийиштүү мезгилине салыштырганда  215,3 миң тоннага же 6,1 пайызга жогорулады.</w:t>
      </w:r>
    </w:p>
    <w:p w:rsidR="00FF3E07" w:rsidRPr="00C62C0B" w:rsidRDefault="008F7D58" w:rsidP="00FF3E07">
      <w:pPr>
        <w:pStyle w:val="23"/>
        <w:rPr>
          <w:b/>
          <w:sz w:val="24"/>
          <w:szCs w:val="24"/>
          <w:lang w:val="ky-KG"/>
        </w:rPr>
      </w:pPr>
      <w:r w:rsidRPr="00C62C0B">
        <w:rPr>
          <w:b/>
          <w:sz w:val="24"/>
          <w:szCs w:val="24"/>
          <w:lang w:val="ky-KG"/>
        </w:rPr>
        <w:t>23</w:t>
      </w:r>
      <w:r w:rsidR="00FF3E07" w:rsidRPr="00C62C0B">
        <w:rPr>
          <w:b/>
          <w:sz w:val="24"/>
          <w:szCs w:val="24"/>
          <w:lang w:val="ky-KG"/>
        </w:rPr>
        <w:t>-таблица: Январь-августтагы транспорттун бардык түрү менен жүктөрдүн ташылышы</w:t>
      </w:r>
    </w:p>
    <w:tbl>
      <w:tblPr>
        <w:tblW w:w="9781" w:type="dxa"/>
        <w:tblInd w:w="108" w:type="dxa"/>
        <w:tblLook w:val="01E0"/>
      </w:tblPr>
      <w:tblGrid>
        <w:gridCol w:w="3119"/>
        <w:gridCol w:w="1559"/>
        <w:gridCol w:w="1418"/>
        <w:gridCol w:w="1842"/>
        <w:gridCol w:w="1843"/>
      </w:tblGrid>
      <w:tr w:rsidR="00FF3E07" w:rsidRPr="00C62C0B" w:rsidTr="00FF3E07">
        <w:trPr>
          <w:tblHeader/>
        </w:trPr>
        <w:tc>
          <w:tcPr>
            <w:tcW w:w="3119" w:type="dxa"/>
            <w:tcBorders>
              <w:top w:val="single" w:sz="8" w:space="0" w:color="auto"/>
              <w:left w:val="nil"/>
              <w:bottom w:val="nil"/>
              <w:right w:val="nil"/>
            </w:tcBorders>
            <w:vAlign w:val="bottom"/>
          </w:tcPr>
          <w:p w:rsidR="00FF3E07" w:rsidRPr="00C62C0B" w:rsidRDefault="00FF3E07" w:rsidP="00FF3E07">
            <w:pPr>
              <w:tabs>
                <w:tab w:val="left" w:pos="-414"/>
                <w:tab w:val="left" w:pos="294"/>
                <w:tab w:val="left" w:pos="1002"/>
              </w:tabs>
              <w:spacing w:line="264" w:lineRule="auto"/>
              <w:rPr>
                <w:b/>
                <w:sz w:val="20"/>
                <w:lang w:val="ky-KG"/>
              </w:rPr>
            </w:pPr>
          </w:p>
        </w:tc>
        <w:tc>
          <w:tcPr>
            <w:tcW w:w="2977" w:type="dxa"/>
            <w:gridSpan w:val="2"/>
            <w:tcBorders>
              <w:top w:val="single" w:sz="8" w:space="0" w:color="auto"/>
              <w:left w:val="nil"/>
              <w:bottom w:val="single" w:sz="4" w:space="0" w:color="auto"/>
              <w:right w:val="nil"/>
            </w:tcBorders>
            <w:vAlign w:val="center"/>
            <w:hideMark/>
          </w:tcPr>
          <w:p w:rsidR="00FF3E07" w:rsidRPr="00C62C0B" w:rsidRDefault="00FF3E07" w:rsidP="00FF3E07">
            <w:pPr>
              <w:tabs>
                <w:tab w:val="left" w:pos="-414"/>
                <w:tab w:val="left" w:pos="294"/>
                <w:tab w:val="left" w:pos="1002"/>
              </w:tabs>
              <w:spacing w:line="264" w:lineRule="auto"/>
              <w:ind w:left="-392"/>
              <w:jc w:val="center"/>
              <w:rPr>
                <w:b/>
                <w:spacing w:val="-4"/>
                <w:sz w:val="20"/>
                <w:lang w:val="ky-KG"/>
              </w:rPr>
            </w:pPr>
            <w:r w:rsidRPr="00C62C0B">
              <w:rPr>
                <w:b/>
                <w:spacing w:val="-4"/>
                <w:sz w:val="20"/>
                <w:lang w:val="ky-KG"/>
              </w:rPr>
              <w:t>Миң</w:t>
            </w:r>
            <w:r w:rsidRPr="00C62C0B">
              <w:rPr>
                <w:b/>
                <w:spacing w:val="-4"/>
                <w:sz w:val="20"/>
              </w:rPr>
              <w:t xml:space="preserve"> тонн</w:t>
            </w:r>
            <w:r w:rsidRPr="00C62C0B">
              <w:rPr>
                <w:b/>
                <w:spacing w:val="-4"/>
                <w:sz w:val="20"/>
                <w:lang w:val="ky-KG"/>
              </w:rPr>
              <w:t>а</w:t>
            </w:r>
          </w:p>
        </w:tc>
        <w:tc>
          <w:tcPr>
            <w:tcW w:w="3685" w:type="dxa"/>
            <w:gridSpan w:val="2"/>
            <w:tcBorders>
              <w:top w:val="single" w:sz="8" w:space="0" w:color="auto"/>
              <w:left w:val="nil"/>
              <w:bottom w:val="single" w:sz="4" w:space="0" w:color="auto"/>
              <w:right w:val="nil"/>
            </w:tcBorders>
            <w:hideMark/>
          </w:tcPr>
          <w:p w:rsidR="00FF3E07" w:rsidRPr="00C62C0B" w:rsidRDefault="00FF3E07" w:rsidP="00FF3E07">
            <w:pPr>
              <w:pStyle w:val="210"/>
              <w:ind w:firstLine="0"/>
              <w:jc w:val="center"/>
              <w:rPr>
                <w:b/>
                <w:sz w:val="20"/>
                <w:lang w:val="ky-KG"/>
              </w:rPr>
            </w:pPr>
            <w:r w:rsidRPr="00C62C0B">
              <w:rPr>
                <w:b/>
                <w:sz w:val="20"/>
                <w:lang w:val="ky-KG"/>
              </w:rPr>
              <w:t xml:space="preserve">Мурунку жылдын тиешелүү </w:t>
            </w:r>
          </w:p>
          <w:p w:rsidR="00FF3E07" w:rsidRPr="00C62C0B" w:rsidRDefault="00FF3E07" w:rsidP="00FF3E07">
            <w:pPr>
              <w:tabs>
                <w:tab w:val="left" w:pos="-414"/>
                <w:tab w:val="left" w:pos="294"/>
                <w:tab w:val="left" w:pos="1002"/>
              </w:tabs>
              <w:spacing w:line="264" w:lineRule="auto"/>
              <w:jc w:val="center"/>
              <w:rPr>
                <w:b/>
                <w:spacing w:val="-4"/>
                <w:sz w:val="20"/>
              </w:rPr>
            </w:pPr>
            <w:r w:rsidRPr="00C62C0B">
              <w:rPr>
                <w:b/>
                <w:sz w:val="20"/>
                <w:lang w:val="ky-KG"/>
              </w:rPr>
              <w:t>мезгилине карата пайыз менен</w:t>
            </w:r>
          </w:p>
        </w:tc>
      </w:tr>
      <w:tr w:rsidR="00FF3E07" w:rsidRPr="00C62C0B" w:rsidTr="00FF3E07">
        <w:trPr>
          <w:tblHeader/>
        </w:trPr>
        <w:tc>
          <w:tcPr>
            <w:tcW w:w="3119" w:type="dxa"/>
            <w:tcBorders>
              <w:top w:val="nil"/>
              <w:left w:val="nil"/>
              <w:bottom w:val="single" w:sz="8" w:space="0" w:color="auto"/>
              <w:right w:val="nil"/>
            </w:tcBorders>
          </w:tcPr>
          <w:p w:rsidR="00FF3E07" w:rsidRPr="00C62C0B" w:rsidRDefault="00FF3E07" w:rsidP="00FF3E07">
            <w:pPr>
              <w:tabs>
                <w:tab w:val="left" w:pos="-414"/>
                <w:tab w:val="left" w:pos="294"/>
                <w:tab w:val="left" w:pos="1002"/>
              </w:tabs>
              <w:spacing w:line="264" w:lineRule="auto"/>
              <w:jc w:val="both"/>
              <w:rPr>
                <w:b/>
                <w:spacing w:val="-4"/>
                <w:sz w:val="20"/>
              </w:rPr>
            </w:pPr>
          </w:p>
        </w:tc>
        <w:tc>
          <w:tcPr>
            <w:tcW w:w="1559" w:type="dxa"/>
            <w:tcBorders>
              <w:top w:val="single" w:sz="4" w:space="0" w:color="auto"/>
              <w:left w:val="nil"/>
              <w:bottom w:val="single" w:sz="8" w:space="0" w:color="auto"/>
              <w:right w:val="nil"/>
            </w:tcBorders>
            <w:hideMark/>
          </w:tcPr>
          <w:p w:rsidR="00FF3E07" w:rsidRPr="00C62C0B" w:rsidRDefault="00FF3E07" w:rsidP="00FF3E07">
            <w:pPr>
              <w:jc w:val="center"/>
              <w:rPr>
                <w:b/>
                <w:bCs/>
                <w:sz w:val="20"/>
                <w:lang w:val="ky-KG"/>
              </w:rPr>
            </w:pPr>
            <w:r w:rsidRPr="00C62C0B">
              <w:rPr>
                <w:b/>
                <w:bCs/>
                <w:sz w:val="20"/>
              </w:rPr>
              <w:t>201</w:t>
            </w:r>
            <w:r w:rsidRPr="00C62C0B">
              <w:rPr>
                <w:b/>
                <w:bCs/>
                <w:sz w:val="20"/>
                <w:lang w:val="ky-KG"/>
              </w:rPr>
              <w:t>7</w:t>
            </w:r>
          </w:p>
        </w:tc>
        <w:tc>
          <w:tcPr>
            <w:tcW w:w="1418" w:type="dxa"/>
            <w:tcBorders>
              <w:top w:val="single" w:sz="4" w:space="0" w:color="auto"/>
              <w:left w:val="nil"/>
              <w:bottom w:val="single" w:sz="8" w:space="0" w:color="auto"/>
              <w:right w:val="nil"/>
            </w:tcBorders>
            <w:hideMark/>
          </w:tcPr>
          <w:p w:rsidR="00FF3E07" w:rsidRPr="00C62C0B" w:rsidRDefault="00FF3E07" w:rsidP="00FF3E07">
            <w:pPr>
              <w:jc w:val="center"/>
              <w:rPr>
                <w:b/>
                <w:bCs/>
                <w:sz w:val="20"/>
                <w:lang w:val="ky-KG"/>
              </w:rPr>
            </w:pPr>
            <w:r w:rsidRPr="00C62C0B">
              <w:rPr>
                <w:b/>
                <w:bCs/>
                <w:sz w:val="20"/>
              </w:rPr>
              <w:t>201</w:t>
            </w:r>
            <w:r w:rsidRPr="00C62C0B">
              <w:rPr>
                <w:b/>
                <w:bCs/>
                <w:sz w:val="20"/>
                <w:lang w:val="ky-KG"/>
              </w:rPr>
              <w:t>8</w:t>
            </w:r>
          </w:p>
        </w:tc>
        <w:tc>
          <w:tcPr>
            <w:tcW w:w="1842" w:type="dxa"/>
            <w:tcBorders>
              <w:top w:val="single" w:sz="4" w:space="0" w:color="auto"/>
              <w:left w:val="nil"/>
              <w:bottom w:val="single" w:sz="8" w:space="0" w:color="auto"/>
              <w:right w:val="nil"/>
            </w:tcBorders>
            <w:hideMark/>
          </w:tcPr>
          <w:p w:rsidR="00FF3E07" w:rsidRPr="00C62C0B" w:rsidRDefault="00FF3E07" w:rsidP="00FF3E07">
            <w:pPr>
              <w:jc w:val="center"/>
              <w:rPr>
                <w:b/>
                <w:bCs/>
                <w:sz w:val="20"/>
                <w:lang w:val="ky-KG"/>
              </w:rPr>
            </w:pPr>
            <w:r w:rsidRPr="00C62C0B">
              <w:rPr>
                <w:b/>
                <w:bCs/>
                <w:sz w:val="20"/>
              </w:rPr>
              <w:t>201</w:t>
            </w:r>
            <w:r w:rsidRPr="00C62C0B">
              <w:rPr>
                <w:b/>
                <w:bCs/>
                <w:sz w:val="20"/>
                <w:lang w:val="ky-KG"/>
              </w:rPr>
              <w:t>7</w:t>
            </w:r>
          </w:p>
        </w:tc>
        <w:tc>
          <w:tcPr>
            <w:tcW w:w="1843" w:type="dxa"/>
            <w:tcBorders>
              <w:top w:val="single" w:sz="4" w:space="0" w:color="auto"/>
              <w:left w:val="nil"/>
              <w:bottom w:val="single" w:sz="8" w:space="0" w:color="auto"/>
              <w:right w:val="nil"/>
            </w:tcBorders>
            <w:hideMark/>
          </w:tcPr>
          <w:p w:rsidR="00FF3E07" w:rsidRPr="00C62C0B" w:rsidRDefault="00FF3E07" w:rsidP="00FF3E07">
            <w:pPr>
              <w:jc w:val="center"/>
              <w:rPr>
                <w:b/>
                <w:bCs/>
                <w:sz w:val="20"/>
                <w:lang w:val="ky-KG"/>
              </w:rPr>
            </w:pPr>
            <w:r w:rsidRPr="00C62C0B">
              <w:rPr>
                <w:b/>
                <w:bCs/>
                <w:sz w:val="20"/>
              </w:rPr>
              <w:t>201</w:t>
            </w:r>
            <w:r w:rsidRPr="00C62C0B">
              <w:rPr>
                <w:b/>
                <w:bCs/>
                <w:sz w:val="20"/>
                <w:lang w:val="ky-KG"/>
              </w:rPr>
              <w:t>8</w:t>
            </w:r>
          </w:p>
        </w:tc>
      </w:tr>
      <w:tr w:rsidR="00FF3E07" w:rsidRPr="00C62C0B" w:rsidTr="00FF3E07">
        <w:tc>
          <w:tcPr>
            <w:tcW w:w="3119" w:type="dxa"/>
            <w:tcBorders>
              <w:top w:val="single" w:sz="8" w:space="0" w:color="auto"/>
              <w:left w:val="nil"/>
              <w:bottom w:val="nil"/>
              <w:right w:val="nil"/>
            </w:tcBorders>
          </w:tcPr>
          <w:p w:rsidR="00FF3E07" w:rsidRPr="00C62C0B" w:rsidRDefault="00FF3E07" w:rsidP="00FF3E07">
            <w:pPr>
              <w:tabs>
                <w:tab w:val="left" w:pos="-414"/>
                <w:tab w:val="left" w:pos="294"/>
                <w:tab w:val="left" w:pos="1002"/>
              </w:tabs>
              <w:spacing w:line="264" w:lineRule="auto"/>
              <w:ind w:firstLine="142"/>
              <w:jc w:val="both"/>
              <w:rPr>
                <w:spacing w:val="-4"/>
                <w:sz w:val="20"/>
              </w:rPr>
            </w:pPr>
          </w:p>
        </w:tc>
        <w:tc>
          <w:tcPr>
            <w:tcW w:w="1559" w:type="dxa"/>
            <w:tcBorders>
              <w:top w:val="single" w:sz="8" w:space="0" w:color="auto"/>
              <w:left w:val="nil"/>
              <w:bottom w:val="nil"/>
              <w:right w:val="nil"/>
            </w:tcBorders>
            <w:vAlign w:val="bottom"/>
          </w:tcPr>
          <w:p w:rsidR="00FF3E07" w:rsidRPr="00C62C0B" w:rsidRDefault="00FF3E07" w:rsidP="00FF3E07">
            <w:pPr>
              <w:jc w:val="right"/>
              <w:rPr>
                <w:b/>
                <w:bCs/>
                <w:sz w:val="20"/>
              </w:rPr>
            </w:pPr>
          </w:p>
        </w:tc>
        <w:tc>
          <w:tcPr>
            <w:tcW w:w="1418" w:type="dxa"/>
            <w:tcBorders>
              <w:top w:val="single" w:sz="8" w:space="0" w:color="auto"/>
              <w:left w:val="nil"/>
              <w:bottom w:val="nil"/>
              <w:right w:val="nil"/>
            </w:tcBorders>
            <w:vAlign w:val="bottom"/>
          </w:tcPr>
          <w:p w:rsidR="00FF3E07" w:rsidRPr="00C62C0B" w:rsidRDefault="00FF3E07" w:rsidP="00FF3E07">
            <w:pPr>
              <w:jc w:val="right"/>
              <w:rPr>
                <w:b/>
                <w:bCs/>
                <w:sz w:val="20"/>
              </w:rPr>
            </w:pPr>
          </w:p>
        </w:tc>
        <w:tc>
          <w:tcPr>
            <w:tcW w:w="1842" w:type="dxa"/>
            <w:tcBorders>
              <w:top w:val="single" w:sz="8" w:space="0" w:color="auto"/>
              <w:left w:val="nil"/>
              <w:bottom w:val="nil"/>
              <w:right w:val="nil"/>
            </w:tcBorders>
            <w:vAlign w:val="bottom"/>
          </w:tcPr>
          <w:p w:rsidR="00FF3E07" w:rsidRPr="00C62C0B" w:rsidRDefault="00FF3E07" w:rsidP="00FF3E07">
            <w:pPr>
              <w:ind w:right="317"/>
              <w:jc w:val="right"/>
              <w:rPr>
                <w:b/>
                <w:bCs/>
                <w:sz w:val="20"/>
              </w:rPr>
            </w:pPr>
          </w:p>
        </w:tc>
        <w:tc>
          <w:tcPr>
            <w:tcW w:w="1843" w:type="dxa"/>
            <w:tcBorders>
              <w:top w:val="single" w:sz="8" w:space="0" w:color="auto"/>
              <w:left w:val="nil"/>
              <w:bottom w:val="nil"/>
              <w:right w:val="nil"/>
            </w:tcBorders>
            <w:vAlign w:val="bottom"/>
          </w:tcPr>
          <w:p w:rsidR="00FF3E07" w:rsidRPr="00C62C0B" w:rsidRDefault="00FF3E07" w:rsidP="00FF3E07">
            <w:pPr>
              <w:ind w:right="317"/>
              <w:jc w:val="right"/>
              <w:rPr>
                <w:b/>
                <w:bCs/>
                <w:sz w:val="20"/>
              </w:rPr>
            </w:pPr>
          </w:p>
        </w:tc>
      </w:tr>
      <w:tr w:rsidR="00FF3E07" w:rsidRPr="00C62C0B" w:rsidTr="00FF3E07">
        <w:tc>
          <w:tcPr>
            <w:tcW w:w="3119" w:type="dxa"/>
            <w:vAlign w:val="center"/>
            <w:hideMark/>
          </w:tcPr>
          <w:p w:rsidR="00FF3E07" w:rsidRPr="00C62C0B" w:rsidRDefault="00FF3E07" w:rsidP="00FF3E07">
            <w:pPr>
              <w:pStyle w:val="afe"/>
              <w:rPr>
                <w:b/>
                <w:sz w:val="20"/>
                <w:szCs w:val="20"/>
              </w:rPr>
            </w:pPr>
            <w:r w:rsidRPr="00C62C0B">
              <w:rPr>
                <w:b/>
                <w:sz w:val="20"/>
                <w:szCs w:val="20"/>
                <w:lang w:val="ky-KG"/>
              </w:rPr>
              <w:t>Бардыгы</w:t>
            </w:r>
          </w:p>
        </w:tc>
        <w:tc>
          <w:tcPr>
            <w:tcW w:w="1559" w:type="dxa"/>
            <w:vAlign w:val="bottom"/>
            <w:hideMark/>
          </w:tcPr>
          <w:p w:rsidR="00FF3E07" w:rsidRPr="00C62C0B" w:rsidRDefault="00FF3E07" w:rsidP="00FF3E07">
            <w:pPr>
              <w:spacing w:line="276" w:lineRule="auto"/>
              <w:ind w:right="317"/>
              <w:jc w:val="right"/>
              <w:rPr>
                <w:b/>
                <w:bCs/>
                <w:sz w:val="20"/>
                <w:lang w:val="ky-KG"/>
              </w:rPr>
            </w:pPr>
            <w:r w:rsidRPr="00C62C0B">
              <w:rPr>
                <w:b/>
                <w:bCs/>
                <w:sz w:val="20"/>
                <w:lang w:val="ky-KG"/>
              </w:rPr>
              <w:t>4616,5</w:t>
            </w:r>
          </w:p>
        </w:tc>
        <w:tc>
          <w:tcPr>
            <w:tcW w:w="1418" w:type="dxa"/>
            <w:vAlign w:val="bottom"/>
            <w:hideMark/>
          </w:tcPr>
          <w:p w:rsidR="00FF3E07" w:rsidRPr="00C62C0B" w:rsidRDefault="00FF3E07" w:rsidP="00FF3E07">
            <w:pPr>
              <w:spacing w:line="276" w:lineRule="auto"/>
              <w:ind w:right="317"/>
              <w:jc w:val="right"/>
              <w:rPr>
                <w:b/>
                <w:bCs/>
                <w:sz w:val="20"/>
                <w:lang w:val="ky-KG"/>
              </w:rPr>
            </w:pPr>
            <w:r w:rsidRPr="00C62C0B">
              <w:rPr>
                <w:b/>
                <w:bCs/>
                <w:sz w:val="20"/>
                <w:lang w:val="ky-KG"/>
              </w:rPr>
              <w:t>5011,3</w:t>
            </w:r>
          </w:p>
        </w:tc>
        <w:tc>
          <w:tcPr>
            <w:tcW w:w="1842" w:type="dxa"/>
            <w:vAlign w:val="bottom"/>
            <w:hideMark/>
          </w:tcPr>
          <w:p w:rsidR="00FF3E07" w:rsidRPr="00C62C0B" w:rsidRDefault="00FF3E07" w:rsidP="00FF3E07">
            <w:pPr>
              <w:spacing w:line="276" w:lineRule="auto"/>
              <w:ind w:right="600"/>
              <w:jc w:val="right"/>
              <w:rPr>
                <w:b/>
                <w:bCs/>
                <w:sz w:val="20"/>
                <w:lang w:val="ky-KG"/>
              </w:rPr>
            </w:pPr>
            <w:r w:rsidRPr="00C62C0B">
              <w:rPr>
                <w:b/>
                <w:bCs/>
                <w:sz w:val="20"/>
                <w:lang w:val="ky-KG"/>
              </w:rPr>
              <w:t>103,0</w:t>
            </w:r>
          </w:p>
        </w:tc>
        <w:tc>
          <w:tcPr>
            <w:tcW w:w="1843" w:type="dxa"/>
            <w:vAlign w:val="bottom"/>
            <w:hideMark/>
          </w:tcPr>
          <w:p w:rsidR="00FF3E07" w:rsidRPr="00C62C0B" w:rsidRDefault="00FF3E07" w:rsidP="00FF3E07">
            <w:pPr>
              <w:spacing w:line="276" w:lineRule="auto"/>
              <w:ind w:right="601"/>
              <w:jc w:val="right"/>
              <w:rPr>
                <w:b/>
                <w:bCs/>
                <w:sz w:val="20"/>
                <w:lang w:val="ky-KG"/>
              </w:rPr>
            </w:pPr>
            <w:r w:rsidRPr="00C62C0B">
              <w:rPr>
                <w:b/>
                <w:bCs/>
                <w:sz w:val="20"/>
                <w:lang w:val="ky-KG"/>
              </w:rPr>
              <w:t>108,6</w:t>
            </w:r>
          </w:p>
        </w:tc>
      </w:tr>
      <w:tr w:rsidR="00FF3E07" w:rsidRPr="00C62C0B" w:rsidTr="00FF3E07">
        <w:tc>
          <w:tcPr>
            <w:tcW w:w="3119" w:type="dxa"/>
            <w:hideMark/>
          </w:tcPr>
          <w:p w:rsidR="00FF3E07" w:rsidRPr="00C62C0B" w:rsidRDefault="00FF3E07" w:rsidP="00FF3E07">
            <w:pPr>
              <w:tabs>
                <w:tab w:val="left" w:pos="-414"/>
                <w:tab w:val="left" w:pos="294"/>
                <w:tab w:val="left" w:pos="1002"/>
              </w:tabs>
              <w:spacing w:line="276" w:lineRule="auto"/>
              <w:ind w:firstLine="142"/>
              <w:rPr>
                <w:spacing w:val="-4"/>
                <w:sz w:val="20"/>
              </w:rPr>
            </w:pPr>
            <w:r w:rsidRPr="00C62C0B">
              <w:rPr>
                <w:spacing w:val="-4"/>
                <w:sz w:val="20"/>
              </w:rPr>
              <w:t>Жерде ж</w:t>
            </w:r>
            <w:r w:rsidRPr="00C62C0B">
              <w:rPr>
                <w:spacing w:val="-4"/>
                <w:sz w:val="20"/>
                <w:lang w:val="ky-KG"/>
              </w:rPr>
              <w:t>ү</w:t>
            </w:r>
            <w:r w:rsidRPr="00C62C0B">
              <w:rPr>
                <w:spacing w:val="-4"/>
                <w:sz w:val="20"/>
              </w:rPr>
              <w:t>р</w:t>
            </w:r>
            <w:r w:rsidRPr="00C62C0B">
              <w:rPr>
                <w:spacing w:val="-4"/>
                <w:sz w:val="20"/>
                <w:lang w:val="ky-KG"/>
              </w:rPr>
              <w:t>үү</w:t>
            </w:r>
            <w:r w:rsidRPr="00C62C0B">
              <w:rPr>
                <w:spacing w:val="-4"/>
                <w:sz w:val="20"/>
              </w:rPr>
              <w:t>ч</w:t>
            </w:r>
            <w:r w:rsidRPr="00C62C0B">
              <w:rPr>
                <w:spacing w:val="-4"/>
                <w:sz w:val="20"/>
                <w:lang w:val="ky-KG"/>
              </w:rPr>
              <w:t>ү</w:t>
            </w:r>
            <w:r w:rsidRPr="00C62C0B">
              <w:rPr>
                <w:spacing w:val="-4"/>
                <w:sz w:val="20"/>
              </w:rPr>
              <w:t xml:space="preserve"> транспорт</w:t>
            </w:r>
          </w:p>
        </w:tc>
        <w:tc>
          <w:tcPr>
            <w:tcW w:w="1559" w:type="dxa"/>
            <w:vMerge w:val="restart"/>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941,8</w:t>
            </w:r>
          </w:p>
        </w:tc>
        <w:tc>
          <w:tcPr>
            <w:tcW w:w="1418" w:type="dxa"/>
            <w:vMerge w:val="restart"/>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1118,7</w:t>
            </w:r>
          </w:p>
        </w:tc>
        <w:tc>
          <w:tcPr>
            <w:tcW w:w="1842" w:type="dxa"/>
            <w:vMerge w:val="restart"/>
            <w:vAlign w:val="bottom"/>
            <w:hideMark/>
          </w:tcPr>
          <w:p w:rsidR="00FF3E07" w:rsidRPr="00C62C0B" w:rsidRDefault="00FF3E07" w:rsidP="00FF3E07">
            <w:pPr>
              <w:spacing w:line="276" w:lineRule="auto"/>
              <w:ind w:right="600"/>
              <w:jc w:val="right"/>
              <w:rPr>
                <w:bCs/>
                <w:sz w:val="20"/>
                <w:lang w:val="ky-KG"/>
              </w:rPr>
            </w:pPr>
            <w:r w:rsidRPr="00C62C0B">
              <w:rPr>
                <w:bCs/>
                <w:sz w:val="20"/>
                <w:lang w:val="ky-KG"/>
              </w:rPr>
              <w:t>105,3</w:t>
            </w:r>
          </w:p>
        </w:tc>
        <w:tc>
          <w:tcPr>
            <w:tcW w:w="1843" w:type="dxa"/>
            <w:vMerge w:val="restart"/>
            <w:vAlign w:val="bottom"/>
            <w:hideMark/>
          </w:tcPr>
          <w:p w:rsidR="00FF3E07" w:rsidRPr="00C62C0B" w:rsidRDefault="00FF3E07" w:rsidP="00FF3E07">
            <w:pPr>
              <w:spacing w:line="276" w:lineRule="auto"/>
              <w:ind w:right="601"/>
              <w:jc w:val="right"/>
              <w:rPr>
                <w:bCs/>
                <w:sz w:val="20"/>
                <w:lang w:val="ky-KG"/>
              </w:rPr>
            </w:pPr>
            <w:r w:rsidRPr="00C62C0B">
              <w:rPr>
                <w:bCs/>
                <w:sz w:val="20"/>
                <w:lang w:val="ky-KG"/>
              </w:rPr>
              <w:t>118,8</w:t>
            </w:r>
          </w:p>
        </w:tc>
      </w:tr>
      <w:tr w:rsidR="00FF3E07" w:rsidRPr="00C62C0B" w:rsidTr="00FF3E07">
        <w:tc>
          <w:tcPr>
            <w:tcW w:w="3119" w:type="dxa"/>
            <w:hideMark/>
          </w:tcPr>
          <w:p w:rsidR="00FF3E07" w:rsidRPr="00C62C0B" w:rsidRDefault="00FF3E07" w:rsidP="00FF3E07">
            <w:pPr>
              <w:tabs>
                <w:tab w:val="left" w:pos="-414"/>
                <w:tab w:val="left" w:pos="294"/>
                <w:tab w:val="left" w:pos="1002"/>
              </w:tabs>
              <w:spacing w:line="276" w:lineRule="auto"/>
              <w:rPr>
                <w:spacing w:val="-4"/>
                <w:sz w:val="20"/>
              </w:rPr>
            </w:pPr>
            <w:r w:rsidRPr="00C62C0B">
              <w:rPr>
                <w:spacing w:val="-4"/>
                <w:sz w:val="20"/>
                <w:lang w:val="en-US"/>
              </w:rPr>
              <w:t xml:space="preserve">    Темир жол траспорту</w:t>
            </w:r>
          </w:p>
        </w:tc>
        <w:tc>
          <w:tcPr>
            <w:tcW w:w="0" w:type="auto"/>
            <w:vMerge/>
            <w:vAlign w:val="center"/>
            <w:hideMark/>
          </w:tcPr>
          <w:p w:rsidR="00FF3E07" w:rsidRPr="00C62C0B" w:rsidRDefault="00FF3E07" w:rsidP="00FF3E07">
            <w:pPr>
              <w:rPr>
                <w:bCs/>
                <w:sz w:val="20"/>
                <w:lang w:val="ky-KG"/>
              </w:rPr>
            </w:pPr>
          </w:p>
        </w:tc>
        <w:tc>
          <w:tcPr>
            <w:tcW w:w="0" w:type="auto"/>
            <w:vMerge/>
            <w:vAlign w:val="center"/>
            <w:hideMark/>
          </w:tcPr>
          <w:p w:rsidR="00FF3E07" w:rsidRPr="00C62C0B" w:rsidRDefault="00FF3E07" w:rsidP="00FF3E07">
            <w:pPr>
              <w:rPr>
                <w:bCs/>
                <w:sz w:val="20"/>
                <w:lang w:val="ky-KG"/>
              </w:rPr>
            </w:pPr>
          </w:p>
        </w:tc>
        <w:tc>
          <w:tcPr>
            <w:tcW w:w="0" w:type="auto"/>
            <w:vMerge/>
            <w:vAlign w:val="center"/>
            <w:hideMark/>
          </w:tcPr>
          <w:p w:rsidR="00FF3E07" w:rsidRPr="00C62C0B" w:rsidRDefault="00FF3E07" w:rsidP="00FF3E07">
            <w:pPr>
              <w:rPr>
                <w:bCs/>
                <w:sz w:val="20"/>
                <w:lang w:val="ky-KG"/>
              </w:rPr>
            </w:pPr>
          </w:p>
        </w:tc>
        <w:tc>
          <w:tcPr>
            <w:tcW w:w="0" w:type="auto"/>
            <w:vMerge/>
            <w:vAlign w:val="center"/>
            <w:hideMark/>
          </w:tcPr>
          <w:p w:rsidR="00FF3E07" w:rsidRPr="00C62C0B" w:rsidRDefault="00FF3E07" w:rsidP="00FF3E07">
            <w:pPr>
              <w:rPr>
                <w:bCs/>
                <w:sz w:val="20"/>
                <w:lang w:val="ky-KG"/>
              </w:rPr>
            </w:pPr>
          </w:p>
        </w:tc>
      </w:tr>
      <w:tr w:rsidR="00FF3E07" w:rsidRPr="00C62C0B" w:rsidTr="00FF3E07">
        <w:tc>
          <w:tcPr>
            <w:tcW w:w="3119" w:type="dxa"/>
            <w:hideMark/>
          </w:tcPr>
          <w:p w:rsidR="00FF3E07" w:rsidRPr="00C62C0B" w:rsidRDefault="00FF3E07" w:rsidP="00FF3E07">
            <w:pPr>
              <w:tabs>
                <w:tab w:val="left" w:pos="-414"/>
                <w:tab w:val="left" w:pos="294"/>
                <w:tab w:val="left" w:pos="1002"/>
              </w:tabs>
              <w:spacing w:line="276" w:lineRule="auto"/>
              <w:rPr>
                <w:spacing w:val="-4"/>
                <w:sz w:val="20"/>
              </w:rPr>
            </w:pPr>
            <w:r w:rsidRPr="00C62C0B">
              <w:rPr>
                <w:spacing w:val="-4"/>
                <w:sz w:val="20"/>
                <w:lang w:val="en-US"/>
              </w:rPr>
              <w:t xml:space="preserve">  </w:t>
            </w:r>
            <w:r w:rsidRPr="00C62C0B">
              <w:rPr>
                <w:spacing w:val="-4"/>
                <w:sz w:val="20"/>
              </w:rPr>
              <w:t xml:space="preserve">  Автомобиль транспорту</w:t>
            </w:r>
          </w:p>
        </w:tc>
        <w:tc>
          <w:tcPr>
            <w:tcW w:w="1559" w:type="dxa"/>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3537,9</w:t>
            </w:r>
          </w:p>
        </w:tc>
        <w:tc>
          <w:tcPr>
            <w:tcW w:w="1418" w:type="dxa"/>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3753,2</w:t>
            </w:r>
          </w:p>
        </w:tc>
        <w:tc>
          <w:tcPr>
            <w:tcW w:w="1842" w:type="dxa"/>
            <w:vAlign w:val="bottom"/>
            <w:hideMark/>
          </w:tcPr>
          <w:p w:rsidR="00FF3E07" w:rsidRPr="00C62C0B" w:rsidRDefault="00FF3E07" w:rsidP="00FF3E07">
            <w:pPr>
              <w:spacing w:line="276" w:lineRule="auto"/>
              <w:ind w:right="600"/>
              <w:jc w:val="right"/>
              <w:rPr>
                <w:bCs/>
                <w:sz w:val="20"/>
                <w:lang w:val="ky-KG"/>
              </w:rPr>
            </w:pPr>
            <w:r w:rsidRPr="00C62C0B">
              <w:rPr>
                <w:bCs/>
                <w:sz w:val="20"/>
                <w:lang w:val="ky-KG"/>
              </w:rPr>
              <w:t>102,3</w:t>
            </w:r>
          </w:p>
        </w:tc>
        <w:tc>
          <w:tcPr>
            <w:tcW w:w="1843" w:type="dxa"/>
            <w:vAlign w:val="bottom"/>
            <w:hideMark/>
          </w:tcPr>
          <w:p w:rsidR="00FF3E07" w:rsidRPr="00C62C0B" w:rsidRDefault="00FF3E07" w:rsidP="00FF3E07">
            <w:pPr>
              <w:spacing w:line="276" w:lineRule="auto"/>
              <w:ind w:right="601"/>
              <w:jc w:val="right"/>
              <w:rPr>
                <w:bCs/>
                <w:sz w:val="20"/>
                <w:lang w:val="ky-KG"/>
              </w:rPr>
            </w:pPr>
            <w:r w:rsidRPr="00C62C0B">
              <w:rPr>
                <w:bCs/>
                <w:sz w:val="20"/>
                <w:lang w:val="ky-KG"/>
              </w:rPr>
              <w:t>106,1</w:t>
            </w:r>
          </w:p>
        </w:tc>
      </w:tr>
      <w:tr w:rsidR="00FF3E07" w:rsidRPr="00C62C0B" w:rsidTr="00FF3E07">
        <w:tc>
          <w:tcPr>
            <w:tcW w:w="3119" w:type="dxa"/>
            <w:hideMark/>
          </w:tcPr>
          <w:p w:rsidR="00FF3E07" w:rsidRPr="00C62C0B" w:rsidRDefault="00FF3E07" w:rsidP="00FF3E07">
            <w:pPr>
              <w:tabs>
                <w:tab w:val="left" w:pos="-414"/>
                <w:tab w:val="left" w:pos="294"/>
                <w:tab w:val="left" w:pos="1002"/>
              </w:tabs>
              <w:spacing w:line="276" w:lineRule="auto"/>
              <w:rPr>
                <w:spacing w:val="-4"/>
                <w:sz w:val="20"/>
              </w:rPr>
            </w:pPr>
            <w:r w:rsidRPr="00C62C0B">
              <w:rPr>
                <w:spacing w:val="-4"/>
                <w:sz w:val="20"/>
              </w:rPr>
              <w:t xml:space="preserve">    Т</w:t>
            </w:r>
            <w:r w:rsidRPr="00C62C0B">
              <w:rPr>
                <w:spacing w:val="-4"/>
                <w:sz w:val="20"/>
                <w:lang w:val="ky-KG"/>
              </w:rPr>
              <w:t>ү</w:t>
            </w:r>
            <w:r w:rsidRPr="00C62C0B">
              <w:rPr>
                <w:spacing w:val="-4"/>
                <w:sz w:val="20"/>
              </w:rPr>
              <w:t>т</w:t>
            </w:r>
            <w:r w:rsidRPr="00C62C0B">
              <w:rPr>
                <w:spacing w:val="-4"/>
                <w:sz w:val="20"/>
                <w:lang w:val="ky-KG"/>
              </w:rPr>
              <w:t>ү</w:t>
            </w:r>
            <w:r w:rsidRPr="00C62C0B">
              <w:rPr>
                <w:spacing w:val="-4"/>
                <w:sz w:val="20"/>
              </w:rPr>
              <w:t xml:space="preserve">к </w:t>
            </w:r>
            <w:r w:rsidRPr="00C62C0B">
              <w:rPr>
                <w:spacing w:val="-4"/>
                <w:sz w:val="20"/>
                <w:lang w:val="ky-KG"/>
              </w:rPr>
              <w:t>ө</w:t>
            </w:r>
            <w:r w:rsidRPr="00C62C0B">
              <w:rPr>
                <w:spacing w:val="-4"/>
                <w:sz w:val="20"/>
              </w:rPr>
              <w:t>тк</w:t>
            </w:r>
            <w:r w:rsidRPr="00C62C0B">
              <w:rPr>
                <w:spacing w:val="-4"/>
                <w:sz w:val="20"/>
                <w:lang w:val="ky-KG"/>
              </w:rPr>
              <w:t>ө</w:t>
            </w:r>
            <w:r w:rsidRPr="00C62C0B">
              <w:rPr>
                <w:spacing w:val="-4"/>
                <w:sz w:val="20"/>
              </w:rPr>
              <w:t>р</w:t>
            </w:r>
            <w:r w:rsidRPr="00C62C0B">
              <w:rPr>
                <w:spacing w:val="-4"/>
                <w:sz w:val="20"/>
                <w:lang w:val="ky-KG"/>
              </w:rPr>
              <w:t>үү</w:t>
            </w:r>
            <w:r w:rsidRPr="00C62C0B">
              <w:rPr>
                <w:spacing w:val="-4"/>
                <w:sz w:val="20"/>
              </w:rPr>
              <w:t xml:space="preserve"> транспорту</w:t>
            </w:r>
          </w:p>
        </w:tc>
        <w:tc>
          <w:tcPr>
            <w:tcW w:w="1559" w:type="dxa"/>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136,8</w:t>
            </w:r>
          </w:p>
        </w:tc>
        <w:tc>
          <w:tcPr>
            <w:tcW w:w="1418" w:type="dxa"/>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138,7</w:t>
            </w:r>
          </w:p>
        </w:tc>
        <w:tc>
          <w:tcPr>
            <w:tcW w:w="1842" w:type="dxa"/>
            <w:vAlign w:val="bottom"/>
            <w:hideMark/>
          </w:tcPr>
          <w:p w:rsidR="00FF3E07" w:rsidRPr="00C62C0B" w:rsidRDefault="00FF3E07" w:rsidP="00FF3E07">
            <w:pPr>
              <w:spacing w:line="276" w:lineRule="auto"/>
              <w:ind w:right="600"/>
              <w:jc w:val="right"/>
              <w:rPr>
                <w:bCs/>
                <w:sz w:val="20"/>
                <w:lang w:val="ky-KG"/>
              </w:rPr>
            </w:pPr>
            <w:r w:rsidRPr="00C62C0B">
              <w:rPr>
                <w:bCs/>
                <w:sz w:val="20"/>
                <w:lang w:val="ky-KG"/>
              </w:rPr>
              <w:t>108,1</w:t>
            </w:r>
          </w:p>
        </w:tc>
        <w:tc>
          <w:tcPr>
            <w:tcW w:w="1843" w:type="dxa"/>
            <w:vAlign w:val="bottom"/>
            <w:hideMark/>
          </w:tcPr>
          <w:p w:rsidR="00FF3E07" w:rsidRPr="00C62C0B" w:rsidRDefault="00FF3E07" w:rsidP="00FF3E07">
            <w:pPr>
              <w:spacing w:line="276" w:lineRule="auto"/>
              <w:ind w:right="601"/>
              <w:jc w:val="right"/>
              <w:rPr>
                <w:bCs/>
                <w:sz w:val="20"/>
                <w:lang w:val="ky-KG"/>
              </w:rPr>
            </w:pPr>
            <w:r w:rsidRPr="00C62C0B">
              <w:rPr>
                <w:bCs/>
                <w:sz w:val="20"/>
                <w:lang w:val="ky-KG"/>
              </w:rPr>
              <w:t>101,4</w:t>
            </w:r>
          </w:p>
        </w:tc>
      </w:tr>
      <w:tr w:rsidR="00FF3E07" w:rsidRPr="00C62C0B" w:rsidTr="00FF3E07">
        <w:tc>
          <w:tcPr>
            <w:tcW w:w="3119" w:type="dxa"/>
            <w:hideMark/>
          </w:tcPr>
          <w:p w:rsidR="00FF3E07" w:rsidRPr="00C62C0B" w:rsidRDefault="00FF3E07" w:rsidP="00FF3E07">
            <w:pPr>
              <w:tabs>
                <w:tab w:val="left" w:pos="-414"/>
                <w:tab w:val="left" w:pos="294"/>
                <w:tab w:val="left" w:pos="1002"/>
              </w:tabs>
              <w:spacing w:line="276" w:lineRule="auto"/>
              <w:rPr>
                <w:spacing w:val="-4"/>
                <w:sz w:val="20"/>
              </w:rPr>
            </w:pPr>
            <w:r w:rsidRPr="00C62C0B">
              <w:rPr>
                <w:spacing w:val="-4"/>
                <w:sz w:val="20"/>
                <w:lang w:val="ky-KG"/>
              </w:rPr>
              <w:t xml:space="preserve">    </w:t>
            </w:r>
            <w:r w:rsidRPr="00C62C0B">
              <w:rPr>
                <w:spacing w:val="-4"/>
                <w:sz w:val="20"/>
              </w:rPr>
              <w:t>Аба транспорту</w:t>
            </w:r>
          </w:p>
        </w:tc>
        <w:tc>
          <w:tcPr>
            <w:tcW w:w="1559" w:type="dxa"/>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0,0</w:t>
            </w:r>
          </w:p>
        </w:tc>
        <w:tc>
          <w:tcPr>
            <w:tcW w:w="1418" w:type="dxa"/>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0,7</w:t>
            </w:r>
          </w:p>
        </w:tc>
        <w:tc>
          <w:tcPr>
            <w:tcW w:w="1842" w:type="dxa"/>
            <w:vAlign w:val="bottom"/>
            <w:hideMark/>
          </w:tcPr>
          <w:p w:rsidR="00FF3E07" w:rsidRPr="00C62C0B" w:rsidRDefault="00FF3E07" w:rsidP="00FF3E07">
            <w:pPr>
              <w:spacing w:line="276" w:lineRule="auto"/>
              <w:ind w:right="600"/>
              <w:jc w:val="right"/>
              <w:rPr>
                <w:bCs/>
                <w:sz w:val="20"/>
                <w:lang w:val="ky-KG"/>
              </w:rPr>
            </w:pPr>
            <w:r w:rsidRPr="00C62C0B">
              <w:rPr>
                <w:bCs/>
                <w:sz w:val="20"/>
                <w:lang w:val="ky-KG"/>
              </w:rPr>
              <w:t>0,0</w:t>
            </w:r>
          </w:p>
        </w:tc>
        <w:tc>
          <w:tcPr>
            <w:tcW w:w="1843" w:type="dxa"/>
            <w:vAlign w:val="bottom"/>
            <w:hideMark/>
          </w:tcPr>
          <w:p w:rsidR="00FF3E07" w:rsidRPr="00C62C0B" w:rsidRDefault="00FF3E07" w:rsidP="00FF3E07">
            <w:pPr>
              <w:spacing w:line="276" w:lineRule="auto"/>
              <w:ind w:right="601"/>
              <w:jc w:val="right"/>
              <w:rPr>
                <w:bCs/>
                <w:sz w:val="20"/>
                <w:lang w:val="ky-KG"/>
              </w:rPr>
            </w:pPr>
            <w:r w:rsidRPr="00C62C0B">
              <w:rPr>
                <w:bCs/>
                <w:sz w:val="20"/>
                <w:lang w:val="ky-KG"/>
              </w:rPr>
              <w:t>0,0</w:t>
            </w:r>
          </w:p>
        </w:tc>
      </w:tr>
      <w:tr w:rsidR="00FF3E07" w:rsidRPr="00C62C0B" w:rsidTr="00FF3E07">
        <w:trPr>
          <w:trHeight w:val="95"/>
        </w:trPr>
        <w:tc>
          <w:tcPr>
            <w:tcW w:w="3119" w:type="dxa"/>
            <w:tcBorders>
              <w:top w:val="nil"/>
              <w:left w:val="nil"/>
              <w:bottom w:val="single" w:sz="8" w:space="0" w:color="auto"/>
              <w:right w:val="nil"/>
            </w:tcBorders>
          </w:tcPr>
          <w:p w:rsidR="00FF3E07" w:rsidRPr="00C62C0B" w:rsidRDefault="00FF3E07" w:rsidP="00FF3E07">
            <w:pPr>
              <w:tabs>
                <w:tab w:val="left" w:pos="-414"/>
                <w:tab w:val="left" w:pos="294"/>
                <w:tab w:val="left" w:pos="1002"/>
              </w:tabs>
              <w:spacing w:line="264" w:lineRule="auto"/>
              <w:jc w:val="both"/>
              <w:rPr>
                <w:spacing w:val="-4"/>
                <w:sz w:val="24"/>
                <w:szCs w:val="24"/>
              </w:rPr>
            </w:pPr>
          </w:p>
        </w:tc>
        <w:tc>
          <w:tcPr>
            <w:tcW w:w="1559" w:type="dxa"/>
            <w:tcBorders>
              <w:top w:val="nil"/>
              <w:left w:val="nil"/>
              <w:bottom w:val="single" w:sz="8" w:space="0" w:color="auto"/>
              <w:right w:val="nil"/>
            </w:tcBorders>
            <w:vAlign w:val="bottom"/>
          </w:tcPr>
          <w:p w:rsidR="00FF3E07" w:rsidRPr="00C62C0B" w:rsidRDefault="00FF3E07" w:rsidP="00FF3E07">
            <w:pPr>
              <w:tabs>
                <w:tab w:val="left" w:pos="-414"/>
                <w:tab w:val="left" w:pos="294"/>
                <w:tab w:val="left" w:pos="1002"/>
              </w:tabs>
              <w:spacing w:line="264" w:lineRule="auto"/>
              <w:jc w:val="right"/>
              <w:rPr>
                <w:spacing w:val="-4"/>
                <w:sz w:val="24"/>
                <w:szCs w:val="24"/>
              </w:rPr>
            </w:pPr>
          </w:p>
        </w:tc>
        <w:tc>
          <w:tcPr>
            <w:tcW w:w="1418" w:type="dxa"/>
            <w:tcBorders>
              <w:top w:val="nil"/>
              <w:left w:val="nil"/>
              <w:bottom w:val="single" w:sz="8" w:space="0" w:color="auto"/>
              <w:right w:val="nil"/>
            </w:tcBorders>
            <w:vAlign w:val="bottom"/>
          </w:tcPr>
          <w:p w:rsidR="00FF3E07" w:rsidRPr="00C62C0B" w:rsidRDefault="00FF3E07" w:rsidP="00FF3E07">
            <w:pPr>
              <w:tabs>
                <w:tab w:val="left" w:pos="-414"/>
                <w:tab w:val="left" w:pos="294"/>
                <w:tab w:val="left" w:pos="1002"/>
              </w:tabs>
              <w:spacing w:line="264" w:lineRule="auto"/>
              <w:jc w:val="right"/>
              <w:rPr>
                <w:spacing w:val="-4"/>
                <w:sz w:val="24"/>
                <w:szCs w:val="24"/>
              </w:rPr>
            </w:pPr>
          </w:p>
        </w:tc>
        <w:tc>
          <w:tcPr>
            <w:tcW w:w="1842" w:type="dxa"/>
            <w:tcBorders>
              <w:top w:val="nil"/>
              <w:left w:val="nil"/>
              <w:bottom w:val="single" w:sz="8" w:space="0" w:color="auto"/>
              <w:right w:val="nil"/>
            </w:tcBorders>
            <w:vAlign w:val="bottom"/>
          </w:tcPr>
          <w:p w:rsidR="00FF3E07" w:rsidRPr="00C62C0B" w:rsidRDefault="00FF3E07" w:rsidP="00FF3E07">
            <w:pPr>
              <w:tabs>
                <w:tab w:val="left" w:pos="-414"/>
                <w:tab w:val="left" w:pos="294"/>
                <w:tab w:val="left" w:pos="1002"/>
              </w:tabs>
              <w:spacing w:line="264" w:lineRule="auto"/>
              <w:jc w:val="right"/>
              <w:rPr>
                <w:spacing w:val="-4"/>
                <w:sz w:val="24"/>
                <w:szCs w:val="24"/>
              </w:rPr>
            </w:pPr>
          </w:p>
        </w:tc>
        <w:tc>
          <w:tcPr>
            <w:tcW w:w="1843" w:type="dxa"/>
            <w:tcBorders>
              <w:top w:val="nil"/>
              <w:left w:val="nil"/>
              <w:bottom w:val="single" w:sz="8" w:space="0" w:color="auto"/>
              <w:right w:val="nil"/>
            </w:tcBorders>
            <w:vAlign w:val="bottom"/>
          </w:tcPr>
          <w:p w:rsidR="00FF3E07" w:rsidRPr="00C62C0B" w:rsidRDefault="00FF3E07" w:rsidP="00FF3E07">
            <w:pPr>
              <w:tabs>
                <w:tab w:val="left" w:pos="-414"/>
                <w:tab w:val="left" w:pos="294"/>
                <w:tab w:val="left" w:pos="1002"/>
              </w:tabs>
              <w:spacing w:line="264" w:lineRule="auto"/>
              <w:jc w:val="right"/>
              <w:rPr>
                <w:spacing w:val="-4"/>
                <w:sz w:val="24"/>
                <w:szCs w:val="24"/>
              </w:rPr>
            </w:pPr>
          </w:p>
        </w:tc>
      </w:tr>
    </w:tbl>
    <w:p w:rsidR="00FF3E07" w:rsidRPr="00C62C0B" w:rsidRDefault="00FF3E07" w:rsidP="00FF3E07">
      <w:pPr>
        <w:tabs>
          <w:tab w:val="left" w:pos="-414"/>
          <w:tab w:val="left" w:pos="294"/>
          <w:tab w:val="left" w:pos="1002"/>
        </w:tabs>
        <w:spacing w:line="264" w:lineRule="auto"/>
        <w:ind w:firstLine="709"/>
        <w:jc w:val="both"/>
        <w:rPr>
          <w:spacing w:val="-4"/>
          <w:sz w:val="24"/>
          <w:szCs w:val="24"/>
          <w:lang w:val="ky-KG"/>
        </w:rPr>
      </w:pPr>
    </w:p>
    <w:p w:rsidR="00FF3E07" w:rsidRPr="00C62C0B" w:rsidRDefault="00FF3E07" w:rsidP="00FF3E07">
      <w:pPr>
        <w:pStyle w:val="af5"/>
        <w:ind w:firstLine="737"/>
        <w:jc w:val="both"/>
        <w:rPr>
          <w:sz w:val="24"/>
          <w:szCs w:val="24"/>
          <w:lang w:val="ky-KG"/>
        </w:rPr>
      </w:pPr>
      <w:r w:rsidRPr="00C62C0B">
        <w:rPr>
          <w:spacing w:val="-4"/>
          <w:sz w:val="24"/>
          <w:szCs w:val="24"/>
          <w:lang w:val="ky-KG"/>
        </w:rPr>
        <w:t xml:space="preserve">2018-жылдын январь-августунда транспорттун бардык түрү менен </w:t>
      </w:r>
      <w:r w:rsidRPr="00C62C0B">
        <w:rPr>
          <w:i/>
          <w:spacing w:val="-4"/>
          <w:sz w:val="24"/>
          <w:szCs w:val="24"/>
          <w:lang w:val="ky-KG"/>
        </w:rPr>
        <w:t xml:space="preserve">жүк ташуунун </w:t>
      </w:r>
      <w:r w:rsidRPr="00C62C0B">
        <w:rPr>
          <w:i/>
          <w:iCs/>
          <w:sz w:val="24"/>
          <w:szCs w:val="24"/>
          <w:lang w:val="ky-KG"/>
        </w:rPr>
        <w:t xml:space="preserve">жүгүртүлүшү </w:t>
      </w:r>
      <w:r w:rsidRPr="00C62C0B">
        <w:rPr>
          <w:iCs/>
          <w:sz w:val="24"/>
          <w:szCs w:val="24"/>
          <w:lang w:val="ky-KG"/>
        </w:rPr>
        <w:t xml:space="preserve">мурунку </w:t>
      </w:r>
      <w:r w:rsidRPr="00C62C0B">
        <w:rPr>
          <w:sz w:val="24"/>
          <w:szCs w:val="24"/>
          <w:lang w:val="ky-KG"/>
        </w:rPr>
        <w:t xml:space="preserve">жылдын </w:t>
      </w:r>
      <w:r w:rsidRPr="00C62C0B">
        <w:rPr>
          <w:spacing w:val="-4"/>
          <w:sz w:val="24"/>
          <w:szCs w:val="24"/>
          <w:lang w:val="ky-KG"/>
        </w:rPr>
        <w:t xml:space="preserve">январь-августуна салыштырганда </w:t>
      </w:r>
      <w:r w:rsidRPr="00C62C0B">
        <w:rPr>
          <w:sz w:val="24"/>
          <w:szCs w:val="24"/>
          <w:lang w:val="ky-KG"/>
        </w:rPr>
        <w:t>48,0 млн. тонно-километрге же 5,4 пайызга көбөйдү.</w:t>
      </w:r>
    </w:p>
    <w:p w:rsidR="00FF3E07" w:rsidRPr="00C62C0B" w:rsidRDefault="00FF3E07" w:rsidP="00FF3E07">
      <w:pPr>
        <w:pStyle w:val="23"/>
        <w:rPr>
          <w:b/>
          <w:sz w:val="24"/>
          <w:szCs w:val="24"/>
          <w:lang w:val="ky-KG"/>
        </w:rPr>
      </w:pPr>
    </w:p>
    <w:p w:rsidR="007A7163" w:rsidRPr="00C62C0B" w:rsidRDefault="007A7163" w:rsidP="00FF3E07">
      <w:pPr>
        <w:pStyle w:val="23"/>
        <w:rPr>
          <w:b/>
          <w:sz w:val="24"/>
          <w:szCs w:val="24"/>
          <w:lang w:val="ky-KG"/>
        </w:rPr>
      </w:pPr>
    </w:p>
    <w:p w:rsidR="007A7163" w:rsidRPr="00C62C0B" w:rsidRDefault="007A7163" w:rsidP="00FF3E07">
      <w:pPr>
        <w:pStyle w:val="23"/>
        <w:rPr>
          <w:b/>
          <w:sz w:val="24"/>
          <w:szCs w:val="24"/>
          <w:lang w:val="ky-KG"/>
        </w:rPr>
      </w:pPr>
    </w:p>
    <w:p w:rsidR="00FF3E07" w:rsidRPr="00C62C0B" w:rsidRDefault="008F7D58" w:rsidP="00FF3E07">
      <w:pPr>
        <w:pStyle w:val="23"/>
        <w:rPr>
          <w:b/>
          <w:sz w:val="24"/>
          <w:szCs w:val="24"/>
          <w:lang w:val="ky-KG"/>
        </w:rPr>
      </w:pPr>
      <w:r w:rsidRPr="00C62C0B">
        <w:rPr>
          <w:b/>
          <w:sz w:val="24"/>
          <w:szCs w:val="24"/>
          <w:lang w:val="ky-KG"/>
        </w:rPr>
        <w:t>24</w:t>
      </w:r>
      <w:r w:rsidR="00FF3E07" w:rsidRPr="00C62C0B">
        <w:rPr>
          <w:b/>
          <w:sz w:val="24"/>
          <w:szCs w:val="24"/>
          <w:lang w:val="ky-KG"/>
        </w:rPr>
        <w:t>-таблица: Январь-августтагы транспорттун бардык түрү менен жүк ташуунун жүгүртүлүшүнүн көлөмү</w:t>
      </w:r>
    </w:p>
    <w:tbl>
      <w:tblPr>
        <w:tblW w:w="9930" w:type="dxa"/>
        <w:tblInd w:w="-34" w:type="dxa"/>
        <w:tblLayout w:type="fixed"/>
        <w:tblLook w:val="01E0"/>
      </w:tblPr>
      <w:tblGrid>
        <w:gridCol w:w="3264"/>
        <w:gridCol w:w="1560"/>
        <w:gridCol w:w="1419"/>
        <w:gridCol w:w="1843"/>
        <w:gridCol w:w="1844"/>
      </w:tblGrid>
      <w:tr w:rsidR="00FF3E07" w:rsidRPr="00C62C0B" w:rsidTr="00FF3E07">
        <w:trPr>
          <w:tblHeader/>
        </w:trPr>
        <w:tc>
          <w:tcPr>
            <w:tcW w:w="3264" w:type="dxa"/>
            <w:vMerge w:val="restart"/>
            <w:tcBorders>
              <w:top w:val="single" w:sz="8" w:space="0" w:color="auto"/>
              <w:left w:val="nil"/>
              <w:bottom w:val="single" w:sz="8" w:space="0" w:color="auto"/>
              <w:right w:val="nil"/>
            </w:tcBorders>
          </w:tcPr>
          <w:p w:rsidR="00FF3E07" w:rsidRPr="00C62C0B" w:rsidRDefault="00FF3E07" w:rsidP="00FF3E07">
            <w:pPr>
              <w:tabs>
                <w:tab w:val="left" w:pos="-414"/>
                <w:tab w:val="left" w:pos="294"/>
                <w:tab w:val="left" w:pos="1002"/>
              </w:tabs>
              <w:spacing w:line="264" w:lineRule="auto"/>
              <w:jc w:val="both"/>
              <w:rPr>
                <w:b/>
                <w:spacing w:val="-4"/>
                <w:sz w:val="20"/>
                <w:lang w:val="ky-KG"/>
              </w:rPr>
            </w:pPr>
          </w:p>
        </w:tc>
        <w:tc>
          <w:tcPr>
            <w:tcW w:w="2979" w:type="dxa"/>
            <w:gridSpan w:val="2"/>
            <w:tcBorders>
              <w:top w:val="single" w:sz="8" w:space="0" w:color="auto"/>
              <w:left w:val="nil"/>
              <w:bottom w:val="single" w:sz="4" w:space="0" w:color="auto"/>
              <w:right w:val="nil"/>
            </w:tcBorders>
            <w:vAlign w:val="center"/>
            <w:hideMark/>
          </w:tcPr>
          <w:p w:rsidR="00FF3E07" w:rsidRPr="00C62C0B" w:rsidRDefault="00FF3E07" w:rsidP="00FF3E07">
            <w:pPr>
              <w:tabs>
                <w:tab w:val="left" w:pos="-414"/>
                <w:tab w:val="left" w:pos="294"/>
                <w:tab w:val="left" w:pos="405"/>
                <w:tab w:val="left" w:pos="1002"/>
                <w:tab w:val="center" w:pos="1765"/>
              </w:tabs>
              <w:spacing w:line="264" w:lineRule="auto"/>
              <w:jc w:val="center"/>
              <w:rPr>
                <w:b/>
                <w:spacing w:val="-4"/>
                <w:sz w:val="20"/>
              </w:rPr>
            </w:pPr>
            <w:r w:rsidRPr="00C62C0B">
              <w:rPr>
                <w:b/>
                <w:spacing w:val="-4"/>
                <w:sz w:val="20"/>
              </w:rPr>
              <w:t>Млн. тонн</w:t>
            </w:r>
            <w:r w:rsidRPr="00C62C0B">
              <w:rPr>
                <w:b/>
                <w:spacing w:val="-4"/>
                <w:sz w:val="20"/>
                <w:lang w:val="ky-KG"/>
              </w:rPr>
              <w:t>а</w:t>
            </w:r>
            <w:r w:rsidRPr="00C62C0B">
              <w:rPr>
                <w:b/>
                <w:spacing w:val="-4"/>
                <w:sz w:val="20"/>
              </w:rPr>
              <w:t>-километр</w:t>
            </w:r>
          </w:p>
        </w:tc>
        <w:tc>
          <w:tcPr>
            <w:tcW w:w="3687" w:type="dxa"/>
            <w:gridSpan w:val="2"/>
            <w:tcBorders>
              <w:top w:val="single" w:sz="8" w:space="0" w:color="auto"/>
              <w:left w:val="nil"/>
              <w:bottom w:val="single" w:sz="4" w:space="0" w:color="auto"/>
              <w:right w:val="nil"/>
            </w:tcBorders>
            <w:hideMark/>
          </w:tcPr>
          <w:p w:rsidR="00FF3E07" w:rsidRPr="00C62C0B" w:rsidRDefault="00FF3E07" w:rsidP="00FF3E07">
            <w:pPr>
              <w:pStyle w:val="210"/>
              <w:ind w:firstLine="0"/>
              <w:jc w:val="center"/>
              <w:rPr>
                <w:b/>
                <w:sz w:val="20"/>
                <w:lang w:val="ky-KG"/>
              </w:rPr>
            </w:pPr>
            <w:r w:rsidRPr="00C62C0B">
              <w:rPr>
                <w:b/>
                <w:sz w:val="20"/>
                <w:lang w:val="ky-KG"/>
              </w:rPr>
              <w:t xml:space="preserve">Мурунку жылдын тиешелүү </w:t>
            </w:r>
          </w:p>
          <w:p w:rsidR="00FF3E07" w:rsidRPr="00C62C0B" w:rsidRDefault="00FF3E07" w:rsidP="00FF3E07">
            <w:pPr>
              <w:tabs>
                <w:tab w:val="left" w:pos="-414"/>
                <w:tab w:val="left" w:pos="294"/>
                <w:tab w:val="left" w:pos="1002"/>
              </w:tabs>
              <w:spacing w:line="264" w:lineRule="auto"/>
              <w:jc w:val="center"/>
              <w:rPr>
                <w:b/>
                <w:spacing w:val="-4"/>
                <w:sz w:val="20"/>
              </w:rPr>
            </w:pPr>
            <w:r w:rsidRPr="00C62C0B">
              <w:rPr>
                <w:b/>
                <w:sz w:val="20"/>
                <w:lang w:val="ky-KG"/>
              </w:rPr>
              <w:t>мезгилине карата пайыз менен</w:t>
            </w:r>
          </w:p>
        </w:tc>
      </w:tr>
      <w:tr w:rsidR="00FF3E07" w:rsidRPr="00C62C0B" w:rsidTr="00FF3E07">
        <w:trPr>
          <w:trHeight w:val="267"/>
          <w:tblHeader/>
        </w:trPr>
        <w:tc>
          <w:tcPr>
            <w:tcW w:w="3264" w:type="dxa"/>
            <w:vMerge/>
            <w:tcBorders>
              <w:top w:val="single" w:sz="8" w:space="0" w:color="auto"/>
              <w:left w:val="nil"/>
              <w:bottom w:val="single" w:sz="8" w:space="0" w:color="auto"/>
              <w:right w:val="nil"/>
            </w:tcBorders>
            <w:vAlign w:val="center"/>
            <w:hideMark/>
          </w:tcPr>
          <w:p w:rsidR="00FF3E07" w:rsidRPr="00C62C0B" w:rsidRDefault="00FF3E07" w:rsidP="00FF3E07">
            <w:pPr>
              <w:rPr>
                <w:b/>
                <w:spacing w:val="-4"/>
                <w:sz w:val="20"/>
              </w:rPr>
            </w:pPr>
          </w:p>
        </w:tc>
        <w:tc>
          <w:tcPr>
            <w:tcW w:w="1560" w:type="dxa"/>
            <w:tcBorders>
              <w:top w:val="single" w:sz="4" w:space="0" w:color="auto"/>
              <w:left w:val="nil"/>
              <w:bottom w:val="single" w:sz="8" w:space="0" w:color="auto"/>
              <w:right w:val="nil"/>
            </w:tcBorders>
            <w:hideMark/>
          </w:tcPr>
          <w:p w:rsidR="00FF3E07" w:rsidRPr="00C62C0B" w:rsidRDefault="00FF3E07" w:rsidP="00FF3E07">
            <w:pPr>
              <w:jc w:val="center"/>
              <w:rPr>
                <w:b/>
                <w:bCs/>
                <w:sz w:val="20"/>
                <w:lang w:val="ky-KG"/>
              </w:rPr>
            </w:pPr>
            <w:r w:rsidRPr="00C62C0B">
              <w:rPr>
                <w:b/>
                <w:bCs/>
                <w:sz w:val="20"/>
              </w:rPr>
              <w:t>201</w:t>
            </w:r>
            <w:r w:rsidRPr="00C62C0B">
              <w:rPr>
                <w:b/>
                <w:bCs/>
                <w:sz w:val="20"/>
                <w:lang w:val="ky-KG"/>
              </w:rPr>
              <w:t>7</w:t>
            </w:r>
          </w:p>
        </w:tc>
        <w:tc>
          <w:tcPr>
            <w:tcW w:w="1419" w:type="dxa"/>
            <w:tcBorders>
              <w:top w:val="single" w:sz="4" w:space="0" w:color="auto"/>
              <w:left w:val="nil"/>
              <w:bottom w:val="single" w:sz="8" w:space="0" w:color="auto"/>
              <w:right w:val="nil"/>
            </w:tcBorders>
            <w:hideMark/>
          </w:tcPr>
          <w:p w:rsidR="00FF3E07" w:rsidRPr="00C62C0B" w:rsidRDefault="00FF3E07" w:rsidP="00FF3E07">
            <w:pPr>
              <w:jc w:val="center"/>
              <w:rPr>
                <w:b/>
                <w:bCs/>
                <w:sz w:val="20"/>
                <w:lang w:val="ky-KG"/>
              </w:rPr>
            </w:pPr>
            <w:r w:rsidRPr="00C62C0B">
              <w:rPr>
                <w:b/>
                <w:bCs/>
                <w:sz w:val="20"/>
              </w:rPr>
              <w:t>201</w:t>
            </w:r>
            <w:r w:rsidRPr="00C62C0B">
              <w:rPr>
                <w:b/>
                <w:bCs/>
                <w:sz w:val="20"/>
                <w:lang w:val="ky-KG"/>
              </w:rPr>
              <w:t>8</w:t>
            </w:r>
          </w:p>
        </w:tc>
        <w:tc>
          <w:tcPr>
            <w:tcW w:w="1843" w:type="dxa"/>
            <w:tcBorders>
              <w:top w:val="single" w:sz="4" w:space="0" w:color="auto"/>
              <w:left w:val="nil"/>
              <w:bottom w:val="single" w:sz="8" w:space="0" w:color="auto"/>
              <w:right w:val="nil"/>
            </w:tcBorders>
            <w:hideMark/>
          </w:tcPr>
          <w:p w:rsidR="00FF3E07" w:rsidRPr="00C62C0B" w:rsidRDefault="00FF3E07" w:rsidP="00FF3E07">
            <w:pPr>
              <w:jc w:val="center"/>
              <w:rPr>
                <w:b/>
                <w:bCs/>
                <w:sz w:val="20"/>
                <w:lang w:val="ky-KG"/>
              </w:rPr>
            </w:pPr>
            <w:r w:rsidRPr="00C62C0B">
              <w:rPr>
                <w:b/>
                <w:bCs/>
                <w:sz w:val="20"/>
              </w:rPr>
              <w:t>201</w:t>
            </w:r>
            <w:r w:rsidRPr="00C62C0B">
              <w:rPr>
                <w:b/>
                <w:bCs/>
                <w:sz w:val="20"/>
                <w:lang w:val="ky-KG"/>
              </w:rPr>
              <w:t>7</w:t>
            </w:r>
          </w:p>
        </w:tc>
        <w:tc>
          <w:tcPr>
            <w:tcW w:w="1844" w:type="dxa"/>
            <w:tcBorders>
              <w:top w:val="single" w:sz="4" w:space="0" w:color="auto"/>
              <w:left w:val="nil"/>
              <w:bottom w:val="single" w:sz="8" w:space="0" w:color="auto"/>
              <w:right w:val="nil"/>
            </w:tcBorders>
            <w:hideMark/>
          </w:tcPr>
          <w:p w:rsidR="00FF3E07" w:rsidRPr="00C62C0B" w:rsidRDefault="00FF3E07" w:rsidP="00FF3E07">
            <w:pPr>
              <w:jc w:val="center"/>
              <w:rPr>
                <w:b/>
                <w:bCs/>
                <w:sz w:val="20"/>
                <w:lang w:val="ky-KG"/>
              </w:rPr>
            </w:pPr>
            <w:r w:rsidRPr="00C62C0B">
              <w:rPr>
                <w:b/>
                <w:bCs/>
                <w:sz w:val="20"/>
              </w:rPr>
              <w:t>201</w:t>
            </w:r>
            <w:r w:rsidRPr="00C62C0B">
              <w:rPr>
                <w:b/>
                <w:bCs/>
                <w:sz w:val="20"/>
                <w:lang w:val="ky-KG"/>
              </w:rPr>
              <w:t>8</w:t>
            </w:r>
          </w:p>
        </w:tc>
      </w:tr>
      <w:tr w:rsidR="00FF3E07" w:rsidRPr="00C62C0B" w:rsidTr="00FF3E07">
        <w:trPr>
          <w:trHeight w:val="105"/>
        </w:trPr>
        <w:tc>
          <w:tcPr>
            <w:tcW w:w="3264" w:type="dxa"/>
            <w:tcBorders>
              <w:top w:val="single" w:sz="8" w:space="0" w:color="auto"/>
              <w:left w:val="nil"/>
              <w:bottom w:val="nil"/>
              <w:right w:val="nil"/>
            </w:tcBorders>
          </w:tcPr>
          <w:p w:rsidR="00FF3E07" w:rsidRPr="00C62C0B" w:rsidRDefault="00FF3E07" w:rsidP="00FF3E07">
            <w:pPr>
              <w:tabs>
                <w:tab w:val="left" w:pos="-414"/>
                <w:tab w:val="left" w:pos="294"/>
                <w:tab w:val="left" w:pos="1002"/>
              </w:tabs>
              <w:spacing w:line="264" w:lineRule="auto"/>
              <w:jc w:val="both"/>
              <w:rPr>
                <w:spacing w:val="-4"/>
                <w:sz w:val="10"/>
                <w:szCs w:val="10"/>
              </w:rPr>
            </w:pPr>
          </w:p>
        </w:tc>
        <w:tc>
          <w:tcPr>
            <w:tcW w:w="1560" w:type="dxa"/>
            <w:tcBorders>
              <w:top w:val="single" w:sz="8" w:space="0" w:color="auto"/>
              <w:left w:val="nil"/>
              <w:bottom w:val="nil"/>
              <w:right w:val="nil"/>
            </w:tcBorders>
            <w:vAlign w:val="bottom"/>
          </w:tcPr>
          <w:p w:rsidR="00FF3E07" w:rsidRPr="00C62C0B" w:rsidRDefault="00FF3E07" w:rsidP="00FF3E07">
            <w:pPr>
              <w:jc w:val="right"/>
              <w:rPr>
                <w:b/>
                <w:bCs/>
                <w:sz w:val="10"/>
                <w:szCs w:val="10"/>
              </w:rPr>
            </w:pPr>
          </w:p>
        </w:tc>
        <w:tc>
          <w:tcPr>
            <w:tcW w:w="1419" w:type="dxa"/>
            <w:tcBorders>
              <w:top w:val="single" w:sz="8" w:space="0" w:color="auto"/>
              <w:left w:val="nil"/>
              <w:bottom w:val="nil"/>
              <w:right w:val="nil"/>
            </w:tcBorders>
            <w:vAlign w:val="bottom"/>
          </w:tcPr>
          <w:p w:rsidR="00FF3E07" w:rsidRPr="00C62C0B" w:rsidRDefault="00FF3E07" w:rsidP="00FF3E07">
            <w:pPr>
              <w:jc w:val="right"/>
              <w:rPr>
                <w:b/>
                <w:bCs/>
                <w:sz w:val="10"/>
                <w:szCs w:val="10"/>
              </w:rPr>
            </w:pPr>
          </w:p>
        </w:tc>
        <w:tc>
          <w:tcPr>
            <w:tcW w:w="1843" w:type="dxa"/>
            <w:tcBorders>
              <w:top w:val="single" w:sz="8" w:space="0" w:color="auto"/>
              <w:left w:val="nil"/>
              <w:bottom w:val="nil"/>
              <w:right w:val="nil"/>
            </w:tcBorders>
            <w:vAlign w:val="bottom"/>
          </w:tcPr>
          <w:p w:rsidR="00FF3E07" w:rsidRPr="00C62C0B" w:rsidRDefault="00FF3E07" w:rsidP="00FF3E07">
            <w:pPr>
              <w:jc w:val="right"/>
              <w:rPr>
                <w:b/>
                <w:bCs/>
                <w:sz w:val="10"/>
                <w:szCs w:val="10"/>
              </w:rPr>
            </w:pPr>
          </w:p>
        </w:tc>
        <w:tc>
          <w:tcPr>
            <w:tcW w:w="1844" w:type="dxa"/>
            <w:tcBorders>
              <w:top w:val="single" w:sz="8" w:space="0" w:color="auto"/>
              <w:left w:val="nil"/>
              <w:bottom w:val="nil"/>
              <w:right w:val="nil"/>
            </w:tcBorders>
            <w:vAlign w:val="bottom"/>
          </w:tcPr>
          <w:p w:rsidR="00FF3E07" w:rsidRPr="00C62C0B" w:rsidRDefault="00FF3E07" w:rsidP="00FF3E07">
            <w:pPr>
              <w:jc w:val="right"/>
              <w:rPr>
                <w:b/>
                <w:bCs/>
                <w:sz w:val="10"/>
                <w:szCs w:val="10"/>
              </w:rPr>
            </w:pPr>
          </w:p>
        </w:tc>
      </w:tr>
      <w:tr w:rsidR="00FF3E07" w:rsidRPr="00C62C0B" w:rsidTr="00FF3E07">
        <w:tc>
          <w:tcPr>
            <w:tcW w:w="3264" w:type="dxa"/>
            <w:vAlign w:val="center"/>
            <w:hideMark/>
          </w:tcPr>
          <w:p w:rsidR="00FF3E07" w:rsidRPr="00C62C0B" w:rsidRDefault="00FF3E07" w:rsidP="00FF3E07">
            <w:pPr>
              <w:pStyle w:val="afe"/>
              <w:rPr>
                <w:b/>
                <w:sz w:val="20"/>
                <w:szCs w:val="20"/>
              </w:rPr>
            </w:pPr>
            <w:r w:rsidRPr="00C62C0B">
              <w:rPr>
                <w:b/>
                <w:sz w:val="20"/>
                <w:szCs w:val="20"/>
                <w:lang w:val="ky-KG"/>
              </w:rPr>
              <w:t>Бардыгы</w:t>
            </w:r>
          </w:p>
        </w:tc>
        <w:tc>
          <w:tcPr>
            <w:tcW w:w="1560" w:type="dxa"/>
            <w:vAlign w:val="bottom"/>
            <w:hideMark/>
          </w:tcPr>
          <w:p w:rsidR="00FF3E07" w:rsidRPr="00C62C0B" w:rsidRDefault="00FF3E07" w:rsidP="00FF3E07">
            <w:pPr>
              <w:spacing w:line="276" w:lineRule="auto"/>
              <w:ind w:right="459"/>
              <w:jc w:val="right"/>
              <w:rPr>
                <w:b/>
                <w:bCs/>
                <w:sz w:val="20"/>
                <w:lang w:val="ky-KG"/>
              </w:rPr>
            </w:pPr>
            <w:r w:rsidRPr="00C62C0B">
              <w:rPr>
                <w:b/>
                <w:bCs/>
                <w:sz w:val="20"/>
                <w:lang w:val="ky-KG"/>
              </w:rPr>
              <w:t>887,8</w:t>
            </w:r>
          </w:p>
        </w:tc>
        <w:tc>
          <w:tcPr>
            <w:tcW w:w="1419" w:type="dxa"/>
            <w:vAlign w:val="bottom"/>
            <w:hideMark/>
          </w:tcPr>
          <w:p w:rsidR="00FF3E07" w:rsidRPr="00C62C0B" w:rsidRDefault="00FF3E07" w:rsidP="00FF3E07">
            <w:pPr>
              <w:spacing w:line="276" w:lineRule="auto"/>
              <w:ind w:right="317"/>
              <w:jc w:val="right"/>
              <w:rPr>
                <w:b/>
                <w:bCs/>
                <w:sz w:val="20"/>
                <w:lang w:val="ky-KG"/>
              </w:rPr>
            </w:pPr>
            <w:r w:rsidRPr="00C62C0B">
              <w:rPr>
                <w:b/>
                <w:bCs/>
                <w:sz w:val="20"/>
                <w:lang w:val="ky-KG"/>
              </w:rPr>
              <w:t>935,8</w:t>
            </w:r>
          </w:p>
        </w:tc>
        <w:tc>
          <w:tcPr>
            <w:tcW w:w="1843" w:type="dxa"/>
            <w:vAlign w:val="bottom"/>
            <w:hideMark/>
          </w:tcPr>
          <w:p w:rsidR="00FF3E07" w:rsidRPr="00C62C0B" w:rsidRDefault="00FF3E07" w:rsidP="00FF3E07">
            <w:pPr>
              <w:spacing w:line="276" w:lineRule="auto"/>
              <w:ind w:right="600"/>
              <w:jc w:val="right"/>
              <w:rPr>
                <w:b/>
                <w:bCs/>
                <w:sz w:val="20"/>
                <w:lang w:val="ky-KG"/>
              </w:rPr>
            </w:pPr>
            <w:r w:rsidRPr="00C62C0B">
              <w:rPr>
                <w:b/>
                <w:bCs/>
                <w:sz w:val="20"/>
                <w:lang w:val="ky-KG"/>
              </w:rPr>
              <w:t>111,7</w:t>
            </w:r>
          </w:p>
        </w:tc>
        <w:tc>
          <w:tcPr>
            <w:tcW w:w="1844" w:type="dxa"/>
            <w:vAlign w:val="bottom"/>
            <w:hideMark/>
          </w:tcPr>
          <w:p w:rsidR="00FF3E07" w:rsidRPr="00C62C0B" w:rsidRDefault="00FF3E07" w:rsidP="00FF3E07">
            <w:pPr>
              <w:spacing w:line="276" w:lineRule="auto"/>
              <w:ind w:right="601"/>
              <w:jc w:val="right"/>
              <w:rPr>
                <w:b/>
                <w:bCs/>
                <w:sz w:val="20"/>
                <w:lang w:val="ky-KG"/>
              </w:rPr>
            </w:pPr>
            <w:r w:rsidRPr="00C62C0B">
              <w:rPr>
                <w:b/>
                <w:bCs/>
                <w:sz w:val="20"/>
                <w:lang w:val="ky-KG"/>
              </w:rPr>
              <w:t>105,4</w:t>
            </w:r>
          </w:p>
        </w:tc>
      </w:tr>
      <w:tr w:rsidR="00FF3E07" w:rsidRPr="00C62C0B" w:rsidTr="00FF3E07">
        <w:tc>
          <w:tcPr>
            <w:tcW w:w="3264" w:type="dxa"/>
            <w:hideMark/>
          </w:tcPr>
          <w:p w:rsidR="00FF3E07" w:rsidRPr="00C62C0B" w:rsidRDefault="00FF3E07" w:rsidP="00FF3E07">
            <w:pPr>
              <w:tabs>
                <w:tab w:val="left" w:pos="-414"/>
                <w:tab w:val="left" w:pos="294"/>
                <w:tab w:val="left" w:pos="1002"/>
              </w:tabs>
              <w:spacing w:line="276" w:lineRule="auto"/>
              <w:ind w:firstLine="142"/>
              <w:rPr>
                <w:spacing w:val="-4"/>
                <w:sz w:val="20"/>
              </w:rPr>
            </w:pPr>
            <w:r w:rsidRPr="00C62C0B">
              <w:rPr>
                <w:spacing w:val="-4"/>
                <w:sz w:val="20"/>
              </w:rPr>
              <w:t>Жерде ж</w:t>
            </w:r>
            <w:r w:rsidRPr="00C62C0B">
              <w:rPr>
                <w:spacing w:val="-4"/>
                <w:sz w:val="20"/>
                <w:lang w:val="ky-KG"/>
              </w:rPr>
              <w:t>ү</w:t>
            </w:r>
            <w:r w:rsidRPr="00C62C0B">
              <w:rPr>
                <w:spacing w:val="-4"/>
                <w:sz w:val="20"/>
              </w:rPr>
              <w:t>р</w:t>
            </w:r>
            <w:r w:rsidRPr="00C62C0B">
              <w:rPr>
                <w:spacing w:val="-4"/>
                <w:sz w:val="20"/>
                <w:lang w:val="ky-KG"/>
              </w:rPr>
              <w:t>үү</w:t>
            </w:r>
            <w:r w:rsidRPr="00C62C0B">
              <w:rPr>
                <w:spacing w:val="-4"/>
                <w:sz w:val="20"/>
              </w:rPr>
              <w:t>ч</w:t>
            </w:r>
            <w:r w:rsidRPr="00C62C0B">
              <w:rPr>
                <w:spacing w:val="-4"/>
                <w:sz w:val="20"/>
                <w:lang w:val="ky-KG"/>
              </w:rPr>
              <w:t>ү</w:t>
            </w:r>
            <w:r w:rsidRPr="00C62C0B">
              <w:rPr>
                <w:spacing w:val="-4"/>
                <w:sz w:val="20"/>
              </w:rPr>
              <w:t xml:space="preserve"> транспорт</w:t>
            </w:r>
          </w:p>
        </w:tc>
        <w:tc>
          <w:tcPr>
            <w:tcW w:w="1560" w:type="dxa"/>
            <w:vMerge w:val="restart"/>
            <w:vAlign w:val="bottom"/>
            <w:hideMark/>
          </w:tcPr>
          <w:p w:rsidR="00FF3E07" w:rsidRPr="00C62C0B" w:rsidRDefault="00FF3E07" w:rsidP="00FF3E07">
            <w:pPr>
              <w:spacing w:line="276" w:lineRule="auto"/>
              <w:ind w:right="459"/>
              <w:jc w:val="right"/>
              <w:rPr>
                <w:bCs/>
                <w:sz w:val="20"/>
                <w:lang w:val="ky-KG"/>
              </w:rPr>
            </w:pPr>
            <w:r w:rsidRPr="00C62C0B">
              <w:rPr>
                <w:bCs/>
                <w:sz w:val="20"/>
                <w:lang w:val="ky-KG"/>
              </w:rPr>
              <w:t>564,8</w:t>
            </w:r>
          </w:p>
        </w:tc>
        <w:tc>
          <w:tcPr>
            <w:tcW w:w="1419" w:type="dxa"/>
            <w:vMerge w:val="restart"/>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574,7</w:t>
            </w:r>
          </w:p>
        </w:tc>
        <w:tc>
          <w:tcPr>
            <w:tcW w:w="1843" w:type="dxa"/>
            <w:vMerge w:val="restart"/>
            <w:vAlign w:val="bottom"/>
            <w:hideMark/>
          </w:tcPr>
          <w:p w:rsidR="00FF3E07" w:rsidRPr="00C62C0B" w:rsidRDefault="00FF3E07" w:rsidP="00FF3E07">
            <w:pPr>
              <w:spacing w:line="276" w:lineRule="auto"/>
              <w:ind w:right="600"/>
              <w:jc w:val="right"/>
              <w:rPr>
                <w:bCs/>
                <w:sz w:val="20"/>
                <w:lang w:val="ky-KG"/>
              </w:rPr>
            </w:pPr>
            <w:r w:rsidRPr="00C62C0B">
              <w:rPr>
                <w:bCs/>
                <w:sz w:val="20"/>
                <w:lang w:val="ky-KG"/>
              </w:rPr>
              <w:t>121,5</w:t>
            </w:r>
          </w:p>
        </w:tc>
        <w:tc>
          <w:tcPr>
            <w:tcW w:w="1844" w:type="dxa"/>
            <w:vMerge w:val="restart"/>
            <w:vAlign w:val="bottom"/>
            <w:hideMark/>
          </w:tcPr>
          <w:p w:rsidR="00FF3E07" w:rsidRPr="00C62C0B" w:rsidRDefault="00FF3E07" w:rsidP="00FF3E07">
            <w:pPr>
              <w:spacing w:line="276" w:lineRule="auto"/>
              <w:ind w:right="601"/>
              <w:jc w:val="right"/>
              <w:rPr>
                <w:bCs/>
                <w:sz w:val="20"/>
                <w:lang w:val="ky-KG"/>
              </w:rPr>
            </w:pPr>
            <w:r w:rsidRPr="00C62C0B">
              <w:rPr>
                <w:bCs/>
                <w:sz w:val="20"/>
                <w:lang w:val="ky-KG"/>
              </w:rPr>
              <w:t>101,8</w:t>
            </w:r>
          </w:p>
        </w:tc>
      </w:tr>
      <w:tr w:rsidR="00FF3E07" w:rsidRPr="00C62C0B" w:rsidTr="00FF3E07">
        <w:tc>
          <w:tcPr>
            <w:tcW w:w="3264" w:type="dxa"/>
            <w:hideMark/>
          </w:tcPr>
          <w:p w:rsidR="00FF3E07" w:rsidRPr="00C62C0B" w:rsidRDefault="00FF3E07" w:rsidP="00FF3E07">
            <w:pPr>
              <w:tabs>
                <w:tab w:val="left" w:pos="-414"/>
                <w:tab w:val="left" w:pos="294"/>
                <w:tab w:val="left" w:pos="1002"/>
              </w:tabs>
              <w:spacing w:line="276" w:lineRule="auto"/>
              <w:rPr>
                <w:spacing w:val="-4"/>
                <w:sz w:val="20"/>
              </w:rPr>
            </w:pPr>
            <w:r w:rsidRPr="00C62C0B">
              <w:rPr>
                <w:spacing w:val="-4"/>
                <w:sz w:val="20"/>
                <w:lang w:val="en-US"/>
              </w:rPr>
              <w:t xml:space="preserve">    Темир жол траспорту</w:t>
            </w:r>
          </w:p>
        </w:tc>
        <w:tc>
          <w:tcPr>
            <w:tcW w:w="1560" w:type="dxa"/>
            <w:vMerge/>
            <w:vAlign w:val="center"/>
            <w:hideMark/>
          </w:tcPr>
          <w:p w:rsidR="00FF3E07" w:rsidRPr="00C62C0B" w:rsidRDefault="00FF3E07" w:rsidP="00FF3E07">
            <w:pPr>
              <w:jc w:val="right"/>
              <w:rPr>
                <w:bCs/>
                <w:sz w:val="20"/>
                <w:lang w:val="ky-KG"/>
              </w:rPr>
            </w:pPr>
          </w:p>
        </w:tc>
        <w:tc>
          <w:tcPr>
            <w:tcW w:w="1419" w:type="dxa"/>
            <w:vMerge/>
            <w:vAlign w:val="center"/>
            <w:hideMark/>
          </w:tcPr>
          <w:p w:rsidR="00FF3E07" w:rsidRPr="00C62C0B" w:rsidRDefault="00FF3E07" w:rsidP="00FF3E07">
            <w:pPr>
              <w:jc w:val="right"/>
              <w:rPr>
                <w:bCs/>
                <w:sz w:val="20"/>
                <w:lang w:val="ky-KG"/>
              </w:rPr>
            </w:pPr>
          </w:p>
        </w:tc>
        <w:tc>
          <w:tcPr>
            <w:tcW w:w="1843" w:type="dxa"/>
            <w:vMerge/>
            <w:vAlign w:val="center"/>
            <w:hideMark/>
          </w:tcPr>
          <w:p w:rsidR="00FF3E07" w:rsidRPr="00C62C0B" w:rsidRDefault="00FF3E07" w:rsidP="00FF3E07">
            <w:pPr>
              <w:jc w:val="right"/>
              <w:rPr>
                <w:bCs/>
                <w:sz w:val="20"/>
                <w:lang w:val="ky-KG"/>
              </w:rPr>
            </w:pPr>
          </w:p>
        </w:tc>
        <w:tc>
          <w:tcPr>
            <w:tcW w:w="1844" w:type="dxa"/>
            <w:vMerge/>
            <w:vAlign w:val="center"/>
            <w:hideMark/>
          </w:tcPr>
          <w:p w:rsidR="00FF3E07" w:rsidRPr="00C62C0B" w:rsidRDefault="00FF3E07" w:rsidP="00FF3E07">
            <w:pPr>
              <w:jc w:val="right"/>
              <w:rPr>
                <w:bCs/>
                <w:sz w:val="20"/>
                <w:lang w:val="ky-KG"/>
              </w:rPr>
            </w:pPr>
          </w:p>
        </w:tc>
      </w:tr>
      <w:tr w:rsidR="00FF3E07" w:rsidRPr="00C62C0B" w:rsidTr="00FF3E07">
        <w:tc>
          <w:tcPr>
            <w:tcW w:w="3264" w:type="dxa"/>
            <w:hideMark/>
          </w:tcPr>
          <w:p w:rsidR="00FF3E07" w:rsidRPr="00C62C0B" w:rsidRDefault="00FF3E07" w:rsidP="00FF3E07">
            <w:pPr>
              <w:tabs>
                <w:tab w:val="left" w:pos="-414"/>
                <w:tab w:val="left" w:pos="294"/>
                <w:tab w:val="left" w:pos="1002"/>
              </w:tabs>
              <w:spacing w:line="276" w:lineRule="auto"/>
              <w:rPr>
                <w:spacing w:val="-4"/>
                <w:sz w:val="20"/>
              </w:rPr>
            </w:pPr>
            <w:r w:rsidRPr="00C62C0B">
              <w:rPr>
                <w:spacing w:val="-4"/>
                <w:sz w:val="20"/>
                <w:lang w:val="en-US"/>
              </w:rPr>
              <w:t xml:space="preserve">  </w:t>
            </w:r>
            <w:r w:rsidRPr="00C62C0B">
              <w:rPr>
                <w:spacing w:val="-4"/>
                <w:sz w:val="20"/>
              </w:rPr>
              <w:t xml:space="preserve">  Автомобиль транспорту</w:t>
            </w:r>
          </w:p>
        </w:tc>
        <w:tc>
          <w:tcPr>
            <w:tcW w:w="1560" w:type="dxa"/>
            <w:vAlign w:val="bottom"/>
            <w:hideMark/>
          </w:tcPr>
          <w:p w:rsidR="00FF3E07" w:rsidRPr="00C62C0B" w:rsidRDefault="00FF3E07" w:rsidP="00FF3E07">
            <w:pPr>
              <w:spacing w:line="276" w:lineRule="auto"/>
              <w:ind w:right="459"/>
              <w:jc w:val="right"/>
              <w:rPr>
                <w:bCs/>
                <w:sz w:val="20"/>
                <w:lang w:val="ky-KG"/>
              </w:rPr>
            </w:pPr>
            <w:r w:rsidRPr="00C62C0B">
              <w:rPr>
                <w:bCs/>
                <w:sz w:val="20"/>
                <w:lang w:val="ky-KG"/>
              </w:rPr>
              <w:t>221,5</w:t>
            </w:r>
          </w:p>
        </w:tc>
        <w:tc>
          <w:tcPr>
            <w:tcW w:w="1419" w:type="dxa"/>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249,8</w:t>
            </w:r>
          </w:p>
        </w:tc>
        <w:tc>
          <w:tcPr>
            <w:tcW w:w="1843" w:type="dxa"/>
            <w:vAlign w:val="bottom"/>
            <w:hideMark/>
          </w:tcPr>
          <w:p w:rsidR="00FF3E07" w:rsidRPr="00C62C0B" w:rsidRDefault="00FF3E07" w:rsidP="00FF3E07">
            <w:pPr>
              <w:spacing w:line="276" w:lineRule="auto"/>
              <w:ind w:right="600"/>
              <w:jc w:val="right"/>
              <w:rPr>
                <w:bCs/>
                <w:sz w:val="20"/>
                <w:lang w:val="ky-KG"/>
              </w:rPr>
            </w:pPr>
            <w:r w:rsidRPr="00C62C0B">
              <w:rPr>
                <w:bCs/>
                <w:sz w:val="20"/>
                <w:lang w:val="ky-KG"/>
              </w:rPr>
              <w:t>94,9</w:t>
            </w:r>
          </w:p>
        </w:tc>
        <w:tc>
          <w:tcPr>
            <w:tcW w:w="1844" w:type="dxa"/>
            <w:vAlign w:val="bottom"/>
            <w:hideMark/>
          </w:tcPr>
          <w:p w:rsidR="00FF3E07" w:rsidRPr="00C62C0B" w:rsidRDefault="00FF3E07" w:rsidP="00FF3E07">
            <w:pPr>
              <w:spacing w:line="276" w:lineRule="auto"/>
              <w:ind w:right="601"/>
              <w:jc w:val="right"/>
              <w:rPr>
                <w:bCs/>
                <w:sz w:val="20"/>
                <w:lang w:val="ky-KG"/>
              </w:rPr>
            </w:pPr>
            <w:r w:rsidRPr="00C62C0B">
              <w:rPr>
                <w:bCs/>
                <w:sz w:val="20"/>
                <w:lang w:val="ky-KG"/>
              </w:rPr>
              <w:t>112,8</w:t>
            </w:r>
          </w:p>
        </w:tc>
      </w:tr>
      <w:tr w:rsidR="00FF3E07" w:rsidRPr="00C62C0B" w:rsidTr="00FF3E07">
        <w:tc>
          <w:tcPr>
            <w:tcW w:w="3264" w:type="dxa"/>
            <w:hideMark/>
          </w:tcPr>
          <w:p w:rsidR="00FF3E07" w:rsidRPr="00C62C0B" w:rsidRDefault="00FF3E07" w:rsidP="00FF3E07">
            <w:pPr>
              <w:tabs>
                <w:tab w:val="left" w:pos="-414"/>
                <w:tab w:val="left" w:pos="294"/>
                <w:tab w:val="left" w:pos="1002"/>
              </w:tabs>
              <w:spacing w:line="276" w:lineRule="auto"/>
              <w:rPr>
                <w:spacing w:val="-4"/>
                <w:sz w:val="20"/>
              </w:rPr>
            </w:pPr>
            <w:r w:rsidRPr="00C62C0B">
              <w:rPr>
                <w:spacing w:val="-4"/>
                <w:sz w:val="20"/>
              </w:rPr>
              <w:t xml:space="preserve">    Т</w:t>
            </w:r>
            <w:r w:rsidRPr="00C62C0B">
              <w:rPr>
                <w:spacing w:val="-4"/>
                <w:sz w:val="20"/>
                <w:lang w:val="ky-KG"/>
              </w:rPr>
              <w:t>ү</w:t>
            </w:r>
            <w:r w:rsidRPr="00C62C0B">
              <w:rPr>
                <w:spacing w:val="-4"/>
                <w:sz w:val="20"/>
              </w:rPr>
              <w:t>т</w:t>
            </w:r>
            <w:r w:rsidRPr="00C62C0B">
              <w:rPr>
                <w:spacing w:val="-4"/>
                <w:sz w:val="20"/>
                <w:lang w:val="ky-KG"/>
              </w:rPr>
              <w:t>ү</w:t>
            </w:r>
            <w:r w:rsidRPr="00C62C0B">
              <w:rPr>
                <w:spacing w:val="-4"/>
                <w:sz w:val="20"/>
              </w:rPr>
              <w:t xml:space="preserve">к </w:t>
            </w:r>
            <w:r w:rsidRPr="00C62C0B">
              <w:rPr>
                <w:spacing w:val="-4"/>
                <w:sz w:val="20"/>
                <w:lang w:val="ky-KG"/>
              </w:rPr>
              <w:t>ө</w:t>
            </w:r>
            <w:r w:rsidRPr="00C62C0B">
              <w:rPr>
                <w:spacing w:val="-4"/>
                <w:sz w:val="20"/>
              </w:rPr>
              <w:t>тк</w:t>
            </w:r>
            <w:r w:rsidRPr="00C62C0B">
              <w:rPr>
                <w:spacing w:val="-4"/>
                <w:sz w:val="20"/>
                <w:lang w:val="ky-KG"/>
              </w:rPr>
              <w:t>ө</w:t>
            </w:r>
            <w:r w:rsidRPr="00C62C0B">
              <w:rPr>
                <w:spacing w:val="-4"/>
                <w:sz w:val="20"/>
              </w:rPr>
              <w:t>р</w:t>
            </w:r>
            <w:r w:rsidRPr="00C62C0B">
              <w:rPr>
                <w:spacing w:val="-4"/>
                <w:sz w:val="20"/>
                <w:lang w:val="ky-KG"/>
              </w:rPr>
              <w:t>үү</w:t>
            </w:r>
            <w:r w:rsidRPr="00C62C0B">
              <w:rPr>
                <w:spacing w:val="-4"/>
                <w:sz w:val="20"/>
              </w:rPr>
              <w:t xml:space="preserve"> транспорту</w:t>
            </w:r>
          </w:p>
        </w:tc>
        <w:tc>
          <w:tcPr>
            <w:tcW w:w="1560" w:type="dxa"/>
            <w:vAlign w:val="bottom"/>
            <w:hideMark/>
          </w:tcPr>
          <w:p w:rsidR="00FF3E07" w:rsidRPr="00C62C0B" w:rsidRDefault="00FF3E07" w:rsidP="00FF3E07">
            <w:pPr>
              <w:spacing w:line="276" w:lineRule="auto"/>
              <w:ind w:right="459"/>
              <w:jc w:val="right"/>
              <w:rPr>
                <w:bCs/>
                <w:sz w:val="20"/>
                <w:lang w:val="ky-KG"/>
              </w:rPr>
            </w:pPr>
            <w:r w:rsidRPr="00C62C0B">
              <w:rPr>
                <w:bCs/>
                <w:sz w:val="20"/>
                <w:lang w:val="ky-KG"/>
              </w:rPr>
              <w:t>93,5</w:t>
            </w:r>
          </w:p>
        </w:tc>
        <w:tc>
          <w:tcPr>
            <w:tcW w:w="1419" w:type="dxa"/>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104,3</w:t>
            </w:r>
          </w:p>
        </w:tc>
        <w:tc>
          <w:tcPr>
            <w:tcW w:w="1843" w:type="dxa"/>
            <w:vAlign w:val="bottom"/>
            <w:hideMark/>
          </w:tcPr>
          <w:p w:rsidR="00FF3E07" w:rsidRPr="00C62C0B" w:rsidRDefault="00FF3E07" w:rsidP="00FF3E07">
            <w:pPr>
              <w:spacing w:line="276" w:lineRule="auto"/>
              <w:ind w:right="600"/>
              <w:jc w:val="right"/>
              <w:rPr>
                <w:bCs/>
                <w:sz w:val="20"/>
                <w:lang w:val="ky-KG"/>
              </w:rPr>
            </w:pPr>
            <w:r w:rsidRPr="00C62C0B">
              <w:rPr>
                <w:bCs/>
                <w:sz w:val="20"/>
                <w:lang w:val="ky-KG"/>
              </w:rPr>
              <w:t>110,4</w:t>
            </w:r>
          </w:p>
        </w:tc>
        <w:tc>
          <w:tcPr>
            <w:tcW w:w="1844" w:type="dxa"/>
            <w:vAlign w:val="bottom"/>
            <w:hideMark/>
          </w:tcPr>
          <w:p w:rsidR="00FF3E07" w:rsidRPr="00C62C0B" w:rsidRDefault="00FF3E07" w:rsidP="00FF3E07">
            <w:pPr>
              <w:spacing w:line="276" w:lineRule="auto"/>
              <w:ind w:right="601"/>
              <w:jc w:val="right"/>
              <w:rPr>
                <w:bCs/>
                <w:sz w:val="20"/>
                <w:lang w:val="ky-KG"/>
              </w:rPr>
            </w:pPr>
            <w:r w:rsidRPr="00C62C0B">
              <w:rPr>
                <w:bCs/>
                <w:sz w:val="20"/>
                <w:lang w:val="ky-KG"/>
              </w:rPr>
              <w:t>111,6</w:t>
            </w:r>
          </w:p>
        </w:tc>
      </w:tr>
      <w:tr w:rsidR="00FF3E07" w:rsidRPr="00C62C0B" w:rsidTr="00FF3E07">
        <w:tc>
          <w:tcPr>
            <w:tcW w:w="3264" w:type="dxa"/>
            <w:hideMark/>
          </w:tcPr>
          <w:p w:rsidR="00FF3E07" w:rsidRPr="00C62C0B" w:rsidRDefault="00FF3E07" w:rsidP="00FF3E07">
            <w:pPr>
              <w:tabs>
                <w:tab w:val="left" w:pos="-414"/>
                <w:tab w:val="left" w:pos="294"/>
                <w:tab w:val="left" w:pos="1002"/>
              </w:tabs>
              <w:spacing w:line="276" w:lineRule="auto"/>
              <w:rPr>
                <w:spacing w:val="-4"/>
                <w:sz w:val="20"/>
              </w:rPr>
            </w:pPr>
            <w:r w:rsidRPr="00C62C0B">
              <w:rPr>
                <w:spacing w:val="-4"/>
                <w:sz w:val="20"/>
                <w:lang w:val="ky-KG"/>
              </w:rPr>
              <w:t xml:space="preserve">    </w:t>
            </w:r>
            <w:r w:rsidRPr="00C62C0B">
              <w:rPr>
                <w:spacing w:val="-4"/>
                <w:sz w:val="20"/>
              </w:rPr>
              <w:t>Аба транспорту</w:t>
            </w:r>
          </w:p>
        </w:tc>
        <w:tc>
          <w:tcPr>
            <w:tcW w:w="1560" w:type="dxa"/>
            <w:vAlign w:val="bottom"/>
            <w:hideMark/>
          </w:tcPr>
          <w:p w:rsidR="00FF3E07" w:rsidRPr="00C62C0B" w:rsidRDefault="00FF3E07" w:rsidP="00FF3E07">
            <w:pPr>
              <w:spacing w:line="276" w:lineRule="auto"/>
              <w:ind w:right="459"/>
              <w:jc w:val="right"/>
              <w:rPr>
                <w:bCs/>
                <w:sz w:val="20"/>
                <w:lang w:val="ky-KG"/>
              </w:rPr>
            </w:pPr>
            <w:r w:rsidRPr="00C62C0B">
              <w:rPr>
                <w:bCs/>
                <w:sz w:val="20"/>
                <w:lang w:val="ky-KG"/>
              </w:rPr>
              <w:t>8,0</w:t>
            </w:r>
          </w:p>
        </w:tc>
        <w:tc>
          <w:tcPr>
            <w:tcW w:w="1419" w:type="dxa"/>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7,0</w:t>
            </w:r>
          </w:p>
        </w:tc>
        <w:tc>
          <w:tcPr>
            <w:tcW w:w="1843" w:type="dxa"/>
            <w:vAlign w:val="bottom"/>
            <w:hideMark/>
          </w:tcPr>
          <w:p w:rsidR="00FF3E07" w:rsidRPr="00C62C0B" w:rsidRDefault="00FF3E07" w:rsidP="00FF3E07">
            <w:pPr>
              <w:spacing w:line="276" w:lineRule="auto"/>
              <w:ind w:right="600"/>
              <w:jc w:val="right"/>
              <w:rPr>
                <w:bCs/>
                <w:sz w:val="20"/>
                <w:lang w:val="ky-KG"/>
              </w:rPr>
            </w:pPr>
            <w:r w:rsidRPr="00C62C0B">
              <w:rPr>
                <w:bCs/>
                <w:sz w:val="20"/>
                <w:lang w:val="ky-KG"/>
              </w:rPr>
              <w:t>69,0</w:t>
            </w:r>
          </w:p>
        </w:tc>
        <w:tc>
          <w:tcPr>
            <w:tcW w:w="1844" w:type="dxa"/>
            <w:vAlign w:val="bottom"/>
            <w:hideMark/>
          </w:tcPr>
          <w:p w:rsidR="00FF3E07" w:rsidRPr="00C62C0B" w:rsidRDefault="00FF3E07" w:rsidP="00FF3E07">
            <w:pPr>
              <w:spacing w:line="276" w:lineRule="auto"/>
              <w:ind w:right="601"/>
              <w:jc w:val="right"/>
              <w:rPr>
                <w:bCs/>
                <w:sz w:val="20"/>
                <w:lang w:val="ky-KG"/>
              </w:rPr>
            </w:pPr>
            <w:r w:rsidRPr="00C62C0B">
              <w:rPr>
                <w:bCs/>
                <w:sz w:val="20"/>
                <w:lang w:val="ky-KG"/>
              </w:rPr>
              <w:t>87,5</w:t>
            </w:r>
          </w:p>
        </w:tc>
      </w:tr>
      <w:tr w:rsidR="00FF3E07" w:rsidRPr="00C62C0B" w:rsidTr="00FF3E07">
        <w:tc>
          <w:tcPr>
            <w:tcW w:w="3264" w:type="dxa"/>
            <w:tcBorders>
              <w:top w:val="nil"/>
              <w:left w:val="nil"/>
              <w:bottom w:val="single" w:sz="8" w:space="0" w:color="auto"/>
              <w:right w:val="nil"/>
            </w:tcBorders>
          </w:tcPr>
          <w:p w:rsidR="00FF3E07" w:rsidRPr="00C62C0B" w:rsidRDefault="00FF3E07" w:rsidP="00FF3E07">
            <w:pPr>
              <w:tabs>
                <w:tab w:val="left" w:pos="-414"/>
                <w:tab w:val="left" w:pos="294"/>
                <w:tab w:val="left" w:pos="1002"/>
              </w:tabs>
              <w:spacing w:line="264" w:lineRule="auto"/>
              <w:ind w:firstLine="142"/>
              <w:jc w:val="both"/>
              <w:rPr>
                <w:spacing w:val="-4"/>
                <w:sz w:val="10"/>
                <w:szCs w:val="10"/>
              </w:rPr>
            </w:pPr>
          </w:p>
        </w:tc>
        <w:tc>
          <w:tcPr>
            <w:tcW w:w="1560" w:type="dxa"/>
            <w:tcBorders>
              <w:top w:val="nil"/>
              <w:left w:val="nil"/>
              <w:bottom w:val="single" w:sz="8" w:space="0" w:color="auto"/>
              <w:right w:val="nil"/>
            </w:tcBorders>
            <w:vAlign w:val="bottom"/>
          </w:tcPr>
          <w:p w:rsidR="00FF3E07" w:rsidRPr="00C62C0B" w:rsidRDefault="00FF3E07" w:rsidP="00FF3E07">
            <w:pPr>
              <w:ind w:right="104"/>
              <w:jc w:val="right"/>
              <w:rPr>
                <w:bCs/>
                <w:sz w:val="10"/>
                <w:szCs w:val="10"/>
              </w:rPr>
            </w:pPr>
          </w:p>
        </w:tc>
        <w:tc>
          <w:tcPr>
            <w:tcW w:w="1419" w:type="dxa"/>
            <w:tcBorders>
              <w:top w:val="nil"/>
              <w:left w:val="nil"/>
              <w:bottom w:val="single" w:sz="8" w:space="0" w:color="auto"/>
              <w:right w:val="nil"/>
            </w:tcBorders>
            <w:vAlign w:val="bottom"/>
          </w:tcPr>
          <w:p w:rsidR="00FF3E07" w:rsidRPr="00C62C0B" w:rsidRDefault="00FF3E07" w:rsidP="00FF3E07">
            <w:pPr>
              <w:ind w:right="104"/>
              <w:jc w:val="right"/>
              <w:rPr>
                <w:bCs/>
                <w:sz w:val="10"/>
                <w:szCs w:val="10"/>
                <w:lang w:val="ky-KG"/>
              </w:rPr>
            </w:pPr>
          </w:p>
        </w:tc>
        <w:tc>
          <w:tcPr>
            <w:tcW w:w="1843" w:type="dxa"/>
            <w:tcBorders>
              <w:top w:val="nil"/>
              <w:left w:val="nil"/>
              <w:bottom w:val="single" w:sz="8" w:space="0" w:color="auto"/>
              <w:right w:val="nil"/>
            </w:tcBorders>
            <w:vAlign w:val="bottom"/>
          </w:tcPr>
          <w:p w:rsidR="00FF3E07" w:rsidRPr="00C62C0B" w:rsidRDefault="00FF3E07" w:rsidP="00FF3E07">
            <w:pPr>
              <w:ind w:right="104"/>
              <w:jc w:val="right"/>
              <w:rPr>
                <w:bCs/>
                <w:sz w:val="10"/>
                <w:szCs w:val="10"/>
              </w:rPr>
            </w:pPr>
          </w:p>
        </w:tc>
        <w:tc>
          <w:tcPr>
            <w:tcW w:w="1844" w:type="dxa"/>
            <w:tcBorders>
              <w:top w:val="nil"/>
              <w:left w:val="nil"/>
              <w:bottom w:val="single" w:sz="8" w:space="0" w:color="auto"/>
              <w:right w:val="nil"/>
            </w:tcBorders>
            <w:vAlign w:val="bottom"/>
          </w:tcPr>
          <w:p w:rsidR="00FF3E07" w:rsidRPr="00C62C0B" w:rsidRDefault="00FF3E07" w:rsidP="00FF3E07">
            <w:pPr>
              <w:ind w:right="104"/>
              <w:jc w:val="right"/>
              <w:rPr>
                <w:bCs/>
                <w:sz w:val="10"/>
                <w:szCs w:val="10"/>
              </w:rPr>
            </w:pPr>
          </w:p>
        </w:tc>
      </w:tr>
    </w:tbl>
    <w:p w:rsidR="00FF3E07" w:rsidRPr="00C62C0B" w:rsidRDefault="00FF3E07" w:rsidP="007A7163">
      <w:pPr>
        <w:pStyle w:val="af5"/>
        <w:spacing w:after="0"/>
        <w:ind w:firstLine="737"/>
        <w:rPr>
          <w:spacing w:val="-4"/>
          <w:sz w:val="24"/>
          <w:szCs w:val="24"/>
          <w:lang w:val="ky-KG"/>
        </w:rPr>
      </w:pPr>
    </w:p>
    <w:p w:rsidR="00FF3E07" w:rsidRPr="00C62C0B" w:rsidRDefault="00FF3E07" w:rsidP="007A7163">
      <w:pPr>
        <w:pStyle w:val="af5"/>
        <w:spacing w:after="0"/>
        <w:ind w:firstLine="737"/>
        <w:jc w:val="both"/>
        <w:rPr>
          <w:sz w:val="24"/>
          <w:szCs w:val="24"/>
          <w:lang w:val="ky-KG"/>
        </w:rPr>
      </w:pPr>
      <w:r w:rsidRPr="00C62C0B">
        <w:rPr>
          <w:spacing w:val="-4"/>
          <w:sz w:val="24"/>
          <w:szCs w:val="24"/>
          <w:lang w:val="ky-KG"/>
        </w:rPr>
        <w:t>2018-жылдын январь-августунда т</w:t>
      </w:r>
      <w:r w:rsidRPr="00C62C0B">
        <w:rPr>
          <w:iCs/>
          <w:sz w:val="24"/>
          <w:szCs w:val="24"/>
          <w:lang w:val="ky-KG"/>
        </w:rPr>
        <w:t xml:space="preserve">ранспорттун бардык түрү менен </w:t>
      </w:r>
      <w:r w:rsidRPr="00C62C0B">
        <w:rPr>
          <w:i/>
          <w:sz w:val="24"/>
          <w:szCs w:val="24"/>
          <w:lang w:val="ky-KG"/>
        </w:rPr>
        <w:t>жүргүнчүлөрдү</w:t>
      </w:r>
      <w:r w:rsidRPr="00C62C0B">
        <w:rPr>
          <w:b/>
          <w:i/>
          <w:sz w:val="24"/>
          <w:szCs w:val="24"/>
          <w:lang w:val="ky-KG"/>
        </w:rPr>
        <w:t xml:space="preserve"> </w:t>
      </w:r>
      <w:r w:rsidRPr="00C62C0B">
        <w:rPr>
          <w:i/>
          <w:iCs/>
          <w:sz w:val="24"/>
          <w:szCs w:val="24"/>
          <w:lang w:val="ky-KG"/>
        </w:rPr>
        <w:t xml:space="preserve">ташуу </w:t>
      </w:r>
      <w:r w:rsidRPr="00C62C0B">
        <w:rPr>
          <w:sz w:val="24"/>
          <w:szCs w:val="24"/>
          <w:lang w:val="ky-KG"/>
        </w:rPr>
        <w:t xml:space="preserve">280261,5 миң адамды түздү жана мурунку жылдын тийиштүү мезгилине салыштырганда 2,8 пайызга өстү. </w:t>
      </w:r>
    </w:p>
    <w:p w:rsidR="00FF3E07" w:rsidRPr="00C62C0B" w:rsidRDefault="00FF3E07" w:rsidP="007A7163">
      <w:pPr>
        <w:pStyle w:val="af5"/>
        <w:spacing w:after="0"/>
        <w:ind w:firstLine="737"/>
        <w:jc w:val="both"/>
        <w:rPr>
          <w:sz w:val="24"/>
          <w:szCs w:val="24"/>
          <w:lang w:val="ky-KG"/>
        </w:rPr>
      </w:pPr>
      <w:r w:rsidRPr="00C62C0B">
        <w:rPr>
          <w:spacing w:val="-4"/>
          <w:sz w:val="24"/>
          <w:szCs w:val="24"/>
          <w:lang w:val="ky-KG"/>
        </w:rPr>
        <w:t xml:space="preserve">Автобус менен жүргүнчүлөрдү ташуунун көлөмү </w:t>
      </w:r>
      <w:r w:rsidRPr="00C62C0B">
        <w:rPr>
          <w:sz w:val="24"/>
          <w:szCs w:val="24"/>
          <w:lang w:val="ky-KG"/>
        </w:rPr>
        <w:t xml:space="preserve">251240,1 миң адамды түздү, бул мурунку жылдын </w:t>
      </w:r>
      <w:r w:rsidRPr="00C62C0B">
        <w:rPr>
          <w:spacing w:val="-4"/>
          <w:sz w:val="24"/>
          <w:szCs w:val="24"/>
          <w:lang w:val="ky-KG"/>
        </w:rPr>
        <w:t xml:space="preserve">январь-августуна караганда </w:t>
      </w:r>
      <w:r w:rsidRPr="00C62C0B">
        <w:rPr>
          <w:sz w:val="24"/>
          <w:szCs w:val="24"/>
          <w:lang w:val="ky-KG"/>
        </w:rPr>
        <w:t>1,9 пайызга көбөйдү, ушуга ылайык троллейбустар менен – 18721,1 миң адамга, бул 12,0 пайызга көп.</w:t>
      </w:r>
    </w:p>
    <w:p w:rsidR="00FF3E07" w:rsidRPr="00C62C0B" w:rsidRDefault="00FF3E07" w:rsidP="007A7163">
      <w:pPr>
        <w:pStyle w:val="23"/>
        <w:spacing w:after="0"/>
        <w:ind w:firstLine="0"/>
        <w:rPr>
          <w:b/>
          <w:sz w:val="24"/>
          <w:szCs w:val="24"/>
          <w:lang w:val="ky-KG"/>
        </w:rPr>
      </w:pPr>
    </w:p>
    <w:p w:rsidR="00FF3E07" w:rsidRPr="00C62C0B" w:rsidRDefault="00FF3E07" w:rsidP="00FF3E07">
      <w:pPr>
        <w:pStyle w:val="23"/>
        <w:ind w:firstLine="0"/>
        <w:rPr>
          <w:b/>
          <w:sz w:val="24"/>
          <w:szCs w:val="24"/>
          <w:lang w:val="ky-KG"/>
        </w:rPr>
      </w:pPr>
      <w:r w:rsidRPr="00C62C0B">
        <w:rPr>
          <w:b/>
          <w:sz w:val="24"/>
          <w:szCs w:val="24"/>
          <w:lang w:val="ky-KG"/>
        </w:rPr>
        <w:t>2</w:t>
      </w:r>
      <w:r w:rsidR="008F7D58" w:rsidRPr="00C62C0B">
        <w:rPr>
          <w:b/>
          <w:sz w:val="24"/>
          <w:szCs w:val="24"/>
          <w:lang w:val="ky-KG"/>
        </w:rPr>
        <w:t>5</w:t>
      </w:r>
      <w:r w:rsidRPr="00C62C0B">
        <w:rPr>
          <w:b/>
          <w:sz w:val="24"/>
          <w:szCs w:val="24"/>
          <w:lang w:val="ky-KG"/>
        </w:rPr>
        <w:t>-таблица: Январь-августтагы транспорттун бардык түрү менен жүргүнчүлөрдүн ташылышы</w:t>
      </w:r>
    </w:p>
    <w:tbl>
      <w:tblPr>
        <w:tblW w:w="9885" w:type="dxa"/>
        <w:tblLayout w:type="fixed"/>
        <w:tblLook w:val="01E0"/>
      </w:tblPr>
      <w:tblGrid>
        <w:gridCol w:w="3227"/>
        <w:gridCol w:w="1558"/>
        <w:gridCol w:w="1417"/>
        <w:gridCol w:w="1841"/>
        <w:gridCol w:w="1842"/>
      </w:tblGrid>
      <w:tr w:rsidR="00FF3E07" w:rsidRPr="00C62C0B" w:rsidTr="00FF3E07">
        <w:trPr>
          <w:tblHeader/>
        </w:trPr>
        <w:tc>
          <w:tcPr>
            <w:tcW w:w="3227" w:type="dxa"/>
            <w:vMerge w:val="restart"/>
            <w:tcBorders>
              <w:top w:val="single" w:sz="8" w:space="0" w:color="auto"/>
              <w:left w:val="nil"/>
              <w:bottom w:val="single" w:sz="8" w:space="0" w:color="auto"/>
              <w:right w:val="nil"/>
            </w:tcBorders>
          </w:tcPr>
          <w:p w:rsidR="00FF3E07" w:rsidRPr="00C62C0B" w:rsidRDefault="00FF3E07" w:rsidP="00FF3E07">
            <w:pPr>
              <w:tabs>
                <w:tab w:val="left" w:pos="-414"/>
                <w:tab w:val="left" w:pos="294"/>
                <w:tab w:val="left" w:pos="1002"/>
              </w:tabs>
              <w:jc w:val="both"/>
              <w:rPr>
                <w:b/>
                <w:spacing w:val="-4"/>
                <w:sz w:val="20"/>
                <w:lang w:val="ky-KG"/>
              </w:rPr>
            </w:pPr>
          </w:p>
        </w:tc>
        <w:tc>
          <w:tcPr>
            <w:tcW w:w="2975" w:type="dxa"/>
            <w:gridSpan w:val="2"/>
            <w:tcBorders>
              <w:top w:val="single" w:sz="8" w:space="0" w:color="auto"/>
              <w:left w:val="nil"/>
              <w:bottom w:val="single" w:sz="4" w:space="0" w:color="auto"/>
              <w:right w:val="nil"/>
            </w:tcBorders>
            <w:vAlign w:val="center"/>
            <w:hideMark/>
          </w:tcPr>
          <w:p w:rsidR="00FF3E07" w:rsidRPr="00C62C0B" w:rsidRDefault="00FF3E07" w:rsidP="00FF3E07">
            <w:pPr>
              <w:tabs>
                <w:tab w:val="left" w:pos="-414"/>
                <w:tab w:val="left" w:pos="294"/>
                <w:tab w:val="left" w:pos="1002"/>
              </w:tabs>
              <w:jc w:val="center"/>
              <w:rPr>
                <w:b/>
                <w:spacing w:val="-4"/>
                <w:sz w:val="20"/>
                <w:lang w:val="ky-KG"/>
              </w:rPr>
            </w:pPr>
            <w:r w:rsidRPr="00C62C0B">
              <w:rPr>
                <w:b/>
                <w:spacing w:val="-4"/>
                <w:sz w:val="20"/>
                <w:lang w:val="ky-KG"/>
              </w:rPr>
              <w:t>Миң</w:t>
            </w:r>
            <w:r w:rsidRPr="00C62C0B">
              <w:rPr>
                <w:b/>
                <w:spacing w:val="-4"/>
                <w:sz w:val="20"/>
              </w:rPr>
              <w:t xml:space="preserve"> </w:t>
            </w:r>
            <w:r w:rsidRPr="00C62C0B">
              <w:rPr>
                <w:b/>
                <w:spacing w:val="-4"/>
                <w:sz w:val="20"/>
                <w:lang w:val="ky-KG"/>
              </w:rPr>
              <w:t>адам</w:t>
            </w:r>
          </w:p>
        </w:tc>
        <w:tc>
          <w:tcPr>
            <w:tcW w:w="3683" w:type="dxa"/>
            <w:gridSpan w:val="2"/>
            <w:tcBorders>
              <w:top w:val="single" w:sz="8" w:space="0" w:color="auto"/>
              <w:left w:val="nil"/>
              <w:bottom w:val="single" w:sz="4" w:space="0" w:color="auto"/>
              <w:right w:val="nil"/>
            </w:tcBorders>
            <w:hideMark/>
          </w:tcPr>
          <w:p w:rsidR="00FF3E07" w:rsidRPr="00C62C0B" w:rsidRDefault="00FF3E07" w:rsidP="00FF3E07">
            <w:pPr>
              <w:pStyle w:val="210"/>
              <w:ind w:firstLine="0"/>
              <w:jc w:val="center"/>
              <w:rPr>
                <w:b/>
                <w:sz w:val="20"/>
                <w:lang w:val="ky-KG"/>
              </w:rPr>
            </w:pPr>
            <w:r w:rsidRPr="00C62C0B">
              <w:rPr>
                <w:b/>
                <w:sz w:val="20"/>
                <w:lang w:val="ky-KG"/>
              </w:rPr>
              <w:t xml:space="preserve">Мурунку жылдын тиешелүү </w:t>
            </w:r>
          </w:p>
          <w:p w:rsidR="00FF3E07" w:rsidRPr="00C62C0B" w:rsidRDefault="00FF3E07" w:rsidP="00FF3E07">
            <w:pPr>
              <w:tabs>
                <w:tab w:val="left" w:pos="-414"/>
                <w:tab w:val="left" w:pos="294"/>
                <w:tab w:val="left" w:pos="1002"/>
              </w:tabs>
              <w:jc w:val="center"/>
              <w:rPr>
                <w:b/>
                <w:spacing w:val="-4"/>
                <w:sz w:val="20"/>
              </w:rPr>
            </w:pPr>
            <w:r w:rsidRPr="00C62C0B">
              <w:rPr>
                <w:b/>
                <w:sz w:val="20"/>
                <w:lang w:val="ky-KG"/>
              </w:rPr>
              <w:t>мезгилине карата пайыз менен</w:t>
            </w:r>
          </w:p>
        </w:tc>
      </w:tr>
      <w:tr w:rsidR="00FF3E07" w:rsidRPr="00C62C0B" w:rsidTr="00FF3E07">
        <w:trPr>
          <w:tblHeader/>
        </w:trPr>
        <w:tc>
          <w:tcPr>
            <w:tcW w:w="3227" w:type="dxa"/>
            <w:vMerge/>
            <w:tcBorders>
              <w:top w:val="single" w:sz="8" w:space="0" w:color="auto"/>
              <w:left w:val="nil"/>
              <w:bottom w:val="single" w:sz="8" w:space="0" w:color="auto"/>
              <w:right w:val="nil"/>
            </w:tcBorders>
            <w:vAlign w:val="center"/>
            <w:hideMark/>
          </w:tcPr>
          <w:p w:rsidR="00FF3E07" w:rsidRPr="00C62C0B" w:rsidRDefault="00FF3E07" w:rsidP="00FF3E07">
            <w:pPr>
              <w:rPr>
                <w:b/>
                <w:spacing w:val="-4"/>
                <w:sz w:val="20"/>
              </w:rPr>
            </w:pPr>
          </w:p>
        </w:tc>
        <w:tc>
          <w:tcPr>
            <w:tcW w:w="1558" w:type="dxa"/>
            <w:tcBorders>
              <w:top w:val="single" w:sz="4" w:space="0" w:color="auto"/>
              <w:left w:val="nil"/>
              <w:bottom w:val="single" w:sz="8" w:space="0" w:color="auto"/>
              <w:right w:val="nil"/>
            </w:tcBorders>
            <w:hideMark/>
          </w:tcPr>
          <w:p w:rsidR="00FF3E07" w:rsidRPr="00C62C0B" w:rsidRDefault="00FF3E07" w:rsidP="00FF3E07">
            <w:pPr>
              <w:jc w:val="center"/>
              <w:rPr>
                <w:b/>
                <w:bCs/>
                <w:sz w:val="20"/>
                <w:lang w:val="ky-KG"/>
              </w:rPr>
            </w:pPr>
            <w:r w:rsidRPr="00C62C0B">
              <w:rPr>
                <w:b/>
                <w:bCs/>
                <w:sz w:val="20"/>
              </w:rPr>
              <w:t>201</w:t>
            </w:r>
            <w:r w:rsidRPr="00C62C0B">
              <w:rPr>
                <w:b/>
                <w:bCs/>
                <w:sz w:val="20"/>
                <w:lang w:val="ky-KG"/>
              </w:rPr>
              <w:t>7</w:t>
            </w:r>
          </w:p>
        </w:tc>
        <w:tc>
          <w:tcPr>
            <w:tcW w:w="1417" w:type="dxa"/>
            <w:tcBorders>
              <w:top w:val="single" w:sz="4" w:space="0" w:color="auto"/>
              <w:left w:val="nil"/>
              <w:bottom w:val="single" w:sz="8" w:space="0" w:color="auto"/>
              <w:right w:val="nil"/>
            </w:tcBorders>
            <w:hideMark/>
          </w:tcPr>
          <w:p w:rsidR="00FF3E07" w:rsidRPr="00C62C0B" w:rsidRDefault="00FF3E07" w:rsidP="00FF3E07">
            <w:pPr>
              <w:jc w:val="center"/>
              <w:rPr>
                <w:b/>
                <w:bCs/>
                <w:sz w:val="20"/>
                <w:lang w:val="ky-KG"/>
              </w:rPr>
            </w:pPr>
            <w:r w:rsidRPr="00C62C0B">
              <w:rPr>
                <w:b/>
                <w:bCs/>
                <w:sz w:val="20"/>
              </w:rPr>
              <w:t>201</w:t>
            </w:r>
            <w:r w:rsidRPr="00C62C0B">
              <w:rPr>
                <w:b/>
                <w:bCs/>
                <w:sz w:val="20"/>
                <w:lang w:val="ky-KG"/>
              </w:rPr>
              <w:t>8</w:t>
            </w:r>
          </w:p>
        </w:tc>
        <w:tc>
          <w:tcPr>
            <w:tcW w:w="1841" w:type="dxa"/>
            <w:tcBorders>
              <w:top w:val="single" w:sz="4" w:space="0" w:color="auto"/>
              <w:left w:val="nil"/>
              <w:bottom w:val="single" w:sz="8" w:space="0" w:color="auto"/>
              <w:right w:val="nil"/>
            </w:tcBorders>
            <w:hideMark/>
          </w:tcPr>
          <w:p w:rsidR="00FF3E07" w:rsidRPr="00C62C0B" w:rsidRDefault="00FF3E07" w:rsidP="00FF3E07">
            <w:pPr>
              <w:jc w:val="center"/>
              <w:rPr>
                <w:b/>
                <w:bCs/>
                <w:sz w:val="20"/>
                <w:lang w:val="ky-KG"/>
              </w:rPr>
            </w:pPr>
            <w:r w:rsidRPr="00C62C0B">
              <w:rPr>
                <w:b/>
                <w:bCs/>
                <w:sz w:val="20"/>
              </w:rPr>
              <w:t>201</w:t>
            </w:r>
            <w:r w:rsidRPr="00C62C0B">
              <w:rPr>
                <w:b/>
                <w:bCs/>
                <w:sz w:val="20"/>
                <w:lang w:val="ky-KG"/>
              </w:rPr>
              <w:t>7</w:t>
            </w:r>
          </w:p>
        </w:tc>
        <w:tc>
          <w:tcPr>
            <w:tcW w:w="1842" w:type="dxa"/>
            <w:tcBorders>
              <w:top w:val="single" w:sz="4" w:space="0" w:color="auto"/>
              <w:left w:val="nil"/>
              <w:bottom w:val="single" w:sz="8" w:space="0" w:color="auto"/>
              <w:right w:val="nil"/>
            </w:tcBorders>
            <w:hideMark/>
          </w:tcPr>
          <w:p w:rsidR="00FF3E07" w:rsidRPr="00C62C0B" w:rsidRDefault="00FF3E07" w:rsidP="00FF3E07">
            <w:pPr>
              <w:jc w:val="center"/>
              <w:rPr>
                <w:b/>
                <w:bCs/>
                <w:sz w:val="20"/>
                <w:lang w:val="ky-KG"/>
              </w:rPr>
            </w:pPr>
            <w:r w:rsidRPr="00C62C0B">
              <w:rPr>
                <w:b/>
                <w:bCs/>
                <w:sz w:val="20"/>
              </w:rPr>
              <w:t>201</w:t>
            </w:r>
            <w:r w:rsidRPr="00C62C0B">
              <w:rPr>
                <w:b/>
                <w:bCs/>
                <w:sz w:val="20"/>
                <w:lang w:val="ky-KG"/>
              </w:rPr>
              <w:t>8</w:t>
            </w:r>
          </w:p>
        </w:tc>
      </w:tr>
      <w:tr w:rsidR="00FF3E07" w:rsidRPr="00C62C0B" w:rsidTr="007A7163">
        <w:trPr>
          <w:trHeight w:val="455"/>
        </w:trPr>
        <w:tc>
          <w:tcPr>
            <w:tcW w:w="3227" w:type="dxa"/>
            <w:tcBorders>
              <w:top w:val="single" w:sz="8" w:space="0" w:color="auto"/>
              <w:left w:val="nil"/>
              <w:bottom w:val="nil"/>
              <w:right w:val="nil"/>
            </w:tcBorders>
            <w:vAlign w:val="bottom"/>
            <w:hideMark/>
          </w:tcPr>
          <w:p w:rsidR="00FF3E07" w:rsidRPr="00C62C0B" w:rsidRDefault="00FF3E07" w:rsidP="007A7163">
            <w:pPr>
              <w:pStyle w:val="afe"/>
              <w:rPr>
                <w:b/>
                <w:sz w:val="20"/>
                <w:szCs w:val="20"/>
              </w:rPr>
            </w:pPr>
            <w:r w:rsidRPr="00C62C0B">
              <w:rPr>
                <w:b/>
                <w:sz w:val="20"/>
                <w:szCs w:val="20"/>
                <w:lang w:val="ky-KG"/>
              </w:rPr>
              <w:t>Бардыгы</w:t>
            </w:r>
          </w:p>
        </w:tc>
        <w:tc>
          <w:tcPr>
            <w:tcW w:w="1558" w:type="dxa"/>
            <w:tcBorders>
              <w:top w:val="single" w:sz="8" w:space="0" w:color="auto"/>
              <w:left w:val="nil"/>
              <w:bottom w:val="nil"/>
              <w:right w:val="nil"/>
            </w:tcBorders>
            <w:vAlign w:val="bottom"/>
            <w:hideMark/>
          </w:tcPr>
          <w:p w:rsidR="00FF3E07" w:rsidRPr="00C62C0B" w:rsidRDefault="00FF3E07" w:rsidP="00FF3E07">
            <w:pPr>
              <w:spacing w:line="276" w:lineRule="auto"/>
              <w:ind w:right="317"/>
              <w:jc w:val="right"/>
              <w:rPr>
                <w:b/>
                <w:bCs/>
                <w:sz w:val="20"/>
                <w:lang w:val="ky-KG"/>
              </w:rPr>
            </w:pPr>
            <w:r w:rsidRPr="00C62C0B">
              <w:rPr>
                <w:b/>
                <w:bCs/>
                <w:sz w:val="20"/>
                <w:lang w:val="ky-KG"/>
              </w:rPr>
              <w:t>272554,5</w:t>
            </w:r>
          </w:p>
        </w:tc>
        <w:tc>
          <w:tcPr>
            <w:tcW w:w="1417" w:type="dxa"/>
            <w:tcBorders>
              <w:top w:val="single" w:sz="8" w:space="0" w:color="auto"/>
              <w:left w:val="nil"/>
              <w:bottom w:val="nil"/>
              <w:right w:val="nil"/>
            </w:tcBorders>
            <w:vAlign w:val="bottom"/>
            <w:hideMark/>
          </w:tcPr>
          <w:p w:rsidR="00FF3E07" w:rsidRPr="00C62C0B" w:rsidRDefault="00FF3E07" w:rsidP="00FF3E07">
            <w:pPr>
              <w:spacing w:line="276" w:lineRule="auto"/>
              <w:ind w:right="176"/>
              <w:jc w:val="right"/>
              <w:rPr>
                <w:b/>
                <w:bCs/>
                <w:sz w:val="20"/>
                <w:lang w:val="ky-KG"/>
              </w:rPr>
            </w:pPr>
            <w:r w:rsidRPr="00C62C0B">
              <w:rPr>
                <w:b/>
                <w:bCs/>
                <w:sz w:val="20"/>
                <w:lang w:val="ky-KG"/>
              </w:rPr>
              <w:t>280261,5</w:t>
            </w:r>
          </w:p>
        </w:tc>
        <w:tc>
          <w:tcPr>
            <w:tcW w:w="1841" w:type="dxa"/>
            <w:tcBorders>
              <w:top w:val="single" w:sz="8" w:space="0" w:color="auto"/>
              <w:left w:val="nil"/>
              <w:bottom w:val="nil"/>
              <w:right w:val="nil"/>
            </w:tcBorders>
            <w:vAlign w:val="bottom"/>
            <w:hideMark/>
          </w:tcPr>
          <w:p w:rsidR="00FF3E07" w:rsidRPr="00C62C0B" w:rsidRDefault="00FF3E07" w:rsidP="00FF3E07">
            <w:pPr>
              <w:spacing w:line="276" w:lineRule="auto"/>
              <w:ind w:right="600"/>
              <w:jc w:val="right"/>
              <w:rPr>
                <w:b/>
                <w:bCs/>
                <w:sz w:val="20"/>
                <w:lang w:val="ky-KG"/>
              </w:rPr>
            </w:pPr>
            <w:r w:rsidRPr="00C62C0B">
              <w:rPr>
                <w:b/>
                <w:bCs/>
                <w:sz w:val="20"/>
                <w:lang w:val="ky-KG"/>
              </w:rPr>
              <w:t>105,1</w:t>
            </w:r>
          </w:p>
        </w:tc>
        <w:tc>
          <w:tcPr>
            <w:tcW w:w="1842" w:type="dxa"/>
            <w:tcBorders>
              <w:top w:val="single" w:sz="8" w:space="0" w:color="auto"/>
              <w:left w:val="nil"/>
              <w:bottom w:val="nil"/>
              <w:right w:val="nil"/>
            </w:tcBorders>
            <w:vAlign w:val="bottom"/>
            <w:hideMark/>
          </w:tcPr>
          <w:p w:rsidR="00FF3E07" w:rsidRPr="00C62C0B" w:rsidRDefault="00FF3E07" w:rsidP="00FF3E07">
            <w:pPr>
              <w:spacing w:line="276" w:lineRule="auto"/>
              <w:ind w:right="601"/>
              <w:jc w:val="right"/>
              <w:rPr>
                <w:b/>
                <w:bCs/>
                <w:sz w:val="20"/>
                <w:lang w:val="ky-KG"/>
              </w:rPr>
            </w:pPr>
            <w:r w:rsidRPr="00C62C0B">
              <w:rPr>
                <w:b/>
                <w:bCs/>
                <w:sz w:val="20"/>
                <w:lang w:val="ky-KG"/>
              </w:rPr>
              <w:t>102,8</w:t>
            </w:r>
          </w:p>
        </w:tc>
      </w:tr>
      <w:tr w:rsidR="00FF3E07" w:rsidRPr="00C62C0B" w:rsidTr="00FF3E07">
        <w:tc>
          <w:tcPr>
            <w:tcW w:w="3227" w:type="dxa"/>
            <w:hideMark/>
          </w:tcPr>
          <w:p w:rsidR="00FF3E07" w:rsidRPr="00C62C0B" w:rsidRDefault="00FF3E07" w:rsidP="00FF3E07">
            <w:pPr>
              <w:tabs>
                <w:tab w:val="left" w:pos="-414"/>
                <w:tab w:val="left" w:pos="294"/>
                <w:tab w:val="left" w:pos="1002"/>
              </w:tabs>
              <w:spacing w:line="276" w:lineRule="auto"/>
              <w:ind w:firstLine="142"/>
              <w:rPr>
                <w:spacing w:val="-4"/>
                <w:sz w:val="20"/>
              </w:rPr>
            </w:pPr>
            <w:r w:rsidRPr="00C62C0B">
              <w:rPr>
                <w:spacing w:val="-4"/>
                <w:sz w:val="20"/>
              </w:rPr>
              <w:t>Жерде ж</w:t>
            </w:r>
            <w:r w:rsidRPr="00C62C0B">
              <w:rPr>
                <w:spacing w:val="-4"/>
                <w:sz w:val="20"/>
                <w:lang w:val="ky-KG"/>
              </w:rPr>
              <w:t>ү</w:t>
            </w:r>
            <w:r w:rsidRPr="00C62C0B">
              <w:rPr>
                <w:spacing w:val="-4"/>
                <w:sz w:val="20"/>
              </w:rPr>
              <w:t>р</w:t>
            </w:r>
            <w:r w:rsidRPr="00C62C0B">
              <w:rPr>
                <w:spacing w:val="-4"/>
                <w:sz w:val="20"/>
                <w:lang w:val="ky-KG"/>
              </w:rPr>
              <w:t>үү</w:t>
            </w:r>
            <w:r w:rsidRPr="00C62C0B">
              <w:rPr>
                <w:spacing w:val="-4"/>
                <w:sz w:val="20"/>
              </w:rPr>
              <w:t>ч</w:t>
            </w:r>
            <w:r w:rsidRPr="00C62C0B">
              <w:rPr>
                <w:spacing w:val="-4"/>
                <w:sz w:val="20"/>
                <w:lang w:val="ky-KG"/>
              </w:rPr>
              <w:t>ү</w:t>
            </w:r>
            <w:r w:rsidRPr="00C62C0B">
              <w:rPr>
                <w:spacing w:val="-4"/>
                <w:sz w:val="20"/>
              </w:rPr>
              <w:t xml:space="preserve"> транспорт</w:t>
            </w:r>
          </w:p>
        </w:tc>
        <w:tc>
          <w:tcPr>
            <w:tcW w:w="1558" w:type="dxa"/>
            <w:vMerge w:val="restart"/>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215,4</w:t>
            </w:r>
          </w:p>
        </w:tc>
        <w:tc>
          <w:tcPr>
            <w:tcW w:w="1417" w:type="dxa"/>
            <w:vMerge w:val="restart"/>
            <w:vAlign w:val="bottom"/>
            <w:hideMark/>
          </w:tcPr>
          <w:p w:rsidR="00FF3E07" w:rsidRPr="00C62C0B" w:rsidRDefault="00FF3E07" w:rsidP="00FF3E07">
            <w:pPr>
              <w:spacing w:line="276" w:lineRule="auto"/>
              <w:ind w:right="176"/>
              <w:jc w:val="right"/>
              <w:rPr>
                <w:bCs/>
                <w:sz w:val="20"/>
                <w:lang w:val="ky-KG"/>
              </w:rPr>
            </w:pPr>
            <w:r w:rsidRPr="00C62C0B">
              <w:rPr>
                <w:bCs/>
                <w:sz w:val="20"/>
                <w:lang w:val="ky-KG"/>
              </w:rPr>
              <w:t>219,4</w:t>
            </w:r>
          </w:p>
        </w:tc>
        <w:tc>
          <w:tcPr>
            <w:tcW w:w="1841" w:type="dxa"/>
            <w:vMerge w:val="restart"/>
            <w:vAlign w:val="bottom"/>
            <w:hideMark/>
          </w:tcPr>
          <w:p w:rsidR="00FF3E07" w:rsidRPr="00C62C0B" w:rsidRDefault="00FF3E07" w:rsidP="00FF3E07">
            <w:pPr>
              <w:spacing w:line="276" w:lineRule="auto"/>
              <w:ind w:right="600"/>
              <w:jc w:val="right"/>
              <w:rPr>
                <w:bCs/>
                <w:sz w:val="20"/>
                <w:lang w:val="ky-KG"/>
              </w:rPr>
            </w:pPr>
            <w:r w:rsidRPr="00C62C0B">
              <w:rPr>
                <w:bCs/>
                <w:sz w:val="20"/>
                <w:lang w:val="ky-KG"/>
              </w:rPr>
              <w:t>110,2</w:t>
            </w:r>
          </w:p>
        </w:tc>
        <w:tc>
          <w:tcPr>
            <w:tcW w:w="1842" w:type="dxa"/>
            <w:vMerge w:val="restart"/>
            <w:vAlign w:val="bottom"/>
            <w:hideMark/>
          </w:tcPr>
          <w:p w:rsidR="00FF3E07" w:rsidRPr="00C62C0B" w:rsidRDefault="00FF3E07" w:rsidP="00FF3E07">
            <w:pPr>
              <w:spacing w:line="276" w:lineRule="auto"/>
              <w:ind w:right="601"/>
              <w:jc w:val="right"/>
              <w:rPr>
                <w:bCs/>
                <w:sz w:val="20"/>
                <w:lang w:val="ky-KG"/>
              </w:rPr>
            </w:pPr>
            <w:r w:rsidRPr="00C62C0B">
              <w:rPr>
                <w:bCs/>
                <w:sz w:val="20"/>
                <w:lang w:val="ky-KG"/>
              </w:rPr>
              <w:t>101,9</w:t>
            </w:r>
          </w:p>
        </w:tc>
      </w:tr>
      <w:tr w:rsidR="00FF3E07" w:rsidRPr="00C62C0B" w:rsidTr="00FF3E07">
        <w:tc>
          <w:tcPr>
            <w:tcW w:w="3227" w:type="dxa"/>
            <w:hideMark/>
          </w:tcPr>
          <w:p w:rsidR="00FF3E07" w:rsidRPr="00C62C0B" w:rsidRDefault="00FF3E07" w:rsidP="00FF3E07">
            <w:pPr>
              <w:tabs>
                <w:tab w:val="left" w:pos="-414"/>
                <w:tab w:val="left" w:pos="294"/>
                <w:tab w:val="left" w:pos="1002"/>
              </w:tabs>
              <w:spacing w:line="276" w:lineRule="auto"/>
              <w:ind w:firstLine="142"/>
              <w:rPr>
                <w:spacing w:val="-4"/>
                <w:sz w:val="20"/>
              </w:rPr>
            </w:pPr>
            <w:r w:rsidRPr="00C62C0B">
              <w:rPr>
                <w:spacing w:val="-4"/>
                <w:sz w:val="20"/>
                <w:lang w:val="en-US"/>
              </w:rPr>
              <w:t>Темир жол траспорту</w:t>
            </w:r>
          </w:p>
        </w:tc>
        <w:tc>
          <w:tcPr>
            <w:tcW w:w="1558" w:type="dxa"/>
            <w:vMerge/>
            <w:vAlign w:val="center"/>
            <w:hideMark/>
          </w:tcPr>
          <w:p w:rsidR="00FF3E07" w:rsidRPr="00C62C0B" w:rsidRDefault="00FF3E07" w:rsidP="00FF3E07">
            <w:pPr>
              <w:rPr>
                <w:bCs/>
                <w:sz w:val="20"/>
                <w:lang w:val="ky-KG"/>
              </w:rPr>
            </w:pPr>
          </w:p>
        </w:tc>
        <w:tc>
          <w:tcPr>
            <w:tcW w:w="1417" w:type="dxa"/>
            <w:vMerge/>
            <w:vAlign w:val="center"/>
            <w:hideMark/>
          </w:tcPr>
          <w:p w:rsidR="00FF3E07" w:rsidRPr="00C62C0B" w:rsidRDefault="00FF3E07" w:rsidP="00FF3E07">
            <w:pPr>
              <w:rPr>
                <w:bCs/>
                <w:sz w:val="20"/>
                <w:lang w:val="ky-KG"/>
              </w:rPr>
            </w:pPr>
          </w:p>
        </w:tc>
        <w:tc>
          <w:tcPr>
            <w:tcW w:w="1841" w:type="dxa"/>
            <w:vMerge/>
            <w:vAlign w:val="center"/>
            <w:hideMark/>
          </w:tcPr>
          <w:p w:rsidR="00FF3E07" w:rsidRPr="00C62C0B" w:rsidRDefault="00FF3E07" w:rsidP="00FF3E07">
            <w:pPr>
              <w:rPr>
                <w:bCs/>
                <w:sz w:val="20"/>
                <w:lang w:val="ky-KG"/>
              </w:rPr>
            </w:pPr>
          </w:p>
        </w:tc>
        <w:tc>
          <w:tcPr>
            <w:tcW w:w="1842" w:type="dxa"/>
            <w:vMerge/>
            <w:vAlign w:val="center"/>
            <w:hideMark/>
          </w:tcPr>
          <w:p w:rsidR="00FF3E07" w:rsidRPr="00C62C0B" w:rsidRDefault="00FF3E07" w:rsidP="00FF3E07">
            <w:pPr>
              <w:rPr>
                <w:bCs/>
                <w:sz w:val="20"/>
                <w:lang w:val="ky-KG"/>
              </w:rPr>
            </w:pPr>
          </w:p>
        </w:tc>
      </w:tr>
      <w:tr w:rsidR="00FF3E07" w:rsidRPr="00C62C0B" w:rsidTr="00FF3E07">
        <w:tc>
          <w:tcPr>
            <w:tcW w:w="3227" w:type="dxa"/>
            <w:hideMark/>
          </w:tcPr>
          <w:p w:rsidR="00FF3E07" w:rsidRPr="00C62C0B" w:rsidRDefault="00FF3E07" w:rsidP="00FF3E07">
            <w:pPr>
              <w:tabs>
                <w:tab w:val="left" w:pos="-414"/>
                <w:tab w:val="left" w:pos="294"/>
                <w:tab w:val="left" w:pos="1002"/>
              </w:tabs>
              <w:spacing w:line="276" w:lineRule="auto"/>
              <w:rPr>
                <w:spacing w:val="-4"/>
                <w:sz w:val="20"/>
                <w:lang w:val="ky-KG"/>
              </w:rPr>
            </w:pPr>
            <w:r w:rsidRPr="00C62C0B">
              <w:rPr>
                <w:spacing w:val="-4"/>
                <w:sz w:val="20"/>
                <w:lang w:val="en-US"/>
              </w:rPr>
              <w:t xml:space="preserve">   </w:t>
            </w:r>
            <w:r w:rsidRPr="00C62C0B">
              <w:rPr>
                <w:spacing w:val="-4"/>
                <w:sz w:val="20"/>
              </w:rPr>
              <w:t>Автобус</w:t>
            </w:r>
            <w:r w:rsidRPr="00C62C0B">
              <w:rPr>
                <w:spacing w:val="-4"/>
                <w:sz w:val="20"/>
                <w:lang w:val="ky-KG"/>
              </w:rPr>
              <w:t>тар</w:t>
            </w:r>
          </w:p>
        </w:tc>
        <w:tc>
          <w:tcPr>
            <w:tcW w:w="1558" w:type="dxa"/>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246662,7</w:t>
            </w:r>
          </w:p>
        </w:tc>
        <w:tc>
          <w:tcPr>
            <w:tcW w:w="1417" w:type="dxa"/>
            <w:vAlign w:val="bottom"/>
            <w:hideMark/>
          </w:tcPr>
          <w:p w:rsidR="00FF3E07" w:rsidRPr="00C62C0B" w:rsidRDefault="00FF3E07" w:rsidP="00FF3E07">
            <w:pPr>
              <w:spacing w:line="276" w:lineRule="auto"/>
              <w:ind w:right="176"/>
              <w:jc w:val="right"/>
              <w:rPr>
                <w:bCs/>
                <w:sz w:val="20"/>
                <w:lang w:val="ky-KG"/>
              </w:rPr>
            </w:pPr>
            <w:r w:rsidRPr="00C62C0B">
              <w:rPr>
                <w:bCs/>
                <w:sz w:val="20"/>
                <w:lang w:val="ky-KG"/>
              </w:rPr>
              <w:t>251240,1</w:t>
            </w:r>
          </w:p>
        </w:tc>
        <w:tc>
          <w:tcPr>
            <w:tcW w:w="1841" w:type="dxa"/>
            <w:vAlign w:val="bottom"/>
            <w:hideMark/>
          </w:tcPr>
          <w:p w:rsidR="00FF3E07" w:rsidRPr="00C62C0B" w:rsidRDefault="00FF3E07" w:rsidP="00FF3E07">
            <w:pPr>
              <w:spacing w:line="276" w:lineRule="auto"/>
              <w:ind w:right="600"/>
              <w:jc w:val="right"/>
              <w:rPr>
                <w:bCs/>
                <w:sz w:val="20"/>
                <w:lang w:val="ky-KG"/>
              </w:rPr>
            </w:pPr>
            <w:r w:rsidRPr="00C62C0B">
              <w:rPr>
                <w:bCs/>
                <w:sz w:val="20"/>
                <w:lang w:val="ky-KG"/>
              </w:rPr>
              <w:t>104,8</w:t>
            </w:r>
          </w:p>
        </w:tc>
        <w:tc>
          <w:tcPr>
            <w:tcW w:w="1842" w:type="dxa"/>
            <w:vAlign w:val="bottom"/>
            <w:hideMark/>
          </w:tcPr>
          <w:p w:rsidR="00FF3E07" w:rsidRPr="00C62C0B" w:rsidRDefault="00FF3E07" w:rsidP="00FF3E07">
            <w:pPr>
              <w:spacing w:line="276" w:lineRule="auto"/>
              <w:ind w:right="601"/>
              <w:jc w:val="right"/>
              <w:rPr>
                <w:bCs/>
                <w:sz w:val="20"/>
                <w:lang w:val="ky-KG"/>
              </w:rPr>
            </w:pPr>
            <w:r w:rsidRPr="00C62C0B">
              <w:rPr>
                <w:bCs/>
                <w:sz w:val="20"/>
                <w:lang w:val="ky-KG"/>
              </w:rPr>
              <w:t>101,9</w:t>
            </w:r>
          </w:p>
        </w:tc>
      </w:tr>
      <w:tr w:rsidR="00FF3E07" w:rsidRPr="00C62C0B" w:rsidTr="00FF3E07">
        <w:tc>
          <w:tcPr>
            <w:tcW w:w="3227" w:type="dxa"/>
            <w:hideMark/>
          </w:tcPr>
          <w:p w:rsidR="00FF3E07" w:rsidRPr="00C62C0B" w:rsidRDefault="00FF3E07" w:rsidP="00FF3E07">
            <w:pPr>
              <w:tabs>
                <w:tab w:val="left" w:pos="-414"/>
                <w:tab w:val="left" w:pos="294"/>
                <w:tab w:val="left" w:pos="1002"/>
              </w:tabs>
              <w:spacing w:line="276" w:lineRule="auto"/>
              <w:rPr>
                <w:spacing w:val="-4"/>
                <w:sz w:val="20"/>
                <w:lang w:val="ky-KG"/>
              </w:rPr>
            </w:pPr>
            <w:r w:rsidRPr="00C62C0B">
              <w:rPr>
                <w:spacing w:val="-4"/>
                <w:sz w:val="20"/>
                <w:lang w:val="en-US"/>
              </w:rPr>
              <w:t xml:space="preserve">   </w:t>
            </w:r>
            <w:r w:rsidRPr="00C62C0B">
              <w:rPr>
                <w:spacing w:val="-4"/>
                <w:sz w:val="20"/>
              </w:rPr>
              <w:t>Троллейбус</w:t>
            </w:r>
            <w:r w:rsidRPr="00C62C0B">
              <w:rPr>
                <w:spacing w:val="-4"/>
                <w:sz w:val="20"/>
                <w:lang w:val="ky-KG"/>
              </w:rPr>
              <w:t>тар</w:t>
            </w:r>
          </w:p>
        </w:tc>
        <w:tc>
          <w:tcPr>
            <w:tcW w:w="1558" w:type="dxa"/>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16716,4</w:t>
            </w:r>
          </w:p>
        </w:tc>
        <w:tc>
          <w:tcPr>
            <w:tcW w:w="1417" w:type="dxa"/>
            <w:vAlign w:val="bottom"/>
            <w:hideMark/>
          </w:tcPr>
          <w:p w:rsidR="00FF3E07" w:rsidRPr="00C62C0B" w:rsidRDefault="00FF3E07" w:rsidP="00FF3E07">
            <w:pPr>
              <w:spacing w:line="276" w:lineRule="auto"/>
              <w:ind w:right="176"/>
              <w:jc w:val="right"/>
              <w:rPr>
                <w:bCs/>
                <w:sz w:val="20"/>
                <w:lang w:val="ky-KG"/>
              </w:rPr>
            </w:pPr>
            <w:r w:rsidRPr="00C62C0B">
              <w:rPr>
                <w:bCs/>
                <w:sz w:val="20"/>
                <w:lang w:val="ky-KG"/>
              </w:rPr>
              <w:t>18721,1</w:t>
            </w:r>
          </w:p>
        </w:tc>
        <w:tc>
          <w:tcPr>
            <w:tcW w:w="1841" w:type="dxa"/>
            <w:vAlign w:val="bottom"/>
            <w:hideMark/>
          </w:tcPr>
          <w:p w:rsidR="00FF3E07" w:rsidRPr="00C62C0B" w:rsidRDefault="00FF3E07" w:rsidP="00FF3E07">
            <w:pPr>
              <w:spacing w:line="276" w:lineRule="auto"/>
              <w:ind w:right="600"/>
              <w:jc w:val="right"/>
              <w:rPr>
                <w:bCs/>
                <w:sz w:val="20"/>
                <w:lang w:val="ky-KG"/>
              </w:rPr>
            </w:pPr>
            <w:r w:rsidRPr="00C62C0B">
              <w:rPr>
                <w:bCs/>
                <w:sz w:val="20"/>
                <w:lang w:val="ky-KG"/>
              </w:rPr>
              <w:t>108,3</w:t>
            </w:r>
          </w:p>
        </w:tc>
        <w:tc>
          <w:tcPr>
            <w:tcW w:w="1842" w:type="dxa"/>
            <w:vAlign w:val="bottom"/>
            <w:hideMark/>
          </w:tcPr>
          <w:p w:rsidR="00FF3E07" w:rsidRPr="00C62C0B" w:rsidRDefault="00FF3E07" w:rsidP="00FF3E07">
            <w:pPr>
              <w:spacing w:line="276" w:lineRule="auto"/>
              <w:ind w:right="601"/>
              <w:jc w:val="right"/>
              <w:rPr>
                <w:bCs/>
                <w:sz w:val="20"/>
                <w:lang w:val="ky-KG"/>
              </w:rPr>
            </w:pPr>
            <w:r w:rsidRPr="00C62C0B">
              <w:rPr>
                <w:bCs/>
                <w:sz w:val="20"/>
                <w:lang w:val="ky-KG"/>
              </w:rPr>
              <w:t>112,0</w:t>
            </w:r>
          </w:p>
        </w:tc>
      </w:tr>
      <w:tr w:rsidR="00FF3E07" w:rsidRPr="00C62C0B" w:rsidTr="00FF3E07">
        <w:tc>
          <w:tcPr>
            <w:tcW w:w="3227" w:type="dxa"/>
            <w:hideMark/>
          </w:tcPr>
          <w:p w:rsidR="00FF3E07" w:rsidRPr="00C62C0B" w:rsidRDefault="00FF3E07" w:rsidP="00FF3E07">
            <w:pPr>
              <w:tabs>
                <w:tab w:val="left" w:pos="-414"/>
                <w:tab w:val="left" w:pos="294"/>
                <w:tab w:val="left" w:pos="1002"/>
              </w:tabs>
              <w:spacing w:line="276" w:lineRule="auto"/>
              <w:rPr>
                <w:spacing w:val="-4"/>
                <w:sz w:val="20"/>
              </w:rPr>
            </w:pPr>
            <w:r w:rsidRPr="00C62C0B">
              <w:rPr>
                <w:spacing w:val="-4"/>
                <w:sz w:val="20"/>
                <w:lang w:val="en-US"/>
              </w:rPr>
              <w:t xml:space="preserve">   </w:t>
            </w:r>
            <w:r w:rsidRPr="00C62C0B">
              <w:rPr>
                <w:spacing w:val="-4"/>
                <w:sz w:val="20"/>
              </w:rPr>
              <w:t xml:space="preserve">Такси </w:t>
            </w:r>
          </w:p>
        </w:tc>
        <w:tc>
          <w:tcPr>
            <w:tcW w:w="1558" w:type="dxa"/>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8421,7</w:t>
            </w:r>
          </w:p>
        </w:tc>
        <w:tc>
          <w:tcPr>
            <w:tcW w:w="1417" w:type="dxa"/>
            <w:vAlign w:val="bottom"/>
            <w:hideMark/>
          </w:tcPr>
          <w:p w:rsidR="00FF3E07" w:rsidRPr="00C62C0B" w:rsidRDefault="00FF3E07" w:rsidP="00FF3E07">
            <w:pPr>
              <w:spacing w:line="276" w:lineRule="auto"/>
              <w:ind w:right="176"/>
              <w:jc w:val="right"/>
              <w:rPr>
                <w:bCs/>
                <w:sz w:val="20"/>
                <w:lang w:val="ky-KG"/>
              </w:rPr>
            </w:pPr>
            <w:r w:rsidRPr="00C62C0B">
              <w:rPr>
                <w:bCs/>
                <w:sz w:val="20"/>
                <w:lang w:val="ky-KG"/>
              </w:rPr>
              <w:t>9607,4</w:t>
            </w:r>
          </w:p>
        </w:tc>
        <w:tc>
          <w:tcPr>
            <w:tcW w:w="1841" w:type="dxa"/>
            <w:vAlign w:val="bottom"/>
            <w:hideMark/>
          </w:tcPr>
          <w:p w:rsidR="00FF3E07" w:rsidRPr="00C62C0B" w:rsidRDefault="00FF3E07" w:rsidP="00FF3E07">
            <w:pPr>
              <w:spacing w:line="276" w:lineRule="auto"/>
              <w:ind w:right="600"/>
              <w:jc w:val="right"/>
              <w:rPr>
                <w:bCs/>
                <w:sz w:val="20"/>
                <w:lang w:val="ky-KG"/>
              </w:rPr>
            </w:pPr>
            <w:r w:rsidRPr="00C62C0B">
              <w:rPr>
                <w:bCs/>
                <w:sz w:val="20"/>
                <w:lang w:val="ky-KG"/>
              </w:rPr>
              <w:t>107,4</w:t>
            </w:r>
          </w:p>
        </w:tc>
        <w:tc>
          <w:tcPr>
            <w:tcW w:w="1842" w:type="dxa"/>
            <w:vAlign w:val="bottom"/>
            <w:hideMark/>
          </w:tcPr>
          <w:p w:rsidR="00FF3E07" w:rsidRPr="00C62C0B" w:rsidRDefault="00FF3E07" w:rsidP="00FF3E07">
            <w:pPr>
              <w:spacing w:line="276" w:lineRule="auto"/>
              <w:ind w:right="601"/>
              <w:jc w:val="right"/>
              <w:rPr>
                <w:bCs/>
                <w:sz w:val="20"/>
                <w:lang w:val="ky-KG"/>
              </w:rPr>
            </w:pPr>
            <w:r w:rsidRPr="00C62C0B">
              <w:rPr>
                <w:bCs/>
                <w:sz w:val="20"/>
                <w:lang w:val="ky-KG"/>
              </w:rPr>
              <w:t>114,1</w:t>
            </w:r>
          </w:p>
        </w:tc>
      </w:tr>
      <w:tr w:rsidR="00FF3E07" w:rsidRPr="00C62C0B" w:rsidTr="00FF3E07">
        <w:trPr>
          <w:trHeight w:val="265"/>
        </w:trPr>
        <w:tc>
          <w:tcPr>
            <w:tcW w:w="3227" w:type="dxa"/>
            <w:tcBorders>
              <w:top w:val="nil"/>
              <w:left w:val="nil"/>
              <w:bottom w:val="nil"/>
              <w:right w:val="nil"/>
            </w:tcBorders>
            <w:hideMark/>
          </w:tcPr>
          <w:p w:rsidR="00FF3E07" w:rsidRPr="00C62C0B" w:rsidRDefault="00FF3E07" w:rsidP="00FF3E07">
            <w:pPr>
              <w:tabs>
                <w:tab w:val="left" w:pos="-414"/>
                <w:tab w:val="left" w:pos="294"/>
                <w:tab w:val="left" w:pos="1002"/>
              </w:tabs>
              <w:spacing w:line="276" w:lineRule="auto"/>
              <w:ind w:firstLine="142"/>
              <w:rPr>
                <w:spacing w:val="-4"/>
                <w:sz w:val="20"/>
              </w:rPr>
            </w:pPr>
            <w:r w:rsidRPr="00C62C0B">
              <w:rPr>
                <w:spacing w:val="-4"/>
                <w:sz w:val="20"/>
              </w:rPr>
              <w:t>Аба транспорту</w:t>
            </w:r>
          </w:p>
        </w:tc>
        <w:tc>
          <w:tcPr>
            <w:tcW w:w="1558" w:type="dxa"/>
            <w:tcBorders>
              <w:top w:val="nil"/>
              <w:left w:val="nil"/>
              <w:bottom w:val="nil"/>
              <w:right w:val="nil"/>
            </w:tcBorders>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538,3</w:t>
            </w:r>
          </w:p>
        </w:tc>
        <w:tc>
          <w:tcPr>
            <w:tcW w:w="1417" w:type="dxa"/>
            <w:tcBorders>
              <w:top w:val="nil"/>
              <w:left w:val="nil"/>
              <w:bottom w:val="nil"/>
              <w:right w:val="nil"/>
            </w:tcBorders>
            <w:vAlign w:val="bottom"/>
            <w:hideMark/>
          </w:tcPr>
          <w:p w:rsidR="00FF3E07" w:rsidRPr="00C62C0B" w:rsidRDefault="00FF3E07" w:rsidP="00FF3E07">
            <w:pPr>
              <w:spacing w:line="276" w:lineRule="auto"/>
              <w:ind w:right="176"/>
              <w:jc w:val="right"/>
              <w:rPr>
                <w:bCs/>
                <w:sz w:val="20"/>
                <w:lang w:val="ky-KG"/>
              </w:rPr>
            </w:pPr>
            <w:r w:rsidRPr="00C62C0B">
              <w:rPr>
                <w:bCs/>
                <w:sz w:val="20"/>
                <w:lang w:val="ky-KG"/>
              </w:rPr>
              <w:t>473,5</w:t>
            </w:r>
          </w:p>
        </w:tc>
        <w:tc>
          <w:tcPr>
            <w:tcW w:w="1841" w:type="dxa"/>
            <w:tcBorders>
              <w:top w:val="nil"/>
              <w:left w:val="nil"/>
              <w:bottom w:val="nil"/>
              <w:right w:val="nil"/>
            </w:tcBorders>
            <w:vAlign w:val="bottom"/>
            <w:hideMark/>
          </w:tcPr>
          <w:p w:rsidR="00FF3E07" w:rsidRPr="00C62C0B" w:rsidRDefault="00FF3E07" w:rsidP="00FF3E07">
            <w:pPr>
              <w:spacing w:line="276" w:lineRule="auto"/>
              <w:ind w:right="600"/>
              <w:jc w:val="right"/>
              <w:rPr>
                <w:bCs/>
                <w:sz w:val="20"/>
                <w:lang w:val="ky-KG"/>
              </w:rPr>
            </w:pPr>
            <w:r w:rsidRPr="00C62C0B">
              <w:rPr>
                <w:bCs/>
                <w:sz w:val="20"/>
                <w:lang w:val="ky-KG"/>
              </w:rPr>
              <w:t>139,5</w:t>
            </w:r>
          </w:p>
        </w:tc>
        <w:tc>
          <w:tcPr>
            <w:tcW w:w="1842" w:type="dxa"/>
            <w:tcBorders>
              <w:top w:val="nil"/>
              <w:left w:val="nil"/>
              <w:bottom w:val="nil"/>
              <w:right w:val="nil"/>
            </w:tcBorders>
            <w:vAlign w:val="bottom"/>
            <w:hideMark/>
          </w:tcPr>
          <w:p w:rsidR="00FF3E07" w:rsidRPr="00C62C0B" w:rsidRDefault="00FF3E07" w:rsidP="00FF3E07">
            <w:pPr>
              <w:spacing w:line="276" w:lineRule="auto"/>
              <w:ind w:right="601"/>
              <w:jc w:val="right"/>
              <w:rPr>
                <w:bCs/>
                <w:sz w:val="20"/>
                <w:lang w:val="ky-KG"/>
              </w:rPr>
            </w:pPr>
            <w:r w:rsidRPr="00C62C0B">
              <w:rPr>
                <w:bCs/>
                <w:sz w:val="20"/>
                <w:lang w:val="ky-KG"/>
              </w:rPr>
              <w:t>88,0</w:t>
            </w:r>
          </w:p>
        </w:tc>
      </w:tr>
      <w:tr w:rsidR="00FF3E07" w:rsidRPr="00C62C0B" w:rsidTr="00FF3E07">
        <w:trPr>
          <w:trHeight w:val="142"/>
        </w:trPr>
        <w:tc>
          <w:tcPr>
            <w:tcW w:w="3227" w:type="dxa"/>
            <w:tcBorders>
              <w:top w:val="nil"/>
              <w:left w:val="nil"/>
              <w:bottom w:val="single" w:sz="8" w:space="0" w:color="auto"/>
              <w:right w:val="nil"/>
            </w:tcBorders>
          </w:tcPr>
          <w:p w:rsidR="00FF3E07" w:rsidRPr="00C62C0B" w:rsidRDefault="00FF3E07" w:rsidP="00FF3E07">
            <w:pPr>
              <w:tabs>
                <w:tab w:val="left" w:pos="-414"/>
                <w:tab w:val="left" w:pos="294"/>
                <w:tab w:val="left" w:pos="1002"/>
              </w:tabs>
              <w:spacing w:line="276" w:lineRule="auto"/>
              <w:rPr>
                <w:spacing w:val="-4"/>
                <w:sz w:val="10"/>
                <w:szCs w:val="10"/>
              </w:rPr>
            </w:pPr>
          </w:p>
        </w:tc>
        <w:tc>
          <w:tcPr>
            <w:tcW w:w="1558" w:type="dxa"/>
            <w:tcBorders>
              <w:top w:val="nil"/>
              <w:left w:val="nil"/>
              <w:bottom w:val="single" w:sz="8" w:space="0" w:color="auto"/>
              <w:right w:val="nil"/>
            </w:tcBorders>
          </w:tcPr>
          <w:p w:rsidR="00FF3E07" w:rsidRPr="00C62C0B" w:rsidRDefault="00FF3E07" w:rsidP="00FF3E07">
            <w:pPr>
              <w:spacing w:line="276" w:lineRule="auto"/>
              <w:ind w:right="317"/>
              <w:jc w:val="right"/>
              <w:rPr>
                <w:bCs/>
                <w:sz w:val="10"/>
                <w:szCs w:val="10"/>
                <w:lang w:val="ky-KG"/>
              </w:rPr>
            </w:pPr>
          </w:p>
        </w:tc>
        <w:tc>
          <w:tcPr>
            <w:tcW w:w="1417" w:type="dxa"/>
            <w:tcBorders>
              <w:top w:val="nil"/>
              <w:left w:val="nil"/>
              <w:bottom w:val="single" w:sz="8" w:space="0" w:color="auto"/>
              <w:right w:val="nil"/>
            </w:tcBorders>
          </w:tcPr>
          <w:p w:rsidR="00FF3E07" w:rsidRPr="00C62C0B" w:rsidRDefault="00FF3E07" w:rsidP="00FF3E07">
            <w:pPr>
              <w:spacing w:line="276" w:lineRule="auto"/>
              <w:ind w:right="176"/>
              <w:jc w:val="right"/>
              <w:rPr>
                <w:bCs/>
                <w:sz w:val="10"/>
                <w:szCs w:val="10"/>
                <w:lang w:val="ky-KG"/>
              </w:rPr>
            </w:pPr>
          </w:p>
        </w:tc>
        <w:tc>
          <w:tcPr>
            <w:tcW w:w="1841" w:type="dxa"/>
            <w:tcBorders>
              <w:top w:val="nil"/>
              <w:left w:val="nil"/>
              <w:bottom w:val="single" w:sz="8" w:space="0" w:color="auto"/>
              <w:right w:val="nil"/>
            </w:tcBorders>
          </w:tcPr>
          <w:p w:rsidR="00FF3E07" w:rsidRPr="00C62C0B" w:rsidRDefault="00FF3E07" w:rsidP="00FF3E07">
            <w:pPr>
              <w:spacing w:line="276" w:lineRule="auto"/>
              <w:ind w:right="600"/>
              <w:jc w:val="right"/>
              <w:rPr>
                <w:bCs/>
                <w:sz w:val="10"/>
                <w:szCs w:val="10"/>
                <w:lang w:val="ky-KG"/>
              </w:rPr>
            </w:pPr>
          </w:p>
        </w:tc>
        <w:tc>
          <w:tcPr>
            <w:tcW w:w="1842" w:type="dxa"/>
            <w:tcBorders>
              <w:top w:val="nil"/>
              <w:left w:val="nil"/>
              <w:bottom w:val="single" w:sz="8" w:space="0" w:color="auto"/>
              <w:right w:val="nil"/>
            </w:tcBorders>
          </w:tcPr>
          <w:p w:rsidR="00FF3E07" w:rsidRPr="00C62C0B" w:rsidRDefault="00FF3E07" w:rsidP="00FF3E07">
            <w:pPr>
              <w:spacing w:line="276" w:lineRule="auto"/>
              <w:ind w:right="601"/>
              <w:jc w:val="right"/>
              <w:rPr>
                <w:bCs/>
                <w:sz w:val="10"/>
                <w:szCs w:val="10"/>
                <w:lang w:val="ky-KG"/>
              </w:rPr>
            </w:pPr>
          </w:p>
        </w:tc>
      </w:tr>
    </w:tbl>
    <w:p w:rsidR="00FF3E07" w:rsidRPr="00C62C0B" w:rsidRDefault="00FF3E07" w:rsidP="00FF3E07">
      <w:pPr>
        <w:ind w:firstLine="709"/>
        <w:jc w:val="both"/>
        <w:rPr>
          <w:spacing w:val="-4"/>
          <w:sz w:val="24"/>
          <w:szCs w:val="24"/>
        </w:rPr>
      </w:pPr>
    </w:p>
    <w:p w:rsidR="00FF3E07" w:rsidRPr="00C62C0B" w:rsidRDefault="00FF3E07" w:rsidP="007A7163">
      <w:pPr>
        <w:pStyle w:val="af5"/>
        <w:spacing w:after="0"/>
        <w:ind w:firstLine="737"/>
        <w:jc w:val="both"/>
        <w:rPr>
          <w:sz w:val="24"/>
          <w:szCs w:val="24"/>
          <w:lang w:val="ky-KG"/>
        </w:rPr>
      </w:pPr>
      <w:r w:rsidRPr="00C62C0B">
        <w:rPr>
          <w:spacing w:val="-4"/>
          <w:sz w:val="24"/>
          <w:szCs w:val="24"/>
        </w:rPr>
        <w:t>201</w:t>
      </w:r>
      <w:r w:rsidRPr="00C62C0B">
        <w:rPr>
          <w:spacing w:val="-4"/>
          <w:sz w:val="24"/>
          <w:szCs w:val="24"/>
          <w:lang w:val="ky-KG"/>
        </w:rPr>
        <w:t>8</w:t>
      </w:r>
      <w:r w:rsidRPr="00C62C0B">
        <w:rPr>
          <w:spacing w:val="-4"/>
          <w:sz w:val="24"/>
          <w:szCs w:val="24"/>
        </w:rPr>
        <w:t>-жылдын январь-</w:t>
      </w:r>
      <w:r w:rsidRPr="00C62C0B">
        <w:rPr>
          <w:spacing w:val="-4"/>
          <w:sz w:val="24"/>
          <w:szCs w:val="24"/>
          <w:lang w:val="ky-KG"/>
        </w:rPr>
        <w:t>августунда</w:t>
      </w:r>
      <w:r w:rsidRPr="00C62C0B">
        <w:rPr>
          <w:spacing w:val="-4"/>
          <w:sz w:val="24"/>
          <w:szCs w:val="24"/>
        </w:rPr>
        <w:t xml:space="preserve"> транспорттун бардык түрү менен </w:t>
      </w:r>
      <w:r w:rsidRPr="00C62C0B">
        <w:rPr>
          <w:i/>
          <w:spacing w:val="-4"/>
          <w:sz w:val="24"/>
          <w:szCs w:val="24"/>
        </w:rPr>
        <w:t>жүргүнчүлөрдү ташуу</w:t>
      </w:r>
      <w:r w:rsidRPr="00C62C0B">
        <w:rPr>
          <w:i/>
          <w:spacing w:val="-4"/>
          <w:sz w:val="24"/>
          <w:szCs w:val="24"/>
          <w:lang w:val="ky-KG"/>
        </w:rPr>
        <w:t xml:space="preserve">нун жүгүртүүсү </w:t>
      </w:r>
      <w:r w:rsidRPr="00C62C0B">
        <w:rPr>
          <w:sz w:val="24"/>
          <w:szCs w:val="24"/>
          <w:lang w:val="ky-KG"/>
        </w:rPr>
        <w:t>мурунку жылдын тийиштүү мезгилине караганда</w:t>
      </w:r>
      <w:r w:rsidRPr="00C62C0B">
        <w:rPr>
          <w:sz w:val="24"/>
          <w:szCs w:val="24"/>
        </w:rPr>
        <w:t xml:space="preserve"> 3803,2 млн. </w:t>
      </w:r>
      <w:r w:rsidRPr="00C62C0B">
        <w:rPr>
          <w:spacing w:val="-4"/>
          <w:sz w:val="24"/>
          <w:szCs w:val="24"/>
        </w:rPr>
        <w:t>жүргүнчү</w:t>
      </w:r>
      <w:r w:rsidRPr="00C62C0B">
        <w:rPr>
          <w:sz w:val="24"/>
          <w:szCs w:val="24"/>
        </w:rPr>
        <w:t>-километр</w:t>
      </w:r>
      <w:r w:rsidRPr="00C62C0B">
        <w:rPr>
          <w:sz w:val="24"/>
          <w:szCs w:val="24"/>
          <w:lang w:val="ky-KG"/>
        </w:rPr>
        <w:t>ди</w:t>
      </w:r>
      <w:r w:rsidRPr="00C62C0B">
        <w:rPr>
          <w:sz w:val="24"/>
          <w:szCs w:val="24"/>
        </w:rPr>
        <w:t xml:space="preserve"> </w:t>
      </w:r>
      <w:r w:rsidRPr="00C62C0B">
        <w:rPr>
          <w:sz w:val="24"/>
          <w:szCs w:val="24"/>
          <w:lang w:val="ky-KG"/>
        </w:rPr>
        <w:t xml:space="preserve">түздү жана 1,3 </w:t>
      </w:r>
      <w:r w:rsidRPr="00C62C0B">
        <w:rPr>
          <w:sz w:val="24"/>
          <w:szCs w:val="24"/>
        </w:rPr>
        <w:t>пайызга өс</w:t>
      </w:r>
      <w:r w:rsidRPr="00C62C0B">
        <w:rPr>
          <w:sz w:val="24"/>
          <w:szCs w:val="24"/>
          <w:lang w:val="ky-KG"/>
        </w:rPr>
        <w:t>тү</w:t>
      </w:r>
      <w:r w:rsidRPr="00C62C0B">
        <w:rPr>
          <w:sz w:val="24"/>
          <w:szCs w:val="24"/>
        </w:rPr>
        <w:t>. Анын ичинен автобус</w:t>
      </w:r>
      <w:r w:rsidRPr="00C62C0B">
        <w:rPr>
          <w:sz w:val="24"/>
          <w:szCs w:val="24"/>
          <w:lang w:val="ky-KG"/>
        </w:rPr>
        <w:t>тар</w:t>
      </w:r>
      <w:r w:rsidRPr="00C62C0B">
        <w:rPr>
          <w:sz w:val="24"/>
          <w:szCs w:val="24"/>
        </w:rPr>
        <w:t xml:space="preserve"> менен</w:t>
      </w:r>
      <w:r w:rsidRPr="00C62C0B">
        <w:rPr>
          <w:sz w:val="24"/>
          <w:szCs w:val="24"/>
          <w:lang w:val="ky-KG"/>
        </w:rPr>
        <w:t xml:space="preserve"> </w:t>
      </w:r>
      <w:r w:rsidRPr="00C62C0B">
        <w:rPr>
          <w:sz w:val="24"/>
          <w:szCs w:val="24"/>
        </w:rPr>
        <w:t xml:space="preserve">– </w:t>
      </w:r>
      <w:r w:rsidRPr="00C62C0B">
        <w:rPr>
          <w:sz w:val="24"/>
          <w:szCs w:val="24"/>
          <w:lang w:val="ky-KG"/>
        </w:rPr>
        <w:t>3128,3</w:t>
      </w:r>
      <w:r w:rsidRPr="00C62C0B">
        <w:rPr>
          <w:sz w:val="24"/>
          <w:szCs w:val="24"/>
        </w:rPr>
        <w:t xml:space="preserve"> млн. </w:t>
      </w:r>
      <w:r w:rsidRPr="00C62C0B">
        <w:rPr>
          <w:spacing w:val="-4"/>
          <w:sz w:val="24"/>
          <w:szCs w:val="24"/>
        </w:rPr>
        <w:t>жүргүнчү</w:t>
      </w:r>
      <w:r w:rsidRPr="00C62C0B">
        <w:rPr>
          <w:sz w:val="24"/>
          <w:szCs w:val="24"/>
        </w:rPr>
        <w:t>-километр</w:t>
      </w:r>
      <w:r w:rsidRPr="00C62C0B">
        <w:rPr>
          <w:sz w:val="24"/>
          <w:szCs w:val="24"/>
          <w:lang w:val="ky-KG"/>
        </w:rPr>
        <w:t xml:space="preserve">ге </w:t>
      </w:r>
      <w:r w:rsidRPr="00C62C0B">
        <w:rPr>
          <w:sz w:val="24"/>
          <w:szCs w:val="24"/>
        </w:rPr>
        <w:t xml:space="preserve">же </w:t>
      </w:r>
      <w:r w:rsidRPr="00C62C0B">
        <w:rPr>
          <w:sz w:val="24"/>
          <w:szCs w:val="24"/>
          <w:lang w:val="ky-KG"/>
        </w:rPr>
        <w:t xml:space="preserve">6,9 </w:t>
      </w:r>
      <w:r w:rsidRPr="00C62C0B">
        <w:rPr>
          <w:sz w:val="24"/>
          <w:szCs w:val="24"/>
        </w:rPr>
        <w:t>пайыз</w:t>
      </w:r>
      <w:r w:rsidRPr="00C62C0B">
        <w:rPr>
          <w:sz w:val="24"/>
          <w:szCs w:val="24"/>
          <w:lang w:val="ky-KG"/>
        </w:rPr>
        <w:t>га көбөйдү.</w:t>
      </w:r>
    </w:p>
    <w:p w:rsidR="007A7163" w:rsidRPr="00C62C0B" w:rsidRDefault="007A7163" w:rsidP="007A7163">
      <w:pPr>
        <w:pStyle w:val="af5"/>
        <w:spacing w:after="0"/>
        <w:ind w:firstLine="737"/>
        <w:jc w:val="both"/>
        <w:rPr>
          <w:sz w:val="24"/>
          <w:szCs w:val="24"/>
          <w:lang w:val="ky-KG"/>
        </w:rPr>
      </w:pPr>
    </w:p>
    <w:p w:rsidR="00FF3E07" w:rsidRPr="00C62C0B" w:rsidRDefault="00FF3E07" w:rsidP="00FF3E07">
      <w:pPr>
        <w:pStyle w:val="23"/>
        <w:rPr>
          <w:b/>
          <w:sz w:val="24"/>
          <w:szCs w:val="24"/>
          <w:lang w:val="ky-KG"/>
        </w:rPr>
      </w:pPr>
      <w:r w:rsidRPr="00C62C0B">
        <w:rPr>
          <w:b/>
          <w:sz w:val="24"/>
          <w:szCs w:val="24"/>
          <w:lang w:val="ky-KG"/>
        </w:rPr>
        <w:t>2</w:t>
      </w:r>
      <w:r w:rsidR="008F7D58" w:rsidRPr="00C62C0B">
        <w:rPr>
          <w:b/>
          <w:sz w:val="24"/>
          <w:szCs w:val="24"/>
          <w:lang w:val="ky-KG"/>
        </w:rPr>
        <w:t>6</w:t>
      </w:r>
      <w:r w:rsidRPr="00C62C0B">
        <w:rPr>
          <w:b/>
          <w:sz w:val="24"/>
          <w:szCs w:val="24"/>
          <w:lang w:val="ky-KG"/>
        </w:rPr>
        <w:t>-таблица: Январь-августтагы транспорттун бардык түрү менен жүргүнчүлөрдү ташуунун жүгүртүү көлөмү</w:t>
      </w:r>
    </w:p>
    <w:tbl>
      <w:tblPr>
        <w:tblW w:w="9780" w:type="dxa"/>
        <w:tblInd w:w="108" w:type="dxa"/>
        <w:tblLayout w:type="fixed"/>
        <w:tblLook w:val="01E0"/>
      </w:tblPr>
      <w:tblGrid>
        <w:gridCol w:w="3118"/>
        <w:gridCol w:w="1559"/>
        <w:gridCol w:w="1418"/>
        <w:gridCol w:w="1842"/>
        <w:gridCol w:w="1843"/>
      </w:tblGrid>
      <w:tr w:rsidR="00FF3E07" w:rsidRPr="00C62C0B" w:rsidTr="00FF3E07">
        <w:trPr>
          <w:tblHeader/>
        </w:trPr>
        <w:tc>
          <w:tcPr>
            <w:tcW w:w="3118" w:type="dxa"/>
            <w:vMerge w:val="restart"/>
            <w:tcBorders>
              <w:top w:val="single" w:sz="8" w:space="0" w:color="auto"/>
              <w:left w:val="nil"/>
              <w:bottom w:val="single" w:sz="8" w:space="0" w:color="auto"/>
              <w:right w:val="nil"/>
            </w:tcBorders>
          </w:tcPr>
          <w:p w:rsidR="00FF3E07" w:rsidRPr="00C62C0B" w:rsidRDefault="00FF3E07" w:rsidP="00FF3E07">
            <w:pPr>
              <w:tabs>
                <w:tab w:val="left" w:pos="-414"/>
                <w:tab w:val="left" w:pos="294"/>
                <w:tab w:val="left" w:pos="1002"/>
              </w:tabs>
              <w:spacing w:line="264" w:lineRule="auto"/>
              <w:jc w:val="both"/>
              <w:rPr>
                <w:b/>
                <w:spacing w:val="-4"/>
                <w:sz w:val="20"/>
                <w:lang w:val="ky-KG"/>
              </w:rPr>
            </w:pPr>
          </w:p>
        </w:tc>
        <w:tc>
          <w:tcPr>
            <w:tcW w:w="2977" w:type="dxa"/>
            <w:gridSpan w:val="2"/>
            <w:tcBorders>
              <w:top w:val="single" w:sz="8" w:space="0" w:color="auto"/>
              <w:left w:val="nil"/>
              <w:bottom w:val="single" w:sz="4" w:space="0" w:color="auto"/>
              <w:right w:val="nil"/>
            </w:tcBorders>
            <w:vAlign w:val="center"/>
            <w:hideMark/>
          </w:tcPr>
          <w:p w:rsidR="00FF3E07" w:rsidRPr="00C62C0B" w:rsidRDefault="00FF3E07" w:rsidP="00FF3E07">
            <w:pPr>
              <w:tabs>
                <w:tab w:val="left" w:pos="-414"/>
                <w:tab w:val="left" w:pos="294"/>
                <w:tab w:val="left" w:pos="1002"/>
              </w:tabs>
              <w:spacing w:line="264" w:lineRule="auto"/>
              <w:jc w:val="center"/>
              <w:rPr>
                <w:b/>
                <w:spacing w:val="-4"/>
                <w:sz w:val="20"/>
              </w:rPr>
            </w:pPr>
            <w:r w:rsidRPr="00C62C0B">
              <w:rPr>
                <w:b/>
                <w:spacing w:val="-4"/>
                <w:sz w:val="20"/>
              </w:rPr>
              <w:t xml:space="preserve">Млн. </w:t>
            </w:r>
            <w:r w:rsidRPr="00C62C0B">
              <w:rPr>
                <w:b/>
                <w:spacing w:val="-4"/>
                <w:sz w:val="20"/>
                <w:lang w:val="ky-KG"/>
              </w:rPr>
              <w:t>жүргүнчү</w:t>
            </w:r>
            <w:r w:rsidRPr="00C62C0B">
              <w:rPr>
                <w:b/>
                <w:spacing w:val="-4"/>
                <w:sz w:val="20"/>
              </w:rPr>
              <w:t>-километр</w:t>
            </w:r>
          </w:p>
        </w:tc>
        <w:tc>
          <w:tcPr>
            <w:tcW w:w="3685" w:type="dxa"/>
            <w:gridSpan w:val="2"/>
            <w:tcBorders>
              <w:top w:val="single" w:sz="8" w:space="0" w:color="auto"/>
              <w:left w:val="nil"/>
              <w:bottom w:val="single" w:sz="4" w:space="0" w:color="auto"/>
              <w:right w:val="nil"/>
            </w:tcBorders>
            <w:hideMark/>
          </w:tcPr>
          <w:p w:rsidR="00FF3E07" w:rsidRPr="00C62C0B" w:rsidRDefault="00FF3E07" w:rsidP="00FF3E07">
            <w:pPr>
              <w:pStyle w:val="210"/>
              <w:ind w:firstLine="0"/>
              <w:jc w:val="center"/>
              <w:rPr>
                <w:b/>
                <w:sz w:val="20"/>
                <w:lang w:val="ky-KG"/>
              </w:rPr>
            </w:pPr>
            <w:r w:rsidRPr="00C62C0B">
              <w:rPr>
                <w:b/>
                <w:sz w:val="20"/>
                <w:lang w:val="ky-KG"/>
              </w:rPr>
              <w:t xml:space="preserve">Мурунку жылдын тиешелүү </w:t>
            </w:r>
          </w:p>
          <w:p w:rsidR="00FF3E07" w:rsidRPr="00C62C0B" w:rsidRDefault="00FF3E07" w:rsidP="00FF3E07">
            <w:pPr>
              <w:tabs>
                <w:tab w:val="left" w:pos="-414"/>
                <w:tab w:val="left" w:pos="294"/>
                <w:tab w:val="left" w:pos="1002"/>
              </w:tabs>
              <w:spacing w:line="264" w:lineRule="auto"/>
              <w:jc w:val="center"/>
              <w:rPr>
                <w:b/>
                <w:spacing w:val="-4"/>
                <w:sz w:val="20"/>
              </w:rPr>
            </w:pPr>
            <w:r w:rsidRPr="00C62C0B">
              <w:rPr>
                <w:b/>
                <w:sz w:val="20"/>
                <w:lang w:val="ky-KG"/>
              </w:rPr>
              <w:t>мезгилине карата пайыз менен</w:t>
            </w:r>
          </w:p>
        </w:tc>
      </w:tr>
      <w:tr w:rsidR="00FF3E07" w:rsidRPr="00C62C0B" w:rsidTr="00FF3E07">
        <w:trPr>
          <w:tblHeader/>
        </w:trPr>
        <w:tc>
          <w:tcPr>
            <w:tcW w:w="3118" w:type="dxa"/>
            <w:vMerge/>
            <w:tcBorders>
              <w:top w:val="single" w:sz="8" w:space="0" w:color="auto"/>
              <w:left w:val="nil"/>
              <w:bottom w:val="single" w:sz="8" w:space="0" w:color="auto"/>
              <w:right w:val="nil"/>
            </w:tcBorders>
            <w:vAlign w:val="center"/>
            <w:hideMark/>
          </w:tcPr>
          <w:p w:rsidR="00FF3E07" w:rsidRPr="00C62C0B" w:rsidRDefault="00FF3E07" w:rsidP="00FF3E07">
            <w:pPr>
              <w:rPr>
                <w:b/>
                <w:spacing w:val="-4"/>
                <w:sz w:val="20"/>
              </w:rPr>
            </w:pPr>
          </w:p>
        </w:tc>
        <w:tc>
          <w:tcPr>
            <w:tcW w:w="1559" w:type="dxa"/>
            <w:tcBorders>
              <w:top w:val="single" w:sz="4" w:space="0" w:color="auto"/>
              <w:left w:val="nil"/>
              <w:bottom w:val="single" w:sz="8" w:space="0" w:color="auto"/>
              <w:right w:val="nil"/>
            </w:tcBorders>
            <w:hideMark/>
          </w:tcPr>
          <w:p w:rsidR="00FF3E07" w:rsidRPr="00C62C0B" w:rsidRDefault="00FF3E07" w:rsidP="00FF3E07">
            <w:pPr>
              <w:jc w:val="center"/>
              <w:rPr>
                <w:b/>
                <w:bCs/>
                <w:sz w:val="20"/>
                <w:lang w:val="ky-KG"/>
              </w:rPr>
            </w:pPr>
            <w:r w:rsidRPr="00C62C0B">
              <w:rPr>
                <w:b/>
                <w:bCs/>
                <w:sz w:val="20"/>
              </w:rPr>
              <w:t>201</w:t>
            </w:r>
            <w:r w:rsidRPr="00C62C0B">
              <w:rPr>
                <w:b/>
                <w:bCs/>
                <w:sz w:val="20"/>
                <w:lang w:val="ky-KG"/>
              </w:rPr>
              <w:t>7</w:t>
            </w:r>
          </w:p>
        </w:tc>
        <w:tc>
          <w:tcPr>
            <w:tcW w:w="1418" w:type="dxa"/>
            <w:tcBorders>
              <w:top w:val="single" w:sz="4" w:space="0" w:color="auto"/>
              <w:left w:val="nil"/>
              <w:bottom w:val="single" w:sz="8" w:space="0" w:color="auto"/>
              <w:right w:val="nil"/>
            </w:tcBorders>
            <w:hideMark/>
          </w:tcPr>
          <w:p w:rsidR="00FF3E07" w:rsidRPr="00C62C0B" w:rsidRDefault="00FF3E07" w:rsidP="00FF3E07">
            <w:pPr>
              <w:jc w:val="center"/>
              <w:rPr>
                <w:b/>
                <w:bCs/>
                <w:sz w:val="20"/>
                <w:lang w:val="ky-KG"/>
              </w:rPr>
            </w:pPr>
            <w:r w:rsidRPr="00C62C0B">
              <w:rPr>
                <w:b/>
                <w:bCs/>
                <w:sz w:val="20"/>
              </w:rPr>
              <w:t>201</w:t>
            </w:r>
            <w:r w:rsidRPr="00C62C0B">
              <w:rPr>
                <w:b/>
                <w:bCs/>
                <w:sz w:val="20"/>
                <w:lang w:val="ky-KG"/>
              </w:rPr>
              <w:t>8</w:t>
            </w:r>
          </w:p>
        </w:tc>
        <w:tc>
          <w:tcPr>
            <w:tcW w:w="1842" w:type="dxa"/>
            <w:tcBorders>
              <w:top w:val="single" w:sz="4" w:space="0" w:color="auto"/>
              <w:left w:val="nil"/>
              <w:bottom w:val="single" w:sz="8" w:space="0" w:color="auto"/>
              <w:right w:val="nil"/>
            </w:tcBorders>
            <w:hideMark/>
          </w:tcPr>
          <w:p w:rsidR="00FF3E07" w:rsidRPr="00C62C0B" w:rsidRDefault="00FF3E07" w:rsidP="00FF3E07">
            <w:pPr>
              <w:jc w:val="center"/>
              <w:rPr>
                <w:b/>
                <w:bCs/>
                <w:sz w:val="20"/>
                <w:lang w:val="ky-KG"/>
              </w:rPr>
            </w:pPr>
            <w:r w:rsidRPr="00C62C0B">
              <w:rPr>
                <w:b/>
                <w:bCs/>
                <w:sz w:val="20"/>
              </w:rPr>
              <w:t>201</w:t>
            </w:r>
            <w:r w:rsidRPr="00C62C0B">
              <w:rPr>
                <w:b/>
                <w:bCs/>
                <w:sz w:val="20"/>
                <w:lang w:val="ky-KG"/>
              </w:rPr>
              <w:t>7</w:t>
            </w:r>
          </w:p>
        </w:tc>
        <w:tc>
          <w:tcPr>
            <w:tcW w:w="1843" w:type="dxa"/>
            <w:tcBorders>
              <w:top w:val="single" w:sz="4" w:space="0" w:color="auto"/>
              <w:left w:val="nil"/>
              <w:bottom w:val="single" w:sz="8" w:space="0" w:color="auto"/>
              <w:right w:val="nil"/>
            </w:tcBorders>
            <w:hideMark/>
          </w:tcPr>
          <w:p w:rsidR="00FF3E07" w:rsidRPr="00C62C0B" w:rsidRDefault="00FF3E07" w:rsidP="00FF3E07">
            <w:pPr>
              <w:jc w:val="center"/>
              <w:rPr>
                <w:b/>
                <w:bCs/>
                <w:sz w:val="20"/>
                <w:lang w:val="ky-KG"/>
              </w:rPr>
            </w:pPr>
            <w:r w:rsidRPr="00C62C0B">
              <w:rPr>
                <w:b/>
                <w:bCs/>
                <w:sz w:val="20"/>
              </w:rPr>
              <w:t>201</w:t>
            </w:r>
            <w:r w:rsidRPr="00C62C0B">
              <w:rPr>
                <w:b/>
                <w:bCs/>
                <w:sz w:val="20"/>
                <w:lang w:val="ky-KG"/>
              </w:rPr>
              <w:t>8</w:t>
            </w:r>
          </w:p>
        </w:tc>
      </w:tr>
      <w:tr w:rsidR="00FF3E07" w:rsidRPr="00C62C0B" w:rsidTr="00FF3E07">
        <w:trPr>
          <w:trHeight w:val="381"/>
        </w:trPr>
        <w:tc>
          <w:tcPr>
            <w:tcW w:w="3118" w:type="dxa"/>
            <w:tcBorders>
              <w:top w:val="single" w:sz="8" w:space="0" w:color="auto"/>
              <w:left w:val="nil"/>
              <w:bottom w:val="nil"/>
              <w:right w:val="nil"/>
            </w:tcBorders>
            <w:vAlign w:val="center"/>
            <w:hideMark/>
          </w:tcPr>
          <w:p w:rsidR="00FF3E07" w:rsidRPr="00C62C0B" w:rsidRDefault="00FF3E07" w:rsidP="00FF3E07">
            <w:pPr>
              <w:pStyle w:val="afe"/>
              <w:rPr>
                <w:b/>
                <w:sz w:val="20"/>
                <w:szCs w:val="20"/>
              </w:rPr>
            </w:pPr>
            <w:r w:rsidRPr="00C62C0B">
              <w:rPr>
                <w:b/>
                <w:sz w:val="20"/>
                <w:szCs w:val="20"/>
                <w:lang w:val="ky-KG"/>
              </w:rPr>
              <w:t>Бардыгы</w:t>
            </w:r>
          </w:p>
        </w:tc>
        <w:tc>
          <w:tcPr>
            <w:tcW w:w="1559" w:type="dxa"/>
            <w:tcBorders>
              <w:top w:val="single" w:sz="8" w:space="0" w:color="auto"/>
              <w:left w:val="nil"/>
              <w:bottom w:val="nil"/>
              <w:right w:val="nil"/>
            </w:tcBorders>
            <w:vAlign w:val="bottom"/>
            <w:hideMark/>
          </w:tcPr>
          <w:p w:rsidR="00FF3E07" w:rsidRPr="00C62C0B" w:rsidRDefault="00FF3E07" w:rsidP="00FF3E07">
            <w:pPr>
              <w:spacing w:line="276" w:lineRule="auto"/>
              <w:ind w:right="317"/>
              <w:jc w:val="right"/>
              <w:rPr>
                <w:b/>
                <w:bCs/>
                <w:sz w:val="20"/>
                <w:lang w:val="ky-KG"/>
              </w:rPr>
            </w:pPr>
            <w:r w:rsidRPr="00C62C0B">
              <w:rPr>
                <w:b/>
                <w:bCs/>
                <w:sz w:val="20"/>
                <w:lang w:val="ky-KG"/>
              </w:rPr>
              <w:t>3753,3</w:t>
            </w:r>
          </w:p>
        </w:tc>
        <w:tc>
          <w:tcPr>
            <w:tcW w:w="1418" w:type="dxa"/>
            <w:tcBorders>
              <w:top w:val="single" w:sz="8" w:space="0" w:color="auto"/>
              <w:left w:val="nil"/>
              <w:bottom w:val="nil"/>
              <w:right w:val="nil"/>
            </w:tcBorders>
            <w:vAlign w:val="bottom"/>
            <w:hideMark/>
          </w:tcPr>
          <w:p w:rsidR="00FF3E07" w:rsidRPr="00C62C0B" w:rsidRDefault="00FF3E07" w:rsidP="00FF3E07">
            <w:pPr>
              <w:tabs>
                <w:tab w:val="left" w:pos="1202"/>
              </w:tabs>
              <w:spacing w:line="276" w:lineRule="auto"/>
              <w:ind w:right="318"/>
              <w:jc w:val="right"/>
              <w:rPr>
                <w:b/>
                <w:bCs/>
                <w:sz w:val="20"/>
                <w:lang w:val="ky-KG"/>
              </w:rPr>
            </w:pPr>
            <w:r w:rsidRPr="00C62C0B">
              <w:rPr>
                <w:b/>
                <w:bCs/>
                <w:sz w:val="20"/>
                <w:lang w:val="ky-KG"/>
              </w:rPr>
              <w:t>3803,2</w:t>
            </w:r>
          </w:p>
        </w:tc>
        <w:tc>
          <w:tcPr>
            <w:tcW w:w="1842" w:type="dxa"/>
            <w:tcBorders>
              <w:top w:val="single" w:sz="8" w:space="0" w:color="auto"/>
              <w:left w:val="nil"/>
              <w:bottom w:val="nil"/>
              <w:right w:val="nil"/>
            </w:tcBorders>
            <w:vAlign w:val="bottom"/>
            <w:hideMark/>
          </w:tcPr>
          <w:p w:rsidR="00FF3E07" w:rsidRPr="00C62C0B" w:rsidRDefault="00FF3E07" w:rsidP="00FF3E07">
            <w:pPr>
              <w:spacing w:line="276" w:lineRule="auto"/>
              <w:ind w:right="600"/>
              <w:jc w:val="right"/>
              <w:rPr>
                <w:b/>
                <w:bCs/>
                <w:sz w:val="20"/>
                <w:lang w:val="ky-KG"/>
              </w:rPr>
            </w:pPr>
            <w:r w:rsidRPr="00C62C0B">
              <w:rPr>
                <w:b/>
                <w:bCs/>
                <w:sz w:val="20"/>
                <w:lang w:val="ky-KG"/>
              </w:rPr>
              <w:t>107,1</w:t>
            </w:r>
          </w:p>
        </w:tc>
        <w:tc>
          <w:tcPr>
            <w:tcW w:w="1843" w:type="dxa"/>
            <w:tcBorders>
              <w:top w:val="single" w:sz="8" w:space="0" w:color="auto"/>
              <w:left w:val="nil"/>
              <w:bottom w:val="nil"/>
              <w:right w:val="nil"/>
            </w:tcBorders>
            <w:vAlign w:val="bottom"/>
            <w:hideMark/>
          </w:tcPr>
          <w:p w:rsidR="00FF3E07" w:rsidRPr="00C62C0B" w:rsidRDefault="00FF3E07" w:rsidP="00FF3E07">
            <w:pPr>
              <w:spacing w:line="276" w:lineRule="auto"/>
              <w:ind w:right="601"/>
              <w:jc w:val="right"/>
              <w:rPr>
                <w:b/>
                <w:bCs/>
                <w:sz w:val="20"/>
                <w:lang w:val="ky-KG"/>
              </w:rPr>
            </w:pPr>
            <w:r w:rsidRPr="00C62C0B">
              <w:rPr>
                <w:b/>
                <w:bCs/>
                <w:sz w:val="20"/>
                <w:lang w:val="ky-KG"/>
              </w:rPr>
              <w:t>101,3</w:t>
            </w:r>
          </w:p>
        </w:tc>
      </w:tr>
      <w:tr w:rsidR="00FF3E07" w:rsidRPr="00C62C0B" w:rsidTr="00FF3E07">
        <w:tc>
          <w:tcPr>
            <w:tcW w:w="3118" w:type="dxa"/>
            <w:hideMark/>
          </w:tcPr>
          <w:p w:rsidR="00FF3E07" w:rsidRPr="00C62C0B" w:rsidRDefault="00FF3E07" w:rsidP="00FF3E07">
            <w:pPr>
              <w:tabs>
                <w:tab w:val="left" w:pos="-414"/>
                <w:tab w:val="left" w:pos="294"/>
                <w:tab w:val="left" w:pos="1002"/>
              </w:tabs>
              <w:spacing w:line="276" w:lineRule="auto"/>
              <w:ind w:firstLine="142"/>
              <w:rPr>
                <w:spacing w:val="-4"/>
                <w:sz w:val="20"/>
              </w:rPr>
            </w:pPr>
            <w:r w:rsidRPr="00C62C0B">
              <w:rPr>
                <w:spacing w:val="-4"/>
                <w:sz w:val="20"/>
              </w:rPr>
              <w:t>Жерде ж</w:t>
            </w:r>
            <w:r w:rsidRPr="00C62C0B">
              <w:rPr>
                <w:spacing w:val="-4"/>
                <w:sz w:val="20"/>
                <w:lang w:val="ky-KG"/>
              </w:rPr>
              <w:t>ү</w:t>
            </w:r>
            <w:r w:rsidRPr="00C62C0B">
              <w:rPr>
                <w:spacing w:val="-4"/>
                <w:sz w:val="20"/>
              </w:rPr>
              <w:t>р</w:t>
            </w:r>
            <w:r w:rsidRPr="00C62C0B">
              <w:rPr>
                <w:spacing w:val="-4"/>
                <w:sz w:val="20"/>
                <w:lang w:val="ky-KG"/>
              </w:rPr>
              <w:t>үү</w:t>
            </w:r>
            <w:r w:rsidRPr="00C62C0B">
              <w:rPr>
                <w:spacing w:val="-4"/>
                <w:sz w:val="20"/>
              </w:rPr>
              <w:t>ч</w:t>
            </w:r>
            <w:r w:rsidRPr="00C62C0B">
              <w:rPr>
                <w:spacing w:val="-4"/>
                <w:sz w:val="20"/>
                <w:lang w:val="ky-KG"/>
              </w:rPr>
              <w:t>ү</w:t>
            </w:r>
            <w:r w:rsidRPr="00C62C0B">
              <w:rPr>
                <w:spacing w:val="-4"/>
                <w:sz w:val="20"/>
              </w:rPr>
              <w:t xml:space="preserve"> транспорт</w:t>
            </w:r>
          </w:p>
        </w:tc>
        <w:tc>
          <w:tcPr>
            <w:tcW w:w="1559" w:type="dxa"/>
            <w:vMerge w:val="restart"/>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32,5</w:t>
            </w:r>
          </w:p>
        </w:tc>
        <w:tc>
          <w:tcPr>
            <w:tcW w:w="1418" w:type="dxa"/>
            <w:vMerge w:val="restart"/>
            <w:vAlign w:val="bottom"/>
            <w:hideMark/>
          </w:tcPr>
          <w:p w:rsidR="00FF3E07" w:rsidRPr="00C62C0B" w:rsidRDefault="00FF3E07" w:rsidP="00FF3E07">
            <w:pPr>
              <w:tabs>
                <w:tab w:val="left" w:pos="1202"/>
              </w:tabs>
              <w:spacing w:line="276" w:lineRule="auto"/>
              <w:ind w:right="318"/>
              <w:jc w:val="right"/>
              <w:rPr>
                <w:bCs/>
                <w:sz w:val="20"/>
                <w:lang w:val="ky-KG"/>
              </w:rPr>
            </w:pPr>
            <w:r w:rsidRPr="00C62C0B">
              <w:rPr>
                <w:bCs/>
                <w:sz w:val="20"/>
                <w:lang w:val="ky-KG"/>
              </w:rPr>
              <w:t>26,7</w:t>
            </w:r>
          </w:p>
        </w:tc>
        <w:tc>
          <w:tcPr>
            <w:tcW w:w="1842" w:type="dxa"/>
            <w:vMerge w:val="restart"/>
            <w:vAlign w:val="bottom"/>
            <w:hideMark/>
          </w:tcPr>
          <w:p w:rsidR="00FF3E07" w:rsidRPr="00C62C0B" w:rsidRDefault="00FF3E07" w:rsidP="00FF3E07">
            <w:pPr>
              <w:spacing w:line="276" w:lineRule="auto"/>
              <w:ind w:right="600"/>
              <w:jc w:val="right"/>
              <w:rPr>
                <w:bCs/>
                <w:sz w:val="20"/>
                <w:lang w:val="ky-KG"/>
              </w:rPr>
            </w:pPr>
            <w:r w:rsidRPr="00C62C0B">
              <w:rPr>
                <w:bCs/>
                <w:sz w:val="20"/>
                <w:lang w:val="ky-KG"/>
              </w:rPr>
              <w:t>113,2</w:t>
            </w:r>
          </w:p>
        </w:tc>
        <w:tc>
          <w:tcPr>
            <w:tcW w:w="1843" w:type="dxa"/>
            <w:vMerge w:val="restart"/>
            <w:vAlign w:val="bottom"/>
            <w:hideMark/>
          </w:tcPr>
          <w:p w:rsidR="00FF3E07" w:rsidRPr="00C62C0B" w:rsidRDefault="00FF3E07" w:rsidP="00FF3E07">
            <w:pPr>
              <w:spacing w:line="276" w:lineRule="auto"/>
              <w:ind w:right="601"/>
              <w:jc w:val="right"/>
              <w:rPr>
                <w:bCs/>
                <w:sz w:val="20"/>
                <w:lang w:val="ky-KG"/>
              </w:rPr>
            </w:pPr>
            <w:r w:rsidRPr="00C62C0B">
              <w:rPr>
                <w:bCs/>
                <w:sz w:val="20"/>
                <w:lang w:val="ky-KG"/>
              </w:rPr>
              <w:t>82,2</w:t>
            </w:r>
          </w:p>
        </w:tc>
      </w:tr>
      <w:tr w:rsidR="00FF3E07" w:rsidRPr="00C62C0B" w:rsidTr="00FF3E07">
        <w:tc>
          <w:tcPr>
            <w:tcW w:w="3118" w:type="dxa"/>
            <w:hideMark/>
          </w:tcPr>
          <w:p w:rsidR="00FF3E07" w:rsidRPr="00C62C0B" w:rsidRDefault="00FF3E07" w:rsidP="00FF3E07">
            <w:pPr>
              <w:tabs>
                <w:tab w:val="left" w:pos="-414"/>
                <w:tab w:val="left" w:pos="294"/>
                <w:tab w:val="left" w:pos="1002"/>
              </w:tabs>
              <w:spacing w:line="276" w:lineRule="auto"/>
              <w:rPr>
                <w:spacing w:val="-4"/>
                <w:sz w:val="20"/>
              </w:rPr>
            </w:pPr>
            <w:r w:rsidRPr="00C62C0B">
              <w:rPr>
                <w:spacing w:val="-4"/>
                <w:sz w:val="20"/>
                <w:lang w:val="en-US"/>
              </w:rPr>
              <w:t xml:space="preserve">    Темир жол траспорту</w:t>
            </w:r>
          </w:p>
        </w:tc>
        <w:tc>
          <w:tcPr>
            <w:tcW w:w="1559" w:type="dxa"/>
            <w:vMerge/>
            <w:vAlign w:val="center"/>
            <w:hideMark/>
          </w:tcPr>
          <w:p w:rsidR="00FF3E07" w:rsidRPr="00C62C0B" w:rsidRDefault="00FF3E07" w:rsidP="00FF3E07">
            <w:pPr>
              <w:rPr>
                <w:bCs/>
                <w:sz w:val="20"/>
                <w:lang w:val="ky-KG"/>
              </w:rPr>
            </w:pPr>
          </w:p>
        </w:tc>
        <w:tc>
          <w:tcPr>
            <w:tcW w:w="1418" w:type="dxa"/>
            <w:vMerge/>
            <w:vAlign w:val="center"/>
            <w:hideMark/>
          </w:tcPr>
          <w:p w:rsidR="00FF3E07" w:rsidRPr="00C62C0B" w:rsidRDefault="00FF3E07" w:rsidP="00FF3E07">
            <w:pPr>
              <w:rPr>
                <w:bCs/>
                <w:sz w:val="20"/>
                <w:lang w:val="ky-KG"/>
              </w:rPr>
            </w:pPr>
          </w:p>
        </w:tc>
        <w:tc>
          <w:tcPr>
            <w:tcW w:w="1842" w:type="dxa"/>
            <w:vMerge/>
            <w:vAlign w:val="center"/>
            <w:hideMark/>
          </w:tcPr>
          <w:p w:rsidR="00FF3E07" w:rsidRPr="00C62C0B" w:rsidRDefault="00FF3E07" w:rsidP="00FF3E07">
            <w:pPr>
              <w:rPr>
                <w:bCs/>
                <w:sz w:val="20"/>
                <w:lang w:val="ky-KG"/>
              </w:rPr>
            </w:pPr>
          </w:p>
        </w:tc>
        <w:tc>
          <w:tcPr>
            <w:tcW w:w="1843" w:type="dxa"/>
            <w:vMerge/>
            <w:vAlign w:val="center"/>
            <w:hideMark/>
          </w:tcPr>
          <w:p w:rsidR="00FF3E07" w:rsidRPr="00C62C0B" w:rsidRDefault="00FF3E07" w:rsidP="00FF3E07">
            <w:pPr>
              <w:rPr>
                <w:bCs/>
                <w:sz w:val="20"/>
                <w:lang w:val="ky-KG"/>
              </w:rPr>
            </w:pPr>
          </w:p>
        </w:tc>
      </w:tr>
      <w:tr w:rsidR="00FF3E07" w:rsidRPr="00C62C0B" w:rsidTr="00FF3E07">
        <w:trPr>
          <w:trHeight w:val="117"/>
        </w:trPr>
        <w:tc>
          <w:tcPr>
            <w:tcW w:w="3118" w:type="dxa"/>
            <w:hideMark/>
          </w:tcPr>
          <w:p w:rsidR="00FF3E07" w:rsidRPr="00C62C0B" w:rsidRDefault="00FF3E07" w:rsidP="00FF3E07">
            <w:pPr>
              <w:tabs>
                <w:tab w:val="left" w:pos="-414"/>
                <w:tab w:val="left" w:pos="294"/>
                <w:tab w:val="left" w:pos="1002"/>
              </w:tabs>
              <w:spacing w:line="276" w:lineRule="auto"/>
              <w:rPr>
                <w:spacing w:val="-4"/>
                <w:sz w:val="20"/>
                <w:lang w:val="ky-KG"/>
              </w:rPr>
            </w:pPr>
            <w:r w:rsidRPr="00C62C0B">
              <w:rPr>
                <w:spacing w:val="-4"/>
                <w:sz w:val="20"/>
                <w:lang w:val="en-US"/>
              </w:rPr>
              <w:t xml:space="preserve">   </w:t>
            </w:r>
            <w:r w:rsidRPr="00C62C0B">
              <w:rPr>
                <w:spacing w:val="-4"/>
                <w:sz w:val="20"/>
              </w:rPr>
              <w:t>Автобус</w:t>
            </w:r>
            <w:r w:rsidRPr="00C62C0B">
              <w:rPr>
                <w:spacing w:val="-4"/>
                <w:sz w:val="20"/>
                <w:lang w:val="ky-KG"/>
              </w:rPr>
              <w:t>тар</w:t>
            </w:r>
          </w:p>
        </w:tc>
        <w:tc>
          <w:tcPr>
            <w:tcW w:w="1559" w:type="dxa"/>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2925,2</w:t>
            </w:r>
          </w:p>
        </w:tc>
        <w:tc>
          <w:tcPr>
            <w:tcW w:w="1418" w:type="dxa"/>
            <w:vAlign w:val="bottom"/>
            <w:hideMark/>
          </w:tcPr>
          <w:p w:rsidR="00FF3E07" w:rsidRPr="00C62C0B" w:rsidRDefault="00FF3E07" w:rsidP="00FF3E07">
            <w:pPr>
              <w:tabs>
                <w:tab w:val="left" w:pos="1202"/>
              </w:tabs>
              <w:spacing w:line="276" w:lineRule="auto"/>
              <w:ind w:right="318"/>
              <w:jc w:val="right"/>
              <w:rPr>
                <w:bCs/>
                <w:sz w:val="20"/>
                <w:lang w:val="ky-KG"/>
              </w:rPr>
            </w:pPr>
            <w:r w:rsidRPr="00C62C0B">
              <w:rPr>
                <w:bCs/>
                <w:sz w:val="20"/>
                <w:lang w:val="ky-KG"/>
              </w:rPr>
              <w:t>3128,3</w:t>
            </w:r>
          </w:p>
        </w:tc>
        <w:tc>
          <w:tcPr>
            <w:tcW w:w="1842" w:type="dxa"/>
            <w:vAlign w:val="bottom"/>
            <w:hideMark/>
          </w:tcPr>
          <w:p w:rsidR="00FF3E07" w:rsidRPr="00C62C0B" w:rsidRDefault="00FF3E07" w:rsidP="00FF3E07">
            <w:pPr>
              <w:spacing w:line="276" w:lineRule="auto"/>
              <w:ind w:right="600"/>
              <w:jc w:val="right"/>
              <w:rPr>
                <w:bCs/>
                <w:sz w:val="20"/>
                <w:lang w:val="ky-KG"/>
              </w:rPr>
            </w:pPr>
            <w:r w:rsidRPr="00C62C0B">
              <w:rPr>
                <w:bCs/>
                <w:sz w:val="20"/>
                <w:lang w:val="ky-KG"/>
              </w:rPr>
              <w:t>101,1</w:t>
            </w:r>
          </w:p>
        </w:tc>
        <w:tc>
          <w:tcPr>
            <w:tcW w:w="1843" w:type="dxa"/>
            <w:vAlign w:val="bottom"/>
            <w:hideMark/>
          </w:tcPr>
          <w:p w:rsidR="00FF3E07" w:rsidRPr="00C62C0B" w:rsidRDefault="00FF3E07" w:rsidP="00FF3E07">
            <w:pPr>
              <w:spacing w:line="276" w:lineRule="auto"/>
              <w:ind w:right="601"/>
              <w:jc w:val="right"/>
              <w:rPr>
                <w:bCs/>
                <w:sz w:val="20"/>
                <w:lang w:val="ky-KG"/>
              </w:rPr>
            </w:pPr>
            <w:r w:rsidRPr="00C62C0B">
              <w:rPr>
                <w:bCs/>
                <w:sz w:val="20"/>
                <w:lang w:val="ky-KG"/>
              </w:rPr>
              <w:t>106,9</w:t>
            </w:r>
          </w:p>
        </w:tc>
      </w:tr>
      <w:tr w:rsidR="00FF3E07" w:rsidRPr="00C62C0B" w:rsidTr="00FF3E07">
        <w:trPr>
          <w:trHeight w:val="87"/>
        </w:trPr>
        <w:tc>
          <w:tcPr>
            <w:tcW w:w="3118" w:type="dxa"/>
            <w:hideMark/>
          </w:tcPr>
          <w:p w:rsidR="00FF3E07" w:rsidRPr="00C62C0B" w:rsidRDefault="00FF3E07" w:rsidP="00FF3E07">
            <w:pPr>
              <w:tabs>
                <w:tab w:val="left" w:pos="-414"/>
                <w:tab w:val="left" w:pos="294"/>
                <w:tab w:val="left" w:pos="1002"/>
              </w:tabs>
              <w:spacing w:line="276" w:lineRule="auto"/>
              <w:rPr>
                <w:spacing w:val="-4"/>
                <w:sz w:val="20"/>
                <w:lang w:val="ky-KG"/>
              </w:rPr>
            </w:pPr>
            <w:r w:rsidRPr="00C62C0B">
              <w:rPr>
                <w:spacing w:val="-4"/>
                <w:sz w:val="20"/>
                <w:lang w:val="en-US"/>
              </w:rPr>
              <w:t xml:space="preserve">   </w:t>
            </w:r>
            <w:r w:rsidRPr="00C62C0B">
              <w:rPr>
                <w:spacing w:val="-4"/>
                <w:sz w:val="20"/>
              </w:rPr>
              <w:t>Троллейбус</w:t>
            </w:r>
            <w:r w:rsidRPr="00C62C0B">
              <w:rPr>
                <w:spacing w:val="-4"/>
                <w:sz w:val="20"/>
                <w:lang w:val="ky-KG"/>
              </w:rPr>
              <w:t>тар</w:t>
            </w:r>
          </w:p>
        </w:tc>
        <w:tc>
          <w:tcPr>
            <w:tcW w:w="1559" w:type="dxa"/>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68,5</w:t>
            </w:r>
          </w:p>
        </w:tc>
        <w:tc>
          <w:tcPr>
            <w:tcW w:w="1418" w:type="dxa"/>
            <w:vAlign w:val="bottom"/>
            <w:hideMark/>
          </w:tcPr>
          <w:p w:rsidR="00FF3E07" w:rsidRPr="00C62C0B" w:rsidRDefault="00FF3E07" w:rsidP="00FF3E07">
            <w:pPr>
              <w:tabs>
                <w:tab w:val="left" w:pos="1202"/>
              </w:tabs>
              <w:spacing w:line="276" w:lineRule="auto"/>
              <w:ind w:right="318"/>
              <w:jc w:val="right"/>
              <w:rPr>
                <w:bCs/>
                <w:sz w:val="20"/>
                <w:lang w:val="ky-KG"/>
              </w:rPr>
            </w:pPr>
            <w:r w:rsidRPr="00C62C0B">
              <w:rPr>
                <w:bCs/>
                <w:sz w:val="20"/>
                <w:lang w:val="ky-KG"/>
              </w:rPr>
              <w:t>76,8</w:t>
            </w:r>
          </w:p>
        </w:tc>
        <w:tc>
          <w:tcPr>
            <w:tcW w:w="1842" w:type="dxa"/>
            <w:vAlign w:val="bottom"/>
            <w:hideMark/>
          </w:tcPr>
          <w:p w:rsidR="00FF3E07" w:rsidRPr="00C62C0B" w:rsidRDefault="00FF3E07" w:rsidP="00FF3E07">
            <w:pPr>
              <w:spacing w:line="276" w:lineRule="auto"/>
              <w:ind w:right="600"/>
              <w:jc w:val="right"/>
              <w:rPr>
                <w:bCs/>
                <w:sz w:val="20"/>
                <w:lang w:val="ky-KG"/>
              </w:rPr>
            </w:pPr>
            <w:r w:rsidRPr="00C62C0B">
              <w:rPr>
                <w:bCs/>
                <w:sz w:val="20"/>
                <w:lang w:val="ky-KG"/>
              </w:rPr>
              <w:t>108,2</w:t>
            </w:r>
          </w:p>
        </w:tc>
        <w:tc>
          <w:tcPr>
            <w:tcW w:w="1843" w:type="dxa"/>
            <w:vAlign w:val="bottom"/>
            <w:hideMark/>
          </w:tcPr>
          <w:p w:rsidR="00FF3E07" w:rsidRPr="00C62C0B" w:rsidRDefault="00FF3E07" w:rsidP="00FF3E07">
            <w:pPr>
              <w:spacing w:line="276" w:lineRule="auto"/>
              <w:ind w:right="601"/>
              <w:jc w:val="right"/>
              <w:rPr>
                <w:bCs/>
                <w:sz w:val="20"/>
                <w:lang w:val="ky-KG"/>
              </w:rPr>
            </w:pPr>
            <w:r w:rsidRPr="00C62C0B">
              <w:rPr>
                <w:bCs/>
                <w:sz w:val="20"/>
                <w:lang w:val="ky-KG"/>
              </w:rPr>
              <w:t>112,1</w:t>
            </w:r>
          </w:p>
        </w:tc>
      </w:tr>
      <w:tr w:rsidR="00FF3E07" w:rsidRPr="00C62C0B" w:rsidTr="00FF3E07">
        <w:trPr>
          <w:trHeight w:val="87"/>
        </w:trPr>
        <w:tc>
          <w:tcPr>
            <w:tcW w:w="3118" w:type="dxa"/>
            <w:hideMark/>
          </w:tcPr>
          <w:p w:rsidR="00FF3E07" w:rsidRPr="00C62C0B" w:rsidRDefault="00FF3E07" w:rsidP="00FF3E07">
            <w:pPr>
              <w:tabs>
                <w:tab w:val="left" w:pos="-414"/>
                <w:tab w:val="left" w:pos="294"/>
                <w:tab w:val="left" w:pos="1002"/>
              </w:tabs>
              <w:spacing w:line="276" w:lineRule="auto"/>
              <w:rPr>
                <w:spacing w:val="-4"/>
                <w:sz w:val="20"/>
              </w:rPr>
            </w:pPr>
            <w:r w:rsidRPr="00C62C0B">
              <w:rPr>
                <w:spacing w:val="-4"/>
                <w:sz w:val="20"/>
                <w:lang w:val="en-US"/>
              </w:rPr>
              <w:t xml:space="preserve">   </w:t>
            </w:r>
            <w:r w:rsidRPr="00C62C0B">
              <w:rPr>
                <w:spacing w:val="-4"/>
                <w:sz w:val="20"/>
              </w:rPr>
              <w:t xml:space="preserve">Такси </w:t>
            </w:r>
          </w:p>
        </w:tc>
        <w:tc>
          <w:tcPr>
            <w:tcW w:w="1559" w:type="dxa"/>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84,9</w:t>
            </w:r>
          </w:p>
        </w:tc>
        <w:tc>
          <w:tcPr>
            <w:tcW w:w="1418" w:type="dxa"/>
            <w:vAlign w:val="bottom"/>
            <w:hideMark/>
          </w:tcPr>
          <w:p w:rsidR="00FF3E07" w:rsidRPr="00C62C0B" w:rsidRDefault="00FF3E07" w:rsidP="00FF3E07">
            <w:pPr>
              <w:tabs>
                <w:tab w:val="left" w:pos="1202"/>
              </w:tabs>
              <w:spacing w:line="276" w:lineRule="auto"/>
              <w:ind w:right="318"/>
              <w:jc w:val="right"/>
              <w:rPr>
                <w:bCs/>
                <w:sz w:val="20"/>
                <w:lang w:val="ky-KG"/>
              </w:rPr>
            </w:pPr>
            <w:r w:rsidRPr="00C62C0B">
              <w:rPr>
                <w:bCs/>
                <w:sz w:val="20"/>
                <w:lang w:val="ky-KG"/>
              </w:rPr>
              <w:t>110,0</w:t>
            </w:r>
          </w:p>
        </w:tc>
        <w:tc>
          <w:tcPr>
            <w:tcW w:w="1842" w:type="dxa"/>
            <w:vAlign w:val="bottom"/>
            <w:hideMark/>
          </w:tcPr>
          <w:p w:rsidR="00FF3E07" w:rsidRPr="00C62C0B" w:rsidRDefault="00FF3E07" w:rsidP="00FF3E07">
            <w:pPr>
              <w:spacing w:line="276" w:lineRule="auto"/>
              <w:ind w:right="600"/>
              <w:jc w:val="right"/>
              <w:rPr>
                <w:bCs/>
                <w:sz w:val="20"/>
                <w:lang w:val="ky-KG"/>
              </w:rPr>
            </w:pPr>
            <w:r w:rsidRPr="00C62C0B">
              <w:rPr>
                <w:bCs/>
                <w:sz w:val="20"/>
                <w:lang w:val="ky-KG"/>
              </w:rPr>
              <w:t>99,3</w:t>
            </w:r>
          </w:p>
        </w:tc>
        <w:tc>
          <w:tcPr>
            <w:tcW w:w="1843" w:type="dxa"/>
            <w:vAlign w:val="bottom"/>
            <w:hideMark/>
          </w:tcPr>
          <w:p w:rsidR="00FF3E07" w:rsidRPr="00C62C0B" w:rsidRDefault="00FF3E07" w:rsidP="00FF3E07">
            <w:pPr>
              <w:spacing w:line="276" w:lineRule="auto"/>
              <w:ind w:right="601"/>
              <w:jc w:val="right"/>
              <w:rPr>
                <w:bCs/>
                <w:sz w:val="20"/>
                <w:lang w:val="ky-KG"/>
              </w:rPr>
            </w:pPr>
            <w:r w:rsidRPr="00C62C0B">
              <w:rPr>
                <w:bCs/>
                <w:sz w:val="20"/>
                <w:lang w:val="ky-KG"/>
              </w:rPr>
              <w:t>129,6</w:t>
            </w:r>
          </w:p>
        </w:tc>
      </w:tr>
      <w:tr w:rsidR="00FF3E07" w:rsidRPr="00C62C0B" w:rsidTr="00FF3E07">
        <w:trPr>
          <w:trHeight w:val="255"/>
        </w:trPr>
        <w:tc>
          <w:tcPr>
            <w:tcW w:w="3118" w:type="dxa"/>
            <w:hideMark/>
          </w:tcPr>
          <w:p w:rsidR="00FF3E07" w:rsidRPr="00C62C0B" w:rsidRDefault="00FF3E07" w:rsidP="00FF3E07">
            <w:pPr>
              <w:tabs>
                <w:tab w:val="left" w:pos="-414"/>
                <w:tab w:val="left" w:pos="294"/>
                <w:tab w:val="left" w:pos="1002"/>
              </w:tabs>
              <w:spacing w:line="276" w:lineRule="auto"/>
              <w:ind w:firstLine="142"/>
              <w:rPr>
                <w:spacing w:val="-4"/>
                <w:sz w:val="20"/>
              </w:rPr>
            </w:pPr>
            <w:r w:rsidRPr="00C62C0B">
              <w:rPr>
                <w:spacing w:val="-4"/>
                <w:sz w:val="20"/>
              </w:rPr>
              <w:t>Аба транспорту</w:t>
            </w:r>
          </w:p>
        </w:tc>
        <w:tc>
          <w:tcPr>
            <w:tcW w:w="1559" w:type="dxa"/>
            <w:hideMark/>
          </w:tcPr>
          <w:p w:rsidR="00FF3E07" w:rsidRPr="00C62C0B" w:rsidRDefault="00FF3E07" w:rsidP="00FF3E07">
            <w:pPr>
              <w:spacing w:line="276" w:lineRule="auto"/>
              <w:ind w:right="317"/>
              <w:jc w:val="right"/>
              <w:rPr>
                <w:bCs/>
                <w:sz w:val="20"/>
                <w:lang w:val="ky-KG"/>
              </w:rPr>
            </w:pPr>
            <w:r w:rsidRPr="00C62C0B">
              <w:rPr>
                <w:bCs/>
                <w:sz w:val="20"/>
                <w:lang w:val="ky-KG"/>
              </w:rPr>
              <w:t>642,2</w:t>
            </w:r>
          </w:p>
        </w:tc>
        <w:tc>
          <w:tcPr>
            <w:tcW w:w="1418" w:type="dxa"/>
            <w:hideMark/>
          </w:tcPr>
          <w:p w:rsidR="00FF3E07" w:rsidRPr="00C62C0B" w:rsidRDefault="00FF3E07" w:rsidP="00FF3E07">
            <w:pPr>
              <w:tabs>
                <w:tab w:val="left" w:pos="1202"/>
              </w:tabs>
              <w:spacing w:line="276" w:lineRule="auto"/>
              <w:ind w:right="318"/>
              <w:jc w:val="right"/>
              <w:rPr>
                <w:bCs/>
                <w:sz w:val="20"/>
                <w:lang w:val="ky-KG"/>
              </w:rPr>
            </w:pPr>
            <w:r w:rsidRPr="00C62C0B">
              <w:rPr>
                <w:bCs/>
                <w:sz w:val="20"/>
                <w:lang w:val="ky-KG"/>
              </w:rPr>
              <w:t>461,4</w:t>
            </w:r>
          </w:p>
        </w:tc>
        <w:tc>
          <w:tcPr>
            <w:tcW w:w="1842" w:type="dxa"/>
            <w:hideMark/>
          </w:tcPr>
          <w:p w:rsidR="00FF3E07" w:rsidRPr="00C62C0B" w:rsidRDefault="00FF3E07" w:rsidP="00FF3E07">
            <w:pPr>
              <w:spacing w:line="276" w:lineRule="auto"/>
              <w:ind w:right="600"/>
              <w:jc w:val="right"/>
              <w:rPr>
                <w:bCs/>
                <w:sz w:val="20"/>
                <w:lang w:val="ky-KG"/>
              </w:rPr>
            </w:pPr>
            <w:r w:rsidRPr="00C62C0B">
              <w:rPr>
                <w:bCs/>
                <w:sz w:val="20"/>
                <w:lang w:val="ky-KG"/>
              </w:rPr>
              <w:t>148,0</w:t>
            </w:r>
          </w:p>
        </w:tc>
        <w:tc>
          <w:tcPr>
            <w:tcW w:w="1843" w:type="dxa"/>
            <w:hideMark/>
          </w:tcPr>
          <w:p w:rsidR="00FF3E07" w:rsidRPr="00C62C0B" w:rsidRDefault="00FF3E07" w:rsidP="00FF3E07">
            <w:pPr>
              <w:spacing w:line="276" w:lineRule="auto"/>
              <w:ind w:right="601"/>
              <w:jc w:val="right"/>
              <w:rPr>
                <w:bCs/>
                <w:sz w:val="20"/>
                <w:lang w:val="ky-KG"/>
              </w:rPr>
            </w:pPr>
            <w:r w:rsidRPr="00C62C0B">
              <w:rPr>
                <w:bCs/>
                <w:sz w:val="20"/>
                <w:lang w:val="ky-KG"/>
              </w:rPr>
              <w:t>71,8</w:t>
            </w:r>
          </w:p>
        </w:tc>
      </w:tr>
      <w:tr w:rsidR="00FF3E07" w:rsidRPr="00C62C0B" w:rsidTr="00FF3E07">
        <w:trPr>
          <w:trHeight w:val="145"/>
        </w:trPr>
        <w:tc>
          <w:tcPr>
            <w:tcW w:w="3118" w:type="dxa"/>
            <w:tcBorders>
              <w:top w:val="nil"/>
              <w:left w:val="nil"/>
              <w:bottom w:val="single" w:sz="8" w:space="0" w:color="auto"/>
              <w:right w:val="nil"/>
            </w:tcBorders>
          </w:tcPr>
          <w:p w:rsidR="00FF3E07" w:rsidRPr="00C62C0B" w:rsidRDefault="00FF3E07" w:rsidP="00FF3E07">
            <w:pPr>
              <w:tabs>
                <w:tab w:val="left" w:pos="-414"/>
                <w:tab w:val="left" w:pos="294"/>
                <w:tab w:val="left" w:pos="1002"/>
              </w:tabs>
              <w:spacing w:line="276" w:lineRule="auto"/>
              <w:rPr>
                <w:spacing w:val="-4"/>
                <w:sz w:val="10"/>
                <w:szCs w:val="10"/>
              </w:rPr>
            </w:pPr>
          </w:p>
        </w:tc>
        <w:tc>
          <w:tcPr>
            <w:tcW w:w="1559" w:type="dxa"/>
            <w:tcBorders>
              <w:top w:val="nil"/>
              <w:left w:val="nil"/>
              <w:bottom w:val="single" w:sz="8" w:space="0" w:color="auto"/>
              <w:right w:val="nil"/>
            </w:tcBorders>
          </w:tcPr>
          <w:p w:rsidR="00FF3E07" w:rsidRPr="00C62C0B" w:rsidRDefault="00FF3E07" w:rsidP="00FF3E07">
            <w:pPr>
              <w:ind w:right="317"/>
              <w:jc w:val="right"/>
              <w:rPr>
                <w:bCs/>
                <w:sz w:val="10"/>
                <w:szCs w:val="10"/>
              </w:rPr>
            </w:pPr>
          </w:p>
        </w:tc>
        <w:tc>
          <w:tcPr>
            <w:tcW w:w="1418" w:type="dxa"/>
            <w:tcBorders>
              <w:top w:val="nil"/>
              <w:left w:val="nil"/>
              <w:bottom w:val="single" w:sz="8" w:space="0" w:color="auto"/>
              <w:right w:val="nil"/>
            </w:tcBorders>
          </w:tcPr>
          <w:p w:rsidR="00FF3E07" w:rsidRPr="00C62C0B" w:rsidRDefault="00FF3E07" w:rsidP="00FF3E07">
            <w:pPr>
              <w:tabs>
                <w:tab w:val="left" w:pos="1202"/>
              </w:tabs>
              <w:ind w:right="318"/>
              <w:jc w:val="right"/>
              <w:rPr>
                <w:bCs/>
                <w:sz w:val="10"/>
                <w:szCs w:val="10"/>
              </w:rPr>
            </w:pPr>
          </w:p>
        </w:tc>
        <w:tc>
          <w:tcPr>
            <w:tcW w:w="1842" w:type="dxa"/>
            <w:tcBorders>
              <w:top w:val="nil"/>
              <w:left w:val="nil"/>
              <w:bottom w:val="single" w:sz="8" w:space="0" w:color="auto"/>
              <w:right w:val="nil"/>
            </w:tcBorders>
          </w:tcPr>
          <w:p w:rsidR="00FF3E07" w:rsidRPr="00C62C0B" w:rsidRDefault="00FF3E07" w:rsidP="00FF3E07">
            <w:pPr>
              <w:ind w:right="459"/>
              <w:jc w:val="right"/>
              <w:rPr>
                <w:bCs/>
                <w:sz w:val="10"/>
                <w:szCs w:val="10"/>
              </w:rPr>
            </w:pPr>
          </w:p>
        </w:tc>
        <w:tc>
          <w:tcPr>
            <w:tcW w:w="1843" w:type="dxa"/>
            <w:tcBorders>
              <w:top w:val="nil"/>
              <w:left w:val="nil"/>
              <w:bottom w:val="single" w:sz="8" w:space="0" w:color="auto"/>
              <w:right w:val="nil"/>
            </w:tcBorders>
          </w:tcPr>
          <w:p w:rsidR="00FF3E07" w:rsidRPr="00C62C0B" w:rsidRDefault="00FF3E07" w:rsidP="00FF3E07">
            <w:pPr>
              <w:ind w:right="459"/>
              <w:jc w:val="center"/>
              <w:rPr>
                <w:bCs/>
                <w:sz w:val="10"/>
                <w:szCs w:val="10"/>
                <w:lang w:val="ky-KG"/>
              </w:rPr>
            </w:pPr>
          </w:p>
        </w:tc>
      </w:tr>
    </w:tbl>
    <w:p w:rsidR="00FF3E07" w:rsidRPr="00C62C0B" w:rsidRDefault="00FF3E07" w:rsidP="00FF3E07">
      <w:pPr>
        <w:tabs>
          <w:tab w:val="left" w:pos="-414"/>
          <w:tab w:val="left" w:pos="294"/>
          <w:tab w:val="left" w:pos="1002"/>
        </w:tabs>
        <w:spacing w:line="288" w:lineRule="auto"/>
        <w:ind w:firstLine="709"/>
        <w:jc w:val="both"/>
        <w:rPr>
          <w:spacing w:val="-4"/>
          <w:sz w:val="24"/>
          <w:szCs w:val="24"/>
          <w:lang w:val="ky-KG"/>
        </w:rPr>
      </w:pPr>
    </w:p>
    <w:p w:rsidR="00FF3E07" w:rsidRPr="00C62C0B" w:rsidRDefault="00FF3E07" w:rsidP="00FF3E07">
      <w:pPr>
        <w:pStyle w:val="af5"/>
        <w:ind w:firstLine="737"/>
        <w:jc w:val="both"/>
        <w:rPr>
          <w:sz w:val="24"/>
          <w:szCs w:val="24"/>
          <w:lang w:val="ky-KG"/>
        </w:rPr>
      </w:pPr>
      <w:r w:rsidRPr="00C62C0B">
        <w:rPr>
          <w:sz w:val="24"/>
          <w:szCs w:val="24"/>
          <w:lang w:val="ky-KG"/>
        </w:rPr>
        <w:lastRenderedPageBreak/>
        <w:t>Республика боюнча жалпы көлөмдүн,</w:t>
      </w:r>
      <w:r w:rsidRPr="00C62C0B">
        <w:rPr>
          <w:i/>
          <w:sz w:val="24"/>
          <w:szCs w:val="24"/>
          <w:lang w:val="ky-KG"/>
        </w:rPr>
        <w:t xml:space="preserve"> </w:t>
      </w:r>
      <w:r w:rsidRPr="00C62C0B">
        <w:rPr>
          <w:iCs/>
          <w:sz w:val="24"/>
          <w:szCs w:val="24"/>
          <w:lang w:val="ky-KG"/>
        </w:rPr>
        <w:t>о</w:t>
      </w:r>
      <w:r w:rsidRPr="00C62C0B">
        <w:rPr>
          <w:sz w:val="24"/>
          <w:szCs w:val="24"/>
          <w:lang w:val="ky-KG"/>
        </w:rPr>
        <w:t>тчеттук мезгил ичинде</w:t>
      </w:r>
      <w:r w:rsidRPr="00C62C0B">
        <w:rPr>
          <w:i/>
          <w:sz w:val="24"/>
          <w:szCs w:val="24"/>
          <w:lang w:val="ky-KG"/>
        </w:rPr>
        <w:t xml:space="preserve"> жүргүнчүлөрдү</w:t>
      </w:r>
      <w:r w:rsidRPr="00C62C0B">
        <w:rPr>
          <w:b/>
          <w:i/>
          <w:sz w:val="24"/>
          <w:szCs w:val="24"/>
          <w:lang w:val="ky-KG"/>
        </w:rPr>
        <w:t xml:space="preserve"> </w:t>
      </w:r>
      <w:r w:rsidRPr="00C62C0B">
        <w:rPr>
          <w:i/>
          <w:iCs/>
          <w:sz w:val="24"/>
          <w:szCs w:val="24"/>
          <w:lang w:val="ky-KG"/>
        </w:rPr>
        <w:t xml:space="preserve">ташуунун </w:t>
      </w:r>
      <w:r w:rsidRPr="00C62C0B">
        <w:rPr>
          <w:sz w:val="24"/>
          <w:szCs w:val="24"/>
          <w:lang w:val="ky-KG"/>
        </w:rPr>
        <w:t>шаардын салыштырма салмагы 59,8 пайызды, ал эми</w:t>
      </w:r>
      <w:r w:rsidRPr="00C62C0B">
        <w:rPr>
          <w:spacing w:val="-4"/>
          <w:sz w:val="24"/>
          <w:szCs w:val="24"/>
          <w:lang w:val="ky-KG"/>
        </w:rPr>
        <w:t xml:space="preserve"> </w:t>
      </w:r>
      <w:r w:rsidRPr="00C62C0B">
        <w:rPr>
          <w:i/>
          <w:spacing w:val="-4"/>
          <w:sz w:val="24"/>
          <w:szCs w:val="24"/>
          <w:lang w:val="ky-KG"/>
        </w:rPr>
        <w:t xml:space="preserve">жүргүнчүлөрдү </w:t>
      </w:r>
      <w:r w:rsidRPr="00C62C0B">
        <w:rPr>
          <w:i/>
          <w:sz w:val="24"/>
          <w:szCs w:val="24"/>
          <w:lang w:val="ky-KG"/>
        </w:rPr>
        <w:t xml:space="preserve">ташуунун </w:t>
      </w:r>
      <w:r w:rsidRPr="00C62C0B">
        <w:rPr>
          <w:i/>
          <w:spacing w:val="-4"/>
          <w:sz w:val="24"/>
          <w:szCs w:val="24"/>
          <w:lang w:val="ky-KG"/>
        </w:rPr>
        <w:t xml:space="preserve">жүгүртүүсү </w:t>
      </w:r>
      <w:r w:rsidRPr="00C62C0B">
        <w:rPr>
          <w:sz w:val="24"/>
          <w:szCs w:val="24"/>
          <w:lang w:val="ky-KG"/>
        </w:rPr>
        <w:t>47,6 пайызды түздү.</w:t>
      </w:r>
    </w:p>
    <w:p w:rsidR="00FF3E07" w:rsidRPr="00C62C0B" w:rsidRDefault="00FF3E07" w:rsidP="00FF3E07">
      <w:pPr>
        <w:pStyle w:val="af5"/>
        <w:ind w:firstLine="737"/>
        <w:jc w:val="both"/>
        <w:rPr>
          <w:sz w:val="24"/>
          <w:szCs w:val="24"/>
          <w:lang w:val="ky-KG"/>
        </w:rPr>
      </w:pPr>
      <w:r w:rsidRPr="00C62C0B">
        <w:rPr>
          <w:b/>
          <w:sz w:val="24"/>
          <w:szCs w:val="24"/>
          <w:lang w:val="ky-KG"/>
        </w:rPr>
        <w:t>Почта жана чабарман ишмердиги</w:t>
      </w:r>
      <w:r w:rsidRPr="00C62C0B">
        <w:rPr>
          <w:sz w:val="24"/>
          <w:szCs w:val="24"/>
          <w:lang w:val="ky-KG"/>
        </w:rPr>
        <w:t xml:space="preserve">. </w:t>
      </w:r>
      <w:r w:rsidRPr="00C62C0B">
        <w:rPr>
          <w:spacing w:val="-4"/>
          <w:sz w:val="24"/>
          <w:szCs w:val="24"/>
          <w:lang w:val="ky-KG"/>
        </w:rPr>
        <w:t xml:space="preserve">2018-жылдын январь-августунда </w:t>
      </w:r>
      <w:r w:rsidRPr="00C62C0B">
        <w:rPr>
          <w:i/>
          <w:spacing w:val="-4"/>
          <w:sz w:val="24"/>
          <w:szCs w:val="24"/>
          <w:lang w:val="ky-KG"/>
        </w:rPr>
        <w:t>почта жана чабарман ишмердигинин кызмат көрсөтүүлөрүнөн түшкөн кирешелер</w:t>
      </w:r>
      <w:r w:rsidRPr="00C62C0B">
        <w:rPr>
          <w:spacing w:val="-4"/>
          <w:sz w:val="24"/>
          <w:szCs w:val="24"/>
          <w:lang w:val="ky-KG"/>
        </w:rPr>
        <w:t xml:space="preserve"> мурунку </w:t>
      </w:r>
      <w:r w:rsidRPr="00C62C0B">
        <w:rPr>
          <w:sz w:val="24"/>
          <w:szCs w:val="24"/>
          <w:lang w:val="ky-KG"/>
        </w:rPr>
        <w:t>жылдын тийиштүү мезгилине</w:t>
      </w:r>
      <w:r w:rsidRPr="00C62C0B">
        <w:rPr>
          <w:spacing w:val="-4"/>
          <w:sz w:val="24"/>
          <w:szCs w:val="24"/>
          <w:lang w:val="ky-KG"/>
        </w:rPr>
        <w:t xml:space="preserve"> салыштырганда </w:t>
      </w:r>
      <w:r w:rsidRPr="00C62C0B">
        <w:rPr>
          <w:sz w:val="24"/>
          <w:szCs w:val="24"/>
          <w:lang w:val="ky-KG"/>
        </w:rPr>
        <w:t>209,4 млн. сомду түздү жана 2,5 пайызга өстү.</w:t>
      </w:r>
    </w:p>
    <w:p w:rsidR="00FF3E07" w:rsidRPr="00C62C0B" w:rsidRDefault="00FF3E07" w:rsidP="00FF3E07">
      <w:pPr>
        <w:pStyle w:val="af5"/>
        <w:ind w:firstLine="737"/>
        <w:jc w:val="both"/>
        <w:rPr>
          <w:sz w:val="24"/>
          <w:szCs w:val="24"/>
          <w:lang w:val="ky-KG"/>
        </w:rPr>
      </w:pPr>
      <w:r w:rsidRPr="00C62C0B">
        <w:rPr>
          <w:b/>
          <w:sz w:val="24"/>
          <w:szCs w:val="24"/>
          <w:lang w:val="ky-KG"/>
        </w:rPr>
        <w:t>Байланыш.</w:t>
      </w:r>
      <w:r w:rsidRPr="00C62C0B">
        <w:rPr>
          <w:sz w:val="24"/>
          <w:szCs w:val="24"/>
          <w:lang w:val="ky-KG"/>
        </w:rPr>
        <w:t xml:space="preserve"> </w:t>
      </w:r>
      <w:r w:rsidRPr="00C62C0B">
        <w:rPr>
          <w:i/>
          <w:sz w:val="24"/>
          <w:szCs w:val="24"/>
          <w:lang w:val="ky-KG"/>
        </w:rPr>
        <w:t>Байланыш кызмат көрсөтүүлөрүнөн түшкөн кирешелер</w:t>
      </w:r>
      <w:r w:rsidRPr="00C62C0B">
        <w:rPr>
          <w:sz w:val="24"/>
          <w:szCs w:val="24"/>
          <w:lang w:val="ky-KG"/>
        </w:rPr>
        <w:t xml:space="preserve"> 2018-жылдын январь-августунда 14703,2 млн. сомду түздү, бул мурунку жылдын тийиштүү мезгилине салыштырганда 7,4 пайызга төмөндөдү. Анын ичинен 91,6 пайызын, же 13462,5 млн. сомду кыймылдуу уюлдук байланыш кызмат көрсөтүүлөрү түздү.</w:t>
      </w:r>
    </w:p>
    <w:p w:rsidR="00FF3E07" w:rsidRPr="00C62C0B" w:rsidRDefault="00FF3E07" w:rsidP="00FF3E07">
      <w:pPr>
        <w:pStyle w:val="af1"/>
        <w:rPr>
          <w:b/>
          <w:sz w:val="24"/>
          <w:szCs w:val="24"/>
          <w:lang w:val="ky-KG"/>
        </w:rPr>
      </w:pPr>
      <w:r w:rsidRPr="00C62C0B">
        <w:rPr>
          <w:b/>
          <w:sz w:val="24"/>
          <w:szCs w:val="24"/>
          <w:lang w:val="ky-KG"/>
        </w:rPr>
        <w:t xml:space="preserve">     2</w:t>
      </w:r>
      <w:r w:rsidR="008F7D58" w:rsidRPr="00C62C0B">
        <w:rPr>
          <w:b/>
          <w:sz w:val="24"/>
          <w:szCs w:val="24"/>
          <w:lang w:val="ky-KG"/>
        </w:rPr>
        <w:t>7</w:t>
      </w:r>
      <w:r w:rsidRPr="00C62C0B">
        <w:rPr>
          <w:b/>
          <w:sz w:val="24"/>
          <w:szCs w:val="24"/>
          <w:lang w:val="ky-KG"/>
        </w:rPr>
        <w:t xml:space="preserve">-таблица: Январь-августтагы почта жана чабарман ишмердигинин жана байланыш кызмат көрсөтүүлөрү </w:t>
      </w:r>
    </w:p>
    <w:p w:rsidR="007A7163" w:rsidRPr="00C62C0B" w:rsidRDefault="007A7163" w:rsidP="00FF3E07">
      <w:pPr>
        <w:pStyle w:val="af1"/>
        <w:rPr>
          <w:b/>
          <w:sz w:val="24"/>
          <w:szCs w:val="24"/>
          <w:lang w:val="ky-KG"/>
        </w:rPr>
      </w:pPr>
    </w:p>
    <w:tbl>
      <w:tblPr>
        <w:tblW w:w="9780" w:type="dxa"/>
        <w:tblInd w:w="108" w:type="dxa"/>
        <w:tblLayout w:type="fixed"/>
        <w:tblLook w:val="01E0"/>
      </w:tblPr>
      <w:tblGrid>
        <w:gridCol w:w="3118"/>
        <w:gridCol w:w="1559"/>
        <w:gridCol w:w="1418"/>
        <w:gridCol w:w="1842"/>
        <w:gridCol w:w="1843"/>
      </w:tblGrid>
      <w:tr w:rsidR="00FF3E07" w:rsidRPr="00C62C0B" w:rsidTr="00FF3E07">
        <w:trPr>
          <w:trHeight w:val="663"/>
        </w:trPr>
        <w:tc>
          <w:tcPr>
            <w:tcW w:w="3119" w:type="dxa"/>
            <w:vMerge w:val="restart"/>
            <w:tcBorders>
              <w:top w:val="single" w:sz="8" w:space="0" w:color="auto"/>
              <w:left w:val="nil"/>
              <w:bottom w:val="single" w:sz="8" w:space="0" w:color="auto"/>
              <w:right w:val="nil"/>
            </w:tcBorders>
          </w:tcPr>
          <w:p w:rsidR="00FF3E07" w:rsidRPr="00C62C0B" w:rsidRDefault="00FF3E07" w:rsidP="00FF3E07">
            <w:pPr>
              <w:tabs>
                <w:tab w:val="left" w:pos="-414"/>
                <w:tab w:val="left" w:pos="294"/>
                <w:tab w:val="left" w:pos="1002"/>
              </w:tabs>
              <w:spacing w:line="288" w:lineRule="auto"/>
              <w:jc w:val="both"/>
              <w:rPr>
                <w:b/>
                <w:spacing w:val="-4"/>
                <w:sz w:val="20"/>
                <w:lang w:val="ky-KG"/>
              </w:rPr>
            </w:pPr>
          </w:p>
        </w:tc>
        <w:tc>
          <w:tcPr>
            <w:tcW w:w="2977" w:type="dxa"/>
            <w:gridSpan w:val="2"/>
            <w:tcBorders>
              <w:top w:val="single" w:sz="8" w:space="0" w:color="auto"/>
              <w:left w:val="nil"/>
              <w:bottom w:val="single" w:sz="4" w:space="0" w:color="auto"/>
              <w:right w:val="nil"/>
            </w:tcBorders>
            <w:vAlign w:val="center"/>
            <w:hideMark/>
          </w:tcPr>
          <w:p w:rsidR="00FF3E07" w:rsidRPr="00C62C0B" w:rsidRDefault="00FF3E07" w:rsidP="00FF3E07">
            <w:pPr>
              <w:tabs>
                <w:tab w:val="left" w:pos="-414"/>
                <w:tab w:val="left" w:pos="294"/>
                <w:tab w:val="left" w:pos="1002"/>
              </w:tabs>
              <w:spacing w:line="288" w:lineRule="auto"/>
              <w:jc w:val="center"/>
              <w:rPr>
                <w:b/>
                <w:spacing w:val="-4"/>
                <w:sz w:val="20"/>
              </w:rPr>
            </w:pPr>
            <w:r w:rsidRPr="00C62C0B">
              <w:rPr>
                <w:b/>
                <w:spacing w:val="-4"/>
                <w:sz w:val="20"/>
              </w:rPr>
              <w:t>Млн. сом</w:t>
            </w:r>
          </w:p>
        </w:tc>
        <w:tc>
          <w:tcPr>
            <w:tcW w:w="3685" w:type="dxa"/>
            <w:gridSpan w:val="2"/>
            <w:tcBorders>
              <w:top w:val="single" w:sz="8" w:space="0" w:color="auto"/>
              <w:left w:val="nil"/>
              <w:bottom w:val="single" w:sz="4" w:space="0" w:color="auto"/>
              <w:right w:val="nil"/>
            </w:tcBorders>
            <w:vAlign w:val="center"/>
            <w:hideMark/>
          </w:tcPr>
          <w:p w:rsidR="00FF3E07" w:rsidRPr="00C62C0B" w:rsidRDefault="00FF3E07" w:rsidP="00FF3E07">
            <w:pPr>
              <w:pStyle w:val="210"/>
              <w:ind w:firstLine="0"/>
              <w:jc w:val="center"/>
              <w:rPr>
                <w:b/>
                <w:sz w:val="20"/>
                <w:lang w:val="ky-KG"/>
              </w:rPr>
            </w:pPr>
            <w:r w:rsidRPr="00C62C0B">
              <w:rPr>
                <w:b/>
                <w:sz w:val="20"/>
                <w:lang w:val="ky-KG"/>
              </w:rPr>
              <w:t>Мурунку жылдын тиешелүү</w:t>
            </w:r>
          </w:p>
          <w:p w:rsidR="00FF3E07" w:rsidRPr="00C62C0B" w:rsidRDefault="00FF3E07" w:rsidP="00FF3E07">
            <w:pPr>
              <w:tabs>
                <w:tab w:val="left" w:pos="-414"/>
                <w:tab w:val="left" w:pos="294"/>
                <w:tab w:val="left" w:pos="1002"/>
              </w:tabs>
              <w:spacing w:line="288" w:lineRule="auto"/>
              <w:jc w:val="center"/>
              <w:rPr>
                <w:b/>
                <w:spacing w:val="-4"/>
                <w:sz w:val="20"/>
              </w:rPr>
            </w:pPr>
            <w:r w:rsidRPr="00C62C0B">
              <w:rPr>
                <w:b/>
                <w:sz w:val="20"/>
                <w:lang w:val="ky-KG"/>
              </w:rPr>
              <w:t>мезгилине карата пайыз менен</w:t>
            </w:r>
          </w:p>
        </w:tc>
      </w:tr>
      <w:tr w:rsidR="00FF3E07" w:rsidRPr="00C62C0B" w:rsidTr="00FF3E07">
        <w:trPr>
          <w:trHeight w:val="98"/>
        </w:trPr>
        <w:tc>
          <w:tcPr>
            <w:tcW w:w="3119" w:type="dxa"/>
            <w:vMerge/>
            <w:tcBorders>
              <w:top w:val="single" w:sz="8" w:space="0" w:color="auto"/>
              <w:left w:val="nil"/>
              <w:bottom w:val="single" w:sz="8" w:space="0" w:color="auto"/>
              <w:right w:val="nil"/>
            </w:tcBorders>
            <w:vAlign w:val="center"/>
            <w:hideMark/>
          </w:tcPr>
          <w:p w:rsidR="00FF3E07" w:rsidRPr="00C62C0B" w:rsidRDefault="00FF3E07" w:rsidP="00FF3E07">
            <w:pPr>
              <w:rPr>
                <w:b/>
                <w:spacing w:val="-4"/>
                <w:sz w:val="20"/>
              </w:rPr>
            </w:pPr>
          </w:p>
        </w:tc>
        <w:tc>
          <w:tcPr>
            <w:tcW w:w="1559" w:type="dxa"/>
            <w:tcBorders>
              <w:top w:val="single" w:sz="4" w:space="0" w:color="auto"/>
              <w:left w:val="nil"/>
              <w:bottom w:val="single" w:sz="8" w:space="0" w:color="auto"/>
              <w:right w:val="nil"/>
            </w:tcBorders>
            <w:hideMark/>
          </w:tcPr>
          <w:p w:rsidR="00FF3E07" w:rsidRPr="00C62C0B" w:rsidRDefault="00FF3E07" w:rsidP="00FF3E07">
            <w:pPr>
              <w:jc w:val="center"/>
              <w:rPr>
                <w:b/>
                <w:bCs/>
                <w:sz w:val="20"/>
                <w:lang w:val="ky-KG"/>
              </w:rPr>
            </w:pPr>
            <w:r w:rsidRPr="00C62C0B">
              <w:rPr>
                <w:b/>
                <w:bCs/>
                <w:sz w:val="20"/>
              </w:rPr>
              <w:t>201</w:t>
            </w:r>
            <w:r w:rsidRPr="00C62C0B">
              <w:rPr>
                <w:b/>
                <w:bCs/>
                <w:sz w:val="20"/>
                <w:lang w:val="ky-KG"/>
              </w:rPr>
              <w:t>7</w:t>
            </w:r>
          </w:p>
        </w:tc>
        <w:tc>
          <w:tcPr>
            <w:tcW w:w="1418" w:type="dxa"/>
            <w:tcBorders>
              <w:top w:val="single" w:sz="4" w:space="0" w:color="auto"/>
              <w:left w:val="nil"/>
              <w:bottom w:val="single" w:sz="8" w:space="0" w:color="auto"/>
              <w:right w:val="nil"/>
            </w:tcBorders>
            <w:hideMark/>
          </w:tcPr>
          <w:p w:rsidR="00FF3E07" w:rsidRPr="00C62C0B" w:rsidRDefault="00FF3E07" w:rsidP="00FF3E07">
            <w:pPr>
              <w:jc w:val="center"/>
              <w:rPr>
                <w:b/>
                <w:bCs/>
                <w:sz w:val="20"/>
                <w:lang w:val="ky-KG"/>
              </w:rPr>
            </w:pPr>
            <w:r w:rsidRPr="00C62C0B">
              <w:rPr>
                <w:b/>
                <w:bCs/>
                <w:sz w:val="20"/>
              </w:rPr>
              <w:t>201</w:t>
            </w:r>
            <w:r w:rsidRPr="00C62C0B">
              <w:rPr>
                <w:b/>
                <w:bCs/>
                <w:sz w:val="20"/>
                <w:lang w:val="ky-KG"/>
              </w:rPr>
              <w:t>8</w:t>
            </w:r>
          </w:p>
        </w:tc>
        <w:tc>
          <w:tcPr>
            <w:tcW w:w="1842" w:type="dxa"/>
            <w:tcBorders>
              <w:top w:val="single" w:sz="4" w:space="0" w:color="auto"/>
              <w:left w:val="nil"/>
              <w:bottom w:val="single" w:sz="8" w:space="0" w:color="auto"/>
              <w:right w:val="nil"/>
            </w:tcBorders>
            <w:hideMark/>
          </w:tcPr>
          <w:p w:rsidR="00FF3E07" w:rsidRPr="00C62C0B" w:rsidRDefault="00FF3E07" w:rsidP="00FF3E07">
            <w:pPr>
              <w:ind w:right="34"/>
              <w:jc w:val="center"/>
              <w:rPr>
                <w:b/>
                <w:bCs/>
                <w:sz w:val="20"/>
                <w:lang w:val="ky-KG"/>
              </w:rPr>
            </w:pPr>
            <w:r w:rsidRPr="00C62C0B">
              <w:rPr>
                <w:b/>
                <w:bCs/>
                <w:sz w:val="20"/>
              </w:rPr>
              <w:t>201</w:t>
            </w:r>
            <w:r w:rsidRPr="00C62C0B">
              <w:rPr>
                <w:b/>
                <w:bCs/>
                <w:sz w:val="20"/>
                <w:lang w:val="ky-KG"/>
              </w:rPr>
              <w:t>7</w:t>
            </w:r>
          </w:p>
        </w:tc>
        <w:tc>
          <w:tcPr>
            <w:tcW w:w="1843" w:type="dxa"/>
            <w:tcBorders>
              <w:top w:val="single" w:sz="4" w:space="0" w:color="auto"/>
              <w:left w:val="nil"/>
              <w:bottom w:val="single" w:sz="8" w:space="0" w:color="auto"/>
              <w:right w:val="nil"/>
            </w:tcBorders>
            <w:hideMark/>
          </w:tcPr>
          <w:p w:rsidR="00FF3E07" w:rsidRPr="00C62C0B" w:rsidRDefault="00FF3E07" w:rsidP="00FF3E07">
            <w:pPr>
              <w:ind w:right="34"/>
              <w:jc w:val="center"/>
              <w:rPr>
                <w:b/>
                <w:bCs/>
                <w:sz w:val="20"/>
                <w:lang w:val="ky-KG"/>
              </w:rPr>
            </w:pPr>
            <w:r w:rsidRPr="00C62C0B">
              <w:rPr>
                <w:b/>
                <w:bCs/>
                <w:sz w:val="20"/>
              </w:rPr>
              <w:t>201</w:t>
            </w:r>
            <w:r w:rsidRPr="00C62C0B">
              <w:rPr>
                <w:b/>
                <w:bCs/>
                <w:sz w:val="20"/>
                <w:lang w:val="ky-KG"/>
              </w:rPr>
              <w:t>8</w:t>
            </w:r>
          </w:p>
        </w:tc>
      </w:tr>
      <w:tr w:rsidR="00FF3E07" w:rsidRPr="00C62C0B" w:rsidTr="00FF3E07">
        <w:trPr>
          <w:trHeight w:val="224"/>
        </w:trPr>
        <w:tc>
          <w:tcPr>
            <w:tcW w:w="3119" w:type="dxa"/>
            <w:tcBorders>
              <w:top w:val="single" w:sz="8" w:space="0" w:color="auto"/>
              <w:left w:val="nil"/>
              <w:bottom w:val="nil"/>
              <w:right w:val="nil"/>
            </w:tcBorders>
          </w:tcPr>
          <w:p w:rsidR="00FF3E07" w:rsidRPr="00C62C0B" w:rsidRDefault="00FF3E07" w:rsidP="00FF3E07">
            <w:pPr>
              <w:tabs>
                <w:tab w:val="left" w:pos="-414"/>
                <w:tab w:val="left" w:pos="294"/>
                <w:tab w:val="left" w:pos="1002"/>
              </w:tabs>
              <w:ind w:firstLine="142"/>
              <w:jc w:val="both"/>
              <w:rPr>
                <w:spacing w:val="-4"/>
                <w:sz w:val="20"/>
              </w:rPr>
            </w:pPr>
          </w:p>
        </w:tc>
        <w:tc>
          <w:tcPr>
            <w:tcW w:w="1559" w:type="dxa"/>
            <w:tcBorders>
              <w:top w:val="single" w:sz="8" w:space="0" w:color="auto"/>
              <w:left w:val="nil"/>
              <w:bottom w:val="nil"/>
              <w:right w:val="nil"/>
            </w:tcBorders>
            <w:vAlign w:val="bottom"/>
          </w:tcPr>
          <w:p w:rsidR="00FF3E07" w:rsidRPr="00C62C0B" w:rsidRDefault="00FF3E07" w:rsidP="00FF3E07">
            <w:pPr>
              <w:tabs>
                <w:tab w:val="left" w:pos="-414"/>
                <w:tab w:val="left" w:pos="294"/>
                <w:tab w:val="left" w:pos="1002"/>
              </w:tabs>
              <w:ind w:firstLine="142"/>
              <w:jc w:val="both"/>
              <w:rPr>
                <w:spacing w:val="-4"/>
                <w:sz w:val="20"/>
              </w:rPr>
            </w:pPr>
          </w:p>
        </w:tc>
        <w:tc>
          <w:tcPr>
            <w:tcW w:w="1418" w:type="dxa"/>
            <w:tcBorders>
              <w:top w:val="single" w:sz="8" w:space="0" w:color="auto"/>
              <w:left w:val="nil"/>
              <w:bottom w:val="nil"/>
              <w:right w:val="nil"/>
            </w:tcBorders>
            <w:vAlign w:val="bottom"/>
          </w:tcPr>
          <w:p w:rsidR="00FF3E07" w:rsidRPr="00C62C0B" w:rsidRDefault="00FF3E07" w:rsidP="00FF3E07">
            <w:pPr>
              <w:tabs>
                <w:tab w:val="left" w:pos="-414"/>
                <w:tab w:val="left" w:pos="294"/>
                <w:tab w:val="left" w:pos="1002"/>
              </w:tabs>
              <w:ind w:firstLine="142"/>
              <w:jc w:val="both"/>
              <w:rPr>
                <w:spacing w:val="-4"/>
                <w:sz w:val="20"/>
              </w:rPr>
            </w:pPr>
          </w:p>
        </w:tc>
        <w:tc>
          <w:tcPr>
            <w:tcW w:w="1842" w:type="dxa"/>
            <w:tcBorders>
              <w:top w:val="single" w:sz="8" w:space="0" w:color="auto"/>
              <w:left w:val="nil"/>
              <w:bottom w:val="nil"/>
              <w:right w:val="nil"/>
            </w:tcBorders>
            <w:vAlign w:val="bottom"/>
          </w:tcPr>
          <w:p w:rsidR="00FF3E07" w:rsidRPr="00C62C0B" w:rsidRDefault="00FF3E07" w:rsidP="00FF3E07">
            <w:pPr>
              <w:tabs>
                <w:tab w:val="left" w:pos="-414"/>
                <w:tab w:val="left" w:pos="294"/>
                <w:tab w:val="left" w:pos="1002"/>
              </w:tabs>
              <w:ind w:firstLine="142"/>
              <w:jc w:val="both"/>
              <w:rPr>
                <w:spacing w:val="-4"/>
                <w:sz w:val="20"/>
              </w:rPr>
            </w:pPr>
          </w:p>
        </w:tc>
        <w:tc>
          <w:tcPr>
            <w:tcW w:w="1843" w:type="dxa"/>
            <w:tcBorders>
              <w:top w:val="single" w:sz="8" w:space="0" w:color="auto"/>
              <w:left w:val="nil"/>
              <w:bottom w:val="nil"/>
              <w:right w:val="nil"/>
            </w:tcBorders>
            <w:vAlign w:val="bottom"/>
          </w:tcPr>
          <w:p w:rsidR="00FF3E07" w:rsidRPr="00C62C0B" w:rsidRDefault="00FF3E07" w:rsidP="00FF3E07">
            <w:pPr>
              <w:tabs>
                <w:tab w:val="left" w:pos="-414"/>
                <w:tab w:val="left" w:pos="294"/>
                <w:tab w:val="left" w:pos="1002"/>
              </w:tabs>
              <w:ind w:firstLine="142"/>
              <w:jc w:val="both"/>
              <w:rPr>
                <w:spacing w:val="-4"/>
                <w:sz w:val="20"/>
              </w:rPr>
            </w:pPr>
          </w:p>
        </w:tc>
      </w:tr>
      <w:tr w:rsidR="00FF3E07" w:rsidRPr="00C62C0B" w:rsidTr="00FF3E07">
        <w:trPr>
          <w:trHeight w:val="132"/>
        </w:trPr>
        <w:tc>
          <w:tcPr>
            <w:tcW w:w="3119" w:type="dxa"/>
            <w:hideMark/>
          </w:tcPr>
          <w:p w:rsidR="00FF3E07" w:rsidRPr="00C62C0B" w:rsidRDefault="00FF3E07" w:rsidP="00FF3E07">
            <w:pPr>
              <w:tabs>
                <w:tab w:val="left" w:pos="-414"/>
                <w:tab w:val="left" w:pos="294"/>
                <w:tab w:val="left" w:pos="1002"/>
              </w:tabs>
              <w:spacing w:line="276" w:lineRule="auto"/>
              <w:ind w:left="318" w:hanging="142"/>
              <w:rPr>
                <w:spacing w:val="-4"/>
                <w:sz w:val="20"/>
              </w:rPr>
            </w:pPr>
            <w:r w:rsidRPr="00C62C0B">
              <w:rPr>
                <w:sz w:val="20"/>
              </w:rPr>
              <w:t>Почта жана чабарман ишмердиги</w:t>
            </w:r>
            <w:r w:rsidRPr="00C62C0B">
              <w:rPr>
                <w:spacing w:val="-4"/>
                <w:sz w:val="20"/>
              </w:rPr>
              <w:t xml:space="preserve"> </w:t>
            </w:r>
          </w:p>
        </w:tc>
        <w:tc>
          <w:tcPr>
            <w:tcW w:w="1559" w:type="dxa"/>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203,6</w:t>
            </w:r>
          </w:p>
        </w:tc>
        <w:tc>
          <w:tcPr>
            <w:tcW w:w="1418" w:type="dxa"/>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209,4</w:t>
            </w:r>
          </w:p>
        </w:tc>
        <w:tc>
          <w:tcPr>
            <w:tcW w:w="1842" w:type="dxa"/>
            <w:vAlign w:val="bottom"/>
            <w:hideMark/>
          </w:tcPr>
          <w:p w:rsidR="00FF3E07" w:rsidRPr="00C62C0B" w:rsidRDefault="00FF3E07" w:rsidP="00FF3E07">
            <w:pPr>
              <w:spacing w:line="276" w:lineRule="auto"/>
              <w:ind w:right="600"/>
              <w:jc w:val="right"/>
              <w:rPr>
                <w:bCs/>
                <w:sz w:val="20"/>
                <w:lang w:val="ky-KG"/>
              </w:rPr>
            </w:pPr>
            <w:r w:rsidRPr="00C62C0B">
              <w:rPr>
                <w:bCs/>
                <w:sz w:val="20"/>
                <w:lang w:val="ky-KG"/>
              </w:rPr>
              <w:t>106,3</w:t>
            </w:r>
          </w:p>
        </w:tc>
        <w:tc>
          <w:tcPr>
            <w:tcW w:w="1843" w:type="dxa"/>
            <w:vAlign w:val="bottom"/>
            <w:hideMark/>
          </w:tcPr>
          <w:p w:rsidR="00FF3E07" w:rsidRPr="00C62C0B" w:rsidRDefault="00FF3E07" w:rsidP="00FF3E07">
            <w:pPr>
              <w:spacing w:line="276" w:lineRule="auto"/>
              <w:ind w:right="601"/>
              <w:jc w:val="right"/>
              <w:rPr>
                <w:bCs/>
                <w:sz w:val="20"/>
                <w:lang w:val="ky-KG"/>
              </w:rPr>
            </w:pPr>
            <w:r w:rsidRPr="00C62C0B">
              <w:rPr>
                <w:bCs/>
                <w:sz w:val="20"/>
                <w:lang w:val="ky-KG"/>
              </w:rPr>
              <w:t>102,5</w:t>
            </w:r>
          </w:p>
        </w:tc>
      </w:tr>
      <w:tr w:rsidR="00FF3E07" w:rsidRPr="00C62C0B" w:rsidTr="00FF3E07">
        <w:trPr>
          <w:trHeight w:val="136"/>
        </w:trPr>
        <w:tc>
          <w:tcPr>
            <w:tcW w:w="3119" w:type="dxa"/>
            <w:hideMark/>
          </w:tcPr>
          <w:p w:rsidR="00FF3E07" w:rsidRPr="00C62C0B" w:rsidRDefault="00FF3E07" w:rsidP="00FF3E07">
            <w:pPr>
              <w:tabs>
                <w:tab w:val="left" w:pos="-414"/>
                <w:tab w:val="left" w:pos="294"/>
                <w:tab w:val="left" w:pos="1002"/>
              </w:tabs>
              <w:spacing w:line="276" w:lineRule="auto"/>
              <w:jc w:val="both"/>
              <w:rPr>
                <w:spacing w:val="-4"/>
                <w:sz w:val="20"/>
              </w:rPr>
            </w:pPr>
            <w:r w:rsidRPr="00C62C0B">
              <w:rPr>
                <w:spacing w:val="-4"/>
                <w:sz w:val="20"/>
              </w:rPr>
              <w:t xml:space="preserve">    </w:t>
            </w:r>
            <w:r w:rsidRPr="00C62C0B">
              <w:rPr>
                <w:sz w:val="20"/>
              </w:rPr>
              <w:t>Байланыш</w:t>
            </w:r>
          </w:p>
        </w:tc>
        <w:tc>
          <w:tcPr>
            <w:tcW w:w="1559" w:type="dxa"/>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14559,5</w:t>
            </w:r>
          </w:p>
        </w:tc>
        <w:tc>
          <w:tcPr>
            <w:tcW w:w="1418" w:type="dxa"/>
            <w:vAlign w:val="bottom"/>
            <w:hideMark/>
          </w:tcPr>
          <w:p w:rsidR="00FF3E07" w:rsidRPr="00C62C0B" w:rsidRDefault="00FF3E07" w:rsidP="00FF3E07">
            <w:pPr>
              <w:spacing w:line="276" w:lineRule="auto"/>
              <w:ind w:right="317"/>
              <w:jc w:val="right"/>
              <w:rPr>
                <w:bCs/>
                <w:sz w:val="20"/>
                <w:lang w:val="ky-KG"/>
              </w:rPr>
            </w:pPr>
            <w:r w:rsidRPr="00C62C0B">
              <w:rPr>
                <w:bCs/>
                <w:sz w:val="20"/>
                <w:lang w:val="ky-KG"/>
              </w:rPr>
              <w:t>14703,2</w:t>
            </w:r>
          </w:p>
        </w:tc>
        <w:tc>
          <w:tcPr>
            <w:tcW w:w="1842" w:type="dxa"/>
            <w:vAlign w:val="bottom"/>
            <w:hideMark/>
          </w:tcPr>
          <w:p w:rsidR="00FF3E07" w:rsidRPr="00C62C0B" w:rsidRDefault="00FF3E07" w:rsidP="00FF3E07">
            <w:pPr>
              <w:spacing w:line="276" w:lineRule="auto"/>
              <w:ind w:right="600"/>
              <w:jc w:val="right"/>
              <w:rPr>
                <w:bCs/>
                <w:sz w:val="20"/>
                <w:lang w:val="ky-KG"/>
              </w:rPr>
            </w:pPr>
            <w:r w:rsidRPr="00C62C0B">
              <w:rPr>
                <w:bCs/>
                <w:sz w:val="20"/>
                <w:lang w:val="ky-KG"/>
              </w:rPr>
              <w:t>75,8</w:t>
            </w:r>
          </w:p>
        </w:tc>
        <w:tc>
          <w:tcPr>
            <w:tcW w:w="1843" w:type="dxa"/>
            <w:vAlign w:val="bottom"/>
            <w:hideMark/>
          </w:tcPr>
          <w:p w:rsidR="00FF3E07" w:rsidRPr="00C62C0B" w:rsidRDefault="00FF3E07" w:rsidP="00FF3E07">
            <w:pPr>
              <w:spacing w:line="276" w:lineRule="auto"/>
              <w:ind w:right="601"/>
              <w:jc w:val="right"/>
              <w:rPr>
                <w:bCs/>
                <w:sz w:val="20"/>
                <w:lang w:val="ky-KG"/>
              </w:rPr>
            </w:pPr>
            <w:r w:rsidRPr="00C62C0B">
              <w:rPr>
                <w:bCs/>
                <w:sz w:val="20"/>
                <w:lang w:val="ky-KG"/>
              </w:rPr>
              <w:t>92,6</w:t>
            </w:r>
          </w:p>
        </w:tc>
      </w:tr>
      <w:tr w:rsidR="00FF3E07" w:rsidRPr="00C62C0B" w:rsidTr="00FF3E07">
        <w:trPr>
          <w:trHeight w:val="89"/>
        </w:trPr>
        <w:tc>
          <w:tcPr>
            <w:tcW w:w="3119" w:type="dxa"/>
            <w:tcBorders>
              <w:top w:val="nil"/>
              <w:left w:val="nil"/>
              <w:bottom w:val="single" w:sz="8" w:space="0" w:color="auto"/>
              <w:right w:val="nil"/>
            </w:tcBorders>
          </w:tcPr>
          <w:p w:rsidR="00FF3E07" w:rsidRPr="00C62C0B" w:rsidRDefault="00FF3E07" w:rsidP="00FF3E07">
            <w:pPr>
              <w:tabs>
                <w:tab w:val="left" w:pos="-414"/>
                <w:tab w:val="left" w:pos="294"/>
                <w:tab w:val="left" w:pos="1002"/>
              </w:tabs>
              <w:ind w:firstLine="142"/>
              <w:jc w:val="both"/>
              <w:rPr>
                <w:spacing w:val="-4"/>
                <w:sz w:val="24"/>
                <w:szCs w:val="24"/>
              </w:rPr>
            </w:pPr>
          </w:p>
        </w:tc>
        <w:tc>
          <w:tcPr>
            <w:tcW w:w="1559" w:type="dxa"/>
            <w:tcBorders>
              <w:top w:val="nil"/>
              <w:left w:val="nil"/>
              <w:bottom w:val="single" w:sz="8" w:space="0" w:color="auto"/>
              <w:right w:val="nil"/>
            </w:tcBorders>
            <w:vAlign w:val="bottom"/>
          </w:tcPr>
          <w:p w:rsidR="00FF3E07" w:rsidRPr="00C62C0B" w:rsidRDefault="00FF3E07" w:rsidP="00FF3E07">
            <w:pPr>
              <w:jc w:val="right"/>
              <w:rPr>
                <w:bCs/>
                <w:sz w:val="24"/>
                <w:szCs w:val="24"/>
              </w:rPr>
            </w:pPr>
          </w:p>
        </w:tc>
        <w:tc>
          <w:tcPr>
            <w:tcW w:w="1418" w:type="dxa"/>
            <w:tcBorders>
              <w:top w:val="nil"/>
              <w:left w:val="nil"/>
              <w:bottom w:val="single" w:sz="8" w:space="0" w:color="auto"/>
              <w:right w:val="nil"/>
            </w:tcBorders>
            <w:vAlign w:val="bottom"/>
          </w:tcPr>
          <w:p w:rsidR="00FF3E07" w:rsidRPr="00C62C0B" w:rsidRDefault="00FF3E07" w:rsidP="00FF3E07">
            <w:pPr>
              <w:jc w:val="right"/>
              <w:rPr>
                <w:bCs/>
                <w:sz w:val="24"/>
                <w:szCs w:val="24"/>
              </w:rPr>
            </w:pPr>
          </w:p>
        </w:tc>
        <w:tc>
          <w:tcPr>
            <w:tcW w:w="1842" w:type="dxa"/>
            <w:tcBorders>
              <w:top w:val="nil"/>
              <w:left w:val="nil"/>
              <w:bottom w:val="single" w:sz="8" w:space="0" w:color="auto"/>
              <w:right w:val="nil"/>
            </w:tcBorders>
            <w:vAlign w:val="bottom"/>
          </w:tcPr>
          <w:p w:rsidR="00FF3E07" w:rsidRPr="00C62C0B" w:rsidRDefault="00FF3E07" w:rsidP="00FF3E07">
            <w:pPr>
              <w:jc w:val="right"/>
              <w:rPr>
                <w:bCs/>
                <w:sz w:val="24"/>
                <w:szCs w:val="24"/>
              </w:rPr>
            </w:pPr>
          </w:p>
        </w:tc>
        <w:tc>
          <w:tcPr>
            <w:tcW w:w="1843" w:type="dxa"/>
            <w:tcBorders>
              <w:top w:val="nil"/>
              <w:left w:val="nil"/>
              <w:bottom w:val="single" w:sz="8" w:space="0" w:color="auto"/>
              <w:right w:val="nil"/>
            </w:tcBorders>
            <w:vAlign w:val="bottom"/>
          </w:tcPr>
          <w:p w:rsidR="00FF3E07" w:rsidRPr="00C62C0B" w:rsidRDefault="00FF3E07" w:rsidP="00FF3E07">
            <w:pPr>
              <w:jc w:val="right"/>
              <w:rPr>
                <w:bCs/>
                <w:sz w:val="24"/>
                <w:szCs w:val="24"/>
              </w:rPr>
            </w:pPr>
          </w:p>
        </w:tc>
      </w:tr>
    </w:tbl>
    <w:p w:rsidR="00FF3E07" w:rsidRPr="00C62C0B" w:rsidRDefault="00FF3E07" w:rsidP="007C6753">
      <w:pPr>
        <w:rPr>
          <w:sz w:val="18"/>
          <w:szCs w:val="18"/>
          <w:lang w:val="en-US"/>
        </w:rPr>
      </w:pPr>
    </w:p>
    <w:p w:rsidR="00FF3E07" w:rsidRPr="00C62C0B" w:rsidRDefault="00FF3E07" w:rsidP="007C6753">
      <w:pPr>
        <w:rPr>
          <w:sz w:val="18"/>
          <w:szCs w:val="18"/>
        </w:rPr>
      </w:pPr>
    </w:p>
    <w:p w:rsidR="007A7163" w:rsidRPr="00C62C0B" w:rsidRDefault="007A7163" w:rsidP="007C6753">
      <w:pPr>
        <w:rPr>
          <w:sz w:val="18"/>
          <w:szCs w:val="18"/>
        </w:rPr>
      </w:pPr>
    </w:p>
    <w:p w:rsidR="00FF3E07" w:rsidRPr="00C62C0B" w:rsidRDefault="00FF3E07" w:rsidP="007C6753">
      <w:pPr>
        <w:rPr>
          <w:sz w:val="18"/>
          <w:szCs w:val="18"/>
          <w:lang w:val="en-US"/>
        </w:rPr>
      </w:pPr>
    </w:p>
    <w:p w:rsidR="00FF3E07" w:rsidRPr="00C62C0B" w:rsidRDefault="00FF3E07" w:rsidP="00FF3E07">
      <w:pPr>
        <w:pStyle w:val="7"/>
        <w:jc w:val="left"/>
        <w:rPr>
          <w:b/>
          <w:sz w:val="24"/>
          <w:szCs w:val="24"/>
          <w:lang w:val="ky-KG"/>
        </w:rPr>
      </w:pPr>
      <w:r w:rsidRPr="00C62C0B">
        <w:rPr>
          <w:b/>
          <w:sz w:val="24"/>
          <w:szCs w:val="24"/>
          <w:lang w:val="ky-KG"/>
        </w:rPr>
        <w:t>Рыноктук тейлөөлөр</w:t>
      </w:r>
    </w:p>
    <w:p w:rsidR="00FF3E07" w:rsidRPr="00C62C0B" w:rsidRDefault="00FF3E07" w:rsidP="00FF3E07">
      <w:pPr>
        <w:pStyle w:val="af5"/>
        <w:tabs>
          <w:tab w:val="left" w:pos="6237"/>
          <w:tab w:val="left" w:pos="6521"/>
        </w:tabs>
        <w:spacing w:line="276" w:lineRule="auto"/>
        <w:ind w:firstLine="737"/>
        <w:jc w:val="both"/>
        <w:rPr>
          <w:sz w:val="24"/>
          <w:szCs w:val="24"/>
          <w:lang w:val="ky-KG"/>
        </w:rPr>
      </w:pPr>
      <w:r w:rsidRPr="00C62C0B">
        <w:rPr>
          <w:spacing w:val="-4"/>
          <w:sz w:val="24"/>
          <w:szCs w:val="24"/>
          <w:lang w:val="ky-KG"/>
        </w:rPr>
        <w:t xml:space="preserve">2018-жылдын январь-августунда чарба жүргүзүүчү субъекттер (юридикалык жана жеке жактар) тарабынан көрсөтүлгөн рыноктук  </w:t>
      </w:r>
      <w:r w:rsidRPr="00C62C0B">
        <w:rPr>
          <w:sz w:val="24"/>
          <w:szCs w:val="24"/>
          <w:lang w:val="ky-KG"/>
        </w:rPr>
        <w:t>кызмат көрсөтүүлөрдүн</w:t>
      </w:r>
      <w:r w:rsidRPr="00C62C0B">
        <w:rPr>
          <w:spacing w:val="-4"/>
          <w:sz w:val="24"/>
          <w:szCs w:val="24"/>
          <w:lang w:val="ky-KG"/>
        </w:rPr>
        <w:t xml:space="preserve"> көлөмү, алдын ала эсептөөлөр боюнча </w:t>
      </w:r>
      <w:r w:rsidRPr="00C62C0B">
        <w:rPr>
          <w:sz w:val="24"/>
          <w:szCs w:val="24"/>
          <w:lang w:val="ky-KG"/>
        </w:rPr>
        <w:t>194574,8 млн. сомду түздү жана 2017-жылдын тийиштүү мезгилине салыштырганда 5,1 пайызга өстү.</w:t>
      </w:r>
    </w:p>
    <w:p w:rsidR="00FF3E07" w:rsidRPr="00C62C0B" w:rsidRDefault="00FF3E07" w:rsidP="00FF3E07">
      <w:pPr>
        <w:pStyle w:val="23"/>
        <w:rPr>
          <w:b/>
          <w:sz w:val="24"/>
          <w:szCs w:val="24"/>
          <w:lang w:val="ky-KG"/>
        </w:rPr>
      </w:pPr>
      <w:r w:rsidRPr="00C62C0B">
        <w:rPr>
          <w:b/>
          <w:sz w:val="24"/>
          <w:szCs w:val="24"/>
          <w:lang w:val="ky-KG"/>
        </w:rPr>
        <w:t>2</w:t>
      </w:r>
      <w:r w:rsidR="008F7D58" w:rsidRPr="00C62C0B">
        <w:rPr>
          <w:b/>
          <w:sz w:val="24"/>
          <w:szCs w:val="24"/>
          <w:lang w:val="ky-KG"/>
        </w:rPr>
        <w:t>8</w:t>
      </w:r>
      <w:r w:rsidRPr="00C62C0B">
        <w:rPr>
          <w:b/>
          <w:sz w:val="24"/>
          <w:szCs w:val="24"/>
          <w:lang w:val="ky-KG"/>
        </w:rPr>
        <w:t>-таблица: Январь-августтагы рыноктук кызмат көрсөтүүлөрдүн экономикалык иштин түрлөрү боюнча көлөмү</w:t>
      </w:r>
    </w:p>
    <w:tbl>
      <w:tblPr>
        <w:tblW w:w="10167" w:type="dxa"/>
        <w:tblInd w:w="108" w:type="dxa"/>
        <w:tblLayout w:type="fixed"/>
        <w:tblLook w:val="01E0"/>
      </w:tblPr>
      <w:tblGrid>
        <w:gridCol w:w="2835"/>
        <w:gridCol w:w="1194"/>
        <w:gridCol w:w="1276"/>
        <w:gridCol w:w="1216"/>
        <w:gridCol w:w="1216"/>
        <w:gridCol w:w="1194"/>
        <w:gridCol w:w="1236"/>
      </w:tblGrid>
      <w:tr w:rsidR="00FF3E07" w:rsidRPr="00C62C0B" w:rsidTr="00FF3E07">
        <w:trPr>
          <w:trHeight w:val="485"/>
          <w:tblHeader/>
        </w:trPr>
        <w:tc>
          <w:tcPr>
            <w:tcW w:w="2835" w:type="dxa"/>
            <w:vMerge w:val="restart"/>
            <w:tcBorders>
              <w:top w:val="single" w:sz="8" w:space="0" w:color="auto"/>
            </w:tcBorders>
          </w:tcPr>
          <w:p w:rsidR="00FF3E07" w:rsidRPr="00C62C0B" w:rsidRDefault="00FF3E07" w:rsidP="00FF3E07">
            <w:pPr>
              <w:tabs>
                <w:tab w:val="left" w:pos="-414"/>
                <w:tab w:val="left" w:pos="294"/>
                <w:tab w:val="left" w:pos="1002"/>
              </w:tabs>
              <w:spacing w:line="264" w:lineRule="auto"/>
              <w:jc w:val="both"/>
              <w:rPr>
                <w:b/>
                <w:spacing w:val="-4"/>
                <w:sz w:val="20"/>
                <w:lang w:val="ky-KG"/>
              </w:rPr>
            </w:pPr>
          </w:p>
        </w:tc>
        <w:tc>
          <w:tcPr>
            <w:tcW w:w="2470" w:type="dxa"/>
            <w:gridSpan w:val="2"/>
            <w:tcBorders>
              <w:top w:val="single" w:sz="8" w:space="0" w:color="auto"/>
              <w:bottom w:val="single" w:sz="4" w:space="0" w:color="auto"/>
            </w:tcBorders>
            <w:vAlign w:val="center"/>
          </w:tcPr>
          <w:p w:rsidR="00FF3E07" w:rsidRPr="00C62C0B" w:rsidRDefault="00FF3E07" w:rsidP="00FF3E07">
            <w:pPr>
              <w:tabs>
                <w:tab w:val="left" w:pos="-414"/>
                <w:tab w:val="left" w:pos="294"/>
                <w:tab w:val="left" w:pos="1002"/>
              </w:tabs>
              <w:spacing w:line="264" w:lineRule="auto"/>
              <w:jc w:val="center"/>
              <w:rPr>
                <w:b/>
                <w:spacing w:val="-4"/>
                <w:sz w:val="20"/>
                <w:lang w:val="ky-KG"/>
              </w:rPr>
            </w:pPr>
            <w:r w:rsidRPr="00C62C0B">
              <w:rPr>
                <w:b/>
                <w:spacing w:val="-4"/>
                <w:sz w:val="20"/>
                <w:lang w:val="ky-KG"/>
              </w:rPr>
              <w:t>Млн. сом</w:t>
            </w:r>
          </w:p>
        </w:tc>
        <w:tc>
          <w:tcPr>
            <w:tcW w:w="4862" w:type="dxa"/>
            <w:gridSpan w:val="4"/>
            <w:tcBorders>
              <w:top w:val="single" w:sz="8" w:space="0" w:color="auto"/>
              <w:bottom w:val="single" w:sz="4" w:space="0" w:color="auto"/>
            </w:tcBorders>
            <w:vAlign w:val="center"/>
          </w:tcPr>
          <w:p w:rsidR="00FF3E07" w:rsidRPr="00C62C0B" w:rsidRDefault="00FF3E07" w:rsidP="00FF3E07">
            <w:pPr>
              <w:tabs>
                <w:tab w:val="left" w:pos="-414"/>
                <w:tab w:val="left" w:pos="294"/>
                <w:tab w:val="left" w:pos="1002"/>
              </w:tabs>
              <w:spacing w:line="264" w:lineRule="auto"/>
              <w:jc w:val="center"/>
              <w:rPr>
                <w:b/>
                <w:spacing w:val="-4"/>
                <w:sz w:val="20"/>
              </w:rPr>
            </w:pPr>
            <w:r w:rsidRPr="00C62C0B">
              <w:rPr>
                <w:b/>
                <w:sz w:val="20"/>
                <w:lang w:val="ky-KG"/>
              </w:rPr>
              <w:t>Пайыз менен</w:t>
            </w:r>
          </w:p>
        </w:tc>
      </w:tr>
      <w:tr w:rsidR="00FF3E07" w:rsidRPr="00C62C0B" w:rsidTr="00FF3E07">
        <w:trPr>
          <w:trHeight w:val="143"/>
          <w:tblHeader/>
        </w:trPr>
        <w:tc>
          <w:tcPr>
            <w:tcW w:w="2835" w:type="dxa"/>
            <w:vMerge/>
            <w:tcBorders>
              <w:top w:val="single" w:sz="12" w:space="0" w:color="auto"/>
            </w:tcBorders>
          </w:tcPr>
          <w:p w:rsidR="00FF3E07" w:rsidRPr="00C62C0B" w:rsidRDefault="00FF3E07" w:rsidP="00FF3E07">
            <w:pPr>
              <w:tabs>
                <w:tab w:val="left" w:pos="-414"/>
                <w:tab w:val="left" w:pos="294"/>
                <w:tab w:val="left" w:pos="1002"/>
              </w:tabs>
              <w:spacing w:line="264" w:lineRule="auto"/>
              <w:jc w:val="both"/>
              <w:rPr>
                <w:b/>
                <w:spacing w:val="-4"/>
                <w:sz w:val="20"/>
              </w:rPr>
            </w:pPr>
          </w:p>
        </w:tc>
        <w:tc>
          <w:tcPr>
            <w:tcW w:w="2470" w:type="dxa"/>
            <w:gridSpan w:val="2"/>
            <w:tcBorders>
              <w:top w:val="single" w:sz="4" w:space="0" w:color="auto"/>
              <w:bottom w:val="single" w:sz="4" w:space="0" w:color="auto"/>
            </w:tcBorders>
          </w:tcPr>
          <w:p w:rsidR="00FF3E07" w:rsidRPr="00C62C0B" w:rsidRDefault="00FF3E07" w:rsidP="00FF3E07">
            <w:pPr>
              <w:tabs>
                <w:tab w:val="left" w:pos="-414"/>
                <w:tab w:val="left" w:pos="294"/>
                <w:tab w:val="left" w:pos="1002"/>
              </w:tabs>
              <w:spacing w:line="264" w:lineRule="auto"/>
              <w:jc w:val="center"/>
              <w:rPr>
                <w:b/>
                <w:spacing w:val="-4"/>
                <w:sz w:val="20"/>
              </w:rPr>
            </w:pPr>
          </w:p>
        </w:tc>
        <w:tc>
          <w:tcPr>
            <w:tcW w:w="2432" w:type="dxa"/>
            <w:gridSpan w:val="2"/>
            <w:tcBorders>
              <w:top w:val="single" w:sz="4" w:space="0" w:color="auto"/>
              <w:bottom w:val="single" w:sz="4" w:space="0" w:color="auto"/>
            </w:tcBorders>
            <w:vAlign w:val="center"/>
          </w:tcPr>
          <w:p w:rsidR="00FF3E07" w:rsidRPr="00C62C0B" w:rsidRDefault="00FF3E07" w:rsidP="00FF3E07">
            <w:pPr>
              <w:tabs>
                <w:tab w:val="left" w:pos="-414"/>
                <w:tab w:val="left" w:pos="294"/>
                <w:tab w:val="left" w:pos="1002"/>
              </w:tabs>
              <w:spacing w:line="264" w:lineRule="auto"/>
              <w:jc w:val="center"/>
              <w:rPr>
                <w:b/>
                <w:spacing w:val="-4"/>
                <w:sz w:val="20"/>
              </w:rPr>
            </w:pPr>
            <w:r w:rsidRPr="00C62C0B">
              <w:rPr>
                <w:b/>
                <w:sz w:val="20"/>
                <w:lang w:val="ky-KG"/>
              </w:rPr>
              <w:t>мурунку жылдын тиешелүү мезгилине карата</w:t>
            </w:r>
          </w:p>
        </w:tc>
        <w:tc>
          <w:tcPr>
            <w:tcW w:w="2430" w:type="dxa"/>
            <w:gridSpan w:val="2"/>
            <w:tcBorders>
              <w:top w:val="single" w:sz="4" w:space="0" w:color="auto"/>
              <w:bottom w:val="single" w:sz="4" w:space="0" w:color="auto"/>
            </w:tcBorders>
            <w:vAlign w:val="center"/>
          </w:tcPr>
          <w:p w:rsidR="00FF3E07" w:rsidRPr="00C62C0B" w:rsidRDefault="00FF3E07" w:rsidP="00FF3E07">
            <w:pPr>
              <w:pStyle w:val="34"/>
              <w:spacing w:line="264" w:lineRule="auto"/>
              <w:ind w:firstLine="0"/>
              <w:jc w:val="center"/>
              <w:rPr>
                <w:b/>
                <w:sz w:val="20"/>
                <w:lang w:val="ky-KG"/>
              </w:rPr>
            </w:pPr>
            <w:r w:rsidRPr="00C62C0B">
              <w:rPr>
                <w:b/>
                <w:sz w:val="20"/>
                <w:lang w:val="ky-KG"/>
              </w:rPr>
              <w:t>жыйынтыкка</w:t>
            </w:r>
          </w:p>
          <w:p w:rsidR="00FF3E07" w:rsidRPr="00C62C0B" w:rsidRDefault="00FF3E07" w:rsidP="00FF3E07">
            <w:pPr>
              <w:tabs>
                <w:tab w:val="left" w:pos="-414"/>
                <w:tab w:val="left" w:pos="294"/>
                <w:tab w:val="left" w:pos="1002"/>
              </w:tabs>
              <w:spacing w:line="264" w:lineRule="auto"/>
              <w:ind w:left="-543" w:firstLine="543"/>
              <w:jc w:val="center"/>
              <w:rPr>
                <w:b/>
                <w:spacing w:val="-4"/>
                <w:sz w:val="20"/>
              </w:rPr>
            </w:pPr>
            <w:r w:rsidRPr="00C62C0B">
              <w:rPr>
                <w:b/>
                <w:sz w:val="20"/>
                <w:lang w:val="ky-KG"/>
              </w:rPr>
              <w:t>карата</w:t>
            </w:r>
          </w:p>
        </w:tc>
      </w:tr>
      <w:tr w:rsidR="00FF3E07" w:rsidRPr="00C62C0B" w:rsidTr="00FF3E07">
        <w:trPr>
          <w:trHeight w:val="143"/>
          <w:tblHeader/>
        </w:trPr>
        <w:tc>
          <w:tcPr>
            <w:tcW w:w="2835" w:type="dxa"/>
            <w:vMerge/>
            <w:tcBorders>
              <w:bottom w:val="single" w:sz="8" w:space="0" w:color="auto"/>
            </w:tcBorders>
          </w:tcPr>
          <w:p w:rsidR="00FF3E07" w:rsidRPr="00C62C0B" w:rsidRDefault="00FF3E07" w:rsidP="00FF3E07">
            <w:pPr>
              <w:tabs>
                <w:tab w:val="left" w:pos="-414"/>
                <w:tab w:val="left" w:pos="294"/>
                <w:tab w:val="left" w:pos="1002"/>
              </w:tabs>
              <w:spacing w:line="264" w:lineRule="auto"/>
              <w:jc w:val="both"/>
              <w:rPr>
                <w:b/>
                <w:spacing w:val="-4"/>
                <w:sz w:val="20"/>
              </w:rPr>
            </w:pPr>
          </w:p>
        </w:tc>
        <w:tc>
          <w:tcPr>
            <w:tcW w:w="1194" w:type="dxa"/>
            <w:tcBorders>
              <w:top w:val="single" w:sz="4" w:space="0" w:color="auto"/>
              <w:bottom w:val="single" w:sz="8" w:space="0" w:color="auto"/>
            </w:tcBorders>
            <w:vAlign w:val="center"/>
          </w:tcPr>
          <w:p w:rsidR="00FF3E07" w:rsidRPr="00C62C0B" w:rsidRDefault="00FF3E07" w:rsidP="00FF3E07">
            <w:pPr>
              <w:tabs>
                <w:tab w:val="left" w:pos="-414"/>
                <w:tab w:val="left" w:pos="294"/>
                <w:tab w:val="left" w:pos="1002"/>
              </w:tabs>
              <w:spacing w:line="264" w:lineRule="auto"/>
              <w:jc w:val="center"/>
              <w:rPr>
                <w:b/>
                <w:spacing w:val="-4"/>
                <w:sz w:val="20"/>
              </w:rPr>
            </w:pPr>
            <w:r w:rsidRPr="00C62C0B">
              <w:rPr>
                <w:b/>
                <w:spacing w:val="-4"/>
                <w:sz w:val="20"/>
                <w:lang w:val="ky-KG"/>
              </w:rPr>
              <w:t>бардыгы</w:t>
            </w:r>
          </w:p>
        </w:tc>
        <w:tc>
          <w:tcPr>
            <w:tcW w:w="1276" w:type="dxa"/>
            <w:tcBorders>
              <w:top w:val="single" w:sz="4" w:space="0" w:color="auto"/>
              <w:bottom w:val="single" w:sz="8" w:space="0" w:color="auto"/>
            </w:tcBorders>
            <w:vAlign w:val="center"/>
          </w:tcPr>
          <w:p w:rsidR="00FF3E07" w:rsidRPr="00C62C0B" w:rsidRDefault="00FF3E07" w:rsidP="00FF3E07">
            <w:pPr>
              <w:tabs>
                <w:tab w:val="left" w:pos="-414"/>
              </w:tabs>
              <w:spacing w:line="264" w:lineRule="auto"/>
              <w:ind w:right="-108"/>
              <w:jc w:val="center"/>
              <w:rPr>
                <w:b/>
                <w:spacing w:val="-4"/>
                <w:sz w:val="20"/>
                <w:lang w:val="ky-KG"/>
              </w:rPr>
            </w:pPr>
            <w:r w:rsidRPr="00C62C0B">
              <w:rPr>
                <w:b/>
                <w:spacing w:val="-4"/>
                <w:sz w:val="20"/>
                <w:lang w:val="ky-KG"/>
              </w:rPr>
              <w:t>анын ичинде калкка</w:t>
            </w:r>
          </w:p>
        </w:tc>
        <w:tc>
          <w:tcPr>
            <w:tcW w:w="1216" w:type="dxa"/>
            <w:tcBorders>
              <w:top w:val="single" w:sz="4" w:space="0" w:color="auto"/>
              <w:bottom w:val="single" w:sz="8" w:space="0" w:color="auto"/>
            </w:tcBorders>
            <w:vAlign w:val="center"/>
          </w:tcPr>
          <w:p w:rsidR="00FF3E07" w:rsidRPr="00C62C0B" w:rsidRDefault="00FF3E07" w:rsidP="00FF3E07">
            <w:pPr>
              <w:tabs>
                <w:tab w:val="left" w:pos="-414"/>
                <w:tab w:val="left" w:pos="294"/>
                <w:tab w:val="left" w:pos="1002"/>
              </w:tabs>
              <w:spacing w:line="264" w:lineRule="auto"/>
              <w:jc w:val="center"/>
              <w:rPr>
                <w:b/>
                <w:spacing w:val="-4"/>
                <w:sz w:val="20"/>
              </w:rPr>
            </w:pPr>
            <w:r w:rsidRPr="00C62C0B">
              <w:rPr>
                <w:b/>
                <w:spacing w:val="-4"/>
                <w:sz w:val="20"/>
                <w:lang w:val="ky-KG"/>
              </w:rPr>
              <w:t>бардыгы</w:t>
            </w:r>
          </w:p>
        </w:tc>
        <w:tc>
          <w:tcPr>
            <w:tcW w:w="1216" w:type="dxa"/>
            <w:tcBorders>
              <w:top w:val="single" w:sz="4" w:space="0" w:color="auto"/>
              <w:bottom w:val="single" w:sz="8" w:space="0" w:color="auto"/>
            </w:tcBorders>
            <w:vAlign w:val="center"/>
          </w:tcPr>
          <w:p w:rsidR="00FF3E07" w:rsidRPr="00C62C0B" w:rsidRDefault="00FF3E07" w:rsidP="00FF3E07">
            <w:pPr>
              <w:tabs>
                <w:tab w:val="left" w:pos="-414"/>
              </w:tabs>
              <w:spacing w:line="264" w:lineRule="auto"/>
              <w:ind w:right="-108"/>
              <w:jc w:val="center"/>
              <w:rPr>
                <w:b/>
                <w:spacing w:val="-4"/>
                <w:sz w:val="20"/>
                <w:lang w:val="ky-KG"/>
              </w:rPr>
            </w:pPr>
            <w:r w:rsidRPr="00C62C0B">
              <w:rPr>
                <w:b/>
                <w:spacing w:val="-4"/>
                <w:sz w:val="20"/>
                <w:lang w:val="ky-KG"/>
              </w:rPr>
              <w:t>анын ичинде калкка</w:t>
            </w:r>
          </w:p>
        </w:tc>
        <w:tc>
          <w:tcPr>
            <w:tcW w:w="1194" w:type="dxa"/>
            <w:tcBorders>
              <w:top w:val="single" w:sz="4" w:space="0" w:color="auto"/>
              <w:bottom w:val="single" w:sz="8" w:space="0" w:color="auto"/>
            </w:tcBorders>
            <w:vAlign w:val="center"/>
          </w:tcPr>
          <w:p w:rsidR="00FF3E07" w:rsidRPr="00C62C0B" w:rsidRDefault="00FF3E07" w:rsidP="00FF3E07">
            <w:pPr>
              <w:spacing w:line="264" w:lineRule="auto"/>
              <w:jc w:val="center"/>
              <w:rPr>
                <w:b/>
                <w:spacing w:val="-4"/>
                <w:sz w:val="20"/>
                <w:lang w:val="ky-KG"/>
              </w:rPr>
            </w:pPr>
            <w:r w:rsidRPr="00C62C0B">
              <w:rPr>
                <w:b/>
                <w:spacing w:val="-4"/>
                <w:sz w:val="20"/>
                <w:lang w:val="ky-KG"/>
              </w:rPr>
              <w:t>бардыгы</w:t>
            </w:r>
          </w:p>
        </w:tc>
        <w:tc>
          <w:tcPr>
            <w:tcW w:w="1236" w:type="dxa"/>
            <w:tcBorders>
              <w:top w:val="single" w:sz="4" w:space="0" w:color="auto"/>
              <w:bottom w:val="single" w:sz="8" w:space="0" w:color="auto"/>
            </w:tcBorders>
            <w:vAlign w:val="center"/>
          </w:tcPr>
          <w:p w:rsidR="00FF3E07" w:rsidRPr="00C62C0B" w:rsidRDefault="00FF3E07" w:rsidP="00FF3E07">
            <w:pPr>
              <w:tabs>
                <w:tab w:val="left" w:pos="-414"/>
              </w:tabs>
              <w:spacing w:line="264" w:lineRule="auto"/>
              <w:ind w:right="-108"/>
              <w:jc w:val="center"/>
              <w:rPr>
                <w:b/>
                <w:spacing w:val="-4"/>
                <w:sz w:val="20"/>
                <w:lang w:val="ky-KG"/>
              </w:rPr>
            </w:pPr>
            <w:r w:rsidRPr="00C62C0B">
              <w:rPr>
                <w:b/>
                <w:spacing w:val="-4"/>
                <w:sz w:val="20"/>
                <w:lang w:val="ky-KG"/>
              </w:rPr>
              <w:t>анын ичинде калкка</w:t>
            </w:r>
          </w:p>
        </w:tc>
      </w:tr>
      <w:tr w:rsidR="00FF3E07" w:rsidRPr="00C62C0B" w:rsidTr="00FF3E07">
        <w:trPr>
          <w:trHeight w:val="96"/>
          <w:tblHeader/>
        </w:trPr>
        <w:tc>
          <w:tcPr>
            <w:tcW w:w="2835" w:type="dxa"/>
            <w:tcBorders>
              <w:top w:val="single" w:sz="8" w:space="0" w:color="auto"/>
            </w:tcBorders>
          </w:tcPr>
          <w:p w:rsidR="00FF3E07" w:rsidRPr="00C62C0B" w:rsidRDefault="00FF3E07" w:rsidP="00FF3E07">
            <w:pPr>
              <w:tabs>
                <w:tab w:val="left" w:pos="-414"/>
                <w:tab w:val="left" w:pos="294"/>
                <w:tab w:val="left" w:pos="1002"/>
              </w:tabs>
              <w:ind w:right="-108"/>
              <w:rPr>
                <w:b/>
                <w:spacing w:val="-4"/>
                <w:sz w:val="20"/>
              </w:rPr>
            </w:pPr>
          </w:p>
        </w:tc>
        <w:tc>
          <w:tcPr>
            <w:tcW w:w="1194" w:type="dxa"/>
            <w:tcBorders>
              <w:top w:val="single" w:sz="8" w:space="0" w:color="auto"/>
            </w:tcBorders>
            <w:vAlign w:val="bottom"/>
          </w:tcPr>
          <w:p w:rsidR="00FF3E07" w:rsidRPr="00C62C0B" w:rsidRDefault="00FF3E07" w:rsidP="00FF3E07">
            <w:pPr>
              <w:ind w:left="-108"/>
              <w:jc w:val="right"/>
              <w:rPr>
                <w:b/>
                <w:spacing w:val="-4"/>
                <w:sz w:val="20"/>
              </w:rPr>
            </w:pPr>
          </w:p>
        </w:tc>
        <w:tc>
          <w:tcPr>
            <w:tcW w:w="1276" w:type="dxa"/>
            <w:tcBorders>
              <w:top w:val="single" w:sz="8" w:space="0" w:color="auto"/>
            </w:tcBorders>
            <w:vAlign w:val="bottom"/>
          </w:tcPr>
          <w:p w:rsidR="00FF3E07" w:rsidRPr="00C62C0B" w:rsidRDefault="00FF3E07" w:rsidP="00FF3E07">
            <w:pPr>
              <w:jc w:val="right"/>
              <w:rPr>
                <w:b/>
                <w:spacing w:val="-4"/>
                <w:sz w:val="20"/>
              </w:rPr>
            </w:pPr>
          </w:p>
        </w:tc>
        <w:tc>
          <w:tcPr>
            <w:tcW w:w="1216" w:type="dxa"/>
            <w:tcBorders>
              <w:top w:val="single" w:sz="8" w:space="0" w:color="auto"/>
            </w:tcBorders>
            <w:vAlign w:val="bottom"/>
          </w:tcPr>
          <w:p w:rsidR="00FF3E07" w:rsidRPr="00C62C0B" w:rsidRDefault="00FF3E07" w:rsidP="00FF3E07">
            <w:pPr>
              <w:ind w:right="170"/>
              <w:jc w:val="right"/>
              <w:rPr>
                <w:b/>
                <w:spacing w:val="-4"/>
                <w:sz w:val="20"/>
              </w:rPr>
            </w:pPr>
          </w:p>
        </w:tc>
        <w:tc>
          <w:tcPr>
            <w:tcW w:w="1216" w:type="dxa"/>
            <w:tcBorders>
              <w:top w:val="single" w:sz="8" w:space="0" w:color="auto"/>
            </w:tcBorders>
            <w:shd w:val="clear" w:color="auto" w:fill="auto"/>
            <w:vAlign w:val="bottom"/>
          </w:tcPr>
          <w:p w:rsidR="00FF3E07" w:rsidRPr="00C62C0B" w:rsidRDefault="00FF3E07" w:rsidP="00FF3E07">
            <w:pPr>
              <w:ind w:right="280"/>
              <w:jc w:val="right"/>
              <w:rPr>
                <w:b/>
                <w:spacing w:val="-4"/>
                <w:sz w:val="20"/>
              </w:rPr>
            </w:pPr>
          </w:p>
        </w:tc>
        <w:tc>
          <w:tcPr>
            <w:tcW w:w="1194" w:type="dxa"/>
            <w:tcBorders>
              <w:top w:val="single" w:sz="8" w:space="0" w:color="auto"/>
            </w:tcBorders>
            <w:shd w:val="clear" w:color="auto" w:fill="auto"/>
            <w:vAlign w:val="bottom"/>
          </w:tcPr>
          <w:p w:rsidR="00FF3E07" w:rsidRPr="00C62C0B" w:rsidRDefault="00FF3E07" w:rsidP="00FF3E07">
            <w:pPr>
              <w:ind w:right="140"/>
              <w:jc w:val="right"/>
              <w:rPr>
                <w:b/>
                <w:spacing w:val="-4"/>
                <w:sz w:val="20"/>
              </w:rPr>
            </w:pPr>
          </w:p>
        </w:tc>
        <w:tc>
          <w:tcPr>
            <w:tcW w:w="1236" w:type="dxa"/>
            <w:tcBorders>
              <w:top w:val="single" w:sz="8" w:space="0" w:color="auto"/>
            </w:tcBorders>
            <w:shd w:val="clear" w:color="auto" w:fill="auto"/>
            <w:vAlign w:val="bottom"/>
          </w:tcPr>
          <w:p w:rsidR="00FF3E07" w:rsidRPr="00C62C0B" w:rsidRDefault="00FF3E07" w:rsidP="00FF3E07">
            <w:pPr>
              <w:ind w:right="280"/>
              <w:jc w:val="right"/>
              <w:rPr>
                <w:b/>
                <w:spacing w:val="-4"/>
                <w:sz w:val="20"/>
              </w:rPr>
            </w:pPr>
          </w:p>
        </w:tc>
      </w:tr>
      <w:tr w:rsidR="00FF3E07" w:rsidRPr="00C62C0B" w:rsidTr="00FF3E07">
        <w:trPr>
          <w:cantSplit/>
          <w:trHeight w:val="307"/>
        </w:trPr>
        <w:tc>
          <w:tcPr>
            <w:tcW w:w="2835" w:type="dxa"/>
          </w:tcPr>
          <w:p w:rsidR="00FF3E07" w:rsidRPr="00C62C0B" w:rsidRDefault="00FF3E07" w:rsidP="00FF3E07">
            <w:pPr>
              <w:tabs>
                <w:tab w:val="left" w:pos="-414"/>
                <w:tab w:val="left" w:pos="294"/>
                <w:tab w:val="left" w:pos="1002"/>
              </w:tabs>
              <w:ind w:right="-108"/>
              <w:rPr>
                <w:b/>
                <w:spacing w:val="-4"/>
                <w:sz w:val="20"/>
                <w:lang w:val="ky-KG"/>
              </w:rPr>
            </w:pPr>
            <w:r w:rsidRPr="00C62C0B">
              <w:rPr>
                <w:b/>
                <w:spacing w:val="-4"/>
                <w:sz w:val="20"/>
                <w:lang w:val="ky-KG"/>
              </w:rPr>
              <w:t>Бардыгы</w:t>
            </w:r>
          </w:p>
        </w:tc>
        <w:tc>
          <w:tcPr>
            <w:tcW w:w="1194" w:type="dxa"/>
            <w:vAlign w:val="bottom"/>
          </w:tcPr>
          <w:p w:rsidR="00FF3E07" w:rsidRPr="00C62C0B" w:rsidRDefault="00FF3E07" w:rsidP="00FF3E07">
            <w:pPr>
              <w:ind w:left="-108" w:right="93"/>
              <w:jc w:val="right"/>
              <w:rPr>
                <w:b/>
                <w:spacing w:val="-4"/>
                <w:sz w:val="20"/>
                <w:lang w:val="ky-KG"/>
              </w:rPr>
            </w:pPr>
            <w:r w:rsidRPr="00C62C0B">
              <w:rPr>
                <w:b/>
                <w:spacing w:val="-4"/>
                <w:sz w:val="20"/>
                <w:lang w:val="ky-KG"/>
              </w:rPr>
              <w:t>194574,8</w:t>
            </w:r>
          </w:p>
        </w:tc>
        <w:tc>
          <w:tcPr>
            <w:tcW w:w="1276" w:type="dxa"/>
            <w:vAlign w:val="bottom"/>
          </w:tcPr>
          <w:p w:rsidR="00FF3E07" w:rsidRPr="00C62C0B" w:rsidRDefault="00FF3E07" w:rsidP="00FF3E07">
            <w:pPr>
              <w:ind w:right="93"/>
              <w:jc w:val="right"/>
              <w:rPr>
                <w:b/>
                <w:spacing w:val="-4"/>
                <w:sz w:val="20"/>
                <w:lang w:val="ky-KG"/>
              </w:rPr>
            </w:pPr>
            <w:r w:rsidRPr="00C62C0B">
              <w:rPr>
                <w:b/>
                <w:spacing w:val="-4"/>
                <w:sz w:val="20"/>
                <w:lang w:val="ky-KG"/>
              </w:rPr>
              <w:t>114880,2</w:t>
            </w:r>
          </w:p>
        </w:tc>
        <w:tc>
          <w:tcPr>
            <w:tcW w:w="1216" w:type="dxa"/>
            <w:vAlign w:val="bottom"/>
          </w:tcPr>
          <w:p w:rsidR="00FF3E07" w:rsidRPr="00C62C0B" w:rsidRDefault="00FF3E07" w:rsidP="00FF3E07">
            <w:pPr>
              <w:ind w:left="-168" w:right="93"/>
              <w:jc w:val="right"/>
              <w:rPr>
                <w:b/>
                <w:spacing w:val="-4"/>
                <w:sz w:val="20"/>
                <w:lang w:val="ky-KG"/>
              </w:rPr>
            </w:pPr>
            <w:r w:rsidRPr="00C62C0B">
              <w:rPr>
                <w:b/>
                <w:spacing w:val="-4"/>
                <w:sz w:val="20"/>
                <w:lang w:val="ky-KG"/>
              </w:rPr>
              <w:t>105,1</w:t>
            </w:r>
          </w:p>
        </w:tc>
        <w:tc>
          <w:tcPr>
            <w:tcW w:w="1216" w:type="dxa"/>
            <w:shd w:val="clear" w:color="auto" w:fill="auto"/>
            <w:vAlign w:val="bottom"/>
          </w:tcPr>
          <w:p w:rsidR="00FF3E07" w:rsidRPr="00C62C0B" w:rsidRDefault="00FF3E07" w:rsidP="00FF3E07">
            <w:pPr>
              <w:ind w:right="235"/>
              <w:jc w:val="right"/>
              <w:rPr>
                <w:b/>
                <w:spacing w:val="-4"/>
                <w:sz w:val="20"/>
                <w:lang w:val="ky-KG"/>
              </w:rPr>
            </w:pPr>
            <w:r w:rsidRPr="00C62C0B">
              <w:rPr>
                <w:b/>
                <w:spacing w:val="-4"/>
                <w:sz w:val="20"/>
                <w:lang w:val="ky-KG"/>
              </w:rPr>
              <w:t>105,1</w:t>
            </w:r>
          </w:p>
        </w:tc>
        <w:tc>
          <w:tcPr>
            <w:tcW w:w="1194" w:type="dxa"/>
            <w:shd w:val="clear" w:color="auto" w:fill="auto"/>
            <w:vAlign w:val="bottom"/>
          </w:tcPr>
          <w:p w:rsidR="00FF3E07" w:rsidRPr="00085255" w:rsidRDefault="00FF3E07" w:rsidP="00FF3E07">
            <w:pPr>
              <w:ind w:left="-310" w:right="200"/>
              <w:jc w:val="right"/>
              <w:rPr>
                <w:b/>
                <w:spacing w:val="-4"/>
                <w:sz w:val="20"/>
                <w:lang w:val="ky-KG"/>
              </w:rPr>
            </w:pPr>
            <w:r w:rsidRPr="00C62C0B">
              <w:rPr>
                <w:b/>
                <w:spacing w:val="-4"/>
                <w:sz w:val="20"/>
              </w:rPr>
              <w:t>100</w:t>
            </w:r>
            <w:r w:rsidR="00085255">
              <w:rPr>
                <w:b/>
                <w:spacing w:val="-4"/>
                <w:sz w:val="20"/>
                <w:lang w:val="ky-KG"/>
              </w:rPr>
              <w:t>,0</w:t>
            </w:r>
          </w:p>
        </w:tc>
        <w:tc>
          <w:tcPr>
            <w:tcW w:w="1236" w:type="dxa"/>
            <w:shd w:val="clear" w:color="auto" w:fill="auto"/>
            <w:vAlign w:val="bottom"/>
          </w:tcPr>
          <w:p w:rsidR="00FF3E07" w:rsidRPr="00085255" w:rsidRDefault="00FF3E07" w:rsidP="00FF3E07">
            <w:pPr>
              <w:ind w:left="-133" w:right="302"/>
              <w:jc w:val="right"/>
              <w:rPr>
                <w:b/>
                <w:spacing w:val="-4"/>
                <w:sz w:val="20"/>
                <w:lang w:val="ky-KG"/>
              </w:rPr>
            </w:pPr>
            <w:r w:rsidRPr="00C62C0B">
              <w:rPr>
                <w:b/>
                <w:spacing w:val="-4"/>
                <w:sz w:val="20"/>
              </w:rPr>
              <w:t>100</w:t>
            </w:r>
            <w:r w:rsidR="00085255">
              <w:rPr>
                <w:b/>
                <w:spacing w:val="-4"/>
                <w:sz w:val="20"/>
                <w:lang w:val="ky-KG"/>
              </w:rPr>
              <w:t>,0</w:t>
            </w:r>
          </w:p>
        </w:tc>
      </w:tr>
      <w:tr w:rsidR="00FF3E07" w:rsidRPr="00C62C0B" w:rsidTr="00FF3E07">
        <w:trPr>
          <w:cantSplit/>
          <w:trHeight w:val="398"/>
        </w:trPr>
        <w:tc>
          <w:tcPr>
            <w:tcW w:w="2835" w:type="dxa"/>
          </w:tcPr>
          <w:p w:rsidR="00FF3E07" w:rsidRPr="00C62C0B" w:rsidRDefault="00FF3E07" w:rsidP="00FF3E07">
            <w:pPr>
              <w:tabs>
                <w:tab w:val="left" w:pos="-414"/>
                <w:tab w:val="left" w:pos="294"/>
                <w:tab w:val="left" w:pos="1002"/>
              </w:tabs>
              <w:ind w:right="-108"/>
              <w:rPr>
                <w:spacing w:val="-4"/>
                <w:sz w:val="20"/>
              </w:rPr>
            </w:pPr>
            <w:r w:rsidRPr="00C62C0B">
              <w:rPr>
                <w:sz w:val="20"/>
                <w:lang w:val="ky-KG"/>
              </w:rPr>
              <w:t>Дүң жана чекене соода</w:t>
            </w:r>
            <w:r w:rsidRPr="00C62C0B">
              <w:rPr>
                <w:sz w:val="20"/>
              </w:rPr>
              <w:t xml:space="preserve">; </w:t>
            </w:r>
            <w:r w:rsidRPr="00C62C0B">
              <w:rPr>
                <w:sz w:val="20"/>
                <w:lang w:val="ky-KG"/>
              </w:rPr>
              <w:t>автомобилдерди жана мотоциклдерди оңдоо</w:t>
            </w:r>
          </w:p>
        </w:tc>
        <w:tc>
          <w:tcPr>
            <w:tcW w:w="1194" w:type="dxa"/>
            <w:vAlign w:val="bottom"/>
          </w:tcPr>
          <w:p w:rsidR="00FF3E07" w:rsidRPr="00C62C0B" w:rsidRDefault="00FF3E07" w:rsidP="00FF3E07">
            <w:pPr>
              <w:ind w:left="-108" w:right="93"/>
              <w:jc w:val="right"/>
              <w:rPr>
                <w:spacing w:val="-4"/>
                <w:sz w:val="20"/>
                <w:lang w:val="ky-KG"/>
              </w:rPr>
            </w:pPr>
            <w:r w:rsidRPr="00C62C0B">
              <w:rPr>
                <w:spacing w:val="-4"/>
                <w:sz w:val="20"/>
                <w:lang w:val="ky-KG"/>
              </w:rPr>
              <w:t>126262,6</w:t>
            </w:r>
          </w:p>
        </w:tc>
        <w:tc>
          <w:tcPr>
            <w:tcW w:w="1276" w:type="dxa"/>
            <w:vAlign w:val="bottom"/>
          </w:tcPr>
          <w:p w:rsidR="00FF3E07" w:rsidRPr="00C62C0B" w:rsidRDefault="00FF3E07" w:rsidP="00FF3E07">
            <w:pPr>
              <w:ind w:right="93"/>
              <w:jc w:val="right"/>
              <w:rPr>
                <w:spacing w:val="-4"/>
                <w:sz w:val="20"/>
                <w:lang w:val="ky-KG"/>
              </w:rPr>
            </w:pPr>
            <w:r w:rsidRPr="00C62C0B">
              <w:rPr>
                <w:spacing w:val="-4"/>
                <w:sz w:val="20"/>
                <w:lang w:val="ky-KG"/>
              </w:rPr>
              <w:t>67530,0</w:t>
            </w:r>
          </w:p>
        </w:tc>
        <w:tc>
          <w:tcPr>
            <w:tcW w:w="1216" w:type="dxa"/>
            <w:vAlign w:val="bottom"/>
          </w:tcPr>
          <w:p w:rsidR="00FF3E07" w:rsidRPr="00C62C0B" w:rsidRDefault="00FF3E07" w:rsidP="00FF3E07">
            <w:pPr>
              <w:ind w:left="-168" w:right="93"/>
              <w:jc w:val="right"/>
              <w:rPr>
                <w:spacing w:val="-4"/>
                <w:sz w:val="20"/>
                <w:lang w:val="ky-KG"/>
              </w:rPr>
            </w:pPr>
            <w:r w:rsidRPr="00C62C0B">
              <w:rPr>
                <w:spacing w:val="-4"/>
                <w:sz w:val="20"/>
                <w:lang w:val="ky-KG"/>
              </w:rPr>
              <w:t>106,1</w:t>
            </w:r>
          </w:p>
        </w:tc>
        <w:tc>
          <w:tcPr>
            <w:tcW w:w="1216" w:type="dxa"/>
            <w:shd w:val="clear" w:color="auto" w:fill="auto"/>
            <w:vAlign w:val="bottom"/>
          </w:tcPr>
          <w:p w:rsidR="00FF3E07" w:rsidRPr="00C62C0B" w:rsidRDefault="00FF3E07" w:rsidP="00FF3E07">
            <w:pPr>
              <w:ind w:left="-55" w:right="235" w:firstLine="55"/>
              <w:jc w:val="right"/>
              <w:rPr>
                <w:spacing w:val="-4"/>
                <w:sz w:val="20"/>
                <w:lang w:val="ky-KG"/>
              </w:rPr>
            </w:pPr>
            <w:r w:rsidRPr="00C62C0B">
              <w:rPr>
                <w:spacing w:val="-4"/>
                <w:sz w:val="20"/>
                <w:lang w:val="ky-KG"/>
              </w:rPr>
              <w:t>105,9</w:t>
            </w:r>
          </w:p>
        </w:tc>
        <w:tc>
          <w:tcPr>
            <w:tcW w:w="1194" w:type="dxa"/>
            <w:shd w:val="clear" w:color="auto" w:fill="auto"/>
            <w:vAlign w:val="bottom"/>
          </w:tcPr>
          <w:p w:rsidR="00FF3E07" w:rsidRPr="00C62C0B" w:rsidRDefault="00FF3E07" w:rsidP="00FF3E07">
            <w:pPr>
              <w:ind w:left="-310" w:right="200"/>
              <w:jc w:val="right"/>
              <w:rPr>
                <w:spacing w:val="-4"/>
                <w:sz w:val="20"/>
                <w:lang w:val="ky-KG"/>
              </w:rPr>
            </w:pPr>
            <w:r w:rsidRPr="00C62C0B">
              <w:rPr>
                <w:spacing w:val="-4"/>
                <w:sz w:val="20"/>
                <w:lang w:val="ky-KG"/>
              </w:rPr>
              <w:t>64,9</w:t>
            </w:r>
          </w:p>
        </w:tc>
        <w:tc>
          <w:tcPr>
            <w:tcW w:w="1236" w:type="dxa"/>
            <w:shd w:val="clear" w:color="auto" w:fill="auto"/>
            <w:vAlign w:val="bottom"/>
          </w:tcPr>
          <w:p w:rsidR="00FF3E07" w:rsidRPr="00C62C0B" w:rsidRDefault="00FF3E07" w:rsidP="00FF3E07">
            <w:pPr>
              <w:ind w:left="-133" w:right="302"/>
              <w:jc w:val="right"/>
              <w:rPr>
                <w:spacing w:val="-4"/>
                <w:sz w:val="20"/>
                <w:lang w:val="ky-KG"/>
              </w:rPr>
            </w:pPr>
            <w:r w:rsidRPr="00C62C0B">
              <w:rPr>
                <w:spacing w:val="-4"/>
                <w:sz w:val="20"/>
                <w:lang w:val="ky-KG"/>
              </w:rPr>
              <w:t>58,8</w:t>
            </w:r>
          </w:p>
        </w:tc>
      </w:tr>
      <w:tr w:rsidR="00FF3E07" w:rsidRPr="00C62C0B" w:rsidTr="00FF3E07">
        <w:trPr>
          <w:cantSplit/>
          <w:trHeight w:val="321"/>
        </w:trPr>
        <w:tc>
          <w:tcPr>
            <w:tcW w:w="2835" w:type="dxa"/>
          </w:tcPr>
          <w:p w:rsidR="00FF3E07" w:rsidRPr="00C62C0B" w:rsidRDefault="00FF3E07" w:rsidP="00FF3E07">
            <w:pPr>
              <w:tabs>
                <w:tab w:val="left" w:pos="-414"/>
                <w:tab w:val="left" w:pos="294"/>
                <w:tab w:val="left" w:pos="1002"/>
              </w:tabs>
              <w:rPr>
                <w:spacing w:val="-4"/>
                <w:sz w:val="20"/>
                <w:lang w:val="ky-KG"/>
              </w:rPr>
            </w:pPr>
            <w:r w:rsidRPr="00C62C0B">
              <w:rPr>
                <w:sz w:val="20"/>
                <w:lang w:val="ky-KG"/>
              </w:rPr>
              <w:t>Мейманканалардын жана ресторандардын иштери</w:t>
            </w:r>
          </w:p>
        </w:tc>
        <w:tc>
          <w:tcPr>
            <w:tcW w:w="1194" w:type="dxa"/>
            <w:vAlign w:val="bottom"/>
          </w:tcPr>
          <w:p w:rsidR="00FF3E07" w:rsidRPr="00C62C0B" w:rsidRDefault="00FF3E07" w:rsidP="00FF3E07">
            <w:pPr>
              <w:ind w:right="93"/>
              <w:jc w:val="right"/>
              <w:rPr>
                <w:spacing w:val="-4"/>
                <w:sz w:val="20"/>
                <w:lang w:val="ky-KG"/>
              </w:rPr>
            </w:pPr>
            <w:r w:rsidRPr="00C62C0B">
              <w:rPr>
                <w:spacing w:val="-4"/>
                <w:sz w:val="20"/>
                <w:lang w:val="ky-KG"/>
              </w:rPr>
              <w:t>6461,0</w:t>
            </w:r>
          </w:p>
        </w:tc>
        <w:tc>
          <w:tcPr>
            <w:tcW w:w="1276" w:type="dxa"/>
            <w:vAlign w:val="bottom"/>
          </w:tcPr>
          <w:p w:rsidR="00FF3E07" w:rsidRPr="00C62C0B" w:rsidRDefault="00FF3E07" w:rsidP="00FF3E07">
            <w:pPr>
              <w:ind w:right="93"/>
              <w:jc w:val="right"/>
              <w:rPr>
                <w:spacing w:val="-4"/>
                <w:sz w:val="20"/>
                <w:lang w:val="ky-KG"/>
              </w:rPr>
            </w:pPr>
            <w:r w:rsidRPr="00C62C0B">
              <w:rPr>
                <w:spacing w:val="-4"/>
                <w:sz w:val="20"/>
                <w:lang w:val="ky-KG"/>
              </w:rPr>
              <w:t>6461,0</w:t>
            </w:r>
          </w:p>
        </w:tc>
        <w:tc>
          <w:tcPr>
            <w:tcW w:w="1216" w:type="dxa"/>
            <w:vAlign w:val="bottom"/>
          </w:tcPr>
          <w:p w:rsidR="00FF3E07" w:rsidRPr="00C62C0B" w:rsidRDefault="00FF3E07" w:rsidP="00FF3E07">
            <w:pPr>
              <w:ind w:left="-168" w:right="93"/>
              <w:jc w:val="right"/>
              <w:rPr>
                <w:spacing w:val="-4"/>
                <w:sz w:val="20"/>
                <w:lang w:val="ky-KG"/>
              </w:rPr>
            </w:pPr>
            <w:r w:rsidRPr="00C62C0B">
              <w:rPr>
                <w:spacing w:val="-4"/>
                <w:sz w:val="20"/>
                <w:lang w:val="ky-KG"/>
              </w:rPr>
              <w:t>107,9</w:t>
            </w:r>
          </w:p>
        </w:tc>
        <w:tc>
          <w:tcPr>
            <w:tcW w:w="1216" w:type="dxa"/>
            <w:shd w:val="clear" w:color="auto" w:fill="auto"/>
            <w:vAlign w:val="bottom"/>
          </w:tcPr>
          <w:p w:rsidR="00FF3E07" w:rsidRPr="00C62C0B" w:rsidRDefault="00FF3E07" w:rsidP="00FF3E07">
            <w:pPr>
              <w:ind w:right="235"/>
              <w:jc w:val="right"/>
              <w:rPr>
                <w:spacing w:val="-4"/>
                <w:sz w:val="20"/>
                <w:lang w:val="ky-KG"/>
              </w:rPr>
            </w:pPr>
            <w:r w:rsidRPr="00C62C0B">
              <w:rPr>
                <w:spacing w:val="-4"/>
                <w:sz w:val="20"/>
                <w:lang w:val="ky-KG"/>
              </w:rPr>
              <w:t>107,9</w:t>
            </w:r>
          </w:p>
        </w:tc>
        <w:tc>
          <w:tcPr>
            <w:tcW w:w="1194" w:type="dxa"/>
            <w:shd w:val="clear" w:color="auto" w:fill="auto"/>
            <w:vAlign w:val="bottom"/>
          </w:tcPr>
          <w:p w:rsidR="00FF3E07" w:rsidRPr="00C62C0B" w:rsidRDefault="00FF3E07" w:rsidP="00FF3E07">
            <w:pPr>
              <w:ind w:left="-310" w:right="200"/>
              <w:jc w:val="right"/>
              <w:rPr>
                <w:spacing w:val="-4"/>
                <w:sz w:val="20"/>
                <w:lang w:val="ky-KG"/>
              </w:rPr>
            </w:pPr>
            <w:r w:rsidRPr="00C62C0B">
              <w:rPr>
                <w:spacing w:val="-4"/>
                <w:sz w:val="20"/>
                <w:lang w:val="ky-KG"/>
              </w:rPr>
              <w:t>3,3</w:t>
            </w:r>
          </w:p>
        </w:tc>
        <w:tc>
          <w:tcPr>
            <w:tcW w:w="1236" w:type="dxa"/>
            <w:shd w:val="clear" w:color="auto" w:fill="auto"/>
            <w:vAlign w:val="bottom"/>
          </w:tcPr>
          <w:p w:rsidR="00FF3E07" w:rsidRPr="00C62C0B" w:rsidRDefault="00FF3E07" w:rsidP="00FF3E07">
            <w:pPr>
              <w:ind w:left="-133" w:right="302"/>
              <w:jc w:val="right"/>
              <w:rPr>
                <w:spacing w:val="-4"/>
                <w:sz w:val="20"/>
                <w:lang w:val="ky-KG"/>
              </w:rPr>
            </w:pPr>
            <w:r w:rsidRPr="00C62C0B">
              <w:rPr>
                <w:spacing w:val="-4"/>
                <w:sz w:val="20"/>
                <w:lang w:val="ky-KG"/>
              </w:rPr>
              <w:t>5,6</w:t>
            </w:r>
          </w:p>
        </w:tc>
      </w:tr>
      <w:tr w:rsidR="00FF3E07" w:rsidRPr="00C62C0B" w:rsidTr="00FF3E07">
        <w:trPr>
          <w:cantSplit/>
          <w:trHeight w:val="321"/>
        </w:trPr>
        <w:tc>
          <w:tcPr>
            <w:tcW w:w="2835" w:type="dxa"/>
          </w:tcPr>
          <w:p w:rsidR="00FF3E07" w:rsidRPr="00C62C0B" w:rsidRDefault="00FF3E07" w:rsidP="00FF3E07">
            <w:pPr>
              <w:tabs>
                <w:tab w:val="left" w:pos="-414"/>
                <w:tab w:val="left" w:pos="294"/>
                <w:tab w:val="left" w:pos="1002"/>
              </w:tabs>
              <w:ind w:right="-108"/>
              <w:rPr>
                <w:spacing w:val="-4"/>
                <w:sz w:val="20"/>
              </w:rPr>
            </w:pPr>
            <w:r w:rsidRPr="00C62C0B">
              <w:rPr>
                <w:sz w:val="20"/>
              </w:rPr>
              <w:t>Транспорт</w:t>
            </w:r>
            <w:r w:rsidRPr="00C62C0B">
              <w:rPr>
                <w:sz w:val="20"/>
                <w:lang w:val="ky-KG"/>
              </w:rPr>
              <w:t xml:space="preserve"> иши жана жүктөрдү сактоо </w:t>
            </w:r>
            <w:r w:rsidRPr="00C62C0B">
              <w:rPr>
                <w:sz w:val="20"/>
              </w:rPr>
              <w:t xml:space="preserve"> </w:t>
            </w:r>
          </w:p>
        </w:tc>
        <w:tc>
          <w:tcPr>
            <w:tcW w:w="1194" w:type="dxa"/>
            <w:vAlign w:val="bottom"/>
          </w:tcPr>
          <w:p w:rsidR="00FF3E07" w:rsidRPr="00C62C0B" w:rsidRDefault="00FF3E07" w:rsidP="00FF3E07">
            <w:pPr>
              <w:ind w:right="93"/>
              <w:jc w:val="right"/>
              <w:rPr>
                <w:spacing w:val="-4"/>
                <w:sz w:val="20"/>
                <w:lang w:val="ky-KG"/>
              </w:rPr>
            </w:pPr>
            <w:r w:rsidRPr="00C62C0B">
              <w:rPr>
                <w:spacing w:val="-4"/>
                <w:sz w:val="20"/>
                <w:lang w:val="ky-KG"/>
              </w:rPr>
              <w:t>16365,2</w:t>
            </w:r>
          </w:p>
        </w:tc>
        <w:tc>
          <w:tcPr>
            <w:tcW w:w="1276" w:type="dxa"/>
            <w:vAlign w:val="bottom"/>
          </w:tcPr>
          <w:p w:rsidR="00FF3E07" w:rsidRPr="00C62C0B" w:rsidRDefault="00FF3E07" w:rsidP="00FF3E07">
            <w:pPr>
              <w:ind w:right="93"/>
              <w:jc w:val="right"/>
              <w:rPr>
                <w:spacing w:val="-4"/>
                <w:sz w:val="20"/>
                <w:lang w:val="ky-KG"/>
              </w:rPr>
            </w:pPr>
            <w:r w:rsidRPr="00C62C0B">
              <w:rPr>
                <w:spacing w:val="-4"/>
                <w:sz w:val="20"/>
                <w:lang w:val="ky-KG"/>
              </w:rPr>
              <w:t>10432,4</w:t>
            </w:r>
          </w:p>
        </w:tc>
        <w:tc>
          <w:tcPr>
            <w:tcW w:w="1216" w:type="dxa"/>
            <w:vAlign w:val="bottom"/>
          </w:tcPr>
          <w:p w:rsidR="00FF3E07" w:rsidRPr="00C62C0B" w:rsidRDefault="00FF3E07" w:rsidP="00FF3E07">
            <w:pPr>
              <w:ind w:left="-168" w:right="93"/>
              <w:jc w:val="right"/>
              <w:rPr>
                <w:spacing w:val="-4"/>
                <w:sz w:val="20"/>
                <w:lang w:val="ky-KG"/>
              </w:rPr>
            </w:pPr>
            <w:r w:rsidRPr="00C62C0B">
              <w:rPr>
                <w:spacing w:val="-4"/>
                <w:sz w:val="20"/>
                <w:lang w:val="ky-KG"/>
              </w:rPr>
              <w:t>103,4</w:t>
            </w:r>
          </w:p>
        </w:tc>
        <w:tc>
          <w:tcPr>
            <w:tcW w:w="1216" w:type="dxa"/>
            <w:shd w:val="clear" w:color="auto" w:fill="auto"/>
            <w:vAlign w:val="bottom"/>
          </w:tcPr>
          <w:p w:rsidR="00FF3E07" w:rsidRPr="00C62C0B" w:rsidRDefault="00FF3E07" w:rsidP="00FF3E07">
            <w:pPr>
              <w:ind w:right="235"/>
              <w:jc w:val="right"/>
              <w:rPr>
                <w:spacing w:val="-4"/>
                <w:sz w:val="20"/>
                <w:lang w:val="ky-KG"/>
              </w:rPr>
            </w:pPr>
            <w:r w:rsidRPr="00C62C0B">
              <w:rPr>
                <w:spacing w:val="-4"/>
                <w:sz w:val="20"/>
                <w:lang w:val="ky-KG"/>
              </w:rPr>
              <w:t>107,9</w:t>
            </w:r>
          </w:p>
        </w:tc>
        <w:tc>
          <w:tcPr>
            <w:tcW w:w="1194" w:type="dxa"/>
            <w:shd w:val="clear" w:color="auto" w:fill="auto"/>
            <w:vAlign w:val="bottom"/>
          </w:tcPr>
          <w:p w:rsidR="00FF3E07" w:rsidRPr="00C62C0B" w:rsidRDefault="00FF3E07" w:rsidP="00FF3E07">
            <w:pPr>
              <w:ind w:left="-310" w:right="200"/>
              <w:jc w:val="right"/>
              <w:rPr>
                <w:spacing w:val="-4"/>
                <w:sz w:val="20"/>
                <w:lang w:val="ky-KG"/>
              </w:rPr>
            </w:pPr>
            <w:r w:rsidRPr="00C62C0B">
              <w:rPr>
                <w:spacing w:val="-4"/>
                <w:sz w:val="20"/>
                <w:lang w:val="ky-KG"/>
              </w:rPr>
              <w:t>8,4</w:t>
            </w:r>
          </w:p>
        </w:tc>
        <w:tc>
          <w:tcPr>
            <w:tcW w:w="1236" w:type="dxa"/>
            <w:shd w:val="clear" w:color="auto" w:fill="auto"/>
            <w:vAlign w:val="bottom"/>
          </w:tcPr>
          <w:p w:rsidR="00FF3E07" w:rsidRPr="00C62C0B" w:rsidRDefault="00FF3E07" w:rsidP="00FF3E07">
            <w:pPr>
              <w:ind w:left="-133" w:right="302"/>
              <w:jc w:val="right"/>
              <w:rPr>
                <w:spacing w:val="-4"/>
                <w:sz w:val="20"/>
                <w:lang w:val="ky-KG"/>
              </w:rPr>
            </w:pPr>
            <w:r w:rsidRPr="00C62C0B">
              <w:rPr>
                <w:spacing w:val="-4"/>
                <w:sz w:val="20"/>
                <w:lang w:val="ky-KG"/>
              </w:rPr>
              <w:t>9,1</w:t>
            </w:r>
          </w:p>
        </w:tc>
      </w:tr>
      <w:tr w:rsidR="00FF3E07" w:rsidRPr="00C62C0B" w:rsidTr="00FF3E07">
        <w:trPr>
          <w:cantSplit/>
          <w:trHeight w:val="321"/>
        </w:trPr>
        <w:tc>
          <w:tcPr>
            <w:tcW w:w="2835" w:type="dxa"/>
          </w:tcPr>
          <w:p w:rsidR="00FF3E07" w:rsidRPr="00C62C0B" w:rsidRDefault="00FF3E07" w:rsidP="00FF3E07">
            <w:pPr>
              <w:tabs>
                <w:tab w:val="left" w:pos="-414"/>
                <w:tab w:val="left" w:pos="294"/>
                <w:tab w:val="left" w:pos="1002"/>
              </w:tabs>
              <w:ind w:right="-108"/>
              <w:rPr>
                <w:spacing w:val="-4"/>
                <w:sz w:val="20"/>
              </w:rPr>
            </w:pPr>
            <w:r w:rsidRPr="00C62C0B">
              <w:rPr>
                <w:sz w:val="20"/>
                <w:lang w:val="ky-KG"/>
              </w:rPr>
              <w:t>Маалымат жана байланыш</w:t>
            </w:r>
          </w:p>
        </w:tc>
        <w:tc>
          <w:tcPr>
            <w:tcW w:w="1194" w:type="dxa"/>
            <w:vAlign w:val="bottom"/>
          </w:tcPr>
          <w:p w:rsidR="00FF3E07" w:rsidRPr="00C62C0B" w:rsidRDefault="00FF3E07" w:rsidP="00FF3E07">
            <w:pPr>
              <w:ind w:right="93"/>
              <w:jc w:val="right"/>
              <w:rPr>
                <w:spacing w:val="-4"/>
                <w:sz w:val="20"/>
                <w:lang w:val="ky-KG"/>
              </w:rPr>
            </w:pPr>
            <w:r w:rsidRPr="00C62C0B">
              <w:rPr>
                <w:spacing w:val="-4"/>
                <w:sz w:val="20"/>
                <w:lang w:val="ky-KG"/>
              </w:rPr>
              <w:t>21246,3</w:t>
            </w:r>
          </w:p>
        </w:tc>
        <w:tc>
          <w:tcPr>
            <w:tcW w:w="1276" w:type="dxa"/>
            <w:vAlign w:val="bottom"/>
          </w:tcPr>
          <w:p w:rsidR="00FF3E07" w:rsidRPr="00C62C0B" w:rsidRDefault="00FF3E07" w:rsidP="00FF3E07">
            <w:pPr>
              <w:ind w:right="93"/>
              <w:jc w:val="right"/>
              <w:rPr>
                <w:spacing w:val="-4"/>
                <w:sz w:val="20"/>
                <w:lang w:val="ky-KG"/>
              </w:rPr>
            </w:pPr>
            <w:r w:rsidRPr="00C62C0B">
              <w:rPr>
                <w:spacing w:val="-4"/>
                <w:sz w:val="20"/>
                <w:lang w:val="ky-KG"/>
              </w:rPr>
              <w:t>14173,4</w:t>
            </w:r>
          </w:p>
        </w:tc>
        <w:tc>
          <w:tcPr>
            <w:tcW w:w="1216" w:type="dxa"/>
            <w:vAlign w:val="bottom"/>
          </w:tcPr>
          <w:p w:rsidR="00FF3E07" w:rsidRPr="00C62C0B" w:rsidRDefault="00FF3E07" w:rsidP="00FF3E07">
            <w:pPr>
              <w:ind w:left="-168" w:right="93"/>
              <w:jc w:val="right"/>
              <w:rPr>
                <w:spacing w:val="-4"/>
                <w:sz w:val="20"/>
                <w:lang w:val="ky-KG"/>
              </w:rPr>
            </w:pPr>
            <w:r w:rsidRPr="00C62C0B">
              <w:rPr>
                <w:spacing w:val="-4"/>
                <w:sz w:val="20"/>
                <w:lang w:val="ky-KG"/>
              </w:rPr>
              <w:t>103,1</w:t>
            </w:r>
          </w:p>
        </w:tc>
        <w:tc>
          <w:tcPr>
            <w:tcW w:w="1216" w:type="dxa"/>
            <w:shd w:val="clear" w:color="auto" w:fill="auto"/>
            <w:vAlign w:val="bottom"/>
          </w:tcPr>
          <w:p w:rsidR="00FF3E07" w:rsidRPr="00C62C0B" w:rsidRDefault="00FF3E07" w:rsidP="00FF3E07">
            <w:pPr>
              <w:ind w:right="235"/>
              <w:jc w:val="right"/>
              <w:rPr>
                <w:spacing w:val="-4"/>
                <w:sz w:val="20"/>
                <w:lang w:val="ky-KG"/>
              </w:rPr>
            </w:pPr>
            <w:r w:rsidRPr="00C62C0B">
              <w:rPr>
                <w:spacing w:val="-4"/>
                <w:sz w:val="20"/>
                <w:lang w:val="ky-KG"/>
              </w:rPr>
              <w:t>105,0</w:t>
            </w:r>
          </w:p>
        </w:tc>
        <w:tc>
          <w:tcPr>
            <w:tcW w:w="1194" w:type="dxa"/>
            <w:shd w:val="clear" w:color="auto" w:fill="auto"/>
            <w:vAlign w:val="bottom"/>
          </w:tcPr>
          <w:p w:rsidR="00FF3E07" w:rsidRPr="00C62C0B" w:rsidRDefault="00FF3E07" w:rsidP="00FF3E07">
            <w:pPr>
              <w:ind w:left="-310" w:right="200"/>
              <w:jc w:val="right"/>
              <w:rPr>
                <w:spacing w:val="-4"/>
                <w:sz w:val="20"/>
                <w:lang w:val="ky-KG"/>
              </w:rPr>
            </w:pPr>
            <w:r w:rsidRPr="00C62C0B">
              <w:rPr>
                <w:spacing w:val="-4"/>
                <w:sz w:val="20"/>
                <w:lang w:val="ky-KG"/>
              </w:rPr>
              <w:t>10,9</w:t>
            </w:r>
          </w:p>
        </w:tc>
        <w:tc>
          <w:tcPr>
            <w:tcW w:w="1236" w:type="dxa"/>
            <w:shd w:val="clear" w:color="auto" w:fill="auto"/>
            <w:vAlign w:val="bottom"/>
          </w:tcPr>
          <w:p w:rsidR="00FF3E07" w:rsidRPr="00C62C0B" w:rsidRDefault="00FF3E07" w:rsidP="00FF3E07">
            <w:pPr>
              <w:ind w:left="-133" w:right="302"/>
              <w:jc w:val="right"/>
              <w:rPr>
                <w:spacing w:val="-4"/>
                <w:sz w:val="20"/>
                <w:lang w:val="ky-KG"/>
              </w:rPr>
            </w:pPr>
            <w:r w:rsidRPr="00C62C0B">
              <w:rPr>
                <w:spacing w:val="-4"/>
                <w:sz w:val="20"/>
                <w:lang w:val="ky-KG"/>
              </w:rPr>
              <w:t>12,3</w:t>
            </w:r>
          </w:p>
        </w:tc>
      </w:tr>
      <w:tr w:rsidR="00FF3E07" w:rsidRPr="00C62C0B" w:rsidTr="00FF3E07">
        <w:trPr>
          <w:cantSplit/>
          <w:trHeight w:val="505"/>
        </w:trPr>
        <w:tc>
          <w:tcPr>
            <w:tcW w:w="2835" w:type="dxa"/>
          </w:tcPr>
          <w:p w:rsidR="00FF3E07" w:rsidRPr="00C62C0B" w:rsidRDefault="00FF3E07" w:rsidP="00FF3E07">
            <w:pPr>
              <w:tabs>
                <w:tab w:val="left" w:pos="-414"/>
                <w:tab w:val="left" w:pos="294"/>
                <w:tab w:val="left" w:pos="1002"/>
              </w:tabs>
              <w:ind w:left="142" w:right="-108" w:hanging="142"/>
              <w:rPr>
                <w:spacing w:val="-4"/>
                <w:sz w:val="20"/>
              </w:rPr>
            </w:pPr>
            <w:r w:rsidRPr="00C62C0B">
              <w:rPr>
                <w:sz w:val="20"/>
              </w:rPr>
              <w:t>Финанс</w:t>
            </w:r>
            <w:r w:rsidRPr="00C62C0B">
              <w:rPr>
                <w:sz w:val="20"/>
                <w:lang w:val="ky-KG"/>
              </w:rPr>
              <w:t>ылык ортомчулук жана камсыздандыруу</w:t>
            </w:r>
          </w:p>
        </w:tc>
        <w:tc>
          <w:tcPr>
            <w:tcW w:w="1194" w:type="dxa"/>
            <w:vAlign w:val="bottom"/>
          </w:tcPr>
          <w:p w:rsidR="00FF3E07" w:rsidRPr="00C62C0B" w:rsidRDefault="00FF3E07" w:rsidP="00FF3E07">
            <w:pPr>
              <w:ind w:right="93"/>
              <w:jc w:val="right"/>
              <w:rPr>
                <w:spacing w:val="-4"/>
                <w:sz w:val="20"/>
                <w:lang w:val="ky-KG"/>
              </w:rPr>
            </w:pPr>
            <w:r w:rsidRPr="00C62C0B">
              <w:rPr>
                <w:spacing w:val="-4"/>
                <w:sz w:val="20"/>
                <w:lang w:val="ky-KG"/>
              </w:rPr>
              <w:t>8781,6</w:t>
            </w:r>
          </w:p>
        </w:tc>
        <w:tc>
          <w:tcPr>
            <w:tcW w:w="1276" w:type="dxa"/>
            <w:vAlign w:val="bottom"/>
          </w:tcPr>
          <w:p w:rsidR="00FF3E07" w:rsidRPr="00C62C0B" w:rsidRDefault="00FF3E07" w:rsidP="00FF3E07">
            <w:pPr>
              <w:ind w:right="93"/>
              <w:jc w:val="right"/>
              <w:rPr>
                <w:spacing w:val="-4"/>
                <w:sz w:val="20"/>
                <w:lang w:val="ky-KG"/>
              </w:rPr>
            </w:pPr>
            <w:r w:rsidRPr="00C62C0B">
              <w:rPr>
                <w:spacing w:val="-4"/>
                <w:sz w:val="20"/>
                <w:lang w:val="ky-KG"/>
              </w:rPr>
              <w:t>5696,3</w:t>
            </w:r>
          </w:p>
        </w:tc>
        <w:tc>
          <w:tcPr>
            <w:tcW w:w="1216" w:type="dxa"/>
            <w:vAlign w:val="bottom"/>
          </w:tcPr>
          <w:p w:rsidR="00FF3E07" w:rsidRPr="00C62C0B" w:rsidRDefault="00FF3E07" w:rsidP="00FF3E07">
            <w:pPr>
              <w:ind w:left="-168" w:right="93"/>
              <w:jc w:val="right"/>
              <w:rPr>
                <w:spacing w:val="-4"/>
                <w:sz w:val="20"/>
                <w:lang w:val="ky-KG"/>
              </w:rPr>
            </w:pPr>
            <w:r w:rsidRPr="00C62C0B">
              <w:rPr>
                <w:spacing w:val="-4"/>
                <w:sz w:val="20"/>
                <w:lang w:val="ky-KG"/>
              </w:rPr>
              <w:t>102,0</w:t>
            </w:r>
          </w:p>
        </w:tc>
        <w:tc>
          <w:tcPr>
            <w:tcW w:w="1216" w:type="dxa"/>
            <w:shd w:val="clear" w:color="auto" w:fill="auto"/>
            <w:vAlign w:val="bottom"/>
          </w:tcPr>
          <w:p w:rsidR="00FF3E07" w:rsidRPr="00C62C0B" w:rsidRDefault="00FF3E07" w:rsidP="00FF3E07">
            <w:pPr>
              <w:ind w:right="235"/>
              <w:jc w:val="right"/>
              <w:rPr>
                <w:spacing w:val="-4"/>
                <w:sz w:val="20"/>
                <w:lang w:val="ky-KG"/>
              </w:rPr>
            </w:pPr>
            <w:r w:rsidRPr="00C62C0B">
              <w:rPr>
                <w:spacing w:val="-4"/>
                <w:sz w:val="20"/>
                <w:lang w:val="ky-KG"/>
              </w:rPr>
              <w:t>102,0</w:t>
            </w:r>
          </w:p>
        </w:tc>
        <w:tc>
          <w:tcPr>
            <w:tcW w:w="1194" w:type="dxa"/>
            <w:shd w:val="clear" w:color="auto" w:fill="auto"/>
            <w:vAlign w:val="bottom"/>
          </w:tcPr>
          <w:p w:rsidR="00FF3E07" w:rsidRPr="00C62C0B" w:rsidRDefault="00FF3E07" w:rsidP="00FF3E07">
            <w:pPr>
              <w:ind w:left="-310" w:right="200"/>
              <w:jc w:val="right"/>
              <w:rPr>
                <w:spacing w:val="-4"/>
                <w:sz w:val="20"/>
                <w:lang w:val="ky-KG"/>
              </w:rPr>
            </w:pPr>
            <w:r w:rsidRPr="00C62C0B">
              <w:rPr>
                <w:spacing w:val="-4"/>
                <w:sz w:val="20"/>
                <w:lang w:val="ky-KG"/>
              </w:rPr>
              <w:t>4,5</w:t>
            </w:r>
          </w:p>
        </w:tc>
        <w:tc>
          <w:tcPr>
            <w:tcW w:w="1236" w:type="dxa"/>
            <w:shd w:val="clear" w:color="auto" w:fill="auto"/>
            <w:vAlign w:val="bottom"/>
          </w:tcPr>
          <w:p w:rsidR="00FF3E07" w:rsidRPr="00C62C0B" w:rsidRDefault="00FF3E07" w:rsidP="00FF3E07">
            <w:pPr>
              <w:ind w:left="-133" w:right="302"/>
              <w:jc w:val="right"/>
              <w:rPr>
                <w:spacing w:val="-4"/>
                <w:sz w:val="20"/>
                <w:lang w:val="ky-KG"/>
              </w:rPr>
            </w:pPr>
            <w:r w:rsidRPr="00C62C0B">
              <w:rPr>
                <w:spacing w:val="-4"/>
                <w:sz w:val="20"/>
                <w:lang w:val="ky-KG"/>
              </w:rPr>
              <w:t>5,0</w:t>
            </w:r>
          </w:p>
        </w:tc>
      </w:tr>
      <w:tr w:rsidR="00FF3E07" w:rsidRPr="00C62C0B" w:rsidTr="00FF3E07">
        <w:trPr>
          <w:cantSplit/>
          <w:trHeight w:val="371"/>
        </w:trPr>
        <w:tc>
          <w:tcPr>
            <w:tcW w:w="2835" w:type="dxa"/>
          </w:tcPr>
          <w:p w:rsidR="00FF3E07" w:rsidRPr="00C62C0B" w:rsidRDefault="00FF3E07" w:rsidP="00FF3E07">
            <w:pPr>
              <w:tabs>
                <w:tab w:val="left" w:pos="-414"/>
                <w:tab w:val="left" w:pos="294"/>
              </w:tabs>
              <w:ind w:left="142" w:right="-108" w:hanging="142"/>
              <w:rPr>
                <w:spacing w:val="-4"/>
                <w:sz w:val="20"/>
              </w:rPr>
            </w:pPr>
            <w:r w:rsidRPr="00C62C0B">
              <w:rPr>
                <w:sz w:val="20"/>
                <w:lang w:val="ky-KG"/>
              </w:rPr>
              <w:t>Кыймылсыз мүлк о</w:t>
            </w:r>
            <w:r w:rsidRPr="00C62C0B">
              <w:rPr>
                <w:sz w:val="20"/>
              </w:rPr>
              <w:t>пераци</w:t>
            </w:r>
            <w:r w:rsidRPr="00C62C0B">
              <w:rPr>
                <w:sz w:val="20"/>
                <w:lang w:val="ky-KG"/>
              </w:rPr>
              <w:t>ялары</w:t>
            </w:r>
          </w:p>
        </w:tc>
        <w:tc>
          <w:tcPr>
            <w:tcW w:w="1194" w:type="dxa"/>
            <w:vAlign w:val="bottom"/>
          </w:tcPr>
          <w:p w:rsidR="00FF3E07" w:rsidRPr="00C62C0B" w:rsidRDefault="00FF3E07" w:rsidP="00FF3E07">
            <w:pPr>
              <w:ind w:right="93"/>
              <w:jc w:val="right"/>
              <w:rPr>
                <w:spacing w:val="-4"/>
                <w:sz w:val="20"/>
                <w:lang w:val="ky-KG"/>
              </w:rPr>
            </w:pPr>
            <w:r w:rsidRPr="00C62C0B">
              <w:rPr>
                <w:spacing w:val="-4"/>
                <w:sz w:val="20"/>
                <w:lang w:val="ky-KG"/>
              </w:rPr>
              <w:t>5041,7</w:t>
            </w:r>
          </w:p>
        </w:tc>
        <w:tc>
          <w:tcPr>
            <w:tcW w:w="1276" w:type="dxa"/>
            <w:vAlign w:val="bottom"/>
          </w:tcPr>
          <w:p w:rsidR="00FF3E07" w:rsidRPr="00C62C0B" w:rsidRDefault="00FF3E07" w:rsidP="00FF3E07">
            <w:pPr>
              <w:ind w:right="93"/>
              <w:jc w:val="right"/>
              <w:rPr>
                <w:spacing w:val="-4"/>
                <w:sz w:val="20"/>
                <w:lang w:val="ky-KG"/>
              </w:rPr>
            </w:pPr>
            <w:r w:rsidRPr="00C62C0B">
              <w:rPr>
                <w:spacing w:val="-4"/>
                <w:sz w:val="20"/>
                <w:lang w:val="ky-KG"/>
              </w:rPr>
              <w:t>3632,4</w:t>
            </w:r>
          </w:p>
        </w:tc>
        <w:tc>
          <w:tcPr>
            <w:tcW w:w="1216" w:type="dxa"/>
            <w:vAlign w:val="bottom"/>
          </w:tcPr>
          <w:p w:rsidR="00FF3E07" w:rsidRPr="00C62C0B" w:rsidRDefault="00FF3E07" w:rsidP="00FF3E07">
            <w:pPr>
              <w:ind w:left="-168" w:right="93"/>
              <w:jc w:val="right"/>
              <w:rPr>
                <w:spacing w:val="-4"/>
                <w:sz w:val="20"/>
                <w:lang w:val="ky-KG"/>
              </w:rPr>
            </w:pPr>
            <w:r w:rsidRPr="00C62C0B">
              <w:rPr>
                <w:spacing w:val="-4"/>
                <w:sz w:val="20"/>
                <w:lang w:val="ky-KG"/>
              </w:rPr>
              <w:t>100,9</w:t>
            </w:r>
          </w:p>
        </w:tc>
        <w:tc>
          <w:tcPr>
            <w:tcW w:w="1216" w:type="dxa"/>
            <w:shd w:val="clear" w:color="auto" w:fill="auto"/>
            <w:vAlign w:val="bottom"/>
          </w:tcPr>
          <w:p w:rsidR="00FF3E07" w:rsidRPr="00C62C0B" w:rsidRDefault="00FF3E07" w:rsidP="00FF3E07">
            <w:pPr>
              <w:ind w:right="235"/>
              <w:jc w:val="right"/>
              <w:rPr>
                <w:spacing w:val="-4"/>
                <w:sz w:val="20"/>
                <w:lang w:val="ky-KG"/>
              </w:rPr>
            </w:pPr>
            <w:r w:rsidRPr="00C62C0B">
              <w:rPr>
                <w:spacing w:val="-4"/>
                <w:sz w:val="20"/>
                <w:lang w:val="ky-KG"/>
              </w:rPr>
              <w:t>100,9</w:t>
            </w:r>
          </w:p>
        </w:tc>
        <w:tc>
          <w:tcPr>
            <w:tcW w:w="1194" w:type="dxa"/>
            <w:shd w:val="clear" w:color="auto" w:fill="auto"/>
            <w:vAlign w:val="bottom"/>
          </w:tcPr>
          <w:p w:rsidR="00FF3E07" w:rsidRPr="00C62C0B" w:rsidRDefault="00FF3E07" w:rsidP="00FF3E07">
            <w:pPr>
              <w:ind w:left="-310" w:right="200"/>
              <w:jc w:val="right"/>
              <w:rPr>
                <w:spacing w:val="-4"/>
                <w:sz w:val="20"/>
                <w:lang w:val="ky-KG"/>
              </w:rPr>
            </w:pPr>
            <w:r w:rsidRPr="00C62C0B">
              <w:rPr>
                <w:spacing w:val="-4"/>
                <w:sz w:val="20"/>
                <w:lang w:val="ky-KG"/>
              </w:rPr>
              <w:t>2,6</w:t>
            </w:r>
          </w:p>
        </w:tc>
        <w:tc>
          <w:tcPr>
            <w:tcW w:w="1236" w:type="dxa"/>
            <w:shd w:val="clear" w:color="auto" w:fill="auto"/>
            <w:vAlign w:val="bottom"/>
          </w:tcPr>
          <w:p w:rsidR="00FF3E07" w:rsidRPr="00C62C0B" w:rsidRDefault="00FF3E07" w:rsidP="00FF3E07">
            <w:pPr>
              <w:ind w:left="-133" w:right="302"/>
              <w:jc w:val="right"/>
              <w:rPr>
                <w:spacing w:val="-4"/>
                <w:sz w:val="20"/>
                <w:lang w:val="ky-KG"/>
              </w:rPr>
            </w:pPr>
            <w:r w:rsidRPr="00C62C0B">
              <w:rPr>
                <w:spacing w:val="-4"/>
                <w:sz w:val="20"/>
                <w:lang w:val="ky-KG"/>
              </w:rPr>
              <w:t>3,2</w:t>
            </w:r>
          </w:p>
        </w:tc>
      </w:tr>
      <w:tr w:rsidR="00FF3E07" w:rsidRPr="00C62C0B" w:rsidTr="00FF3E07">
        <w:trPr>
          <w:cantSplit/>
          <w:trHeight w:val="371"/>
        </w:trPr>
        <w:tc>
          <w:tcPr>
            <w:tcW w:w="2835" w:type="dxa"/>
          </w:tcPr>
          <w:p w:rsidR="00FF3E07" w:rsidRPr="00C62C0B" w:rsidRDefault="00FF3E07" w:rsidP="00FF3E07">
            <w:pPr>
              <w:tabs>
                <w:tab w:val="left" w:pos="-414"/>
                <w:tab w:val="left" w:pos="294"/>
              </w:tabs>
              <w:ind w:left="142" w:right="-108" w:hanging="142"/>
              <w:rPr>
                <w:spacing w:val="-4"/>
                <w:sz w:val="20"/>
              </w:rPr>
            </w:pPr>
            <w:r w:rsidRPr="00C62C0B">
              <w:rPr>
                <w:sz w:val="20"/>
                <w:lang w:val="ky-KG"/>
              </w:rPr>
              <w:lastRenderedPageBreak/>
              <w:t>Кесиптик, илимий жана техникалык иштер</w:t>
            </w:r>
          </w:p>
        </w:tc>
        <w:tc>
          <w:tcPr>
            <w:tcW w:w="1194" w:type="dxa"/>
            <w:vAlign w:val="bottom"/>
          </w:tcPr>
          <w:p w:rsidR="00FF3E07" w:rsidRPr="00C62C0B" w:rsidRDefault="00FF3E07" w:rsidP="00FF3E07">
            <w:pPr>
              <w:ind w:right="93"/>
              <w:jc w:val="right"/>
              <w:rPr>
                <w:spacing w:val="-4"/>
                <w:sz w:val="20"/>
                <w:lang w:val="ky-KG"/>
              </w:rPr>
            </w:pPr>
            <w:r w:rsidRPr="00C62C0B">
              <w:rPr>
                <w:spacing w:val="-4"/>
                <w:sz w:val="20"/>
                <w:lang w:val="ky-KG"/>
              </w:rPr>
              <w:t>2719,9</w:t>
            </w:r>
          </w:p>
        </w:tc>
        <w:tc>
          <w:tcPr>
            <w:tcW w:w="1276" w:type="dxa"/>
            <w:vAlign w:val="bottom"/>
          </w:tcPr>
          <w:p w:rsidR="00FF3E07" w:rsidRPr="00C62C0B" w:rsidRDefault="00FF3E07" w:rsidP="00FF3E07">
            <w:pPr>
              <w:ind w:right="93"/>
              <w:jc w:val="right"/>
              <w:rPr>
                <w:spacing w:val="-4"/>
                <w:sz w:val="20"/>
                <w:lang w:val="ky-KG"/>
              </w:rPr>
            </w:pPr>
            <w:r w:rsidRPr="00C62C0B">
              <w:rPr>
                <w:spacing w:val="-4"/>
                <w:sz w:val="20"/>
                <w:lang w:val="ky-KG"/>
              </w:rPr>
              <w:t>409,9</w:t>
            </w:r>
          </w:p>
        </w:tc>
        <w:tc>
          <w:tcPr>
            <w:tcW w:w="1216" w:type="dxa"/>
            <w:vAlign w:val="bottom"/>
          </w:tcPr>
          <w:p w:rsidR="00FF3E07" w:rsidRPr="00C62C0B" w:rsidRDefault="00FF3E07" w:rsidP="00FF3E07">
            <w:pPr>
              <w:ind w:left="-168" w:right="93"/>
              <w:jc w:val="right"/>
              <w:rPr>
                <w:spacing w:val="-4"/>
                <w:sz w:val="20"/>
                <w:lang w:val="ky-KG"/>
              </w:rPr>
            </w:pPr>
            <w:r w:rsidRPr="00C62C0B">
              <w:rPr>
                <w:spacing w:val="-4"/>
                <w:sz w:val="20"/>
                <w:lang w:val="ky-KG"/>
              </w:rPr>
              <w:t>104,4</w:t>
            </w:r>
          </w:p>
        </w:tc>
        <w:tc>
          <w:tcPr>
            <w:tcW w:w="1216" w:type="dxa"/>
            <w:shd w:val="clear" w:color="auto" w:fill="auto"/>
            <w:vAlign w:val="bottom"/>
          </w:tcPr>
          <w:p w:rsidR="00FF3E07" w:rsidRPr="00C62C0B" w:rsidRDefault="00FF3E07" w:rsidP="00FF3E07">
            <w:pPr>
              <w:ind w:right="235"/>
              <w:jc w:val="right"/>
              <w:rPr>
                <w:spacing w:val="-4"/>
                <w:sz w:val="20"/>
                <w:lang w:val="ky-KG"/>
              </w:rPr>
            </w:pPr>
            <w:r w:rsidRPr="00C62C0B">
              <w:rPr>
                <w:spacing w:val="-4"/>
                <w:sz w:val="20"/>
                <w:lang w:val="ky-KG"/>
              </w:rPr>
              <w:t>104,4</w:t>
            </w:r>
          </w:p>
        </w:tc>
        <w:tc>
          <w:tcPr>
            <w:tcW w:w="1194" w:type="dxa"/>
            <w:shd w:val="clear" w:color="auto" w:fill="auto"/>
            <w:vAlign w:val="bottom"/>
          </w:tcPr>
          <w:p w:rsidR="00FF3E07" w:rsidRPr="00C62C0B" w:rsidRDefault="00FF3E07" w:rsidP="00FF3E07">
            <w:pPr>
              <w:ind w:left="-310" w:right="200"/>
              <w:jc w:val="right"/>
              <w:rPr>
                <w:spacing w:val="-4"/>
                <w:sz w:val="20"/>
                <w:lang w:val="ky-KG"/>
              </w:rPr>
            </w:pPr>
            <w:r w:rsidRPr="00C62C0B">
              <w:rPr>
                <w:spacing w:val="-4"/>
                <w:sz w:val="20"/>
                <w:lang w:val="ky-KG"/>
              </w:rPr>
              <w:t>1,4</w:t>
            </w:r>
          </w:p>
        </w:tc>
        <w:tc>
          <w:tcPr>
            <w:tcW w:w="1236" w:type="dxa"/>
            <w:shd w:val="clear" w:color="auto" w:fill="auto"/>
            <w:vAlign w:val="bottom"/>
          </w:tcPr>
          <w:p w:rsidR="00FF3E07" w:rsidRPr="00C62C0B" w:rsidRDefault="00FF3E07" w:rsidP="00FF3E07">
            <w:pPr>
              <w:ind w:left="-133" w:right="302"/>
              <w:jc w:val="right"/>
              <w:rPr>
                <w:spacing w:val="-4"/>
                <w:sz w:val="20"/>
                <w:lang w:val="ky-KG"/>
              </w:rPr>
            </w:pPr>
            <w:r w:rsidRPr="00C62C0B">
              <w:rPr>
                <w:spacing w:val="-4"/>
                <w:sz w:val="20"/>
                <w:lang w:val="ky-KG"/>
              </w:rPr>
              <w:t>0,4</w:t>
            </w:r>
          </w:p>
        </w:tc>
      </w:tr>
      <w:tr w:rsidR="00FF3E07" w:rsidRPr="00C62C0B" w:rsidTr="00FF3E07">
        <w:trPr>
          <w:cantSplit/>
          <w:trHeight w:val="371"/>
        </w:trPr>
        <w:tc>
          <w:tcPr>
            <w:tcW w:w="2835" w:type="dxa"/>
          </w:tcPr>
          <w:p w:rsidR="00FF3E07" w:rsidRPr="00C62C0B" w:rsidRDefault="00FF3E07" w:rsidP="00FF3E07">
            <w:pPr>
              <w:tabs>
                <w:tab w:val="left" w:pos="-414"/>
                <w:tab w:val="left" w:pos="294"/>
              </w:tabs>
              <w:ind w:left="142" w:right="-108" w:hanging="142"/>
              <w:rPr>
                <w:spacing w:val="-4"/>
                <w:sz w:val="20"/>
              </w:rPr>
            </w:pPr>
            <w:r w:rsidRPr="00C62C0B">
              <w:rPr>
                <w:sz w:val="20"/>
                <w:lang w:val="ky-KG"/>
              </w:rPr>
              <w:t>Административдик жана көмөкчү иштер</w:t>
            </w:r>
          </w:p>
        </w:tc>
        <w:tc>
          <w:tcPr>
            <w:tcW w:w="1194" w:type="dxa"/>
            <w:vAlign w:val="bottom"/>
          </w:tcPr>
          <w:p w:rsidR="00FF3E07" w:rsidRPr="00C62C0B" w:rsidRDefault="00FF3E07" w:rsidP="00FF3E07">
            <w:pPr>
              <w:ind w:right="93"/>
              <w:jc w:val="right"/>
              <w:rPr>
                <w:spacing w:val="-4"/>
                <w:sz w:val="20"/>
                <w:lang w:val="ky-KG"/>
              </w:rPr>
            </w:pPr>
            <w:r w:rsidRPr="00C62C0B">
              <w:rPr>
                <w:spacing w:val="-4"/>
                <w:sz w:val="20"/>
                <w:lang w:val="ky-KG"/>
              </w:rPr>
              <w:t>2296,9</w:t>
            </w:r>
          </w:p>
        </w:tc>
        <w:tc>
          <w:tcPr>
            <w:tcW w:w="1276" w:type="dxa"/>
            <w:vAlign w:val="bottom"/>
          </w:tcPr>
          <w:p w:rsidR="00FF3E07" w:rsidRPr="00C62C0B" w:rsidRDefault="00FF3E07" w:rsidP="00FF3E07">
            <w:pPr>
              <w:ind w:right="93"/>
              <w:jc w:val="right"/>
              <w:rPr>
                <w:spacing w:val="-4"/>
                <w:sz w:val="20"/>
                <w:lang w:val="ky-KG"/>
              </w:rPr>
            </w:pPr>
            <w:r w:rsidRPr="00C62C0B">
              <w:rPr>
                <w:spacing w:val="-4"/>
                <w:sz w:val="20"/>
                <w:lang w:val="ky-KG"/>
              </w:rPr>
              <w:t>1192,0</w:t>
            </w:r>
          </w:p>
        </w:tc>
        <w:tc>
          <w:tcPr>
            <w:tcW w:w="1216" w:type="dxa"/>
            <w:vAlign w:val="bottom"/>
          </w:tcPr>
          <w:p w:rsidR="00FF3E07" w:rsidRPr="00C62C0B" w:rsidRDefault="00FF3E07" w:rsidP="00FF3E07">
            <w:pPr>
              <w:ind w:left="-168" w:right="93"/>
              <w:jc w:val="right"/>
              <w:rPr>
                <w:spacing w:val="-4"/>
                <w:sz w:val="20"/>
                <w:lang w:val="ky-KG"/>
              </w:rPr>
            </w:pPr>
            <w:r w:rsidRPr="00C62C0B">
              <w:rPr>
                <w:spacing w:val="-4"/>
                <w:sz w:val="20"/>
                <w:lang w:val="ky-KG"/>
              </w:rPr>
              <w:t>100,5</w:t>
            </w:r>
          </w:p>
        </w:tc>
        <w:tc>
          <w:tcPr>
            <w:tcW w:w="1216" w:type="dxa"/>
            <w:shd w:val="clear" w:color="auto" w:fill="auto"/>
            <w:vAlign w:val="bottom"/>
          </w:tcPr>
          <w:p w:rsidR="00FF3E07" w:rsidRPr="00C62C0B" w:rsidRDefault="00FF3E07" w:rsidP="00FF3E07">
            <w:pPr>
              <w:ind w:right="235"/>
              <w:jc w:val="right"/>
              <w:rPr>
                <w:spacing w:val="-4"/>
                <w:sz w:val="20"/>
                <w:lang w:val="ky-KG"/>
              </w:rPr>
            </w:pPr>
            <w:r w:rsidRPr="00C62C0B">
              <w:rPr>
                <w:spacing w:val="-4"/>
                <w:sz w:val="20"/>
                <w:lang w:val="ky-KG"/>
              </w:rPr>
              <w:t>100,5</w:t>
            </w:r>
          </w:p>
        </w:tc>
        <w:tc>
          <w:tcPr>
            <w:tcW w:w="1194" w:type="dxa"/>
            <w:shd w:val="clear" w:color="auto" w:fill="auto"/>
            <w:vAlign w:val="bottom"/>
          </w:tcPr>
          <w:p w:rsidR="00FF3E07" w:rsidRPr="00C62C0B" w:rsidRDefault="00FF3E07" w:rsidP="00FF3E07">
            <w:pPr>
              <w:ind w:left="-310" w:right="200"/>
              <w:jc w:val="right"/>
              <w:rPr>
                <w:spacing w:val="-4"/>
                <w:sz w:val="20"/>
                <w:lang w:val="ky-KG"/>
              </w:rPr>
            </w:pPr>
            <w:r w:rsidRPr="00C62C0B">
              <w:rPr>
                <w:spacing w:val="-4"/>
                <w:sz w:val="20"/>
                <w:lang w:val="ky-KG"/>
              </w:rPr>
              <w:t>1,2</w:t>
            </w:r>
          </w:p>
        </w:tc>
        <w:tc>
          <w:tcPr>
            <w:tcW w:w="1236" w:type="dxa"/>
            <w:shd w:val="clear" w:color="auto" w:fill="auto"/>
            <w:vAlign w:val="bottom"/>
          </w:tcPr>
          <w:p w:rsidR="00FF3E07" w:rsidRPr="00C62C0B" w:rsidRDefault="00FF3E07" w:rsidP="00FF3E07">
            <w:pPr>
              <w:ind w:left="-133" w:right="302"/>
              <w:jc w:val="right"/>
              <w:rPr>
                <w:spacing w:val="-4"/>
                <w:sz w:val="20"/>
                <w:lang w:val="ky-KG"/>
              </w:rPr>
            </w:pPr>
            <w:r w:rsidRPr="00C62C0B">
              <w:rPr>
                <w:spacing w:val="-4"/>
                <w:sz w:val="20"/>
                <w:lang w:val="ky-KG"/>
              </w:rPr>
              <w:t>1,0</w:t>
            </w:r>
          </w:p>
        </w:tc>
      </w:tr>
      <w:tr w:rsidR="00FF3E07" w:rsidRPr="00C62C0B" w:rsidTr="00FF3E07">
        <w:trPr>
          <w:cantSplit/>
          <w:trHeight w:val="321"/>
        </w:trPr>
        <w:tc>
          <w:tcPr>
            <w:tcW w:w="2835" w:type="dxa"/>
            <w:vAlign w:val="bottom"/>
          </w:tcPr>
          <w:p w:rsidR="00FF3E07" w:rsidRPr="00C62C0B" w:rsidRDefault="00FF3E07" w:rsidP="00FF3E07">
            <w:pPr>
              <w:shd w:val="clear" w:color="auto" w:fill="FFFFFF"/>
              <w:ind w:left="170" w:hanging="113"/>
              <w:rPr>
                <w:sz w:val="20"/>
                <w:lang w:val="ky-KG"/>
              </w:rPr>
            </w:pPr>
            <w:r w:rsidRPr="00C62C0B">
              <w:rPr>
                <w:sz w:val="20"/>
                <w:lang w:val="ky-KG"/>
              </w:rPr>
              <w:t>Билим берүү</w:t>
            </w:r>
          </w:p>
        </w:tc>
        <w:tc>
          <w:tcPr>
            <w:tcW w:w="1194" w:type="dxa"/>
            <w:vAlign w:val="bottom"/>
          </w:tcPr>
          <w:p w:rsidR="00FF3E07" w:rsidRPr="00C62C0B" w:rsidRDefault="00FF3E07" w:rsidP="00FF3E07">
            <w:pPr>
              <w:ind w:right="93"/>
              <w:jc w:val="right"/>
              <w:rPr>
                <w:spacing w:val="-4"/>
                <w:sz w:val="20"/>
                <w:lang w:val="ky-KG"/>
              </w:rPr>
            </w:pPr>
            <w:r w:rsidRPr="00C62C0B">
              <w:rPr>
                <w:spacing w:val="-4"/>
                <w:sz w:val="20"/>
                <w:lang w:val="ky-KG"/>
              </w:rPr>
              <w:t>2520,0</w:t>
            </w:r>
          </w:p>
        </w:tc>
        <w:tc>
          <w:tcPr>
            <w:tcW w:w="1276" w:type="dxa"/>
            <w:vAlign w:val="bottom"/>
          </w:tcPr>
          <w:p w:rsidR="00FF3E07" w:rsidRPr="00C62C0B" w:rsidRDefault="00FF3E07" w:rsidP="00FF3E07">
            <w:pPr>
              <w:ind w:right="93"/>
              <w:jc w:val="right"/>
              <w:rPr>
                <w:spacing w:val="-4"/>
                <w:sz w:val="20"/>
                <w:lang w:val="ky-KG"/>
              </w:rPr>
            </w:pPr>
            <w:r w:rsidRPr="00C62C0B">
              <w:rPr>
                <w:spacing w:val="-4"/>
                <w:sz w:val="20"/>
                <w:lang w:val="ky-KG"/>
              </w:rPr>
              <w:t>2520,0</w:t>
            </w:r>
          </w:p>
        </w:tc>
        <w:tc>
          <w:tcPr>
            <w:tcW w:w="1216" w:type="dxa"/>
            <w:vAlign w:val="bottom"/>
          </w:tcPr>
          <w:p w:rsidR="00FF3E07" w:rsidRPr="00C62C0B" w:rsidRDefault="00FF3E07" w:rsidP="00FF3E07">
            <w:pPr>
              <w:ind w:left="-168" w:right="93"/>
              <w:jc w:val="right"/>
              <w:rPr>
                <w:spacing w:val="-4"/>
                <w:sz w:val="20"/>
                <w:lang w:val="ky-KG"/>
              </w:rPr>
            </w:pPr>
            <w:r w:rsidRPr="00C62C0B">
              <w:rPr>
                <w:spacing w:val="-4"/>
                <w:sz w:val="20"/>
                <w:lang w:val="ky-KG"/>
              </w:rPr>
              <w:t>101,2</w:t>
            </w:r>
          </w:p>
        </w:tc>
        <w:tc>
          <w:tcPr>
            <w:tcW w:w="1216" w:type="dxa"/>
            <w:shd w:val="clear" w:color="auto" w:fill="auto"/>
            <w:vAlign w:val="bottom"/>
          </w:tcPr>
          <w:p w:rsidR="00FF3E07" w:rsidRPr="00C62C0B" w:rsidRDefault="00FF3E07" w:rsidP="00FF3E07">
            <w:pPr>
              <w:ind w:right="235"/>
              <w:jc w:val="right"/>
              <w:rPr>
                <w:spacing w:val="-4"/>
                <w:sz w:val="20"/>
                <w:lang w:val="ky-KG"/>
              </w:rPr>
            </w:pPr>
            <w:r w:rsidRPr="00C62C0B">
              <w:rPr>
                <w:spacing w:val="-4"/>
                <w:sz w:val="20"/>
                <w:lang w:val="ky-KG"/>
              </w:rPr>
              <w:t>101,2</w:t>
            </w:r>
          </w:p>
        </w:tc>
        <w:tc>
          <w:tcPr>
            <w:tcW w:w="1194" w:type="dxa"/>
            <w:shd w:val="clear" w:color="auto" w:fill="auto"/>
            <w:vAlign w:val="bottom"/>
          </w:tcPr>
          <w:p w:rsidR="00FF3E07" w:rsidRPr="00C62C0B" w:rsidRDefault="00FF3E07" w:rsidP="00FF3E07">
            <w:pPr>
              <w:ind w:left="-310" w:right="200"/>
              <w:jc w:val="right"/>
              <w:rPr>
                <w:spacing w:val="-4"/>
                <w:sz w:val="20"/>
                <w:lang w:val="ky-KG"/>
              </w:rPr>
            </w:pPr>
            <w:r w:rsidRPr="00C62C0B">
              <w:rPr>
                <w:spacing w:val="-4"/>
                <w:sz w:val="20"/>
                <w:lang w:val="ky-KG"/>
              </w:rPr>
              <w:t>1,3</w:t>
            </w:r>
          </w:p>
        </w:tc>
        <w:tc>
          <w:tcPr>
            <w:tcW w:w="1236" w:type="dxa"/>
            <w:shd w:val="clear" w:color="auto" w:fill="auto"/>
            <w:vAlign w:val="bottom"/>
          </w:tcPr>
          <w:p w:rsidR="00FF3E07" w:rsidRPr="00C62C0B" w:rsidRDefault="00FF3E07" w:rsidP="00FF3E07">
            <w:pPr>
              <w:ind w:left="-133" w:right="302"/>
              <w:jc w:val="right"/>
              <w:rPr>
                <w:spacing w:val="-4"/>
                <w:sz w:val="20"/>
                <w:lang w:val="ky-KG"/>
              </w:rPr>
            </w:pPr>
            <w:r w:rsidRPr="00C62C0B">
              <w:rPr>
                <w:spacing w:val="-4"/>
                <w:sz w:val="20"/>
                <w:lang w:val="ky-KG"/>
              </w:rPr>
              <w:t>2,2</w:t>
            </w:r>
          </w:p>
        </w:tc>
      </w:tr>
      <w:tr w:rsidR="00FF3E07" w:rsidRPr="00C62C0B" w:rsidTr="00FF3E07">
        <w:trPr>
          <w:cantSplit/>
          <w:trHeight w:val="459"/>
        </w:trPr>
        <w:tc>
          <w:tcPr>
            <w:tcW w:w="2835" w:type="dxa"/>
            <w:vAlign w:val="center"/>
          </w:tcPr>
          <w:p w:rsidR="00FF3E07" w:rsidRPr="00C62C0B" w:rsidRDefault="00FF3E07" w:rsidP="00FF3E07">
            <w:pPr>
              <w:shd w:val="clear" w:color="auto" w:fill="FFFFFF"/>
              <w:ind w:left="170" w:hanging="113"/>
              <w:rPr>
                <w:sz w:val="20"/>
                <w:lang w:val="ky-KG"/>
              </w:rPr>
            </w:pPr>
            <w:r w:rsidRPr="00C62C0B">
              <w:rPr>
                <w:sz w:val="20"/>
              </w:rPr>
              <w:t xml:space="preserve">Саламаттыкты сактоо жана </w:t>
            </w:r>
            <w:r w:rsidRPr="00C62C0B">
              <w:rPr>
                <w:sz w:val="20"/>
                <w:lang w:val="ky-KG"/>
              </w:rPr>
              <w:t xml:space="preserve">калкты </w:t>
            </w:r>
            <w:r w:rsidRPr="00C62C0B">
              <w:rPr>
                <w:sz w:val="20"/>
              </w:rPr>
              <w:t>социалдык</w:t>
            </w:r>
            <w:r w:rsidRPr="00C62C0B">
              <w:rPr>
                <w:sz w:val="20"/>
                <w:lang w:val="ky-KG"/>
              </w:rPr>
              <w:t xml:space="preserve"> жактан </w:t>
            </w:r>
            <w:r w:rsidRPr="00C62C0B">
              <w:rPr>
                <w:sz w:val="20"/>
              </w:rPr>
              <w:t>тейл</w:t>
            </w:r>
            <w:r w:rsidRPr="00C62C0B">
              <w:rPr>
                <w:sz w:val="20"/>
                <w:lang w:val="ky-KG"/>
              </w:rPr>
              <w:t>өө</w:t>
            </w:r>
          </w:p>
        </w:tc>
        <w:tc>
          <w:tcPr>
            <w:tcW w:w="1194" w:type="dxa"/>
            <w:vAlign w:val="bottom"/>
          </w:tcPr>
          <w:p w:rsidR="00FF3E07" w:rsidRPr="00C62C0B" w:rsidRDefault="00FF3E07" w:rsidP="00FF3E07">
            <w:pPr>
              <w:ind w:right="93"/>
              <w:jc w:val="right"/>
              <w:rPr>
                <w:spacing w:val="-4"/>
                <w:sz w:val="20"/>
                <w:lang w:val="ky-KG"/>
              </w:rPr>
            </w:pPr>
            <w:r w:rsidRPr="00C62C0B">
              <w:rPr>
                <w:spacing w:val="-4"/>
                <w:sz w:val="20"/>
                <w:lang w:val="ky-KG"/>
              </w:rPr>
              <w:t>801,8</w:t>
            </w:r>
          </w:p>
        </w:tc>
        <w:tc>
          <w:tcPr>
            <w:tcW w:w="1276" w:type="dxa"/>
            <w:vAlign w:val="bottom"/>
          </w:tcPr>
          <w:p w:rsidR="00FF3E07" w:rsidRPr="00C62C0B" w:rsidRDefault="00FF3E07" w:rsidP="00FF3E07">
            <w:pPr>
              <w:ind w:right="93"/>
              <w:jc w:val="right"/>
              <w:rPr>
                <w:spacing w:val="-4"/>
                <w:sz w:val="20"/>
                <w:lang w:val="ky-KG"/>
              </w:rPr>
            </w:pPr>
            <w:r w:rsidRPr="00C62C0B">
              <w:rPr>
                <w:spacing w:val="-4"/>
                <w:sz w:val="20"/>
                <w:lang w:val="ky-KG"/>
              </w:rPr>
              <w:t>801,8</w:t>
            </w:r>
          </w:p>
        </w:tc>
        <w:tc>
          <w:tcPr>
            <w:tcW w:w="1216" w:type="dxa"/>
            <w:vAlign w:val="bottom"/>
          </w:tcPr>
          <w:p w:rsidR="00FF3E07" w:rsidRPr="00C62C0B" w:rsidRDefault="00FF3E07" w:rsidP="00FF3E07">
            <w:pPr>
              <w:ind w:left="-168" w:right="93"/>
              <w:jc w:val="right"/>
              <w:rPr>
                <w:spacing w:val="-4"/>
                <w:sz w:val="20"/>
                <w:lang w:val="ky-KG"/>
              </w:rPr>
            </w:pPr>
            <w:r w:rsidRPr="00C62C0B">
              <w:rPr>
                <w:spacing w:val="-4"/>
                <w:sz w:val="20"/>
                <w:lang w:val="ky-KG"/>
              </w:rPr>
              <w:t>108,8</w:t>
            </w:r>
          </w:p>
        </w:tc>
        <w:tc>
          <w:tcPr>
            <w:tcW w:w="1216" w:type="dxa"/>
            <w:shd w:val="clear" w:color="auto" w:fill="auto"/>
            <w:vAlign w:val="bottom"/>
          </w:tcPr>
          <w:p w:rsidR="00FF3E07" w:rsidRPr="00C62C0B" w:rsidRDefault="00FF3E07" w:rsidP="00FF3E07">
            <w:pPr>
              <w:ind w:right="235"/>
              <w:jc w:val="right"/>
              <w:rPr>
                <w:spacing w:val="-4"/>
                <w:sz w:val="20"/>
                <w:lang w:val="ky-KG"/>
              </w:rPr>
            </w:pPr>
            <w:r w:rsidRPr="00C62C0B">
              <w:rPr>
                <w:spacing w:val="-4"/>
                <w:sz w:val="20"/>
                <w:lang w:val="ky-KG"/>
              </w:rPr>
              <w:t>108,8</w:t>
            </w:r>
          </w:p>
        </w:tc>
        <w:tc>
          <w:tcPr>
            <w:tcW w:w="1194" w:type="dxa"/>
            <w:shd w:val="clear" w:color="auto" w:fill="auto"/>
            <w:vAlign w:val="bottom"/>
          </w:tcPr>
          <w:p w:rsidR="00FF3E07" w:rsidRPr="00C62C0B" w:rsidRDefault="00FF3E07" w:rsidP="00FF3E07">
            <w:pPr>
              <w:ind w:left="-310" w:right="200"/>
              <w:jc w:val="right"/>
              <w:rPr>
                <w:spacing w:val="-4"/>
                <w:sz w:val="20"/>
                <w:lang w:val="ky-KG"/>
              </w:rPr>
            </w:pPr>
            <w:r w:rsidRPr="00C62C0B">
              <w:rPr>
                <w:spacing w:val="-4"/>
                <w:sz w:val="20"/>
                <w:lang w:val="ky-KG"/>
              </w:rPr>
              <w:t>0,4</w:t>
            </w:r>
          </w:p>
        </w:tc>
        <w:tc>
          <w:tcPr>
            <w:tcW w:w="1236" w:type="dxa"/>
            <w:shd w:val="clear" w:color="auto" w:fill="auto"/>
            <w:vAlign w:val="bottom"/>
          </w:tcPr>
          <w:p w:rsidR="00FF3E07" w:rsidRPr="00C62C0B" w:rsidRDefault="00FF3E07" w:rsidP="00FF3E07">
            <w:pPr>
              <w:ind w:left="-133" w:right="302"/>
              <w:jc w:val="right"/>
              <w:rPr>
                <w:spacing w:val="-4"/>
                <w:sz w:val="20"/>
                <w:lang w:val="ky-KG"/>
              </w:rPr>
            </w:pPr>
            <w:r w:rsidRPr="00C62C0B">
              <w:rPr>
                <w:spacing w:val="-4"/>
                <w:sz w:val="20"/>
                <w:lang w:val="ky-KG"/>
              </w:rPr>
              <w:t>0,7</w:t>
            </w:r>
          </w:p>
        </w:tc>
      </w:tr>
      <w:tr w:rsidR="00FF3E07" w:rsidRPr="00C62C0B" w:rsidTr="00FF3E07">
        <w:trPr>
          <w:cantSplit/>
          <w:trHeight w:val="325"/>
        </w:trPr>
        <w:tc>
          <w:tcPr>
            <w:tcW w:w="2835" w:type="dxa"/>
            <w:vAlign w:val="bottom"/>
          </w:tcPr>
          <w:p w:rsidR="00FF3E07" w:rsidRPr="00C62C0B" w:rsidRDefault="00FF3E07" w:rsidP="00FF3E07">
            <w:pPr>
              <w:shd w:val="clear" w:color="auto" w:fill="FFFFFF"/>
              <w:ind w:left="170" w:hanging="113"/>
              <w:rPr>
                <w:sz w:val="20"/>
              </w:rPr>
            </w:pPr>
            <w:r w:rsidRPr="00C62C0B">
              <w:rPr>
                <w:sz w:val="20"/>
              </w:rPr>
              <w:t xml:space="preserve">Искусство, </w:t>
            </w:r>
            <w:r w:rsidRPr="00C62C0B">
              <w:rPr>
                <w:sz w:val="20"/>
                <w:lang w:val="ky-KG"/>
              </w:rPr>
              <w:t xml:space="preserve">көңүл ачуу жана эс алуу </w:t>
            </w:r>
          </w:p>
        </w:tc>
        <w:tc>
          <w:tcPr>
            <w:tcW w:w="1194" w:type="dxa"/>
            <w:vAlign w:val="bottom"/>
          </w:tcPr>
          <w:p w:rsidR="00FF3E07" w:rsidRPr="00C62C0B" w:rsidRDefault="00FF3E07" w:rsidP="00FF3E07">
            <w:pPr>
              <w:ind w:right="93"/>
              <w:jc w:val="right"/>
              <w:rPr>
                <w:spacing w:val="-4"/>
                <w:sz w:val="20"/>
                <w:lang w:val="ky-KG"/>
              </w:rPr>
            </w:pPr>
            <w:r w:rsidRPr="00C62C0B">
              <w:rPr>
                <w:spacing w:val="-4"/>
                <w:sz w:val="20"/>
                <w:lang w:val="ky-KG"/>
              </w:rPr>
              <w:t>620,8</w:t>
            </w:r>
          </w:p>
        </w:tc>
        <w:tc>
          <w:tcPr>
            <w:tcW w:w="1276" w:type="dxa"/>
            <w:vAlign w:val="bottom"/>
          </w:tcPr>
          <w:p w:rsidR="00FF3E07" w:rsidRPr="00C62C0B" w:rsidRDefault="00FF3E07" w:rsidP="00FF3E07">
            <w:pPr>
              <w:ind w:right="93"/>
              <w:jc w:val="right"/>
              <w:rPr>
                <w:spacing w:val="-4"/>
                <w:sz w:val="20"/>
                <w:lang w:val="ky-KG"/>
              </w:rPr>
            </w:pPr>
            <w:r w:rsidRPr="00C62C0B">
              <w:rPr>
                <w:spacing w:val="-4"/>
                <w:sz w:val="20"/>
                <w:lang w:val="ky-KG"/>
              </w:rPr>
              <w:t>620,8</w:t>
            </w:r>
          </w:p>
        </w:tc>
        <w:tc>
          <w:tcPr>
            <w:tcW w:w="1216" w:type="dxa"/>
            <w:vAlign w:val="bottom"/>
          </w:tcPr>
          <w:p w:rsidR="00FF3E07" w:rsidRPr="00C62C0B" w:rsidRDefault="00FF3E07" w:rsidP="00FF3E07">
            <w:pPr>
              <w:ind w:left="-168" w:right="93"/>
              <w:jc w:val="right"/>
              <w:rPr>
                <w:spacing w:val="-4"/>
                <w:sz w:val="20"/>
                <w:lang w:val="ky-KG"/>
              </w:rPr>
            </w:pPr>
            <w:r w:rsidRPr="00C62C0B">
              <w:rPr>
                <w:spacing w:val="-4"/>
                <w:sz w:val="20"/>
                <w:lang w:val="ky-KG"/>
              </w:rPr>
              <w:t>103,0</w:t>
            </w:r>
          </w:p>
        </w:tc>
        <w:tc>
          <w:tcPr>
            <w:tcW w:w="1216" w:type="dxa"/>
            <w:shd w:val="clear" w:color="auto" w:fill="auto"/>
            <w:vAlign w:val="bottom"/>
          </w:tcPr>
          <w:p w:rsidR="00FF3E07" w:rsidRPr="00C62C0B" w:rsidRDefault="00FF3E07" w:rsidP="00FF3E07">
            <w:pPr>
              <w:ind w:right="235"/>
              <w:jc w:val="right"/>
              <w:rPr>
                <w:spacing w:val="-4"/>
                <w:sz w:val="20"/>
                <w:lang w:val="ky-KG"/>
              </w:rPr>
            </w:pPr>
            <w:r w:rsidRPr="00C62C0B">
              <w:rPr>
                <w:spacing w:val="-4"/>
                <w:sz w:val="20"/>
                <w:lang w:val="ky-KG"/>
              </w:rPr>
              <w:t>103,0</w:t>
            </w:r>
          </w:p>
        </w:tc>
        <w:tc>
          <w:tcPr>
            <w:tcW w:w="1194" w:type="dxa"/>
            <w:shd w:val="clear" w:color="auto" w:fill="auto"/>
            <w:vAlign w:val="bottom"/>
          </w:tcPr>
          <w:p w:rsidR="00FF3E07" w:rsidRPr="00C62C0B" w:rsidRDefault="00FF3E07" w:rsidP="00FF3E07">
            <w:pPr>
              <w:ind w:left="-310" w:right="200"/>
              <w:jc w:val="right"/>
              <w:rPr>
                <w:spacing w:val="-4"/>
                <w:sz w:val="20"/>
                <w:lang w:val="ky-KG"/>
              </w:rPr>
            </w:pPr>
            <w:r w:rsidRPr="00C62C0B">
              <w:rPr>
                <w:spacing w:val="-4"/>
                <w:sz w:val="20"/>
                <w:lang w:val="ky-KG"/>
              </w:rPr>
              <w:t>0,3</w:t>
            </w:r>
          </w:p>
        </w:tc>
        <w:tc>
          <w:tcPr>
            <w:tcW w:w="1236" w:type="dxa"/>
            <w:shd w:val="clear" w:color="auto" w:fill="auto"/>
            <w:vAlign w:val="bottom"/>
          </w:tcPr>
          <w:p w:rsidR="00FF3E07" w:rsidRPr="00C62C0B" w:rsidRDefault="00FF3E07" w:rsidP="00FF3E07">
            <w:pPr>
              <w:ind w:left="-133" w:right="302"/>
              <w:jc w:val="right"/>
              <w:rPr>
                <w:spacing w:val="-4"/>
                <w:sz w:val="20"/>
                <w:lang w:val="ky-KG"/>
              </w:rPr>
            </w:pPr>
            <w:r w:rsidRPr="00C62C0B">
              <w:rPr>
                <w:spacing w:val="-4"/>
                <w:sz w:val="20"/>
                <w:lang w:val="ky-KG"/>
              </w:rPr>
              <w:t>0,5</w:t>
            </w:r>
          </w:p>
        </w:tc>
      </w:tr>
      <w:tr w:rsidR="00FF3E07" w:rsidRPr="00C62C0B" w:rsidTr="00FF3E07">
        <w:trPr>
          <w:cantSplit/>
          <w:trHeight w:val="372"/>
        </w:trPr>
        <w:tc>
          <w:tcPr>
            <w:tcW w:w="2835" w:type="dxa"/>
            <w:vAlign w:val="bottom"/>
          </w:tcPr>
          <w:p w:rsidR="00FF3E07" w:rsidRPr="00C62C0B" w:rsidRDefault="00FF3E07" w:rsidP="00FF3E07">
            <w:pPr>
              <w:shd w:val="clear" w:color="auto" w:fill="FFFFFF"/>
              <w:ind w:left="170" w:hanging="113"/>
              <w:rPr>
                <w:sz w:val="20"/>
              </w:rPr>
            </w:pPr>
            <w:r w:rsidRPr="00C62C0B">
              <w:rPr>
                <w:sz w:val="20"/>
                <w:lang w:val="ky-KG"/>
              </w:rPr>
              <w:t xml:space="preserve">Башка тейлөө иштери </w:t>
            </w:r>
          </w:p>
        </w:tc>
        <w:tc>
          <w:tcPr>
            <w:tcW w:w="1194" w:type="dxa"/>
            <w:vAlign w:val="bottom"/>
          </w:tcPr>
          <w:p w:rsidR="00FF3E07" w:rsidRPr="00C62C0B" w:rsidRDefault="00FF3E07" w:rsidP="00FF3E07">
            <w:pPr>
              <w:ind w:right="93"/>
              <w:jc w:val="right"/>
              <w:rPr>
                <w:spacing w:val="-4"/>
                <w:sz w:val="20"/>
                <w:lang w:val="ky-KG"/>
              </w:rPr>
            </w:pPr>
            <w:r w:rsidRPr="00C62C0B">
              <w:rPr>
                <w:spacing w:val="-4"/>
                <w:sz w:val="20"/>
                <w:lang w:val="ky-KG"/>
              </w:rPr>
              <w:t>1457,0</w:t>
            </w:r>
          </w:p>
        </w:tc>
        <w:tc>
          <w:tcPr>
            <w:tcW w:w="1276" w:type="dxa"/>
            <w:vAlign w:val="bottom"/>
          </w:tcPr>
          <w:p w:rsidR="00FF3E07" w:rsidRPr="00C62C0B" w:rsidRDefault="00FF3E07" w:rsidP="00FF3E07">
            <w:pPr>
              <w:ind w:right="93"/>
              <w:jc w:val="right"/>
              <w:rPr>
                <w:spacing w:val="-4"/>
                <w:sz w:val="20"/>
                <w:lang w:val="ky-KG"/>
              </w:rPr>
            </w:pPr>
            <w:r w:rsidRPr="00C62C0B">
              <w:rPr>
                <w:spacing w:val="-4"/>
                <w:sz w:val="20"/>
                <w:lang w:val="ky-KG"/>
              </w:rPr>
              <w:t>1410,2</w:t>
            </w:r>
          </w:p>
        </w:tc>
        <w:tc>
          <w:tcPr>
            <w:tcW w:w="1216" w:type="dxa"/>
            <w:vAlign w:val="bottom"/>
          </w:tcPr>
          <w:p w:rsidR="00FF3E07" w:rsidRPr="00C62C0B" w:rsidRDefault="00FF3E07" w:rsidP="00FF3E07">
            <w:pPr>
              <w:ind w:left="-168" w:right="93"/>
              <w:jc w:val="right"/>
              <w:rPr>
                <w:spacing w:val="-4"/>
                <w:sz w:val="20"/>
                <w:lang w:val="ky-KG"/>
              </w:rPr>
            </w:pPr>
            <w:r w:rsidRPr="00C62C0B">
              <w:rPr>
                <w:spacing w:val="-4"/>
                <w:sz w:val="20"/>
                <w:lang w:val="ky-KG"/>
              </w:rPr>
              <w:t>99,9</w:t>
            </w:r>
          </w:p>
        </w:tc>
        <w:tc>
          <w:tcPr>
            <w:tcW w:w="1216" w:type="dxa"/>
            <w:shd w:val="clear" w:color="auto" w:fill="auto"/>
            <w:vAlign w:val="bottom"/>
          </w:tcPr>
          <w:p w:rsidR="00FF3E07" w:rsidRPr="00C62C0B" w:rsidRDefault="00FF3E07" w:rsidP="00FF3E07">
            <w:pPr>
              <w:ind w:right="235"/>
              <w:jc w:val="right"/>
              <w:rPr>
                <w:spacing w:val="-4"/>
                <w:sz w:val="20"/>
                <w:lang w:val="ky-KG"/>
              </w:rPr>
            </w:pPr>
            <w:r w:rsidRPr="00C62C0B">
              <w:rPr>
                <w:spacing w:val="-4"/>
                <w:sz w:val="20"/>
                <w:lang w:val="ky-KG"/>
              </w:rPr>
              <w:t>99,9</w:t>
            </w:r>
          </w:p>
        </w:tc>
        <w:tc>
          <w:tcPr>
            <w:tcW w:w="1194" w:type="dxa"/>
            <w:shd w:val="clear" w:color="auto" w:fill="auto"/>
            <w:vAlign w:val="bottom"/>
          </w:tcPr>
          <w:p w:rsidR="00FF3E07" w:rsidRPr="00C62C0B" w:rsidRDefault="00FF3E07" w:rsidP="00FF3E07">
            <w:pPr>
              <w:ind w:left="-310" w:right="200"/>
              <w:jc w:val="right"/>
              <w:rPr>
                <w:spacing w:val="-4"/>
                <w:sz w:val="20"/>
                <w:lang w:val="ky-KG"/>
              </w:rPr>
            </w:pPr>
            <w:r w:rsidRPr="00C62C0B">
              <w:rPr>
                <w:spacing w:val="-4"/>
                <w:sz w:val="20"/>
                <w:lang w:val="ky-KG"/>
              </w:rPr>
              <w:t>0,8</w:t>
            </w:r>
          </w:p>
        </w:tc>
        <w:tc>
          <w:tcPr>
            <w:tcW w:w="1236" w:type="dxa"/>
            <w:shd w:val="clear" w:color="auto" w:fill="auto"/>
            <w:vAlign w:val="bottom"/>
          </w:tcPr>
          <w:p w:rsidR="00FF3E07" w:rsidRPr="00C62C0B" w:rsidRDefault="00FF3E07" w:rsidP="00FF3E07">
            <w:pPr>
              <w:ind w:left="-133" w:right="302"/>
              <w:jc w:val="right"/>
              <w:rPr>
                <w:spacing w:val="-4"/>
                <w:sz w:val="20"/>
                <w:lang w:val="ky-KG"/>
              </w:rPr>
            </w:pPr>
            <w:r w:rsidRPr="00C62C0B">
              <w:rPr>
                <w:spacing w:val="-4"/>
                <w:sz w:val="20"/>
                <w:lang w:val="ky-KG"/>
              </w:rPr>
              <w:t>1,2</w:t>
            </w:r>
          </w:p>
        </w:tc>
      </w:tr>
      <w:tr w:rsidR="00FF3E07" w:rsidRPr="00C62C0B" w:rsidTr="00FF3E07">
        <w:trPr>
          <w:trHeight w:val="87"/>
        </w:trPr>
        <w:tc>
          <w:tcPr>
            <w:tcW w:w="2835" w:type="dxa"/>
            <w:tcBorders>
              <w:bottom w:val="single" w:sz="8" w:space="0" w:color="auto"/>
            </w:tcBorders>
          </w:tcPr>
          <w:p w:rsidR="00FF3E07" w:rsidRPr="00C62C0B" w:rsidRDefault="00FF3E07" w:rsidP="00FF3E07">
            <w:pPr>
              <w:tabs>
                <w:tab w:val="left" w:pos="-414"/>
                <w:tab w:val="left" w:pos="294"/>
                <w:tab w:val="left" w:pos="1002"/>
              </w:tabs>
              <w:ind w:left="142" w:right="-108" w:hanging="142"/>
              <w:rPr>
                <w:spacing w:val="-4"/>
                <w:sz w:val="20"/>
              </w:rPr>
            </w:pPr>
          </w:p>
        </w:tc>
        <w:tc>
          <w:tcPr>
            <w:tcW w:w="1194" w:type="dxa"/>
            <w:tcBorders>
              <w:bottom w:val="single" w:sz="8" w:space="0" w:color="auto"/>
            </w:tcBorders>
            <w:vAlign w:val="bottom"/>
          </w:tcPr>
          <w:p w:rsidR="00FF3E07" w:rsidRPr="00C62C0B" w:rsidRDefault="00FF3E07" w:rsidP="00FF3E07">
            <w:pPr>
              <w:ind w:right="34"/>
              <w:jc w:val="right"/>
              <w:rPr>
                <w:spacing w:val="-4"/>
                <w:sz w:val="20"/>
              </w:rPr>
            </w:pPr>
          </w:p>
        </w:tc>
        <w:tc>
          <w:tcPr>
            <w:tcW w:w="1276" w:type="dxa"/>
            <w:tcBorders>
              <w:bottom w:val="single" w:sz="8" w:space="0" w:color="auto"/>
            </w:tcBorders>
            <w:vAlign w:val="bottom"/>
          </w:tcPr>
          <w:p w:rsidR="00FF3E07" w:rsidRPr="00C62C0B" w:rsidRDefault="00FF3E07" w:rsidP="00FF3E07">
            <w:pPr>
              <w:jc w:val="right"/>
              <w:rPr>
                <w:spacing w:val="-4"/>
                <w:sz w:val="20"/>
              </w:rPr>
            </w:pPr>
          </w:p>
        </w:tc>
        <w:tc>
          <w:tcPr>
            <w:tcW w:w="1216" w:type="dxa"/>
            <w:tcBorders>
              <w:bottom w:val="single" w:sz="8" w:space="0" w:color="auto"/>
            </w:tcBorders>
            <w:vAlign w:val="bottom"/>
          </w:tcPr>
          <w:p w:rsidR="00FF3E07" w:rsidRPr="00C62C0B" w:rsidRDefault="00FF3E07" w:rsidP="00FF3E07">
            <w:pPr>
              <w:ind w:right="170"/>
              <w:jc w:val="right"/>
              <w:rPr>
                <w:spacing w:val="-4"/>
                <w:sz w:val="20"/>
              </w:rPr>
            </w:pPr>
          </w:p>
        </w:tc>
        <w:tc>
          <w:tcPr>
            <w:tcW w:w="1216" w:type="dxa"/>
            <w:tcBorders>
              <w:bottom w:val="single" w:sz="8" w:space="0" w:color="auto"/>
            </w:tcBorders>
            <w:shd w:val="clear" w:color="auto" w:fill="auto"/>
            <w:vAlign w:val="bottom"/>
          </w:tcPr>
          <w:p w:rsidR="00FF3E07" w:rsidRPr="00C62C0B" w:rsidRDefault="00FF3E07" w:rsidP="00FF3E07">
            <w:pPr>
              <w:ind w:right="280"/>
              <w:jc w:val="right"/>
              <w:rPr>
                <w:spacing w:val="-4"/>
                <w:sz w:val="20"/>
              </w:rPr>
            </w:pPr>
          </w:p>
        </w:tc>
        <w:tc>
          <w:tcPr>
            <w:tcW w:w="1194" w:type="dxa"/>
            <w:tcBorders>
              <w:bottom w:val="single" w:sz="8" w:space="0" w:color="auto"/>
            </w:tcBorders>
            <w:shd w:val="clear" w:color="auto" w:fill="auto"/>
            <w:vAlign w:val="bottom"/>
          </w:tcPr>
          <w:p w:rsidR="00FF3E07" w:rsidRPr="00C62C0B" w:rsidRDefault="00FF3E07" w:rsidP="00FF3E07">
            <w:pPr>
              <w:ind w:right="140"/>
              <w:jc w:val="right"/>
              <w:rPr>
                <w:spacing w:val="-4"/>
                <w:sz w:val="20"/>
              </w:rPr>
            </w:pPr>
          </w:p>
        </w:tc>
        <w:tc>
          <w:tcPr>
            <w:tcW w:w="1236" w:type="dxa"/>
            <w:tcBorders>
              <w:bottom w:val="single" w:sz="8" w:space="0" w:color="auto"/>
            </w:tcBorders>
            <w:shd w:val="clear" w:color="auto" w:fill="auto"/>
            <w:vAlign w:val="bottom"/>
          </w:tcPr>
          <w:p w:rsidR="00FF3E07" w:rsidRPr="00C62C0B" w:rsidRDefault="00FF3E07" w:rsidP="00FF3E07">
            <w:pPr>
              <w:ind w:right="280"/>
              <w:jc w:val="right"/>
              <w:rPr>
                <w:spacing w:val="-4"/>
                <w:sz w:val="20"/>
              </w:rPr>
            </w:pPr>
          </w:p>
        </w:tc>
      </w:tr>
    </w:tbl>
    <w:p w:rsidR="00FF3E07" w:rsidRPr="00C62C0B" w:rsidRDefault="00FF3E07" w:rsidP="00FF3E07">
      <w:pPr>
        <w:spacing w:line="276" w:lineRule="auto"/>
        <w:jc w:val="both"/>
        <w:rPr>
          <w:sz w:val="24"/>
          <w:szCs w:val="24"/>
        </w:rPr>
      </w:pPr>
      <w:r w:rsidRPr="00C62C0B">
        <w:rPr>
          <w:sz w:val="24"/>
          <w:szCs w:val="24"/>
        </w:rPr>
        <w:t xml:space="preserve"> </w:t>
      </w:r>
    </w:p>
    <w:p w:rsidR="00FF3E07" w:rsidRPr="00C62C0B" w:rsidRDefault="00FF3E07" w:rsidP="00FF3E07">
      <w:pPr>
        <w:pStyle w:val="af5"/>
        <w:spacing w:line="276" w:lineRule="auto"/>
        <w:ind w:firstLine="737"/>
        <w:jc w:val="both"/>
        <w:rPr>
          <w:spacing w:val="-4"/>
          <w:sz w:val="24"/>
          <w:szCs w:val="24"/>
        </w:rPr>
      </w:pPr>
      <w:r w:rsidRPr="00C62C0B">
        <w:rPr>
          <w:spacing w:val="-4"/>
          <w:sz w:val="24"/>
          <w:szCs w:val="24"/>
          <w:lang w:val="ky-KG"/>
        </w:rPr>
        <w:t xml:space="preserve">2018-жылдын январь-августунда чарба жүргүзүүчү субъекттердин (юридикалык жана жеке жактар) рыноктук </w:t>
      </w:r>
      <w:r w:rsidRPr="00C62C0B">
        <w:rPr>
          <w:sz w:val="24"/>
          <w:szCs w:val="24"/>
          <w:lang w:val="ky-KG"/>
        </w:rPr>
        <w:t>кызмат көрсөтүүлөрдүн</w:t>
      </w:r>
      <w:r w:rsidRPr="00C62C0B">
        <w:rPr>
          <w:spacing w:val="-4"/>
          <w:sz w:val="24"/>
          <w:szCs w:val="24"/>
          <w:lang w:val="ky-KG"/>
        </w:rPr>
        <w:t xml:space="preserve"> көлөмү Бишкек шаарынын бардык райондорунда жогорулады.</w:t>
      </w:r>
    </w:p>
    <w:p w:rsidR="00FF3E07" w:rsidRPr="00C62C0B" w:rsidRDefault="00FF3E07" w:rsidP="00FF3E07">
      <w:pPr>
        <w:pStyle w:val="23"/>
        <w:spacing w:after="0"/>
        <w:rPr>
          <w:b/>
          <w:sz w:val="24"/>
          <w:szCs w:val="24"/>
          <w:lang w:val="ky-KG"/>
        </w:rPr>
      </w:pPr>
      <w:r w:rsidRPr="00C62C0B">
        <w:rPr>
          <w:b/>
          <w:sz w:val="24"/>
          <w:szCs w:val="24"/>
          <w:lang w:val="ky-KG"/>
        </w:rPr>
        <w:t>2</w:t>
      </w:r>
      <w:r w:rsidR="008F7D58" w:rsidRPr="00C62C0B">
        <w:rPr>
          <w:b/>
          <w:sz w:val="24"/>
          <w:szCs w:val="24"/>
          <w:lang w:val="ky-KG"/>
        </w:rPr>
        <w:t>9</w:t>
      </w:r>
      <w:r w:rsidRPr="00C62C0B">
        <w:rPr>
          <w:b/>
          <w:sz w:val="24"/>
          <w:szCs w:val="24"/>
          <w:lang w:val="ky-KG"/>
        </w:rPr>
        <w:t>-таблица: Январь-августтагы Бишкек ш. райондору боюнча рыноктук кызмат көрсөтүүлөрдүн көлөмү</w:t>
      </w:r>
    </w:p>
    <w:p w:rsidR="00FF3E07" w:rsidRPr="00C62C0B" w:rsidRDefault="00FF3E07" w:rsidP="00FF3E07">
      <w:pPr>
        <w:pStyle w:val="23"/>
        <w:spacing w:after="0"/>
        <w:rPr>
          <w:b/>
          <w:sz w:val="24"/>
          <w:szCs w:val="24"/>
          <w:lang w:val="ky-KG"/>
        </w:rPr>
      </w:pPr>
    </w:p>
    <w:tbl>
      <w:tblPr>
        <w:tblW w:w="9923" w:type="dxa"/>
        <w:tblInd w:w="-34" w:type="dxa"/>
        <w:tblLayout w:type="fixed"/>
        <w:tblLook w:val="01E0"/>
      </w:tblPr>
      <w:tblGrid>
        <w:gridCol w:w="2127"/>
        <w:gridCol w:w="1275"/>
        <w:gridCol w:w="1401"/>
        <w:gridCol w:w="1009"/>
        <w:gridCol w:w="1417"/>
        <w:gridCol w:w="1135"/>
        <w:gridCol w:w="1559"/>
      </w:tblGrid>
      <w:tr w:rsidR="00FF3E07" w:rsidRPr="00C62C0B" w:rsidTr="00FF3E07">
        <w:trPr>
          <w:trHeight w:val="338"/>
          <w:tblHeader/>
        </w:trPr>
        <w:tc>
          <w:tcPr>
            <w:tcW w:w="2127" w:type="dxa"/>
            <w:vMerge w:val="restart"/>
            <w:tcBorders>
              <w:top w:val="single" w:sz="8" w:space="0" w:color="auto"/>
            </w:tcBorders>
          </w:tcPr>
          <w:p w:rsidR="00FF3E07" w:rsidRPr="00C62C0B" w:rsidRDefault="00FF3E07" w:rsidP="00FF3E07">
            <w:pPr>
              <w:tabs>
                <w:tab w:val="left" w:pos="-414"/>
                <w:tab w:val="left" w:pos="294"/>
                <w:tab w:val="left" w:pos="1002"/>
              </w:tabs>
              <w:ind w:firstLine="309"/>
              <w:jc w:val="both"/>
              <w:rPr>
                <w:b/>
                <w:spacing w:val="-4"/>
                <w:sz w:val="20"/>
                <w:lang w:val="ky-KG"/>
              </w:rPr>
            </w:pPr>
          </w:p>
        </w:tc>
        <w:tc>
          <w:tcPr>
            <w:tcW w:w="2676" w:type="dxa"/>
            <w:gridSpan w:val="2"/>
            <w:tcBorders>
              <w:top w:val="single" w:sz="8" w:space="0" w:color="auto"/>
              <w:bottom w:val="single" w:sz="4" w:space="0" w:color="auto"/>
            </w:tcBorders>
            <w:vAlign w:val="center"/>
          </w:tcPr>
          <w:p w:rsidR="00FF3E07" w:rsidRPr="00C62C0B" w:rsidRDefault="00FF3E07" w:rsidP="00FF3E07">
            <w:pPr>
              <w:tabs>
                <w:tab w:val="left" w:pos="-414"/>
                <w:tab w:val="left" w:pos="294"/>
                <w:tab w:val="left" w:pos="1002"/>
              </w:tabs>
              <w:jc w:val="center"/>
              <w:rPr>
                <w:b/>
                <w:spacing w:val="-4"/>
                <w:sz w:val="20"/>
              </w:rPr>
            </w:pPr>
            <w:r w:rsidRPr="00C62C0B">
              <w:rPr>
                <w:b/>
                <w:spacing w:val="-4"/>
                <w:sz w:val="20"/>
              </w:rPr>
              <w:t>Млн. сом</w:t>
            </w:r>
          </w:p>
        </w:tc>
        <w:tc>
          <w:tcPr>
            <w:tcW w:w="5120" w:type="dxa"/>
            <w:gridSpan w:val="4"/>
            <w:tcBorders>
              <w:top w:val="single" w:sz="8" w:space="0" w:color="auto"/>
              <w:bottom w:val="single" w:sz="4" w:space="0" w:color="auto"/>
            </w:tcBorders>
            <w:vAlign w:val="center"/>
          </w:tcPr>
          <w:p w:rsidR="00FF3E07" w:rsidRPr="00C62C0B" w:rsidRDefault="00FF3E07" w:rsidP="00FF3E07">
            <w:pPr>
              <w:tabs>
                <w:tab w:val="left" w:pos="-414"/>
                <w:tab w:val="left" w:pos="294"/>
                <w:tab w:val="left" w:pos="1002"/>
              </w:tabs>
              <w:jc w:val="center"/>
              <w:rPr>
                <w:b/>
                <w:spacing w:val="-4"/>
                <w:sz w:val="20"/>
              </w:rPr>
            </w:pPr>
            <w:r w:rsidRPr="00C62C0B">
              <w:rPr>
                <w:b/>
                <w:sz w:val="20"/>
                <w:lang w:val="ky-KG"/>
              </w:rPr>
              <w:t>Пайыз менен</w:t>
            </w:r>
          </w:p>
        </w:tc>
      </w:tr>
      <w:tr w:rsidR="00FF3E07" w:rsidRPr="00C62C0B" w:rsidTr="00FF3E07">
        <w:trPr>
          <w:trHeight w:val="146"/>
          <w:tblHeader/>
        </w:trPr>
        <w:tc>
          <w:tcPr>
            <w:tcW w:w="2127" w:type="dxa"/>
            <w:vMerge/>
            <w:tcBorders>
              <w:top w:val="single" w:sz="12" w:space="0" w:color="auto"/>
            </w:tcBorders>
          </w:tcPr>
          <w:p w:rsidR="00FF3E07" w:rsidRPr="00C62C0B" w:rsidRDefault="00FF3E07" w:rsidP="00FF3E07">
            <w:pPr>
              <w:tabs>
                <w:tab w:val="left" w:pos="-414"/>
                <w:tab w:val="left" w:pos="294"/>
                <w:tab w:val="left" w:pos="1002"/>
              </w:tabs>
              <w:jc w:val="both"/>
              <w:rPr>
                <w:b/>
                <w:spacing w:val="-4"/>
                <w:sz w:val="20"/>
              </w:rPr>
            </w:pPr>
          </w:p>
        </w:tc>
        <w:tc>
          <w:tcPr>
            <w:tcW w:w="2676" w:type="dxa"/>
            <w:gridSpan w:val="2"/>
            <w:tcBorders>
              <w:top w:val="single" w:sz="4" w:space="0" w:color="auto"/>
              <w:bottom w:val="single" w:sz="4" w:space="0" w:color="auto"/>
            </w:tcBorders>
            <w:vAlign w:val="center"/>
          </w:tcPr>
          <w:p w:rsidR="00FF3E07" w:rsidRPr="00C62C0B" w:rsidRDefault="00FF3E07" w:rsidP="00FF3E07">
            <w:pPr>
              <w:tabs>
                <w:tab w:val="left" w:pos="-414"/>
                <w:tab w:val="left" w:pos="294"/>
                <w:tab w:val="left" w:pos="1002"/>
              </w:tabs>
              <w:jc w:val="center"/>
              <w:rPr>
                <w:b/>
                <w:spacing w:val="-4"/>
                <w:sz w:val="20"/>
              </w:rPr>
            </w:pPr>
          </w:p>
        </w:tc>
        <w:tc>
          <w:tcPr>
            <w:tcW w:w="2426" w:type="dxa"/>
            <w:gridSpan w:val="2"/>
            <w:tcBorders>
              <w:top w:val="single" w:sz="4" w:space="0" w:color="auto"/>
              <w:bottom w:val="single" w:sz="4" w:space="0" w:color="auto"/>
            </w:tcBorders>
            <w:vAlign w:val="center"/>
          </w:tcPr>
          <w:p w:rsidR="00FF3E07" w:rsidRPr="00C62C0B" w:rsidRDefault="00FF3E07" w:rsidP="00FF3E07">
            <w:pPr>
              <w:tabs>
                <w:tab w:val="left" w:pos="-414"/>
                <w:tab w:val="left" w:pos="294"/>
                <w:tab w:val="left" w:pos="1002"/>
              </w:tabs>
              <w:jc w:val="center"/>
              <w:rPr>
                <w:b/>
                <w:spacing w:val="-4"/>
                <w:sz w:val="20"/>
              </w:rPr>
            </w:pPr>
            <w:r w:rsidRPr="00C62C0B">
              <w:rPr>
                <w:b/>
                <w:sz w:val="20"/>
                <w:lang w:val="ky-KG"/>
              </w:rPr>
              <w:t>мурунку жылдын тиешелүү мезгилине карата</w:t>
            </w:r>
          </w:p>
        </w:tc>
        <w:tc>
          <w:tcPr>
            <w:tcW w:w="2694" w:type="dxa"/>
            <w:gridSpan w:val="2"/>
            <w:tcBorders>
              <w:top w:val="single" w:sz="4" w:space="0" w:color="auto"/>
              <w:bottom w:val="single" w:sz="4" w:space="0" w:color="auto"/>
            </w:tcBorders>
            <w:vAlign w:val="center"/>
          </w:tcPr>
          <w:p w:rsidR="00FF3E07" w:rsidRPr="00C62C0B" w:rsidRDefault="00FF3E07" w:rsidP="00FF3E07">
            <w:pPr>
              <w:pStyle w:val="34"/>
              <w:spacing w:line="264" w:lineRule="auto"/>
              <w:ind w:firstLine="0"/>
              <w:jc w:val="center"/>
              <w:rPr>
                <w:b/>
                <w:sz w:val="20"/>
                <w:lang w:val="ky-KG"/>
              </w:rPr>
            </w:pPr>
            <w:r w:rsidRPr="00C62C0B">
              <w:rPr>
                <w:b/>
                <w:sz w:val="20"/>
                <w:lang w:val="ky-KG"/>
              </w:rPr>
              <w:t>жыйынтыкка</w:t>
            </w:r>
          </w:p>
          <w:p w:rsidR="00FF3E07" w:rsidRPr="00C62C0B" w:rsidRDefault="00FF3E07" w:rsidP="00FF3E07">
            <w:pPr>
              <w:tabs>
                <w:tab w:val="left" w:pos="-414"/>
                <w:tab w:val="left" w:pos="294"/>
                <w:tab w:val="left" w:pos="1002"/>
              </w:tabs>
              <w:jc w:val="center"/>
              <w:rPr>
                <w:b/>
                <w:spacing w:val="-4"/>
                <w:sz w:val="20"/>
              </w:rPr>
            </w:pPr>
            <w:r w:rsidRPr="00C62C0B">
              <w:rPr>
                <w:b/>
                <w:sz w:val="20"/>
                <w:lang w:val="ky-KG"/>
              </w:rPr>
              <w:t>карата</w:t>
            </w:r>
            <w:r w:rsidRPr="00C62C0B">
              <w:rPr>
                <w:b/>
                <w:spacing w:val="-4"/>
                <w:sz w:val="20"/>
              </w:rPr>
              <w:t xml:space="preserve"> </w:t>
            </w:r>
          </w:p>
        </w:tc>
      </w:tr>
      <w:tr w:rsidR="00FF3E07" w:rsidRPr="00C62C0B" w:rsidTr="00FF3E07">
        <w:trPr>
          <w:trHeight w:val="146"/>
          <w:tblHeader/>
        </w:trPr>
        <w:tc>
          <w:tcPr>
            <w:tcW w:w="2127" w:type="dxa"/>
            <w:vMerge/>
            <w:tcBorders>
              <w:bottom w:val="single" w:sz="8" w:space="0" w:color="auto"/>
            </w:tcBorders>
          </w:tcPr>
          <w:p w:rsidR="00FF3E07" w:rsidRPr="00C62C0B" w:rsidRDefault="00FF3E07" w:rsidP="00FF3E07">
            <w:pPr>
              <w:tabs>
                <w:tab w:val="left" w:pos="-414"/>
                <w:tab w:val="left" w:pos="294"/>
                <w:tab w:val="left" w:pos="1002"/>
              </w:tabs>
              <w:jc w:val="both"/>
              <w:rPr>
                <w:b/>
                <w:spacing w:val="-4"/>
                <w:sz w:val="20"/>
              </w:rPr>
            </w:pPr>
          </w:p>
        </w:tc>
        <w:tc>
          <w:tcPr>
            <w:tcW w:w="1275" w:type="dxa"/>
            <w:tcBorders>
              <w:top w:val="single" w:sz="4" w:space="0" w:color="auto"/>
              <w:bottom w:val="single" w:sz="8" w:space="0" w:color="auto"/>
            </w:tcBorders>
            <w:vAlign w:val="center"/>
          </w:tcPr>
          <w:p w:rsidR="00FF3E07" w:rsidRPr="00C62C0B" w:rsidRDefault="00FF3E07" w:rsidP="00FF3E07">
            <w:pPr>
              <w:tabs>
                <w:tab w:val="left" w:pos="-414"/>
                <w:tab w:val="left" w:pos="294"/>
                <w:tab w:val="left" w:pos="1002"/>
              </w:tabs>
              <w:jc w:val="center"/>
              <w:rPr>
                <w:b/>
                <w:spacing w:val="-4"/>
                <w:sz w:val="20"/>
              </w:rPr>
            </w:pPr>
            <w:r w:rsidRPr="00C62C0B">
              <w:rPr>
                <w:b/>
                <w:spacing w:val="-4"/>
                <w:sz w:val="20"/>
                <w:lang w:val="ky-KG"/>
              </w:rPr>
              <w:t>бардыгы</w:t>
            </w:r>
            <w:r w:rsidRPr="00C62C0B">
              <w:rPr>
                <w:b/>
                <w:spacing w:val="-4"/>
                <w:sz w:val="20"/>
              </w:rPr>
              <w:t xml:space="preserve"> </w:t>
            </w:r>
          </w:p>
        </w:tc>
        <w:tc>
          <w:tcPr>
            <w:tcW w:w="1401" w:type="dxa"/>
            <w:tcBorders>
              <w:top w:val="single" w:sz="4" w:space="0" w:color="auto"/>
              <w:bottom w:val="single" w:sz="8" w:space="0" w:color="auto"/>
            </w:tcBorders>
            <w:vAlign w:val="center"/>
          </w:tcPr>
          <w:p w:rsidR="00FF3E07" w:rsidRPr="00C62C0B" w:rsidRDefault="00FF3E07" w:rsidP="00FF3E07">
            <w:pPr>
              <w:tabs>
                <w:tab w:val="left" w:pos="-414"/>
                <w:tab w:val="left" w:pos="294"/>
                <w:tab w:val="left" w:pos="1002"/>
              </w:tabs>
              <w:ind w:right="-125"/>
              <w:jc w:val="center"/>
              <w:rPr>
                <w:b/>
                <w:spacing w:val="-4"/>
                <w:sz w:val="20"/>
              </w:rPr>
            </w:pPr>
            <w:r w:rsidRPr="00C62C0B">
              <w:rPr>
                <w:b/>
                <w:spacing w:val="-4"/>
                <w:sz w:val="20"/>
                <w:lang w:val="ky-KG"/>
              </w:rPr>
              <w:t>анын ичинде калкка</w:t>
            </w:r>
          </w:p>
        </w:tc>
        <w:tc>
          <w:tcPr>
            <w:tcW w:w="1009" w:type="dxa"/>
            <w:tcBorders>
              <w:top w:val="single" w:sz="4" w:space="0" w:color="auto"/>
              <w:bottom w:val="single" w:sz="8" w:space="0" w:color="auto"/>
            </w:tcBorders>
            <w:vAlign w:val="center"/>
          </w:tcPr>
          <w:p w:rsidR="00FF3E07" w:rsidRPr="00C62C0B" w:rsidRDefault="00FF3E07" w:rsidP="00FF3E07">
            <w:pPr>
              <w:tabs>
                <w:tab w:val="left" w:pos="-414"/>
                <w:tab w:val="left" w:pos="294"/>
                <w:tab w:val="left" w:pos="1002"/>
              </w:tabs>
              <w:jc w:val="center"/>
              <w:rPr>
                <w:b/>
                <w:spacing w:val="-4"/>
                <w:sz w:val="20"/>
              </w:rPr>
            </w:pPr>
            <w:r w:rsidRPr="00C62C0B">
              <w:rPr>
                <w:b/>
                <w:spacing w:val="-4"/>
                <w:sz w:val="20"/>
                <w:lang w:val="ky-KG"/>
              </w:rPr>
              <w:t>бардыгы</w:t>
            </w:r>
            <w:r w:rsidRPr="00C62C0B">
              <w:rPr>
                <w:b/>
                <w:spacing w:val="-4"/>
                <w:sz w:val="20"/>
              </w:rPr>
              <w:t xml:space="preserve"> </w:t>
            </w:r>
          </w:p>
        </w:tc>
        <w:tc>
          <w:tcPr>
            <w:tcW w:w="1417" w:type="dxa"/>
            <w:tcBorders>
              <w:top w:val="single" w:sz="4" w:space="0" w:color="auto"/>
              <w:bottom w:val="single" w:sz="8" w:space="0" w:color="auto"/>
            </w:tcBorders>
            <w:vAlign w:val="center"/>
          </w:tcPr>
          <w:p w:rsidR="00FF3E07" w:rsidRPr="00C62C0B" w:rsidRDefault="00FF3E07" w:rsidP="00FF3E07">
            <w:pPr>
              <w:tabs>
                <w:tab w:val="left" w:pos="-414"/>
                <w:tab w:val="left" w:pos="294"/>
                <w:tab w:val="left" w:pos="1002"/>
              </w:tabs>
              <w:jc w:val="center"/>
              <w:rPr>
                <w:b/>
                <w:spacing w:val="-4"/>
                <w:sz w:val="20"/>
              </w:rPr>
            </w:pPr>
            <w:r w:rsidRPr="00C62C0B">
              <w:rPr>
                <w:b/>
                <w:spacing w:val="-4"/>
                <w:sz w:val="20"/>
                <w:lang w:val="ky-KG"/>
              </w:rPr>
              <w:t>анын ичинде калкка</w:t>
            </w:r>
          </w:p>
        </w:tc>
        <w:tc>
          <w:tcPr>
            <w:tcW w:w="1135" w:type="dxa"/>
            <w:tcBorders>
              <w:top w:val="single" w:sz="4" w:space="0" w:color="auto"/>
              <w:bottom w:val="single" w:sz="8" w:space="0" w:color="auto"/>
            </w:tcBorders>
            <w:vAlign w:val="center"/>
          </w:tcPr>
          <w:p w:rsidR="00FF3E07" w:rsidRPr="00C62C0B" w:rsidRDefault="00FF3E07" w:rsidP="00FF3E07">
            <w:pPr>
              <w:tabs>
                <w:tab w:val="left" w:pos="-414"/>
                <w:tab w:val="left" w:pos="294"/>
                <w:tab w:val="left" w:pos="1002"/>
              </w:tabs>
              <w:jc w:val="center"/>
              <w:rPr>
                <w:b/>
                <w:spacing w:val="-4"/>
                <w:sz w:val="20"/>
              </w:rPr>
            </w:pPr>
            <w:r w:rsidRPr="00C62C0B">
              <w:rPr>
                <w:b/>
                <w:spacing w:val="-4"/>
                <w:sz w:val="20"/>
                <w:lang w:val="ky-KG"/>
              </w:rPr>
              <w:t>бардыгы</w:t>
            </w:r>
            <w:r w:rsidRPr="00C62C0B">
              <w:rPr>
                <w:b/>
                <w:spacing w:val="-4"/>
                <w:sz w:val="20"/>
              </w:rPr>
              <w:t xml:space="preserve"> </w:t>
            </w:r>
          </w:p>
        </w:tc>
        <w:tc>
          <w:tcPr>
            <w:tcW w:w="1559" w:type="dxa"/>
            <w:tcBorders>
              <w:top w:val="single" w:sz="4" w:space="0" w:color="auto"/>
              <w:bottom w:val="single" w:sz="8" w:space="0" w:color="auto"/>
            </w:tcBorders>
            <w:vAlign w:val="center"/>
          </w:tcPr>
          <w:p w:rsidR="00FF3E07" w:rsidRPr="00C62C0B" w:rsidRDefault="00FF3E07" w:rsidP="00FF3E07">
            <w:pPr>
              <w:tabs>
                <w:tab w:val="left" w:pos="-414"/>
                <w:tab w:val="left" w:pos="1002"/>
              </w:tabs>
              <w:ind w:left="175"/>
              <w:jc w:val="center"/>
              <w:rPr>
                <w:b/>
                <w:spacing w:val="-4"/>
                <w:sz w:val="20"/>
              </w:rPr>
            </w:pPr>
            <w:r w:rsidRPr="00C62C0B">
              <w:rPr>
                <w:b/>
                <w:spacing w:val="-4"/>
                <w:sz w:val="20"/>
                <w:lang w:val="ky-KG"/>
              </w:rPr>
              <w:t>анын ичинде калкка</w:t>
            </w:r>
          </w:p>
        </w:tc>
      </w:tr>
      <w:tr w:rsidR="00FF3E07" w:rsidRPr="00C62C0B" w:rsidTr="00FF3E07">
        <w:trPr>
          <w:trHeight w:val="60"/>
        </w:trPr>
        <w:tc>
          <w:tcPr>
            <w:tcW w:w="2127" w:type="dxa"/>
            <w:tcBorders>
              <w:top w:val="single" w:sz="8" w:space="0" w:color="auto"/>
            </w:tcBorders>
          </w:tcPr>
          <w:p w:rsidR="00FF3E07" w:rsidRPr="00C62C0B" w:rsidRDefault="00FF3E07" w:rsidP="00FF3E07">
            <w:pPr>
              <w:tabs>
                <w:tab w:val="left" w:pos="-414"/>
                <w:tab w:val="left" w:pos="294"/>
                <w:tab w:val="left" w:pos="1002"/>
              </w:tabs>
              <w:ind w:left="115" w:right="-108" w:hanging="115"/>
              <w:rPr>
                <w:b/>
                <w:spacing w:val="-4"/>
                <w:sz w:val="20"/>
              </w:rPr>
            </w:pPr>
          </w:p>
        </w:tc>
        <w:tc>
          <w:tcPr>
            <w:tcW w:w="1275" w:type="dxa"/>
            <w:tcBorders>
              <w:top w:val="single" w:sz="8" w:space="0" w:color="auto"/>
            </w:tcBorders>
            <w:vAlign w:val="bottom"/>
          </w:tcPr>
          <w:p w:rsidR="00FF3E07" w:rsidRPr="00C62C0B" w:rsidRDefault="00FF3E07" w:rsidP="00FF3E07">
            <w:pPr>
              <w:jc w:val="right"/>
              <w:rPr>
                <w:b/>
                <w:spacing w:val="-4"/>
                <w:sz w:val="20"/>
              </w:rPr>
            </w:pPr>
          </w:p>
        </w:tc>
        <w:tc>
          <w:tcPr>
            <w:tcW w:w="1401" w:type="dxa"/>
            <w:tcBorders>
              <w:top w:val="single" w:sz="8" w:space="0" w:color="auto"/>
            </w:tcBorders>
            <w:vAlign w:val="bottom"/>
          </w:tcPr>
          <w:p w:rsidR="00FF3E07" w:rsidRPr="00C62C0B" w:rsidRDefault="00FF3E07" w:rsidP="00FF3E07">
            <w:pPr>
              <w:ind w:left="115"/>
              <w:jc w:val="right"/>
              <w:rPr>
                <w:b/>
                <w:spacing w:val="-4"/>
                <w:sz w:val="20"/>
              </w:rPr>
            </w:pPr>
          </w:p>
        </w:tc>
        <w:tc>
          <w:tcPr>
            <w:tcW w:w="1009" w:type="dxa"/>
            <w:tcBorders>
              <w:top w:val="single" w:sz="8" w:space="0" w:color="auto"/>
            </w:tcBorders>
            <w:vAlign w:val="bottom"/>
          </w:tcPr>
          <w:p w:rsidR="00FF3E07" w:rsidRPr="00C62C0B" w:rsidRDefault="00FF3E07" w:rsidP="00FF3E07">
            <w:pPr>
              <w:ind w:left="115"/>
              <w:jc w:val="right"/>
              <w:rPr>
                <w:b/>
                <w:spacing w:val="-4"/>
                <w:sz w:val="20"/>
              </w:rPr>
            </w:pPr>
          </w:p>
        </w:tc>
        <w:tc>
          <w:tcPr>
            <w:tcW w:w="1417" w:type="dxa"/>
            <w:tcBorders>
              <w:top w:val="single" w:sz="8" w:space="0" w:color="auto"/>
            </w:tcBorders>
            <w:shd w:val="clear" w:color="auto" w:fill="auto"/>
            <w:vAlign w:val="bottom"/>
          </w:tcPr>
          <w:p w:rsidR="00FF3E07" w:rsidRPr="00C62C0B" w:rsidRDefault="00FF3E07" w:rsidP="00FF3E07">
            <w:pPr>
              <w:ind w:left="115" w:right="280"/>
              <w:jc w:val="right"/>
              <w:rPr>
                <w:b/>
                <w:spacing w:val="-4"/>
                <w:sz w:val="20"/>
              </w:rPr>
            </w:pPr>
          </w:p>
        </w:tc>
        <w:tc>
          <w:tcPr>
            <w:tcW w:w="1135" w:type="dxa"/>
            <w:tcBorders>
              <w:top w:val="single" w:sz="8" w:space="0" w:color="auto"/>
            </w:tcBorders>
            <w:shd w:val="clear" w:color="auto" w:fill="auto"/>
            <w:vAlign w:val="bottom"/>
          </w:tcPr>
          <w:p w:rsidR="00FF3E07" w:rsidRPr="00C62C0B" w:rsidRDefault="00FF3E07" w:rsidP="00FF3E07">
            <w:pPr>
              <w:ind w:left="115" w:right="34"/>
              <w:jc w:val="right"/>
              <w:rPr>
                <w:b/>
                <w:spacing w:val="-4"/>
                <w:sz w:val="20"/>
              </w:rPr>
            </w:pPr>
          </w:p>
        </w:tc>
        <w:tc>
          <w:tcPr>
            <w:tcW w:w="1559" w:type="dxa"/>
            <w:tcBorders>
              <w:top w:val="single" w:sz="8" w:space="0" w:color="auto"/>
            </w:tcBorders>
            <w:shd w:val="clear" w:color="auto" w:fill="auto"/>
            <w:vAlign w:val="bottom"/>
          </w:tcPr>
          <w:p w:rsidR="00FF3E07" w:rsidRPr="00C62C0B" w:rsidRDefault="00FF3E07" w:rsidP="00FF3E07">
            <w:pPr>
              <w:ind w:left="115" w:right="34"/>
              <w:jc w:val="right"/>
              <w:rPr>
                <w:b/>
                <w:spacing w:val="-4"/>
                <w:sz w:val="20"/>
              </w:rPr>
            </w:pPr>
          </w:p>
        </w:tc>
      </w:tr>
      <w:tr w:rsidR="00FF3E07" w:rsidRPr="00C62C0B" w:rsidTr="00FF3E07">
        <w:trPr>
          <w:trHeight w:val="261"/>
        </w:trPr>
        <w:tc>
          <w:tcPr>
            <w:tcW w:w="2127" w:type="dxa"/>
            <w:vAlign w:val="bottom"/>
          </w:tcPr>
          <w:p w:rsidR="00FF3E07" w:rsidRPr="00C62C0B" w:rsidRDefault="00FF3E07" w:rsidP="00FF3E07">
            <w:pPr>
              <w:pStyle w:val="34"/>
              <w:spacing w:line="264" w:lineRule="auto"/>
              <w:ind w:firstLine="0"/>
              <w:jc w:val="left"/>
              <w:rPr>
                <w:b/>
                <w:sz w:val="20"/>
              </w:rPr>
            </w:pPr>
            <w:r w:rsidRPr="00C62C0B">
              <w:rPr>
                <w:b/>
                <w:sz w:val="20"/>
              </w:rPr>
              <w:t>Бишкек</w:t>
            </w:r>
            <w:r w:rsidRPr="00C62C0B">
              <w:rPr>
                <w:b/>
                <w:sz w:val="20"/>
                <w:lang w:val="ky-KG"/>
              </w:rPr>
              <w:t xml:space="preserve"> ш.</w:t>
            </w:r>
            <w:r w:rsidRPr="00C62C0B">
              <w:rPr>
                <w:b/>
                <w:sz w:val="20"/>
              </w:rPr>
              <w:t xml:space="preserve"> </w:t>
            </w:r>
          </w:p>
        </w:tc>
        <w:tc>
          <w:tcPr>
            <w:tcW w:w="1275" w:type="dxa"/>
            <w:vAlign w:val="bottom"/>
          </w:tcPr>
          <w:p w:rsidR="00FF3E07" w:rsidRPr="00C62C0B" w:rsidRDefault="00FF3E07" w:rsidP="00FF3E07">
            <w:pPr>
              <w:ind w:right="175"/>
              <w:jc w:val="right"/>
              <w:rPr>
                <w:b/>
                <w:spacing w:val="-4"/>
                <w:sz w:val="20"/>
                <w:lang w:val="ky-KG"/>
              </w:rPr>
            </w:pPr>
            <w:r w:rsidRPr="00C62C0B">
              <w:rPr>
                <w:b/>
                <w:spacing w:val="-4"/>
                <w:sz w:val="20"/>
                <w:lang w:val="ky-KG"/>
              </w:rPr>
              <w:t>194574,8</w:t>
            </w:r>
          </w:p>
        </w:tc>
        <w:tc>
          <w:tcPr>
            <w:tcW w:w="1401" w:type="dxa"/>
            <w:vAlign w:val="bottom"/>
          </w:tcPr>
          <w:p w:rsidR="00FF3E07" w:rsidRPr="00C62C0B" w:rsidRDefault="00FF3E07" w:rsidP="00FF3E07">
            <w:pPr>
              <w:tabs>
                <w:tab w:val="left" w:pos="743"/>
              </w:tabs>
              <w:ind w:right="300"/>
              <w:jc w:val="right"/>
              <w:rPr>
                <w:b/>
                <w:spacing w:val="-4"/>
                <w:sz w:val="20"/>
                <w:lang w:val="ky-KG"/>
              </w:rPr>
            </w:pPr>
            <w:r w:rsidRPr="00C62C0B">
              <w:rPr>
                <w:b/>
                <w:spacing w:val="-4"/>
                <w:sz w:val="20"/>
                <w:lang w:val="ky-KG"/>
              </w:rPr>
              <w:t>114880,2</w:t>
            </w:r>
          </w:p>
        </w:tc>
        <w:tc>
          <w:tcPr>
            <w:tcW w:w="1009" w:type="dxa"/>
            <w:vAlign w:val="bottom"/>
          </w:tcPr>
          <w:p w:rsidR="00FF3E07" w:rsidRPr="00C62C0B" w:rsidRDefault="00FF3E07" w:rsidP="00FF3E07">
            <w:pPr>
              <w:ind w:left="-374" w:right="175"/>
              <w:jc w:val="right"/>
              <w:rPr>
                <w:b/>
                <w:spacing w:val="-4"/>
                <w:sz w:val="20"/>
                <w:lang w:val="ky-KG"/>
              </w:rPr>
            </w:pPr>
            <w:r w:rsidRPr="00C62C0B">
              <w:rPr>
                <w:b/>
                <w:spacing w:val="-4"/>
                <w:sz w:val="20"/>
                <w:lang w:val="ky-KG"/>
              </w:rPr>
              <w:t>105,1</w:t>
            </w:r>
          </w:p>
        </w:tc>
        <w:tc>
          <w:tcPr>
            <w:tcW w:w="1417" w:type="dxa"/>
            <w:shd w:val="clear" w:color="auto" w:fill="auto"/>
            <w:vAlign w:val="bottom"/>
          </w:tcPr>
          <w:p w:rsidR="00FF3E07" w:rsidRPr="00C62C0B" w:rsidRDefault="00FF3E07" w:rsidP="00FF3E07">
            <w:pPr>
              <w:ind w:left="-108" w:right="316"/>
              <w:jc w:val="right"/>
              <w:rPr>
                <w:b/>
                <w:spacing w:val="-4"/>
                <w:sz w:val="20"/>
                <w:lang w:val="ky-KG"/>
              </w:rPr>
            </w:pPr>
            <w:r w:rsidRPr="00C62C0B">
              <w:rPr>
                <w:b/>
                <w:spacing w:val="-4"/>
                <w:sz w:val="20"/>
                <w:lang w:val="ky-KG"/>
              </w:rPr>
              <w:t>105,1</w:t>
            </w:r>
          </w:p>
        </w:tc>
        <w:tc>
          <w:tcPr>
            <w:tcW w:w="1135" w:type="dxa"/>
            <w:shd w:val="clear" w:color="auto" w:fill="auto"/>
            <w:vAlign w:val="bottom"/>
          </w:tcPr>
          <w:p w:rsidR="00FF3E07" w:rsidRPr="00C62C0B" w:rsidRDefault="00FF3E07" w:rsidP="00FF3E07">
            <w:pPr>
              <w:ind w:left="-249" w:right="176"/>
              <w:jc w:val="right"/>
              <w:rPr>
                <w:b/>
                <w:spacing w:val="-4"/>
                <w:sz w:val="20"/>
              </w:rPr>
            </w:pPr>
            <w:r w:rsidRPr="00C62C0B">
              <w:rPr>
                <w:b/>
                <w:spacing w:val="-4"/>
                <w:sz w:val="20"/>
              </w:rPr>
              <w:t>100,0</w:t>
            </w:r>
          </w:p>
        </w:tc>
        <w:tc>
          <w:tcPr>
            <w:tcW w:w="1559" w:type="dxa"/>
            <w:shd w:val="clear" w:color="auto" w:fill="auto"/>
            <w:vAlign w:val="bottom"/>
          </w:tcPr>
          <w:p w:rsidR="00FF3E07" w:rsidRPr="00C62C0B" w:rsidRDefault="00FF3E07" w:rsidP="00FF3E07">
            <w:pPr>
              <w:tabs>
                <w:tab w:val="left" w:pos="884"/>
              </w:tabs>
              <w:ind w:right="459"/>
              <w:jc w:val="right"/>
              <w:rPr>
                <w:b/>
                <w:spacing w:val="-4"/>
                <w:sz w:val="20"/>
              </w:rPr>
            </w:pPr>
            <w:r w:rsidRPr="00C62C0B">
              <w:rPr>
                <w:b/>
                <w:spacing w:val="-4"/>
                <w:sz w:val="20"/>
              </w:rPr>
              <w:t>100,0</w:t>
            </w:r>
          </w:p>
        </w:tc>
      </w:tr>
      <w:tr w:rsidR="00FF3E07" w:rsidRPr="00C62C0B" w:rsidTr="00FF3E07">
        <w:trPr>
          <w:trHeight w:val="261"/>
        </w:trPr>
        <w:tc>
          <w:tcPr>
            <w:tcW w:w="2127" w:type="dxa"/>
            <w:vAlign w:val="bottom"/>
          </w:tcPr>
          <w:p w:rsidR="00FF3E07" w:rsidRPr="00C62C0B" w:rsidRDefault="00FF3E07" w:rsidP="00FF3E07">
            <w:pPr>
              <w:pStyle w:val="34"/>
              <w:spacing w:line="264" w:lineRule="auto"/>
              <w:ind w:firstLine="142"/>
              <w:jc w:val="left"/>
              <w:rPr>
                <w:sz w:val="20"/>
                <w:lang w:val="ky-KG"/>
              </w:rPr>
            </w:pPr>
            <w:r w:rsidRPr="00C62C0B">
              <w:rPr>
                <w:sz w:val="20"/>
                <w:lang w:val="ky-KG"/>
              </w:rPr>
              <w:t>анын ичинде райондор боюнча:</w:t>
            </w:r>
          </w:p>
          <w:p w:rsidR="00FF3E07" w:rsidRPr="00C62C0B" w:rsidRDefault="00FF3E07" w:rsidP="00FF3E07">
            <w:pPr>
              <w:pStyle w:val="34"/>
              <w:spacing w:line="264" w:lineRule="auto"/>
              <w:ind w:firstLine="142"/>
              <w:jc w:val="left"/>
              <w:rPr>
                <w:sz w:val="20"/>
                <w:lang w:val="ky-KG"/>
              </w:rPr>
            </w:pPr>
            <w:r w:rsidRPr="00C62C0B">
              <w:rPr>
                <w:sz w:val="20"/>
              </w:rPr>
              <w:t>Ленин</w:t>
            </w:r>
          </w:p>
        </w:tc>
        <w:tc>
          <w:tcPr>
            <w:tcW w:w="1275" w:type="dxa"/>
            <w:vAlign w:val="bottom"/>
          </w:tcPr>
          <w:p w:rsidR="00FF3E07" w:rsidRPr="00C62C0B" w:rsidRDefault="00FF3E07" w:rsidP="00FF3E07">
            <w:pPr>
              <w:ind w:right="175"/>
              <w:jc w:val="right"/>
              <w:rPr>
                <w:spacing w:val="-4"/>
                <w:sz w:val="20"/>
                <w:lang w:val="ky-KG"/>
              </w:rPr>
            </w:pPr>
            <w:r w:rsidRPr="00C62C0B">
              <w:rPr>
                <w:spacing w:val="-4"/>
                <w:sz w:val="20"/>
                <w:lang w:val="ky-KG"/>
              </w:rPr>
              <w:t>57403,9</w:t>
            </w:r>
          </w:p>
        </w:tc>
        <w:tc>
          <w:tcPr>
            <w:tcW w:w="1401" w:type="dxa"/>
            <w:vAlign w:val="bottom"/>
          </w:tcPr>
          <w:p w:rsidR="00FF3E07" w:rsidRPr="00C62C0B" w:rsidRDefault="00FF3E07" w:rsidP="00FF3E07">
            <w:pPr>
              <w:tabs>
                <w:tab w:val="left" w:pos="743"/>
              </w:tabs>
              <w:ind w:left="115" w:right="300"/>
              <w:jc w:val="right"/>
              <w:rPr>
                <w:spacing w:val="-4"/>
                <w:sz w:val="20"/>
                <w:lang w:val="ky-KG"/>
              </w:rPr>
            </w:pPr>
            <w:r w:rsidRPr="00C62C0B">
              <w:rPr>
                <w:spacing w:val="-4"/>
                <w:sz w:val="20"/>
                <w:lang w:val="ky-KG"/>
              </w:rPr>
              <w:t>29059,0</w:t>
            </w:r>
          </w:p>
        </w:tc>
        <w:tc>
          <w:tcPr>
            <w:tcW w:w="1009" w:type="dxa"/>
            <w:vAlign w:val="bottom"/>
          </w:tcPr>
          <w:p w:rsidR="00FF3E07" w:rsidRPr="00C62C0B" w:rsidRDefault="00FF3E07" w:rsidP="00FF3E07">
            <w:pPr>
              <w:ind w:left="-374" w:right="175"/>
              <w:jc w:val="right"/>
              <w:rPr>
                <w:spacing w:val="-4"/>
                <w:sz w:val="20"/>
                <w:lang w:val="ky-KG"/>
              </w:rPr>
            </w:pPr>
            <w:r w:rsidRPr="00C62C0B">
              <w:rPr>
                <w:spacing w:val="-4"/>
                <w:sz w:val="20"/>
                <w:lang w:val="ky-KG"/>
              </w:rPr>
              <w:t>106,3</w:t>
            </w:r>
          </w:p>
        </w:tc>
        <w:tc>
          <w:tcPr>
            <w:tcW w:w="1417" w:type="dxa"/>
            <w:shd w:val="clear" w:color="auto" w:fill="auto"/>
            <w:vAlign w:val="bottom"/>
          </w:tcPr>
          <w:p w:rsidR="00FF3E07" w:rsidRPr="00C62C0B" w:rsidRDefault="00FF3E07" w:rsidP="00FF3E07">
            <w:pPr>
              <w:ind w:left="-108" w:right="316"/>
              <w:jc w:val="right"/>
              <w:rPr>
                <w:spacing w:val="-4"/>
                <w:sz w:val="20"/>
                <w:lang w:val="ky-KG"/>
              </w:rPr>
            </w:pPr>
            <w:r w:rsidRPr="00C62C0B">
              <w:rPr>
                <w:spacing w:val="-4"/>
                <w:sz w:val="20"/>
                <w:lang w:val="ky-KG"/>
              </w:rPr>
              <w:t>104,6</w:t>
            </w:r>
          </w:p>
        </w:tc>
        <w:tc>
          <w:tcPr>
            <w:tcW w:w="1135" w:type="dxa"/>
            <w:shd w:val="clear" w:color="auto" w:fill="auto"/>
            <w:vAlign w:val="bottom"/>
          </w:tcPr>
          <w:p w:rsidR="00FF3E07" w:rsidRPr="00C62C0B" w:rsidRDefault="00FF3E07" w:rsidP="00FF3E07">
            <w:pPr>
              <w:ind w:left="-249" w:right="176"/>
              <w:jc w:val="right"/>
              <w:rPr>
                <w:spacing w:val="-4"/>
                <w:sz w:val="20"/>
                <w:lang w:val="ky-KG"/>
              </w:rPr>
            </w:pPr>
            <w:r w:rsidRPr="00C62C0B">
              <w:rPr>
                <w:spacing w:val="-4"/>
                <w:sz w:val="20"/>
                <w:lang w:val="ky-KG"/>
              </w:rPr>
              <w:t>29,5</w:t>
            </w:r>
          </w:p>
        </w:tc>
        <w:tc>
          <w:tcPr>
            <w:tcW w:w="1559" w:type="dxa"/>
            <w:shd w:val="clear" w:color="auto" w:fill="auto"/>
            <w:vAlign w:val="bottom"/>
          </w:tcPr>
          <w:p w:rsidR="00FF3E07" w:rsidRPr="00C62C0B" w:rsidRDefault="00FF3E07" w:rsidP="00FF3E07">
            <w:pPr>
              <w:tabs>
                <w:tab w:val="left" w:pos="884"/>
              </w:tabs>
              <w:ind w:right="459"/>
              <w:jc w:val="right"/>
              <w:rPr>
                <w:spacing w:val="-4"/>
                <w:sz w:val="20"/>
                <w:lang w:val="ky-KG"/>
              </w:rPr>
            </w:pPr>
            <w:r w:rsidRPr="00C62C0B">
              <w:rPr>
                <w:spacing w:val="-4"/>
                <w:sz w:val="20"/>
                <w:lang w:val="ky-KG"/>
              </w:rPr>
              <w:t>25,3</w:t>
            </w:r>
          </w:p>
        </w:tc>
      </w:tr>
      <w:tr w:rsidR="00FF3E07" w:rsidRPr="00C62C0B" w:rsidTr="00FF3E07">
        <w:trPr>
          <w:trHeight w:val="261"/>
        </w:trPr>
        <w:tc>
          <w:tcPr>
            <w:tcW w:w="2127" w:type="dxa"/>
            <w:vAlign w:val="bottom"/>
          </w:tcPr>
          <w:p w:rsidR="00FF3E07" w:rsidRPr="00C62C0B" w:rsidRDefault="00FF3E07" w:rsidP="00FF3E07">
            <w:pPr>
              <w:pStyle w:val="34"/>
              <w:spacing w:line="264" w:lineRule="auto"/>
              <w:ind w:firstLine="142"/>
              <w:jc w:val="left"/>
              <w:rPr>
                <w:sz w:val="20"/>
                <w:lang w:val="ky-KG"/>
              </w:rPr>
            </w:pPr>
            <w:r w:rsidRPr="00C62C0B">
              <w:rPr>
                <w:sz w:val="20"/>
              </w:rPr>
              <w:t>Октябрь</w:t>
            </w:r>
          </w:p>
        </w:tc>
        <w:tc>
          <w:tcPr>
            <w:tcW w:w="1275" w:type="dxa"/>
            <w:vAlign w:val="bottom"/>
          </w:tcPr>
          <w:p w:rsidR="00FF3E07" w:rsidRPr="00C62C0B" w:rsidRDefault="00FF3E07" w:rsidP="00FF3E07">
            <w:pPr>
              <w:ind w:right="175"/>
              <w:jc w:val="right"/>
              <w:rPr>
                <w:spacing w:val="-4"/>
                <w:sz w:val="20"/>
                <w:lang w:val="ky-KG"/>
              </w:rPr>
            </w:pPr>
            <w:r w:rsidRPr="00C62C0B">
              <w:rPr>
                <w:spacing w:val="-4"/>
                <w:sz w:val="20"/>
                <w:lang w:val="ky-KG"/>
              </w:rPr>
              <w:t>29419,3</w:t>
            </w:r>
          </w:p>
        </w:tc>
        <w:tc>
          <w:tcPr>
            <w:tcW w:w="1401" w:type="dxa"/>
            <w:vAlign w:val="bottom"/>
          </w:tcPr>
          <w:p w:rsidR="00FF3E07" w:rsidRPr="00C62C0B" w:rsidRDefault="00FF3E07" w:rsidP="00FF3E07">
            <w:pPr>
              <w:tabs>
                <w:tab w:val="left" w:pos="743"/>
              </w:tabs>
              <w:ind w:left="115" w:right="300"/>
              <w:jc w:val="right"/>
              <w:rPr>
                <w:spacing w:val="-4"/>
                <w:sz w:val="20"/>
                <w:lang w:val="ky-KG"/>
              </w:rPr>
            </w:pPr>
            <w:r w:rsidRPr="00C62C0B">
              <w:rPr>
                <w:spacing w:val="-4"/>
                <w:sz w:val="20"/>
                <w:lang w:val="ky-KG"/>
              </w:rPr>
              <w:t>17031,9</w:t>
            </w:r>
          </w:p>
        </w:tc>
        <w:tc>
          <w:tcPr>
            <w:tcW w:w="1009" w:type="dxa"/>
            <w:vAlign w:val="bottom"/>
          </w:tcPr>
          <w:p w:rsidR="00FF3E07" w:rsidRPr="00C62C0B" w:rsidRDefault="00FF3E07" w:rsidP="00FF3E07">
            <w:pPr>
              <w:ind w:left="-374" w:right="175"/>
              <w:jc w:val="right"/>
              <w:rPr>
                <w:spacing w:val="-4"/>
                <w:sz w:val="20"/>
                <w:lang w:val="ky-KG"/>
              </w:rPr>
            </w:pPr>
            <w:r w:rsidRPr="00C62C0B">
              <w:rPr>
                <w:spacing w:val="-4"/>
                <w:sz w:val="20"/>
                <w:lang w:val="ky-KG"/>
              </w:rPr>
              <w:t>102,6</w:t>
            </w:r>
          </w:p>
        </w:tc>
        <w:tc>
          <w:tcPr>
            <w:tcW w:w="1417" w:type="dxa"/>
            <w:shd w:val="clear" w:color="auto" w:fill="auto"/>
            <w:vAlign w:val="bottom"/>
          </w:tcPr>
          <w:p w:rsidR="00FF3E07" w:rsidRPr="00C62C0B" w:rsidRDefault="00FF3E07" w:rsidP="00FF3E07">
            <w:pPr>
              <w:ind w:left="-108" w:right="316"/>
              <w:jc w:val="right"/>
              <w:rPr>
                <w:spacing w:val="-4"/>
                <w:sz w:val="20"/>
                <w:lang w:val="ky-KG"/>
              </w:rPr>
            </w:pPr>
            <w:r w:rsidRPr="00C62C0B">
              <w:rPr>
                <w:spacing w:val="-4"/>
                <w:sz w:val="20"/>
                <w:lang w:val="ky-KG"/>
              </w:rPr>
              <w:t>102,7</w:t>
            </w:r>
          </w:p>
        </w:tc>
        <w:tc>
          <w:tcPr>
            <w:tcW w:w="1135" w:type="dxa"/>
            <w:shd w:val="clear" w:color="auto" w:fill="auto"/>
            <w:vAlign w:val="bottom"/>
          </w:tcPr>
          <w:p w:rsidR="00FF3E07" w:rsidRPr="00C62C0B" w:rsidRDefault="00FF3E07" w:rsidP="00FF3E07">
            <w:pPr>
              <w:ind w:left="-249" w:right="176"/>
              <w:jc w:val="right"/>
              <w:rPr>
                <w:spacing w:val="-4"/>
                <w:sz w:val="20"/>
                <w:lang w:val="ky-KG"/>
              </w:rPr>
            </w:pPr>
            <w:r w:rsidRPr="00C62C0B">
              <w:rPr>
                <w:spacing w:val="-4"/>
                <w:sz w:val="20"/>
                <w:lang w:val="ky-KG"/>
              </w:rPr>
              <w:t>15,1</w:t>
            </w:r>
          </w:p>
        </w:tc>
        <w:tc>
          <w:tcPr>
            <w:tcW w:w="1559" w:type="dxa"/>
            <w:shd w:val="clear" w:color="auto" w:fill="auto"/>
            <w:vAlign w:val="bottom"/>
          </w:tcPr>
          <w:p w:rsidR="00FF3E07" w:rsidRPr="00C62C0B" w:rsidRDefault="00FF3E07" w:rsidP="00FF3E07">
            <w:pPr>
              <w:tabs>
                <w:tab w:val="left" w:pos="884"/>
              </w:tabs>
              <w:ind w:right="459"/>
              <w:jc w:val="right"/>
              <w:rPr>
                <w:spacing w:val="-4"/>
                <w:sz w:val="20"/>
                <w:lang w:val="ky-KG"/>
              </w:rPr>
            </w:pPr>
            <w:r w:rsidRPr="00C62C0B">
              <w:rPr>
                <w:spacing w:val="-4"/>
                <w:sz w:val="20"/>
                <w:lang w:val="ky-KG"/>
              </w:rPr>
              <w:t>14,8</w:t>
            </w:r>
          </w:p>
        </w:tc>
      </w:tr>
      <w:tr w:rsidR="00FF3E07" w:rsidRPr="00C62C0B" w:rsidTr="00FF3E07">
        <w:trPr>
          <w:trHeight w:val="261"/>
        </w:trPr>
        <w:tc>
          <w:tcPr>
            <w:tcW w:w="2127" w:type="dxa"/>
            <w:vAlign w:val="bottom"/>
          </w:tcPr>
          <w:p w:rsidR="00FF3E07" w:rsidRPr="00C62C0B" w:rsidRDefault="00FF3E07" w:rsidP="00FF3E07">
            <w:pPr>
              <w:pStyle w:val="34"/>
              <w:spacing w:line="264" w:lineRule="auto"/>
              <w:ind w:firstLine="142"/>
              <w:jc w:val="left"/>
              <w:rPr>
                <w:sz w:val="20"/>
                <w:lang w:val="ky-KG"/>
              </w:rPr>
            </w:pPr>
            <w:r w:rsidRPr="00C62C0B">
              <w:rPr>
                <w:sz w:val="20"/>
                <w:lang w:val="ky-KG"/>
              </w:rPr>
              <w:t>Биринчи М</w:t>
            </w:r>
            <w:r w:rsidRPr="00C62C0B">
              <w:rPr>
                <w:sz w:val="20"/>
              </w:rPr>
              <w:t>ай</w:t>
            </w:r>
            <w:r w:rsidRPr="00C62C0B">
              <w:rPr>
                <w:sz w:val="20"/>
                <w:lang w:val="ky-KG"/>
              </w:rPr>
              <w:t xml:space="preserve"> </w:t>
            </w:r>
          </w:p>
        </w:tc>
        <w:tc>
          <w:tcPr>
            <w:tcW w:w="1275" w:type="dxa"/>
            <w:vAlign w:val="bottom"/>
          </w:tcPr>
          <w:p w:rsidR="00FF3E07" w:rsidRPr="00C62C0B" w:rsidRDefault="00FF3E07" w:rsidP="00FF3E07">
            <w:pPr>
              <w:ind w:right="175"/>
              <w:jc w:val="right"/>
              <w:rPr>
                <w:spacing w:val="-4"/>
                <w:sz w:val="20"/>
                <w:lang w:val="ky-KG"/>
              </w:rPr>
            </w:pPr>
            <w:r w:rsidRPr="00C62C0B">
              <w:rPr>
                <w:spacing w:val="-4"/>
                <w:sz w:val="20"/>
                <w:lang w:val="ky-KG"/>
              </w:rPr>
              <w:t>56839,8</w:t>
            </w:r>
          </w:p>
        </w:tc>
        <w:tc>
          <w:tcPr>
            <w:tcW w:w="1401" w:type="dxa"/>
            <w:vAlign w:val="bottom"/>
          </w:tcPr>
          <w:p w:rsidR="00FF3E07" w:rsidRPr="00C62C0B" w:rsidRDefault="00FF3E07" w:rsidP="00FF3E07">
            <w:pPr>
              <w:tabs>
                <w:tab w:val="left" w:pos="743"/>
              </w:tabs>
              <w:ind w:left="115" w:right="300"/>
              <w:jc w:val="right"/>
              <w:rPr>
                <w:spacing w:val="-4"/>
                <w:sz w:val="20"/>
                <w:lang w:val="ky-KG"/>
              </w:rPr>
            </w:pPr>
            <w:r w:rsidRPr="00C62C0B">
              <w:rPr>
                <w:spacing w:val="-4"/>
                <w:sz w:val="20"/>
                <w:lang w:val="ky-KG"/>
              </w:rPr>
              <w:t>32498,4</w:t>
            </w:r>
          </w:p>
        </w:tc>
        <w:tc>
          <w:tcPr>
            <w:tcW w:w="1009" w:type="dxa"/>
            <w:vAlign w:val="bottom"/>
          </w:tcPr>
          <w:p w:rsidR="00FF3E07" w:rsidRPr="00C62C0B" w:rsidRDefault="00FF3E07" w:rsidP="00FF3E07">
            <w:pPr>
              <w:ind w:left="-374" w:right="175"/>
              <w:jc w:val="right"/>
              <w:rPr>
                <w:spacing w:val="-4"/>
                <w:sz w:val="20"/>
                <w:lang w:val="ky-KG"/>
              </w:rPr>
            </w:pPr>
            <w:r w:rsidRPr="00C62C0B">
              <w:rPr>
                <w:spacing w:val="-4"/>
                <w:sz w:val="20"/>
                <w:lang w:val="ky-KG"/>
              </w:rPr>
              <w:t>105,4</w:t>
            </w:r>
          </w:p>
        </w:tc>
        <w:tc>
          <w:tcPr>
            <w:tcW w:w="1417" w:type="dxa"/>
            <w:shd w:val="clear" w:color="auto" w:fill="auto"/>
            <w:vAlign w:val="bottom"/>
          </w:tcPr>
          <w:p w:rsidR="00FF3E07" w:rsidRPr="00C62C0B" w:rsidRDefault="00FF3E07" w:rsidP="00FF3E07">
            <w:pPr>
              <w:ind w:left="-108" w:right="316"/>
              <w:jc w:val="right"/>
              <w:rPr>
                <w:spacing w:val="-4"/>
                <w:sz w:val="20"/>
                <w:lang w:val="ky-KG"/>
              </w:rPr>
            </w:pPr>
            <w:r w:rsidRPr="00C62C0B">
              <w:rPr>
                <w:spacing w:val="-4"/>
                <w:sz w:val="20"/>
                <w:lang w:val="ky-KG"/>
              </w:rPr>
              <w:t>104,3</w:t>
            </w:r>
          </w:p>
        </w:tc>
        <w:tc>
          <w:tcPr>
            <w:tcW w:w="1135" w:type="dxa"/>
            <w:shd w:val="clear" w:color="auto" w:fill="auto"/>
            <w:vAlign w:val="bottom"/>
          </w:tcPr>
          <w:p w:rsidR="00FF3E07" w:rsidRPr="00C62C0B" w:rsidRDefault="00FF3E07" w:rsidP="00FF3E07">
            <w:pPr>
              <w:ind w:left="-249" w:right="176"/>
              <w:jc w:val="right"/>
              <w:rPr>
                <w:spacing w:val="-4"/>
                <w:sz w:val="20"/>
                <w:lang w:val="ky-KG"/>
              </w:rPr>
            </w:pPr>
            <w:r w:rsidRPr="00C62C0B">
              <w:rPr>
                <w:spacing w:val="-4"/>
                <w:sz w:val="20"/>
                <w:lang w:val="ky-KG"/>
              </w:rPr>
              <w:t>29,2</w:t>
            </w:r>
          </w:p>
        </w:tc>
        <w:tc>
          <w:tcPr>
            <w:tcW w:w="1559" w:type="dxa"/>
            <w:shd w:val="clear" w:color="auto" w:fill="auto"/>
            <w:vAlign w:val="bottom"/>
          </w:tcPr>
          <w:p w:rsidR="00FF3E07" w:rsidRPr="00C62C0B" w:rsidRDefault="00FF3E07" w:rsidP="00FF3E07">
            <w:pPr>
              <w:tabs>
                <w:tab w:val="left" w:pos="884"/>
              </w:tabs>
              <w:ind w:right="459"/>
              <w:jc w:val="right"/>
              <w:rPr>
                <w:spacing w:val="-4"/>
                <w:sz w:val="20"/>
                <w:lang w:val="ky-KG"/>
              </w:rPr>
            </w:pPr>
            <w:r w:rsidRPr="00C62C0B">
              <w:rPr>
                <w:spacing w:val="-4"/>
                <w:sz w:val="20"/>
                <w:lang w:val="ky-KG"/>
              </w:rPr>
              <w:t>28,3</w:t>
            </w:r>
          </w:p>
        </w:tc>
      </w:tr>
      <w:tr w:rsidR="00FF3E07" w:rsidRPr="00C62C0B" w:rsidTr="00FF3E07">
        <w:trPr>
          <w:trHeight w:val="250"/>
        </w:trPr>
        <w:tc>
          <w:tcPr>
            <w:tcW w:w="2127" w:type="dxa"/>
            <w:vAlign w:val="bottom"/>
          </w:tcPr>
          <w:p w:rsidR="00FF3E07" w:rsidRPr="00C62C0B" w:rsidRDefault="00FF3E07" w:rsidP="00FF3E07">
            <w:pPr>
              <w:pStyle w:val="34"/>
              <w:spacing w:line="264" w:lineRule="auto"/>
              <w:ind w:firstLine="142"/>
              <w:jc w:val="left"/>
              <w:rPr>
                <w:sz w:val="20"/>
                <w:lang w:val="ky-KG"/>
              </w:rPr>
            </w:pPr>
            <w:r w:rsidRPr="00C62C0B">
              <w:rPr>
                <w:sz w:val="20"/>
              </w:rPr>
              <w:t>Свердлов</w:t>
            </w:r>
          </w:p>
        </w:tc>
        <w:tc>
          <w:tcPr>
            <w:tcW w:w="1275" w:type="dxa"/>
            <w:vAlign w:val="bottom"/>
          </w:tcPr>
          <w:p w:rsidR="00FF3E07" w:rsidRPr="00C62C0B" w:rsidRDefault="00FF3E07" w:rsidP="00FF3E07">
            <w:pPr>
              <w:ind w:right="175"/>
              <w:jc w:val="right"/>
              <w:rPr>
                <w:spacing w:val="-4"/>
                <w:sz w:val="20"/>
                <w:lang w:val="ky-KG"/>
              </w:rPr>
            </w:pPr>
            <w:r w:rsidRPr="00C62C0B">
              <w:rPr>
                <w:spacing w:val="-4"/>
                <w:sz w:val="20"/>
                <w:lang w:val="ky-KG"/>
              </w:rPr>
              <w:t>50911,8</w:t>
            </w:r>
          </w:p>
        </w:tc>
        <w:tc>
          <w:tcPr>
            <w:tcW w:w="1401" w:type="dxa"/>
            <w:vAlign w:val="bottom"/>
          </w:tcPr>
          <w:p w:rsidR="00FF3E07" w:rsidRPr="00C62C0B" w:rsidRDefault="00FF3E07" w:rsidP="00FF3E07">
            <w:pPr>
              <w:tabs>
                <w:tab w:val="left" w:pos="743"/>
              </w:tabs>
              <w:ind w:right="300"/>
              <w:jc w:val="right"/>
              <w:rPr>
                <w:spacing w:val="-4"/>
                <w:sz w:val="20"/>
                <w:lang w:val="ky-KG"/>
              </w:rPr>
            </w:pPr>
            <w:r w:rsidRPr="00C62C0B">
              <w:rPr>
                <w:spacing w:val="-4"/>
                <w:sz w:val="20"/>
                <w:lang w:val="ky-KG"/>
              </w:rPr>
              <w:t>36290,9</w:t>
            </w:r>
          </w:p>
        </w:tc>
        <w:tc>
          <w:tcPr>
            <w:tcW w:w="1009" w:type="dxa"/>
            <w:vAlign w:val="bottom"/>
          </w:tcPr>
          <w:p w:rsidR="00FF3E07" w:rsidRPr="00C62C0B" w:rsidRDefault="00FF3E07" w:rsidP="00FF3E07">
            <w:pPr>
              <w:ind w:left="-374" w:right="175"/>
              <w:jc w:val="right"/>
              <w:rPr>
                <w:spacing w:val="-4"/>
                <w:sz w:val="20"/>
                <w:lang w:val="ky-KG"/>
              </w:rPr>
            </w:pPr>
            <w:r w:rsidRPr="00C62C0B">
              <w:rPr>
                <w:spacing w:val="-4"/>
                <w:sz w:val="20"/>
                <w:lang w:val="ky-KG"/>
              </w:rPr>
              <w:t>104,9</w:t>
            </w:r>
          </w:p>
        </w:tc>
        <w:tc>
          <w:tcPr>
            <w:tcW w:w="1417" w:type="dxa"/>
            <w:shd w:val="clear" w:color="auto" w:fill="auto"/>
            <w:vAlign w:val="bottom"/>
          </w:tcPr>
          <w:p w:rsidR="00FF3E07" w:rsidRPr="00C62C0B" w:rsidRDefault="00FF3E07" w:rsidP="00FF3E07">
            <w:pPr>
              <w:ind w:left="-108" w:right="316"/>
              <w:jc w:val="right"/>
              <w:rPr>
                <w:spacing w:val="-4"/>
                <w:sz w:val="20"/>
                <w:lang w:val="ky-KG"/>
              </w:rPr>
            </w:pPr>
            <w:r w:rsidRPr="00C62C0B">
              <w:rPr>
                <w:spacing w:val="-4"/>
                <w:sz w:val="20"/>
                <w:lang w:val="ky-KG"/>
              </w:rPr>
              <w:t>106,9</w:t>
            </w:r>
          </w:p>
        </w:tc>
        <w:tc>
          <w:tcPr>
            <w:tcW w:w="1135" w:type="dxa"/>
            <w:shd w:val="clear" w:color="auto" w:fill="auto"/>
            <w:vAlign w:val="bottom"/>
          </w:tcPr>
          <w:p w:rsidR="00FF3E07" w:rsidRPr="00C62C0B" w:rsidRDefault="00FF3E07" w:rsidP="00FF3E07">
            <w:pPr>
              <w:ind w:left="-249" w:right="176"/>
              <w:jc w:val="right"/>
              <w:rPr>
                <w:spacing w:val="-4"/>
                <w:sz w:val="20"/>
                <w:lang w:val="ky-KG"/>
              </w:rPr>
            </w:pPr>
            <w:r w:rsidRPr="00C62C0B">
              <w:rPr>
                <w:spacing w:val="-4"/>
                <w:sz w:val="20"/>
                <w:lang w:val="ky-KG"/>
              </w:rPr>
              <w:t>26,2</w:t>
            </w:r>
          </w:p>
        </w:tc>
        <w:tc>
          <w:tcPr>
            <w:tcW w:w="1559" w:type="dxa"/>
            <w:shd w:val="clear" w:color="auto" w:fill="auto"/>
            <w:vAlign w:val="bottom"/>
          </w:tcPr>
          <w:p w:rsidR="00FF3E07" w:rsidRPr="00C62C0B" w:rsidRDefault="00FF3E07" w:rsidP="00FF3E07">
            <w:pPr>
              <w:tabs>
                <w:tab w:val="left" w:pos="884"/>
              </w:tabs>
              <w:ind w:right="459"/>
              <w:jc w:val="right"/>
              <w:rPr>
                <w:spacing w:val="-4"/>
                <w:sz w:val="20"/>
                <w:lang w:val="ky-KG"/>
              </w:rPr>
            </w:pPr>
            <w:r w:rsidRPr="00C62C0B">
              <w:rPr>
                <w:spacing w:val="-4"/>
                <w:sz w:val="20"/>
                <w:lang w:val="ky-KG"/>
              </w:rPr>
              <w:t>31,6</w:t>
            </w:r>
          </w:p>
        </w:tc>
      </w:tr>
      <w:tr w:rsidR="00FF3E07" w:rsidRPr="00C62C0B" w:rsidTr="00FF3E07">
        <w:trPr>
          <w:trHeight w:val="70"/>
        </w:trPr>
        <w:tc>
          <w:tcPr>
            <w:tcW w:w="2127" w:type="dxa"/>
            <w:tcBorders>
              <w:bottom w:val="single" w:sz="8" w:space="0" w:color="auto"/>
            </w:tcBorders>
          </w:tcPr>
          <w:p w:rsidR="00FF3E07" w:rsidRPr="00C62C0B" w:rsidRDefault="00FF3E07" w:rsidP="00FF3E07">
            <w:pPr>
              <w:tabs>
                <w:tab w:val="left" w:pos="-414"/>
                <w:tab w:val="left" w:pos="294"/>
                <w:tab w:val="left" w:pos="1002"/>
              </w:tabs>
              <w:ind w:left="115" w:right="-108" w:firstLine="61"/>
              <w:rPr>
                <w:spacing w:val="-4"/>
                <w:sz w:val="20"/>
              </w:rPr>
            </w:pPr>
          </w:p>
        </w:tc>
        <w:tc>
          <w:tcPr>
            <w:tcW w:w="1275" w:type="dxa"/>
            <w:tcBorders>
              <w:bottom w:val="single" w:sz="8" w:space="0" w:color="auto"/>
            </w:tcBorders>
            <w:vAlign w:val="bottom"/>
          </w:tcPr>
          <w:p w:rsidR="00FF3E07" w:rsidRPr="00C62C0B" w:rsidRDefault="00FF3E07" w:rsidP="00FF3E07">
            <w:pPr>
              <w:ind w:right="175"/>
              <w:jc w:val="right"/>
              <w:rPr>
                <w:spacing w:val="-4"/>
                <w:sz w:val="20"/>
                <w:lang w:val="ky-KG"/>
              </w:rPr>
            </w:pPr>
          </w:p>
        </w:tc>
        <w:tc>
          <w:tcPr>
            <w:tcW w:w="1401" w:type="dxa"/>
            <w:tcBorders>
              <w:bottom w:val="single" w:sz="8" w:space="0" w:color="auto"/>
            </w:tcBorders>
            <w:vAlign w:val="bottom"/>
          </w:tcPr>
          <w:p w:rsidR="00FF3E07" w:rsidRPr="00C62C0B" w:rsidRDefault="00FF3E07" w:rsidP="00FF3E07">
            <w:pPr>
              <w:tabs>
                <w:tab w:val="left" w:pos="743"/>
              </w:tabs>
              <w:ind w:right="300"/>
              <w:jc w:val="right"/>
              <w:rPr>
                <w:spacing w:val="-4"/>
                <w:sz w:val="20"/>
                <w:lang w:val="ky-KG"/>
              </w:rPr>
            </w:pPr>
          </w:p>
        </w:tc>
        <w:tc>
          <w:tcPr>
            <w:tcW w:w="1009" w:type="dxa"/>
            <w:tcBorders>
              <w:bottom w:val="single" w:sz="8" w:space="0" w:color="auto"/>
            </w:tcBorders>
            <w:vAlign w:val="bottom"/>
          </w:tcPr>
          <w:p w:rsidR="00FF3E07" w:rsidRPr="00C62C0B" w:rsidRDefault="00FF3E07" w:rsidP="00FF3E07">
            <w:pPr>
              <w:ind w:left="-374" w:right="175"/>
              <w:jc w:val="right"/>
              <w:rPr>
                <w:spacing w:val="-4"/>
                <w:sz w:val="20"/>
                <w:lang w:val="ky-KG"/>
              </w:rPr>
            </w:pPr>
          </w:p>
        </w:tc>
        <w:tc>
          <w:tcPr>
            <w:tcW w:w="1417" w:type="dxa"/>
            <w:tcBorders>
              <w:bottom w:val="single" w:sz="8" w:space="0" w:color="auto"/>
            </w:tcBorders>
            <w:shd w:val="clear" w:color="auto" w:fill="auto"/>
            <w:vAlign w:val="bottom"/>
          </w:tcPr>
          <w:p w:rsidR="00FF3E07" w:rsidRPr="00C62C0B" w:rsidRDefault="00FF3E07" w:rsidP="00FF3E07">
            <w:pPr>
              <w:ind w:left="-108" w:right="316"/>
              <w:jc w:val="right"/>
              <w:rPr>
                <w:spacing w:val="-4"/>
                <w:sz w:val="20"/>
                <w:lang w:val="ky-KG"/>
              </w:rPr>
            </w:pPr>
          </w:p>
        </w:tc>
        <w:tc>
          <w:tcPr>
            <w:tcW w:w="1135" w:type="dxa"/>
            <w:tcBorders>
              <w:bottom w:val="single" w:sz="8" w:space="0" w:color="auto"/>
            </w:tcBorders>
            <w:shd w:val="clear" w:color="auto" w:fill="auto"/>
            <w:vAlign w:val="bottom"/>
          </w:tcPr>
          <w:p w:rsidR="00FF3E07" w:rsidRPr="00C62C0B" w:rsidRDefault="00FF3E07" w:rsidP="00FF3E07">
            <w:pPr>
              <w:ind w:left="-249" w:right="176"/>
              <w:jc w:val="right"/>
              <w:rPr>
                <w:spacing w:val="-4"/>
                <w:sz w:val="20"/>
                <w:lang w:val="ky-KG"/>
              </w:rPr>
            </w:pPr>
          </w:p>
        </w:tc>
        <w:tc>
          <w:tcPr>
            <w:tcW w:w="1559" w:type="dxa"/>
            <w:tcBorders>
              <w:bottom w:val="single" w:sz="8" w:space="0" w:color="auto"/>
            </w:tcBorders>
            <w:shd w:val="clear" w:color="auto" w:fill="auto"/>
            <w:vAlign w:val="bottom"/>
          </w:tcPr>
          <w:p w:rsidR="00FF3E07" w:rsidRPr="00C62C0B" w:rsidRDefault="00FF3E07" w:rsidP="00FF3E07">
            <w:pPr>
              <w:tabs>
                <w:tab w:val="left" w:pos="884"/>
              </w:tabs>
              <w:ind w:right="459"/>
              <w:jc w:val="right"/>
              <w:rPr>
                <w:spacing w:val="-4"/>
                <w:sz w:val="20"/>
                <w:lang w:val="ky-KG"/>
              </w:rPr>
            </w:pPr>
          </w:p>
        </w:tc>
      </w:tr>
    </w:tbl>
    <w:p w:rsidR="00FF3E07" w:rsidRPr="00C62C0B" w:rsidRDefault="00FF3E07" w:rsidP="00FF3E07">
      <w:pPr>
        <w:pStyle w:val="af5"/>
        <w:spacing w:line="276" w:lineRule="auto"/>
        <w:ind w:firstLine="737"/>
        <w:jc w:val="both"/>
        <w:rPr>
          <w:spacing w:val="-4"/>
          <w:sz w:val="24"/>
          <w:szCs w:val="24"/>
          <w:lang w:val="en-US"/>
        </w:rPr>
      </w:pPr>
    </w:p>
    <w:p w:rsidR="00FF3E07" w:rsidRPr="00C62C0B" w:rsidRDefault="00FF3E07" w:rsidP="00FF3E07">
      <w:pPr>
        <w:pStyle w:val="af5"/>
        <w:spacing w:line="276" w:lineRule="auto"/>
        <w:ind w:firstLine="737"/>
        <w:jc w:val="both"/>
        <w:rPr>
          <w:rFonts w:ascii="Kyrghyz Times" w:hAnsi="Kyrghyz Times"/>
          <w:sz w:val="24"/>
          <w:szCs w:val="24"/>
          <w:lang w:val="ky-KG"/>
        </w:rPr>
      </w:pPr>
      <w:r w:rsidRPr="00C62C0B">
        <w:rPr>
          <w:spacing w:val="-4"/>
          <w:sz w:val="24"/>
          <w:szCs w:val="24"/>
          <w:lang w:val="ky-KG"/>
        </w:rPr>
        <w:t xml:space="preserve">2018-жылдын январь-августунда Бишкек шаарынын  рыноктук </w:t>
      </w:r>
      <w:r w:rsidRPr="00C62C0B">
        <w:rPr>
          <w:sz w:val="24"/>
          <w:szCs w:val="24"/>
          <w:lang w:val="ky-KG"/>
        </w:rPr>
        <w:t>кызмат көрсөтүүлөрдүн</w:t>
      </w:r>
      <w:r w:rsidRPr="00C62C0B">
        <w:rPr>
          <w:spacing w:val="-4"/>
          <w:sz w:val="24"/>
          <w:szCs w:val="24"/>
          <w:lang w:val="ky-KG"/>
        </w:rPr>
        <w:t xml:space="preserve"> көлөмүнүн үлүшү республика боюнча жалпы көлөмдүн </w:t>
      </w:r>
      <w:r w:rsidRPr="00C62C0B">
        <w:rPr>
          <w:sz w:val="24"/>
          <w:szCs w:val="24"/>
          <w:lang w:val="ky-KG"/>
        </w:rPr>
        <w:t>51,7 пайызын түздү.</w:t>
      </w:r>
      <w:r w:rsidRPr="00C62C0B">
        <w:rPr>
          <w:rFonts w:ascii="Kyrghyz Times" w:hAnsi="Kyrghyz Times"/>
          <w:sz w:val="24"/>
          <w:szCs w:val="24"/>
          <w:lang w:val="ky-KG"/>
        </w:rPr>
        <w:t xml:space="preserve"> </w:t>
      </w:r>
    </w:p>
    <w:p w:rsidR="00FF3E07" w:rsidRPr="00C62C0B" w:rsidRDefault="00FF3E07" w:rsidP="00FF3E07">
      <w:pPr>
        <w:pStyle w:val="23"/>
        <w:spacing w:after="0"/>
        <w:rPr>
          <w:b/>
          <w:sz w:val="24"/>
          <w:szCs w:val="24"/>
          <w:lang w:val="ky-KG"/>
        </w:rPr>
      </w:pPr>
    </w:p>
    <w:p w:rsidR="007A7163" w:rsidRPr="00C62C0B" w:rsidRDefault="007A7163" w:rsidP="00FF3E07">
      <w:pPr>
        <w:pStyle w:val="23"/>
        <w:spacing w:after="0"/>
        <w:rPr>
          <w:b/>
          <w:sz w:val="24"/>
          <w:szCs w:val="24"/>
          <w:lang w:val="ky-KG"/>
        </w:rPr>
      </w:pPr>
    </w:p>
    <w:p w:rsidR="007A7163" w:rsidRPr="00C62C0B" w:rsidRDefault="007A7163" w:rsidP="00FF3E07">
      <w:pPr>
        <w:pStyle w:val="23"/>
        <w:spacing w:after="0"/>
        <w:rPr>
          <w:b/>
          <w:sz w:val="24"/>
          <w:szCs w:val="24"/>
          <w:lang w:val="ky-KG"/>
        </w:rPr>
      </w:pPr>
    </w:p>
    <w:p w:rsidR="007A7163" w:rsidRPr="00C62C0B" w:rsidRDefault="007A7163" w:rsidP="00FF3E07">
      <w:pPr>
        <w:pStyle w:val="23"/>
        <w:spacing w:after="0"/>
        <w:rPr>
          <w:b/>
          <w:sz w:val="24"/>
          <w:szCs w:val="24"/>
          <w:lang w:val="ky-KG"/>
        </w:rPr>
      </w:pPr>
    </w:p>
    <w:p w:rsidR="007A7163" w:rsidRPr="00C62C0B" w:rsidRDefault="007A7163" w:rsidP="00FF3E07">
      <w:pPr>
        <w:pStyle w:val="23"/>
        <w:spacing w:after="0"/>
        <w:rPr>
          <w:b/>
          <w:sz w:val="24"/>
          <w:szCs w:val="24"/>
          <w:lang w:val="ky-KG"/>
        </w:rPr>
      </w:pPr>
    </w:p>
    <w:p w:rsidR="007A7163" w:rsidRPr="00C62C0B" w:rsidRDefault="007A7163" w:rsidP="00FF3E07">
      <w:pPr>
        <w:pStyle w:val="23"/>
        <w:spacing w:after="0"/>
        <w:rPr>
          <w:b/>
          <w:sz w:val="24"/>
          <w:szCs w:val="24"/>
          <w:lang w:val="ky-KG"/>
        </w:rPr>
      </w:pPr>
    </w:p>
    <w:p w:rsidR="007A7163" w:rsidRPr="00C62C0B" w:rsidRDefault="007A7163" w:rsidP="00FF3E07">
      <w:pPr>
        <w:pStyle w:val="23"/>
        <w:spacing w:after="0"/>
        <w:rPr>
          <w:b/>
          <w:sz w:val="24"/>
          <w:szCs w:val="24"/>
          <w:lang w:val="ky-KG"/>
        </w:rPr>
      </w:pPr>
    </w:p>
    <w:p w:rsidR="007A7163" w:rsidRPr="00C62C0B" w:rsidRDefault="007A7163" w:rsidP="00FF3E07">
      <w:pPr>
        <w:pStyle w:val="23"/>
        <w:spacing w:after="0"/>
        <w:rPr>
          <w:b/>
          <w:sz w:val="24"/>
          <w:szCs w:val="24"/>
          <w:lang w:val="ky-KG"/>
        </w:rPr>
      </w:pPr>
    </w:p>
    <w:p w:rsidR="00FF3E07" w:rsidRPr="00C62C0B" w:rsidRDefault="008F7D58" w:rsidP="00FF3E07">
      <w:pPr>
        <w:pStyle w:val="23"/>
        <w:spacing w:after="0"/>
        <w:rPr>
          <w:b/>
          <w:sz w:val="24"/>
          <w:szCs w:val="24"/>
          <w:lang w:val="ky-KG"/>
        </w:rPr>
      </w:pPr>
      <w:r w:rsidRPr="00C62C0B">
        <w:rPr>
          <w:b/>
          <w:sz w:val="24"/>
          <w:szCs w:val="24"/>
          <w:lang w:val="ky-KG"/>
        </w:rPr>
        <w:lastRenderedPageBreak/>
        <w:t>30</w:t>
      </w:r>
      <w:r w:rsidR="00FF3E07" w:rsidRPr="00C62C0B">
        <w:rPr>
          <w:b/>
          <w:sz w:val="24"/>
          <w:szCs w:val="24"/>
          <w:lang w:val="ky-KG"/>
        </w:rPr>
        <w:t>-таблица: 2018-жылдын январь-августтагы Кыргыз Республикасынын аймактары боюнча рыноктук кызмат көрсөтүүлөрдүн көлөмү</w:t>
      </w:r>
    </w:p>
    <w:p w:rsidR="00FF3E07" w:rsidRPr="00C62C0B" w:rsidRDefault="00FF3E07" w:rsidP="00FF3E07">
      <w:pPr>
        <w:pStyle w:val="23"/>
        <w:spacing w:after="0"/>
        <w:rPr>
          <w:b/>
          <w:sz w:val="24"/>
          <w:szCs w:val="24"/>
          <w:lang w:val="ky-K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559"/>
        <w:gridCol w:w="1560"/>
        <w:gridCol w:w="1134"/>
        <w:gridCol w:w="1134"/>
        <w:gridCol w:w="1134"/>
        <w:gridCol w:w="992"/>
      </w:tblGrid>
      <w:tr w:rsidR="00FF3E07" w:rsidRPr="00C62C0B" w:rsidTr="00FF3E07">
        <w:trPr>
          <w:cantSplit/>
        </w:trPr>
        <w:tc>
          <w:tcPr>
            <w:tcW w:w="2518" w:type="dxa"/>
            <w:vMerge w:val="restart"/>
            <w:tcBorders>
              <w:top w:val="single" w:sz="8" w:space="0" w:color="auto"/>
              <w:left w:val="nil"/>
              <w:bottom w:val="nil"/>
              <w:right w:val="nil"/>
            </w:tcBorders>
          </w:tcPr>
          <w:p w:rsidR="00FF3E07" w:rsidRPr="00C62C0B" w:rsidRDefault="00FF3E07" w:rsidP="00FF3E07">
            <w:pPr>
              <w:jc w:val="both"/>
              <w:rPr>
                <w:b/>
                <w:bCs/>
                <w:sz w:val="20"/>
                <w:lang w:val="ky-KG"/>
              </w:rPr>
            </w:pPr>
          </w:p>
        </w:tc>
        <w:tc>
          <w:tcPr>
            <w:tcW w:w="3119" w:type="dxa"/>
            <w:gridSpan w:val="2"/>
            <w:tcBorders>
              <w:top w:val="single" w:sz="8" w:space="0" w:color="auto"/>
              <w:left w:val="nil"/>
              <w:bottom w:val="single" w:sz="4" w:space="0" w:color="auto"/>
              <w:right w:val="nil"/>
            </w:tcBorders>
          </w:tcPr>
          <w:p w:rsidR="00FF3E07" w:rsidRPr="00C62C0B" w:rsidRDefault="00FF3E07" w:rsidP="00FF3E07">
            <w:pPr>
              <w:jc w:val="center"/>
              <w:rPr>
                <w:b/>
                <w:bCs/>
                <w:sz w:val="20"/>
              </w:rPr>
            </w:pPr>
            <w:r w:rsidRPr="00C62C0B">
              <w:rPr>
                <w:b/>
                <w:bCs/>
                <w:sz w:val="20"/>
              </w:rPr>
              <w:t>Млн. сом</w:t>
            </w:r>
          </w:p>
        </w:tc>
        <w:tc>
          <w:tcPr>
            <w:tcW w:w="4394" w:type="dxa"/>
            <w:gridSpan w:val="4"/>
            <w:tcBorders>
              <w:top w:val="single" w:sz="8" w:space="0" w:color="auto"/>
              <w:left w:val="nil"/>
              <w:bottom w:val="single" w:sz="4" w:space="0" w:color="auto"/>
              <w:right w:val="nil"/>
            </w:tcBorders>
          </w:tcPr>
          <w:p w:rsidR="00FF3E07" w:rsidRPr="00C62C0B" w:rsidRDefault="00FF3E07" w:rsidP="00FF3E07">
            <w:pPr>
              <w:jc w:val="center"/>
              <w:rPr>
                <w:b/>
                <w:bCs/>
                <w:sz w:val="20"/>
              </w:rPr>
            </w:pPr>
            <w:r w:rsidRPr="00C62C0B">
              <w:rPr>
                <w:b/>
                <w:sz w:val="20"/>
                <w:lang w:val="ky-KG"/>
              </w:rPr>
              <w:t>Пайыз менен</w:t>
            </w:r>
          </w:p>
        </w:tc>
      </w:tr>
      <w:tr w:rsidR="00FF3E07" w:rsidRPr="00C62C0B" w:rsidTr="00FF3E07">
        <w:trPr>
          <w:cantSplit/>
        </w:trPr>
        <w:tc>
          <w:tcPr>
            <w:tcW w:w="2518" w:type="dxa"/>
            <w:vMerge/>
            <w:tcBorders>
              <w:top w:val="nil"/>
              <w:left w:val="nil"/>
              <w:bottom w:val="nil"/>
              <w:right w:val="nil"/>
            </w:tcBorders>
          </w:tcPr>
          <w:p w:rsidR="00FF3E07" w:rsidRPr="00C62C0B" w:rsidRDefault="00FF3E07" w:rsidP="00FF3E07">
            <w:pPr>
              <w:jc w:val="both"/>
              <w:rPr>
                <w:b/>
                <w:bCs/>
                <w:sz w:val="20"/>
              </w:rPr>
            </w:pPr>
          </w:p>
        </w:tc>
        <w:tc>
          <w:tcPr>
            <w:tcW w:w="1559" w:type="dxa"/>
            <w:vMerge w:val="restart"/>
            <w:tcBorders>
              <w:top w:val="single" w:sz="4" w:space="0" w:color="auto"/>
              <w:left w:val="nil"/>
              <w:bottom w:val="nil"/>
              <w:right w:val="nil"/>
            </w:tcBorders>
            <w:vAlign w:val="center"/>
          </w:tcPr>
          <w:p w:rsidR="00FF3E07" w:rsidRPr="00C62C0B" w:rsidRDefault="00FF3E07" w:rsidP="00FF3E07">
            <w:pPr>
              <w:jc w:val="center"/>
              <w:rPr>
                <w:b/>
                <w:bCs/>
                <w:sz w:val="20"/>
              </w:rPr>
            </w:pPr>
            <w:r w:rsidRPr="00C62C0B">
              <w:rPr>
                <w:b/>
                <w:spacing w:val="-4"/>
                <w:sz w:val="20"/>
                <w:lang w:val="ky-KG"/>
              </w:rPr>
              <w:t>бардыгы</w:t>
            </w:r>
          </w:p>
        </w:tc>
        <w:tc>
          <w:tcPr>
            <w:tcW w:w="1560" w:type="dxa"/>
            <w:vMerge w:val="restart"/>
            <w:tcBorders>
              <w:top w:val="single" w:sz="4" w:space="0" w:color="auto"/>
              <w:left w:val="nil"/>
              <w:bottom w:val="nil"/>
              <w:right w:val="nil"/>
            </w:tcBorders>
            <w:vAlign w:val="center"/>
          </w:tcPr>
          <w:p w:rsidR="00FF3E07" w:rsidRPr="00C62C0B" w:rsidRDefault="00FF3E07" w:rsidP="00FF3E07">
            <w:pPr>
              <w:ind w:left="-108" w:right="-108"/>
              <w:jc w:val="center"/>
              <w:rPr>
                <w:b/>
                <w:bCs/>
                <w:sz w:val="20"/>
              </w:rPr>
            </w:pPr>
            <w:r w:rsidRPr="00C62C0B">
              <w:rPr>
                <w:b/>
                <w:spacing w:val="-4"/>
                <w:sz w:val="20"/>
                <w:lang w:val="ky-KG"/>
              </w:rPr>
              <w:t>анын ичинде калкка</w:t>
            </w:r>
          </w:p>
        </w:tc>
        <w:tc>
          <w:tcPr>
            <w:tcW w:w="2268" w:type="dxa"/>
            <w:gridSpan w:val="2"/>
            <w:tcBorders>
              <w:top w:val="single" w:sz="4" w:space="0" w:color="auto"/>
              <w:left w:val="nil"/>
              <w:bottom w:val="single" w:sz="4" w:space="0" w:color="auto"/>
              <w:right w:val="nil"/>
            </w:tcBorders>
            <w:vAlign w:val="center"/>
          </w:tcPr>
          <w:p w:rsidR="00FF3E07" w:rsidRPr="00C62C0B" w:rsidRDefault="00FF3E07" w:rsidP="00FF3E07">
            <w:pPr>
              <w:jc w:val="center"/>
              <w:rPr>
                <w:b/>
                <w:bCs/>
                <w:sz w:val="20"/>
              </w:rPr>
            </w:pPr>
            <w:r w:rsidRPr="00C62C0B">
              <w:rPr>
                <w:b/>
                <w:sz w:val="20"/>
                <w:lang w:val="ky-KG"/>
              </w:rPr>
              <w:t>мурунку жылдын тиешелүү мезгилине карата</w:t>
            </w:r>
          </w:p>
        </w:tc>
        <w:tc>
          <w:tcPr>
            <w:tcW w:w="2126" w:type="dxa"/>
            <w:gridSpan w:val="2"/>
            <w:tcBorders>
              <w:top w:val="single" w:sz="4" w:space="0" w:color="auto"/>
              <w:left w:val="nil"/>
              <w:bottom w:val="single" w:sz="4" w:space="0" w:color="auto"/>
              <w:right w:val="nil"/>
            </w:tcBorders>
            <w:vAlign w:val="center"/>
          </w:tcPr>
          <w:p w:rsidR="00FF3E07" w:rsidRPr="00C62C0B" w:rsidRDefault="00FF3E07" w:rsidP="00FF3E07">
            <w:pPr>
              <w:pStyle w:val="34"/>
              <w:spacing w:line="264" w:lineRule="auto"/>
              <w:ind w:firstLine="0"/>
              <w:jc w:val="center"/>
              <w:rPr>
                <w:b/>
                <w:sz w:val="20"/>
                <w:lang w:val="ky-KG"/>
              </w:rPr>
            </w:pPr>
            <w:r w:rsidRPr="00C62C0B">
              <w:rPr>
                <w:b/>
                <w:sz w:val="20"/>
                <w:lang w:val="ky-KG"/>
              </w:rPr>
              <w:t>жыйынтыкка</w:t>
            </w:r>
          </w:p>
          <w:p w:rsidR="00FF3E07" w:rsidRPr="00C62C0B" w:rsidRDefault="00FF3E07" w:rsidP="00FF3E07">
            <w:pPr>
              <w:jc w:val="center"/>
              <w:rPr>
                <w:b/>
                <w:bCs/>
                <w:sz w:val="20"/>
              </w:rPr>
            </w:pPr>
            <w:r w:rsidRPr="00C62C0B">
              <w:rPr>
                <w:b/>
                <w:sz w:val="20"/>
                <w:lang w:val="ky-KG"/>
              </w:rPr>
              <w:t>карата</w:t>
            </w:r>
          </w:p>
        </w:tc>
      </w:tr>
      <w:tr w:rsidR="00FF3E07" w:rsidRPr="00C62C0B" w:rsidTr="00FF3E07">
        <w:trPr>
          <w:cantSplit/>
        </w:trPr>
        <w:tc>
          <w:tcPr>
            <w:tcW w:w="2518" w:type="dxa"/>
            <w:vMerge/>
            <w:tcBorders>
              <w:top w:val="nil"/>
              <w:left w:val="nil"/>
              <w:bottom w:val="single" w:sz="8" w:space="0" w:color="auto"/>
              <w:right w:val="nil"/>
            </w:tcBorders>
          </w:tcPr>
          <w:p w:rsidR="00FF3E07" w:rsidRPr="00C62C0B" w:rsidRDefault="00FF3E07" w:rsidP="00FF3E07">
            <w:pPr>
              <w:jc w:val="both"/>
              <w:rPr>
                <w:b/>
                <w:bCs/>
                <w:sz w:val="20"/>
              </w:rPr>
            </w:pPr>
          </w:p>
        </w:tc>
        <w:tc>
          <w:tcPr>
            <w:tcW w:w="1559" w:type="dxa"/>
            <w:vMerge/>
            <w:tcBorders>
              <w:top w:val="nil"/>
              <w:left w:val="nil"/>
              <w:bottom w:val="single" w:sz="8" w:space="0" w:color="auto"/>
              <w:right w:val="nil"/>
            </w:tcBorders>
            <w:vAlign w:val="center"/>
          </w:tcPr>
          <w:p w:rsidR="00FF3E07" w:rsidRPr="00C62C0B" w:rsidRDefault="00FF3E07" w:rsidP="00FF3E07">
            <w:pPr>
              <w:jc w:val="center"/>
              <w:rPr>
                <w:b/>
                <w:bCs/>
                <w:sz w:val="20"/>
              </w:rPr>
            </w:pPr>
          </w:p>
        </w:tc>
        <w:tc>
          <w:tcPr>
            <w:tcW w:w="1560" w:type="dxa"/>
            <w:vMerge/>
            <w:tcBorders>
              <w:top w:val="nil"/>
              <w:left w:val="nil"/>
              <w:bottom w:val="single" w:sz="8" w:space="0" w:color="auto"/>
              <w:right w:val="nil"/>
            </w:tcBorders>
            <w:vAlign w:val="center"/>
          </w:tcPr>
          <w:p w:rsidR="00FF3E07" w:rsidRPr="00C62C0B" w:rsidRDefault="00FF3E07" w:rsidP="00FF3E07">
            <w:pPr>
              <w:jc w:val="center"/>
              <w:rPr>
                <w:b/>
                <w:bCs/>
                <w:sz w:val="20"/>
              </w:rPr>
            </w:pPr>
          </w:p>
        </w:tc>
        <w:tc>
          <w:tcPr>
            <w:tcW w:w="1134" w:type="dxa"/>
            <w:tcBorders>
              <w:top w:val="single" w:sz="4" w:space="0" w:color="auto"/>
              <w:left w:val="nil"/>
              <w:bottom w:val="single" w:sz="8" w:space="0" w:color="auto"/>
              <w:right w:val="nil"/>
            </w:tcBorders>
            <w:vAlign w:val="center"/>
          </w:tcPr>
          <w:p w:rsidR="00FF3E07" w:rsidRPr="00C62C0B" w:rsidRDefault="00FF3E07" w:rsidP="00FF3E07">
            <w:pPr>
              <w:jc w:val="center"/>
              <w:rPr>
                <w:b/>
                <w:bCs/>
                <w:sz w:val="20"/>
              </w:rPr>
            </w:pPr>
            <w:r w:rsidRPr="00C62C0B">
              <w:rPr>
                <w:b/>
                <w:spacing w:val="-4"/>
                <w:sz w:val="20"/>
                <w:lang w:val="ky-KG"/>
              </w:rPr>
              <w:t>бардыгы</w:t>
            </w:r>
          </w:p>
        </w:tc>
        <w:tc>
          <w:tcPr>
            <w:tcW w:w="1134" w:type="dxa"/>
            <w:tcBorders>
              <w:top w:val="single" w:sz="4" w:space="0" w:color="auto"/>
              <w:left w:val="nil"/>
              <w:bottom w:val="single" w:sz="8" w:space="0" w:color="auto"/>
              <w:right w:val="nil"/>
            </w:tcBorders>
            <w:vAlign w:val="center"/>
          </w:tcPr>
          <w:p w:rsidR="00FF3E07" w:rsidRPr="00C62C0B" w:rsidRDefault="00FF3E07" w:rsidP="00FF3E07">
            <w:pPr>
              <w:jc w:val="center"/>
              <w:rPr>
                <w:b/>
                <w:bCs/>
                <w:sz w:val="20"/>
              </w:rPr>
            </w:pPr>
            <w:r w:rsidRPr="00C62C0B">
              <w:rPr>
                <w:b/>
                <w:spacing w:val="-4"/>
                <w:sz w:val="20"/>
                <w:lang w:val="ky-KG"/>
              </w:rPr>
              <w:t>анын ичинде калкка</w:t>
            </w:r>
          </w:p>
        </w:tc>
        <w:tc>
          <w:tcPr>
            <w:tcW w:w="1134" w:type="dxa"/>
            <w:tcBorders>
              <w:top w:val="single" w:sz="4" w:space="0" w:color="auto"/>
              <w:left w:val="nil"/>
              <w:bottom w:val="single" w:sz="8" w:space="0" w:color="auto"/>
              <w:right w:val="nil"/>
            </w:tcBorders>
            <w:vAlign w:val="center"/>
          </w:tcPr>
          <w:p w:rsidR="00FF3E07" w:rsidRPr="00C62C0B" w:rsidRDefault="00FF3E07" w:rsidP="00FF3E07">
            <w:pPr>
              <w:jc w:val="center"/>
              <w:rPr>
                <w:b/>
                <w:bCs/>
                <w:sz w:val="20"/>
              </w:rPr>
            </w:pPr>
            <w:r w:rsidRPr="00C62C0B">
              <w:rPr>
                <w:b/>
                <w:spacing w:val="-4"/>
                <w:sz w:val="20"/>
                <w:lang w:val="ky-KG"/>
              </w:rPr>
              <w:t>бардыгы</w:t>
            </w:r>
          </w:p>
        </w:tc>
        <w:tc>
          <w:tcPr>
            <w:tcW w:w="992" w:type="dxa"/>
            <w:tcBorders>
              <w:top w:val="single" w:sz="4" w:space="0" w:color="auto"/>
              <w:left w:val="nil"/>
              <w:bottom w:val="single" w:sz="8" w:space="0" w:color="auto"/>
              <w:right w:val="nil"/>
            </w:tcBorders>
            <w:vAlign w:val="center"/>
          </w:tcPr>
          <w:p w:rsidR="00FF3E07" w:rsidRPr="00C62C0B" w:rsidRDefault="00FF3E07" w:rsidP="00FF3E07">
            <w:pPr>
              <w:ind w:left="-108" w:right="-108"/>
              <w:jc w:val="center"/>
              <w:rPr>
                <w:b/>
                <w:bCs/>
                <w:sz w:val="20"/>
              </w:rPr>
            </w:pPr>
            <w:r w:rsidRPr="00C62C0B">
              <w:rPr>
                <w:b/>
                <w:spacing w:val="-4"/>
                <w:sz w:val="20"/>
                <w:lang w:val="ky-KG"/>
              </w:rPr>
              <w:t>анын ичинде калкка</w:t>
            </w:r>
          </w:p>
        </w:tc>
      </w:tr>
      <w:tr w:rsidR="00FF3E07" w:rsidRPr="00C62C0B" w:rsidTr="00FF3E07">
        <w:tc>
          <w:tcPr>
            <w:tcW w:w="2518" w:type="dxa"/>
            <w:tcBorders>
              <w:top w:val="single" w:sz="8" w:space="0" w:color="auto"/>
              <w:left w:val="nil"/>
              <w:bottom w:val="nil"/>
              <w:right w:val="nil"/>
            </w:tcBorders>
            <w:vAlign w:val="bottom"/>
          </w:tcPr>
          <w:p w:rsidR="00FF3E07" w:rsidRPr="00C62C0B" w:rsidRDefault="00FF3E07" w:rsidP="00FF3E07">
            <w:pPr>
              <w:pStyle w:val="xl38"/>
              <w:spacing w:before="40" w:beforeAutospacing="0" w:after="20" w:afterAutospacing="0"/>
              <w:rPr>
                <w:rFonts w:eastAsia="Times New Roman"/>
                <w:sz w:val="20"/>
                <w:szCs w:val="20"/>
                <w:lang w:val="ky-KG"/>
              </w:rPr>
            </w:pPr>
            <w:r w:rsidRPr="00C62C0B">
              <w:rPr>
                <w:rFonts w:eastAsia="Times New Roman"/>
                <w:sz w:val="20"/>
                <w:szCs w:val="20"/>
              </w:rPr>
              <w:t>Кыргыз Республика</w:t>
            </w:r>
            <w:r w:rsidRPr="00C62C0B">
              <w:rPr>
                <w:rFonts w:eastAsia="Times New Roman"/>
                <w:sz w:val="20"/>
                <w:szCs w:val="20"/>
                <w:lang w:val="ky-KG"/>
              </w:rPr>
              <w:t>сы</w:t>
            </w:r>
          </w:p>
        </w:tc>
        <w:tc>
          <w:tcPr>
            <w:tcW w:w="1559" w:type="dxa"/>
            <w:tcBorders>
              <w:top w:val="single" w:sz="8" w:space="0" w:color="auto"/>
              <w:left w:val="nil"/>
              <w:bottom w:val="nil"/>
              <w:right w:val="nil"/>
            </w:tcBorders>
            <w:vAlign w:val="bottom"/>
          </w:tcPr>
          <w:p w:rsidR="00FF3E07" w:rsidRPr="00C62C0B" w:rsidRDefault="00FF3E07" w:rsidP="00FF3E07">
            <w:pPr>
              <w:ind w:right="166"/>
              <w:jc w:val="right"/>
              <w:rPr>
                <w:b/>
                <w:sz w:val="20"/>
                <w:lang w:val="ky-KG"/>
              </w:rPr>
            </w:pPr>
            <w:r w:rsidRPr="00C62C0B">
              <w:rPr>
                <w:b/>
                <w:sz w:val="20"/>
                <w:lang w:val="ky-KG"/>
              </w:rPr>
              <w:t>376732,7</w:t>
            </w:r>
          </w:p>
        </w:tc>
        <w:tc>
          <w:tcPr>
            <w:tcW w:w="1560" w:type="dxa"/>
            <w:tcBorders>
              <w:top w:val="single" w:sz="8" w:space="0" w:color="auto"/>
              <w:left w:val="nil"/>
              <w:bottom w:val="nil"/>
              <w:right w:val="nil"/>
            </w:tcBorders>
            <w:vAlign w:val="bottom"/>
          </w:tcPr>
          <w:p w:rsidR="00FF3E07" w:rsidRPr="00C62C0B" w:rsidRDefault="00FF3E07" w:rsidP="00FF3E07">
            <w:pPr>
              <w:ind w:right="166"/>
              <w:jc w:val="right"/>
              <w:rPr>
                <w:b/>
                <w:sz w:val="20"/>
                <w:lang w:val="ky-KG"/>
              </w:rPr>
            </w:pPr>
            <w:r w:rsidRPr="00C62C0B">
              <w:rPr>
                <w:b/>
                <w:sz w:val="20"/>
                <w:lang w:val="ky-KG"/>
              </w:rPr>
              <w:t>271892,7</w:t>
            </w:r>
          </w:p>
        </w:tc>
        <w:tc>
          <w:tcPr>
            <w:tcW w:w="1134" w:type="dxa"/>
            <w:tcBorders>
              <w:top w:val="single" w:sz="8" w:space="0" w:color="auto"/>
              <w:left w:val="nil"/>
              <w:bottom w:val="nil"/>
              <w:right w:val="nil"/>
            </w:tcBorders>
            <w:vAlign w:val="bottom"/>
          </w:tcPr>
          <w:p w:rsidR="00FF3E07" w:rsidRPr="00C62C0B" w:rsidRDefault="00FF3E07" w:rsidP="00FF3E07">
            <w:pPr>
              <w:tabs>
                <w:tab w:val="center" w:pos="522"/>
                <w:tab w:val="right" w:pos="664"/>
              </w:tabs>
              <w:ind w:right="224"/>
              <w:jc w:val="right"/>
              <w:rPr>
                <w:b/>
                <w:sz w:val="20"/>
                <w:lang w:val="ky-KG"/>
              </w:rPr>
            </w:pPr>
            <w:r w:rsidRPr="00C62C0B">
              <w:rPr>
                <w:b/>
                <w:sz w:val="20"/>
                <w:lang w:val="ky-KG"/>
              </w:rPr>
              <w:t>104,9</w:t>
            </w:r>
          </w:p>
        </w:tc>
        <w:tc>
          <w:tcPr>
            <w:tcW w:w="1134" w:type="dxa"/>
            <w:tcBorders>
              <w:top w:val="single" w:sz="8" w:space="0" w:color="auto"/>
              <w:left w:val="nil"/>
              <w:bottom w:val="nil"/>
              <w:right w:val="nil"/>
            </w:tcBorders>
            <w:vAlign w:val="bottom"/>
          </w:tcPr>
          <w:p w:rsidR="00FF3E07" w:rsidRPr="00C62C0B" w:rsidRDefault="00FF3E07" w:rsidP="00FF3E07">
            <w:pPr>
              <w:tabs>
                <w:tab w:val="right" w:pos="664"/>
              </w:tabs>
              <w:ind w:right="224"/>
              <w:jc w:val="right"/>
              <w:rPr>
                <w:b/>
                <w:sz w:val="20"/>
                <w:lang w:val="ky-KG"/>
              </w:rPr>
            </w:pPr>
            <w:r w:rsidRPr="00C62C0B">
              <w:rPr>
                <w:b/>
                <w:sz w:val="20"/>
                <w:lang w:val="ky-KG"/>
              </w:rPr>
              <w:t>104,0</w:t>
            </w:r>
          </w:p>
        </w:tc>
        <w:tc>
          <w:tcPr>
            <w:tcW w:w="1134" w:type="dxa"/>
            <w:tcBorders>
              <w:top w:val="single" w:sz="8" w:space="0" w:color="auto"/>
              <w:left w:val="nil"/>
              <w:bottom w:val="nil"/>
              <w:right w:val="nil"/>
            </w:tcBorders>
            <w:vAlign w:val="bottom"/>
          </w:tcPr>
          <w:p w:rsidR="00FF3E07" w:rsidRPr="00C62C0B" w:rsidRDefault="00FF3E07" w:rsidP="00FF3E07">
            <w:pPr>
              <w:tabs>
                <w:tab w:val="right" w:pos="664"/>
              </w:tabs>
              <w:ind w:right="224"/>
              <w:jc w:val="right"/>
              <w:rPr>
                <w:b/>
                <w:sz w:val="20"/>
                <w:lang w:val="en-US"/>
              </w:rPr>
            </w:pPr>
            <w:r w:rsidRPr="00C62C0B">
              <w:rPr>
                <w:b/>
                <w:sz w:val="20"/>
              </w:rPr>
              <w:t>100,</w:t>
            </w:r>
            <w:r w:rsidRPr="00C62C0B">
              <w:rPr>
                <w:b/>
                <w:sz w:val="20"/>
                <w:lang w:val="en-US"/>
              </w:rPr>
              <w:t>0</w:t>
            </w:r>
          </w:p>
        </w:tc>
        <w:tc>
          <w:tcPr>
            <w:tcW w:w="992" w:type="dxa"/>
            <w:tcBorders>
              <w:top w:val="single" w:sz="8" w:space="0" w:color="auto"/>
              <w:left w:val="nil"/>
              <w:bottom w:val="nil"/>
              <w:right w:val="nil"/>
            </w:tcBorders>
            <w:vAlign w:val="bottom"/>
          </w:tcPr>
          <w:p w:rsidR="00FF3E07" w:rsidRPr="00C62C0B" w:rsidRDefault="00FF3E07" w:rsidP="00FF3E07">
            <w:pPr>
              <w:tabs>
                <w:tab w:val="right" w:pos="664"/>
              </w:tabs>
              <w:ind w:right="224"/>
              <w:jc w:val="right"/>
              <w:rPr>
                <w:b/>
                <w:sz w:val="20"/>
              </w:rPr>
            </w:pPr>
            <w:r w:rsidRPr="00C62C0B">
              <w:rPr>
                <w:b/>
                <w:sz w:val="20"/>
              </w:rPr>
              <w:t>100,0</w:t>
            </w:r>
          </w:p>
        </w:tc>
      </w:tr>
      <w:tr w:rsidR="00FF3E07" w:rsidRPr="00C62C0B" w:rsidTr="00FF3E07">
        <w:tc>
          <w:tcPr>
            <w:tcW w:w="2518" w:type="dxa"/>
            <w:tcBorders>
              <w:top w:val="nil"/>
              <w:left w:val="nil"/>
              <w:bottom w:val="nil"/>
              <w:right w:val="nil"/>
            </w:tcBorders>
            <w:vAlign w:val="bottom"/>
          </w:tcPr>
          <w:p w:rsidR="00FF3E07" w:rsidRPr="00C62C0B" w:rsidRDefault="00FF3E07" w:rsidP="00FF3E07">
            <w:pPr>
              <w:spacing w:line="264" w:lineRule="auto"/>
              <w:rPr>
                <w:b/>
                <w:bCs/>
                <w:sz w:val="20"/>
              </w:rPr>
            </w:pPr>
            <w:r w:rsidRPr="00C62C0B">
              <w:rPr>
                <w:bCs/>
                <w:sz w:val="20"/>
              </w:rPr>
              <w:t>Баткен обл</w:t>
            </w:r>
            <w:r w:rsidRPr="00C62C0B">
              <w:rPr>
                <w:bCs/>
                <w:sz w:val="20"/>
                <w:lang w:val="ky-KG"/>
              </w:rPr>
              <w:t>усу</w:t>
            </w:r>
          </w:p>
        </w:tc>
        <w:tc>
          <w:tcPr>
            <w:tcW w:w="1559" w:type="dxa"/>
            <w:tcBorders>
              <w:top w:val="nil"/>
              <w:left w:val="nil"/>
              <w:bottom w:val="nil"/>
              <w:right w:val="nil"/>
            </w:tcBorders>
            <w:vAlign w:val="bottom"/>
          </w:tcPr>
          <w:p w:rsidR="00FF3E07" w:rsidRPr="00C62C0B" w:rsidRDefault="00FF3E07" w:rsidP="00FF3E07">
            <w:pPr>
              <w:pStyle w:val="xl33"/>
              <w:spacing w:before="0" w:beforeAutospacing="0" w:after="0" w:afterAutospacing="0"/>
              <w:ind w:right="166"/>
              <w:rPr>
                <w:rFonts w:ascii="Times New Roman" w:eastAsia="Times New Roman" w:hAnsi="Times New Roman" w:cs="Times New Roman"/>
                <w:sz w:val="20"/>
                <w:szCs w:val="20"/>
                <w:lang w:val="ky-KG"/>
              </w:rPr>
            </w:pPr>
            <w:r w:rsidRPr="00C62C0B">
              <w:rPr>
                <w:rFonts w:ascii="Times New Roman" w:eastAsia="Times New Roman" w:hAnsi="Times New Roman" w:cs="Times New Roman"/>
                <w:sz w:val="20"/>
                <w:szCs w:val="20"/>
                <w:lang w:val="ky-KG"/>
              </w:rPr>
              <w:t>10024,4</w:t>
            </w:r>
          </w:p>
        </w:tc>
        <w:tc>
          <w:tcPr>
            <w:tcW w:w="1560" w:type="dxa"/>
            <w:tcBorders>
              <w:top w:val="nil"/>
              <w:left w:val="nil"/>
              <w:bottom w:val="nil"/>
              <w:right w:val="nil"/>
            </w:tcBorders>
            <w:vAlign w:val="bottom"/>
          </w:tcPr>
          <w:p w:rsidR="00FF3E07" w:rsidRPr="00C62C0B" w:rsidRDefault="00FF3E07" w:rsidP="00FF3E07">
            <w:pPr>
              <w:ind w:right="166"/>
              <w:jc w:val="right"/>
              <w:rPr>
                <w:sz w:val="20"/>
                <w:lang w:val="ky-KG"/>
              </w:rPr>
            </w:pPr>
            <w:r w:rsidRPr="00C62C0B">
              <w:rPr>
                <w:sz w:val="20"/>
                <w:lang w:val="ky-KG"/>
              </w:rPr>
              <w:t>9755,3</w:t>
            </w:r>
          </w:p>
        </w:tc>
        <w:tc>
          <w:tcPr>
            <w:tcW w:w="1134" w:type="dxa"/>
            <w:tcBorders>
              <w:top w:val="nil"/>
              <w:left w:val="nil"/>
              <w:bottom w:val="nil"/>
              <w:right w:val="nil"/>
            </w:tcBorders>
            <w:vAlign w:val="bottom"/>
          </w:tcPr>
          <w:p w:rsidR="00FF3E07" w:rsidRPr="00C62C0B" w:rsidRDefault="00FF3E07" w:rsidP="00FF3E07">
            <w:pPr>
              <w:pStyle w:val="xl33"/>
              <w:tabs>
                <w:tab w:val="right" w:pos="664"/>
              </w:tabs>
              <w:spacing w:before="0" w:beforeAutospacing="0" w:after="0" w:afterAutospacing="0"/>
              <w:ind w:right="224"/>
              <w:rPr>
                <w:rFonts w:ascii="Times New Roman" w:eastAsia="Times New Roman" w:hAnsi="Times New Roman" w:cs="Times New Roman"/>
                <w:sz w:val="20"/>
                <w:szCs w:val="20"/>
                <w:lang w:val="ky-KG"/>
              </w:rPr>
            </w:pPr>
            <w:r w:rsidRPr="00C62C0B">
              <w:rPr>
                <w:rFonts w:ascii="Times New Roman" w:eastAsia="Times New Roman" w:hAnsi="Times New Roman" w:cs="Times New Roman"/>
                <w:sz w:val="20"/>
                <w:szCs w:val="20"/>
                <w:lang w:val="ky-KG"/>
              </w:rPr>
              <w:t>102,4</w:t>
            </w:r>
          </w:p>
        </w:tc>
        <w:tc>
          <w:tcPr>
            <w:tcW w:w="1134" w:type="dxa"/>
            <w:tcBorders>
              <w:top w:val="nil"/>
              <w:left w:val="nil"/>
              <w:bottom w:val="nil"/>
              <w:right w:val="nil"/>
            </w:tcBorders>
            <w:vAlign w:val="bottom"/>
          </w:tcPr>
          <w:p w:rsidR="00FF3E07" w:rsidRPr="00C62C0B" w:rsidRDefault="00FF3E07" w:rsidP="00FF3E07">
            <w:pPr>
              <w:pStyle w:val="xl33"/>
              <w:tabs>
                <w:tab w:val="right" w:pos="664"/>
              </w:tabs>
              <w:spacing w:before="0" w:beforeAutospacing="0" w:after="0" w:afterAutospacing="0"/>
              <w:ind w:right="224"/>
              <w:rPr>
                <w:rFonts w:ascii="Times New Roman" w:eastAsia="Times New Roman" w:hAnsi="Times New Roman" w:cs="Times New Roman"/>
                <w:sz w:val="20"/>
                <w:szCs w:val="20"/>
                <w:lang w:val="ky-KG"/>
              </w:rPr>
            </w:pPr>
            <w:r w:rsidRPr="00C62C0B">
              <w:rPr>
                <w:rFonts w:ascii="Times New Roman" w:eastAsia="Times New Roman" w:hAnsi="Times New Roman" w:cs="Times New Roman"/>
                <w:sz w:val="20"/>
                <w:szCs w:val="20"/>
                <w:lang w:val="ky-KG"/>
              </w:rPr>
              <w:t>102,6</w:t>
            </w:r>
          </w:p>
        </w:tc>
        <w:tc>
          <w:tcPr>
            <w:tcW w:w="1134"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2,7</w:t>
            </w:r>
          </w:p>
        </w:tc>
        <w:tc>
          <w:tcPr>
            <w:tcW w:w="992" w:type="dxa"/>
            <w:tcBorders>
              <w:top w:val="nil"/>
              <w:left w:val="nil"/>
              <w:bottom w:val="nil"/>
              <w:right w:val="nil"/>
            </w:tcBorders>
            <w:vAlign w:val="bottom"/>
          </w:tcPr>
          <w:p w:rsidR="00FF3E07" w:rsidRPr="00C62C0B" w:rsidRDefault="00FF3E07" w:rsidP="00FF3E07">
            <w:pPr>
              <w:pStyle w:val="xl33"/>
              <w:tabs>
                <w:tab w:val="right" w:pos="664"/>
              </w:tabs>
              <w:spacing w:before="0" w:beforeAutospacing="0" w:after="0" w:afterAutospacing="0"/>
              <w:ind w:right="224"/>
              <w:rPr>
                <w:rFonts w:ascii="Times New Roman" w:eastAsia="Times New Roman" w:hAnsi="Times New Roman" w:cs="Times New Roman"/>
                <w:sz w:val="20"/>
                <w:szCs w:val="20"/>
                <w:lang w:val="ky-KG"/>
              </w:rPr>
            </w:pPr>
            <w:r w:rsidRPr="00C62C0B">
              <w:rPr>
                <w:rFonts w:ascii="Times New Roman" w:eastAsia="Times New Roman" w:hAnsi="Times New Roman" w:cs="Times New Roman"/>
                <w:sz w:val="20"/>
                <w:szCs w:val="20"/>
                <w:lang w:val="ky-KG"/>
              </w:rPr>
              <w:t>3,6</w:t>
            </w:r>
          </w:p>
        </w:tc>
      </w:tr>
      <w:tr w:rsidR="00FF3E07" w:rsidRPr="00C62C0B" w:rsidTr="00FF3E07">
        <w:tc>
          <w:tcPr>
            <w:tcW w:w="2518" w:type="dxa"/>
            <w:tcBorders>
              <w:top w:val="nil"/>
              <w:left w:val="nil"/>
              <w:bottom w:val="nil"/>
              <w:right w:val="nil"/>
            </w:tcBorders>
            <w:vAlign w:val="bottom"/>
          </w:tcPr>
          <w:p w:rsidR="00FF3E07" w:rsidRPr="00C62C0B" w:rsidRDefault="00FF3E07" w:rsidP="00FF3E07">
            <w:pPr>
              <w:spacing w:line="264" w:lineRule="auto"/>
              <w:rPr>
                <w:b/>
                <w:bCs/>
                <w:sz w:val="20"/>
              </w:rPr>
            </w:pPr>
            <w:r w:rsidRPr="00C62C0B">
              <w:rPr>
                <w:bCs/>
                <w:sz w:val="20"/>
                <w:lang w:val="ky-KG"/>
              </w:rPr>
              <w:t>Ж</w:t>
            </w:r>
            <w:r w:rsidRPr="00C62C0B">
              <w:rPr>
                <w:bCs/>
                <w:sz w:val="20"/>
              </w:rPr>
              <w:t>алал-Абад обл</w:t>
            </w:r>
            <w:r w:rsidRPr="00C62C0B">
              <w:rPr>
                <w:bCs/>
                <w:sz w:val="20"/>
                <w:lang w:val="ky-KG"/>
              </w:rPr>
              <w:t>усу</w:t>
            </w:r>
            <w:r w:rsidRPr="00C62C0B">
              <w:rPr>
                <w:bCs/>
                <w:sz w:val="20"/>
              </w:rPr>
              <w:t xml:space="preserve"> </w:t>
            </w:r>
          </w:p>
        </w:tc>
        <w:tc>
          <w:tcPr>
            <w:tcW w:w="1559" w:type="dxa"/>
            <w:tcBorders>
              <w:top w:val="nil"/>
              <w:left w:val="nil"/>
              <w:bottom w:val="nil"/>
              <w:right w:val="nil"/>
            </w:tcBorders>
            <w:vAlign w:val="bottom"/>
          </w:tcPr>
          <w:p w:rsidR="00FF3E07" w:rsidRPr="00C62C0B" w:rsidRDefault="00FF3E07" w:rsidP="00FF3E07">
            <w:pPr>
              <w:ind w:right="166"/>
              <w:jc w:val="right"/>
              <w:rPr>
                <w:sz w:val="20"/>
                <w:lang w:val="ky-KG"/>
              </w:rPr>
            </w:pPr>
            <w:r w:rsidRPr="00C62C0B">
              <w:rPr>
                <w:sz w:val="20"/>
                <w:lang w:val="ky-KG"/>
              </w:rPr>
              <w:t>29185,9</w:t>
            </w:r>
          </w:p>
        </w:tc>
        <w:tc>
          <w:tcPr>
            <w:tcW w:w="1560" w:type="dxa"/>
            <w:tcBorders>
              <w:top w:val="nil"/>
              <w:left w:val="nil"/>
              <w:bottom w:val="nil"/>
              <w:right w:val="nil"/>
            </w:tcBorders>
            <w:vAlign w:val="bottom"/>
          </w:tcPr>
          <w:p w:rsidR="00FF3E07" w:rsidRPr="00C62C0B" w:rsidRDefault="00FF3E07" w:rsidP="00FF3E07">
            <w:pPr>
              <w:ind w:right="166"/>
              <w:jc w:val="right"/>
              <w:rPr>
                <w:sz w:val="20"/>
                <w:lang w:val="ky-KG"/>
              </w:rPr>
            </w:pPr>
            <w:r w:rsidRPr="00C62C0B">
              <w:rPr>
                <w:sz w:val="20"/>
                <w:lang w:val="ky-KG"/>
              </w:rPr>
              <w:t>30853,0</w:t>
            </w:r>
          </w:p>
        </w:tc>
        <w:tc>
          <w:tcPr>
            <w:tcW w:w="1134"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103,1</w:t>
            </w:r>
          </w:p>
        </w:tc>
        <w:tc>
          <w:tcPr>
            <w:tcW w:w="1134"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103,6</w:t>
            </w:r>
          </w:p>
        </w:tc>
        <w:tc>
          <w:tcPr>
            <w:tcW w:w="1134"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7,8</w:t>
            </w:r>
          </w:p>
        </w:tc>
        <w:tc>
          <w:tcPr>
            <w:tcW w:w="992"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11,4</w:t>
            </w:r>
          </w:p>
        </w:tc>
      </w:tr>
      <w:tr w:rsidR="00FF3E07" w:rsidRPr="00C62C0B" w:rsidTr="00FF3E07">
        <w:tc>
          <w:tcPr>
            <w:tcW w:w="2518" w:type="dxa"/>
            <w:tcBorders>
              <w:top w:val="nil"/>
              <w:left w:val="nil"/>
              <w:bottom w:val="nil"/>
              <w:right w:val="nil"/>
            </w:tcBorders>
            <w:vAlign w:val="bottom"/>
          </w:tcPr>
          <w:p w:rsidR="00FF3E07" w:rsidRPr="00C62C0B" w:rsidRDefault="00FF3E07" w:rsidP="00FF3E07">
            <w:pPr>
              <w:spacing w:line="264" w:lineRule="auto"/>
              <w:rPr>
                <w:b/>
                <w:bCs/>
                <w:sz w:val="20"/>
              </w:rPr>
            </w:pPr>
            <w:r w:rsidRPr="00C62C0B">
              <w:rPr>
                <w:bCs/>
                <w:sz w:val="20"/>
                <w:lang w:val="ky-KG"/>
              </w:rPr>
              <w:t>Ы</w:t>
            </w:r>
            <w:r w:rsidRPr="00C62C0B">
              <w:rPr>
                <w:bCs/>
                <w:sz w:val="20"/>
              </w:rPr>
              <w:t>сык-К</w:t>
            </w:r>
            <w:r w:rsidRPr="00C62C0B">
              <w:rPr>
                <w:bCs/>
                <w:sz w:val="20"/>
                <w:lang w:val="ky-KG"/>
              </w:rPr>
              <w:t>ө</w:t>
            </w:r>
            <w:r w:rsidRPr="00C62C0B">
              <w:rPr>
                <w:bCs/>
                <w:sz w:val="20"/>
              </w:rPr>
              <w:t>л обл</w:t>
            </w:r>
            <w:r w:rsidRPr="00C62C0B">
              <w:rPr>
                <w:bCs/>
                <w:sz w:val="20"/>
                <w:lang w:val="ky-KG"/>
              </w:rPr>
              <w:t>усу</w:t>
            </w:r>
            <w:r w:rsidRPr="00C62C0B">
              <w:rPr>
                <w:bCs/>
                <w:sz w:val="20"/>
              </w:rPr>
              <w:t xml:space="preserve"> </w:t>
            </w:r>
          </w:p>
        </w:tc>
        <w:tc>
          <w:tcPr>
            <w:tcW w:w="1559" w:type="dxa"/>
            <w:tcBorders>
              <w:top w:val="nil"/>
              <w:left w:val="nil"/>
              <w:bottom w:val="nil"/>
              <w:right w:val="nil"/>
            </w:tcBorders>
            <w:vAlign w:val="bottom"/>
          </w:tcPr>
          <w:p w:rsidR="00FF3E07" w:rsidRPr="00C62C0B" w:rsidRDefault="00FF3E07" w:rsidP="00FF3E07">
            <w:pPr>
              <w:ind w:right="166"/>
              <w:jc w:val="right"/>
              <w:rPr>
                <w:sz w:val="20"/>
                <w:lang w:val="ky-KG"/>
              </w:rPr>
            </w:pPr>
            <w:r w:rsidRPr="00C62C0B">
              <w:rPr>
                <w:sz w:val="20"/>
                <w:lang w:val="ky-KG"/>
              </w:rPr>
              <w:t>16274,8</w:t>
            </w:r>
          </w:p>
        </w:tc>
        <w:tc>
          <w:tcPr>
            <w:tcW w:w="1560" w:type="dxa"/>
            <w:tcBorders>
              <w:top w:val="nil"/>
              <w:left w:val="nil"/>
              <w:bottom w:val="nil"/>
              <w:right w:val="nil"/>
            </w:tcBorders>
            <w:vAlign w:val="bottom"/>
          </w:tcPr>
          <w:p w:rsidR="00FF3E07" w:rsidRPr="00C62C0B" w:rsidRDefault="00FF3E07" w:rsidP="00FF3E07">
            <w:pPr>
              <w:ind w:right="166"/>
              <w:jc w:val="right"/>
              <w:rPr>
                <w:sz w:val="20"/>
                <w:lang w:val="ky-KG"/>
              </w:rPr>
            </w:pPr>
            <w:r w:rsidRPr="00C62C0B">
              <w:rPr>
                <w:sz w:val="20"/>
                <w:lang w:val="ky-KG"/>
              </w:rPr>
              <w:t>15564,1</w:t>
            </w:r>
          </w:p>
        </w:tc>
        <w:tc>
          <w:tcPr>
            <w:tcW w:w="1134"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100,8</w:t>
            </w:r>
          </w:p>
        </w:tc>
        <w:tc>
          <w:tcPr>
            <w:tcW w:w="1134"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100,2</w:t>
            </w:r>
          </w:p>
        </w:tc>
        <w:tc>
          <w:tcPr>
            <w:tcW w:w="1134"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4,3</w:t>
            </w:r>
          </w:p>
        </w:tc>
        <w:tc>
          <w:tcPr>
            <w:tcW w:w="992"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5,7</w:t>
            </w:r>
          </w:p>
        </w:tc>
      </w:tr>
      <w:tr w:rsidR="00FF3E07" w:rsidRPr="00C62C0B" w:rsidTr="00FF3E07">
        <w:tc>
          <w:tcPr>
            <w:tcW w:w="2518" w:type="dxa"/>
            <w:tcBorders>
              <w:top w:val="nil"/>
              <w:left w:val="nil"/>
              <w:bottom w:val="nil"/>
              <w:right w:val="nil"/>
            </w:tcBorders>
            <w:vAlign w:val="bottom"/>
          </w:tcPr>
          <w:p w:rsidR="00FF3E07" w:rsidRPr="00C62C0B" w:rsidRDefault="00FF3E07" w:rsidP="00FF3E07">
            <w:pPr>
              <w:spacing w:line="264" w:lineRule="auto"/>
              <w:rPr>
                <w:b/>
                <w:bCs/>
                <w:sz w:val="20"/>
              </w:rPr>
            </w:pPr>
            <w:r w:rsidRPr="00C62C0B">
              <w:rPr>
                <w:bCs/>
                <w:sz w:val="20"/>
              </w:rPr>
              <w:t>Нарын обл</w:t>
            </w:r>
            <w:r w:rsidRPr="00C62C0B">
              <w:rPr>
                <w:bCs/>
                <w:sz w:val="20"/>
                <w:lang w:val="ky-KG"/>
              </w:rPr>
              <w:t>усу</w:t>
            </w:r>
            <w:r w:rsidRPr="00C62C0B">
              <w:rPr>
                <w:bCs/>
                <w:sz w:val="20"/>
              </w:rPr>
              <w:t xml:space="preserve"> </w:t>
            </w:r>
          </w:p>
        </w:tc>
        <w:tc>
          <w:tcPr>
            <w:tcW w:w="1559" w:type="dxa"/>
            <w:tcBorders>
              <w:top w:val="nil"/>
              <w:left w:val="nil"/>
              <w:bottom w:val="nil"/>
              <w:right w:val="nil"/>
            </w:tcBorders>
            <w:vAlign w:val="bottom"/>
          </w:tcPr>
          <w:p w:rsidR="00FF3E07" w:rsidRPr="00C62C0B" w:rsidRDefault="00FF3E07" w:rsidP="00FF3E07">
            <w:pPr>
              <w:ind w:right="166"/>
              <w:jc w:val="right"/>
              <w:rPr>
                <w:sz w:val="20"/>
                <w:lang w:val="ky-KG"/>
              </w:rPr>
            </w:pPr>
            <w:r w:rsidRPr="00C62C0B">
              <w:rPr>
                <w:sz w:val="20"/>
                <w:lang w:val="ky-KG"/>
              </w:rPr>
              <w:t>4539,8</w:t>
            </w:r>
          </w:p>
        </w:tc>
        <w:tc>
          <w:tcPr>
            <w:tcW w:w="1560" w:type="dxa"/>
            <w:tcBorders>
              <w:top w:val="nil"/>
              <w:left w:val="nil"/>
              <w:bottom w:val="nil"/>
              <w:right w:val="nil"/>
            </w:tcBorders>
            <w:vAlign w:val="bottom"/>
          </w:tcPr>
          <w:p w:rsidR="00FF3E07" w:rsidRPr="00C62C0B" w:rsidRDefault="00FF3E07" w:rsidP="00FF3E07">
            <w:pPr>
              <w:ind w:right="166"/>
              <w:jc w:val="right"/>
              <w:rPr>
                <w:sz w:val="20"/>
                <w:lang w:val="ky-KG"/>
              </w:rPr>
            </w:pPr>
            <w:r w:rsidRPr="00C62C0B">
              <w:rPr>
                <w:sz w:val="20"/>
                <w:lang w:val="ky-KG"/>
              </w:rPr>
              <w:t>4353,4</w:t>
            </w:r>
          </w:p>
        </w:tc>
        <w:tc>
          <w:tcPr>
            <w:tcW w:w="1134"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105,0</w:t>
            </w:r>
          </w:p>
        </w:tc>
        <w:tc>
          <w:tcPr>
            <w:tcW w:w="1134"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105,9</w:t>
            </w:r>
          </w:p>
        </w:tc>
        <w:tc>
          <w:tcPr>
            <w:tcW w:w="1134"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1,2</w:t>
            </w:r>
          </w:p>
        </w:tc>
        <w:tc>
          <w:tcPr>
            <w:tcW w:w="992"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1,6</w:t>
            </w:r>
          </w:p>
        </w:tc>
      </w:tr>
      <w:tr w:rsidR="00FF3E07" w:rsidRPr="00C62C0B" w:rsidTr="00FF3E07">
        <w:tc>
          <w:tcPr>
            <w:tcW w:w="2518" w:type="dxa"/>
            <w:tcBorders>
              <w:top w:val="nil"/>
              <w:left w:val="nil"/>
              <w:bottom w:val="nil"/>
              <w:right w:val="nil"/>
            </w:tcBorders>
            <w:vAlign w:val="bottom"/>
          </w:tcPr>
          <w:p w:rsidR="00FF3E07" w:rsidRPr="00C62C0B" w:rsidRDefault="00FF3E07" w:rsidP="00FF3E07">
            <w:pPr>
              <w:spacing w:line="264" w:lineRule="auto"/>
              <w:rPr>
                <w:b/>
                <w:bCs/>
                <w:sz w:val="20"/>
              </w:rPr>
            </w:pPr>
            <w:r w:rsidRPr="00C62C0B">
              <w:rPr>
                <w:bCs/>
                <w:sz w:val="20"/>
              </w:rPr>
              <w:t>Ош обл</w:t>
            </w:r>
            <w:r w:rsidRPr="00C62C0B">
              <w:rPr>
                <w:bCs/>
                <w:sz w:val="20"/>
                <w:lang w:val="ky-KG"/>
              </w:rPr>
              <w:t>усу</w:t>
            </w:r>
            <w:r w:rsidRPr="00C62C0B">
              <w:rPr>
                <w:bCs/>
                <w:sz w:val="20"/>
              </w:rPr>
              <w:t xml:space="preserve"> </w:t>
            </w:r>
          </w:p>
        </w:tc>
        <w:tc>
          <w:tcPr>
            <w:tcW w:w="1559" w:type="dxa"/>
            <w:tcBorders>
              <w:top w:val="nil"/>
              <w:left w:val="nil"/>
              <w:bottom w:val="nil"/>
              <w:right w:val="nil"/>
            </w:tcBorders>
            <w:vAlign w:val="bottom"/>
          </w:tcPr>
          <w:p w:rsidR="00FF3E07" w:rsidRPr="00C62C0B" w:rsidRDefault="00FF3E07" w:rsidP="00FF3E07">
            <w:pPr>
              <w:ind w:right="166"/>
              <w:jc w:val="right"/>
              <w:rPr>
                <w:sz w:val="20"/>
                <w:lang w:val="ky-KG"/>
              </w:rPr>
            </w:pPr>
            <w:r w:rsidRPr="00C62C0B">
              <w:rPr>
                <w:sz w:val="20"/>
                <w:lang w:val="ky-KG"/>
              </w:rPr>
              <w:t>28240,7</w:t>
            </w:r>
          </w:p>
        </w:tc>
        <w:tc>
          <w:tcPr>
            <w:tcW w:w="1560" w:type="dxa"/>
            <w:tcBorders>
              <w:top w:val="nil"/>
              <w:left w:val="nil"/>
              <w:bottom w:val="nil"/>
              <w:right w:val="nil"/>
            </w:tcBorders>
            <w:vAlign w:val="bottom"/>
          </w:tcPr>
          <w:p w:rsidR="00FF3E07" w:rsidRPr="00C62C0B" w:rsidRDefault="00FF3E07" w:rsidP="00FF3E07">
            <w:pPr>
              <w:ind w:right="166"/>
              <w:jc w:val="right"/>
              <w:rPr>
                <w:sz w:val="20"/>
                <w:lang w:val="ky-KG"/>
              </w:rPr>
            </w:pPr>
            <w:r w:rsidRPr="00C62C0B">
              <w:rPr>
                <w:sz w:val="20"/>
                <w:lang w:val="ky-KG"/>
              </w:rPr>
              <w:t>22879,4</w:t>
            </w:r>
          </w:p>
        </w:tc>
        <w:tc>
          <w:tcPr>
            <w:tcW w:w="1134"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109,5</w:t>
            </w:r>
          </w:p>
        </w:tc>
        <w:tc>
          <w:tcPr>
            <w:tcW w:w="1134"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103,4</w:t>
            </w:r>
          </w:p>
        </w:tc>
        <w:tc>
          <w:tcPr>
            <w:tcW w:w="1134"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7,5</w:t>
            </w:r>
          </w:p>
        </w:tc>
        <w:tc>
          <w:tcPr>
            <w:tcW w:w="992"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8,4</w:t>
            </w:r>
          </w:p>
        </w:tc>
      </w:tr>
      <w:tr w:rsidR="00FF3E07" w:rsidRPr="00C62C0B" w:rsidTr="00FF3E07">
        <w:tc>
          <w:tcPr>
            <w:tcW w:w="2518" w:type="dxa"/>
            <w:tcBorders>
              <w:top w:val="nil"/>
              <w:left w:val="nil"/>
              <w:bottom w:val="nil"/>
              <w:right w:val="nil"/>
            </w:tcBorders>
            <w:vAlign w:val="bottom"/>
          </w:tcPr>
          <w:p w:rsidR="00FF3E07" w:rsidRPr="00C62C0B" w:rsidRDefault="00FF3E07" w:rsidP="00FF3E07">
            <w:pPr>
              <w:spacing w:line="264" w:lineRule="auto"/>
              <w:rPr>
                <w:b/>
                <w:bCs/>
                <w:sz w:val="20"/>
              </w:rPr>
            </w:pPr>
            <w:r w:rsidRPr="00C62C0B">
              <w:rPr>
                <w:bCs/>
                <w:sz w:val="20"/>
              </w:rPr>
              <w:t>Талас обл</w:t>
            </w:r>
            <w:r w:rsidRPr="00C62C0B">
              <w:rPr>
                <w:bCs/>
                <w:sz w:val="20"/>
                <w:lang w:val="ky-KG"/>
              </w:rPr>
              <w:t>усу</w:t>
            </w:r>
            <w:r w:rsidRPr="00C62C0B">
              <w:rPr>
                <w:bCs/>
                <w:sz w:val="20"/>
              </w:rPr>
              <w:t xml:space="preserve"> </w:t>
            </w:r>
          </w:p>
        </w:tc>
        <w:tc>
          <w:tcPr>
            <w:tcW w:w="1559" w:type="dxa"/>
            <w:tcBorders>
              <w:top w:val="nil"/>
              <w:left w:val="nil"/>
              <w:bottom w:val="nil"/>
              <w:right w:val="nil"/>
            </w:tcBorders>
            <w:vAlign w:val="bottom"/>
          </w:tcPr>
          <w:p w:rsidR="00FF3E07" w:rsidRPr="00C62C0B" w:rsidRDefault="00FF3E07" w:rsidP="00FF3E07">
            <w:pPr>
              <w:ind w:right="166"/>
              <w:jc w:val="right"/>
              <w:rPr>
                <w:sz w:val="20"/>
                <w:lang w:val="ky-KG"/>
              </w:rPr>
            </w:pPr>
            <w:r w:rsidRPr="00C62C0B">
              <w:rPr>
                <w:sz w:val="20"/>
                <w:lang w:val="ky-KG"/>
              </w:rPr>
              <w:t>8979,8</w:t>
            </w:r>
          </w:p>
        </w:tc>
        <w:tc>
          <w:tcPr>
            <w:tcW w:w="1560" w:type="dxa"/>
            <w:tcBorders>
              <w:top w:val="nil"/>
              <w:left w:val="nil"/>
              <w:bottom w:val="nil"/>
              <w:right w:val="nil"/>
            </w:tcBorders>
            <w:vAlign w:val="bottom"/>
          </w:tcPr>
          <w:p w:rsidR="00FF3E07" w:rsidRPr="00C62C0B" w:rsidRDefault="00FF3E07" w:rsidP="00FF3E07">
            <w:pPr>
              <w:ind w:right="166"/>
              <w:jc w:val="right"/>
              <w:rPr>
                <w:sz w:val="20"/>
                <w:lang w:val="ky-KG"/>
              </w:rPr>
            </w:pPr>
            <w:r w:rsidRPr="00C62C0B">
              <w:rPr>
                <w:sz w:val="20"/>
                <w:lang w:val="ky-KG"/>
              </w:rPr>
              <w:t>7138,1</w:t>
            </w:r>
          </w:p>
        </w:tc>
        <w:tc>
          <w:tcPr>
            <w:tcW w:w="1134"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104,3</w:t>
            </w:r>
          </w:p>
        </w:tc>
        <w:tc>
          <w:tcPr>
            <w:tcW w:w="1134"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104,0</w:t>
            </w:r>
          </w:p>
        </w:tc>
        <w:tc>
          <w:tcPr>
            <w:tcW w:w="1134"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2,2</w:t>
            </w:r>
          </w:p>
        </w:tc>
        <w:tc>
          <w:tcPr>
            <w:tcW w:w="992"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2,6</w:t>
            </w:r>
          </w:p>
        </w:tc>
      </w:tr>
      <w:tr w:rsidR="00FF3E07" w:rsidRPr="00C62C0B" w:rsidTr="00FF3E07">
        <w:tc>
          <w:tcPr>
            <w:tcW w:w="2518" w:type="dxa"/>
            <w:tcBorders>
              <w:top w:val="nil"/>
              <w:left w:val="nil"/>
              <w:bottom w:val="nil"/>
              <w:right w:val="nil"/>
            </w:tcBorders>
            <w:vAlign w:val="bottom"/>
          </w:tcPr>
          <w:p w:rsidR="00FF3E07" w:rsidRPr="00C62C0B" w:rsidRDefault="00FF3E07" w:rsidP="00FF3E07">
            <w:pPr>
              <w:spacing w:line="264" w:lineRule="auto"/>
              <w:rPr>
                <w:b/>
                <w:bCs/>
                <w:sz w:val="20"/>
              </w:rPr>
            </w:pPr>
            <w:r w:rsidRPr="00C62C0B">
              <w:rPr>
                <w:bCs/>
                <w:sz w:val="20"/>
              </w:rPr>
              <w:t>Ч</w:t>
            </w:r>
            <w:r w:rsidRPr="00C62C0B">
              <w:rPr>
                <w:bCs/>
                <w:sz w:val="20"/>
                <w:lang w:val="ky-KG"/>
              </w:rPr>
              <w:t>ү</w:t>
            </w:r>
            <w:r w:rsidRPr="00C62C0B">
              <w:rPr>
                <w:bCs/>
                <w:sz w:val="20"/>
              </w:rPr>
              <w:t>й обл</w:t>
            </w:r>
            <w:r w:rsidRPr="00C62C0B">
              <w:rPr>
                <w:bCs/>
                <w:sz w:val="20"/>
                <w:lang w:val="ky-KG"/>
              </w:rPr>
              <w:t>усу</w:t>
            </w:r>
            <w:r w:rsidRPr="00C62C0B">
              <w:rPr>
                <w:bCs/>
                <w:sz w:val="20"/>
              </w:rPr>
              <w:t xml:space="preserve"> </w:t>
            </w:r>
          </w:p>
        </w:tc>
        <w:tc>
          <w:tcPr>
            <w:tcW w:w="1559" w:type="dxa"/>
            <w:tcBorders>
              <w:top w:val="nil"/>
              <w:left w:val="nil"/>
              <w:bottom w:val="nil"/>
              <w:right w:val="nil"/>
            </w:tcBorders>
            <w:vAlign w:val="bottom"/>
          </w:tcPr>
          <w:p w:rsidR="00FF3E07" w:rsidRPr="00C62C0B" w:rsidRDefault="00FF3E07" w:rsidP="00FF3E07">
            <w:pPr>
              <w:ind w:right="166"/>
              <w:jc w:val="right"/>
              <w:rPr>
                <w:sz w:val="20"/>
                <w:lang w:val="ky-KG"/>
              </w:rPr>
            </w:pPr>
            <w:r w:rsidRPr="00C62C0B">
              <w:rPr>
                <w:sz w:val="20"/>
                <w:lang w:val="ky-KG"/>
              </w:rPr>
              <w:t>49931,3</w:t>
            </w:r>
          </w:p>
        </w:tc>
        <w:tc>
          <w:tcPr>
            <w:tcW w:w="1560" w:type="dxa"/>
            <w:tcBorders>
              <w:top w:val="nil"/>
              <w:left w:val="nil"/>
              <w:bottom w:val="nil"/>
              <w:right w:val="nil"/>
            </w:tcBorders>
            <w:vAlign w:val="bottom"/>
          </w:tcPr>
          <w:p w:rsidR="00FF3E07" w:rsidRPr="00C62C0B" w:rsidRDefault="00FF3E07" w:rsidP="00FF3E07">
            <w:pPr>
              <w:ind w:right="166"/>
              <w:jc w:val="right"/>
              <w:rPr>
                <w:sz w:val="20"/>
                <w:lang w:val="ky-KG"/>
              </w:rPr>
            </w:pPr>
            <w:r w:rsidRPr="00C62C0B">
              <w:rPr>
                <w:sz w:val="20"/>
                <w:lang w:val="ky-KG"/>
              </w:rPr>
              <w:t>40326,2</w:t>
            </w:r>
          </w:p>
        </w:tc>
        <w:tc>
          <w:tcPr>
            <w:tcW w:w="1134"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106,0</w:t>
            </w:r>
          </w:p>
        </w:tc>
        <w:tc>
          <w:tcPr>
            <w:tcW w:w="1134"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103,6</w:t>
            </w:r>
          </w:p>
        </w:tc>
        <w:tc>
          <w:tcPr>
            <w:tcW w:w="1134"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13,1</w:t>
            </w:r>
          </w:p>
        </w:tc>
        <w:tc>
          <w:tcPr>
            <w:tcW w:w="992" w:type="dxa"/>
            <w:tcBorders>
              <w:top w:val="nil"/>
              <w:left w:val="nil"/>
              <w:bottom w:val="nil"/>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14,8</w:t>
            </w:r>
          </w:p>
        </w:tc>
      </w:tr>
      <w:tr w:rsidR="00FF3E07" w:rsidRPr="00C62C0B" w:rsidTr="00FF3E07">
        <w:tc>
          <w:tcPr>
            <w:tcW w:w="2518" w:type="dxa"/>
            <w:tcBorders>
              <w:top w:val="nil"/>
              <w:left w:val="nil"/>
              <w:bottom w:val="nil"/>
              <w:right w:val="nil"/>
            </w:tcBorders>
            <w:vAlign w:val="bottom"/>
          </w:tcPr>
          <w:p w:rsidR="00FF3E07" w:rsidRPr="00C62C0B" w:rsidRDefault="00FF3E07" w:rsidP="00FF3E07">
            <w:pPr>
              <w:spacing w:line="264" w:lineRule="auto"/>
              <w:rPr>
                <w:b/>
                <w:bCs/>
                <w:sz w:val="20"/>
                <w:lang w:val="ky-KG"/>
              </w:rPr>
            </w:pPr>
            <w:r w:rsidRPr="00C62C0B">
              <w:rPr>
                <w:b/>
                <w:bCs/>
                <w:sz w:val="20"/>
              </w:rPr>
              <w:t>Бишкек</w:t>
            </w:r>
            <w:r w:rsidRPr="00C62C0B">
              <w:rPr>
                <w:b/>
                <w:bCs/>
                <w:sz w:val="20"/>
                <w:lang w:val="ky-KG"/>
              </w:rPr>
              <w:t xml:space="preserve"> ш.</w:t>
            </w:r>
          </w:p>
        </w:tc>
        <w:tc>
          <w:tcPr>
            <w:tcW w:w="1559" w:type="dxa"/>
            <w:tcBorders>
              <w:top w:val="nil"/>
              <w:left w:val="nil"/>
              <w:bottom w:val="nil"/>
              <w:right w:val="nil"/>
            </w:tcBorders>
            <w:vAlign w:val="bottom"/>
          </w:tcPr>
          <w:p w:rsidR="00FF3E07" w:rsidRPr="00C62C0B" w:rsidRDefault="00FF3E07" w:rsidP="00FF3E07">
            <w:pPr>
              <w:ind w:right="166"/>
              <w:jc w:val="right"/>
              <w:rPr>
                <w:b/>
                <w:sz w:val="20"/>
                <w:lang w:val="ky-KG"/>
              </w:rPr>
            </w:pPr>
            <w:r w:rsidRPr="00C62C0B">
              <w:rPr>
                <w:b/>
                <w:sz w:val="20"/>
                <w:lang w:val="ky-KG"/>
              </w:rPr>
              <w:t>194574,8</w:t>
            </w:r>
          </w:p>
        </w:tc>
        <w:tc>
          <w:tcPr>
            <w:tcW w:w="1560" w:type="dxa"/>
            <w:tcBorders>
              <w:top w:val="nil"/>
              <w:left w:val="nil"/>
              <w:bottom w:val="nil"/>
              <w:right w:val="nil"/>
            </w:tcBorders>
            <w:vAlign w:val="bottom"/>
          </w:tcPr>
          <w:p w:rsidR="00FF3E07" w:rsidRPr="00C62C0B" w:rsidRDefault="00FF3E07" w:rsidP="00FF3E07">
            <w:pPr>
              <w:ind w:right="166"/>
              <w:jc w:val="right"/>
              <w:rPr>
                <w:b/>
                <w:sz w:val="20"/>
                <w:lang w:val="ky-KG"/>
              </w:rPr>
            </w:pPr>
            <w:r w:rsidRPr="00C62C0B">
              <w:rPr>
                <w:b/>
                <w:sz w:val="20"/>
                <w:lang w:val="ky-KG"/>
              </w:rPr>
              <w:t>114880,2</w:t>
            </w:r>
          </w:p>
        </w:tc>
        <w:tc>
          <w:tcPr>
            <w:tcW w:w="1134" w:type="dxa"/>
            <w:tcBorders>
              <w:top w:val="nil"/>
              <w:left w:val="nil"/>
              <w:bottom w:val="nil"/>
              <w:right w:val="nil"/>
            </w:tcBorders>
            <w:vAlign w:val="bottom"/>
          </w:tcPr>
          <w:p w:rsidR="00FF3E07" w:rsidRPr="00C62C0B" w:rsidRDefault="00FF3E07" w:rsidP="00FF3E07">
            <w:pPr>
              <w:tabs>
                <w:tab w:val="right" w:pos="664"/>
              </w:tabs>
              <w:ind w:right="224"/>
              <w:jc w:val="right"/>
              <w:rPr>
                <w:b/>
                <w:sz w:val="20"/>
                <w:lang w:val="ky-KG"/>
              </w:rPr>
            </w:pPr>
            <w:r w:rsidRPr="00C62C0B">
              <w:rPr>
                <w:b/>
                <w:sz w:val="20"/>
                <w:lang w:val="ky-KG"/>
              </w:rPr>
              <w:t>105,1</w:t>
            </w:r>
          </w:p>
        </w:tc>
        <w:tc>
          <w:tcPr>
            <w:tcW w:w="1134" w:type="dxa"/>
            <w:tcBorders>
              <w:top w:val="nil"/>
              <w:left w:val="nil"/>
              <w:bottom w:val="nil"/>
              <w:right w:val="nil"/>
            </w:tcBorders>
            <w:vAlign w:val="bottom"/>
          </w:tcPr>
          <w:p w:rsidR="00FF3E07" w:rsidRPr="00C62C0B" w:rsidRDefault="00FF3E07" w:rsidP="00FF3E07">
            <w:pPr>
              <w:tabs>
                <w:tab w:val="right" w:pos="664"/>
              </w:tabs>
              <w:ind w:right="224"/>
              <w:jc w:val="right"/>
              <w:rPr>
                <w:b/>
                <w:sz w:val="20"/>
                <w:lang w:val="ky-KG"/>
              </w:rPr>
            </w:pPr>
            <w:r w:rsidRPr="00C62C0B">
              <w:rPr>
                <w:b/>
                <w:sz w:val="20"/>
                <w:lang w:val="ky-KG"/>
              </w:rPr>
              <w:t>105,1</w:t>
            </w:r>
          </w:p>
        </w:tc>
        <w:tc>
          <w:tcPr>
            <w:tcW w:w="1134" w:type="dxa"/>
            <w:tcBorders>
              <w:top w:val="nil"/>
              <w:left w:val="nil"/>
              <w:bottom w:val="nil"/>
              <w:right w:val="nil"/>
            </w:tcBorders>
            <w:vAlign w:val="bottom"/>
          </w:tcPr>
          <w:p w:rsidR="00FF3E07" w:rsidRPr="00C62C0B" w:rsidRDefault="00FF3E07" w:rsidP="00FF3E07">
            <w:pPr>
              <w:tabs>
                <w:tab w:val="right" w:pos="664"/>
              </w:tabs>
              <w:ind w:right="224"/>
              <w:jc w:val="right"/>
              <w:rPr>
                <w:b/>
                <w:sz w:val="20"/>
                <w:lang w:val="ky-KG"/>
              </w:rPr>
            </w:pPr>
            <w:r w:rsidRPr="00C62C0B">
              <w:rPr>
                <w:b/>
                <w:sz w:val="20"/>
                <w:lang w:val="ky-KG"/>
              </w:rPr>
              <w:t>51,7</w:t>
            </w:r>
          </w:p>
        </w:tc>
        <w:tc>
          <w:tcPr>
            <w:tcW w:w="992" w:type="dxa"/>
            <w:tcBorders>
              <w:top w:val="nil"/>
              <w:left w:val="nil"/>
              <w:bottom w:val="nil"/>
              <w:right w:val="nil"/>
            </w:tcBorders>
            <w:vAlign w:val="bottom"/>
          </w:tcPr>
          <w:p w:rsidR="00FF3E07" w:rsidRPr="00C62C0B" w:rsidRDefault="00FF3E07" w:rsidP="00FF3E07">
            <w:pPr>
              <w:tabs>
                <w:tab w:val="right" w:pos="664"/>
              </w:tabs>
              <w:ind w:right="224"/>
              <w:jc w:val="right"/>
              <w:rPr>
                <w:b/>
                <w:sz w:val="20"/>
                <w:lang w:val="ky-KG"/>
              </w:rPr>
            </w:pPr>
            <w:r w:rsidRPr="00C62C0B">
              <w:rPr>
                <w:b/>
                <w:sz w:val="20"/>
                <w:lang w:val="ky-KG"/>
              </w:rPr>
              <w:t>42,3</w:t>
            </w:r>
          </w:p>
        </w:tc>
      </w:tr>
      <w:tr w:rsidR="00FF3E07" w:rsidRPr="00C62C0B" w:rsidTr="00FF3E07">
        <w:tc>
          <w:tcPr>
            <w:tcW w:w="2518" w:type="dxa"/>
            <w:tcBorders>
              <w:top w:val="nil"/>
              <w:left w:val="nil"/>
              <w:bottom w:val="single" w:sz="8" w:space="0" w:color="auto"/>
              <w:right w:val="nil"/>
            </w:tcBorders>
            <w:vAlign w:val="bottom"/>
          </w:tcPr>
          <w:p w:rsidR="00FF3E07" w:rsidRPr="00C62C0B" w:rsidRDefault="00FF3E07" w:rsidP="00FF3E07">
            <w:pPr>
              <w:spacing w:line="264" w:lineRule="auto"/>
              <w:rPr>
                <w:b/>
                <w:bCs/>
                <w:sz w:val="20"/>
                <w:lang w:val="ky-KG"/>
              </w:rPr>
            </w:pPr>
            <w:r w:rsidRPr="00C62C0B">
              <w:rPr>
                <w:bCs/>
                <w:sz w:val="20"/>
              </w:rPr>
              <w:t>Ош</w:t>
            </w:r>
            <w:r w:rsidRPr="00C62C0B">
              <w:rPr>
                <w:bCs/>
                <w:sz w:val="20"/>
                <w:lang w:val="ky-KG"/>
              </w:rPr>
              <w:t xml:space="preserve"> ш.</w:t>
            </w:r>
          </w:p>
        </w:tc>
        <w:tc>
          <w:tcPr>
            <w:tcW w:w="1559" w:type="dxa"/>
            <w:tcBorders>
              <w:top w:val="nil"/>
              <w:left w:val="nil"/>
              <w:bottom w:val="single" w:sz="8" w:space="0" w:color="auto"/>
              <w:right w:val="nil"/>
            </w:tcBorders>
            <w:vAlign w:val="bottom"/>
          </w:tcPr>
          <w:p w:rsidR="00FF3E07" w:rsidRPr="00C62C0B" w:rsidRDefault="00FF3E07" w:rsidP="00FF3E07">
            <w:pPr>
              <w:ind w:right="166"/>
              <w:jc w:val="right"/>
              <w:rPr>
                <w:sz w:val="20"/>
                <w:lang w:val="ky-KG"/>
              </w:rPr>
            </w:pPr>
            <w:r w:rsidRPr="00C62C0B">
              <w:rPr>
                <w:sz w:val="20"/>
                <w:lang w:val="ky-KG"/>
              </w:rPr>
              <w:t>35681,3</w:t>
            </w:r>
          </w:p>
        </w:tc>
        <w:tc>
          <w:tcPr>
            <w:tcW w:w="1560" w:type="dxa"/>
            <w:tcBorders>
              <w:top w:val="nil"/>
              <w:left w:val="nil"/>
              <w:bottom w:val="single" w:sz="8" w:space="0" w:color="auto"/>
              <w:right w:val="nil"/>
            </w:tcBorders>
            <w:vAlign w:val="bottom"/>
          </w:tcPr>
          <w:p w:rsidR="00FF3E07" w:rsidRPr="00C62C0B" w:rsidRDefault="00FF3E07" w:rsidP="00FF3E07">
            <w:pPr>
              <w:ind w:right="166"/>
              <w:jc w:val="right"/>
              <w:rPr>
                <w:sz w:val="20"/>
                <w:lang w:val="ky-KG"/>
              </w:rPr>
            </w:pPr>
            <w:r w:rsidRPr="00C62C0B">
              <w:rPr>
                <w:sz w:val="20"/>
                <w:lang w:val="ky-KG"/>
              </w:rPr>
              <w:t>26143,3</w:t>
            </w:r>
          </w:p>
        </w:tc>
        <w:tc>
          <w:tcPr>
            <w:tcW w:w="1134" w:type="dxa"/>
            <w:tcBorders>
              <w:top w:val="nil"/>
              <w:left w:val="nil"/>
              <w:bottom w:val="single" w:sz="8" w:space="0" w:color="auto"/>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103,1</w:t>
            </w:r>
          </w:p>
        </w:tc>
        <w:tc>
          <w:tcPr>
            <w:tcW w:w="1134" w:type="dxa"/>
            <w:tcBorders>
              <w:top w:val="nil"/>
              <w:left w:val="nil"/>
              <w:bottom w:val="single" w:sz="8" w:space="0" w:color="auto"/>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103,4</w:t>
            </w:r>
          </w:p>
        </w:tc>
        <w:tc>
          <w:tcPr>
            <w:tcW w:w="1134" w:type="dxa"/>
            <w:tcBorders>
              <w:top w:val="nil"/>
              <w:left w:val="nil"/>
              <w:bottom w:val="single" w:sz="8" w:space="0" w:color="auto"/>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9,5</w:t>
            </w:r>
          </w:p>
        </w:tc>
        <w:tc>
          <w:tcPr>
            <w:tcW w:w="992" w:type="dxa"/>
            <w:tcBorders>
              <w:top w:val="nil"/>
              <w:left w:val="nil"/>
              <w:bottom w:val="single" w:sz="8" w:space="0" w:color="auto"/>
              <w:right w:val="nil"/>
            </w:tcBorders>
            <w:vAlign w:val="bottom"/>
          </w:tcPr>
          <w:p w:rsidR="00FF3E07" w:rsidRPr="00C62C0B" w:rsidRDefault="00FF3E07" w:rsidP="00FF3E07">
            <w:pPr>
              <w:tabs>
                <w:tab w:val="right" w:pos="664"/>
              </w:tabs>
              <w:ind w:right="224"/>
              <w:jc w:val="right"/>
              <w:rPr>
                <w:sz w:val="20"/>
                <w:lang w:val="ky-KG"/>
              </w:rPr>
            </w:pPr>
            <w:r w:rsidRPr="00C62C0B">
              <w:rPr>
                <w:sz w:val="20"/>
                <w:lang w:val="ky-KG"/>
              </w:rPr>
              <w:t>9,6</w:t>
            </w:r>
          </w:p>
        </w:tc>
      </w:tr>
    </w:tbl>
    <w:p w:rsidR="00FF3E07" w:rsidRPr="00C62C0B" w:rsidRDefault="00FF3E07" w:rsidP="00FF3E07">
      <w:pPr>
        <w:ind w:firstLine="709"/>
        <w:jc w:val="both"/>
        <w:rPr>
          <w:sz w:val="24"/>
          <w:szCs w:val="24"/>
        </w:rPr>
      </w:pPr>
    </w:p>
    <w:p w:rsidR="00FF3E07" w:rsidRPr="00C62C0B" w:rsidRDefault="00FF3E07" w:rsidP="00FF3E07">
      <w:pPr>
        <w:pStyle w:val="af"/>
        <w:ind w:left="709" w:hanging="283"/>
        <w:jc w:val="left"/>
        <w:rPr>
          <w:b w:val="0"/>
          <w:color w:val="auto"/>
          <w:szCs w:val="28"/>
        </w:rPr>
      </w:pPr>
    </w:p>
    <w:p w:rsidR="00FF3E07" w:rsidRPr="00C62C0B" w:rsidRDefault="00FF3E07" w:rsidP="00FF3E07">
      <w:pPr>
        <w:pStyle w:val="af"/>
        <w:ind w:left="709" w:hanging="283"/>
        <w:jc w:val="left"/>
        <w:rPr>
          <w:b w:val="0"/>
          <w:color w:val="auto"/>
          <w:szCs w:val="28"/>
        </w:rPr>
      </w:pPr>
    </w:p>
    <w:p w:rsidR="00FF3E07" w:rsidRPr="00C62C0B" w:rsidRDefault="00FF3E07" w:rsidP="00FF3E07">
      <w:pPr>
        <w:pStyle w:val="af"/>
        <w:ind w:left="709" w:hanging="283"/>
        <w:jc w:val="left"/>
        <w:rPr>
          <w:b w:val="0"/>
          <w:color w:val="auto"/>
          <w:szCs w:val="28"/>
        </w:rPr>
      </w:pPr>
    </w:p>
    <w:p w:rsidR="00FF3E07" w:rsidRPr="00C62C0B" w:rsidRDefault="00FF3E07" w:rsidP="00FF3E07">
      <w:pPr>
        <w:pStyle w:val="af5"/>
        <w:ind w:firstLine="737"/>
        <w:jc w:val="both"/>
        <w:rPr>
          <w:sz w:val="24"/>
          <w:szCs w:val="24"/>
          <w:lang w:val="ky-KG"/>
        </w:rPr>
      </w:pPr>
      <w:r w:rsidRPr="00C62C0B">
        <w:rPr>
          <w:b/>
          <w:sz w:val="24"/>
          <w:szCs w:val="24"/>
          <w:lang w:val="ky-KG"/>
        </w:rPr>
        <w:t xml:space="preserve">Керектөө рыногу. </w:t>
      </w:r>
      <w:r w:rsidRPr="00C62C0B">
        <w:rPr>
          <w:sz w:val="24"/>
          <w:szCs w:val="24"/>
          <w:lang w:val="ky-KG"/>
        </w:rPr>
        <w:t>Үстүбүздөгү жылдын январь-август</w:t>
      </w:r>
      <w:r w:rsidRPr="00C62C0B">
        <w:rPr>
          <w:spacing w:val="-4"/>
          <w:sz w:val="24"/>
          <w:szCs w:val="24"/>
          <w:lang w:val="ky-KG"/>
        </w:rPr>
        <w:t xml:space="preserve">унда дүң </w:t>
      </w:r>
      <w:r w:rsidRPr="00C62C0B">
        <w:rPr>
          <w:sz w:val="24"/>
          <w:szCs w:val="24"/>
          <w:lang w:val="ky-KG"/>
        </w:rPr>
        <w:t xml:space="preserve">жана чекене соода, автомобилдерди жана мотоциклдерди оңдоонун жүгүртүүсүнүн жалпы көлөмү </w:t>
      </w:r>
      <w:r w:rsidRPr="00C62C0B">
        <w:rPr>
          <w:spacing w:val="-4"/>
          <w:sz w:val="24"/>
          <w:szCs w:val="24"/>
          <w:lang w:val="ky-KG"/>
        </w:rPr>
        <w:t xml:space="preserve">Бишкек шаары боюнча </w:t>
      </w:r>
      <w:r w:rsidRPr="00C62C0B">
        <w:rPr>
          <w:sz w:val="24"/>
          <w:szCs w:val="24"/>
          <w:lang w:val="ky-KG"/>
        </w:rPr>
        <w:t>126262,6 млн. сомду түздү жана 2017-ж. январь-августуна карата 6,1 пайызга өстү.</w:t>
      </w:r>
    </w:p>
    <w:p w:rsidR="00FF3E07" w:rsidRPr="00C62C0B" w:rsidRDefault="00FF3E07" w:rsidP="00FF3E07">
      <w:pPr>
        <w:pStyle w:val="af5"/>
        <w:ind w:firstLine="737"/>
        <w:jc w:val="both"/>
        <w:rPr>
          <w:sz w:val="24"/>
          <w:szCs w:val="24"/>
          <w:lang w:val="ky-KG"/>
        </w:rPr>
      </w:pPr>
      <w:r w:rsidRPr="00C62C0B">
        <w:rPr>
          <w:spacing w:val="-4"/>
          <w:sz w:val="24"/>
          <w:szCs w:val="24"/>
          <w:lang w:val="ky-KG"/>
        </w:rPr>
        <w:t xml:space="preserve">Өсүү дүң </w:t>
      </w:r>
      <w:r w:rsidRPr="00C62C0B">
        <w:rPr>
          <w:sz w:val="24"/>
          <w:szCs w:val="24"/>
          <w:lang w:val="ky-KG"/>
        </w:rPr>
        <w:t xml:space="preserve">сооданын көлөмүнүн көбөйүшү эсебинен – 6,4 пайызга, чекене сооданын автомобилдерди жана мотоциклдерди сатууну кошпогондо – 5,9 пайызга жана мотор майын чекене сатуунун -6,4 пайызга өсүшү камсыздалды. </w:t>
      </w:r>
    </w:p>
    <w:p w:rsidR="007A7163" w:rsidRPr="00C62C0B" w:rsidRDefault="007A7163" w:rsidP="00FF3E07">
      <w:pPr>
        <w:pStyle w:val="23"/>
        <w:rPr>
          <w:b/>
          <w:sz w:val="24"/>
          <w:szCs w:val="24"/>
          <w:lang w:val="ky-KG"/>
        </w:rPr>
      </w:pPr>
    </w:p>
    <w:p w:rsidR="00FF3E07" w:rsidRPr="00C62C0B" w:rsidRDefault="008F7D58" w:rsidP="00FF3E07">
      <w:pPr>
        <w:pStyle w:val="23"/>
        <w:rPr>
          <w:b/>
          <w:sz w:val="24"/>
          <w:szCs w:val="24"/>
          <w:lang w:val="ky-KG"/>
        </w:rPr>
      </w:pPr>
      <w:r w:rsidRPr="00C62C0B">
        <w:rPr>
          <w:b/>
          <w:sz w:val="24"/>
          <w:szCs w:val="24"/>
          <w:lang w:val="ky-KG"/>
        </w:rPr>
        <w:t>31</w:t>
      </w:r>
      <w:r w:rsidR="00FF3E07" w:rsidRPr="00C62C0B">
        <w:rPr>
          <w:b/>
          <w:sz w:val="24"/>
          <w:szCs w:val="24"/>
          <w:lang w:val="ky-KG"/>
        </w:rPr>
        <w:t xml:space="preserve">-таблица: Январь-августтагы аймактар боюнча дүң жана чекене сооданын жүгүртүлүшү, автомобилдердин жана мотоциклдердин оңдолушу </w:t>
      </w:r>
    </w:p>
    <w:tbl>
      <w:tblPr>
        <w:tblW w:w="9781" w:type="dxa"/>
        <w:tblInd w:w="108" w:type="dxa"/>
        <w:tblLook w:val="01E0"/>
      </w:tblPr>
      <w:tblGrid>
        <w:gridCol w:w="3573"/>
        <w:gridCol w:w="1355"/>
        <w:gridCol w:w="1406"/>
        <w:gridCol w:w="1684"/>
        <w:gridCol w:w="1763"/>
      </w:tblGrid>
      <w:tr w:rsidR="00FF3E07" w:rsidRPr="00C62C0B" w:rsidTr="00FF3E07">
        <w:trPr>
          <w:tblHeader/>
        </w:trPr>
        <w:tc>
          <w:tcPr>
            <w:tcW w:w="3573" w:type="dxa"/>
            <w:vMerge w:val="restart"/>
            <w:tcBorders>
              <w:top w:val="single" w:sz="8" w:space="0" w:color="auto"/>
            </w:tcBorders>
          </w:tcPr>
          <w:p w:rsidR="00FF3E07" w:rsidRPr="00C62C0B" w:rsidRDefault="00FF3E07" w:rsidP="00FF3E07">
            <w:pPr>
              <w:tabs>
                <w:tab w:val="left" w:pos="-414"/>
                <w:tab w:val="left" w:pos="294"/>
                <w:tab w:val="left" w:pos="1002"/>
              </w:tabs>
              <w:spacing w:line="264" w:lineRule="auto"/>
              <w:jc w:val="both"/>
              <w:rPr>
                <w:b/>
                <w:spacing w:val="-4"/>
                <w:sz w:val="20"/>
                <w:lang w:val="ky-KG"/>
              </w:rPr>
            </w:pPr>
          </w:p>
        </w:tc>
        <w:tc>
          <w:tcPr>
            <w:tcW w:w="2761" w:type="dxa"/>
            <w:gridSpan w:val="2"/>
            <w:tcBorders>
              <w:top w:val="single" w:sz="8" w:space="0" w:color="auto"/>
              <w:bottom w:val="single" w:sz="4" w:space="0" w:color="auto"/>
            </w:tcBorders>
            <w:vAlign w:val="center"/>
          </w:tcPr>
          <w:p w:rsidR="00FF3E07" w:rsidRPr="00C62C0B" w:rsidRDefault="00FF3E07" w:rsidP="00FF3E07">
            <w:pPr>
              <w:tabs>
                <w:tab w:val="left" w:pos="-414"/>
                <w:tab w:val="left" w:pos="294"/>
                <w:tab w:val="left" w:pos="1002"/>
              </w:tabs>
              <w:spacing w:line="264" w:lineRule="auto"/>
              <w:jc w:val="center"/>
              <w:rPr>
                <w:b/>
                <w:spacing w:val="-4"/>
                <w:sz w:val="20"/>
              </w:rPr>
            </w:pPr>
            <w:r w:rsidRPr="00C62C0B">
              <w:rPr>
                <w:b/>
                <w:spacing w:val="-4"/>
                <w:sz w:val="20"/>
              </w:rPr>
              <w:t>Млн. сом</w:t>
            </w:r>
          </w:p>
        </w:tc>
        <w:tc>
          <w:tcPr>
            <w:tcW w:w="3447" w:type="dxa"/>
            <w:gridSpan w:val="2"/>
            <w:tcBorders>
              <w:top w:val="single" w:sz="8" w:space="0" w:color="auto"/>
              <w:bottom w:val="single" w:sz="4" w:space="0" w:color="auto"/>
            </w:tcBorders>
          </w:tcPr>
          <w:p w:rsidR="00FF3E07" w:rsidRPr="00C62C0B" w:rsidRDefault="00FF3E07" w:rsidP="00FF3E07">
            <w:pPr>
              <w:pStyle w:val="210"/>
              <w:ind w:firstLine="0"/>
              <w:jc w:val="center"/>
              <w:rPr>
                <w:b/>
                <w:sz w:val="20"/>
                <w:lang w:val="ky-KG"/>
              </w:rPr>
            </w:pPr>
            <w:r w:rsidRPr="00C62C0B">
              <w:rPr>
                <w:b/>
                <w:sz w:val="20"/>
                <w:lang w:val="ky-KG"/>
              </w:rPr>
              <w:t xml:space="preserve">Мурунку жылдын тиешелүү </w:t>
            </w:r>
          </w:p>
          <w:p w:rsidR="00FF3E07" w:rsidRPr="00C62C0B" w:rsidRDefault="00FF3E07" w:rsidP="00FF3E07">
            <w:pPr>
              <w:tabs>
                <w:tab w:val="left" w:pos="-414"/>
                <w:tab w:val="left" w:pos="294"/>
                <w:tab w:val="left" w:pos="1002"/>
              </w:tabs>
              <w:spacing w:line="264" w:lineRule="auto"/>
              <w:jc w:val="center"/>
              <w:rPr>
                <w:b/>
                <w:spacing w:val="-4"/>
                <w:sz w:val="20"/>
              </w:rPr>
            </w:pPr>
            <w:r w:rsidRPr="00C62C0B">
              <w:rPr>
                <w:b/>
                <w:sz w:val="20"/>
                <w:lang w:val="ky-KG"/>
              </w:rPr>
              <w:t>мезгилине карата пайыз менен</w:t>
            </w:r>
          </w:p>
        </w:tc>
      </w:tr>
      <w:tr w:rsidR="00FF3E07" w:rsidRPr="00C62C0B" w:rsidTr="00FF3E07">
        <w:trPr>
          <w:tblHeader/>
        </w:trPr>
        <w:tc>
          <w:tcPr>
            <w:tcW w:w="3573" w:type="dxa"/>
            <w:vMerge/>
            <w:tcBorders>
              <w:bottom w:val="single" w:sz="8" w:space="0" w:color="auto"/>
            </w:tcBorders>
          </w:tcPr>
          <w:p w:rsidR="00FF3E07" w:rsidRPr="00C62C0B" w:rsidRDefault="00FF3E07" w:rsidP="00FF3E07">
            <w:pPr>
              <w:tabs>
                <w:tab w:val="left" w:pos="-414"/>
                <w:tab w:val="left" w:pos="294"/>
                <w:tab w:val="left" w:pos="1002"/>
              </w:tabs>
              <w:spacing w:line="264" w:lineRule="auto"/>
              <w:jc w:val="both"/>
              <w:rPr>
                <w:b/>
                <w:spacing w:val="-4"/>
                <w:sz w:val="20"/>
              </w:rPr>
            </w:pPr>
          </w:p>
        </w:tc>
        <w:tc>
          <w:tcPr>
            <w:tcW w:w="1355" w:type="dxa"/>
            <w:tcBorders>
              <w:top w:val="single" w:sz="4" w:space="0" w:color="auto"/>
              <w:bottom w:val="single" w:sz="8" w:space="0" w:color="auto"/>
            </w:tcBorders>
          </w:tcPr>
          <w:p w:rsidR="00FF3E07" w:rsidRPr="00C62C0B" w:rsidRDefault="00FF3E07" w:rsidP="00FF3E07">
            <w:pPr>
              <w:ind w:right="-142"/>
              <w:jc w:val="center"/>
              <w:rPr>
                <w:b/>
                <w:bCs/>
                <w:sz w:val="20"/>
                <w:lang w:val="ky-KG"/>
              </w:rPr>
            </w:pPr>
            <w:r w:rsidRPr="00C62C0B">
              <w:rPr>
                <w:b/>
                <w:bCs/>
                <w:sz w:val="20"/>
              </w:rPr>
              <w:t>201</w:t>
            </w:r>
            <w:r w:rsidRPr="00C62C0B">
              <w:rPr>
                <w:b/>
                <w:bCs/>
                <w:sz w:val="20"/>
                <w:lang w:val="ky-KG"/>
              </w:rPr>
              <w:t>7</w:t>
            </w:r>
          </w:p>
        </w:tc>
        <w:tc>
          <w:tcPr>
            <w:tcW w:w="1406" w:type="dxa"/>
            <w:tcBorders>
              <w:top w:val="single" w:sz="4" w:space="0" w:color="auto"/>
              <w:bottom w:val="single" w:sz="8" w:space="0" w:color="auto"/>
            </w:tcBorders>
          </w:tcPr>
          <w:p w:rsidR="00FF3E07" w:rsidRPr="00C62C0B" w:rsidRDefault="00FF3E07" w:rsidP="00FF3E07">
            <w:pPr>
              <w:ind w:right="-142"/>
              <w:jc w:val="center"/>
              <w:rPr>
                <w:b/>
                <w:bCs/>
                <w:sz w:val="20"/>
                <w:lang w:val="ky-KG"/>
              </w:rPr>
            </w:pPr>
            <w:r w:rsidRPr="00C62C0B">
              <w:rPr>
                <w:b/>
                <w:bCs/>
                <w:sz w:val="20"/>
              </w:rPr>
              <w:t>201</w:t>
            </w:r>
            <w:r w:rsidRPr="00C62C0B">
              <w:rPr>
                <w:b/>
                <w:bCs/>
                <w:sz w:val="20"/>
                <w:lang w:val="ky-KG"/>
              </w:rPr>
              <w:t>8</w:t>
            </w:r>
          </w:p>
        </w:tc>
        <w:tc>
          <w:tcPr>
            <w:tcW w:w="1684" w:type="dxa"/>
            <w:tcBorders>
              <w:top w:val="single" w:sz="4" w:space="0" w:color="auto"/>
              <w:bottom w:val="single" w:sz="8" w:space="0" w:color="auto"/>
            </w:tcBorders>
          </w:tcPr>
          <w:p w:rsidR="00FF3E07" w:rsidRPr="00C62C0B" w:rsidRDefault="00FF3E07" w:rsidP="00FF3E07">
            <w:pPr>
              <w:ind w:right="-142"/>
              <w:jc w:val="center"/>
              <w:rPr>
                <w:b/>
                <w:bCs/>
                <w:sz w:val="20"/>
                <w:lang w:val="ky-KG"/>
              </w:rPr>
            </w:pPr>
            <w:r w:rsidRPr="00C62C0B">
              <w:rPr>
                <w:b/>
                <w:bCs/>
                <w:sz w:val="20"/>
              </w:rPr>
              <w:t>201</w:t>
            </w:r>
            <w:r w:rsidRPr="00C62C0B">
              <w:rPr>
                <w:b/>
                <w:bCs/>
                <w:sz w:val="20"/>
                <w:lang w:val="ky-KG"/>
              </w:rPr>
              <w:t>7</w:t>
            </w:r>
          </w:p>
        </w:tc>
        <w:tc>
          <w:tcPr>
            <w:tcW w:w="1763" w:type="dxa"/>
            <w:tcBorders>
              <w:top w:val="single" w:sz="4" w:space="0" w:color="auto"/>
              <w:bottom w:val="single" w:sz="8" w:space="0" w:color="auto"/>
            </w:tcBorders>
          </w:tcPr>
          <w:p w:rsidR="00FF3E07" w:rsidRPr="00C62C0B" w:rsidRDefault="00FF3E07" w:rsidP="00FF3E07">
            <w:pPr>
              <w:ind w:right="-142"/>
              <w:jc w:val="center"/>
              <w:rPr>
                <w:b/>
                <w:bCs/>
                <w:sz w:val="20"/>
                <w:lang w:val="ky-KG"/>
              </w:rPr>
            </w:pPr>
            <w:r w:rsidRPr="00C62C0B">
              <w:rPr>
                <w:b/>
                <w:bCs/>
                <w:sz w:val="20"/>
              </w:rPr>
              <w:t>201</w:t>
            </w:r>
            <w:r w:rsidRPr="00C62C0B">
              <w:rPr>
                <w:b/>
                <w:bCs/>
                <w:sz w:val="20"/>
                <w:lang w:val="ky-KG"/>
              </w:rPr>
              <w:t>8</w:t>
            </w:r>
          </w:p>
        </w:tc>
      </w:tr>
      <w:tr w:rsidR="00FF3E07" w:rsidRPr="00C62C0B" w:rsidTr="00FF3E07">
        <w:trPr>
          <w:trHeight w:hRule="exact" w:val="117"/>
        </w:trPr>
        <w:tc>
          <w:tcPr>
            <w:tcW w:w="3573" w:type="dxa"/>
            <w:tcBorders>
              <w:top w:val="single" w:sz="8" w:space="0" w:color="auto"/>
            </w:tcBorders>
          </w:tcPr>
          <w:p w:rsidR="00FF3E07" w:rsidRPr="00C62C0B" w:rsidRDefault="00FF3E07" w:rsidP="00FF3E07">
            <w:pPr>
              <w:tabs>
                <w:tab w:val="left" w:pos="-414"/>
                <w:tab w:val="left" w:pos="294"/>
                <w:tab w:val="left" w:pos="1002"/>
              </w:tabs>
              <w:spacing w:line="264" w:lineRule="auto"/>
              <w:jc w:val="both"/>
              <w:rPr>
                <w:spacing w:val="-4"/>
                <w:sz w:val="20"/>
              </w:rPr>
            </w:pPr>
          </w:p>
        </w:tc>
        <w:tc>
          <w:tcPr>
            <w:tcW w:w="1355" w:type="dxa"/>
            <w:tcBorders>
              <w:top w:val="single" w:sz="8" w:space="0" w:color="auto"/>
            </w:tcBorders>
            <w:vAlign w:val="bottom"/>
          </w:tcPr>
          <w:p w:rsidR="00FF3E07" w:rsidRPr="00C62C0B" w:rsidRDefault="00FF3E07" w:rsidP="00FF3E07">
            <w:pPr>
              <w:jc w:val="right"/>
              <w:rPr>
                <w:b/>
                <w:bCs/>
                <w:sz w:val="20"/>
              </w:rPr>
            </w:pPr>
          </w:p>
        </w:tc>
        <w:tc>
          <w:tcPr>
            <w:tcW w:w="1406" w:type="dxa"/>
            <w:tcBorders>
              <w:top w:val="single" w:sz="8" w:space="0" w:color="auto"/>
            </w:tcBorders>
            <w:vAlign w:val="bottom"/>
          </w:tcPr>
          <w:p w:rsidR="00FF3E07" w:rsidRPr="00C62C0B" w:rsidRDefault="00FF3E07" w:rsidP="00FF3E07">
            <w:pPr>
              <w:jc w:val="right"/>
              <w:rPr>
                <w:b/>
                <w:bCs/>
                <w:sz w:val="20"/>
              </w:rPr>
            </w:pPr>
          </w:p>
        </w:tc>
        <w:tc>
          <w:tcPr>
            <w:tcW w:w="1684" w:type="dxa"/>
            <w:tcBorders>
              <w:top w:val="single" w:sz="8" w:space="0" w:color="auto"/>
            </w:tcBorders>
            <w:vAlign w:val="bottom"/>
          </w:tcPr>
          <w:p w:rsidR="00FF3E07" w:rsidRPr="00C62C0B" w:rsidRDefault="00FF3E07" w:rsidP="00FF3E07">
            <w:pPr>
              <w:ind w:right="397"/>
              <w:jc w:val="right"/>
              <w:rPr>
                <w:b/>
                <w:bCs/>
                <w:sz w:val="20"/>
              </w:rPr>
            </w:pPr>
          </w:p>
        </w:tc>
        <w:tc>
          <w:tcPr>
            <w:tcW w:w="1763" w:type="dxa"/>
            <w:tcBorders>
              <w:top w:val="single" w:sz="8" w:space="0" w:color="auto"/>
            </w:tcBorders>
            <w:vAlign w:val="bottom"/>
          </w:tcPr>
          <w:p w:rsidR="00FF3E07" w:rsidRPr="00C62C0B" w:rsidRDefault="00FF3E07" w:rsidP="00FF3E07">
            <w:pPr>
              <w:ind w:right="206"/>
              <w:jc w:val="right"/>
              <w:rPr>
                <w:b/>
                <w:bCs/>
                <w:sz w:val="20"/>
              </w:rPr>
            </w:pPr>
          </w:p>
        </w:tc>
      </w:tr>
      <w:tr w:rsidR="00FF3E07" w:rsidRPr="00C62C0B" w:rsidTr="00FF3E07">
        <w:tc>
          <w:tcPr>
            <w:tcW w:w="3573" w:type="dxa"/>
            <w:vAlign w:val="bottom"/>
          </w:tcPr>
          <w:p w:rsidR="00FF3E07" w:rsidRPr="00C62C0B" w:rsidRDefault="00FF3E07" w:rsidP="00FF3E07">
            <w:pPr>
              <w:pStyle w:val="34"/>
              <w:spacing w:line="264" w:lineRule="auto"/>
              <w:ind w:firstLine="0"/>
              <w:jc w:val="left"/>
              <w:rPr>
                <w:b/>
                <w:sz w:val="20"/>
              </w:rPr>
            </w:pPr>
            <w:r w:rsidRPr="00C62C0B">
              <w:rPr>
                <w:b/>
                <w:sz w:val="20"/>
              </w:rPr>
              <w:t>Бишкек</w:t>
            </w:r>
            <w:r w:rsidRPr="00C62C0B">
              <w:rPr>
                <w:b/>
                <w:sz w:val="20"/>
                <w:lang w:val="ky-KG"/>
              </w:rPr>
              <w:t xml:space="preserve"> ш.</w:t>
            </w:r>
            <w:r w:rsidRPr="00C62C0B">
              <w:rPr>
                <w:b/>
                <w:sz w:val="20"/>
              </w:rPr>
              <w:t xml:space="preserve"> </w:t>
            </w:r>
          </w:p>
        </w:tc>
        <w:tc>
          <w:tcPr>
            <w:tcW w:w="1355" w:type="dxa"/>
            <w:vAlign w:val="bottom"/>
          </w:tcPr>
          <w:p w:rsidR="00FF3E07" w:rsidRPr="00C62C0B" w:rsidRDefault="00FF3E07" w:rsidP="00FF3E07">
            <w:pPr>
              <w:ind w:right="142"/>
              <w:jc w:val="right"/>
              <w:rPr>
                <w:b/>
                <w:bCs/>
                <w:sz w:val="20"/>
                <w:lang w:val="ky-KG"/>
              </w:rPr>
            </w:pPr>
            <w:r w:rsidRPr="00C62C0B">
              <w:rPr>
                <w:b/>
                <w:bCs/>
                <w:sz w:val="20"/>
                <w:lang w:val="ky-KG"/>
              </w:rPr>
              <w:t>117708,5</w:t>
            </w:r>
          </w:p>
        </w:tc>
        <w:tc>
          <w:tcPr>
            <w:tcW w:w="1406" w:type="dxa"/>
            <w:vAlign w:val="bottom"/>
          </w:tcPr>
          <w:p w:rsidR="00FF3E07" w:rsidRPr="00C62C0B" w:rsidRDefault="00FF3E07" w:rsidP="00FF3E07">
            <w:pPr>
              <w:ind w:right="130"/>
              <w:jc w:val="right"/>
              <w:rPr>
                <w:b/>
                <w:bCs/>
                <w:sz w:val="20"/>
                <w:lang w:val="ky-KG"/>
              </w:rPr>
            </w:pPr>
            <w:r w:rsidRPr="00C62C0B">
              <w:rPr>
                <w:b/>
                <w:bCs/>
                <w:sz w:val="20"/>
                <w:lang w:val="ky-KG"/>
              </w:rPr>
              <w:t>126262,6</w:t>
            </w:r>
          </w:p>
        </w:tc>
        <w:tc>
          <w:tcPr>
            <w:tcW w:w="1684" w:type="dxa"/>
            <w:vAlign w:val="bottom"/>
          </w:tcPr>
          <w:p w:rsidR="00FF3E07" w:rsidRPr="00C62C0B" w:rsidRDefault="00FF3E07" w:rsidP="00FF3E07">
            <w:pPr>
              <w:ind w:right="397"/>
              <w:jc w:val="right"/>
              <w:rPr>
                <w:b/>
                <w:bCs/>
                <w:sz w:val="20"/>
                <w:lang w:val="ky-KG"/>
              </w:rPr>
            </w:pPr>
            <w:r w:rsidRPr="00C62C0B">
              <w:rPr>
                <w:b/>
                <w:bCs/>
                <w:sz w:val="20"/>
                <w:lang w:val="ky-KG"/>
              </w:rPr>
              <w:t>105,9</w:t>
            </w:r>
          </w:p>
        </w:tc>
        <w:tc>
          <w:tcPr>
            <w:tcW w:w="1763" w:type="dxa"/>
            <w:vAlign w:val="bottom"/>
          </w:tcPr>
          <w:p w:rsidR="00FF3E07" w:rsidRPr="00C62C0B" w:rsidRDefault="00FF3E07" w:rsidP="00FF3E07">
            <w:pPr>
              <w:ind w:right="459"/>
              <w:jc w:val="right"/>
              <w:rPr>
                <w:b/>
                <w:bCs/>
                <w:sz w:val="20"/>
                <w:lang w:val="ky-KG"/>
              </w:rPr>
            </w:pPr>
            <w:r w:rsidRPr="00C62C0B">
              <w:rPr>
                <w:b/>
                <w:bCs/>
                <w:sz w:val="20"/>
                <w:lang w:val="ky-KG"/>
              </w:rPr>
              <w:t>106,1</w:t>
            </w:r>
          </w:p>
        </w:tc>
      </w:tr>
      <w:tr w:rsidR="00FF3E07" w:rsidRPr="00C62C0B" w:rsidTr="00FF3E07">
        <w:tc>
          <w:tcPr>
            <w:tcW w:w="3573" w:type="dxa"/>
            <w:vAlign w:val="bottom"/>
          </w:tcPr>
          <w:p w:rsidR="00FF3E07" w:rsidRPr="00C62C0B" w:rsidRDefault="00FF3E07" w:rsidP="00FF3E07">
            <w:pPr>
              <w:pStyle w:val="34"/>
              <w:spacing w:line="264" w:lineRule="auto"/>
              <w:ind w:firstLine="142"/>
              <w:jc w:val="left"/>
              <w:rPr>
                <w:sz w:val="20"/>
                <w:lang w:val="ky-KG"/>
              </w:rPr>
            </w:pPr>
            <w:r w:rsidRPr="00C62C0B">
              <w:rPr>
                <w:sz w:val="20"/>
                <w:lang w:val="ky-KG"/>
              </w:rPr>
              <w:t>анын ичинде райондор боюнча:</w:t>
            </w:r>
          </w:p>
          <w:p w:rsidR="00FF3E07" w:rsidRPr="00C62C0B" w:rsidRDefault="00FF3E07" w:rsidP="00FF3E07">
            <w:pPr>
              <w:pStyle w:val="34"/>
              <w:spacing w:line="264" w:lineRule="auto"/>
              <w:ind w:firstLine="142"/>
              <w:jc w:val="left"/>
              <w:rPr>
                <w:sz w:val="20"/>
                <w:lang w:val="ky-KG"/>
              </w:rPr>
            </w:pPr>
            <w:r w:rsidRPr="00C62C0B">
              <w:rPr>
                <w:sz w:val="20"/>
              </w:rPr>
              <w:t>Ленин</w:t>
            </w:r>
          </w:p>
        </w:tc>
        <w:tc>
          <w:tcPr>
            <w:tcW w:w="1355" w:type="dxa"/>
            <w:vAlign w:val="bottom"/>
          </w:tcPr>
          <w:p w:rsidR="00FF3E07" w:rsidRPr="00C62C0B" w:rsidRDefault="00FF3E07" w:rsidP="00FF3E07">
            <w:pPr>
              <w:ind w:right="142"/>
              <w:jc w:val="right"/>
              <w:rPr>
                <w:bCs/>
                <w:sz w:val="20"/>
                <w:lang w:val="ky-KG"/>
              </w:rPr>
            </w:pPr>
            <w:r w:rsidRPr="00C62C0B">
              <w:rPr>
                <w:bCs/>
                <w:sz w:val="20"/>
                <w:lang w:val="ky-KG"/>
              </w:rPr>
              <w:t>37471,9</w:t>
            </w:r>
          </w:p>
        </w:tc>
        <w:tc>
          <w:tcPr>
            <w:tcW w:w="1406" w:type="dxa"/>
            <w:vAlign w:val="bottom"/>
          </w:tcPr>
          <w:p w:rsidR="00FF3E07" w:rsidRPr="00C62C0B" w:rsidRDefault="00FF3E07" w:rsidP="00FF3E07">
            <w:pPr>
              <w:ind w:right="130"/>
              <w:jc w:val="right"/>
              <w:rPr>
                <w:bCs/>
                <w:sz w:val="20"/>
                <w:lang w:val="ky-KG"/>
              </w:rPr>
            </w:pPr>
            <w:r w:rsidRPr="00C62C0B">
              <w:rPr>
                <w:bCs/>
                <w:sz w:val="20"/>
                <w:lang w:val="ky-KG"/>
              </w:rPr>
              <w:t>40184,5</w:t>
            </w:r>
          </w:p>
        </w:tc>
        <w:tc>
          <w:tcPr>
            <w:tcW w:w="1684" w:type="dxa"/>
            <w:vAlign w:val="bottom"/>
          </w:tcPr>
          <w:p w:rsidR="00FF3E07" w:rsidRPr="00C62C0B" w:rsidRDefault="00FF3E07" w:rsidP="00FF3E07">
            <w:pPr>
              <w:ind w:right="397"/>
              <w:jc w:val="right"/>
              <w:rPr>
                <w:bCs/>
                <w:sz w:val="20"/>
                <w:lang w:val="ky-KG"/>
              </w:rPr>
            </w:pPr>
            <w:r w:rsidRPr="00C62C0B">
              <w:rPr>
                <w:bCs/>
                <w:sz w:val="20"/>
                <w:lang w:val="ky-KG"/>
              </w:rPr>
              <w:t>106,3</w:t>
            </w:r>
          </w:p>
        </w:tc>
        <w:tc>
          <w:tcPr>
            <w:tcW w:w="1763" w:type="dxa"/>
            <w:vAlign w:val="bottom"/>
          </w:tcPr>
          <w:p w:rsidR="00FF3E07" w:rsidRPr="00C62C0B" w:rsidRDefault="00FF3E07" w:rsidP="00FF3E07">
            <w:pPr>
              <w:ind w:right="459"/>
              <w:jc w:val="right"/>
              <w:rPr>
                <w:bCs/>
                <w:sz w:val="20"/>
                <w:lang w:val="ky-KG"/>
              </w:rPr>
            </w:pPr>
            <w:r w:rsidRPr="00C62C0B">
              <w:rPr>
                <w:bCs/>
                <w:sz w:val="20"/>
                <w:lang w:val="ky-KG"/>
              </w:rPr>
              <w:t>106,2</w:t>
            </w:r>
          </w:p>
        </w:tc>
      </w:tr>
      <w:tr w:rsidR="00FF3E07" w:rsidRPr="00C62C0B" w:rsidTr="00FF3E07">
        <w:tc>
          <w:tcPr>
            <w:tcW w:w="3573" w:type="dxa"/>
            <w:vAlign w:val="bottom"/>
          </w:tcPr>
          <w:p w:rsidR="00FF3E07" w:rsidRPr="00C62C0B" w:rsidRDefault="00FF3E07" w:rsidP="00FF3E07">
            <w:pPr>
              <w:pStyle w:val="34"/>
              <w:spacing w:line="264" w:lineRule="auto"/>
              <w:ind w:firstLine="142"/>
              <w:jc w:val="left"/>
              <w:rPr>
                <w:sz w:val="20"/>
                <w:lang w:val="ky-KG"/>
              </w:rPr>
            </w:pPr>
            <w:r w:rsidRPr="00C62C0B">
              <w:rPr>
                <w:sz w:val="20"/>
              </w:rPr>
              <w:t>Октябрь</w:t>
            </w:r>
            <w:r w:rsidRPr="00C62C0B">
              <w:rPr>
                <w:sz w:val="20"/>
                <w:lang w:val="ky-KG"/>
              </w:rPr>
              <w:t xml:space="preserve"> </w:t>
            </w:r>
          </w:p>
        </w:tc>
        <w:tc>
          <w:tcPr>
            <w:tcW w:w="1355" w:type="dxa"/>
            <w:vAlign w:val="bottom"/>
          </w:tcPr>
          <w:p w:rsidR="00FF3E07" w:rsidRPr="00C62C0B" w:rsidRDefault="00FF3E07" w:rsidP="00FF3E07">
            <w:pPr>
              <w:ind w:right="142"/>
              <w:jc w:val="right"/>
              <w:rPr>
                <w:bCs/>
                <w:sz w:val="20"/>
                <w:lang w:val="ky-KG"/>
              </w:rPr>
            </w:pPr>
            <w:r w:rsidRPr="00C62C0B">
              <w:rPr>
                <w:bCs/>
                <w:sz w:val="20"/>
                <w:lang w:val="ky-KG"/>
              </w:rPr>
              <w:t>20538,6</w:t>
            </w:r>
          </w:p>
        </w:tc>
        <w:tc>
          <w:tcPr>
            <w:tcW w:w="1406" w:type="dxa"/>
            <w:vAlign w:val="bottom"/>
          </w:tcPr>
          <w:p w:rsidR="00FF3E07" w:rsidRPr="00C62C0B" w:rsidRDefault="00FF3E07" w:rsidP="00FF3E07">
            <w:pPr>
              <w:ind w:right="130"/>
              <w:jc w:val="right"/>
              <w:rPr>
                <w:bCs/>
                <w:sz w:val="20"/>
                <w:lang w:val="ky-KG"/>
              </w:rPr>
            </w:pPr>
            <w:r w:rsidRPr="00C62C0B">
              <w:rPr>
                <w:bCs/>
                <w:sz w:val="20"/>
                <w:lang w:val="ky-KG"/>
              </w:rPr>
              <w:t>21618,8</w:t>
            </w:r>
          </w:p>
        </w:tc>
        <w:tc>
          <w:tcPr>
            <w:tcW w:w="1684" w:type="dxa"/>
            <w:vAlign w:val="bottom"/>
          </w:tcPr>
          <w:p w:rsidR="00FF3E07" w:rsidRPr="00C62C0B" w:rsidRDefault="00FF3E07" w:rsidP="00FF3E07">
            <w:pPr>
              <w:ind w:right="397"/>
              <w:jc w:val="right"/>
              <w:rPr>
                <w:bCs/>
                <w:sz w:val="20"/>
                <w:lang w:val="ky-KG"/>
              </w:rPr>
            </w:pPr>
            <w:r w:rsidRPr="00C62C0B">
              <w:rPr>
                <w:bCs/>
                <w:sz w:val="20"/>
                <w:lang w:val="ky-KG"/>
              </w:rPr>
              <w:t>107,2</w:t>
            </w:r>
          </w:p>
        </w:tc>
        <w:tc>
          <w:tcPr>
            <w:tcW w:w="1763" w:type="dxa"/>
            <w:vAlign w:val="bottom"/>
          </w:tcPr>
          <w:p w:rsidR="00FF3E07" w:rsidRPr="00C62C0B" w:rsidRDefault="00FF3E07" w:rsidP="00FF3E07">
            <w:pPr>
              <w:ind w:right="459"/>
              <w:jc w:val="right"/>
              <w:rPr>
                <w:bCs/>
                <w:sz w:val="20"/>
                <w:lang w:val="ky-KG"/>
              </w:rPr>
            </w:pPr>
            <w:r w:rsidRPr="00C62C0B">
              <w:rPr>
                <w:bCs/>
                <w:sz w:val="20"/>
                <w:lang w:val="ky-KG"/>
              </w:rPr>
              <w:t>103,3</w:t>
            </w:r>
          </w:p>
        </w:tc>
      </w:tr>
      <w:tr w:rsidR="00FF3E07" w:rsidRPr="00C62C0B" w:rsidTr="00FF3E07">
        <w:tc>
          <w:tcPr>
            <w:tcW w:w="3573" w:type="dxa"/>
            <w:vAlign w:val="bottom"/>
          </w:tcPr>
          <w:p w:rsidR="00FF3E07" w:rsidRPr="00C62C0B" w:rsidRDefault="00FF3E07" w:rsidP="00FF3E07">
            <w:pPr>
              <w:pStyle w:val="34"/>
              <w:spacing w:line="264" w:lineRule="auto"/>
              <w:ind w:firstLine="142"/>
              <w:jc w:val="left"/>
              <w:rPr>
                <w:sz w:val="20"/>
                <w:lang w:val="ky-KG"/>
              </w:rPr>
            </w:pPr>
            <w:r w:rsidRPr="00C62C0B">
              <w:rPr>
                <w:sz w:val="20"/>
                <w:lang w:val="ky-KG"/>
              </w:rPr>
              <w:t>Биринчи М</w:t>
            </w:r>
            <w:r w:rsidRPr="00C62C0B">
              <w:rPr>
                <w:sz w:val="20"/>
              </w:rPr>
              <w:t>ай</w:t>
            </w:r>
          </w:p>
        </w:tc>
        <w:tc>
          <w:tcPr>
            <w:tcW w:w="1355" w:type="dxa"/>
            <w:vAlign w:val="bottom"/>
          </w:tcPr>
          <w:p w:rsidR="00FF3E07" w:rsidRPr="00C62C0B" w:rsidRDefault="00FF3E07" w:rsidP="00FF3E07">
            <w:pPr>
              <w:ind w:right="142"/>
              <w:jc w:val="right"/>
              <w:rPr>
                <w:bCs/>
                <w:sz w:val="20"/>
                <w:lang w:val="en-US"/>
              </w:rPr>
            </w:pPr>
            <w:r w:rsidRPr="00C62C0B">
              <w:rPr>
                <w:bCs/>
                <w:sz w:val="20"/>
                <w:lang w:val="ky-KG"/>
              </w:rPr>
              <w:t>24776</w:t>
            </w:r>
            <w:r w:rsidRPr="00C62C0B">
              <w:rPr>
                <w:bCs/>
                <w:sz w:val="20"/>
                <w:lang w:val="en-US"/>
              </w:rPr>
              <w:t>.0</w:t>
            </w:r>
          </w:p>
        </w:tc>
        <w:tc>
          <w:tcPr>
            <w:tcW w:w="1406" w:type="dxa"/>
            <w:vAlign w:val="bottom"/>
          </w:tcPr>
          <w:p w:rsidR="00FF3E07" w:rsidRPr="00C62C0B" w:rsidRDefault="00FF3E07" w:rsidP="00FF3E07">
            <w:pPr>
              <w:ind w:right="130"/>
              <w:jc w:val="right"/>
              <w:rPr>
                <w:bCs/>
                <w:sz w:val="20"/>
                <w:lang w:val="ky-KG"/>
              </w:rPr>
            </w:pPr>
            <w:r w:rsidRPr="00C62C0B">
              <w:rPr>
                <w:bCs/>
                <w:sz w:val="20"/>
                <w:lang w:val="ky-KG"/>
              </w:rPr>
              <w:t>27145,4</w:t>
            </w:r>
          </w:p>
        </w:tc>
        <w:tc>
          <w:tcPr>
            <w:tcW w:w="1684" w:type="dxa"/>
            <w:vAlign w:val="bottom"/>
          </w:tcPr>
          <w:p w:rsidR="00FF3E07" w:rsidRPr="00C62C0B" w:rsidRDefault="00FF3E07" w:rsidP="00FF3E07">
            <w:pPr>
              <w:ind w:right="397"/>
              <w:jc w:val="right"/>
              <w:rPr>
                <w:bCs/>
                <w:sz w:val="20"/>
                <w:lang w:val="ky-KG"/>
              </w:rPr>
            </w:pPr>
            <w:r w:rsidRPr="00C62C0B">
              <w:rPr>
                <w:bCs/>
                <w:sz w:val="20"/>
                <w:lang w:val="ky-KG"/>
              </w:rPr>
              <w:t>105,4</w:t>
            </w:r>
          </w:p>
        </w:tc>
        <w:tc>
          <w:tcPr>
            <w:tcW w:w="1763" w:type="dxa"/>
            <w:vAlign w:val="bottom"/>
          </w:tcPr>
          <w:p w:rsidR="00FF3E07" w:rsidRPr="00C62C0B" w:rsidRDefault="00FF3E07" w:rsidP="00FF3E07">
            <w:pPr>
              <w:ind w:right="459"/>
              <w:jc w:val="right"/>
              <w:rPr>
                <w:bCs/>
                <w:sz w:val="20"/>
                <w:lang w:val="ky-KG"/>
              </w:rPr>
            </w:pPr>
            <w:r w:rsidRPr="00C62C0B">
              <w:rPr>
                <w:bCs/>
                <w:sz w:val="20"/>
                <w:lang w:val="ky-KG"/>
              </w:rPr>
              <w:t>108,3</w:t>
            </w:r>
          </w:p>
        </w:tc>
      </w:tr>
      <w:tr w:rsidR="00FF3E07" w:rsidRPr="00C62C0B" w:rsidTr="00FF3E07">
        <w:tc>
          <w:tcPr>
            <w:tcW w:w="3573" w:type="dxa"/>
            <w:vAlign w:val="bottom"/>
          </w:tcPr>
          <w:p w:rsidR="00FF3E07" w:rsidRPr="00C62C0B" w:rsidRDefault="00FF3E07" w:rsidP="00FF3E07">
            <w:pPr>
              <w:pStyle w:val="34"/>
              <w:spacing w:line="264" w:lineRule="auto"/>
              <w:ind w:firstLine="142"/>
              <w:jc w:val="left"/>
              <w:rPr>
                <w:sz w:val="20"/>
                <w:lang w:val="ky-KG"/>
              </w:rPr>
            </w:pPr>
            <w:r w:rsidRPr="00C62C0B">
              <w:rPr>
                <w:sz w:val="20"/>
              </w:rPr>
              <w:t>Свердлов</w:t>
            </w:r>
          </w:p>
        </w:tc>
        <w:tc>
          <w:tcPr>
            <w:tcW w:w="1355" w:type="dxa"/>
            <w:vAlign w:val="bottom"/>
          </w:tcPr>
          <w:p w:rsidR="00FF3E07" w:rsidRPr="00C62C0B" w:rsidRDefault="00FF3E07" w:rsidP="00FF3E07">
            <w:pPr>
              <w:ind w:right="142"/>
              <w:jc w:val="right"/>
              <w:rPr>
                <w:bCs/>
                <w:sz w:val="20"/>
                <w:lang w:val="en-US"/>
              </w:rPr>
            </w:pPr>
            <w:r w:rsidRPr="00C62C0B">
              <w:rPr>
                <w:bCs/>
                <w:sz w:val="20"/>
                <w:lang w:val="ky-KG"/>
              </w:rPr>
              <w:t>34922</w:t>
            </w:r>
            <w:r w:rsidRPr="00C62C0B">
              <w:rPr>
                <w:bCs/>
                <w:sz w:val="20"/>
                <w:lang w:val="en-US"/>
              </w:rPr>
              <w:t>.0</w:t>
            </w:r>
          </w:p>
        </w:tc>
        <w:tc>
          <w:tcPr>
            <w:tcW w:w="1406" w:type="dxa"/>
            <w:vAlign w:val="bottom"/>
          </w:tcPr>
          <w:p w:rsidR="00FF3E07" w:rsidRPr="00C62C0B" w:rsidRDefault="00FF3E07" w:rsidP="00FF3E07">
            <w:pPr>
              <w:ind w:right="130"/>
              <w:jc w:val="right"/>
              <w:rPr>
                <w:bCs/>
                <w:sz w:val="20"/>
                <w:lang w:val="ky-KG"/>
              </w:rPr>
            </w:pPr>
            <w:r w:rsidRPr="00C62C0B">
              <w:rPr>
                <w:bCs/>
                <w:sz w:val="20"/>
                <w:lang w:val="ky-KG"/>
              </w:rPr>
              <w:t>37313,9</w:t>
            </w:r>
          </w:p>
        </w:tc>
        <w:tc>
          <w:tcPr>
            <w:tcW w:w="1684" w:type="dxa"/>
            <w:vAlign w:val="bottom"/>
          </w:tcPr>
          <w:p w:rsidR="00FF3E07" w:rsidRPr="00C62C0B" w:rsidRDefault="00FF3E07" w:rsidP="00FF3E07">
            <w:pPr>
              <w:ind w:right="397"/>
              <w:jc w:val="right"/>
              <w:rPr>
                <w:bCs/>
                <w:sz w:val="20"/>
                <w:lang w:val="ky-KG"/>
              </w:rPr>
            </w:pPr>
            <w:r w:rsidRPr="00C62C0B">
              <w:rPr>
                <w:bCs/>
                <w:sz w:val="20"/>
                <w:lang w:val="ky-KG"/>
              </w:rPr>
              <w:t>105,1</w:t>
            </w:r>
          </w:p>
        </w:tc>
        <w:tc>
          <w:tcPr>
            <w:tcW w:w="1763" w:type="dxa"/>
            <w:vAlign w:val="bottom"/>
          </w:tcPr>
          <w:p w:rsidR="00FF3E07" w:rsidRPr="00C62C0B" w:rsidRDefault="00FF3E07" w:rsidP="00FF3E07">
            <w:pPr>
              <w:ind w:right="459"/>
              <w:jc w:val="right"/>
              <w:rPr>
                <w:bCs/>
                <w:sz w:val="20"/>
                <w:lang w:val="ky-KG"/>
              </w:rPr>
            </w:pPr>
            <w:r w:rsidRPr="00C62C0B">
              <w:rPr>
                <w:bCs/>
                <w:sz w:val="20"/>
                <w:lang w:val="ky-KG"/>
              </w:rPr>
              <w:t>106,2</w:t>
            </w:r>
          </w:p>
        </w:tc>
      </w:tr>
      <w:tr w:rsidR="00FF3E07" w:rsidRPr="00C62C0B" w:rsidTr="00FF3E07">
        <w:tc>
          <w:tcPr>
            <w:tcW w:w="3573" w:type="dxa"/>
            <w:tcBorders>
              <w:bottom w:val="single" w:sz="8" w:space="0" w:color="auto"/>
            </w:tcBorders>
          </w:tcPr>
          <w:p w:rsidR="00FF3E07" w:rsidRPr="00C62C0B" w:rsidRDefault="00FF3E07" w:rsidP="00FF3E07">
            <w:pPr>
              <w:tabs>
                <w:tab w:val="left" w:pos="-414"/>
                <w:tab w:val="left" w:pos="294"/>
                <w:tab w:val="left" w:pos="1002"/>
              </w:tabs>
              <w:spacing w:line="264" w:lineRule="auto"/>
              <w:ind w:firstLine="142"/>
              <w:jc w:val="both"/>
              <w:rPr>
                <w:spacing w:val="-4"/>
                <w:sz w:val="24"/>
                <w:szCs w:val="24"/>
              </w:rPr>
            </w:pPr>
          </w:p>
        </w:tc>
        <w:tc>
          <w:tcPr>
            <w:tcW w:w="1355" w:type="dxa"/>
            <w:tcBorders>
              <w:bottom w:val="single" w:sz="8" w:space="0" w:color="auto"/>
            </w:tcBorders>
            <w:vAlign w:val="bottom"/>
          </w:tcPr>
          <w:p w:rsidR="00FF3E07" w:rsidRPr="00C62C0B" w:rsidRDefault="00FF3E07" w:rsidP="00FF3E07">
            <w:pPr>
              <w:ind w:right="142"/>
              <w:jc w:val="right"/>
              <w:rPr>
                <w:bCs/>
                <w:sz w:val="24"/>
                <w:szCs w:val="24"/>
              </w:rPr>
            </w:pPr>
          </w:p>
        </w:tc>
        <w:tc>
          <w:tcPr>
            <w:tcW w:w="1406" w:type="dxa"/>
            <w:tcBorders>
              <w:bottom w:val="single" w:sz="8" w:space="0" w:color="auto"/>
            </w:tcBorders>
            <w:vAlign w:val="bottom"/>
          </w:tcPr>
          <w:p w:rsidR="00FF3E07" w:rsidRPr="00C62C0B" w:rsidRDefault="00FF3E07" w:rsidP="00FF3E07">
            <w:pPr>
              <w:ind w:right="130"/>
              <w:jc w:val="right"/>
              <w:rPr>
                <w:bCs/>
                <w:sz w:val="24"/>
                <w:szCs w:val="24"/>
              </w:rPr>
            </w:pPr>
          </w:p>
        </w:tc>
        <w:tc>
          <w:tcPr>
            <w:tcW w:w="1684" w:type="dxa"/>
            <w:tcBorders>
              <w:bottom w:val="single" w:sz="8" w:space="0" w:color="auto"/>
            </w:tcBorders>
            <w:vAlign w:val="bottom"/>
          </w:tcPr>
          <w:p w:rsidR="00FF3E07" w:rsidRPr="00C62C0B" w:rsidRDefault="00FF3E07" w:rsidP="00FF3E07">
            <w:pPr>
              <w:ind w:right="255"/>
              <w:jc w:val="right"/>
              <w:rPr>
                <w:bCs/>
                <w:sz w:val="24"/>
                <w:szCs w:val="24"/>
              </w:rPr>
            </w:pPr>
          </w:p>
        </w:tc>
        <w:tc>
          <w:tcPr>
            <w:tcW w:w="1763" w:type="dxa"/>
            <w:tcBorders>
              <w:bottom w:val="single" w:sz="8" w:space="0" w:color="auto"/>
            </w:tcBorders>
            <w:vAlign w:val="bottom"/>
          </w:tcPr>
          <w:p w:rsidR="00FF3E07" w:rsidRPr="00C62C0B" w:rsidRDefault="00FF3E07" w:rsidP="00FF3E07">
            <w:pPr>
              <w:ind w:right="317"/>
              <w:jc w:val="right"/>
              <w:rPr>
                <w:bCs/>
                <w:sz w:val="24"/>
                <w:szCs w:val="24"/>
              </w:rPr>
            </w:pPr>
          </w:p>
        </w:tc>
      </w:tr>
    </w:tbl>
    <w:p w:rsidR="00FF3E07" w:rsidRPr="00C62C0B" w:rsidRDefault="00FF3E07" w:rsidP="00FF3E07">
      <w:pPr>
        <w:spacing w:line="276" w:lineRule="auto"/>
        <w:ind w:left="1418" w:hanging="1418"/>
        <w:rPr>
          <w:b/>
          <w:spacing w:val="-4"/>
          <w:sz w:val="24"/>
          <w:szCs w:val="24"/>
        </w:rPr>
      </w:pPr>
    </w:p>
    <w:p w:rsidR="00FF3E07" w:rsidRPr="00C62C0B" w:rsidRDefault="00FF3E07" w:rsidP="00FF3E07">
      <w:pPr>
        <w:pStyle w:val="af5"/>
        <w:ind w:firstLine="737"/>
        <w:jc w:val="both"/>
        <w:rPr>
          <w:sz w:val="24"/>
          <w:szCs w:val="24"/>
          <w:lang w:val="ky-KG"/>
        </w:rPr>
      </w:pPr>
      <w:r w:rsidRPr="00C62C0B">
        <w:rPr>
          <w:spacing w:val="-4"/>
          <w:sz w:val="24"/>
          <w:szCs w:val="24"/>
          <w:lang w:val="ky-KG"/>
        </w:rPr>
        <w:t>2018-жылдын январь-августунда дүң жана чекене соода; автомобилдерди жана мотоциклдерди оңдоонун  ж</w:t>
      </w:r>
      <w:r w:rsidRPr="00C62C0B">
        <w:rPr>
          <w:sz w:val="24"/>
          <w:szCs w:val="24"/>
          <w:lang w:val="ky-KG"/>
        </w:rPr>
        <w:t xml:space="preserve">үгүртүүсүнүн </w:t>
      </w:r>
      <w:r w:rsidRPr="00C62C0B">
        <w:rPr>
          <w:spacing w:val="-4"/>
          <w:sz w:val="24"/>
          <w:szCs w:val="24"/>
          <w:lang w:val="ky-KG"/>
        </w:rPr>
        <w:t xml:space="preserve">жалпы көлөмү </w:t>
      </w:r>
      <w:r w:rsidRPr="00C62C0B">
        <w:rPr>
          <w:sz w:val="24"/>
          <w:szCs w:val="24"/>
          <w:lang w:val="ky-KG"/>
        </w:rPr>
        <w:t xml:space="preserve">2017-жылдын тийиштүү мезгилине салыштырмалуу </w:t>
      </w:r>
      <w:r w:rsidRPr="00C62C0B">
        <w:rPr>
          <w:spacing w:val="-4"/>
          <w:sz w:val="24"/>
          <w:szCs w:val="24"/>
          <w:lang w:val="ky-KG"/>
        </w:rPr>
        <w:t xml:space="preserve">Бишкек шаарынын бардык райондорунда </w:t>
      </w:r>
      <w:r w:rsidRPr="00C62C0B">
        <w:rPr>
          <w:sz w:val="24"/>
          <w:szCs w:val="24"/>
          <w:lang w:val="ky-KG"/>
        </w:rPr>
        <w:t xml:space="preserve">өстү. </w:t>
      </w:r>
    </w:p>
    <w:p w:rsidR="00FF3E07" w:rsidRPr="00C62C0B" w:rsidRDefault="00FF3E07" w:rsidP="00FF3E07">
      <w:pPr>
        <w:pStyle w:val="23"/>
        <w:rPr>
          <w:b/>
          <w:sz w:val="24"/>
          <w:szCs w:val="24"/>
        </w:rPr>
      </w:pPr>
    </w:p>
    <w:p w:rsidR="007A7163" w:rsidRPr="00C62C0B" w:rsidRDefault="007A7163" w:rsidP="00FF3E07">
      <w:pPr>
        <w:pStyle w:val="23"/>
        <w:rPr>
          <w:b/>
          <w:sz w:val="24"/>
          <w:szCs w:val="24"/>
        </w:rPr>
      </w:pPr>
    </w:p>
    <w:p w:rsidR="00DD74FB" w:rsidRPr="00C62C0B" w:rsidRDefault="00DD74FB" w:rsidP="00FF3E07">
      <w:pPr>
        <w:pStyle w:val="23"/>
        <w:rPr>
          <w:b/>
          <w:sz w:val="24"/>
          <w:szCs w:val="24"/>
        </w:rPr>
      </w:pPr>
    </w:p>
    <w:p w:rsidR="007A7163" w:rsidRPr="00C62C0B" w:rsidRDefault="007A7163" w:rsidP="00FF3E07">
      <w:pPr>
        <w:pStyle w:val="23"/>
        <w:rPr>
          <w:b/>
          <w:sz w:val="24"/>
          <w:szCs w:val="24"/>
        </w:rPr>
      </w:pPr>
    </w:p>
    <w:p w:rsidR="007A7163" w:rsidRPr="00C62C0B" w:rsidRDefault="007A7163" w:rsidP="007A7163">
      <w:pPr>
        <w:pStyle w:val="23"/>
        <w:spacing w:after="0"/>
        <w:rPr>
          <w:b/>
          <w:sz w:val="24"/>
          <w:szCs w:val="24"/>
        </w:rPr>
      </w:pPr>
    </w:p>
    <w:p w:rsidR="00C62C0B" w:rsidRPr="00085255" w:rsidRDefault="00C62C0B" w:rsidP="007A7163">
      <w:pPr>
        <w:pStyle w:val="23"/>
        <w:spacing w:after="0"/>
        <w:rPr>
          <w:b/>
          <w:sz w:val="24"/>
          <w:szCs w:val="24"/>
        </w:rPr>
      </w:pPr>
    </w:p>
    <w:p w:rsidR="00FF3E07" w:rsidRPr="00C62C0B" w:rsidRDefault="008F7D58" w:rsidP="007A7163">
      <w:pPr>
        <w:pStyle w:val="23"/>
        <w:spacing w:after="0"/>
        <w:rPr>
          <w:b/>
          <w:sz w:val="24"/>
          <w:szCs w:val="24"/>
          <w:lang w:val="ky-KG"/>
        </w:rPr>
      </w:pPr>
      <w:r w:rsidRPr="00085255">
        <w:rPr>
          <w:b/>
          <w:sz w:val="24"/>
          <w:szCs w:val="24"/>
        </w:rPr>
        <w:t>32</w:t>
      </w:r>
      <w:r w:rsidR="00FF3E07" w:rsidRPr="00C62C0B">
        <w:rPr>
          <w:b/>
          <w:sz w:val="24"/>
          <w:szCs w:val="24"/>
          <w:lang w:val="ky-KG"/>
        </w:rPr>
        <w:t xml:space="preserve">-таблица: Январь-августтагы негизги иштин түрлөрү боюнча дүң жана чекене сооданын жүгүртүлүшү, автомобилдердин жана мотоциклдердин оңдолушу </w:t>
      </w:r>
    </w:p>
    <w:p w:rsidR="00FF3E07" w:rsidRPr="00C62C0B" w:rsidRDefault="00FF3E07" w:rsidP="00FF3E07">
      <w:pPr>
        <w:pStyle w:val="23"/>
        <w:spacing w:after="0"/>
        <w:rPr>
          <w:b/>
          <w:sz w:val="24"/>
          <w:szCs w:val="24"/>
          <w:lang w:val="ky-KG"/>
        </w:rPr>
      </w:pPr>
    </w:p>
    <w:tbl>
      <w:tblPr>
        <w:tblW w:w="9954" w:type="dxa"/>
        <w:tblInd w:w="-34" w:type="dxa"/>
        <w:tblLayout w:type="fixed"/>
        <w:tblLook w:val="01E0"/>
      </w:tblPr>
      <w:tblGrid>
        <w:gridCol w:w="4253"/>
        <w:gridCol w:w="1489"/>
        <w:gridCol w:w="1346"/>
        <w:gridCol w:w="1277"/>
        <w:gridCol w:w="1589"/>
      </w:tblGrid>
      <w:tr w:rsidR="00FF3E07" w:rsidRPr="00C62C0B" w:rsidTr="00FF3E07">
        <w:trPr>
          <w:cantSplit/>
          <w:trHeight w:val="826"/>
          <w:tblHeader/>
        </w:trPr>
        <w:tc>
          <w:tcPr>
            <w:tcW w:w="4253" w:type="dxa"/>
            <w:vMerge w:val="restart"/>
            <w:tcBorders>
              <w:top w:val="single" w:sz="8" w:space="0" w:color="auto"/>
            </w:tcBorders>
          </w:tcPr>
          <w:p w:rsidR="00FF3E07" w:rsidRPr="00C62C0B" w:rsidRDefault="00FF3E07" w:rsidP="00FF3E07">
            <w:pPr>
              <w:tabs>
                <w:tab w:val="left" w:pos="-414"/>
                <w:tab w:val="left" w:pos="294"/>
                <w:tab w:val="left" w:pos="1002"/>
              </w:tabs>
              <w:spacing w:line="264" w:lineRule="auto"/>
              <w:jc w:val="both"/>
              <w:rPr>
                <w:b/>
                <w:spacing w:val="-4"/>
                <w:sz w:val="20"/>
                <w:lang w:val="ky-KG"/>
              </w:rPr>
            </w:pPr>
          </w:p>
          <w:p w:rsidR="00FF3E07" w:rsidRPr="00C62C0B" w:rsidRDefault="00FF3E07" w:rsidP="00FF3E07">
            <w:pPr>
              <w:tabs>
                <w:tab w:val="left" w:pos="-414"/>
                <w:tab w:val="left" w:pos="294"/>
                <w:tab w:val="left" w:pos="1002"/>
              </w:tabs>
              <w:spacing w:line="264" w:lineRule="auto"/>
              <w:jc w:val="both"/>
              <w:rPr>
                <w:b/>
                <w:spacing w:val="-4"/>
                <w:sz w:val="20"/>
                <w:lang w:val="ky-KG"/>
              </w:rPr>
            </w:pPr>
          </w:p>
        </w:tc>
        <w:tc>
          <w:tcPr>
            <w:tcW w:w="2835" w:type="dxa"/>
            <w:gridSpan w:val="2"/>
            <w:tcBorders>
              <w:top w:val="single" w:sz="8" w:space="0" w:color="auto"/>
              <w:bottom w:val="single" w:sz="4" w:space="0" w:color="auto"/>
            </w:tcBorders>
            <w:vAlign w:val="center"/>
          </w:tcPr>
          <w:p w:rsidR="00FF3E07" w:rsidRPr="00C62C0B" w:rsidRDefault="00FF3E07" w:rsidP="00FF3E07">
            <w:pPr>
              <w:tabs>
                <w:tab w:val="left" w:pos="-414"/>
                <w:tab w:val="left" w:pos="294"/>
                <w:tab w:val="left" w:pos="1002"/>
              </w:tabs>
              <w:spacing w:line="264" w:lineRule="auto"/>
              <w:jc w:val="center"/>
              <w:rPr>
                <w:b/>
                <w:spacing w:val="-4"/>
                <w:sz w:val="20"/>
              </w:rPr>
            </w:pPr>
            <w:r w:rsidRPr="00C62C0B">
              <w:rPr>
                <w:b/>
                <w:spacing w:val="-4"/>
                <w:sz w:val="20"/>
              </w:rPr>
              <w:t>Млн. сом</w:t>
            </w:r>
          </w:p>
        </w:tc>
        <w:tc>
          <w:tcPr>
            <w:tcW w:w="2866" w:type="dxa"/>
            <w:gridSpan w:val="2"/>
            <w:tcBorders>
              <w:top w:val="single" w:sz="8" w:space="0" w:color="auto"/>
              <w:bottom w:val="single" w:sz="4" w:space="0" w:color="auto"/>
            </w:tcBorders>
          </w:tcPr>
          <w:p w:rsidR="00FF3E07" w:rsidRPr="00C62C0B" w:rsidRDefault="00FF3E07" w:rsidP="00FF3E07">
            <w:pPr>
              <w:pStyle w:val="210"/>
              <w:ind w:firstLine="0"/>
              <w:jc w:val="center"/>
              <w:rPr>
                <w:b/>
                <w:sz w:val="20"/>
                <w:lang w:val="ky-KG"/>
              </w:rPr>
            </w:pPr>
            <w:r w:rsidRPr="00C62C0B">
              <w:rPr>
                <w:b/>
                <w:sz w:val="20"/>
                <w:lang w:val="ky-KG"/>
              </w:rPr>
              <w:t xml:space="preserve">Мурунку жылдын тиешелүү </w:t>
            </w:r>
          </w:p>
          <w:p w:rsidR="00FF3E07" w:rsidRPr="00C62C0B" w:rsidRDefault="00FF3E07" w:rsidP="00FF3E07">
            <w:pPr>
              <w:tabs>
                <w:tab w:val="left" w:pos="-414"/>
                <w:tab w:val="left" w:pos="294"/>
                <w:tab w:val="left" w:pos="1002"/>
              </w:tabs>
              <w:spacing w:line="264" w:lineRule="auto"/>
              <w:jc w:val="center"/>
              <w:rPr>
                <w:b/>
                <w:spacing w:val="-4"/>
                <w:sz w:val="20"/>
              </w:rPr>
            </w:pPr>
            <w:r w:rsidRPr="00C62C0B">
              <w:rPr>
                <w:b/>
                <w:sz w:val="20"/>
                <w:lang w:val="ky-KG"/>
              </w:rPr>
              <w:t>мезгилине карата пайыз менен</w:t>
            </w:r>
          </w:p>
        </w:tc>
      </w:tr>
      <w:tr w:rsidR="00FF3E07" w:rsidRPr="00C62C0B" w:rsidTr="00FF3E07">
        <w:trPr>
          <w:cantSplit/>
          <w:trHeight w:val="120"/>
          <w:tblHeader/>
        </w:trPr>
        <w:tc>
          <w:tcPr>
            <w:tcW w:w="4253" w:type="dxa"/>
            <w:vMerge/>
            <w:tcBorders>
              <w:bottom w:val="single" w:sz="8" w:space="0" w:color="auto"/>
            </w:tcBorders>
          </w:tcPr>
          <w:p w:rsidR="00FF3E07" w:rsidRPr="00C62C0B" w:rsidRDefault="00FF3E07" w:rsidP="00FF3E07">
            <w:pPr>
              <w:tabs>
                <w:tab w:val="left" w:pos="-414"/>
                <w:tab w:val="left" w:pos="294"/>
                <w:tab w:val="left" w:pos="1002"/>
              </w:tabs>
              <w:spacing w:line="264" w:lineRule="auto"/>
              <w:jc w:val="both"/>
              <w:rPr>
                <w:b/>
                <w:spacing w:val="-4"/>
                <w:sz w:val="20"/>
              </w:rPr>
            </w:pPr>
          </w:p>
        </w:tc>
        <w:tc>
          <w:tcPr>
            <w:tcW w:w="1489" w:type="dxa"/>
            <w:tcBorders>
              <w:top w:val="single" w:sz="4" w:space="0" w:color="auto"/>
              <w:bottom w:val="single" w:sz="8" w:space="0" w:color="auto"/>
            </w:tcBorders>
          </w:tcPr>
          <w:p w:rsidR="00FF3E07" w:rsidRPr="00C62C0B" w:rsidRDefault="00FF3E07" w:rsidP="00FF3E07">
            <w:pPr>
              <w:jc w:val="center"/>
              <w:rPr>
                <w:b/>
                <w:bCs/>
                <w:sz w:val="20"/>
                <w:lang w:val="ky-KG"/>
              </w:rPr>
            </w:pPr>
            <w:r w:rsidRPr="00C62C0B">
              <w:rPr>
                <w:b/>
                <w:bCs/>
                <w:sz w:val="20"/>
              </w:rPr>
              <w:t>201</w:t>
            </w:r>
            <w:r w:rsidRPr="00C62C0B">
              <w:rPr>
                <w:b/>
                <w:bCs/>
                <w:sz w:val="20"/>
                <w:lang w:val="ky-KG"/>
              </w:rPr>
              <w:t>7</w:t>
            </w:r>
          </w:p>
        </w:tc>
        <w:tc>
          <w:tcPr>
            <w:tcW w:w="1346" w:type="dxa"/>
            <w:tcBorders>
              <w:top w:val="single" w:sz="4" w:space="0" w:color="auto"/>
              <w:bottom w:val="single" w:sz="8" w:space="0" w:color="auto"/>
            </w:tcBorders>
          </w:tcPr>
          <w:p w:rsidR="00FF3E07" w:rsidRPr="00C62C0B" w:rsidRDefault="00FF3E07" w:rsidP="00FF3E07">
            <w:pPr>
              <w:jc w:val="center"/>
              <w:rPr>
                <w:b/>
                <w:bCs/>
                <w:sz w:val="20"/>
                <w:lang w:val="ky-KG"/>
              </w:rPr>
            </w:pPr>
            <w:r w:rsidRPr="00C62C0B">
              <w:rPr>
                <w:b/>
                <w:bCs/>
                <w:sz w:val="20"/>
              </w:rPr>
              <w:t>201</w:t>
            </w:r>
            <w:r w:rsidRPr="00C62C0B">
              <w:rPr>
                <w:b/>
                <w:bCs/>
                <w:sz w:val="20"/>
                <w:lang w:val="ky-KG"/>
              </w:rPr>
              <w:t>8</w:t>
            </w:r>
          </w:p>
        </w:tc>
        <w:tc>
          <w:tcPr>
            <w:tcW w:w="1277" w:type="dxa"/>
            <w:tcBorders>
              <w:top w:val="single" w:sz="4" w:space="0" w:color="auto"/>
              <w:bottom w:val="single" w:sz="8" w:space="0" w:color="auto"/>
            </w:tcBorders>
          </w:tcPr>
          <w:p w:rsidR="00FF3E07" w:rsidRPr="00C62C0B" w:rsidRDefault="00FF3E07" w:rsidP="00FF3E07">
            <w:pPr>
              <w:jc w:val="center"/>
              <w:rPr>
                <w:b/>
                <w:bCs/>
                <w:sz w:val="20"/>
                <w:lang w:val="ky-KG"/>
              </w:rPr>
            </w:pPr>
            <w:r w:rsidRPr="00C62C0B">
              <w:rPr>
                <w:b/>
                <w:bCs/>
                <w:sz w:val="20"/>
              </w:rPr>
              <w:t>201</w:t>
            </w:r>
            <w:r w:rsidRPr="00C62C0B">
              <w:rPr>
                <w:b/>
                <w:bCs/>
                <w:sz w:val="20"/>
                <w:lang w:val="ky-KG"/>
              </w:rPr>
              <w:t>7</w:t>
            </w:r>
          </w:p>
        </w:tc>
        <w:tc>
          <w:tcPr>
            <w:tcW w:w="1589" w:type="dxa"/>
            <w:tcBorders>
              <w:top w:val="single" w:sz="4" w:space="0" w:color="auto"/>
              <w:bottom w:val="single" w:sz="8" w:space="0" w:color="auto"/>
            </w:tcBorders>
          </w:tcPr>
          <w:p w:rsidR="00FF3E07" w:rsidRPr="00C62C0B" w:rsidRDefault="00FF3E07" w:rsidP="00FF3E07">
            <w:pPr>
              <w:jc w:val="center"/>
              <w:rPr>
                <w:b/>
                <w:bCs/>
                <w:sz w:val="20"/>
                <w:lang w:val="ky-KG"/>
              </w:rPr>
            </w:pPr>
            <w:r w:rsidRPr="00C62C0B">
              <w:rPr>
                <w:b/>
                <w:bCs/>
                <w:sz w:val="20"/>
              </w:rPr>
              <w:t>201</w:t>
            </w:r>
            <w:r w:rsidRPr="00C62C0B">
              <w:rPr>
                <w:b/>
                <w:bCs/>
                <w:sz w:val="20"/>
                <w:lang w:val="ky-KG"/>
              </w:rPr>
              <w:t>8</w:t>
            </w:r>
          </w:p>
        </w:tc>
      </w:tr>
      <w:tr w:rsidR="00FF3E07" w:rsidRPr="00C62C0B" w:rsidTr="00FF3E07">
        <w:trPr>
          <w:cantSplit/>
          <w:trHeight w:val="57"/>
          <w:tblHeader/>
        </w:trPr>
        <w:tc>
          <w:tcPr>
            <w:tcW w:w="4253" w:type="dxa"/>
            <w:tcBorders>
              <w:top w:val="single" w:sz="8" w:space="0" w:color="auto"/>
            </w:tcBorders>
          </w:tcPr>
          <w:p w:rsidR="00FF3E07" w:rsidRPr="00C62C0B" w:rsidRDefault="00FF3E07" w:rsidP="00FF3E07">
            <w:pPr>
              <w:tabs>
                <w:tab w:val="left" w:pos="-414"/>
                <w:tab w:val="left" w:pos="294"/>
                <w:tab w:val="left" w:pos="1002"/>
              </w:tabs>
              <w:ind w:left="142" w:right="-108" w:hanging="142"/>
              <w:rPr>
                <w:spacing w:val="-4"/>
                <w:sz w:val="10"/>
                <w:szCs w:val="10"/>
              </w:rPr>
            </w:pPr>
          </w:p>
        </w:tc>
        <w:tc>
          <w:tcPr>
            <w:tcW w:w="1489" w:type="dxa"/>
            <w:tcBorders>
              <w:top w:val="single" w:sz="8" w:space="0" w:color="auto"/>
            </w:tcBorders>
          </w:tcPr>
          <w:p w:rsidR="00FF3E07" w:rsidRPr="00C62C0B" w:rsidRDefault="00FF3E07" w:rsidP="00FF3E07">
            <w:pPr>
              <w:tabs>
                <w:tab w:val="left" w:pos="-414"/>
                <w:tab w:val="left" w:pos="294"/>
                <w:tab w:val="left" w:pos="1002"/>
              </w:tabs>
              <w:ind w:left="142" w:right="-108" w:hanging="142"/>
              <w:rPr>
                <w:spacing w:val="-4"/>
                <w:sz w:val="10"/>
                <w:szCs w:val="10"/>
              </w:rPr>
            </w:pPr>
          </w:p>
        </w:tc>
        <w:tc>
          <w:tcPr>
            <w:tcW w:w="1346" w:type="dxa"/>
            <w:tcBorders>
              <w:top w:val="single" w:sz="8" w:space="0" w:color="auto"/>
            </w:tcBorders>
          </w:tcPr>
          <w:p w:rsidR="00FF3E07" w:rsidRPr="00C62C0B" w:rsidRDefault="00FF3E07" w:rsidP="00FF3E07">
            <w:pPr>
              <w:tabs>
                <w:tab w:val="left" w:pos="-414"/>
                <w:tab w:val="left" w:pos="294"/>
                <w:tab w:val="left" w:pos="1002"/>
              </w:tabs>
              <w:ind w:left="142" w:right="-108" w:hanging="142"/>
              <w:rPr>
                <w:spacing w:val="-4"/>
                <w:sz w:val="10"/>
                <w:szCs w:val="10"/>
              </w:rPr>
            </w:pPr>
          </w:p>
        </w:tc>
        <w:tc>
          <w:tcPr>
            <w:tcW w:w="1277" w:type="dxa"/>
            <w:tcBorders>
              <w:top w:val="single" w:sz="8" w:space="0" w:color="auto"/>
            </w:tcBorders>
          </w:tcPr>
          <w:p w:rsidR="00FF3E07" w:rsidRPr="00C62C0B" w:rsidRDefault="00FF3E07" w:rsidP="00FF3E07">
            <w:pPr>
              <w:tabs>
                <w:tab w:val="left" w:pos="-414"/>
                <w:tab w:val="left" w:pos="294"/>
                <w:tab w:val="left" w:pos="1002"/>
              </w:tabs>
              <w:ind w:left="142" w:right="177" w:hanging="142"/>
              <w:rPr>
                <w:spacing w:val="-4"/>
                <w:sz w:val="10"/>
                <w:szCs w:val="10"/>
              </w:rPr>
            </w:pPr>
          </w:p>
        </w:tc>
        <w:tc>
          <w:tcPr>
            <w:tcW w:w="1589" w:type="dxa"/>
            <w:tcBorders>
              <w:top w:val="single" w:sz="8" w:space="0" w:color="auto"/>
            </w:tcBorders>
          </w:tcPr>
          <w:p w:rsidR="00FF3E07" w:rsidRPr="00C62C0B" w:rsidRDefault="00FF3E07" w:rsidP="00FF3E07">
            <w:pPr>
              <w:tabs>
                <w:tab w:val="left" w:pos="-414"/>
                <w:tab w:val="left" w:pos="294"/>
                <w:tab w:val="left" w:pos="1002"/>
              </w:tabs>
              <w:ind w:left="142" w:right="348" w:hanging="142"/>
              <w:rPr>
                <w:spacing w:val="-4"/>
                <w:sz w:val="10"/>
                <w:szCs w:val="10"/>
              </w:rPr>
            </w:pPr>
          </w:p>
        </w:tc>
      </w:tr>
      <w:tr w:rsidR="00FF3E07" w:rsidRPr="00C62C0B" w:rsidTr="00FF3E07">
        <w:trPr>
          <w:cantSplit/>
          <w:trHeight w:val="275"/>
        </w:trPr>
        <w:tc>
          <w:tcPr>
            <w:tcW w:w="4253" w:type="dxa"/>
            <w:vAlign w:val="center"/>
          </w:tcPr>
          <w:p w:rsidR="00FF3E07" w:rsidRPr="00C62C0B" w:rsidRDefault="00FF3E07" w:rsidP="00FF3E07">
            <w:pPr>
              <w:pStyle w:val="afe"/>
              <w:rPr>
                <w:b/>
                <w:sz w:val="20"/>
                <w:szCs w:val="20"/>
              </w:rPr>
            </w:pPr>
            <w:r w:rsidRPr="00C62C0B">
              <w:rPr>
                <w:b/>
                <w:sz w:val="20"/>
                <w:szCs w:val="20"/>
                <w:lang w:val="ky-KG"/>
              </w:rPr>
              <w:t>Бардыгы</w:t>
            </w:r>
          </w:p>
        </w:tc>
        <w:tc>
          <w:tcPr>
            <w:tcW w:w="1489" w:type="dxa"/>
            <w:vAlign w:val="bottom"/>
          </w:tcPr>
          <w:p w:rsidR="00FF3E07" w:rsidRPr="00C62C0B" w:rsidRDefault="00FF3E07" w:rsidP="00FF3E07">
            <w:pPr>
              <w:ind w:right="105"/>
              <w:jc w:val="right"/>
              <w:rPr>
                <w:b/>
                <w:bCs/>
                <w:sz w:val="20"/>
                <w:lang w:val="ky-KG"/>
              </w:rPr>
            </w:pPr>
            <w:r w:rsidRPr="00C62C0B">
              <w:rPr>
                <w:b/>
                <w:bCs/>
                <w:sz w:val="20"/>
                <w:lang w:val="ky-KG"/>
              </w:rPr>
              <w:t>117708,5</w:t>
            </w:r>
          </w:p>
        </w:tc>
        <w:tc>
          <w:tcPr>
            <w:tcW w:w="1346" w:type="dxa"/>
            <w:vAlign w:val="bottom"/>
          </w:tcPr>
          <w:p w:rsidR="00FF3E07" w:rsidRPr="00C62C0B" w:rsidRDefault="00FF3E07" w:rsidP="00FF3E07">
            <w:pPr>
              <w:ind w:right="105"/>
              <w:jc w:val="right"/>
              <w:rPr>
                <w:b/>
                <w:bCs/>
                <w:sz w:val="20"/>
                <w:lang w:val="ky-KG"/>
              </w:rPr>
            </w:pPr>
            <w:r w:rsidRPr="00C62C0B">
              <w:rPr>
                <w:b/>
                <w:bCs/>
                <w:sz w:val="20"/>
                <w:lang w:val="ky-KG"/>
              </w:rPr>
              <w:t>126262,6</w:t>
            </w:r>
          </w:p>
        </w:tc>
        <w:tc>
          <w:tcPr>
            <w:tcW w:w="1277" w:type="dxa"/>
            <w:vAlign w:val="bottom"/>
          </w:tcPr>
          <w:p w:rsidR="00FF3E07" w:rsidRPr="00C62C0B" w:rsidRDefault="00FF3E07" w:rsidP="00FF3E07">
            <w:pPr>
              <w:ind w:right="318"/>
              <w:jc w:val="right"/>
              <w:rPr>
                <w:b/>
                <w:bCs/>
                <w:sz w:val="20"/>
                <w:lang w:val="ky-KG"/>
              </w:rPr>
            </w:pPr>
            <w:r w:rsidRPr="00C62C0B">
              <w:rPr>
                <w:b/>
                <w:bCs/>
                <w:sz w:val="20"/>
                <w:lang w:val="ky-KG"/>
              </w:rPr>
              <w:t>105,9</w:t>
            </w:r>
          </w:p>
        </w:tc>
        <w:tc>
          <w:tcPr>
            <w:tcW w:w="1589" w:type="dxa"/>
            <w:vAlign w:val="bottom"/>
          </w:tcPr>
          <w:p w:rsidR="00FF3E07" w:rsidRPr="00C62C0B" w:rsidRDefault="00FF3E07" w:rsidP="00FF3E07">
            <w:pPr>
              <w:ind w:right="490"/>
              <w:jc w:val="right"/>
              <w:rPr>
                <w:b/>
                <w:bCs/>
                <w:sz w:val="20"/>
                <w:lang w:val="ky-KG"/>
              </w:rPr>
            </w:pPr>
            <w:r w:rsidRPr="00C62C0B">
              <w:rPr>
                <w:b/>
                <w:bCs/>
                <w:sz w:val="20"/>
                <w:lang w:val="ky-KG"/>
              </w:rPr>
              <w:t>106,1</w:t>
            </w:r>
          </w:p>
        </w:tc>
      </w:tr>
      <w:tr w:rsidR="00FF3E07" w:rsidRPr="00C62C0B" w:rsidTr="00FF3E07">
        <w:trPr>
          <w:cantSplit/>
          <w:trHeight w:val="515"/>
        </w:trPr>
        <w:tc>
          <w:tcPr>
            <w:tcW w:w="4253" w:type="dxa"/>
            <w:vAlign w:val="bottom"/>
          </w:tcPr>
          <w:p w:rsidR="00FF3E07" w:rsidRPr="00C62C0B" w:rsidRDefault="00FF3E07" w:rsidP="00FF3E07">
            <w:pPr>
              <w:tabs>
                <w:tab w:val="left" w:pos="-414"/>
                <w:tab w:val="left" w:pos="294"/>
                <w:tab w:val="left" w:pos="1002"/>
              </w:tabs>
              <w:ind w:left="34" w:hanging="142"/>
              <w:rPr>
                <w:spacing w:val="-4"/>
                <w:sz w:val="20"/>
              </w:rPr>
            </w:pPr>
            <w:r w:rsidRPr="00C62C0B">
              <w:rPr>
                <w:sz w:val="20"/>
                <w:lang w:val="ky-KG"/>
              </w:rPr>
              <w:t>А</w:t>
            </w:r>
            <w:r w:rsidRPr="00C62C0B">
              <w:rPr>
                <w:sz w:val="20"/>
              </w:rPr>
              <w:t>втомобиль жана мотоцикл, автомобилдердин тетиктеринин, т</w:t>
            </w:r>
            <w:r w:rsidRPr="00C62C0B">
              <w:rPr>
                <w:sz w:val="20"/>
                <w:lang w:val="ky-KG"/>
              </w:rPr>
              <w:t>ү</w:t>
            </w:r>
            <w:r w:rsidRPr="00C62C0B">
              <w:rPr>
                <w:sz w:val="20"/>
              </w:rPr>
              <w:t>й</w:t>
            </w:r>
            <w:r w:rsidRPr="00C62C0B">
              <w:rPr>
                <w:sz w:val="20"/>
                <w:lang w:val="ky-KG"/>
              </w:rPr>
              <w:t>ү</w:t>
            </w:r>
            <w:r w:rsidRPr="00C62C0B">
              <w:rPr>
                <w:sz w:val="20"/>
              </w:rPr>
              <w:t>нд</w:t>
            </w:r>
            <w:r w:rsidRPr="00C62C0B">
              <w:rPr>
                <w:sz w:val="20"/>
                <w:lang w:val="ky-KG"/>
              </w:rPr>
              <w:t>ө</w:t>
            </w:r>
            <w:r w:rsidRPr="00C62C0B">
              <w:rPr>
                <w:sz w:val="20"/>
              </w:rPr>
              <w:t>р</w:t>
            </w:r>
            <w:r w:rsidRPr="00C62C0B">
              <w:rPr>
                <w:sz w:val="20"/>
                <w:lang w:val="ky-KG"/>
              </w:rPr>
              <w:t>ү</w:t>
            </w:r>
            <w:r w:rsidRPr="00C62C0B">
              <w:rPr>
                <w:sz w:val="20"/>
              </w:rPr>
              <w:t>н</w:t>
            </w:r>
            <w:r w:rsidRPr="00C62C0B">
              <w:rPr>
                <w:sz w:val="20"/>
                <w:lang w:val="ky-KG"/>
              </w:rPr>
              <w:t>ү</w:t>
            </w:r>
            <w:r w:rsidRPr="00C62C0B">
              <w:rPr>
                <w:sz w:val="20"/>
              </w:rPr>
              <w:t>н жана шаймандарынын соодасы</w:t>
            </w:r>
          </w:p>
        </w:tc>
        <w:tc>
          <w:tcPr>
            <w:tcW w:w="1489" w:type="dxa"/>
            <w:vAlign w:val="bottom"/>
          </w:tcPr>
          <w:p w:rsidR="00FF3E07" w:rsidRPr="00C62C0B" w:rsidRDefault="00FF3E07" w:rsidP="00FF3E07">
            <w:pPr>
              <w:ind w:right="105"/>
              <w:jc w:val="right"/>
              <w:rPr>
                <w:bCs/>
                <w:sz w:val="20"/>
                <w:lang w:val="ky-KG"/>
              </w:rPr>
            </w:pPr>
            <w:r w:rsidRPr="00C62C0B">
              <w:rPr>
                <w:bCs/>
                <w:sz w:val="20"/>
                <w:lang w:val="ky-KG"/>
              </w:rPr>
              <w:t>2624,6</w:t>
            </w:r>
          </w:p>
        </w:tc>
        <w:tc>
          <w:tcPr>
            <w:tcW w:w="1346" w:type="dxa"/>
            <w:vAlign w:val="bottom"/>
          </w:tcPr>
          <w:p w:rsidR="00FF3E07" w:rsidRPr="00C62C0B" w:rsidRDefault="00FF3E07" w:rsidP="00FF3E07">
            <w:pPr>
              <w:ind w:right="105"/>
              <w:jc w:val="right"/>
              <w:rPr>
                <w:bCs/>
                <w:sz w:val="20"/>
                <w:lang w:val="ky-KG"/>
              </w:rPr>
            </w:pPr>
            <w:r w:rsidRPr="00C62C0B">
              <w:rPr>
                <w:bCs/>
                <w:sz w:val="20"/>
                <w:lang w:val="ky-KG"/>
              </w:rPr>
              <w:t>2890,3</w:t>
            </w:r>
          </w:p>
        </w:tc>
        <w:tc>
          <w:tcPr>
            <w:tcW w:w="1277" w:type="dxa"/>
            <w:vAlign w:val="bottom"/>
          </w:tcPr>
          <w:p w:rsidR="00FF3E07" w:rsidRPr="00C62C0B" w:rsidRDefault="00FF3E07" w:rsidP="00FF3E07">
            <w:pPr>
              <w:ind w:right="318"/>
              <w:jc w:val="right"/>
              <w:rPr>
                <w:bCs/>
                <w:sz w:val="20"/>
                <w:lang w:val="en-US"/>
              </w:rPr>
            </w:pPr>
            <w:r w:rsidRPr="00C62C0B">
              <w:rPr>
                <w:bCs/>
                <w:sz w:val="20"/>
                <w:lang w:val="ky-KG"/>
              </w:rPr>
              <w:t>105</w:t>
            </w:r>
            <w:r w:rsidRPr="00C62C0B">
              <w:rPr>
                <w:bCs/>
                <w:sz w:val="20"/>
                <w:lang w:val="en-US"/>
              </w:rPr>
              <w:t>.0</w:t>
            </w:r>
          </w:p>
        </w:tc>
        <w:tc>
          <w:tcPr>
            <w:tcW w:w="1589" w:type="dxa"/>
            <w:vAlign w:val="bottom"/>
          </w:tcPr>
          <w:p w:rsidR="00FF3E07" w:rsidRPr="00C62C0B" w:rsidRDefault="00FF3E07" w:rsidP="00FF3E07">
            <w:pPr>
              <w:ind w:right="490"/>
              <w:jc w:val="right"/>
              <w:rPr>
                <w:bCs/>
                <w:sz w:val="20"/>
                <w:lang w:val="ky-KG"/>
              </w:rPr>
            </w:pPr>
            <w:r w:rsidRPr="00C62C0B">
              <w:rPr>
                <w:bCs/>
                <w:sz w:val="20"/>
                <w:lang w:val="ky-KG"/>
              </w:rPr>
              <w:t>104,8</w:t>
            </w:r>
          </w:p>
        </w:tc>
      </w:tr>
      <w:tr w:rsidR="00FF3E07" w:rsidRPr="00C62C0B" w:rsidTr="00FF3E07">
        <w:trPr>
          <w:cantSplit/>
          <w:trHeight w:val="325"/>
        </w:trPr>
        <w:tc>
          <w:tcPr>
            <w:tcW w:w="4253" w:type="dxa"/>
            <w:vAlign w:val="bottom"/>
          </w:tcPr>
          <w:p w:rsidR="00FF3E07" w:rsidRPr="00C62C0B" w:rsidRDefault="00FF3E07" w:rsidP="00FF3E07">
            <w:pPr>
              <w:tabs>
                <w:tab w:val="left" w:pos="-414"/>
                <w:tab w:val="left" w:pos="294"/>
                <w:tab w:val="left" w:pos="1002"/>
              </w:tabs>
              <w:ind w:left="142" w:hanging="250"/>
              <w:rPr>
                <w:spacing w:val="-4"/>
                <w:sz w:val="20"/>
              </w:rPr>
            </w:pPr>
            <w:r w:rsidRPr="00C62C0B">
              <w:rPr>
                <w:sz w:val="20"/>
              </w:rPr>
              <w:t>Автомобилди техникалык жактан тейл</w:t>
            </w:r>
            <w:r w:rsidRPr="00C62C0B">
              <w:rPr>
                <w:sz w:val="20"/>
                <w:lang w:val="ky-KG"/>
              </w:rPr>
              <w:t>өө</w:t>
            </w:r>
            <w:r w:rsidRPr="00C62C0B">
              <w:rPr>
                <w:sz w:val="20"/>
              </w:rPr>
              <w:t xml:space="preserve"> жана о</w:t>
            </w:r>
            <w:r w:rsidRPr="00C62C0B">
              <w:rPr>
                <w:sz w:val="20"/>
                <w:lang w:val="ky-KG"/>
              </w:rPr>
              <w:t>ң</w:t>
            </w:r>
            <w:r w:rsidRPr="00C62C0B">
              <w:rPr>
                <w:sz w:val="20"/>
              </w:rPr>
              <w:t>доо</w:t>
            </w:r>
          </w:p>
        </w:tc>
        <w:tc>
          <w:tcPr>
            <w:tcW w:w="1489" w:type="dxa"/>
            <w:vAlign w:val="bottom"/>
          </w:tcPr>
          <w:p w:rsidR="00FF3E07" w:rsidRPr="00C62C0B" w:rsidRDefault="00FF3E07" w:rsidP="00FF3E07">
            <w:pPr>
              <w:ind w:right="105"/>
              <w:jc w:val="right"/>
              <w:rPr>
                <w:bCs/>
                <w:sz w:val="20"/>
                <w:lang w:val="ky-KG"/>
              </w:rPr>
            </w:pPr>
            <w:r w:rsidRPr="00C62C0B">
              <w:rPr>
                <w:bCs/>
                <w:sz w:val="20"/>
                <w:lang w:val="ky-KG"/>
              </w:rPr>
              <w:t>547,4</w:t>
            </w:r>
          </w:p>
        </w:tc>
        <w:tc>
          <w:tcPr>
            <w:tcW w:w="1346" w:type="dxa"/>
            <w:vAlign w:val="bottom"/>
          </w:tcPr>
          <w:p w:rsidR="00FF3E07" w:rsidRPr="00C62C0B" w:rsidRDefault="00FF3E07" w:rsidP="00FF3E07">
            <w:pPr>
              <w:ind w:right="105"/>
              <w:jc w:val="right"/>
              <w:rPr>
                <w:bCs/>
                <w:sz w:val="20"/>
                <w:lang w:val="ky-KG"/>
              </w:rPr>
            </w:pPr>
            <w:r w:rsidRPr="00C62C0B">
              <w:rPr>
                <w:bCs/>
                <w:sz w:val="20"/>
                <w:lang w:val="ky-KG"/>
              </w:rPr>
              <w:t>565,8</w:t>
            </w:r>
          </w:p>
        </w:tc>
        <w:tc>
          <w:tcPr>
            <w:tcW w:w="1277" w:type="dxa"/>
            <w:vAlign w:val="bottom"/>
          </w:tcPr>
          <w:p w:rsidR="00FF3E07" w:rsidRPr="00C62C0B" w:rsidRDefault="00FF3E07" w:rsidP="00FF3E07">
            <w:pPr>
              <w:ind w:right="318"/>
              <w:jc w:val="right"/>
              <w:rPr>
                <w:bCs/>
                <w:sz w:val="20"/>
                <w:lang w:val="ky-KG"/>
              </w:rPr>
            </w:pPr>
            <w:r w:rsidRPr="00C62C0B">
              <w:rPr>
                <w:bCs/>
                <w:sz w:val="20"/>
                <w:lang w:val="ky-KG"/>
              </w:rPr>
              <w:t>107,2</w:t>
            </w:r>
          </w:p>
        </w:tc>
        <w:tc>
          <w:tcPr>
            <w:tcW w:w="1589" w:type="dxa"/>
            <w:vAlign w:val="bottom"/>
          </w:tcPr>
          <w:p w:rsidR="00FF3E07" w:rsidRPr="00C62C0B" w:rsidRDefault="00FF3E07" w:rsidP="00FF3E07">
            <w:pPr>
              <w:ind w:right="490"/>
              <w:jc w:val="right"/>
              <w:rPr>
                <w:bCs/>
                <w:sz w:val="20"/>
                <w:lang w:val="ky-KG"/>
              </w:rPr>
            </w:pPr>
            <w:r w:rsidRPr="00C62C0B">
              <w:rPr>
                <w:bCs/>
                <w:sz w:val="20"/>
                <w:lang w:val="ky-KG"/>
              </w:rPr>
              <w:t>104,3</w:t>
            </w:r>
          </w:p>
        </w:tc>
      </w:tr>
      <w:tr w:rsidR="00FF3E07" w:rsidRPr="00C62C0B" w:rsidTr="00FF3E07">
        <w:trPr>
          <w:cantSplit/>
          <w:trHeight w:val="119"/>
        </w:trPr>
        <w:tc>
          <w:tcPr>
            <w:tcW w:w="4253" w:type="dxa"/>
            <w:vAlign w:val="bottom"/>
          </w:tcPr>
          <w:p w:rsidR="00FF3E07" w:rsidRPr="00C62C0B" w:rsidRDefault="00FF3E07" w:rsidP="00FF3E07">
            <w:pPr>
              <w:ind w:left="170" w:hanging="113"/>
              <w:rPr>
                <w:sz w:val="20"/>
              </w:rPr>
            </w:pPr>
            <w:r w:rsidRPr="00C62C0B">
              <w:rPr>
                <w:sz w:val="20"/>
              </w:rPr>
              <w:t>Д</w:t>
            </w:r>
            <w:r w:rsidRPr="00C62C0B">
              <w:rPr>
                <w:sz w:val="20"/>
                <w:lang w:val="ky-KG"/>
              </w:rPr>
              <w:t>үң</w:t>
            </w:r>
            <w:r w:rsidRPr="00C62C0B">
              <w:rPr>
                <w:sz w:val="20"/>
              </w:rPr>
              <w:t xml:space="preserve"> соода, буга автомобилд</w:t>
            </w:r>
            <w:r w:rsidRPr="00C62C0B">
              <w:rPr>
                <w:sz w:val="20"/>
                <w:lang w:val="ky-KG"/>
              </w:rPr>
              <w:t>ерд</w:t>
            </w:r>
            <w:r w:rsidRPr="00C62C0B">
              <w:rPr>
                <w:sz w:val="20"/>
              </w:rPr>
              <w:t>и жана мотоциклд</w:t>
            </w:r>
            <w:r w:rsidRPr="00C62C0B">
              <w:rPr>
                <w:sz w:val="20"/>
                <w:lang w:val="ky-KG"/>
              </w:rPr>
              <w:t>ерд</w:t>
            </w:r>
            <w:r w:rsidRPr="00C62C0B">
              <w:rPr>
                <w:sz w:val="20"/>
              </w:rPr>
              <w:t>и сатуу кирбейт</w:t>
            </w:r>
          </w:p>
        </w:tc>
        <w:tc>
          <w:tcPr>
            <w:tcW w:w="1489" w:type="dxa"/>
            <w:vAlign w:val="bottom"/>
          </w:tcPr>
          <w:p w:rsidR="00FF3E07" w:rsidRPr="00C62C0B" w:rsidRDefault="00FF3E07" w:rsidP="00FF3E07">
            <w:pPr>
              <w:ind w:right="105"/>
              <w:jc w:val="right"/>
              <w:rPr>
                <w:bCs/>
                <w:sz w:val="20"/>
                <w:lang w:val="ky-KG"/>
              </w:rPr>
            </w:pPr>
            <w:r w:rsidRPr="00C62C0B">
              <w:rPr>
                <w:bCs/>
                <w:sz w:val="20"/>
                <w:lang w:val="ky-KG"/>
              </w:rPr>
              <w:t>55133,7</w:t>
            </w:r>
          </w:p>
        </w:tc>
        <w:tc>
          <w:tcPr>
            <w:tcW w:w="1346" w:type="dxa"/>
            <w:vAlign w:val="bottom"/>
          </w:tcPr>
          <w:p w:rsidR="00FF3E07" w:rsidRPr="00C62C0B" w:rsidRDefault="00FF3E07" w:rsidP="00FF3E07">
            <w:pPr>
              <w:ind w:right="105"/>
              <w:jc w:val="right"/>
              <w:rPr>
                <w:bCs/>
                <w:sz w:val="20"/>
                <w:lang w:val="ky-KG"/>
              </w:rPr>
            </w:pPr>
            <w:r w:rsidRPr="00C62C0B">
              <w:rPr>
                <w:bCs/>
                <w:sz w:val="20"/>
                <w:lang w:val="ky-KG"/>
              </w:rPr>
              <w:t>58732,6</w:t>
            </w:r>
          </w:p>
        </w:tc>
        <w:tc>
          <w:tcPr>
            <w:tcW w:w="1277" w:type="dxa"/>
            <w:vAlign w:val="bottom"/>
          </w:tcPr>
          <w:p w:rsidR="00FF3E07" w:rsidRPr="00C62C0B" w:rsidRDefault="00FF3E07" w:rsidP="00FF3E07">
            <w:pPr>
              <w:ind w:right="318"/>
              <w:jc w:val="right"/>
              <w:rPr>
                <w:bCs/>
                <w:sz w:val="20"/>
                <w:lang w:val="ky-KG"/>
              </w:rPr>
            </w:pPr>
            <w:r w:rsidRPr="00C62C0B">
              <w:rPr>
                <w:bCs/>
                <w:sz w:val="20"/>
                <w:lang w:val="ky-KG"/>
              </w:rPr>
              <w:t>107,7</w:t>
            </w:r>
          </w:p>
        </w:tc>
        <w:tc>
          <w:tcPr>
            <w:tcW w:w="1589" w:type="dxa"/>
            <w:vAlign w:val="bottom"/>
          </w:tcPr>
          <w:p w:rsidR="00FF3E07" w:rsidRPr="00C62C0B" w:rsidRDefault="00FF3E07" w:rsidP="00FF3E07">
            <w:pPr>
              <w:ind w:right="490"/>
              <w:jc w:val="right"/>
              <w:rPr>
                <w:bCs/>
                <w:sz w:val="20"/>
                <w:lang w:val="ky-KG"/>
              </w:rPr>
            </w:pPr>
            <w:r w:rsidRPr="00C62C0B">
              <w:rPr>
                <w:bCs/>
                <w:sz w:val="20"/>
                <w:lang w:val="ky-KG"/>
              </w:rPr>
              <w:t>106,4</w:t>
            </w:r>
          </w:p>
        </w:tc>
      </w:tr>
      <w:tr w:rsidR="00FF3E07" w:rsidRPr="00C62C0B" w:rsidTr="00FF3E07">
        <w:trPr>
          <w:cantSplit/>
          <w:trHeight w:val="252"/>
        </w:trPr>
        <w:tc>
          <w:tcPr>
            <w:tcW w:w="4253" w:type="dxa"/>
            <w:vAlign w:val="bottom"/>
          </w:tcPr>
          <w:p w:rsidR="00FF3E07" w:rsidRPr="00C62C0B" w:rsidRDefault="00FF3E07" w:rsidP="00FF3E07">
            <w:pPr>
              <w:ind w:left="170" w:hanging="113"/>
              <w:rPr>
                <w:sz w:val="20"/>
              </w:rPr>
            </w:pPr>
            <w:r w:rsidRPr="00C62C0B">
              <w:rPr>
                <w:sz w:val="20"/>
              </w:rPr>
              <w:t>Мотор майын чекене сатуу</w:t>
            </w:r>
          </w:p>
        </w:tc>
        <w:tc>
          <w:tcPr>
            <w:tcW w:w="1489" w:type="dxa"/>
            <w:vAlign w:val="bottom"/>
          </w:tcPr>
          <w:p w:rsidR="00FF3E07" w:rsidRPr="00C62C0B" w:rsidRDefault="00FF3E07" w:rsidP="00FF3E07">
            <w:pPr>
              <w:ind w:right="105"/>
              <w:jc w:val="right"/>
              <w:rPr>
                <w:bCs/>
                <w:sz w:val="20"/>
                <w:lang w:val="ky-KG"/>
              </w:rPr>
            </w:pPr>
            <w:r w:rsidRPr="00C62C0B">
              <w:rPr>
                <w:bCs/>
                <w:sz w:val="20"/>
                <w:lang w:val="ky-KG"/>
              </w:rPr>
              <w:t>9505,7</w:t>
            </w:r>
          </w:p>
        </w:tc>
        <w:tc>
          <w:tcPr>
            <w:tcW w:w="1346" w:type="dxa"/>
            <w:vAlign w:val="bottom"/>
          </w:tcPr>
          <w:p w:rsidR="00FF3E07" w:rsidRPr="00C62C0B" w:rsidRDefault="00FF3E07" w:rsidP="00FF3E07">
            <w:pPr>
              <w:ind w:right="105"/>
              <w:jc w:val="right"/>
              <w:rPr>
                <w:bCs/>
                <w:sz w:val="20"/>
                <w:lang w:val="ky-KG"/>
              </w:rPr>
            </w:pPr>
            <w:r w:rsidRPr="00C62C0B">
              <w:rPr>
                <w:bCs/>
                <w:sz w:val="20"/>
                <w:lang w:val="ky-KG"/>
              </w:rPr>
              <w:t>11169,4</w:t>
            </w:r>
          </w:p>
        </w:tc>
        <w:tc>
          <w:tcPr>
            <w:tcW w:w="1277" w:type="dxa"/>
            <w:vAlign w:val="bottom"/>
          </w:tcPr>
          <w:p w:rsidR="00FF3E07" w:rsidRPr="00C62C0B" w:rsidRDefault="00FF3E07" w:rsidP="00FF3E07">
            <w:pPr>
              <w:ind w:right="318"/>
              <w:jc w:val="right"/>
              <w:rPr>
                <w:bCs/>
                <w:sz w:val="20"/>
                <w:lang w:val="ky-KG"/>
              </w:rPr>
            </w:pPr>
            <w:r w:rsidRPr="00C62C0B">
              <w:rPr>
                <w:bCs/>
                <w:sz w:val="20"/>
                <w:lang w:val="ky-KG"/>
              </w:rPr>
              <w:t>102,2</w:t>
            </w:r>
          </w:p>
        </w:tc>
        <w:tc>
          <w:tcPr>
            <w:tcW w:w="1589" w:type="dxa"/>
            <w:vAlign w:val="bottom"/>
          </w:tcPr>
          <w:p w:rsidR="00FF3E07" w:rsidRPr="00C62C0B" w:rsidRDefault="00FF3E07" w:rsidP="00FF3E07">
            <w:pPr>
              <w:ind w:right="490"/>
              <w:jc w:val="right"/>
              <w:rPr>
                <w:bCs/>
                <w:sz w:val="20"/>
                <w:lang w:val="ky-KG"/>
              </w:rPr>
            </w:pPr>
            <w:r w:rsidRPr="00C62C0B">
              <w:rPr>
                <w:bCs/>
                <w:sz w:val="20"/>
                <w:lang w:val="ky-KG"/>
              </w:rPr>
              <w:t>106,4</w:t>
            </w:r>
          </w:p>
        </w:tc>
      </w:tr>
      <w:tr w:rsidR="00FF3E07" w:rsidRPr="00C62C0B" w:rsidTr="00FF3E07">
        <w:trPr>
          <w:cantSplit/>
          <w:trHeight w:val="551"/>
        </w:trPr>
        <w:tc>
          <w:tcPr>
            <w:tcW w:w="4253" w:type="dxa"/>
            <w:vAlign w:val="bottom"/>
          </w:tcPr>
          <w:p w:rsidR="00FF3E07" w:rsidRPr="00C62C0B" w:rsidRDefault="00FF3E07" w:rsidP="00FF3E07">
            <w:pPr>
              <w:ind w:left="170" w:hanging="113"/>
              <w:rPr>
                <w:sz w:val="20"/>
              </w:rPr>
            </w:pPr>
            <w:r w:rsidRPr="00C62C0B">
              <w:rPr>
                <w:sz w:val="20"/>
              </w:rPr>
              <w:t>Чекене соода, буга автомобилд</w:t>
            </w:r>
            <w:r w:rsidRPr="00C62C0B">
              <w:rPr>
                <w:sz w:val="20"/>
                <w:lang w:val="ky-KG"/>
              </w:rPr>
              <w:t>ерд</w:t>
            </w:r>
            <w:r w:rsidRPr="00C62C0B">
              <w:rPr>
                <w:sz w:val="20"/>
              </w:rPr>
              <w:t>и жана мотоциклд</w:t>
            </w:r>
            <w:r w:rsidRPr="00C62C0B">
              <w:rPr>
                <w:sz w:val="20"/>
                <w:lang w:val="ky-KG"/>
              </w:rPr>
              <w:t>ерд</w:t>
            </w:r>
            <w:r w:rsidRPr="00C62C0B">
              <w:rPr>
                <w:sz w:val="20"/>
              </w:rPr>
              <w:t>и сатуу кирбейт</w:t>
            </w:r>
          </w:p>
        </w:tc>
        <w:tc>
          <w:tcPr>
            <w:tcW w:w="1489" w:type="dxa"/>
            <w:vAlign w:val="bottom"/>
          </w:tcPr>
          <w:p w:rsidR="00FF3E07" w:rsidRPr="00C62C0B" w:rsidRDefault="00FF3E07" w:rsidP="00FF3E07">
            <w:pPr>
              <w:ind w:right="105"/>
              <w:jc w:val="right"/>
              <w:rPr>
                <w:bCs/>
                <w:sz w:val="20"/>
                <w:lang w:val="ky-KG"/>
              </w:rPr>
            </w:pPr>
            <w:r w:rsidRPr="00C62C0B">
              <w:rPr>
                <w:bCs/>
                <w:sz w:val="20"/>
                <w:lang w:val="ky-KG"/>
              </w:rPr>
              <w:t>49897,1</w:t>
            </w:r>
          </w:p>
        </w:tc>
        <w:tc>
          <w:tcPr>
            <w:tcW w:w="1346" w:type="dxa"/>
            <w:vAlign w:val="bottom"/>
          </w:tcPr>
          <w:p w:rsidR="00FF3E07" w:rsidRPr="00C62C0B" w:rsidRDefault="00FF3E07" w:rsidP="00FF3E07">
            <w:pPr>
              <w:ind w:right="105"/>
              <w:jc w:val="right"/>
              <w:rPr>
                <w:bCs/>
                <w:sz w:val="20"/>
                <w:lang w:val="ky-KG"/>
              </w:rPr>
            </w:pPr>
            <w:r w:rsidRPr="00C62C0B">
              <w:rPr>
                <w:bCs/>
                <w:sz w:val="20"/>
                <w:lang w:val="ky-KG"/>
              </w:rPr>
              <w:t>52904,5</w:t>
            </w:r>
          </w:p>
        </w:tc>
        <w:tc>
          <w:tcPr>
            <w:tcW w:w="1277" w:type="dxa"/>
            <w:vAlign w:val="bottom"/>
          </w:tcPr>
          <w:p w:rsidR="00FF3E07" w:rsidRPr="00C62C0B" w:rsidRDefault="00FF3E07" w:rsidP="00FF3E07">
            <w:pPr>
              <w:ind w:right="318"/>
              <w:jc w:val="right"/>
              <w:rPr>
                <w:bCs/>
                <w:sz w:val="20"/>
                <w:lang w:val="ky-KG"/>
              </w:rPr>
            </w:pPr>
            <w:r w:rsidRPr="00C62C0B">
              <w:rPr>
                <w:bCs/>
                <w:sz w:val="20"/>
                <w:lang w:val="ky-KG"/>
              </w:rPr>
              <w:t>104,6</w:t>
            </w:r>
          </w:p>
        </w:tc>
        <w:tc>
          <w:tcPr>
            <w:tcW w:w="1589" w:type="dxa"/>
            <w:vAlign w:val="bottom"/>
          </w:tcPr>
          <w:p w:rsidR="00FF3E07" w:rsidRPr="00C62C0B" w:rsidRDefault="00FF3E07" w:rsidP="00FF3E07">
            <w:pPr>
              <w:ind w:right="490"/>
              <w:jc w:val="right"/>
              <w:rPr>
                <w:bCs/>
                <w:sz w:val="20"/>
                <w:lang w:val="ky-KG"/>
              </w:rPr>
            </w:pPr>
            <w:r w:rsidRPr="00C62C0B">
              <w:rPr>
                <w:bCs/>
                <w:sz w:val="20"/>
                <w:lang w:val="ky-KG"/>
              </w:rPr>
              <w:t>105,9</w:t>
            </w:r>
          </w:p>
        </w:tc>
      </w:tr>
      <w:tr w:rsidR="00FF3E07" w:rsidRPr="00C62C0B" w:rsidTr="00FF3E07">
        <w:trPr>
          <w:cantSplit/>
          <w:trHeight w:val="87"/>
        </w:trPr>
        <w:tc>
          <w:tcPr>
            <w:tcW w:w="4253" w:type="dxa"/>
            <w:tcBorders>
              <w:bottom w:val="single" w:sz="8" w:space="0" w:color="auto"/>
            </w:tcBorders>
          </w:tcPr>
          <w:p w:rsidR="00FF3E07" w:rsidRPr="00C62C0B" w:rsidRDefault="00FF3E07" w:rsidP="00FF3E07">
            <w:pPr>
              <w:tabs>
                <w:tab w:val="left" w:pos="-414"/>
                <w:tab w:val="left" w:pos="294"/>
                <w:tab w:val="left" w:pos="1002"/>
              </w:tabs>
              <w:ind w:left="142" w:right="-108" w:hanging="142"/>
              <w:rPr>
                <w:spacing w:val="-4"/>
                <w:sz w:val="10"/>
                <w:szCs w:val="10"/>
              </w:rPr>
            </w:pPr>
          </w:p>
        </w:tc>
        <w:tc>
          <w:tcPr>
            <w:tcW w:w="1489" w:type="dxa"/>
            <w:tcBorders>
              <w:bottom w:val="single" w:sz="8" w:space="0" w:color="auto"/>
            </w:tcBorders>
            <w:vAlign w:val="bottom"/>
          </w:tcPr>
          <w:p w:rsidR="00FF3E07" w:rsidRPr="00C62C0B" w:rsidRDefault="00FF3E07" w:rsidP="00FF3E07">
            <w:pPr>
              <w:ind w:right="105"/>
              <w:jc w:val="right"/>
              <w:rPr>
                <w:bCs/>
                <w:sz w:val="10"/>
                <w:szCs w:val="10"/>
              </w:rPr>
            </w:pPr>
          </w:p>
        </w:tc>
        <w:tc>
          <w:tcPr>
            <w:tcW w:w="1346" w:type="dxa"/>
            <w:tcBorders>
              <w:bottom w:val="single" w:sz="8" w:space="0" w:color="auto"/>
            </w:tcBorders>
            <w:vAlign w:val="bottom"/>
          </w:tcPr>
          <w:p w:rsidR="00FF3E07" w:rsidRPr="00C62C0B" w:rsidRDefault="00FF3E07" w:rsidP="00FF3E07">
            <w:pPr>
              <w:ind w:right="105"/>
              <w:jc w:val="right"/>
              <w:rPr>
                <w:bCs/>
                <w:sz w:val="10"/>
                <w:szCs w:val="10"/>
              </w:rPr>
            </w:pPr>
          </w:p>
        </w:tc>
        <w:tc>
          <w:tcPr>
            <w:tcW w:w="1277" w:type="dxa"/>
            <w:tcBorders>
              <w:bottom w:val="single" w:sz="8" w:space="0" w:color="auto"/>
            </w:tcBorders>
            <w:vAlign w:val="bottom"/>
          </w:tcPr>
          <w:p w:rsidR="00FF3E07" w:rsidRPr="00C62C0B" w:rsidRDefault="00FF3E07" w:rsidP="00FF3E07">
            <w:pPr>
              <w:jc w:val="right"/>
              <w:rPr>
                <w:bCs/>
                <w:sz w:val="10"/>
                <w:szCs w:val="10"/>
              </w:rPr>
            </w:pPr>
          </w:p>
        </w:tc>
        <w:tc>
          <w:tcPr>
            <w:tcW w:w="1589" w:type="dxa"/>
            <w:tcBorders>
              <w:bottom w:val="single" w:sz="8" w:space="0" w:color="auto"/>
            </w:tcBorders>
            <w:vAlign w:val="bottom"/>
          </w:tcPr>
          <w:p w:rsidR="00FF3E07" w:rsidRPr="00C62C0B" w:rsidRDefault="00FF3E07" w:rsidP="00FF3E07">
            <w:pPr>
              <w:ind w:right="206"/>
              <w:jc w:val="right"/>
              <w:rPr>
                <w:bCs/>
                <w:sz w:val="10"/>
                <w:szCs w:val="10"/>
              </w:rPr>
            </w:pPr>
          </w:p>
        </w:tc>
      </w:tr>
    </w:tbl>
    <w:p w:rsidR="00FF3E07" w:rsidRPr="00C62C0B" w:rsidRDefault="00FF3E07" w:rsidP="00FF3E07">
      <w:pPr>
        <w:tabs>
          <w:tab w:val="left" w:pos="-414"/>
          <w:tab w:val="left" w:pos="294"/>
          <w:tab w:val="left" w:pos="1002"/>
        </w:tabs>
        <w:ind w:right="142" w:firstLine="737"/>
        <w:jc w:val="both"/>
        <w:rPr>
          <w:spacing w:val="-4"/>
          <w:sz w:val="24"/>
          <w:szCs w:val="24"/>
        </w:rPr>
      </w:pPr>
    </w:p>
    <w:p w:rsidR="00FF3E07" w:rsidRPr="00C62C0B" w:rsidRDefault="00FF3E07" w:rsidP="00FF3E07">
      <w:pPr>
        <w:rPr>
          <w:b/>
          <w:spacing w:val="-4"/>
          <w:sz w:val="24"/>
          <w:szCs w:val="24"/>
          <w:lang w:val="ky-KG"/>
        </w:rPr>
      </w:pPr>
      <w:r w:rsidRPr="00C62C0B">
        <w:rPr>
          <w:b/>
          <w:spacing w:val="-4"/>
          <w:szCs w:val="28"/>
          <w:lang w:val="ky-KG"/>
        </w:rPr>
        <w:t xml:space="preserve">     </w:t>
      </w:r>
      <w:r w:rsidR="008F7D58" w:rsidRPr="00C62C0B">
        <w:rPr>
          <w:b/>
          <w:spacing w:val="-4"/>
          <w:sz w:val="24"/>
          <w:szCs w:val="24"/>
          <w:lang w:val="ky-KG"/>
        </w:rPr>
        <w:t>33</w:t>
      </w:r>
      <w:r w:rsidRPr="00C62C0B">
        <w:rPr>
          <w:b/>
          <w:spacing w:val="-4"/>
          <w:sz w:val="24"/>
          <w:szCs w:val="24"/>
          <w:lang w:val="ky-KG"/>
        </w:rPr>
        <w:t>-таблица: Я</w:t>
      </w:r>
      <w:r w:rsidRPr="00C62C0B">
        <w:rPr>
          <w:b/>
          <w:sz w:val="24"/>
          <w:szCs w:val="24"/>
          <w:lang w:val="ky-KG"/>
        </w:rPr>
        <w:t>нварь-августтагы аймактар боюнча жана негизги иштин түрлөрү боюнча физикалык көлөмүнүн индекстери</w:t>
      </w:r>
    </w:p>
    <w:p w:rsidR="00FF3E07" w:rsidRPr="00C62C0B" w:rsidRDefault="00FF3E07" w:rsidP="00FF3E07">
      <w:pPr>
        <w:pStyle w:val="210"/>
        <w:ind w:firstLine="0"/>
        <w:jc w:val="left"/>
        <w:rPr>
          <w:i/>
          <w:sz w:val="20"/>
          <w:lang w:val="ky-KG"/>
        </w:rPr>
      </w:pPr>
      <w:r w:rsidRPr="00C62C0B">
        <w:rPr>
          <w:i/>
          <w:sz w:val="20"/>
          <w:lang w:val="ky-KG"/>
        </w:rPr>
        <w:t>(мурунку жылдын тиешелүү мезгилине карата пайыз менен)</w:t>
      </w:r>
    </w:p>
    <w:p w:rsidR="00FF3E07" w:rsidRPr="00C62C0B" w:rsidRDefault="00FF3E07" w:rsidP="00FF3E07">
      <w:pPr>
        <w:pStyle w:val="210"/>
        <w:ind w:firstLine="0"/>
        <w:jc w:val="left"/>
        <w:rPr>
          <w:i/>
          <w:spacing w:val="-4"/>
          <w:sz w:val="24"/>
          <w:szCs w:val="24"/>
          <w:lang w:val="ky-KG"/>
        </w:rPr>
      </w:pPr>
    </w:p>
    <w:tbl>
      <w:tblPr>
        <w:tblW w:w="9923" w:type="dxa"/>
        <w:tblInd w:w="108" w:type="dxa"/>
        <w:tblLook w:val="01E0"/>
      </w:tblPr>
      <w:tblGrid>
        <w:gridCol w:w="3686"/>
        <w:gridCol w:w="1559"/>
        <w:gridCol w:w="1553"/>
        <w:gridCol w:w="1566"/>
        <w:gridCol w:w="1559"/>
      </w:tblGrid>
      <w:tr w:rsidR="00FF3E07" w:rsidRPr="00C62C0B" w:rsidTr="00FF3E07">
        <w:trPr>
          <w:tblHeader/>
        </w:trPr>
        <w:tc>
          <w:tcPr>
            <w:tcW w:w="3686" w:type="dxa"/>
            <w:tcBorders>
              <w:top w:val="single" w:sz="8" w:space="0" w:color="auto"/>
              <w:bottom w:val="single" w:sz="8" w:space="0" w:color="auto"/>
            </w:tcBorders>
          </w:tcPr>
          <w:p w:rsidR="00FF3E07" w:rsidRPr="00C62C0B" w:rsidRDefault="00FF3E07" w:rsidP="00FF3E07">
            <w:pPr>
              <w:tabs>
                <w:tab w:val="left" w:pos="-414"/>
                <w:tab w:val="left" w:pos="294"/>
                <w:tab w:val="left" w:pos="1002"/>
              </w:tabs>
              <w:spacing w:line="264" w:lineRule="auto"/>
              <w:jc w:val="both"/>
              <w:rPr>
                <w:b/>
                <w:spacing w:val="-4"/>
                <w:sz w:val="20"/>
              </w:rPr>
            </w:pPr>
          </w:p>
        </w:tc>
        <w:tc>
          <w:tcPr>
            <w:tcW w:w="1559" w:type="dxa"/>
            <w:tcBorders>
              <w:top w:val="single" w:sz="4" w:space="0" w:color="auto"/>
              <w:bottom w:val="single" w:sz="8" w:space="0" w:color="auto"/>
            </w:tcBorders>
          </w:tcPr>
          <w:p w:rsidR="00FF3E07" w:rsidRPr="00C62C0B" w:rsidRDefault="00FF3E07" w:rsidP="00FF3E07">
            <w:pPr>
              <w:ind w:left="-108" w:right="-108"/>
              <w:jc w:val="center"/>
              <w:rPr>
                <w:b/>
                <w:bCs/>
                <w:sz w:val="20"/>
                <w:lang w:val="ky-KG"/>
              </w:rPr>
            </w:pPr>
            <w:r w:rsidRPr="00C62C0B">
              <w:rPr>
                <w:b/>
                <w:sz w:val="20"/>
              </w:rPr>
              <w:t>Ленин                 район</w:t>
            </w:r>
            <w:r w:rsidRPr="00C62C0B">
              <w:rPr>
                <w:b/>
                <w:sz w:val="20"/>
                <w:lang w:val="ky-KG"/>
              </w:rPr>
              <w:t>у</w:t>
            </w:r>
          </w:p>
        </w:tc>
        <w:tc>
          <w:tcPr>
            <w:tcW w:w="1553" w:type="dxa"/>
            <w:tcBorders>
              <w:top w:val="single" w:sz="4" w:space="0" w:color="auto"/>
              <w:bottom w:val="single" w:sz="8" w:space="0" w:color="auto"/>
            </w:tcBorders>
          </w:tcPr>
          <w:p w:rsidR="00FF3E07" w:rsidRPr="00C62C0B" w:rsidRDefault="00FF3E07" w:rsidP="00FF3E07">
            <w:pPr>
              <w:ind w:left="-108" w:right="-108"/>
              <w:jc w:val="center"/>
              <w:rPr>
                <w:sz w:val="20"/>
              </w:rPr>
            </w:pPr>
            <w:r w:rsidRPr="00C62C0B">
              <w:rPr>
                <w:b/>
                <w:sz w:val="20"/>
              </w:rPr>
              <w:t xml:space="preserve">Октябрь       </w:t>
            </w:r>
          </w:p>
          <w:p w:rsidR="00FF3E07" w:rsidRPr="00C62C0B" w:rsidRDefault="00FF3E07" w:rsidP="00FF3E07">
            <w:pPr>
              <w:ind w:left="-108" w:right="-108"/>
              <w:jc w:val="center"/>
              <w:rPr>
                <w:sz w:val="20"/>
                <w:lang w:val="ky-KG"/>
              </w:rPr>
            </w:pPr>
            <w:r w:rsidRPr="00C62C0B">
              <w:rPr>
                <w:b/>
                <w:sz w:val="20"/>
              </w:rPr>
              <w:t>район</w:t>
            </w:r>
            <w:r w:rsidRPr="00C62C0B">
              <w:rPr>
                <w:b/>
                <w:sz w:val="20"/>
                <w:lang w:val="ky-KG"/>
              </w:rPr>
              <w:t>у</w:t>
            </w:r>
          </w:p>
        </w:tc>
        <w:tc>
          <w:tcPr>
            <w:tcW w:w="1566" w:type="dxa"/>
            <w:tcBorders>
              <w:top w:val="single" w:sz="4" w:space="0" w:color="auto"/>
              <w:bottom w:val="single" w:sz="8" w:space="0" w:color="auto"/>
            </w:tcBorders>
          </w:tcPr>
          <w:p w:rsidR="00FF3E07" w:rsidRPr="00C62C0B" w:rsidRDefault="00FF3E07" w:rsidP="00FF3E07">
            <w:pPr>
              <w:ind w:left="-108" w:right="-108"/>
              <w:jc w:val="center"/>
              <w:rPr>
                <w:sz w:val="20"/>
              </w:rPr>
            </w:pPr>
            <w:r w:rsidRPr="00C62C0B">
              <w:rPr>
                <w:b/>
                <w:sz w:val="20"/>
                <w:lang w:val="ky-KG"/>
              </w:rPr>
              <w:t>Биринчи М</w:t>
            </w:r>
            <w:r w:rsidRPr="00C62C0B">
              <w:rPr>
                <w:b/>
                <w:sz w:val="20"/>
              </w:rPr>
              <w:t xml:space="preserve">ай       </w:t>
            </w:r>
          </w:p>
          <w:p w:rsidR="00FF3E07" w:rsidRPr="00C62C0B" w:rsidRDefault="00FF3E07" w:rsidP="00FF3E07">
            <w:pPr>
              <w:ind w:left="-108" w:right="-108"/>
              <w:jc w:val="center"/>
              <w:rPr>
                <w:b/>
                <w:bCs/>
                <w:sz w:val="20"/>
                <w:lang w:val="ky-KG"/>
              </w:rPr>
            </w:pPr>
            <w:r w:rsidRPr="00C62C0B">
              <w:rPr>
                <w:b/>
                <w:sz w:val="20"/>
              </w:rPr>
              <w:t>район</w:t>
            </w:r>
            <w:r w:rsidRPr="00C62C0B">
              <w:rPr>
                <w:b/>
                <w:sz w:val="20"/>
                <w:lang w:val="ky-KG"/>
              </w:rPr>
              <w:t>у</w:t>
            </w:r>
          </w:p>
        </w:tc>
        <w:tc>
          <w:tcPr>
            <w:tcW w:w="1559" w:type="dxa"/>
            <w:tcBorders>
              <w:top w:val="single" w:sz="4" w:space="0" w:color="auto"/>
              <w:bottom w:val="single" w:sz="8" w:space="0" w:color="auto"/>
            </w:tcBorders>
          </w:tcPr>
          <w:p w:rsidR="00FF3E07" w:rsidRPr="00C62C0B" w:rsidRDefault="00FF3E07" w:rsidP="00FF3E07">
            <w:pPr>
              <w:ind w:left="-108" w:right="-108"/>
              <w:jc w:val="center"/>
              <w:rPr>
                <w:sz w:val="20"/>
              </w:rPr>
            </w:pPr>
            <w:r w:rsidRPr="00C62C0B">
              <w:rPr>
                <w:b/>
                <w:sz w:val="20"/>
              </w:rPr>
              <w:t xml:space="preserve">Свердлов        </w:t>
            </w:r>
          </w:p>
          <w:p w:rsidR="00FF3E07" w:rsidRPr="00C62C0B" w:rsidRDefault="00FF3E07" w:rsidP="00FF3E07">
            <w:pPr>
              <w:ind w:left="-108" w:right="-108"/>
              <w:jc w:val="center"/>
              <w:rPr>
                <w:sz w:val="20"/>
                <w:lang w:val="ky-KG"/>
              </w:rPr>
            </w:pPr>
            <w:r w:rsidRPr="00C62C0B">
              <w:rPr>
                <w:b/>
                <w:sz w:val="20"/>
                <w:lang w:val="ky-KG"/>
              </w:rPr>
              <w:t>р</w:t>
            </w:r>
            <w:r w:rsidRPr="00C62C0B">
              <w:rPr>
                <w:b/>
                <w:sz w:val="20"/>
              </w:rPr>
              <w:t>айон</w:t>
            </w:r>
            <w:r w:rsidRPr="00C62C0B">
              <w:rPr>
                <w:b/>
                <w:sz w:val="20"/>
                <w:lang w:val="ky-KG"/>
              </w:rPr>
              <w:t>у</w:t>
            </w:r>
          </w:p>
        </w:tc>
      </w:tr>
      <w:tr w:rsidR="00FF3E07" w:rsidRPr="00C62C0B" w:rsidTr="00FF3E07">
        <w:trPr>
          <w:trHeight w:hRule="exact" w:val="117"/>
        </w:trPr>
        <w:tc>
          <w:tcPr>
            <w:tcW w:w="3686" w:type="dxa"/>
            <w:tcBorders>
              <w:top w:val="single" w:sz="8" w:space="0" w:color="auto"/>
            </w:tcBorders>
          </w:tcPr>
          <w:p w:rsidR="00FF3E07" w:rsidRPr="00C62C0B" w:rsidRDefault="00FF3E07" w:rsidP="00FF3E07">
            <w:pPr>
              <w:tabs>
                <w:tab w:val="left" w:pos="-414"/>
                <w:tab w:val="left" w:pos="294"/>
                <w:tab w:val="left" w:pos="1002"/>
              </w:tabs>
              <w:spacing w:line="264" w:lineRule="auto"/>
              <w:jc w:val="both"/>
              <w:rPr>
                <w:spacing w:val="-4"/>
                <w:sz w:val="20"/>
              </w:rPr>
            </w:pPr>
          </w:p>
        </w:tc>
        <w:tc>
          <w:tcPr>
            <w:tcW w:w="1559" w:type="dxa"/>
            <w:tcBorders>
              <w:top w:val="single" w:sz="8" w:space="0" w:color="auto"/>
            </w:tcBorders>
            <w:vAlign w:val="bottom"/>
          </w:tcPr>
          <w:p w:rsidR="00FF3E07" w:rsidRPr="00C62C0B" w:rsidRDefault="00FF3E07" w:rsidP="00FF3E07">
            <w:pPr>
              <w:jc w:val="right"/>
              <w:rPr>
                <w:b/>
                <w:bCs/>
                <w:sz w:val="20"/>
              </w:rPr>
            </w:pPr>
          </w:p>
        </w:tc>
        <w:tc>
          <w:tcPr>
            <w:tcW w:w="1553" w:type="dxa"/>
            <w:tcBorders>
              <w:top w:val="single" w:sz="8" w:space="0" w:color="auto"/>
            </w:tcBorders>
            <w:vAlign w:val="bottom"/>
          </w:tcPr>
          <w:p w:rsidR="00FF3E07" w:rsidRPr="00C62C0B" w:rsidRDefault="00FF3E07" w:rsidP="00FF3E07">
            <w:pPr>
              <w:jc w:val="right"/>
              <w:rPr>
                <w:b/>
                <w:bCs/>
                <w:sz w:val="20"/>
              </w:rPr>
            </w:pPr>
          </w:p>
        </w:tc>
        <w:tc>
          <w:tcPr>
            <w:tcW w:w="1566" w:type="dxa"/>
            <w:tcBorders>
              <w:top w:val="single" w:sz="8" w:space="0" w:color="auto"/>
            </w:tcBorders>
            <w:vAlign w:val="bottom"/>
          </w:tcPr>
          <w:p w:rsidR="00FF3E07" w:rsidRPr="00C62C0B" w:rsidRDefault="00FF3E07" w:rsidP="00FF3E07">
            <w:pPr>
              <w:ind w:right="397"/>
              <w:jc w:val="right"/>
              <w:rPr>
                <w:b/>
                <w:bCs/>
                <w:sz w:val="20"/>
              </w:rPr>
            </w:pPr>
          </w:p>
        </w:tc>
        <w:tc>
          <w:tcPr>
            <w:tcW w:w="1559" w:type="dxa"/>
            <w:tcBorders>
              <w:top w:val="single" w:sz="8" w:space="0" w:color="auto"/>
            </w:tcBorders>
            <w:vAlign w:val="bottom"/>
          </w:tcPr>
          <w:p w:rsidR="00FF3E07" w:rsidRPr="00C62C0B" w:rsidRDefault="00FF3E07" w:rsidP="00FF3E07">
            <w:pPr>
              <w:ind w:right="206"/>
              <w:jc w:val="right"/>
              <w:rPr>
                <w:b/>
                <w:bCs/>
                <w:sz w:val="20"/>
              </w:rPr>
            </w:pPr>
          </w:p>
        </w:tc>
      </w:tr>
      <w:tr w:rsidR="00FF3E07" w:rsidRPr="00C62C0B" w:rsidTr="00085255">
        <w:trPr>
          <w:trHeight w:val="289"/>
        </w:trPr>
        <w:tc>
          <w:tcPr>
            <w:tcW w:w="3686" w:type="dxa"/>
            <w:vAlign w:val="bottom"/>
          </w:tcPr>
          <w:p w:rsidR="00FF3E07" w:rsidRPr="00C62C0B" w:rsidRDefault="00FF3E07" w:rsidP="00085255">
            <w:pPr>
              <w:pStyle w:val="afe"/>
              <w:rPr>
                <w:b/>
                <w:sz w:val="20"/>
                <w:szCs w:val="20"/>
              </w:rPr>
            </w:pPr>
            <w:r w:rsidRPr="00C62C0B">
              <w:rPr>
                <w:b/>
                <w:sz w:val="20"/>
                <w:szCs w:val="20"/>
                <w:lang w:val="ky-KG"/>
              </w:rPr>
              <w:t>Бардыгы</w:t>
            </w:r>
          </w:p>
        </w:tc>
        <w:tc>
          <w:tcPr>
            <w:tcW w:w="1559" w:type="dxa"/>
            <w:vAlign w:val="bottom"/>
          </w:tcPr>
          <w:p w:rsidR="00FF3E07" w:rsidRPr="00085255" w:rsidRDefault="00FF3E07" w:rsidP="00FF3E07">
            <w:pPr>
              <w:tabs>
                <w:tab w:val="left" w:pos="743"/>
              </w:tabs>
              <w:ind w:right="459"/>
              <w:jc w:val="right"/>
              <w:rPr>
                <w:b/>
                <w:bCs/>
                <w:sz w:val="20"/>
                <w:lang w:val="ky-KG"/>
              </w:rPr>
            </w:pPr>
            <w:r w:rsidRPr="00085255">
              <w:rPr>
                <w:b/>
                <w:bCs/>
                <w:sz w:val="20"/>
                <w:lang w:val="ky-KG"/>
              </w:rPr>
              <w:t>106,2</w:t>
            </w:r>
          </w:p>
        </w:tc>
        <w:tc>
          <w:tcPr>
            <w:tcW w:w="1553" w:type="dxa"/>
            <w:vAlign w:val="bottom"/>
          </w:tcPr>
          <w:p w:rsidR="00FF3E07" w:rsidRPr="00085255" w:rsidRDefault="00FF3E07" w:rsidP="00FF3E07">
            <w:pPr>
              <w:ind w:right="453"/>
              <w:jc w:val="right"/>
              <w:rPr>
                <w:b/>
                <w:bCs/>
                <w:sz w:val="20"/>
                <w:lang w:val="ky-KG"/>
              </w:rPr>
            </w:pPr>
            <w:r w:rsidRPr="00085255">
              <w:rPr>
                <w:b/>
                <w:bCs/>
                <w:sz w:val="20"/>
                <w:lang w:val="ky-KG"/>
              </w:rPr>
              <w:t>103,3</w:t>
            </w:r>
          </w:p>
        </w:tc>
        <w:tc>
          <w:tcPr>
            <w:tcW w:w="1566" w:type="dxa"/>
            <w:vAlign w:val="bottom"/>
          </w:tcPr>
          <w:p w:rsidR="00FF3E07" w:rsidRPr="00085255" w:rsidRDefault="00FF3E07" w:rsidP="00FF3E07">
            <w:pPr>
              <w:ind w:right="401"/>
              <w:jc w:val="right"/>
              <w:rPr>
                <w:b/>
                <w:bCs/>
                <w:sz w:val="20"/>
                <w:lang w:val="ky-KG"/>
              </w:rPr>
            </w:pPr>
            <w:r w:rsidRPr="00085255">
              <w:rPr>
                <w:b/>
                <w:bCs/>
                <w:sz w:val="20"/>
                <w:lang w:val="ky-KG"/>
              </w:rPr>
              <w:t>108,3</w:t>
            </w:r>
          </w:p>
        </w:tc>
        <w:tc>
          <w:tcPr>
            <w:tcW w:w="1559" w:type="dxa"/>
            <w:vAlign w:val="bottom"/>
          </w:tcPr>
          <w:p w:rsidR="00FF3E07" w:rsidRPr="00085255" w:rsidRDefault="00FF3E07" w:rsidP="00FF3E07">
            <w:pPr>
              <w:ind w:right="459"/>
              <w:jc w:val="right"/>
              <w:rPr>
                <w:b/>
                <w:bCs/>
                <w:sz w:val="20"/>
                <w:lang w:val="ky-KG"/>
              </w:rPr>
            </w:pPr>
            <w:r w:rsidRPr="00085255">
              <w:rPr>
                <w:b/>
                <w:bCs/>
                <w:sz w:val="20"/>
                <w:lang w:val="ky-KG"/>
              </w:rPr>
              <w:t>106,2</w:t>
            </w:r>
          </w:p>
        </w:tc>
      </w:tr>
      <w:tr w:rsidR="00FF3E07" w:rsidRPr="00C62C0B" w:rsidTr="00FF3E07">
        <w:tc>
          <w:tcPr>
            <w:tcW w:w="3686" w:type="dxa"/>
            <w:vAlign w:val="bottom"/>
          </w:tcPr>
          <w:p w:rsidR="00FF3E07" w:rsidRPr="00C62C0B" w:rsidRDefault="00FF3E07" w:rsidP="00FF3E07">
            <w:pPr>
              <w:tabs>
                <w:tab w:val="left" w:pos="-414"/>
                <w:tab w:val="left" w:pos="294"/>
                <w:tab w:val="left" w:pos="1002"/>
              </w:tabs>
              <w:ind w:left="34" w:hanging="142"/>
              <w:rPr>
                <w:spacing w:val="-4"/>
                <w:sz w:val="20"/>
              </w:rPr>
            </w:pPr>
            <w:r w:rsidRPr="00C62C0B">
              <w:rPr>
                <w:sz w:val="20"/>
                <w:lang w:val="ky-KG"/>
              </w:rPr>
              <w:t>А</w:t>
            </w:r>
            <w:r w:rsidRPr="00C62C0B">
              <w:rPr>
                <w:sz w:val="20"/>
              </w:rPr>
              <w:t>втомобиль жана мотоцикл, автомобилдердин тетиктеринин, т</w:t>
            </w:r>
            <w:r w:rsidRPr="00C62C0B">
              <w:rPr>
                <w:sz w:val="20"/>
                <w:lang w:val="ky-KG"/>
              </w:rPr>
              <w:t>ү</w:t>
            </w:r>
            <w:r w:rsidRPr="00C62C0B">
              <w:rPr>
                <w:sz w:val="20"/>
              </w:rPr>
              <w:t>й</w:t>
            </w:r>
            <w:r w:rsidRPr="00C62C0B">
              <w:rPr>
                <w:sz w:val="20"/>
                <w:lang w:val="ky-KG"/>
              </w:rPr>
              <w:t>ү</w:t>
            </w:r>
            <w:r w:rsidRPr="00C62C0B">
              <w:rPr>
                <w:sz w:val="20"/>
              </w:rPr>
              <w:t>нд</w:t>
            </w:r>
            <w:r w:rsidRPr="00C62C0B">
              <w:rPr>
                <w:sz w:val="20"/>
                <w:lang w:val="ky-KG"/>
              </w:rPr>
              <w:t>ө</w:t>
            </w:r>
            <w:r w:rsidRPr="00C62C0B">
              <w:rPr>
                <w:sz w:val="20"/>
              </w:rPr>
              <w:t>р</w:t>
            </w:r>
            <w:r w:rsidRPr="00C62C0B">
              <w:rPr>
                <w:sz w:val="20"/>
                <w:lang w:val="ky-KG"/>
              </w:rPr>
              <w:t>ү</w:t>
            </w:r>
            <w:r w:rsidRPr="00C62C0B">
              <w:rPr>
                <w:sz w:val="20"/>
              </w:rPr>
              <w:t>н</w:t>
            </w:r>
            <w:r w:rsidRPr="00C62C0B">
              <w:rPr>
                <w:sz w:val="20"/>
                <w:lang w:val="ky-KG"/>
              </w:rPr>
              <w:t>ү</w:t>
            </w:r>
            <w:r w:rsidRPr="00C62C0B">
              <w:rPr>
                <w:sz w:val="20"/>
              </w:rPr>
              <w:t>н жана шаймандарынын соодасы</w:t>
            </w:r>
          </w:p>
        </w:tc>
        <w:tc>
          <w:tcPr>
            <w:tcW w:w="1559" w:type="dxa"/>
            <w:vAlign w:val="bottom"/>
          </w:tcPr>
          <w:p w:rsidR="00FF3E07" w:rsidRPr="00C62C0B" w:rsidRDefault="00FF3E07" w:rsidP="00FF3E07">
            <w:pPr>
              <w:tabs>
                <w:tab w:val="left" w:pos="743"/>
              </w:tabs>
              <w:ind w:right="459"/>
              <w:jc w:val="right"/>
              <w:rPr>
                <w:bCs/>
                <w:sz w:val="20"/>
                <w:lang w:val="ky-KG"/>
              </w:rPr>
            </w:pPr>
            <w:r w:rsidRPr="00C62C0B">
              <w:rPr>
                <w:bCs/>
                <w:sz w:val="20"/>
                <w:lang w:val="ky-KG"/>
              </w:rPr>
              <w:t>101,1</w:t>
            </w:r>
          </w:p>
        </w:tc>
        <w:tc>
          <w:tcPr>
            <w:tcW w:w="1553" w:type="dxa"/>
            <w:vAlign w:val="bottom"/>
          </w:tcPr>
          <w:p w:rsidR="00FF3E07" w:rsidRPr="00C62C0B" w:rsidRDefault="00FF3E07" w:rsidP="00FF3E07">
            <w:pPr>
              <w:ind w:right="453"/>
              <w:jc w:val="right"/>
              <w:rPr>
                <w:bCs/>
                <w:sz w:val="20"/>
                <w:lang w:val="ky-KG"/>
              </w:rPr>
            </w:pPr>
            <w:r w:rsidRPr="00C62C0B">
              <w:rPr>
                <w:bCs/>
                <w:sz w:val="20"/>
                <w:lang w:val="ky-KG"/>
              </w:rPr>
              <w:t>101,7</w:t>
            </w:r>
          </w:p>
        </w:tc>
        <w:tc>
          <w:tcPr>
            <w:tcW w:w="1566" w:type="dxa"/>
            <w:vAlign w:val="bottom"/>
          </w:tcPr>
          <w:p w:rsidR="00FF3E07" w:rsidRPr="00C62C0B" w:rsidRDefault="00FF3E07" w:rsidP="00FF3E07">
            <w:pPr>
              <w:ind w:right="401"/>
              <w:jc w:val="right"/>
              <w:rPr>
                <w:bCs/>
                <w:sz w:val="20"/>
                <w:lang w:val="ky-KG"/>
              </w:rPr>
            </w:pPr>
            <w:r w:rsidRPr="00C62C0B">
              <w:rPr>
                <w:bCs/>
                <w:sz w:val="20"/>
                <w:lang w:val="ky-KG"/>
              </w:rPr>
              <w:t>113,5</w:t>
            </w:r>
          </w:p>
        </w:tc>
        <w:tc>
          <w:tcPr>
            <w:tcW w:w="1559" w:type="dxa"/>
            <w:vAlign w:val="bottom"/>
          </w:tcPr>
          <w:p w:rsidR="00FF3E07" w:rsidRPr="00C62C0B" w:rsidRDefault="00FF3E07" w:rsidP="00FF3E07">
            <w:pPr>
              <w:ind w:right="459"/>
              <w:jc w:val="right"/>
              <w:rPr>
                <w:bCs/>
                <w:sz w:val="20"/>
                <w:lang w:val="ky-KG"/>
              </w:rPr>
            </w:pPr>
            <w:r w:rsidRPr="00C62C0B">
              <w:rPr>
                <w:bCs/>
                <w:sz w:val="20"/>
                <w:lang w:val="ky-KG"/>
              </w:rPr>
              <w:t>105,6</w:t>
            </w:r>
          </w:p>
        </w:tc>
      </w:tr>
      <w:tr w:rsidR="00FF3E07" w:rsidRPr="00C62C0B" w:rsidTr="00FF3E07">
        <w:tc>
          <w:tcPr>
            <w:tcW w:w="3686" w:type="dxa"/>
            <w:vAlign w:val="bottom"/>
          </w:tcPr>
          <w:p w:rsidR="00FF3E07" w:rsidRPr="00C62C0B" w:rsidRDefault="00FF3E07" w:rsidP="00FF3E07">
            <w:pPr>
              <w:tabs>
                <w:tab w:val="left" w:pos="-414"/>
                <w:tab w:val="left" w:pos="294"/>
                <w:tab w:val="left" w:pos="1002"/>
              </w:tabs>
              <w:ind w:left="142" w:hanging="250"/>
              <w:rPr>
                <w:spacing w:val="-4"/>
                <w:sz w:val="20"/>
              </w:rPr>
            </w:pPr>
            <w:r w:rsidRPr="00C62C0B">
              <w:rPr>
                <w:sz w:val="20"/>
              </w:rPr>
              <w:t>Автомобилди техникалык жактан тейл</w:t>
            </w:r>
            <w:r w:rsidRPr="00C62C0B">
              <w:rPr>
                <w:sz w:val="20"/>
                <w:lang w:val="ky-KG"/>
              </w:rPr>
              <w:t>өө</w:t>
            </w:r>
            <w:r w:rsidRPr="00C62C0B">
              <w:rPr>
                <w:sz w:val="20"/>
              </w:rPr>
              <w:t xml:space="preserve"> жана о</w:t>
            </w:r>
            <w:r w:rsidRPr="00C62C0B">
              <w:rPr>
                <w:sz w:val="20"/>
                <w:lang w:val="ky-KG"/>
              </w:rPr>
              <w:t>ң</w:t>
            </w:r>
            <w:r w:rsidRPr="00C62C0B">
              <w:rPr>
                <w:sz w:val="20"/>
              </w:rPr>
              <w:t>доо</w:t>
            </w:r>
          </w:p>
        </w:tc>
        <w:tc>
          <w:tcPr>
            <w:tcW w:w="1559" w:type="dxa"/>
            <w:vAlign w:val="bottom"/>
          </w:tcPr>
          <w:p w:rsidR="00FF3E07" w:rsidRPr="00C62C0B" w:rsidRDefault="00FF3E07" w:rsidP="00FF3E07">
            <w:pPr>
              <w:tabs>
                <w:tab w:val="left" w:pos="743"/>
              </w:tabs>
              <w:ind w:right="459"/>
              <w:jc w:val="right"/>
              <w:rPr>
                <w:bCs/>
                <w:sz w:val="20"/>
                <w:lang w:val="ky-KG"/>
              </w:rPr>
            </w:pPr>
            <w:r w:rsidRPr="00C62C0B">
              <w:rPr>
                <w:bCs/>
                <w:sz w:val="20"/>
                <w:lang w:val="ky-KG"/>
              </w:rPr>
              <w:t>102,4</w:t>
            </w:r>
          </w:p>
        </w:tc>
        <w:tc>
          <w:tcPr>
            <w:tcW w:w="1553" w:type="dxa"/>
            <w:vAlign w:val="bottom"/>
          </w:tcPr>
          <w:p w:rsidR="00FF3E07" w:rsidRPr="00C62C0B" w:rsidRDefault="00FF3E07" w:rsidP="00FF3E07">
            <w:pPr>
              <w:ind w:right="453"/>
              <w:jc w:val="right"/>
              <w:rPr>
                <w:bCs/>
                <w:sz w:val="20"/>
                <w:lang w:val="ky-KG"/>
              </w:rPr>
            </w:pPr>
            <w:r w:rsidRPr="00C62C0B">
              <w:rPr>
                <w:bCs/>
                <w:sz w:val="20"/>
                <w:lang w:val="ky-KG"/>
              </w:rPr>
              <w:t>102,8</w:t>
            </w:r>
          </w:p>
        </w:tc>
        <w:tc>
          <w:tcPr>
            <w:tcW w:w="1566" w:type="dxa"/>
            <w:vAlign w:val="bottom"/>
          </w:tcPr>
          <w:p w:rsidR="00FF3E07" w:rsidRPr="00C62C0B" w:rsidRDefault="00FF3E07" w:rsidP="00FF3E07">
            <w:pPr>
              <w:ind w:right="401"/>
              <w:jc w:val="right"/>
              <w:rPr>
                <w:bCs/>
                <w:sz w:val="20"/>
                <w:lang w:val="en-US"/>
              </w:rPr>
            </w:pPr>
            <w:r w:rsidRPr="00C62C0B">
              <w:rPr>
                <w:bCs/>
                <w:sz w:val="20"/>
                <w:lang w:val="ky-KG"/>
              </w:rPr>
              <w:t>108</w:t>
            </w:r>
            <w:r w:rsidRPr="00C62C0B">
              <w:rPr>
                <w:bCs/>
                <w:sz w:val="20"/>
                <w:lang w:val="en-US"/>
              </w:rPr>
              <w:t>.0</w:t>
            </w:r>
          </w:p>
        </w:tc>
        <w:tc>
          <w:tcPr>
            <w:tcW w:w="1559" w:type="dxa"/>
            <w:vAlign w:val="bottom"/>
          </w:tcPr>
          <w:p w:rsidR="00FF3E07" w:rsidRPr="00C62C0B" w:rsidRDefault="00FF3E07" w:rsidP="00FF3E07">
            <w:pPr>
              <w:ind w:right="459"/>
              <w:jc w:val="right"/>
              <w:rPr>
                <w:bCs/>
                <w:sz w:val="20"/>
                <w:lang w:val="ky-KG"/>
              </w:rPr>
            </w:pPr>
            <w:r w:rsidRPr="00C62C0B">
              <w:rPr>
                <w:bCs/>
                <w:sz w:val="20"/>
                <w:lang w:val="ky-KG"/>
              </w:rPr>
              <w:t>107,1</w:t>
            </w:r>
          </w:p>
        </w:tc>
      </w:tr>
      <w:tr w:rsidR="00FF3E07" w:rsidRPr="00C62C0B" w:rsidTr="00FF3E07">
        <w:tc>
          <w:tcPr>
            <w:tcW w:w="3686" w:type="dxa"/>
            <w:vAlign w:val="bottom"/>
          </w:tcPr>
          <w:p w:rsidR="00FF3E07" w:rsidRPr="00C62C0B" w:rsidRDefault="00FF3E07" w:rsidP="00FF3E07">
            <w:pPr>
              <w:ind w:left="170" w:hanging="113"/>
              <w:rPr>
                <w:sz w:val="20"/>
              </w:rPr>
            </w:pPr>
            <w:r w:rsidRPr="00C62C0B">
              <w:rPr>
                <w:sz w:val="20"/>
              </w:rPr>
              <w:t>Д</w:t>
            </w:r>
            <w:r w:rsidRPr="00C62C0B">
              <w:rPr>
                <w:sz w:val="20"/>
                <w:lang w:val="ky-KG"/>
              </w:rPr>
              <w:t>үң</w:t>
            </w:r>
            <w:r w:rsidRPr="00C62C0B">
              <w:rPr>
                <w:sz w:val="20"/>
              </w:rPr>
              <w:t xml:space="preserve"> соода, буга автомобилд</w:t>
            </w:r>
            <w:r w:rsidRPr="00C62C0B">
              <w:rPr>
                <w:sz w:val="20"/>
                <w:lang w:val="ky-KG"/>
              </w:rPr>
              <w:t>ерд</w:t>
            </w:r>
            <w:r w:rsidRPr="00C62C0B">
              <w:rPr>
                <w:sz w:val="20"/>
              </w:rPr>
              <w:t>и жана мотоциклд</w:t>
            </w:r>
            <w:r w:rsidRPr="00C62C0B">
              <w:rPr>
                <w:sz w:val="20"/>
                <w:lang w:val="ky-KG"/>
              </w:rPr>
              <w:t>ерд</w:t>
            </w:r>
            <w:r w:rsidRPr="00C62C0B">
              <w:rPr>
                <w:sz w:val="20"/>
              </w:rPr>
              <w:t>и сатуу кирбейт</w:t>
            </w:r>
          </w:p>
        </w:tc>
        <w:tc>
          <w:tcPr>
            <w:tcW w:w="1559" w:type="dxa"/>
            <w:vAlign w:val="bottom"/>
          </w:tcPr>
          <w:p w:rsidR="00FF3E07" w:rsidRPr="00C62C0B" w:rsidRDefault="00FF3E07" w:rsidP="00FF3E07">
            <w:pPr>
              <w:tabs>
                <w:tab w:val="left" w:pos="743"/>
              </w:tabs>
              <w:ind w:right="459"/>
              <w:jc w:val="right"/>
              <w:rPr>
                <w:bCs/>
                <w:sz w:val="20"/>
                <w:lang w:val="en-US"/>
              </w:rPr>
            </w:pPr>
            <w:r w:rsidRPr="00C62C0B">
              <w:rPr>
                <w:bCs/>
                <w:sz w:val="20"/>
                <w:lang w:val="ky-KG"/>
              </w:rPr>
              <w:t>107</w:t>
            </w:r>
            <w:r w:rsidRPr="00C62C0B">
              <w:rPr>
                <w:bCs/>
                <w:sz w:val="20"/>
                <w:lang w:val="en-US"/>
              </w:rPr>
              <w:t>.0</w:t>
            </w:r>
          </w:p>
        </w:tc>
        <w:tc>
          <w:tcPr>
            <w:tcW w:w="1553" w:type="dxa"/>
            <w:vAlign w:val="bottom"/>
          </w:tcPr>
          <w:p w:rsidR="00FF3E07" w:rsidRPr="00C62C0B" w:rsidRDefault="00FF3E07" w:rsidP="00FF3E07">
            <w:pPr>
              <w:ind w:right="453"/>
              <w:jc w:val="right"/>
              <w:rPr>
                <w:bCs/>
                <w:sz w:val="20"/>
                <w:lang w:val="ky-KG"/>
              </w:rPr>
            </w:pPr>
            <w:r w:rsidRPr="00C62C0B">
              <w:rPr>
                <w:bCs/>
                <w:sz w:val="20"/>
                <w:lang w:val="ky-KG"/>
              </w:rPr>
              <w:t>103,2</w:t>
            </w:r>
          </w:p>
        </w:tc>
        <w:tc>
          <w:tcPr>
            <w:tcW w:w="1566" w:type="dxa"/>
            <w:vAlign w:val="bottom"/>
          </w:tcPr>
          <w:p w:rsidR="00FF3E07" w:rsidRPr="00C62C0B" w:rsidRDefault="00FF3E07" w:rsidP="00FF3E07">
            <w:pPr>
              <w:ind w:right="401"/>
              <w:jc w:val="right"/>
              <w:rPr>
                <w:bCs/>
                <w:sz w:val="20"/>
                <w:lang w:val="en-US"/>
              </w:rPr>
            </w:pPr>
            <w:r w:rsidRPr="00C62C0B">
              <w:rPr>
                <w:bCs/>
                <w:sz w:val="20"/>
                <w:lang w:val="ky-KG"/>
              </w:rPr>
              <w:t>110</w:t>
            </w:r>
            <w:r w:rsidRPr="00C62C0B">
              <w:rPr>
                <w:bCs/>
                <w:sz w:val="20"/>
                <w:lang w:val="en-US"/>
              </w:rPr>
              <w:t>.0</w:t>
            </w:r>
          </w:p>
        </w:tc>
        <w:tc>
          <w:tcPr>
            <w:tcW w:w="1559" w:type="dxa"/>
            <w:vAlign w:val="bottom"/>
          </w:tcPr>
          <w:p w:rsidR="00FF3E07" w:rsidRPr="00C62C0B" w:rsidRDefault="00FF3E07" w:rsidP="00FF3E07">
            <w:pPr>
              <w:ind w:right="459"/>
              <w:jc w:val="right"/>
              <w:rPr>
                <w:bCs/>
                <w:sz w:val="20"/>
                <w:lang w:val="ky-KG"/>
              </w:rPr>
            </w:pPr>
            <w:r w:rsidRPr="00C62C0B">
              <w:rPr>
                <w:bCs/>
                <w:sz w:val="20"/>
                <w:lang w:val="ky-KG"/>
              </w:rPr>
              <w:t>103,6</w:t>
            </w:r>
          </w:p>
        </w:tc>
      </w:tr>
      <w:tr w:rsidR="00FF3E07" w:rsidRPr="00C62C0B" w:rsidTr="00FF3E07">
        <w:tc>
          <w:tcPr>
            <w:tcW w:w="3686" w:type="dxa"/>
            <w:vAlign w:val="bottom"/>
          </w:tcPr>
          <w:p w:rsidR="00FF3E07" w:rsidRPr="00C62C0B" w:rsidRDefault="00FF3E07" w:rsidP="00FF3E07">
            <w:pPr>
              <w:ind w:left="170" w:hanging="113"/>
              <w:rPr>
                <w:sz w:val="20"/>
              </w:rPr>
            </w:pPr>
            <w:r w:rsidRPr="00C62C0B">
              <w:rPr>
                <w:sz w:val="20"/>
              </w:rPr>
              <w:t>Мотор майын чекене сатуу</w:t>
            </w:r>
          </w:p>
        </w:tc>
        <w:tc>
          <w:tcPr>
            <w:tcW w:w="1559" w:type="dxa"/>
            <w:vAlign w:val="bottom"/>
          </w:tcPr>
          <w:p w:rsidR="00FF3E07" w:rsidRPr="00C62C0B" w:rsidRDefault="00FF3E07" w:rsidP="00FF3E07">
            <w:pPr>
              <w:tabs>
                <w:tab w:val="left" w:pos="743"/>
              </w:tabs>
              <w:ind w:right="459"/>
              <w:jc w:val="right"/>
              <w:rPr>
                <w:bCs/>
                <w:sz w:val="20"/>
                <w:lang w:val="ky-KG"/>
              </w:rPr>
            </w:pPr>
            <w:r w:rsidRPr="00C62C0B">
              <w:rPr>
                <w:bCs/>
                <w:sz w:val="20"/>
                <w:lang w:val="ky-KG"/>
              </w:rPr>
              <w:t>111,3</w:t>
            </w:r>
          </w:p>
        </w:tc>
        <w:tc>
          <w:tcPr>
            <w:tcW w:w="1553" w:type="dxa"/>
            <w:vAlign w:val="bottom"/>
          </w:tcPr>
          <w:p w:rsidR="00FF3E07" w:rsidRPr="00C62C0B" w:rsidRDefault="00FF3E07" w:rsidP="00FF3E07">
            <w:pPr>
              <w:ind w:right="453"/>
              <w:jc w:val="right"/>
              <w:rPr>
                <w:bCs/>
                <w:sz w:val="20"/>
                <w:lang w:val="ky-KG"/>
              </w:rPr>
            </w:pPr>
            <w:r w:rsidRPr="00C62C0B">
              <w:rPr>
                <w:bCs/>
                <w:sz w:val="20"/>
                <w:lang w:val="ky-KG"/>
              </w:rPr>
              <w:t>102,7</w:t>
            </w:r>
          </w:p>
        </w:tc>
        <w:tc>
          <w:tcPr>
            <w:tcW w:w="1566" w:type="dxa"/>
            <w:vAlign w:val="bottom"/>
          </w:tcPr>
          <w:p w:rsidR="00FF3E07" w:rsidRPr="00C62C0B" w:rsidRDefault="00FF3E07" w:rsidP="00FF3E07">
            <w:pPr>
              <w:ind w:right="401"/>
              <w:jc w:val="right"/>
              <w:rPr>
                <w:bCs/>
                <w:sz w:val="20"/>
                <w:lang w:val="ky-KG"/>
              </w:rPr>
            </w:pPr>
            <w:r w:rsidRPr="00C62C0B">
              <w:rPr>
                <w:bCs/>
                <w:sz w:val="20"/>
                <w:lang w:val="ky-KG"/>
              </w:rPr>
              <w:t>107,7</w:t>
            </w:r>
          </w:p>
        </w:tc>
        <w:tc>
          <w:tcPr>
            <w:tcW w:w="1559" w:type="dxa"/>
            <w:vAlign w:val="bottom"/>
          </w:tcPr>
          <w:p w:rsidR="00FF3E07" w:rsidRPr="00C62C0B" w:rsidRDefault="00FF3E07" w:rsidP="00FF3E07">
            <w:pPr>
              <w:ind w:right="459"/>
              <w:jc w:val="right"/>
              <w:rPr>
                <w:bCs/>
                <w:sz w:val="20"/>
                <w:lang w:val="ky-KG"/>
              </w:rPr>
            </w:pPr>
            <w:r w:rsidRPr="00C62C0B">
              <w:rPr>
                <w:bCs/>
                <w:sz w:val="20"/>
                <w:lang w:val="ky-KG"/>
              </w:rPr>
              <w:t>103,9</w:t>
            </w:r>
          </w:p>
        </w:tc>
      </w:tr>
      <w:tr w:rsidR="00FF3E07" w:rsidRPr="00C62C0B" w:rsidTr="00FF3E07">
        <w:tc>
          <w:tcPr>
            <w:tcW w:w="3686" w:type="dxa"/>
            <w:vAlign w:val="bottom"/>
          </w:tcPr>
          <w:p w:rsidR="00FF3E07" w:rsidRPr="00C62C0B" w:rsidRDefault="00FF3E07" w:rsidP="00FF3E07">
            <w:pPr>
              <w:ind w:left="170" w:hanging="113"/>
              <w:rPr>
                <w:sz w:val="20"/>
              </w:rPr>
            </w:pPr>
            <w:r w:rsidRPr="00C62C0B">
              <w:rPr>
                <w:sz w:val="20"/>
              </w:rPr>
              <w:t>Чекене соода, буга автомобилд</w:t>
            </w:r>
            <w:r w:rsidRPr="00C62C0B">
              <w:rPr>
                <w:sz w:val="20"/>
                <w:lang w:val="ky-KG"/>
              </w:rPr>
              <w:t>ерд</w:t>
            </w:r>
            <w:r w:rsidRPr="00C62C0B">
              <w:rPr>
                <w:sz w:val="20"/>
              </w:rPr>
              <w:t>и жана мотоциклд</w:t>
            </w:r>
            <w:r w:rsidRPr="00C62C0B">
              <w:rPr>
                <w:sz w:val="20"/>
                <w:lang w:val="ky-KG"/>
              </w:rPr>
              <w:t>ерд</w:t>
            </w:r>
            <w:r w:rsidRPr="00C62C0B">
              <w:rPr>
                <w:sz w:val="20"/>
              </w:rPr>
              <w:t>и сатуу кирбейт</w:t>
            </w:r>
          </w:p>
        </w:tc>
        <w:tc>
          <w:tcPr>
            <w:tcW w:w="1559" w:type="dxa"/>
            <w:vAlign w:val="bottom"/>
          </w:tcPr>
          <w:p w:rsidR="00FF3E07" w:rsidRPr="00C62C0B" w:rsidRDefault="00FF3E07" w:rsidP="00FF3E07">
            <w:pPr>
              <w:tabs>
                <w:tab w:val="left" w:pos="743"/>
              </w:tabs>
              <w:ind w:right="459"/>
              <w:jc w:val="right"/>
              <w:rPr>
                <w:bCs/>
                <w:sz w:val="20"/>
                <w:lang w:val="ky-KG"/>
              </w:rPr>
            </w:pPr>
            <w:r w:rsidRPr="00C62C0B">
              <w:rPr>
                <w:bCs/>
                <w:sz w:val="20"/>
                <w:lang w:val="ky-KG"/>
              </w:rPr>
              <w:t>104,5</w:t>
            </w:r>
          </w:p>
        </w:tc>
        <w:tc>
          <w:tcPr>
            <w:tcW w:w="1553" w:type="dxa"/>
            <w:vAlign w:val="bottom"/>
          </w:tcPr>
          <w:p w:rsidR="00FF3E07" w:rsidRPr="00C62C0B" w:rsidRDefault="00FF3E07" w:rsidP="00FF3E07">
            <w:pPr>
              <w:ind w:right="453"/>
              <w:jc w:val="right"/>
              <w:rPr>
                <w:bCs/>
                <w:sz w:val="20"/>
                <w:lang w:val="ky-KG"/>
              </w:rPr>
            </w:pPr>
            <w:r w:rsidRPr="00C62C0B">
              <w:rPr>
                <w:bCs/>
                <w:sz w:val="20"/>
                <w:lang w:val="ky-KG"/>
              </w:rPr>
              <w:t>103,9</w:t>
            </w:r>
          </w:p>
        </w:tc>
        <w:tc>
          <w:tcPr>
            <w:tcW w:w="1566" w:type="dxa"/>
            <w:vAlign w:val="bottom"/>
          </w:tcPr>
          <w:p w:rsidR="00FF3E07" w:rsidRPr="00C62C0B" w:rsidRDefault="00FF3E07" w:rsidP="00FF3E07">
            <w:pPr>
              <w:ind w:right="401"/>
              <w:jc w:val="right"/>
              <w:rPr>
                <w:bCs/>
                <w:sz w:val="20"/>
                <w:lang w:val="ky-KG"/>
              </w:rPr>
            </w:pPr>
            <w:r w:rsidRPr="00C62C0B">
              <w:rPr>
                <w:bCs/>
                <w:sz w:val="20"/>
                <w:lang w:val="ky-KG"/>
              </w:rPr>
              <w:t>105,0</w:t>
            </w:r>
          </w:p>
        </w:tc>
        <w:tc>
          <w:tcPr>
            <w:tcW w:w="1559" w:type="dxa"/>
            <w:vAlign w:val="bottom"/>
          </w:tcPr>
          <w:p w:rsidR="00FF3E07" w:rsidRPr="00C62C0B" w:rsidRDefault="00FF3E07" w:rsidP="00FF3E07">
            <w:pPr>
              <w:ind w:right="459"/>
              <w:jc w:val="right"/>
              <w:rPr>
                <w:bCs/>
                <w:sz w:val="20"/>
                <w:lang w:val="ky-KG"/>
              </w:rPr>
            </w:pPr>
            <w:r w:rsidRPr="00C62C0B">
              <w:rPr>
                <w:bCs/>
                <w:sz w:val="20"/>
                <w:lang w:val="ky-KG"/>
              </w:rPr>
              <w:t>107,6</w:t>
            </w:r>
          </w:p>
        </w:tc>
      </w:tr>
      <w:tr w:rsidR="00FF3E07" w:rsidRPr="00C62C0B" w:rsidTr="00FF3E07">
        <w:tc>
          <w:tcPr>
            <w:tcW w:w="3686" w:type="dxa"/>
            <w:tcBorders>
              <w:bottom w:val="single" w:sz="8" w:space="0" w:color="auto"/>
            </w:tcBorders>
          </w:tcPr>
          <w:p w:rsidR="00FF3E07" w:rsidRPr="00C62C0B" w:rsidRDefault="00FF3E07" w:rsidP="00FF3E07">
            <w:pPr>
              <w:tabs>
                <w:tab w:val="left" w:pos="-414"/>
                <w:tab w:val="left" w:pos="294"/>
                <w:tab w:val="left" w:pos="1002"/>
              </w:tabs>
              <w:spacing w:line="264" w:lineRule="auto"/>
              <w:ind w:firstLine="142"/>
              <w:jc w:val="both"/>
              <w:rPr>
                <w:spacing w:val="-4"/>
                <w:sz w:val="10"/>
                <w:szCs w:val="10"/>
              </w:rPr>
            </w:pPr>
          </w:p>
        </w:tc>
        <w:tc>
          <w:tcPr>
            <w:tcW w:w="1559" w:type="dxa"/>
            <w:tcBorders>
              <w:bottom w:val="single" w:sz="8" w:space="0" w:color="auto"/>
            </w:tcBorders>
            <w:vAlign w:val="bottom"/>
          </w:tcPr>
          <w:p w:rsidR="00FF3E07" w:rsidRPr="00C62C0B" w:rsidRDefault="00FF3E07" w:rsidP="00FF3E07">
            <w:pPr>
              <w:ind w:right="142"/>
              <w:jc w:val="right"/>
              <w:rPr>
                <w:bCs/>
                <w:sz w:val="10"/>
                <w:szCs w:val="10"/>
              </w:rPr>
            </w:pPr>
          </w:p>
        </w:tc>
        <w:tc>
          <w:tcPr>
            <w:tcW w:w="1553" w:type="dxa"/>
            <w:tcBorders>
              <w:bottom w:val="single" w:sz="8" w:space="0" w:color="auto"/>
            </w:tcBorders>
            <w:vAlign w:val="bottom"/>
          </w:tcPr>
          <w:p w:rsidR="00FF3E07" w:rsidRPr="00C62C0B" w:rsidRDefault="00FF3E07" w:rsidP="00FF3E07">
            <w:pPr>
              <w:ind w:right="130"/>
              <w:jc w:val="right"/>
              <w:rPr>
                <w:bCs/>
                <w:sz w:val="10"/>
                <w:szCs w:val="10"/>
              </w:rPr>
            </w:pPr>
          </w:p>
        </w:tc>
        <w:tc>
          <w:tcPr>
            <w:tcW w:w="1566" w:type="dxa"/>
            <w:tcBorders>
              <w:bottom w:val="single" w:sz="8" w:space="0" w:color="auto"/>
            </w:tcBorders>
            <w:vAlign w:val="bottom"/>
          </w:tcPr>
          <w:p w:rsidR="00FF3E07" w:rsidRPr="00C62C0B" w:rsidRDefault="00FF3E07" w:rsidP="00FF3E07">
            <w:pPr>
              <w:ind w:right="255"/>
              <w:jc w:val="right"/>
              <w:rPr>
                <w:bCs/>
                <w:sz w:val="10"/>
                <w:szCs w:val="10"/>
              </w:rPr>
            </w:pPr>
          </w:p>
        </w:tc>
        <w:tc>
          <w:tcPr>
            <w:tcW w:w="1559" w:type="dxa"/>
            <w:tcBorders>
              <w:bottom w:val="single" w:sz="8" w:space="0" w:color="auto"/>
            </w:tcBorders>
            <w:vAlign w:val="bottom"/>
          </w:tcPr>
          <w:p w:rsidR="00FF3E07" w:rsidRPr="00C62C0B" w:rsidRDefault="00FF3E07" w:rsidP="00FF3E07">
            <w:pPr>
              <w:ind w:right="317"/>
              <w:jc w:val="right"/>
              <w:rPr>
                <w:bCs/>
                <w:sz w:val="10"/>
                <w:szCs w:val="10"/>
              </w:rPr>
            </w:pPr>
          </w:p>
        </w:tc>
      </w:tr>
    </w:tbl>
    <w:p w:rsidR="00FF3E07" w:rsidRPr="00C62C0B" w:rsidRDefault="00FF3E07" w:rsidP="00FF3E07">
      <w:pPr>
        <w:spacing w:line="264" w:lineRule="auto"/>
        <w:ind w:firstLine="709"/>
        <w:jc w:val="both"/>
        <w:rPr>
          <w:sz w:val="24"/>
          <w:szCs w:val="24"/>
        </w:rPr>
      </w:pPr>
    </w:p>
    <w:p w:rsidR="00FF3E07" w:rsidRPr="00C62C0B" w:rsidRDefault="00FF3E07" w:rsidP="00FF3E07">
      <w:pPr>
        <w:pStyle w:val="af5"/>
        <w:ind w:firstLine="737"/>
        <w:jc w:val="both"/>
        <w:rPr>
          <w:b/>
          <w:spacing w:val="-4"/>
          <w:sz w:val="24"/>
          <w:szCs w:val="24"/>
          <w:lang w:val="ky-KG"/>
        </w:rPr>
      </w:pPr>
      <w:r w:rsidRPr="00C62C0B">
        <w:rPr>
          <w:spacing w:val="-4"/>
          <w:sz w:val="24"/>
          <w:szCs w:val="24"/>
          <w:lang w:val="ky-KG"/>
        </w:rPr>
        <w:t xml:space="preserve">Үстүбүздөгү жылдын январь-августунда мейманканалардын жана ресторандардын көрсөткөн </w:t>
      </w:r>
      <w:r w:rsidRPr="00C62C0B">
        <w:rPr>
          <w:sz w:val="24"/>
          <w:szCs w:val="24"/>
          <w:lang w:val="ky-KG"/>
        </w:rPr>
        <w:t>кызмат көрсөтүүлөрдүн</w:t>
      </w:r>
      <w:r w:rsidRPr="00C62C0B">
        <w:rPr>
          <w:spacing w:val="-4"/>
          <w:sz w:val="24"/>
          <w:szCs w:val="24"/>
          <w:lang w:val="ky-KG"/>
        </w:rPr>
        <w:t xml:space="preserve"> жалпы көлөмү </w:t>
      </w:r>
      <w:r w:rsidRPr="00C62C0B">
        <w:rPr>
          <w:sz w:val="24"/>
          <w:szCs w:val="24"/>
          <w:lang w:val="ky-KG"/>
        </w:rPr>
        <w:t xml:space="preserve">6461,0 млн. сомду түздү жана мурунку жылдын тийиштүү мезгилине салыштырмалуу 7,9 пайызга өстү. Анын ичинен 5362,5 млн.сому же 83,0 пайызы ресторандар жана 1098,5 млн.сому же 17,0 пайызы мейманканалар </w:t>
      </w:r>
      <w:r w:rsidRPr="00C62C0B">
        <w:rPr>
          <w:spacing w:val="-4"/>
          <w:sz w:val="24"/>
          <w:szCs w:val="24"/>
          <w:lang w:val="ky-KG"/>
        </w:rPr>
        <w:t xml:space="preserve">көрсөткөн </w:t>
      </w:r>
      <w:r w:rsidRPr="00C62C0B">
        <w:rPr>
          <w:sz w:val="24"/>
          <w:szCs w:val="24"/>
          <w:lang w:val="ky-KG"/>
        </w:rPr>
        <w:t>кызмат көрсөтүүлөргө</w:t>
      </w:r>
      <w:r w:rsidRPr="00C62C0B">
        <w:rPr>
          <w:spacing w:val="-4"/>
          <w:sz w:val="24"/>
          <w:szCs w:val="24"/>
          <w:lang w:val="ky-KG"/>
        </w:rPr>
        <w:t xml:space="preserve"> </w:t>
      </w:r>
      <w:r w:rsidRPr="00C62C0B">
        <w:rPr>
          <w:sz w:val="24"/>
          <w:szCs w:val="24"/>
          <w:lang w:val="ky-KG"/>
        </w:rPr>
        <w:t xml:space="preserve">туура келди. </w:t>
      </w:r>
      <w:r w:rsidRPr="00C62C0B">
        <w:rPr>
          <w:spacing w:val="-4"/>
          <w:sz w:val="24"/>
          <w:szCs w:val="24"/>
          <w:lang w:val="ky-KG"/>
        </w:rPr>
        <w:t xml:space="preserve">Мейманканалар жана ресторандардын көрсөткөн </w:t>
      </w:r>
      <w:r w:rsidRPr="00C62C0B">
        <w:rPr>
          <w:sz w:val="24"/>
          <w:szCs w:val="24"/>
          <w:lang w:val="ky-KG"/>
        </w:rPr>
        <w:t>кызмат көрсөтүүлөрдүн</w:t>
      </w:r>
      <w:r w:rsidRPr="00C62C0B">
        <w:rPr>
          <w:spacing w:val="-4"/>
          <w:sz w:val="24"/>
          <w:szCs w:val="24"/>
          <w:lang w:val="ky-KG"/>
        </w:rPr>
        <w:t xml:space="preserve"> көлөмүнүн өсүүсү шаардын бардык райондорунда камсыздалды.</w:t>
      </w:r>
    </w:p>
    <w:p w:rsidR="00C62C0B" w:rsidRPr="00085255" w:rsidRDefault="00C62C0B" w:rsidP="00FF3E07">
      <w:pPr>
        <w:pStyle w:val="23"/>
        <w:rPr>
          <w:b/>
          <w:sz w:val="24"/>
          <w:szCs w:val="24"/>
          <w:lang w:val="ky-KG"/>
        </w:rPr>
      </w:pPr>
    </w:p>
    <w:p w:rsidR="00FF3E07" w:rsidRPr="00C62C0B" w:rsidRDefault="008F7D58" w:rsidP="00FF3E07">
      <w:pPr>
        <w:pStyle w:val="23"/>
        <w:rPr>
          <w:b/>
          <w:sz w:val="24"/>
          <w:szCs w:val="24"/>
          <w:lang w:val="ky-KG"/>
        </w:rPr>
      </w:pPr>
      <w:r w:rsidRPr="00C62C0B">
        <w:rPr>
          <w:b/>
          <w:sz w:val="24"/>
          <w:szCs w:val="24"/>
          <w:lang w:val="ky-KG"/>
        </w:rPr>
        <w:t>34</w:t>
      </w:r>
      <w:r w:rsidR="00FF3E07" w:rsidRPr="00C62C0B">
        <w:rPr>
          <w:b/>
          <w:sz w:val="24"/>
          <w:szCs w:val="24"/>
          <w:lang w:val="ky-KG"/>
        </w:rPr>
        <w:t>-таблица: Январь-августтагы мейманканалардын жана ресторандардын кызмат көрсөтүүлөрүнүн аймактар боюнча көлөмү</w:t>
      </w:r>
    </w:p>
    <w:tbl>
      <w:tblPr>
        <w:tblW w:w="9780" w:type="dxa"/>
        <w:tblInd w:w="108" w:type="dxa"/>
        <w:tblLayout w:type="fixed"/>
        <w:tblLook w:val="01E0"/>
      </w:tblPr>
      <w:tblGrid>
        <w:gridCol w:w="2551"/>
        <w:gridCol w:w="1701"/>
        <w:gridCol w:w="1701"/>
        <w:gridCol w:w="1984"/>
        <w:gridCol w:w="1843"/>
      </w:tblGrid>
      <w:tr w:rsidR="00FF3E07" w:rsidRPr="00C62C0B" w:rsidTr="00FF3E07">
        <w:trPr>
          <w:tblHeader/>
        </w:trPr>
        <w:tc>
          <w:tcPr>
            <w:tcW w:w="2551" w:type="dxa"/>
            <w:vMerge w:val="restart"/>
            <w:tcBorders>
              <w:top w:val="single" w:sz="8" w:space="0" w:color="auto"/>
              <w:left w:val="nil"/>
              <w:bottom w:val="single" w:sz="8" w:space="0" w:color="auto"/>
              <w:right w:val="nil"/>
            </w:tcBorders>
          </w:tcPr>
          <w:p w:rsidR="00FF3E07" w:rsidRPr="00C62C0B" w:rsidRDefault="00FF3E07" w:rsidP="00FF3E07">
            <w:pPr>
              <w:tabs>
                <w:tab w:val="left" w:pos="-414"/>
                <w:tab w:val="left" w:pos="294"/>
                <w:tab w:val="left" w:pos="1002"/>
              </w:tabs>
              <w:spacing w:line="264" w:lineRule="auto"/>
              <w:jc w:val="both"/>
              <w:rPr>
                <w:b/>
                <w:spacing w:val="-4"/>
                <w:sz w:val="20"/>
                <w:lang w:val="ky-KG"/>
              </w:rPr>
            </w:pPr>
          </w:p>
        </w:tc>
        <w:tc>
          <w:tcPr>
            <w:tcW w:w="3402" w:type="dxa"/>
            <w:gridSpan w:val="2"/>
            <w:tcBorders>
              <w:top w:val="single" w:sz="8" w:space="0" w:color="auto"/>
              <w:left w:val="nil"/>
              <w:bottom w:val="single" w:sz="4" w:space="0" w:color="auto"/>
              <w:right w:val="nil"/>
            </w:tcBorders>
            <w:vAlign w:val="center"/>
          </w:tcPr>
          <w:p w:rsidR="00FF3E07" w:rsidRPr="00C62C0B" w:rsidRDefault="00FF3E07" w:rsidP="00FF3E07">
            <w:pPr>
              <w:tabs>
                <w:tab w:val="left" w:pos="-414"/>
                <w:tab w:val="left" w:pos="294"/>
                <w:tab w:val="left" w:pos="1002"/>
              </w:tabs>
              <w:spacing w:line="264" w:lineRule="auto"/>
              <w:jc w:val="center"/>
              <w:rPr>
                <w:b/>
                <w:spacing w:val="-4"/>
                <w:sz w:val="20"/>
              </w:rPr>
            </w:pPr>
            <w:r w:rsidRPr="00C62C0B">
              <w:rPr>
                <w:b/>
                <w:spacing w:val="-4"/>
                <w:sz w:val="20"/>
              </w:rPr>
              <w:t>Млн. сом</w:t>
            </w:r>
          </w:p>
        </w:tc>
        <w:tc>
          <w:tcPr>
            <w:tcW w:w="3827" w:type="dxa"/>
            <w:gridSpan w:val="2"/>
            <w:tcBorders>
              <w:top w:val="single" w:sz="8" w:space="0" w:color="auto"/>
              <w:left w:val="nil"/>
              <w:bottom w:val="single" w:sz="4" w:space="0" w:color="auto"/>
              <w:right w:val="nil"/>
            </w:tcBorders>
            <w:vAlign w:val="center"/>
          </w:tcPr>
          <w:p w:rsidR="00FF3E07" w:rsidRPr="00C62C0B" w:rsidRDefault="00FF3E07" w:rsidP="00FF3E07">
            <w:pPr>
              <w:pStyle w:val="210"/>
              <w:ind w:firstLine="0"/>
              <w:jc w:val="center"/>
              <w:rPr>
                <w:b/>
                <w:sz w:val="20"/>
                <w:lang w:val="ky-KG"/>
              </w:rPr>
            </w:pPr>
            <w:r w:rsidRPr="00C62C0B">
              <w:rPr>
                <w:b/>
                <w:sz w:val="20"/>
                <w:lang w:val="ky-KG"/>
              </w:rPr>
              <w:t xml:space="preserve">Мурунку жылдын тиешелүү </w:t>
            </w:r>
          </w:p>
          <w:p w:rsidR="00FF3E07" w:rsidRPr="00C62C0B" w:rsidRDefault="00FF3E07" w:rsidP="00FF3E07">
            <w:pPr>
              <w:tabs>
                <w:tab w:val="left" w:pos="-414"/>
                <w:tab w:val="left" w:pos="294"/>
                <w:tab w:val="left" w:pos="1002"/>
              </w:tabs>
              <w:spacing w:line="264" w:lineRule="auto"/>
              <w:jc w:val="center"/>
              <w:rPr>
                <w:b/>
                <w:spacing w:val="-4"/>
                <w:sz w:val="20"/>
              </w:rPr>
            </w:pPr>
            <w:r w:rsidRPr="00C62C0B">
              <w:rPr>
                <w:b/>
                <w:sz w:val="20"/>
                <w:lang w:val="ky-KG"/>
              </w:rPr>
              <w:t>мезгилине карата пайыз менен</w:t>
            </w:r>
          </w:p>
        </w:tc>
      </w:tr>
      <w:tr w:rsidR="00FF3E07" w:rsidRPr="00C62C0B" w:rsidTr="00FF3E07">
        <w:trPr>
          <w:tblHeader/>
        </w:trPr>
        <w:tc>
          <w:tcPr>
            <w:tcW w:w="2551" w:type="dxa"/>
            <w:vMerge/>
            <w:tcBorders>
              <w:top w:val="single" w:sz="8" w:space="0" w:color="auto"/>
              <w:left w:val="nil"/>
              <w:bottom w:val="single" w:sz="8" w:space="0" w:color="auto"/>
              <w:right w:val="nil"/>
            </w:tcBorders>
            <w:vAlign w:val="center"/>
          </w:tcPr>
          <w:p w:rsidR="00FF3E07" w:rsidRPr="00C62C0B" w:rsidRDefault="00FF3E07" w:rsidP="00FF3E07">
            <w:pPr>
              <w:rPr>
                <w:b/>
                <w:spacing w:val="-4"/>
                <w:sz w:val="20"/>
              </w:rPr>
            </w:pPr>
          </w:p>
        </w:tc>
        <w:tc>
          <w:tcPr>
            <w:tcW w:w="1701" w:type="dxa"/>
            <w:tcBorders>
              <w:top w:val="single" w:sz="4" w:space="0" w:color="auto"/>
              <w:left w:val="nil"/>
              <w:bottom w:val="single" w:sz="8" w:space="0" w:color="auto"/>
              <w:right w:val="nil"/>
            </w:tcBorders>
          </w:tcPr>
          <w:p w:rsidR="00FF3E07" w:rsidRPr="00C62C0B" w:rsidRDefault="00FF3E07" w:rsidP="00FF3E07">
            <w:pPr>
              <w:ind w:right="-108"/>
              <w:jc w:val="center"/>
              <w:rPr>
                <w:b/>
                <w:bCs/>
                <w:sz w:val="20"/>
                <w:lang w:val="ky-KG"/>
              </w:rPr>
            </w:pPr>
            <w:r w:rsidRPr="00C62C0B">
              <w:rPr>
                <w:b/>
                <w:bCs/>
                <w:sz w:val="20"/>
              </w:rPr>
              <w:t>201</w:t>
            </w:r>
            <w:r w:rsidRPr="00C62C0B">
              <w:rPr>
                <w:b/>
                <w:bCs/>
                <w:sz w:val="20"/>
                <w:lang w:val="ky-KG"/>
              </w:rPr>
              <w:t>7</w:t>
            </w:r>
          </w:p>
        </w:tc>
        <w:tc>
          <w:tcPr>
            <w:tcW w:w="1701" w:type="dxa"/>
            <w:tcBorders>
              <w:top w:val="single" w:sz="4" w:space="0" w:color="auto"/>
              <w:left w:val="nil"/>
              <w:bottom w:val="single" w:sz="8" w:space="0" w:color="auto"/>
              <w:right w:val="nil"/>
            </w:tcBorders>
          </w:tcPr>
          <w:p w:rsidR="00FF3E07" w:rsidRPr="00C62C0B" w:rsidRDefault="00FF3E07" w:rsidP="00FF3E07">
            <w:pPr>
              <w:ind w:right="-108"/>
              <w:jc w:val="center"/>
              <w:rPr>
                <w:b/>
                <w:bCs/>
                <w:sz w:val="20"/>
                <w:lang w:val="ky-KG"/>
              </w:rPr>
            </w:pPr>
            <w:r w:rsidRPr="00C62C0B">
              <w:rPr>
                <w:b/>
                <w:bCs/>
                <w:sz w:val="20"/>
              </w:rPr>
              <w:t>201</w:t>
            </w:r>
            <w:r w:rsidRPr="00C62C0B">
              <w:rPr>
                <w:b/>
                <w:bCs/>
                <w:sz w:val="20"/>
                <w:lang w:val="ky-KG"/>
              </w:rPr>
              <w:t>8</w:t>
            </w:r>
          </w:p>
        </w:tc>
        <w:tc>
          <w:tcPr>
            <w:tcW w:w="1984" w:type="dxa"/>
            <w:tcBorders>
              <w:top w:val="single" w:sz="4" w:space="0" w:color="auto"/>
              <w:left w:val="nil"/>
              <w:bottom w:val="single" w:sz="8" w:space="0" w:color="auto"/>
              <w:right w:val="nil"/>
            </w:tcBorders>
          </w:tcPr>
          <w:p w:rsidR="00FF3E07" w:rsidRPr="00C62C0B" w:rsidRDefault="00FF3E07" w:rsidP="00FF3E07">
            <w:pPr>
              <w:ind w:right="-108"/>
              <w:jc w:val="center"/>
              <w:rPr>
                <w:b/>
                <w:bCs/>
                <w:sz w:val="20"/>
                <w:lang w:val="ky-KG"/>
              </w:rPr>
            </w:pPr>
            <w:r w:rsidRPr="00C62C0B">
              <w:rPr>
                <w:b/>
                <w:bCs/>
                <w:sz w:val="20"/>
              </w:rPr>
              <w:t>201</w:t>
            </w:r>
            <w:r w:rsidRPr="00C62C0B">
              <w:rPr>
                <w:b/>
                <w:bCs/>
                <w:sz w:val="20"/>
                <w:lang w:val="ky-KG"/>
              </w:rPr>
              <w:t>7</w:t>
            </w:r>
          </w:p>
        </w:tc>
        <w:tc>
          <w:tcPr>
            <w:tcW w:w="1843" w:type="dxa"/>
            <w:tcBorders>
              <w:top w:val="single" w:sz="4" w:space="0" w:color="auto"/>
              <w:left w:val="nil"/>
              <w:bottom w:val="single" w:sz="8" w:space="0" w:color="auto"/>
              <w:right w:val="nil"/>
            </w:tcBorders>
          </w:tcPr>
          <w:p w:rsidR="00FF3E07" w:rsidRPr="00C62C0B" w:rsidRDefault="00FF3E07" w:rsidP="00FF3E07">
            <w:pPr>
              <w:jc w:val="center"/>
              <w:rPr>
                <w:b/>
                <w:bCs/>
                <w:sz w:val="20"/>
                <w:lang w:val="ky-KG"/>
              </w:rPr>
            </w:pPr>
            <w:r w:rsidRPr="00C62C0B">
              <w:rPr>
                <w:b/>
                <w:bCs/>
                <w:sz w:val="20"/>
              </w:rPr>
              <w:t>201</w:t>
            </w:r>
            <w:r w:rsidRPr="00C62C0B">
              <w:rPr>
                <w:b/>
                <w:bCs/>
                <w:sz w:val="20"/>
                <w:lang w:val="ky-KG"/>
              </w:rPr>
              <w:t>8</w:t>
            </w:r>
          </w:p>
        </w:tc>
      </w:tr>
      <w:tr w:rsidR="00FF3E07" w:rsidRPr="00C62C0B" w:rsidTr="00FF3E07">
        <w:trPr>
          <w:trHeight w:val="121"/>
        </w:trPr>
        <w:tc>
          <w:tcPr>
            <w:tcW w:w="2551" w:type="dxa"/>
            <w:tcBorders>
              <w:top w:val="single" w:sz="8" w:space="0" w:color="auto"/>
              <w:left w:val="nil"/>
              <w:bottom w:val="nil"/>
              <w:right w:val="nil"/>
            </w:tcBorders>
          </w:tcPr>
          <w:p w:rsidR="00FF3E07" w:rsidRPr="00C62C0B" w:rsidRDefault="00FF3E07" w:rsidP="00FF3E07">
            <w:pPr>
              <w:tabs>
                <w:tab w:val="left" w:pos="-414"/>
                <w:tab w:val="left" w:pos="294"/>
                <w:tab w:val="left" w:pos="1002"/>
              </w:tabs>
              <w:spacing w:line="264" w:lineRule="auto"/>
              <w:jc w:val="both"/>
              <w:rPr>
                <w:b/>
                <w:spacing w:val="-4"/>
                <w:sz w:val="10"/>
                <w:szCs w:val="10"/>
              </w:rPr>
            </w:pPr>
          </w:p>
        </w:tc>
        <w:tc>
          <w:tcPr>
            <w:tcW w:w="1701" w:type="dxa"/>
            <w:tcBorders>
              <w:top w:val="single" w:sz="8" w:space="0" w:color="auto"/>
              <w:left w:val="nil"/>
              <w:bottom w:val="nil"/>
              <w:right w:val="nil"/>
            </w:tcBorders>
            <w:vAlign w:val="bottom"/>
          </w:tcPr>
          <w:p w:rsidR="00FF3E07" w:rsidRPr="00C62C0B" w:rsidRDefault="00FF3E07" w:rsidP="00FF3E07">
            <w:pPr>
              <w:ind w:right="175"/>
              <w:jc w:val="right"/>
              <w:rPr>
                <w:b/>
                <w:bCs/>
                <w:sz w:val="10"/>
                <w:szCs w:val="10"/>
              </w:rPr>
            </w:pPr>
          </w:p>
        </w:tc>
        <w:tc>
          <w:tcPr>
            <w:tcW w:w="1701" w:type="dxa"/>
            <w:tcBorders>
              <w:top w:val="single" w:sz="8" w:space="0" w:color="auto"/>
              <w:left w:val="nil"/>
              <w:bottom w:val="nil"/>
              <w:right w:val="nil"/>
            </w:tcBorders>
            <w:vAlign w:val="bottom"/>
          </w:tcPr>
          <w:p w:rsidR="00FF3E07" w:rsidRPr="00C62C0B" w:rsidRDefault="00FF3E07" w:rsidP="00FF3E07">
            <w:pPr>
              <w:ind w:right="175"/>
              <w:jc w:val="right"/>
              <w:rPr>
                <w:b/>
                <w:bCs/>
                <w:sz w:val="10"/>
                <w:szCs w:val="10"/>
              </w:rPr>
            </w:pPr>
          </w:p>
        </w:tc>
        <w:tc>
          <w:tcPr>
            <w:tcW w:w="1984" w:type="dxa"/>
            <w:tcBorders>
              <w:top w:val="single" w:sz="8" w:space="0" w:color="auto"/>
              <w:left w:val="nil"/>
              <w:bottom w:val="nil"/>
              <w:right w:val="nil"/>
            </w:tcBorders>
            <w:vAlign w:val="bottom"/>
          </w:tcPr>
          <w:p w:rsidR="00FF3E07" w:rsidRPr="00C62C0B" w:rsidRDefault="00FF3E07" w:rsidP="00FF3E07">
            <w:pPr>
              <w:ind w:right="742"/>
              <w:jc w:val="right"/>
              <w:rPr>
                <w:b/>
                <w:bCs/>
                <w:sz w:val="10"/>
                <w:szCs w:val="10"/>
              </w:rPr>
            </w:pPr>
          </w:p>
        </w:tc>
        <w:tc>
          <w:tcPr>
            <w:tcW w:w="1843" w:type="dxa"/>
            <w:tcBorders>
              <w:top w:val="single" w:sz="8" w:space="0" w:color="auto"/>
              <w:left w:val="nil"/>
              <w:bottom w:val="nil"/>
              <w:right w:val="nil"/>
            </w:tcBorders>
            <w:vAlign w:val="bottom"/>
          </w:tcPr>
          <w:p w:rsidR="00FF3E07" w:rsidRPr="00C62C0B" w:rsidRDefault="00FF3E07" w:rsidP="00FF3E07">
            <w:pPr>
              <w:ind w:right="602"/>
              <w:jc w:val="right"/>
              <w:rPr>
                <w:b/>
                <w:bCs/>
                <w:sz w:val="10"/>
                <w:szCs w:val="10"/>
              </w:rPr>
            </w:pPr>
          </w:p>
        </w:tc>
      </w:tr>
      <w:tr w:rsidR="00FF3E07" w:rsidRPr="00C62C0B" w:rsidTr="00FF3E07">
        <w:tc>
          <w:tcPr>
            <w:tcW w:w="2551" w:type="dxa"/>
            <w:vAlign w:val="bottom"/>
          </w:tcPr>
          <w:p w:rsidR="00FF3E07" w:rsidRPr="00C62C0B" w:rsidRDefault="00FF3E07" w:rsidP="00FF3E07">
            <w:pPr>
              <w:pStyle w:val="34"/>
              <w:spacing w:line="264" w:lineRule="auto"/>
              <w:ind w:firstLine="0"/>
              <w:jc w:val="left"/>
              <w:rPr>
                <w:b/>
                <w:sz w:val="20"/>
              </w:rPr>
            </w:pPr>
            <w:r w:rsidRPr="00C62C0B">
              <w:rPr>
                <w:b/>
                <w:sz w:val="20"/>
              </w:rPr>
              <w:t>Бишкек</w:t>
            </w:r>
            <w:r w:rsidRPr="00C62C0B">
              <w:rPr>
                <w:b/>
                <w:sz w:val="20"/>
                <w:lang w:val="ky-KG"/>
              </w:rPr>
              <w:t xml:space="preserve"> ш.</w:t>
            </w:r>
            <w:r w:rsidRPr="00C62C0B">
              <w:rPr>
                <w:b/>
                <w:sz w:val="20"/>
              </w:rPr>
              <w:t xml:space="preserve"> </w:t>
            </w:r>
          </w:p>
        </w:tc>
        <w:tc>
          <w:tcPr>
            <w:tcW w:w="1701" w:type="dxa"/>
            <w:vAlign w:val="bottom"/>
          </w:tcPr>
          <w:p w:rsidR="00FF3E07" w:rsidRPr="00C62C0B" w:rsidRDefault="00FF3E07" w:rsidP="00FF3E07">
            <w:pPr>
              <w:ind w:right="458"/>
              <w:jc w:val="right"/>
              <w:rPr>
                <w:b/>
                <w:bCs/>
                <w:sz w:val="20"/>
                <w:lang w:val="ky-KG"/>
              </w:rPr>
            </w:pPr>
            <w:r w:rsidRPr="00C62C0B">
              <w:rPr>
                <w:b/>
                <w:bCs/>
                <w:sz w:val="20"/>
                <w:lang w:val="ky-KG"/>
              </w:rPr>
              <w:t>6097,1</w:t>
            </w:r>
          </w:p>
        </w:tc>
        <w:tc>
          <w:tcPr>
            <w:tcW w:w="1701" w:type="dxa"/>
            <w:vAlign w:val="bottom"/>
          </w:tcPr>
          <w:p w:rsidR="00FF3E07" w:rsidRPr="00C62C0B" w:rsidRDefault="00FF3E07" w:rsidP="00FF3E07">
            <w:pPr>
              <w:ind w:right="458"/>
              <w:jc w:val="right"/>
              <w:rPr>
                <w:b/>
                <w:bCs/>
                <w:sz w:val="20"/>
                <w:lang w:val="en-US"/>
              </w:rPr>
            </w:pPr>
            <w:r w:rsidRPr="00C62C0B">
              <w:rPr>
                <w:b/>
                <w:bCs/>
                <w:sz w:val="20"/>
                <w:lang w:val="ky-KG"/>
              </w:rPr>
              <w:t>6461</w:t>
            </w:r>
            <w:r w:rsidRPr="00C62C0B">
              <w:rPr>
                <w:b/>
                <w:bCs/>
                <w:sz w:val="20"/>
                <w:lang w:val="en-US"/>
              </w:rPr>
              <w:t>.0</w:t>
            </w:r>
          </w:p>
        </w:tc>
        <w:tc>
          <w:tcPr>
            <w:tcW w:w="1984" w:type="dxa"/>
            <w:vAlign w:val="bottom"/>
          </w:tcPr>
          <w:p w:rsidR="00FF3E07" w:rsidRPr="00C62C0B" w:rsidRDefault="00FF3E07" w:rsidP="00FF3E07">
            <w:pPr>
              <w:ind w:right="599"/>
              <w:jc w:val="right"/>
              <w:rPr>
                <w:b/>
                <w:bCs/>
                <w:sz w:val="20"/>
                <w:lang w:val="ky-KG"/>
              </w:rPr>
            </w:pPr>
            <w:r w:rsidRPr="00C62C0B">
              <w:rPr>
                <w:b/>
                <w:bCs/>
                <w:sz w:val="20"/>
                <w:lang w:val="ky-KG"/>
              </w:rPr>
              <w:t>108,9</w:t>
            </w:r>
          </w:p>
        </w:tc>
        <w:tc>
          <w:tcPr>
            <w:tcW w:w="1843" w:type="dxa"/>
            <w:vAlign w:val="bottom"/>
          </w:tcPr>
          <w:p w:rsidR="00FF3E07" w:rsidRPr="00C62C0B" w:rsidRDefault="00FF3E07" w:rsidP="00FF3E07">
            <w:pPr>
              <w:tabs>
                <w:tab w:val="left" w:pos="885"/>
              </w:tabs>
              <w:ind w:right="599"/>
              <w:jc w:val="right"/>
              <w:rPr>
                <w:b/>
                <w:bCs/>
                <w:sz w:val="20"/>
                <w:lang w:val="ky-KG"/>
              </w:rPr>
            </w:pPr>
            <w:r w:rsidRPr="00C62C0B">
              <w:rPr>
                <w:b/>
                <w:bCs/>
                <w:sz w:val="20"/>
                <w:lang w:val="ky-KG"/>
              </w:rPr>
              <w:t>107,9</w:t>
            </w:r>
          </w:p>
        </w:tc>
      </w:tr>
      <w:tr w:rsidR="00FF3E07" w:rsidRPr="00C62C0B" w:rsidTr="00FF3E07">
        <w:tc>
          <w:tcPr>
            <w:tcW w:w="2551" w:type="dxa"/>
            <w:vAlign w:val="bottom"/>
          </w:tcPr>
          <w:p w:rsidR="00FF3E07" w:rsidRPr="00C62C0B" w:rsidRDefault="00FF3E07" w:rsidP="00FF3E07">
            <w:pPr>
              <w:pStyle w:val="34"/>
              <w:spacing w:line="264" w:lineRule="auto"/>
              <w:ind w:firstLine="142"/>
              <w:jc w:val="left"/>
              <w:rPr>
                <w:sz w:val="20"/>
                <w:lang w:val="ky-KG"/>
              </w:rPr>
            </w:pPr>
            <w:r w:rsidRPr="00C62C0B">
              <w:rPr>
                <w:sz w:val="20"/>
                <w:lang w:val="ky-KG"/>
              </w:rPr>
              <w:t>анын ичинде райондор боюнча:</w:t>
            </w:r>
          </w:p>
          <w:p w:rsidR="00FF3E07" w:rsidRPr="00C62C0B" w:rsidRDefault="00FF3E07" w:rsidP="00FF3E07">
            <w:pPr>
              <w:pStyle w:val="34"/>
              <w:spacing w:line="264" w:lineRule="auto"/>
              <w:ind w:firstLine="142"/>
              <w:jc w:val="left"/>
              <w:rPr>
                <w:sz w:val="20"/>
                <w:lang w:val="ky-KG"/>
              </w:rPr>
            </w:pPr>
            <w:r w:rsidRPr="00C62C0B">
              <w:rPr>
                <w:sz w:val="20"/>
              </w:rPr>
              <w:t xml:space="preserve">Ленин </w:t>
            </w:r>
          </w:p>
        </w:tc>
        <w:tc>
          <w:tcPr>
            <w:tcW w:w="1701" w:type="dxa"/>
            <w:vAlign w:val="bottom"/>
          </w:tcPr>
          <w:p w:rsidR="00FF3E07" w:rsidRPr="00C62C0B" w:rsidRDefault="00FF3E07" w:rsidP="00FF3E07">
            <w:pPr>
              <w:ind w:right="458"/>
              <w:jc w:val="right"/>
              <w:rPr>
                <w:bCs/>
                <w:sz w:val="20"/>
                <w:lang w:val="ky-KG"/>
              </w:rPr>
            </w:pPr>
            <w:r w:rsidRPr="00C62C0B">
              <w:rPr>
                <w:bCs/>
                <w:sz w:val="20"/>
                <w:lang w:val="ky-KG"/>
              </w:rPr>
              <w:t>1495,6</w:t>
            </w:r>
          </w:p>
        </w:tc>
        <w:tc>
          <w:tcPr>
            <w:tcW w:w="1701" w:type="dxa"/>
            <w:vAlign w:val="bottom"/>
          </w:tcPr>
          <w:p w:rsidR="00FF3E07" w:rsidRPr="00C62C0B" w:rsidRDefault="00FF3E07" w:rsidP="00FF3E07">
            <w:pPr>
              <w:ind w:right="458"/>
              <w:jc w:val="right"/>
              <w:rPr>
                <w:bCs/>
                <w:sz w:val="20"/>
                <w:lang w:val="ky-KG"/>
              </w:rPr>
            </w:pPr>
            <w:r w:rsidRPr="00C62C0B">
              <w:rPr>
                <w:bCs/>
                <w:sz w:val="20"/>
                <w:lang w:val="ky-KG"/>
              </w:rPr>
              <w:t>1649,8</w:t>
            </w:r>
          </w:p>
        </w:tc>
        <w:tc>
          <w:tcPr>
            <w:tcW w:w="1984" w:type="dxa"/>
            <w:vAlign w:val="bottom"/>
          </w:tcPr>
          <w:p w:rsidR="00FF3E07" w:rsidRPr="00C62C0B" w:rsidRDefault="00FF3E07" w:rsidP="00FF3E07">
            <w:pPr>
              <w:ind w:right="599"/>
              <w:jc w:val="right"/>
              <w:rPr>
                <w:bCs/>
                <w:sz w:val="20"/>
                <w:lang w:val="ky-KG"/>
              </w:rPr>
            </w:pPr>
            <w:r w:rsidRPr="00C62C0B">
              <w:rPr>
                <w:bCs/>
                <w:sz w:val="20"/>
                <w:lang w:val="ky-KG"/>
              </w:rPr>
              <w:t>111,3</w:t>
            </w:r>
          </w:p>
        </w:tc>
        <w:tc>
          <w:tcPr>
            <w:tcW w:w="1843" w:type="dxa"/>
            <w:vAlign w:val="bottom"/>
          </w:tcPr>
          <w:p w:rsidR="00FF3E07" w:rsidRPr="00C62C0B" w:rsidRDefault="00FF3E07" w:rsidP="00FF3E07">
            <w:pPr>
              <w:tabs>
                <w:tab w:val="left" w:pos="885"/>
              </w:tabs>
              <w:ind w:right="599"/>
              <w:jc w:val="right"/>
              <w:rPr>
                <w:bCs/>
                <w:sz w:val="20"/>
                <w:lang w:val="ky-KG"/>
              </w:rPr>
            </w:pPr>
            <w:r w:rsidRPr="00C62C0B">
              <w:rPr>
                <w:bCs/>
                <w:sz w:val="20"/>
                <w:lang w:val="ky-KG"/>
              </w:rPr>
              <w:t>112,1</w:t>
            </w:r>
          </w:p>
        </w:tc>
      </w:tr>
      <w:tr w:rsidR="00FF3E07" w:rsidRPr="00C62C0B" w:rsidTr="00FF3E07">
        <w:tc>
          <w:tcPr>
            <w:tcW w:w="2551" w:type="dxa"/>
            <w:vAlign w:val="bottom"/>
          </w:tcPr>
          <w:p w:rsidR="00FF3E07" w:rsidRPr="00C62C0B" w:rsidRDefault="00FF3E07" w:rsidP="00FF3E07">
            <w:pPr>
              <w:pStyle w:val="34"/>
              <w:spacing w:line="264" w:lineRule="auto"/>
              <w:ind w:firstLine="142"/>
              <w:jc w:val="left"/>
              <w:rPr>
                <w:sz w:val="20"/>
                <w:lang w:val="ky-KG"/>
              </w:rPr>
            </w:pPr>
            <w:r w:rsidRPr="00C62C0B">
              <w:rPr>
                <w:sz w:val="20"/>
              </w:rPr>
              <w:lastRenderedPageBreak/>
              <w:t>Октябрь</w:t>
            </w:r>
          </w:p>
        </w:tc>
        <w:tc>
          <w:tcPr>
            <w:tcW w:w="1701" w:type="dxa"/>
            <w:vAlign w:val="bottom"/>
          </w:tcPr>
          <w:p w:rsidR="00FF3E07" w:rsidRPr="00C62C0B" w:rsidRDefault="00FF3E07" w:rsidP="00FF3E07">
            <w:pPr>
              <w:ind w:right="458"/>
              <w:jc w:val="right"/>
              <w:rPr>
                <w:bCs/>
                <w:sz w:val="20"/>
                <w:lang w:val="ky-KG"/>
              </w:rPr>
            </w:pPr>
            <w:r w:rsidRPr="00C62C0B">
              <w:rPr>
                <w:bCs/>
                <w:sz w:val="20"/>
                <w:lang w:val="ky-KG"/>
              </w:rPr>
              <w:t>1150,3</w:t>
            </w:r>
          </w:p>
        </w:tc>
        <w:tc>
          <w:tcPr>
            <w:tcW w:w="1701" w:type="dxa"/>
            <w:vAlign w:val="bottom"/>
          </w:tcPr>
          <w:p w:rsidR="00FF3E07" w:rsidRPr="00C62C0B" w:rsidRDefault="00FF3E07" w:rsidP="00FF3E07">
            <w:pPr>
              <w:ind w:right="458"/>
              <w:jc w:val="right"/>
              <w:rPr>
                <w:bCs/>
                <w:sz w:val="20"/>
                <w:lang w:val="ky-KG"/>
              </w:rPr>
            </w:pPr>
            <w:r w:rsidRPr="00C62C0B">
              <w:rPr>
                <w:bCs/>
                <w:sz w:val="20"/>
                <w:lang w:val="ky-KG"/>
              </w:rPr>
              <w:t>1168,8</w:t>
            </w:r>
          </w:p>
        </w:tc>
        <w:tc>
          <w:tcPr>
            <w:tcW w:w="1984" w:type="dxa"/>
            <w:vAlign w:val="bottom"/>
          </w:tcPr>
          <w:p w:rsidR="00FF3E07" w:rsidRPr="00C62C0B" w:rsidRDefault="00FF3E07" w:rsidP="00FF3E07">
            <w:pPr>
              <w:ind w:right="599"/>
              <w:jc w:val="right"/>
              <w:rPr>
                <w:bCs/>
                <w:sz w:val="20"/>
                <w:lang w:val="ky-KG"/>
              </w:rPr>
            </w:pPr>
            <w:r w:rsidRPr="00C62C0B">
              <w:rPr>
                <w:bCs/>
                <w:sz w:val="20"/>
                <w:lang w:val="ky-KG"/>
              </w:rPr>
              <w:t>106,8</w:t>
            </w:r>
          </w:p>
        </w:tc>
        <w:tc>
          <w:tcPr>
            <w:tcW w:w="1843" w:type="dxa"/>
            <w:vAlign w:val="bottom"/>
          </w:tcPr>
          <w:p w:rsidR="00FF3E07" w:rsidRPr="00C62C0B" w:rsidRDefault="00FF3E07" w:rsidP="00FF3E07">
            <w:pPr>
              <w:tabs>
                <w:tab w:val="left" w:pos="885"/>
              </w:tabs>
              <w:ind w:right="599"/>
              <w:jc w:val="right"/>
              <w:rPr>
                <w:bCs/>
                <w:sz w:val="20"/>
                <w:lang w:val="ky-KG"/>
              </w:rPr>
            </w:pPr>
            <w:r w:rsidRPr="00C62C0B">
              <w:rPr>
                <w:bCs/>
                <w:sz w:val="20"/>
                <w:lang w:val="ky-KG"/>
              </w:rPr>
              <w:t>103,4</w:t>
            </w:r>
          </w:p>
        </w:tc>
      </w:tr>
      <w:tr w:rsidR="00FF3E07" w:rsidRPr="00C62C0B" w:rsidTr="00FF3E07">
        <w:tc>
          <w:tcPr>
            <w:tcW w:w="2551" w:type="dxa"/>
            <w:vAlign w:val="bottom"/>
          </w:tcPr>
          <w:p w:rsidR="00FF3E07" w:rsidRPr="00C62C0B" w:rsidRDefault="00FF3E07" w:rsidP="00FF3E07">
            <w:pPr>
              <w:pStyle w:val="34"/>
              <w:spacing w:line="264" w:lineRule="auto"/>
              <w:ind w:firstLine="142"/>
              <w:jc w:val="left"/>
              <w:rPr>
                <w:sz w:val="20"/>
                <w:lang w:val="ky-KG"/>
              </w:rPr>
            </w:pPr>
            <w:r w:rsidRPr="00C62C0B">
              <w:rPr>
                <w:sz w:val="20"/>
                <w:lang w:val="ky-KG"/>
              </w:rPr>
              <w:t>Биринчи М</w:t>
            </w:r>
            <w:r w:rsidRPr="00C62C0B">
              <w:rPr>
                <w:sz w:val="20"/>
              </w:rPr>
              <w:t>ай</w:t>
            </w:r>
            <w:r w:rsidRPr="00C62C0B">
              <w:rPr>
                <w:sz w:val="20"/>
                <w:lang w:val="ky-KG"/>
              </w:rPr>
              <w:t xml:space="preserve"> </w:t>
            </w:r>
          </w:p>
        </w:tc>
        <w:tc>
          <w:tcPr>
            <w:tcW w:w="1701" w:type="dxa"/>
            <w:vAlign w:val="bottom"/>
          </w:tcPr>
          <w:p w:rsidR="00FF3E07" w:rsidRPr="00C62C0B" w:rsidRDefault="00FF3E07" w:rsidP="00FF3E07">
            <w:pPr>
              <w:ind w:right="458"/>
              <w:jc w:val="right"/>
              <w:rPr>
                <w:bCs/>
                <w:sz w:val="20"/>
                <w:lang w:val="ky-KG"/>
              </w:rPr>
            </w:pPr>
            <w:r w:rsidRPr="00C62C0B">
              <w:rPr>
                <w:bCs/>
                <w:sz w:val="20"/>
                <w:lang w:val="ky-KG"/>
              </w:rPr>
              <w:t>1295,4</w:t>
            </w:r>
          </w:p>
        </w:tc>
        <w:tc>
          <w:tcPr>
            <w:tcW w:w="1701" w:type="dxa"/>
            <w:vAlign w:val="bottom"/>
          </w:tcPr>
          <w:p w:rsidR="00FF3E07" w:rsidRPr="00C62C0B" w:rsidRDefault="00FF3E07" w:rsidP="00FF3E07">
            <w:pPr>
              <w:ind w:right="458"/>
              <w:jc w:val="right"/>
              <w:rPr>
                <w:bCs/>
                <w:sz w:val="20"/>
                <w:lang w:val="ky-KG"/>
              </w:rPr>
            </w:pPr>
            <w:r w:rsidRPr="00C62C0B">
              <w:rPr>
                <w:bCs/>
                <w:sz w:val="20"/>
                <w:lang w:val="ky-KG"/>
              </w:rPr>
              <w:t>1374,7</w:t>
            </w:r>
          </w:p>
        </w:tc>
        <w:tc>
          <w:tcPr>
            <w:tcW w:w="1984" w:type="dxa"/>
            <w:vAlign w:val="bottom"/>
          </w:tcPr>
          <w:p w:rsidR="00FF3E07" w:rsidRPr="00C62C0B" w:rsidRDefault="00FF3E07" w:rsidP="00FF3E07">
            <w:pPr>
              <w:ind w:right="599"/>
              <w:jc w:val="right"/>
              <w:rPr>
                <w:bCs/>
                <w:sz w:val="20"/>
                <w:lang w:val="ky-KG"/>
              </w:rPr>
            </w:pPr>
            <w:r w:rsidRPr="00C62C0B">
              <w:rPr>
                <w:bCs/>
                <w:sz w:val="20"/>
                <w:lang w:val="ky-KG"/>
              </w:rPr>
              <w:t>108,1</w:t>
            </w:r>
          </w:p>
        </w:tc>
        <w:tc>
          <w:tcPr>
            <w:tcW w:w="1843" w:type="dxa"/>
            <w:vAlign w:val="bottom"/>
          </w:tcPr>
          <w:p w:rsidR="00FF3E07" w:rsidRPr="00C62C0B" w:rsidRDefault="00FF3E07" w:rsidP="00FF3E07">
            <w:pPr>
              <w:tabs>
                <w:tab w:val="left" w:pos="885"/>
              </w:tabs>
              <w:ind w:right="599"/>
              <w:jc w:val="right"/>
              <w:rPr>
                <w:bCs/>
                <w:sz w:val="20"/>
                <w:lang w:val="en-US"/>
              </w:rPr>
            </w:pPr>
            <w:r w:rsidRPr="00C62C0B">
              <w:rPr>
                <w:bCs/>
                <w:sz w:val="20"/>
                <w:lang w:val="ky-KG"/>
              </w:rPr>
              <w:t>108</w:t>
            </w:r>
            <w:r w:rsidRPr="00C62C0B">
              <w:rPr>
                <w:bCs/>
                <w:sz w:val="20"/>
                <w:lang w:val="en-US"/>
              </w:rPr>
              <w:t>.0</w:t>
            </w:r>
          </w:p>
        </w:tc>
      </w:tr>
      <w:tr w:rsidR="00FF3E07" w:rsidRPr="00C62C0B" w:rsidTr="00FF3E07">
        <w:tc>
          <w:tcPr>
            <w:tcW w:w="2551" w:type="dxa"/>
            <w:vAlign w:val="bottom"/>
          </w:tcPr>
          <w:p w:rsidR="00FF3E07" w:rsidRPr="00C62C0B" w:rsidRDefault="00FF3E07" w:rsidP="00FF3E07">
            <w:pPr>
              <w:pStyle w:val="34"/>
              <w:spacing w:line="264" w:lineRule="auto"/>
              <w:ind w:firstLine="142"/>
              <w:jc w:val="left"/>
              <w:rPr>
                <w:sz w:val="20"/>
                <w:lang w:val="ky-KG"/>
              </w:rPr>
            </w:pPr>
            <w:r w:rsidRPr="00C62C0B">
              <w:rPr>
                <w:sz w:val="20"/>
              </w:rPr>
              <w:t>Свердлов</w:t>
            </w:r>
            <w:r w:rsidRPr="00C62C0B">
              <w:rPr>
                <w:sz w:val="20"/>
                <w:lang w:val="ky-KG"/>
              </w:rPr>
              <w:t xml:space="preserve"> </w:t>
            </w:r>
          </w:p>
        </w:tc>
        <w:tc>
          <w:tcPr>
            <w:tcW w:w="1701" w:type="dxa"/>
            <w:vAlign w:val="bottom"/>
          </w:tcPr>
          <w:p w:rsidR="00FF3E07" w:rsidRPr="00C62C0B" w:rsidRDefault="00FF3E07" w:rsidP="00FF3E07">
            <w:pPr>
              <w:ind w:right="458"/>
              <w:jc w:val="right"/>
              <w:rPr>
                <w:bCs/>
                <w:sz w:val="20"/>
                <w:lang w:val="ky-KG"/>
              </w:rPr>
            </w:pPr>
            <w:r w:rsidRPr="00C62C0B">
              <w:rPr>
                <w:bCs/>
                <w:sz w:val="20"/>
                <w:lang w:val="ky-KG"/>
              </w:rPr>
              <w:t>2155,8</w:t>
            </w:r>
          </w:p>
        </w:tc>
        <w:tc>
          <w:tcPr>
            <w:tcW w:w="1701" w:type="dxa"/>
            <w:vAlign w:val="bottom"/>
          </w:tcPr>
          <w:p w:rsidR="00FF3E07" w:rsidRPr="00C62C0B" w:rsidRDefault="00FF3E07" w:rsidP="00FF3E07">
            <w:pPr>
              <w:ind w:right="458"/>
              <w:jc w:val="right"/>
              <w:rPr>
                <w:bCs/>
                <w:sz w:val="20"/>
                <w:lang w:val="ky-KG"/>
              </w:rPr>
            </w:pPr>
            <w:r w:rsidRPr="00C62C0B">
              <w:rPr>
                <w:bCs/>
                <w:sz w:val="20"/>
                <w:lang w:val="ky-KG"/>
              </w:rPr>
              <w:t>2267,7</w:t>
            </w:r>
          </w:p>
        </w:tc>
        <w:tc>
          <w:tcPr>
            <w:tcW w:w="1984" w:type="dxa"/>
            <w:vAlign w:val="bottom"/>
          </w:tcPr>
          <w:p w:rsidR="00FF3E07" w:rsidRPr="00C62C0B" w:rsidRDefault="00FF3E07" w:rsidP="00FF3E07">
            <w:pPr>
              <w:ind w:right="599"/>
              <w:jc w:val="right"/>
              <w:rPr>
                <w:bCs/>
                <w:sz w:val="20"/>
                <w:lang w:val="en-US"/>
              </w:rPr>
            </w:pPr>
            <w:r w:rsidRPr="00C62C0B">
              <w:rPr>
                <w:bCs/>
                <w:sz w:val="20"/>
                <w:lang w:val="ky-KG"/>
              </w:rPr>
              <w:t>109</w:t>
            </w:r>
            <w:r w:rsidRPr="00C62C0B">
              <w:rPr>
                <w:bCs/>
                <w:sz w:val="20"/>
                <w:lang w:val="en-US"/>
              </w:rPr>
              <w:t>.0</w:t>
            </w:r>
          </w:p>
        </w:tc>
        <w:tc>
          <w:tcPr>
            <w:tcW w:w="1843" w:type="dxa"/>
            <w:vAlign w:val="bottom"/>
          </w:tcPr>
          <w:p w:rsidR="00FF3E07" w:rsidRPr="00C62C0B" w:rsidRDefault="00FF3E07" w:rsidP="00FF3E07">
            <w:pPr>
              <w:tabs>
                <w:tab w:val="left" w:pos="885"/>
              </w:tabs>
              <w:ind w:right="599"/>
              <w:jc w:val="right"/>
              <w:rPr>
                <w:bCs/>
                <w:sz w:val="20"/>
                <w:lang w:val="ky-KG"/>
              </w:rPr>
            </w:pPr>
            <w:r w:rsidRPr="00C62C0B">
              <w:rPr>
                <w:bCs/>
                <w:sz w:val="20"/>
                <w:lang w:val="ky-KG"/>
              </w:rPr>
              <w:t>107,4</w:t>
            </w:r>
          </w:p>
        </w:tc>
      </w:tr>
      <w:tr w:rsidR="00FF3E07" w:rsidRPr="00C62C0B" w:rsidTr="00FF3E07">
        <w:tc>
          <w:tcPr>
            <w:tcW w:w="2551" w:type="dxa"/>
            <w:tcBorders>
              <w:top w:val="nil"/>
              <w:left w:val="nil"/>
              <w:bottom w:val="single" w:sz="8" w:space="0" w:color="auto"/>
              <w:right w:val="nil"/>
            </w:tcBorders>
          </w:tcPr>
          <w:p w:rsidR="00FF3E07" w:rsidRPr="00C62C0B" w:rsidRDefault="00FF3E07" w:rsidP="00FF3E07">
            <w:pPr>
              <w:tabs>
                <w:tab w:val="left" w:pos="-414"/>
                <w:tab w:val="left" w:pos="294"/>
                <w:tab w:val="left" w:pos="1002"/>
              </w:tabs>
              <w:spacing w:line="264" w:lineRule="auto"/>
              <w:ind w:firstLine="142"/>
              <w:jc w:val="both"/>
              <w:rPr>
                <w:spacing w:val="-4"/>
                <w:sz w:val="10"/>
                <w:szCs w:val="10"/>
              </w:rPr>
            </w:pPr>
          </w:p>
        </w:tc>
        <w:tc>
          <w:tcPr>
            <w:tcW w:w="1701" w:type="dxa"/>
            <w:tcBorders>
              <w:top w:val="nil"/>
              <w:left w:val="nil"/>
              <w:bottom w:val="single" w:sz="8" w:space="0" w:color="auto"/>
              <w:right w:val="nil"/>
            </w:tcBorders>
            <w:vAlign w:val="bottom"/>
          </w:tcPr>
          <w:p w:rsidR="00FF3E07" w:rsidRPr="00C62C0B" w:rsidRDefault="00FF3E07" w:rsidP="00FF3E07">
            <w:pPr>
              <w:ind w:right="317"/>
              <w:jc w:val="right"/>
              <w:rPr>
                <w:bCs/>
                <w:sz w:val="10"/>
                <w:szCs w:val="10"/>
              </w:rPr>
            </w:pPr>
          </w:p>
        </w:tc>
        <w:tc>
          <w:tcPr>
            <w:tcW w:w="1701" w:type="dxa"/>
            <w:tcBorders>
              <w:top w:val="nil"/>
              <w:left w:val="nil"/>
              <w:bottom w:val="single" w:sz="8" w:space="0" w:color="auto"/>
              <w:right w:val="nil"/>
            </w:tcBorders>
            <w:vAlign w:val="bottom"/>
          </w:tcPr>
          <w:p w:rsidR="00FF3E07" w:rsidRPr="00C62C0B" w:rsidRDefault="00FF3E07" w:rsidP="00FF3E07">
            <w:pPr>
              <w:ind w:right="317"/>
              <w:jc w:val="right"/>
              <w:rPr>
                <w:bCs/>
                <w:sz w:val="10"/>
                <w:szCs w:val="10"/>
              </w:rPr>
            </w:pPr>
          </w:p>
        </w:tc>
        <w:tc>
          <w:tcPr>
            <w:tcW w:w="1984" w:type="dxa"/>
            <w:tcBorders>
              <w:top w:val="nil"/>
              <w:left w:val="nil"/>
              <w:bottom w:val="single" w:sz="8" w:space="0" w:color="auto"/>
              <w:right w:val="nil"/>
            </w:tcBorders>
            <w:vAlign w:val="bottom"/>
          </w:tcPr>
          <w:p w:rsidR="00FF3E07" w:rsidRPr="00C62C0B" w:rsidRDefault="00FF3E07" w:rsidP="00FF3E07">
            <w:pPr>
              <w:ind w:right="459"/>
              <w:jc w:val="right"/>
              <w:rPr>
                <w:bCs/>
                <w:sz w:val="10"/>
                <w:szCs w:val="10"/>
              </w:rPr>
            </w:pPr>
          </w:p>
        </w:tc>
        <w:tc>
          <w:tcPr>
            <w:tcW w:w="1843" w:type="dxa"/>
            <w:tcBorders>
              <w:top w:val="nil"/>
              <w:left w:val="nil"/>
              <w:bottom w:val="single" w:sz="8" w:space="0" w:color="auto"/>
              <w:right w:val="nil"/>
            </w:tcBorders>
            <w:vAlign w:val="bottom"/>
          </w:tcPr>
          <w:p w:rsidR="00FF3E07" w:rsidRPr="00C62C0B" w:rsidRDefault="00FF3E07" w:rsidP="00FF3E07">
            <w:pPr>
              <w:tabs>
                <w:tab w:val="left" w:pos="885"/>
              </w:tabs>
              <w:ind w:right="459"/>
              <w:jc w:val="right"/>
              <w:rPr>
                <w:bCs/>
                <w:sz w:val="10"/>
                <w:szCs w:val="10"/>
                <w:lang w:val="en-US"/>
              </w:rPr>
            </w:pPr>
          </w:p>
        </w:tc>
      </w:tr>
    </w:tbl>
    <w:p w:rsidR="00FF3E07" w:rsidRPr="00C62C0B" w:rsidRDefault="00FF3E07" w:rsidP="00FF3E07">
      <w:pPr>
        <w:ind w:left="1418" w:hanging="1418"/>
        <w:rPr>
          <w:b/>
          <w:spacing w:val="-4"/>
          <w:sz w:val="16"/>
          <w:szCs w:val="16"/>
        </w:rPr>
      </w:pPr>
    </w:p>
    <w:p w:rsidR="00ED43A1" w:rsidRPr="00C62C0B" w:rsidRDefault="00ED43A1" w:rsidP="00FF3E07">
      <w:pPr>
        <w:ind w:left="1418" w:hanging="1418"/>
        <w:rPr>
          <w:b/>
          <w:spacing w:val="-4"/>
          <w:sz w:val="16"/>
          <w:szCs w:val="16"/>
        </w:rPr>
      </w:pPr>
    </w:p>
    <w:p w:rsidR="00FF3E07" w:rsidRPr="00C62C0B" w:rsidRDefault="00FF3E07" w:rsidP="00ED43A1">
      <w:pPr>
        <w:pStyle w:val="23"/>
        <w:spacing w:after="0"/>
        <w:rPr>
          <w:b/>
          <w:sz w:val="24"/>
          <w:szCs w:val="24"/>
        </w:rPr>
      </w:pPr>
      <w:r w:rsidRPr="00C62C0B">
        <w:rPr>
          <w:b/>
          <w:sz w:val="24"/>
          <w:szCs w:val="24"/>
          <w:lang w:val="ky-KG"/>
        </w:rPr>
        <w:t>3</w:t>
      </w:r>
      <w:r w:rsidR="008F7D58" w:rsidRPr="00C62C0B">
        <w:rPr>
          <w:b/>
          <w:sz w:val="24"/>
          <w:szCs w:val="24"/>
          <w:lang w:val="ky-KG"/>
        </w:rPr>
        <w:t>5</w:t>
      </w:r>
      <w:r w:rsidRPr="00C62C0B">
        <w:rPr>
          <w:b/>
          <w:sz w:val="24"/>
          <w:szCs w:val="24"/>
          <w:lang w:val="ky-KG"/>
        </w:rPr>
        <w:t>-т</w:t>
      </w:r>
      <w:r w:rsidRPr="00C62C0B">
        <w:rPr>
          <w:b/>
          <w:sz w:val="24"/>
          <w:szCs w:val="24"/>
        </w:rPr>
        <w:t xml:space="preserve">аблица: </w:t>
      </w:r>
      <w:r w:rsidRPr="00C62C0B">
        <w:rPr>
          <w:b/>
          <w:sz w:val="24"/>
          <w:szCs w:val="24"/>
          <w:lang w:val="ky-KG"/>
        </w:rPr>
        <w:t>Январь-августтагы мейманканалардын жана ресторандардын кызмат көрсөтүүлөрүнүн көлөмү</w:t>
      </w:r>
      <w:r w:rsidRPr="00C62C0B">
        <w:rPr>
          <w:b/>
          <w:sz w:val="24"/>
          <w:szCs w:val="24"/>
        </w:rPr>
        <w:t xml:space="preserve"> </w:t>
      </w:r>
    </w:p>
    <w:p w:rsidR="00ED43A1" w:rsidRPr="00C62C0B" w:rsidRDefault="00ED43A1" w:rsidP="00ED43A1">
      <w:pPr>
        <w:pStyle w:val="23"/>
        <w:spacing w:after="0"/>
        <w:rPr>
          <w:b/>
          <w:sz w:val="24"/>
          <w:szCs w:val="24"/>
        </w:rPr>
      </w:pPr>
    </w:p>
    <w:tbl>
      <w:tblPr>
        <w:tblW w:w="9812" w:type="dxa"/>
        <w:tblInd w:w="108" w:type="dxa"/>
        <w:tblLayout w:type="fixed"/>
        <w:tblLook w:val="01E0"/>
      </w:tblPr>
      <w:tblGrid>
        <w:gridCol w:w="4395"/>
        <w:gridCol w:w="1205"/>
        <w:gridCol w:w="1205"/>
        <w:gridCol w:w="1418"/>
        <w:gridCol w:w="1589"/>
      </w:tblGrid>
      <w:tr w:rsidR="00FF3E07" w:rsidRPr="00C62C0B" w:rsidTr="00FF3E07">
        <w:trPr>
          <w:cantSplit/>
          <w:trHeight w:val="826"/>
          <w:tblHeader/>
        </w:trPr>
        <w:tc>
          <w:tcPr>
            <w:tcW w:w="4395" w:type="dxa"/>
            <w:vMerge w:val="restart"/>
            <w:tcBorders>
              <w:top w:val="single" w:sz="8" w:space="0" w:color="auto"/>
            </w:tcBorders>
          </w:tcPr>
          <w:p w:rsidR="00FF3E07" w:rsidRPr="00C62C0B" w:rsidRDefault="00FF3E07" w:rsidP="00FF3E07">
            <w:pPr>
              <w:tabs>
                <w:tab w:val="left" w:pos="-414"/>
                <w:tab w:val="left" w:pos="294"/>
                <w:tab w:val="left" w:pos="1002"/>
              </w:tabs>
              <w:spacing w:line="264" w:lineRule="auto"/>
              <w:jc w:val="both"/>
              <w:rPr>
                <w:b/>
                <w:spacing w:val="-4"/>
                <w:sz w:val="20"/>
              </w:rPr>
            </w:pPr>
          </w:p>
          <w:p w:rsidR="00FF3E07" w:rsidRPr="00C62C0B" w:rsidRDefault="00FF3E07" w:rsidP="00FF3E07">
            <w:pPr>
              <w:tabs>
                <w:tab w:val="left" w:pos="-414"/>
                <w:tab w:val="left" w:pos="294"/>
                <w:tab w:val="left" w:pos="1002"/>
              </w:tabs>
              <w:spacing w:line="264" w:lineRule="auto"/>
              <w:jc w:val="both"/>
              <w:rPr>
                <w:b/>
                <w:spacing w:val="-4"/>
                <w:sz w:val="20"/>
              </w:rPr>
            </w:pPr>
          </w:p>
        </w:tc>
        <w:tc>
          <w:tcPr>
            <w:tcW w:w="2410" w:type="dxa"/>
            <w:gridSpan w:val="2"/>
            <w:tcBorders>
              <w:top w:val="single" w:sz="8" w:space="0" w:color="auto"/>
              <w:bottom w:val="single" w:sz="4" w:space="0" w:color="auto"/>
            </w:tcBorders>
            <w:vAlign w:val="center"/>
          </w:tcPr>
          <w:p w:rsidR="00FF3E07" w:rsidRPr="00C62C0B" w:rsidRDefault="00FF3E07" w:rsidP="00FF3E07">
            <w:pPr>
              <w:tabs>
                <w:tab w:val="left" w:pos="-414"/>
                <w:tab w:val="left" w:pos="294"/>
                <w:tab w:val="left" w:pos="1002"/>
              </w:tabs>
              <w:spacing w:line="264" w:lineRule="auto"/>
              <w:jc w:val="center"/>
              <w:rPr>
                <w:b/>
                <w:spacing w:val="-4"/>
                <w:sz w:val="20"/>
              </w:rPr>
            </w:pPr>
            <w:r w:rsidRPr="00C62C0B">
              <w:rPr>
                <w:b/>
                <w:spacing w:val="-4"/>
                <w:sz w:val="20"/>
              </w:rPr>
              <w:t>Млн. сом</w:t>
            </w:r>
          </w:p>
        </w:tc>
        <w:tc>
          <w:tcPr>
            <w:tcW w:w="3007" w:type="dxa"/>
            <w:gridSpan w:val="2"/>
            <w:tcBorders>
              <w:top w:val="single" w:sz="8" w:space="0" w:color="auto"/>
              <w:bottom w:val="single" w:sz="4" w:space="0" w:color="auto"/>
            </w:tcBorders>
            <w:vAlign w:val="center"/>
          </w:tcPr>
          <w:p w:rsidR="00FF3E07" w:rsidRPr="00C62C0B" w:rsidRDefault="00FF3E07" w:rsidP="00FF3E07">
            <w:pPr>
              <w:pStyle w:val="210"/>
              <w:ind w:firstLine="0"/>
              <w:jc w:val="center"/>
              <w:rPr>
                <w:b/>
                <w:sz w:val="20"/>
                <w:lang w:val="ky-KG"/>
              </w:rPr>
            </w:pPr>
            <w:r w:rsidRPr="00C62C0B">
              <w:rPr>
                <w:b/>
                <w:sz w:val="20"/>
                <w:lang w:val="ky-KG"/>
              </w:rPr>
              <w:t xml:space="preserve">Мурунку жылдын тиешелүү </w:t>
            </w:r>
          </w:p>
          <w:p w:rsidR="00FF3E07" w:rsidRPr="00C62C0B" w:rsidRDefault="00FF3E07" w:rsidP="00FF3E07">
            <w:pPr>
              <w:tabs>
                <w:tab w:val="left" w:pos="-414"/>
                <w:tab w:val="left" w:pos="294"/>
                <w:tab w:val="left" w:pos="1002"/>
              </w:tabs>
              <w:spacing w:line="264" w:lineRule="auto"/>
              <w:jc w:val="center"/>
              <w:rPr>
                <w:b/>
                <w:spacing w:val="-4"/>
                <w:sz w:val="20"/>
              </w:rPr>
            </w:pPr>
            <w:r w:rsidRPr="00C62C0B">
              <w:rPr>
                <w:b/>
                <w:sz w:val="20"/>
                <w:lang w:val="ky-KG"/>
              </w:rPr>
              <w:t>мезгилине карата пайыз менен</w:t>
            </w:r>
          </w:p>
        </w:tc>
      </w:tr>
      <w:tr w:rsidR="00FF3E07" w:rsidRPr="00C62C0B" w:rsidTr="00FF3E07">
        <w:trPr>
          <w:cantSplit/>
          <w:trHeight w:val="120"/>
          <w:tblHeader/>
        </w:trPr>
        <w:tc>
          <w:tcPr>
            <w:tcW w:w="4395" w:type="dxa"/>
            <w:vMerge/>
            <w:tcBorders>
              <w:bottom w:val="single" w:sz="8" w:space="0" w:color="auto"/>
            </w:tcBorders>
          </w:tcPr>
          <w:p w:rsidR="00FF3E07" w:rsidRPr="00C62C0B" w:rsidRDefault="00FF3E07" w:rsidP="00FF3E07">
            <w:pPr>
              <w:tabs>
                <w:tab w:val="left" w:pos="-414"/>
                <w:tab w:val="left" w:pos="294"/>
                <w:tab w:val="left" w:pos="1002"/>
              </w:tabs>
              <w:spacing w:line="264" w:lineRule="auto"/>
              <w:jc w:val="both"/>
              <w:rPr>
                <w:b/>
                <w:spacing w:val="-4"/>
                <w:sz w:val="20"/>
              </w:rPr>
            </w:pPr>
          </w:p>
        </w:tc>
        <w:tc>
          <w:tcPr>
            <w:tcW w:w="1205" w:type="dxa"/>
            <w:tcBorders>
              <w:top w:val="single" w:sz="4" w:space="0" w:color="auto"/>
              <w:bottom w:val="single" w:sz="8" w:space="0" w:color="auto"/>
            </w:tcBorders>
          </w:tcPr>
          <w:p w:rsidR="00FF3E07" w:rsidRPr="00C62C0B" w:rsidRDefault="00FF3E07" w:rsidP="00FF3E07">
            <w:pPr>
              <w:ind w:left="-108" w:right="-37"/>
              <w:jc w:val="center"/>
              <w:rPr>
                <w:b/>
                <w:bCs/>
                <w:sz w:val="20"/>
                <w:lang w:val="ky-KG"/>
              </w:rPr>
            </w:pPr>
            <w:r w:rsidRPr="00C62C0B">
              <w:rPr>
                <w:b/>
                <w:bCs/>
                <w:sz w:val="20"/>
              </w:rPr>
              <w:t>201</w:t>
            </w:r>
            <w:r w:rsidRPr="00C62C0B">
              <w:rPr>
                <w:b/>
                <w:bCs/>
                <w:sz w:val="20"/>
                <w:lang w:val="ky-KG"/>
              </w:rPr>
              <w:t>7</w:t>
            </w:r>
          </w:p>
        </w:tc>
        <w:tc>
          <w:tcPr>
            <w:tcW w:w="1205" w:type="dxa"/>
            <w:tcBorders>
              <w:top w:val="single" w:sz="4" w:space="0" w:color="auto"/>
              <w:bottom w:val="single" w:sz="8" w:space="0" w:color="auto"/>
            </w:tcBorders>
          </w:tcPr>
          <w:p w:rsidR="00FF3E07" w:rsidRPr="00C62C0B" w:rsidRDefault="00FF3E07" w:rsidP="00FF3E07">
            <w:pPr>
              <w:ind w:left="-108" w:right="-37"/>
              <w:jc w:val="center"/>
              <w:rPr>
                <w:b/>
                <w:bCs/>
                <w:sz w:val="20"/>
                <w:lang w:val="ky-KG"/>
              </w:rPr>
            </w:pPr>
            <w:r w:rsidRPr="00C62C0B">
              <w:rPr>
                <w:b/>
                <w:bCs/>
                <w:sz w:val="20"/>
              </w:rPr>
              <w:t>201</w:t>
            </w:r>
            <w:r w:rsidRPr="00C62C0B">
              <w:rPr>
                <w:b/>
                <w:bCs/>
                <w:sz w:val="20"/>
                <w:lang w:val="ky-KG"/>
              </w:rPr>
              <w:t>8</w:t>
            </w:r>
          </w:p>
        </w:tc>
        <w:tc>
          <w:tcPr>
            <w:tcW w:w="1418" w:type="dxa"/>
            <w:tcBorders>
              <w:top w:val="single" w:sz="4" w:space="0" w:color="auto"/>
              <w:bottom w:val="single" w:sz="8" w:space="0" w:color="auto"/>
            </w:tcBorders>
          </w:tcPr>
          <w:p w:rsidR="00FF3E07" w:rsidRPr="00C62C0B" w:rsidRDefault="00FF3E07" w:rsidP="00FF3E07">
            <w:pPr>
              <w:ind w:left="-108" w:right="-37"/>
              <w:jc w:val="center"/>
              <w:rPr>
                <w:b/>
                <w:bCs/>
                <w:sz w:val="20"/>
                <w:lang w:val="ky-KG"/>
              </w:rPr>
            </w:pPr>
            <w:r w:rsidRPr="00C62C0B">
              <w:rPr>
                <w:b/>
                <w:bCs/>
                <w:sz w:val="20"/>
              </w:rPr>
              <w:t>201</w:t>
            </w:r>
            <w:r w:rsidRPr="00C62C0B">
              <w:rPr>
                <w:b/>
                <w:bCs/>
                <w:sz w:val="20"/>
                <w:lang w:val="ky-KG"/>
              </w:rPr>
              <w:t>7</w:t>
            </w:r>
          </w:p>
        </w:tc>
        <w:tc>
          <w:tcPr>
            <w:tcW w:w="1589" w:type="dxa"/>
            <w:tcBorders>
              <w:top w:val="single" w:sz="4" w:space="0" w:color="auto"/>
              <w:bottom w:val="single" w:sz="8" w:space="0" w:color="auto"/>
            </w:tcBorders>
          </w:tcPr>
          <w:p w:rsidR="00FF3E07" w:rsidRPr="00C62C0B" w:rsidRDefault="00FF3E07" w:rsidP="00FF3E07">
            <w:pPr>
              <w:ind w:left="-108" w:right="-37"/>
              <w:jc w:val="center"/>
              <w:rPr>
                <w:b/>
                <w:bCs/>
                <w:sz w:val="20"/>
                <w:lang w:val="ky-KG"/>
              </w:rPr>
            </w:pPr>
            <w:r w:rsidRPr="00C62C0B">
              <w:rPr>
                <w:b/>
                <w:bCs/>
                <w:sz w:val="20"/>
              </w:rPr>
              <w:t>201</w:t>
            </w:r>
            <w:r w:rsidRPr="00C62C0B">
              <w:rPr>
                <w:b/>
                <w:bCs/>
                <w:sz w:val="20"/>
                <w:lang w:val="ky-KG"/>
              </w:rPr>
              <w:t>8</w:t>
            </w:r>
          </w:p>
        </w:tc>
      </w:tr>
      <w:tr w:rsidR="00FF3E07" w:rsidRPr="00C62C0B" w:rsidTr="00FF3E07">
        <w:trPr>
          <w:cantSplit/>
          <w:trHeight w:val="57"/>
          <w:tblHeader/>
        </w:trPr>
        <w:tc>
          <w:tcPr>
            <w:tcW w:w="4395" w:type="dxa"/>
            <w:tcBorders>
              <w:top w:val="single" w:sz="8" w:space="0" w:color="auto"/>
            </w:tcBorders>
          </w:tcPr>
          <w:p w:rsidR="00FF3E07" w:rsidRPr="00C62C0B" w:rsidRDefault="00FF3E07" w:rsidP="00FF3E07">
            <w:pPr>
              <w:tabs>
                <w:tab w:val="left" w:pos="-414"/>
                <w:tab w:val="left" w:pos="294"/>
                <w:tab w:val="left" w:pos="1002"/>
              </w:tabs>
              <w:ind w:left="142" w:right="-108" w:hanging="142"/>
              <w:rPr>
                <w:spacing w:val="-4"/>
                <w:sz w:val="20"/>
              </w:rPr>
            </w:pPr>
          </w:p>
        </w:tc>
        <w:tc>
          <w:tcPr>
            <w:tcW w:w="1205" w:type="dxa"/>
            <w:tcBorders>
              <w:top w:val="single" w:sz="8" w:space="0" w:color="auto"/>
            </w:tcBorders>
          </w:tcPr>
          <w:p w:rsidR="00FF3E07" w:rsidRPr="00C62C0B" w:rsidRDefault="00FF3E07" w:rsidP="00FF3E07">
            <w:pPr>
              <w:tabs>
                <w:tab w:val="left" w:pos="-414"/>
                <w:tab w:val="left" w:pos="294"/>
                <w:tab w:val="left" w:pos="1002"/>
              </w:tabs>
              <w:ind w:left="142" w:right="-108" w:hanging="142"/>
              <w:rPr>
                <w:spacing w:val="-4"/>
                <w:sz w:val="20"/>
              </w:rPr>
            </w:pPr>
          </w:p>
        </w:tc>
        <w:tc>
          <w:tcPr>
            <w:tcW w:w="1205" w:type="dxa"/>
            <w:tcBorders>
              <w:top w:val="single" w:sz="8" w:space="0" w:color="auto"/>
            </w:tcBorders>
          </w:tcPr>
          <w:p w:rsidR="00FF3E07" w:rsidRPr="00C62C0B" w:rsidRDefault="00FF3E07" w:rsidP="00FF3E07">
            <w:pPr>
              <w:tabs>
                <w:tab w:val="left" w:pos="-414"/>
                <w:tab w:val="left" w:pos="294"/>
                <w:tab w:val="left" w:pos="1002"/>
              </w:tabs>
              <w:ind w:left="142" w:right="-108" w:hanging="142"/>
              <w:rPr>
                <w:spacing w:val="-4"/>
                <w:sz w:val="20"/>
              </w:rPr>
            </w:pPr>
          </w:p>
        </w:tc>
        <w:tc>
          <w:tcPr>
            <w:tcW w:w="1418" w:type="dxa"/>
            <w:tcBorders>
              <w:top w:val="single" w:sz="8" w:space="0" w:color="auto"/>
            </w:tcBorders>
          </w:tcPr>
          <w:p w:rsidR="00FF3E07" w:rsidRPr="00C62C0B" w:rsidRDefault="00FF3E07" w:rsidP="00FF3E07">
            <w:pPr>
              <w:tabs>
                <w:tab w:val="left" w:pos="-414"/>
                <w:tab w:val="left" w:pos="294"/>
                <w:tab w:val="left" w:pos="1002"/>
              </w:tabs>
              <w:ind w:left="142" w:right="177" w:hanging="142"/>
              <w:rPr>
                <w:spacing w:val="-4"/>
                <w:sz w:val="20"/>
              </w:rPr>
            </w:pPr>
          </w:p>
        </w:tc>
        <w:tc>
          <w:tcPr>
            <w:tcW w:w="1589" w:type="dxa"/>
            <w:tcBorders>
              <w:top w:val="single" w:sz="8" w:space="0" w:color="auto"/>
            </w:tcBorders>
          </w:tcPr>
          <w:p w:rsidR="00FF3E07" w:rsidRPr="00C62C0B" w:rsidRDefault="00FF3E07" w:rsidP="00FF3E07">
            <w:pPr>
              <w:tabs>
                <w:tab w:val="left" w:pos="-414"/>
                <w:tab w:val="left" w:pos="294"/>
                <w:tab w:val="left" w:pos="1002"/>
              </w:tabs>
              <w:ind w:left="142" w:right="348" w:hanging="142"/>
              <w:rPr>
                <w:spacing w:val="-4"/>
                <w:sz w:val="20"/>
              </w:rPr>
            </w:pPr>
          </w:p>
        </w:tc>
      </w:tr>
      <w:tr w:rsidR="00FF3E07" w:rsidRPr="00C62C0B" w:rsidTr="00FF3E07">
        <w:trPr>
          <w:cantSplit/>
          <w:trHeight w:val="275"/>
        </w:trPr>
        <w:tc>
          <w:tcPr>
            <w:tcW w:w="4395" w:type="dxa"/>
            <w:vAlign w:val="center"/>
          </w:tcPr>
          <w:p w:rsidR="00FF3E07" w:rsidRPr="00C62C0B" w:rsidRDefault="00FF3E07" w:rsidP="00FF3E07">
            <w:pPr>
              <w:pStyle w:val="afe"/>
              <w:rPr>
                <w:b/>
                <w:sz w:val="20"/>
                <w:szCs w:val="20"/>
              </w:rPr>
            </w:pPr>
            <w:r w:rsidRPr="00C62C0B">
              <w:rPr>
                <w:b/>
                <w:sz w:val="20"/>
                <w:szCs w:val="20"/>
                <w:lang w:val="ky-KG"/>
              </w:rPr>
              <w:t>Бардыгы</w:t>
            </w:r>
          </w:p>
        </w:tc>
        <w:tc>
          <w:tcPr>
            <w:tcW w:w="1205" w:type="dxa"/>
            <w:vAlign w:val="bottom"/>
          </w:tcPr>
          <w:p w:rsidR="00FF3E07" w:rsidRPr="00C62C0B" w:rsidRDefault="00FF3E07" w:rsidP="00FF3E07">
            <w:pPr>
              <w:ind w:left="-108" w:right="247"/>
              <w:jc w:val="right"/>
              <w:rPr>
                <w:b/>
                <w:bCs/>
                <w:sz w:val="20"/>
                <w:lang w:val="ky-KG"/>
              </w:rPr>
            </w:pPr>
            <w:r w:rsidRPr="00C62C0B">
              <w:rPr>
                <w:b/>
                <w:bCs/>
                <w:sz w:val="20"/>
                <w:lang w:val="ky-KG"/>
              </w:rPr>
              <w:t>6097,1</w:t>
            </w:r>
          </w:p>
        </w:tc>
        <w:tc>
          <w:tcPr>
            <w:tcW w:w="1205" w:type="dxa"/>
            <w:vAlign w:val="bottom"/>
          </w:tcPr>
          <w:p w:rsidR="00FF3E07" w:rsidRPr="00C62C0B" w:rsidRDefault="00FF3E07" w:rsidP="00FF3E07">
            <w:pPr>
              <w:ind w:left="-108" w:right="247"/>
              <w:jc w:val="right"/>
              <w:rPr>
                <w:b/>
                <w:bCs/>
                <w:sz w:val="20"/>
                <w:lang w:val="en-US"/>
              </w:rPr>
            </w:pPr>
            <w:r w:rsidRPr="00C62C0B">
              <w:rPr>
                <w:b/>
                <w:bCs/>
                <w:sz w:val="20"/>
                <w:lang w:val="ky-KG"/>
              </w:rPr>
              <w:t>6461</w:t>
            </w:r>
            <w:r w:rsidRPr="00C62C0B">
              <w:rPr>
                <w:b/>
                <w:bCs/>
                <w:sz w:val="20"/>
                <w:lang w:val="en-US"/>
              </w:rPr>
              <w:t>.0</w:t>
            </w:r>
          </w:p>
        </w:tc>
        <w:tc>
          <w:tcPr>
            <w:tcW w:w="1418" w:type="dxa"/>
            <w:vAlign w:val="bottom"/>
          </w:tcPr>
          <w:p w:rsidR="00FF3E07" w:rsidRPr="00C62C0B" w:rsidRDefault="00FF3E07" w:rsidP="00FF3E07">
            <w:pPr>
              <w:ind w:right="318"/>
              <w:jc w:val="right"/>
              <w:rPr>
                <w:b/>
                <w:bCs/>
                <w:sz w:val="20"/>
                <w:lang w:val="ky-KG"/>
              </w:rPr>
            </w:pPr>
            <w:r w:rsidRPr="00C62C0B">
              <w:rPr>
                <w:b/>
                <w:bCs/>
                <w:sz w:val="20"/>
                <w:lang w:val="ky-KG"/>
              </w:rPr>
              <w:t>108,9</w:t>
            </w:r>
          </w:p>
        </w:tc>
        <w:tc>
          <w:tcPr>
            <w:tcW w:w="1589" w:type="dxa"/>
            <w:vAlign w:val="bottom"/>
          </w:tcPr>
          <w:p w:rsidR="00FF3E07" w:rsidRPr="00C62C0B" w:rsidRDefault="00FF3E07" w:rsidP="00FF3E07">
            <w:pPr>
              <w:ind w:right="490"/>
              <w:jc w:val="right"/>
              <w:rPr>
                <w:b/>
                <w:bCs/>
                <w:sz w:val="20"/>
                <w:lang w:val="ky-KG"/>
              </w:rPr>
            </w:pPr>
            <w:r w:rsidRPr="00C62C0B">
              <w:rPr>
                <w:b/>
                <w:bCs/>
                <w:sz w:val="20"/>
                <w:lang w:val="ky-KG"/>
              </w:rPr>
              <w:t>107,9</w:t>
            </w:r>
          </w:p>
        </w:tc>
      </w:tr>
      <w:tr w:rsidR="00FF3E07" w:rsidRPr="00C62C0B" w:rsidTr="00FF3E07">
        <w:trPr>
          <w:cantSplit/>
          <w:trHeight w:val="521"/>
        </w:trPr>
        <w:tc>
          <w:tcPr>
            <w:tcW w:w="4395" w:type="dxa"/>
            <w:vAlign w:val="bottom"/>
          </w:tcPr>
          <w:p w:rsidR="00FF3E07" w:rsidRPr="00C62C0B" w:rsidRDefault="00FF3E07" w:rsidP="00FF3E07">
            <w:pPr>
              <w:tabs>
                <w:tab w:val="left" w:pos="-414"/>
                <w:tab w:val="left" w:pos="294"/>
                <w:tab w:val="left" w:pos="1002"/>
              </w:tabs>
              <w:ind w:left="34" w:hanging="142"/>
              <w:rPr>
                <w:spacing w:val="-4"/>
                <w:sz w:val="20"/>
                <w:lang w:val="ky-KG"/>
              </w:rPr>
            </w:pPr>
            <w:r w:rsidRPr="00C62C0B">
              <w:rPr>
                <w:sz w:val="20"/>
              </w:rPr>
              <w:t>Мейманканалардын кызмат к</w:t>
            </w:r>
            <w:r w:rsidRPr="00C62C0B">
              <w:rPr>
                <w:sz w:val="20"/>
                <w:lang w:val="ky-KG"/>
              </w:rPr>
              <w:t>ө</w:t>
            </w:r>
            <w:r w:rsidRPr="00C62C0B">
              <w:rPr>
                <w:sz w:val="20"/>
              </w:rPr>
              <w:t>рс</w:t>
            </w:r>
            <w:r w:rsidRPr="00C62C0B">
              <w:rPr>
                <w:sz w:val="20"/>
                <w:lang w:val="ky-KG"/>
              </w:rPr>
              <w:t>ө</w:t>
            </w:r>
            <w:r w:rsidRPr="00C62C0B">
              <w:rPr>
                <w:sz w:val="20"/>
              </w:rPr>
              <w:t>т</w:t>
            </w:r>
            <w:r w:rsidRPr="00C62C0B">
              <w:rPr>
                <w:sz w:val="20"/>
                <w:lang w:val="ky-KG"/>
              </w:rPr>
              <w:t>үү</w:t>
            </w:r>
            <w:r w:rsidRPr="00C62C0B">
              <w:rPr>
                <w:sz w:val="20"/>
              </w:rPr>
              <w:t>л</w:t>
            </w:r>
            <w:r w:rsidRPr="00C62C0B">
              <w:rPr>
                <w:sz w:val="20"/>
                <w:lang w:val="ky-KG"/>
              </w:rPr>
              <w:t>ө</w:t>
            </w:r>
            <w:r w:rsidRPr="00C62C0B">
              <w:rPr>
                <w:sz w:val="20"/>
              </w:rPr>
              <w:t>р</w:t>
            </w:r>
            <w:r w:rsidRPr="00C62C0B">
              <w:rPr>
                <w:sz w:val="20"/>
                <w:lang w:val="ky-KG"/>
              </w:rPr>
              <w:t xml:space="preserve">ү жана </w:t>
            </w:r>
            <w:r w:rsidRPr="00C62C0B">
              <w:rPr>
                <w:sz w:val="20"/>
              </w:rPr>
              <w:t>кыска м</w:t>
            </w:r>
            <w:r w:rsidRPr="00C62C0B">
              <w:rPr>
                <w:sz w:val="20"/>
                <w:lang w:val="ky-KG"/>
              </w:rPr>
              <w:t>өө</w:t>
            </w:r>
            <w:r w:rsidRPr="00C62C0B">
              <w:rPr>
                <w:sz w:val="20"/>
              </w:rPr>
              <w:t>н</w:t>
            </w:r>
            <w:r w:rsidRPr="00C62C0B">
              <w:rPr>
                <w:sz w:val="20"/>
                <w:lang w:val="ky-KG"/>
              </w:rPr>
              <w:t>ө</w:t>
            </w:r>
            <w:r w:rsidRPr="00C62C0B">
              <w:rPr>
                <w:sz w:val="20"/>
              </w:rPr>
              <w:t>тк</w:t>
            </w:r>
            <w:r w:rsidRPr="00C62C0B">
              <w:rPr>
                <w:sz w:val="20"/>
                <w:lang w:val="ky-KG"/>
              </w:rPr>
              <w:t>ө</w:t>
            </w:r>
            <w:r w:rsidRPr="00C62C0B">
              <w:rPr>
                <w:sz w:val="20"/>
              </w:rPr>
              <w:t xml:space="preserve"> жашоо </w:t>
            </w:r>
            <w:r w:rsidRPr="00C62C0B">
              <w:rPr>
                <w:sz w:val="20"/>
                <w:lang w:val="ky-KG"/>
              </w:rPr>
              <w:t>ү</w:t>
            </w:r>
            <w:r w:rsidRPr="00C62C0B">
              <w:rPr>
                <w:sz w:val="20"/>
              </w:rPr>
              <w:t>ч</w:t>
            </w:r>
            <w:r w:rsidRPr="00C62C0B">
              <w:rPr>
                <w:sz w:val="20"/>
                <w:lang w:val="ky-KG"/>
              </w:rPr>
              <w:t>ү</w:t>
            </w:r>
            <w:r w:rsidRPr="00C62C0B">
              <w:rPr>
                <w:sz w:val="20"/>
              </w:rPr>
              <w:t>н ылайыкталган башка жайлардын кызмат к</w:t>
            </w:r>
            <w:r w:rsidRPr="00C62C0B">
              <w:rPr>
                <w:sz w:val="20"/>
                <w:lang w:val="ky-KG"/>
              </w:rPr>
              <w:t>ө</w:t>
            </w:r>
            <w:r w:rsidRPr="00C62C0B">
              <w:rPr>
                <w:sz w:val="20"/>
              </w:rPr>
              <w:t>рс</w:t>
            </w:r>
            <w:r w:rsidRPr="00C62C0B">
              <w:rPr>
                <w:sz w:val="20"/>
                <w:lang w:val="ky-KG"/>
              </w:rPr>
              <w:t>ө</w:t>
            </w:r>
            <w:r w:rsidRPr="00C62C0B">
              <w:rPr>
                <w:sz w:val="20"/>
              </w:rPr>
              <w:t>т</w:t>
            </w:r>
            <w:r w:rsidRPr="00C62C0B">
              <w:rPr>
                <w:sz w:val="20"/>
                <w:lang w:val="ky-KG"/>
              </w:rPr>
              <w:t>үү</w:t>
            </w:r>
            <w:r w:rsidRPr="00C62C0B">
              <w:rPr>
                <w:sz w:val="20"/>
              </w:rPr>
              <w:t>л</w:t>
            </w:r>
            <w:r w:rsidRPr="00C62C0B">
              <w:rPr>
                <w:sz w:val="20"/>
                <w:lang w:val="ky-KG"/>
              </w:rPr>
              <w:t>ө</w:t>
            </w:r>
            <w:r w:rsidRPr="00C62C0B">
              <w:rPr>
                <w:sz w:val="20"/>
              </w:rPr>
              <w:t>р</w:t>
            </w:r>
            <w:r w:rsidRPr="00C62C0B">
              <w:rPr>
                <w:sz w:val="20"/>
                <w:lang w:val="ky-KG"/>
              </w:rPr>
              <w:t>ү</w:t>
            </w:r>
          </w:p>
        </w:tc>
        <w:tc>
          <w:tcPr>
            <w:tcW w:w="1205" w:type="dxa"/>
            <w:vAlign w:val="bottom"/>
          </w:tcPr>
          <w:p w:rsidR="00FF3E07" w:rsidRPr="00C62C0B" w:rsidRDefault="00FF3E07" w:rsidP="00FF3E07">
            <w:pPr>
              <w:ind w:left="-108" w:right="247"/>
              <w:jc w:val="right"/>
              <w:rPr>
                <w:bCs/>
                <w:sz w:val="20"/>
                <w:lang w:val="ky-KG"/>
              </w:rPr>
            </w:pPr>
            <w:r w:rsidRPr="00C62C0B">
              <w:rPr>
                <w:bCs/>
                <w:sz w:val="20"/>
                <w:lang w:val="ky-KG"/>
              </w:rPr>
              <w:t>1101,9</w:t>
            </w:r>
          </w:p>
        </w:tc>
        <w:tc>
          <w:tcPr>
            <w:tcW w:w="1205" w:type="dxa"/>
            <w:vAlign w:val="bottom"/>
          </w:tcPr>
          <w:p w:rsidR="00FF3E07" w:rsidRPr="00C62C0B" w:rsidRDefault="00FF3E07" w:rsidP="00FF3E07">
            <w:pPr>
              <w:ind w:left="-108" w:right="247"/>
              <w:jc w:val="right"/>
              <w:rPr>
                <w:bCs/>
                <w:sz w:val="20"/>
                <w:lang w:val="ky-KG"/>
              </w:rPr>
            </w:pPr>
            <w:r w:rsidRPr="00C62C0B">
              <w:rPr>
                <w:bCs/>
                <w:sz w:val="20"/>
                <w:lang w:val="ky-KG"/>
              </w:rPr>
              <w:t>1098,5</w:t>
            </w:r>
          </w:p>
        </w:tc>
        <w:tc>
          <w:tcPr>
            <w:tcW w:w="1418" w:type="dxa"/>
            <w:vAlign w:val="bottom"/>
          </w:tcPr>
          <w:p w:rsidR="00FF3E07" w:rsidRPr="00C62C0B" w:rsidRDefault="00FF3E07" w:rsidP="00FF3E07">
            <w:pPr>
              <w:ind w:right="318"/>
              <w:jc w:val="right"/>
              <w:rPr>
                <w:bCs/>
                <w:sz w:val="20"/>
                <w:lang w:val="ky-KG"/>
              </w:rPr>
            </w:pPr>
            <w:r w:rsidRPr="00C62C0B">
              <w:rPr>
                <w:bCs/>
                <w:sz w:val="20"/>
                <w:lang w:val="ky-KG"/>
              </w:rPr>
              <w:t>107,2</w:t>
            </w:r>
          </w:p>
        </w:tc>
        <w:tc>
          <w:tcPr>
            <w:tcW w:w="1589" w:type="dxa"/>
            <w:vAlign w:val="bottom"/>
          </w:tcPr>
          <w:p w:rsidR="00FF3E07" w:rsidRPr="00C62C0B" w:rsidRDefault="00FF3E07" w:rsidP="00FF3E07">
            <w:pPr>
              <w:ind w:right="490"/>
              <w:jc w:val="right"/>
              <w:rPr>
                <w:bCs/>
                <w:sz w:val="20"/>
                <w:lang w:val="ky-KG"/>
              </w:rPr>
            </w:pPr>
            <w:r w:rsidRPr="00C62C0B">
              <w:rPr>
                <w:bCs/>
                <w:sz w:val="20"/>
                <w:lang w:val="ky-KG"/>
              </w:rPr>
              <w:t>104,1</w:t>
            </w:r>
          </w:p>
        </w:tc>
      </w:tr>
      <w:tr w:rsidR="00FF3E07" w:rsidRPr="00C62C0B" w:rsidTr="00FF3E07">
        <w:trPr>
          <w:cantSplit/>
          <w:trHeight w:val="699"/>
        </w:trPr>
        <w:tc>
          <w:tcPr>
            <w:tcW w:w="4395" w:type="dxa"/>
            <w:vAlign w:val="bottom"/>
          </w:tcPr>
          <w:p w:rsidR="00FF3E07" w:rsidRPr="00C62C0B" w:rsidRDefault="00FF3E07" w:rsidP="00FF3E07">
            <w:pPr>
              <w:tabs>
                <w:tab w:val="left" w:pos="-414"/>
                <w:tab w:val="left" w:pos="294"/>
                <w:tab w:val="left" w:pos="1002"/>
              </w:tabs>
              <w:ind w:left="142" w:hanging="250"/>
              <w:rPr>
                <w:spacing w:val="-4"/>
                <w:sz w:val="20"/>
                <w:lang w:val="ky-KG"/>
              </w:rPr>
            </w:pPr>
            <w:r w:rsidRPr="00C62C0B">
              <w:rPr>
                <w:sz w:val="20"/>
              </w:rPr>
              <w:t>Ресторан</w:t>
            </w:r>
            <w:r w:rsidRPr="00C62C0B">
              <w:rPr>
                <w:sz w:val="20"/>
                <w:lang w:val="ky-KG"/>
              </w:rPr>
              <w:t>, барл</w:t>
            </w:r>
            <w:r w:rsidRPr="00C62C0B">
              <w:rPr>
                <w:sz w:val="20"/>
              </w:rPr>
              <w:t>ардын</w:t>
            </w:r>
            <w:r w:rsidRPr="00C62C0B">
              <w:rPr>
                <w:sz w:val="20"/>
                <w:lang w:val="ky-KG"/>
              </w:rPr>
              <w:t>,ашканалардын</w:t>
            </w:r>
            <w:r w:rsidRPr="00C62C0B">
              <w:rPr>
                <w:sz w:val="20"/>
              </w:rPr>
              <w:t xml:space="preserve"> кызмат к</w:t>
            </w:r>
            <w:r w:rsidRPr="00C62C0B">
              <w:rPr>
                <w:sz w:val="20"/>
                <w:lang w:val="ky-KG"/>
              </w:rPr>
              <w:t>ө</w:t>
            </w:r>
            <w:r w:rsidRPr="00C62C0B">
              <w:rPr>
                <w:sz w:val="20"/>
              </w:rPr>
              <w:t>рс</w:t>
            </w:r>
            <w:r w:rsidRPr="00C62C0B">
              <w:rPr>
                <w:sz w:val="20"/>
                <w:lang w:val="ky-KG"/>
              </w:rPr>
              <w:t>ө</w:t>
            </w:r>
            <w:r w:rsidRPr="00C62C0B">
              <w:rPr>
                <w:sz w:val="20"/>
              </w:rPr>
              <w:t>т</w:t>
            </w:r>
            <w:r w:rsidRPr="00C62C0B">
              <w:rPr>
                <w:sz w:val="20"/>
                <w:lang w:val="ky-KG"/>
              </w:rPr>
              <w:t>үү</w:t>
            </w:r>
            <w:r w:rsidRPr="00C62C0B">
              <w:rPr>
                <w:sz w:val="20"/>
              </w:rPr>
              <w:t>л</w:t>
            </w:r>
            <w:r w:rsidRPr="00C62C0B">
              <w:rPr>
                <w:sz w:val="20"/>
                <w:lang w:val="ky-KG"/>
              </w:rPr>
              <w:t>ө</w:t>
            </w:r>
            <w:r w:rsidRPr="00C62C0B">
              <w:rPr>
                <w:sz w:val="20"/>
              </w:rPr>
              <w:t>р</w:t>
            </w:r>
            <w:r w:rsidRPr="00C62C0B">
              <w:rPr>
                <w:sz w:val="20"/>
                <w:lang w:val="ky-KG"/>
              </w:rPr>
              <w:t>ү</w:t>
            </w:r>
            <w:r w:rsidRPr="00C62C0B">
              <w:rPr>
                <w:sz w:val="20"/>
              </w:rPr>
              <w:t xml:space="preserve"> жана даяр тамак-аш менен камсыздоо боюнча мобилд</w:t>
            </w:r>
            <w:r w:rsidRPr="00C62C0B">
              <w:rPr>
                <w:sz w:val="20"/>
                <w:lang w:val="ky-KG"/>
              </w:rPr>
              <w:t>үү</w:t>
            </w:r>
            <w:r w:rsidRPr="00C62C0B">
              <w:rPr>
                <w:sz w:val="20"/>
              </w:rPr>
              <w:t xml:space="preserve"> </w:t>
            </w:r>
            <w:r w:rsidRPr="00C62C0B">
              <w:rPr>
                <w:sz w:val="20"/>
                <w:lang w:val="ky-KG"/>
              </w:rPr>
              <w:t xml:space="preserve">башка </w:t>
            </w:r>
            <w:r w:rsidRPr="00C62C0B">
              <w:rPr>
                <w:sz w:val="20"/>
              </w:rPr>
              <w:t>кызмат к</w:t>
            </w:r>
            <w:r w:rsidRPr="00C62C0B">
              <w:rPr>
                <w:sz w:val="20"/>
                <w:lang w:val="ky-KG"/>
              </w:rPr>
              <w:t>ө</w:t>
            </w:r>
            <w:r w:rsidRPr="00C62C0B">
              <w:rPr>
                <w:sz w:val="20"/>
              </w:rPr>
              <w:t>рс</w:t>
            </w:r>
            <w:r w:rsidRPr="00C62C0B">
              <w:rPr>
                <w:sz w:val="20"/>
                <w:lang w:val="ky-KG"/>
              </w:rPr>
              <w:t>ө</w:t>
            </w:r>
            <w:r w:rsidRPr="00C62C0B">
              <w:rPr>
                <w:sz w:val="20"/>
              </w:rPr>
              <w:t>т</w:t>
            </w:r>
            <w:r w:rsidRPr="00C62C0B">
              <w:rPr>
                <w:sz w:val="20"/>
                <w:lang w:val="ky-KG"/>
              </w:rPr>
              <w:t>үү</w:t>
            </w:r>
            <w:r w:rsidRPr="00C62C0B">
              <w:rPr>
                <w:sz w:val="20"/>
              </w:rPr>
              <w:t>л</w:t>
            </w:r>
            <w:r w:rsidRPr="00C62C0B">
              <w:rPr>
                <w:sz w:val="20"/>
                <w:lang w:val="ky-KG"/>
              </w:rPr>
              <w:t>ө</w:t>
            </w:r>
            <w:r w:rsidRPr="00C62C0B">
              <w:rPr>
                <w:sz w:val="20"/>
              </w:rPr>
              <w:t>р</w:t>
            </w:r>
          </w:p>
        </w:tc>
        <w:tc>
          <w:tcPr>
            <w:tcW w:w="1205" w:type="dxa"/>
            <w:vAlign w:val="bottom"/>
          </w:tcPr>
          <w:p w:rsidR="00FF3E07" w:rsidRPr="00C62C0B" w:rsidRDefault="00FF3E07" w:rsidP="00FF3E07">
            <w:pPr>
              <w:ind w:left="-108" w:right="247"/>
              <w:jc w:val="right"/>
              <w:rPr>
                <w:bCs/>
                <w:sz w:val="20"/>
                <w:lang w:val="ky-KG"/>
              </w:rPr>
            </w:pPr>
            <w:r w:rsidRPr="00C62C0B">
              <w:rPr>
                <w:bCs/>
                <w:sz w:val="20"/>
                <w:lang w:val="ky-KG"/>
              </w:rPr>
              <w:t>4995,2</w:t>
            </w:r>
          </w:p>
        </w:tc>
        <w:tc>
          <w:tcPr>
            <w:tcW w:w="1205" w:type="dxa"/>
            <w:vAlign w:val="bottom"/>
          </w:tcPr>
          <w:p w:rsidR="00FF3E07" w:rsidRPr="00C62C0B" w:rsidRDefault="00FF3E07" w:rsidP="00FF3E07">
            <w:pPr>
              <w:ind w:left="-108" w:right="247"/>
              <w:jc w:val="right"/>
              <w:rPr>
                <w:bCs/>
                <w:sz w:val="20"/>
                <w:lang w:val="ky-KG"/>
              </w:rPr>
            </w:pPr>
            <w:r w:rsidRPr="00C62C0B">
              <w:rPr>
                <w:bCs/>
                <w:sz w:val="20"/>
                <w:lang w:val="ky-KG"/>
              </w:rPr>
              <w:t>5362,5</w:t>
            </w:r>
          </w:p>
        </w:tc>
        <w:tc>
          <w:tcPr>
            <w:tcW w:w="1418" w:type="dxa"/>
            <w:vAlign w:val="bottom"/>
          </w:tcPr>
          <w:p w:rsidR="00FF3E07" w:rsidRPr="00C62C0B" w:rsidRDefault="00FF3E07" w:rsidP="00FF3E07">
            <w:pPr>
              <w:ind w:right="318"/>
              <w:jc w:val="right"/>
              <w:rPr>
                <w:bCs/>
                <w:sz w:val="20"/>
                <w:lang w:val="ky-KG"/>
              </w:rPr>
            </w:pPr>
            <w:r w:rsidRPr="00C62C0B">
              <w:rPr>
                <w:bCs/>
                <w:sz w:val="20"/>
                <w:lang w:val="ky-KG"/>
              </w:rPr>
              <w:t>109,4</w:t>
            </w:r>
          </w:p>
        </w:tc>
        <w:tc>
          <w:tcPr>
            <w:tcW w:w="1589" w:type="dxa"/>
            <w:vAlign w:val="bottom"/>
          </w:tcPr>
          <w:p w:rsidR="00FF3E07" w:rsidRPr="00C62C0B" w:rsidRDefault="00FF3E07" w:rsidP="00FF3E07">
            <w:pPr>
              <w:ind w:right="490"/>
              <w:jc w:val="right"/>
              <w:rPr>
                <w:bCs/>
                <w:sz w:val="20"/>
                <w:lang w:val="ky-KG"/>
              </w:rPr>
            </w:pPr>
            <w:r w:rsidRPr="00C62C0B">
              <w:rPr>
                <w:bCs/>
                <w:sz w:val="20"/>
                <w:lang w:val="ky-KG"/>
              </w:rPr>
              <w:t>108,8</w:t>
            </w:r>
          </w:p>
        </w:tc>
      </w:tr>
      <w:tr w:rsidR="00FF3E07" w:rsidRPr="00C62C0B" w:rsidTr="00FF3E07">
        <w:trPr>
          <w:cantSplit/>
          <w:trHeight w:val="65"/>
        </w:trPr>
        <w:tc>
          <w:tcPr>
            <w:tcW w:w="4395" w:type="dxa"/>
            <w:tcBorders>
              <w:bottom w:val="single" w:sz="8" w:space="0" w:color="auto"/>
            </w:tcBorders>
          </w:tcPr>
          <w:p w:rsidR="00FF3E07" w:rsidRPr="00C62C0B" w:rsidRDefault="00FF3E07" w:rsidP="00FF3E07">
            <w:pPr>
              <w:tabs>
                <w:tab w:val="left" w:pos="-414"/>
                <w:tab w:val="left" w:pos="294"/>
                <w:tab w:val="left" w:pos="1002"/>
              </w:tabs>
              <w:ind w:left="142" w:right="-108" w:hanging="142"/>
              <w:rPr>
                <w:spacing w:val="-4"/>
                <w:sz w:val="20"/>
              </w:rPr>
            </w:pPr>
          </w:p>
        </w:tc>
        <w:tc>
          <w:tcPr>
            <w:tcW w:w="1205" w:type="dxa"/>
            <w:tcBorders>
              <w:bottom w:val="single" w:sz="8" w:space="0" w:color="auto"/>
            </w:tcBorders>
            <w:vAlign w:val="bottom"/>
          </w:tcPr>
          <w:p w:rsidR="00FF3E07" w:rsidRPr="00C62C0B" w:rsidRDefault="00FF3E07" w:rsidP="00FF3E07">
            <w:pPr>
              <w:jc w:val="right"/>
              <w:rPr>
                <w:bCs/>
                <w:sz w:val="20"/>
              </w:rPr>
            </w:pPr>
          </w:p>
        </w:tc>
        <w:tc>
          <w:tcPr>
            <w:tcW w:w="1205" w:type="dxa"/>
            <w:tcBorders>
              <w:bottom w:val="single" w:sz="8" w:space="0" w:color="auto"/>
            </w:tcBorders>
            <w:vAlign w:val="bottom"/>
          </w:tcPr>
          <w:p w:rsidR="00FF3E07" w:rsidRPr="00C62C0B" w:rsidRDefault="00FF3E07" w:rsidP="00FF3E07">
            <w:pPr>
              <w:jc w:val="right"/>
              <w:rPr>
                <w:bCs/>
                <w:sz w:val="20"/>
              </w:rPr>
            </w:pPr>
          </w:p>
        </w:tc>
        <w:tc>
          <w:tcPr>
            <w:tcW w:w="1418" w:type="dxa"/>
            <w:tcBorders>
              <w:bottom w:val="single" w:sz="8" w:space="0" w:color="auto"/>
            </w:tcBorders>
            <w:vAlign w:val="bottom"/>
          </w:tcPr>
          <w:p w:rsidR="00FF3E07" w:rsidRPr="00C62C0B" w:rsidRDefault="00FF3E07" w:rsidP="00FF3E07">
            <w:pPr>
              <w:jc w:val="right"/>
              <w:rPr>
                <w:bCs/>
                <w:sz w:val="20"/>
              </w:rPr>
            </w:pPr>
          </w:p>
        </w:tc>
        <w:tc>
          <w:tcPr>
            <w:tcW w:w="1589" w:type="dxa"/>
            <w:tcBorders>
              <w:bottom w:val="single" w:sz="8" w:space="0" w:color="auto"/>
            </w:tcBorders>
            <w:vAlign w:val="bottom"/>
          </w:tcPr>
          <w:p w:rsidR="00FF3E07" w:rsidRPr="00C62C0B" w:rsidRDefault="00FF3E07" w:rsidP="00FF3E07">
            <w:pPr>
              <w:ind w:right="206"/>
              <w:jc w:val="right"/>
              <w:rPr>
                <w:bCs/>
                <w:sz w:val="20"/>
              </w:rPr>
            </w:pPr>
          </w:p>
        </w:tc>
      </w:tr>
    </w:tbl>
    <w:p w:rsidR="00FF3E07" w:rsidRPr="00C62C0B" w:rsidRDefault="00FF3E07" w:rsidP="00FF3E07">
      <w:pPr>
        <w:pStyle w:val="af"/>
        <w:ind w:left="709" w:hanging="283"/>
        <w:jc w:val="left"/>
        <w:rPr>
          <w:b w:val="0"/>
          <w:color w:val="auto"/>
          <w:sz w:val="24"/>
          <w:szCs w:val="24"/>
          <w:lang w:val="ky-KG"/>
        </w:rPr>
      </w:pPr>
    </w:p>
    <w:p w:rsidR="00FF3E07" w:rsidRPr="00C62C0B" w:rsidRDefault="00FF3E07" w:rsidP="007C6753">
      <w:pPr>
        <w:rPr>
          <w:sz w:val="18"/>
          <w:szCs w:val="18"/>
        </w:rPr>
      </w:pPr>
    </w:p>
    <w:p w:rsidR="00ED43A1" w:rsidRPr="00C62C0B" w:rsidRDefault="00ED43A1" w:rsidP="007C6753">
      <w:pPr>
        <w:rPr>
          <w:sz w:val="18"/>
          <w:szCs w:val="18"/>
        </w:rPr>
      </w:pPr>
    </w:p>
    <w:p w:rsidR="00ED43A1" w:rsidRPr="00C62C0B" w:rsidRDefault="00ED43A1" w:rsidP="007C6753">
      <w:pPr>
        <w:rPr>
          <w:sz w:val="18"/>
          <w:szCs w:val="18"/>
        </w:rPr>
      </w:pPr>
    </w:p>
    <w:p w:rsidR="00ED43A1" w:rsidRPr="00C62C0B" w:rsidRDefault="00ED43A1" w:rsidP="007C6753">
      <w:pPr>
        <w:rPr>
          <w:sz w:val="18"/>
          <w:szCs w:val="18"/>
        </w:rPr>
      </w:pPr>
    </w:p>
    <w:p w:rsidR="00FF3E07" w:rsidRPr="00C62C0B" w:rsidRDefault="00FF3E07" w:rsidP="00FF3E07">
      <w:pPr>
        <w:spacing w:after="120"/>
        <w:ind w:firstLine="737"/>
        <w:jc w:val="both"/>
        <w:rPr>
          <w:sz w:val="24"/>
          <w:szCs w:val="24"/>
        </w:rPr>
      </w:pPr>
      <w:r w:rsidRPr="00C62C0B">
        <w:rPr>
          <w:b/>
          <w:sz w:val="24"/>
          <w:szCs w:val="24"/>
          <w:lang w:val="ky-KG"/>
        </w:rPr>
        <w:t>Эмгек акы жана эмгек рыногу</w:t>
      </w:r>
      <w:r w:rsidRPr="00C62C0B">
        <w:rPr>
          <w:sz w:val="24"/>
          <w:szCs w:val="24"/>
        </w:rPr>
        <w:t xml:space="preserve">. </w:t>
      </w:r>
      <w:r w:rsidRPr="00C62C0B">
        <w:rPr>
          <w:spacing w:val="-4"/>
          <w:sz w:val="24"/>
          <w:szCs w:val="24"/>
          <w:lang w:val="ky-KG"/>
        </w:rPr>
        <w:t xml:space="preserve">2018-жылдын январь-июлунда бир кызматкердин орточо номиналдык эмгек акысы (чакан ишканаларды эсептебегенде) </w:t>
      </w:r>
      <w:r w:rsidRPr="00C62C0B">
        <w:rPr>
          <w:sz w:val="24"/>
          <w:szCs w:val="24"/>
          <w:lang w:val="ky-KG"/>
        </w:rPr>
        <w:t xml:space="preserve">20875 </w:t>
      </w:r>
      <w:r w:rsidRPr="00C62C0B">
        <w:rPr>
          <w:sz w:val="24"/>
          <w:szCs w:val="24"/>
        </w:rPr>
        <w:t>сом</w:t>
      </w:r>
      <w:r w:rsidRPr="00C62C0B">
        <w:rPr>
          <w:sz w:val="24"/>
          <w:szCs w:val="24"/>
          <w:lang w:val="ky-KG"/>
        </w:rPr>
        <w:t>ду түзүп</w:t>
      </w:r>
      <w:r w:rsidRPr="00C62C0B">
        <w:rPr>
          <w:sz w:val="24"/>
          <w:szCs w:val="24"/>
        </w:rPr>
        <w:t>,</w:t>
      </w:r>
      <w:r w:rsidRPr="00C62C0B">
        <w:rPr>
          <w:sz w:val="24"/>
          <w:szCs w:val="24"/>
          <w:lang w:val="ky-KG"/>
        </w:rPr>
        <w:t xml:space="preserve"> мурунку жылдын тийиштүү мезгилине салыштырмалуу 8,2 пайызга өстү.</w:t>
      </w:r>
      <w:r w:rsidRPr="00C62C0B">
        <w:rPr>
          <w:sz w:val="24"/>
          <w:szCs w:val="24"/>
        </w:rPr>
        <w:t xml:space="preserve"> 2018-жылдын</w:t>
      </w:r>
      <w:r w:rsidRPr="00C62C0B">
        <w:rPr>
          <w:spacing w:val="-4"/>
          <w:sz w:val="24"/>
          <w:szCs w:val="24"/>
        </w:rPr>
        <w:t xml:space="preserve"> ию</w:t>
      </w:r>
      <w:r w:rsidRPr="00C62C0B">
        <w:rPr>
          <w:spacing w:val="-4"/>
          <w:sz w:val="24"/>
          <w:szCs w:val="24"/>
          <w:lang w:val="ky-KG"/>
        </w:rPr>
        <w:t>л</w:t>
      </w:r>
      <w:r w:rsidRPr="00C62C0B">
        <w:rPr>
          <w:spacing w:val="-4"/>
          <w:sz w:val="24"/>
          <w:szCs w:val="24"/>
        </w:rPr>
        <w:t>у</w:t>
      </w:r>
      <w:r w:rsidRPr="00C62C0B">
        <w:rPr>
          <w:spacing w:val="-4"/>
          <w:sz w:val="24"/>
          <w:szCs w:val="24"/>
          <w:lang w:val="ky-KG"/>
        </w:rPr>
        <w:t>нда</w:t>
      </w:r>
      <w:r w:rsidRPr="00C62C0B">
        <w:rPr>
          <w:sz w:val="24"/>
          <w:szCs w:val="24"/>
        </w:rPr>
        <w:t xml:space="preserve"> ал </w:t>
      </w:r>
      <w:r w:rsidRPr="00C62C0B">
        <w:rPr>
          <w:sz w:val="24"/>
          <w:szCs w:val="24"/>
          <w:lang w:val="ky-KG"/>
        </w:rPr>
        <w:t>22381</w:t>
      </w:r>
      <w:r w:rsidRPr="00C62C0B">
        <w:rPr>
          <w:sz w:val="24"/>
          <w:szCs w:val="24"/>
        </w:rPr>
        <w:t xml:space="preserve"> сом</w:t>
      </w:r>
      <w:r w:rsidRPr="00C62C0B">
        <w:rPr>
          <w:sz w:val="24"/>
          <w:szCs w:val="24"/>
          <w:lang w:val="ky-KG"/>
        </w:rPr>
        <w:t>ду түздү</w:t>
      </w:r>
      <w:r w:rsidRPr="00C62C0B">
        <w:rPr>
          <w:sz w:val="24"/>
          <w:szCs w:val="24"/>
        </w:rPr>
        <w:t xml:space="preserve">, </w:t>
      </w:r>
      <w:r w:rsidRPr="00C62C0B">
        <w:rPr>
          <w:sz w:val="24"/>
          <w:szCs w:val="24"/>
          <w:lang w:val="ky-KG"/>
        </w:rPr>
        <w:t xml:space="preserve">бул </w:t>
      </w:r>
      <w:r w:rsidRPr="00C62C0B">
        <w:rPr>
          <w:sz w:val="24"/>
          <w:szCs w:val="24"/>
        </w:rPr>
        <w:t>2017-жыл</w:t>
      </w:r>
      <w:r w:rsidRPr="00C62C0B">
        <w:rPr>
          <w:sz w:val="24"/>
          <w:szCs w:val="24"/>
          <w:lang w:val="ky-KG"/>
        </w:rPr>
        <w:t>дын июлуна карата</w:t>
      </w:r>
      <w:r w:rsidRPr="00C62C0B">
        <w:rPr>
          <w:sz w:val="24"/>
          <w:szCs w:val="24"/>
        </w:rPr>
        <w:t xml:space="preserve"> </w:t>
      </w:r>
      <w:r w:rsidRPr="00C62C0B">
        <w:rPr>
          <w:sz w:val="24"/>
          <w:szCs w:val="24"/>
          <w:lang w:val="ky-KG"/>
        </w:rPr>
        <w:t>11,1</w:t>
      </w:r>
      <w:r w:rsidRPr="00C62C0B">
        <w:rPr>
          <w:sz w:val="24"/>
          <w:szCs w:val="24"/>
        </w:rPr>
        <w:t xml:space="preserve"> пайызга көп.</w:t>
      </w:r>
      <w:r w:rsidRPr="00C62C0B">
        <w:rPr>
          <w:sz w:val="24"/>
          <w:szCs w:val="24"/>
          <w:lang w:val="ky-KG"/>
        </w:rPr>
        <w:t>Я</w:t>
      </w:r>
      <w:r w:rsidRPr="00C62C0B">
        <w:rPr>
          <w:sz w:val="24"/>
          <w:szCs w:val="24"/>
        </w:rPr>
        <w:t>нварь-</w:t>
      </w:r>
      <w:r w:rsidRPr="00C62C0B">
        <w:rPr>
          <w:sz w:val="24"/>
          <w:szCs w:val="24"/>
          <w:lang w:val="ky-KG"/>
        </w:rPr>
        <w:t>июл</w:t>
      </w:r>
      <w:r w:rsidRPr="00C62C0B">
        <w:rPr>
          <w:sz w:val="24"/>
          <w:szCs w:val="24"/>
        </w:rPr>
        <w:t xml:space="preserve">дагы </w:t>
      </w:r>
      <w:r w:rsidRPr="00C62C0B">
        <w:rPr>
          <w:sz w:val="24"/>
          <w:szCs w:val="24"/>
          <w:lang w:val="ky-KG"/>
        </w:rPr>
        <w:t>б</w:t>
      </w:r>
      <w:r w:rsidRPr="00C62C0B">
        <w:rPr>
          <w:sz w:val="24"/>
          <w:szCs w:val="24"/>
        </w:rPr>
        <w:t xml:space="preserve">юджеттик уюмдарда </w:t>
      </w:r>
      <w:r w:rsidRPr="00C62C0B">
        <w:rPr>
          <w:sz w:val="24"/>
          <w:szCs w:val="24"/>
          <w:lang w:val="ky-KG"/>
        </w:rPr>
        <w:t>эмгек акы 17042</w:t>
      </w:r>
      <w:r w:rsidRPr="00C62C0B">
        <w:rPr>
          <w:sz w:val="24"/>
          <w:szCs w:val="24"/>
        </w:rPr>
        <w:t xml:space="preserve"> сомду түздү. </w:t>
      </w:r>
      <w:r w:rsidRPr="00C62C0B">
        <w:rPr>
          <w:sz w:val="24"/>
          <w:szCs w:val="24"/>
          <w:lang w:val="ky-KG"/>
        </w:rPr>
        <w:t xml:space="preserve">Керектөө бааларынын индексин эске алуу менен эсептелген реалдуу эмгек акынын өлчөмү 7,0 пайызга </w:t>
      </w:r>
      <w:r w:rsidRPr="00C62C0B">
        <w:rPr>
          <w:sz w:val="24"/>
          <w:szCs w:val="24"/>
        </w:rPr>
        <w:t>көбөй</w:t>
      </w:r>
      <w:r w:rsidRPr="00C62C0B">
        <w:rPr>
          <w:sz w:val="24"/>
          <w:szCs w:val="24"/>
          <w:lang w:val="ky-KG"/>
        </w:rPr>
        <w:t>дү</w:t>
      </w:r>
      <w:r w:rsidRPr="00C62C0B">
        <w:rPr>
          <w:sz w:val="24"/>
          <w:szCs w:val="24"/>
        </w:rPr>
        <w:t>.</w:t>
      </w:r>
    </w:p>
    <w:p w:rsidR="00FF3E07" w:rsidRPr="00C62C0B" w:rsidRDefault="00FF3E07" w:rsidP="00FF3E07">
      <w:pPr>
        <w:spacing w:after="120"/>
        <w:ind w:firstLine="737"/>
        <w:jc w:val="both"/>
        <w:rPr>
          <w:sz w:val="24"/>
          <w:szCs w:val="24"/>
          <w:lang w:val="ky-KG"/>
        </w:rPr>
      </w:pPr>
      <w:r w:rsidRPr="00C62C0B">
        <w:rPr>
          <w:sz w:val="24"/>
          <w:szCs w:val="24"/>
          <w:lang w:val="ky-KG"/>
        </w:rPr>
        <w:t>Кыргыз Республикасынын Улуттук банкы аныктаган валюталардын расмий курсунун негизинде 2018-ж. январь-</w:t>
      </w:r>
      <w:r w:rsidRPr="00C62C0B">
        <w:rPr>
          <w:spacing w:val="-4"/>
          <w:sz w:val="24"/>
          <w:szCs w:val="24"/>
        </w:rPr>
        <w:t>ию</w:t>
      </w:r>
      <w:r w:rsidRPr="00C62C0B">
        <w:rPr>
          <w:spacing w:val="-4"/>
          <w:sz w:val="24"/>
          <w:szCs w:val="24"/>
          <w:lang w:val="ky-KG"/>
        </w:rPr>
        <w:t>л</w:t>
      </w:r>
      <w:r w:rsidRPr="00C62C0B">
        <w:rPr>
          <w:spacing w:val="-4"/>
          <w:sz w:val="24"/>
          <w:szCs w:val="24"/>
        </w:rPr>
        <w:t>у</w:t>
      </w:r>
      <w:r w:rsidRPr="00C62C0B">
        <w:rPr>
          <w:spacing w:val="-4"/>
          <w:sz w:val="24"/>
          <w:szCs w:val="24"/>
          <w:lang w:val="ky-KG"/>
        </w:rPr>
        <w:t>нда</w:t>
      </w:r>
      <w:r w:rsidRPr="00C62C0B">
        <w:rPr>
          <w:sz w:val="24"/>
          <w:szCs w:val="24"/>
          <w:lang w:val="ky-KG"/>
        </w:rPr>
        <w:t xml:space="preserve"> Бишкек шаары боюнча бир кызматкердин орточо айлык эмгек акысы 304,9 АКШ долларын түздү, бул республикалык деңгээлден 32,4 пайызга жогору.</w:t>
      </w:r>
    </w:p>
    <w:p w:rsidR="00FF3E07" w:rsidRPr="00C62C0B" w:rsidRDefault="00FF3E07" w:rsidP="00FF3E07">
      <w:pPr>
        <w:spacing w:line="264" w:lineRule="auto"/>
        <w:ind w:left="1560" w:hanging="1560"/>
        <w:rPr>
          <w:sz w:val="24"/>
          <w:szCs w:val="24"/>
          <w:lang w:val="ky-KG"/>
        </w:rPr>
      </w:pPr>
      <w:r w:rsidRPr="00C62C0B">
        <w:rPr>
          <w:b/>
          <w:sz w:val="24"/>
          <w:szCs w:val="24"/>
          <w:lang w:val="ky-KG"/>
        </w:rPr>
        <w:t>3</w:t>
      </w:r>
      <w:r w:rsidR="008F7D58" w:rsidRPr="00C62C0B">
        <w:rPr>
          <w:b/>
          <w:sz w:val="24"/>
          <w:szCs w:val="24"/>
          <w:lang w:val="ky-KG"/>
        </w:rPr>
        <w:t>6</w:t>
      </w:r>
      <w:r w:rsidRPr="00C62C0B">
        <w:rPr>
          <w:b/>
          <w:sz w:val="24"/>
          <w:szCs w:val="24"/>
          <w:lang w:val="ky-KG"/>
        </w:rPr>
        <w:t>-таблица: Январь-июлдагы аймактар боюнча орточо айлык номиналдык жана реалдуу эмгек акы</w:t>
      </w:r>
    </w:p>
    <w:tbl>
      <w:tblPr>
        <w:tblW w:w="9990" w:type="dxa"/>
        <w:tblInd w:w="108" w:type="dxa"/>
        <w:tblLayout w:type="fixed"/>
        <w:tblLook w:val="01E0"/>
      </w:tblPr>
      <w:tblGrid>
        <w:gridCol w:w="2268"/>
        <w:gridCol w:w="1276"/>
        <w:gridCol w:w="1559"/>
        <w:gridCol w:w="1701"/>
        <w:gridCol w:w="3186"/>
      </w:tblGrid>
      <w:tr w:rsidR="00FF3E07" w:rsidRPr="00C62C0B" w:rsidTr="00FF3E07">
        <w:trPr>
          <w:trHeight w:val="611"/>
          <w:tblHeader/>
        </w:trPr>
        <w:tc>
          <w:tcPr>
            <w:tcW w:w="2268" w:type="dxa"/>
            <w:vMerge w:val="restart"/>
            <w:tcBorders>
              <w:top w:val="single" w:sz="8" w:space="0" w:color="auto"/>
            </w:tcBorders>
          </w:tcPr>
          <w:p w:rsidR="00FF3E07" w:rsidRPr="00C62C0B" w:rsidRDefault="00FF3E07" w:rsidP="00FF3E07">
            <w:pPr>
              <w:spacing w:line="264" w:lineRule="auto"/>
              <w:jc w:val="both"/>
              <w:rPr>
                <w:b/>
                <w:sz w:val="20"/>
                <w:lang w:val="ky-KG"/>
              </w:rPr>
            </w:pPr>
          </w:p>
        </w:tc>
        <w:tc>
          <w:tcPr>
            <w:tcW w:w="1276" w:type="dxa"/>
            <w:tcBorders>
              <w:top w:val="single" w:sz="8" w:space="0" w:color="auto"/>
            </w:tcBorders>
          </w:tcPr>
          <w:p w:rsidR="00FF3E07" w:rsidRPr="00C62C0B" w:rsidRDefault="00FF3E07" w:rsidP="00FF3E07">
            <w:pPr>
              <w:spacing w:line="264" w:lineRule="auto"/>
              <w:jc w:val="center"/>
              <w:rPr>
                <w:b/>
                <w:sz w:val="20"/>
                <w:lang w:val="ky-KG"/>
              </w:rPr>
            </w:pPr>
          </w:p>
          <w:p w:rsidR="00FF3E07" w:rsidRPr="00C62C0B" w:rsidRDefault="00FF3E07" w:rsidP="00FF3E07">
            <w:pPr>
              <w:spacing w:line="264" w:lineRule="auto"/>
              <w:jc w:val="center"/>
              <w:rPr>
                <w:b/>
                <w:sz w:val="20"/>
              </w:rPr>
            </w:pPr>
            <w:r w:rsidRPr="00C62C0B">
              <w:rPr>
                <w:b/>
                <w:sz w:val="20"/>
              </w:rPr>
              <w:t>Сом</w:t>
            </w:r>
          </w:p>
        </w:tc>
        <w:tc>
          <w:tcPr>
            <w:tcW w:w="3260" w:type="dxa"/>
            <w:gridSpan w:val="2"/>
            <w:tcBorders>
              <w:top w:val="single" w:sz="8" w:space="0" w:color="auto"/>
              <w:bottom w:val="single" w:sz="4" w:space="0" w:color="auto"/>
            </w:tcBorders>
            <w:vAlign w:val="center"/>
          </w:tcPr>
          <w:p w:rsidR="00FF3E07" w:rsidRPr="00C62C0B" w:rsidRDefault="00FF3E07" w:rsidP="00FF3E07">
            <w:pPr>
              <w:jc w:val="center"/>
              <w:rPr>
                <w:b/>
                <w:sz w:val="20"/>
                <w:lang w:val="ky-KG"/>
              </w:rPr>
            </w:pPr>
            <w:r w:rsidRPr="00C62C0B">
              <w:rPr>
                <w:b/>
                <w:sz w:val="20"/>
                <w:lang w:val="ky-KG"/>
              </w:rPr>
              <w:t>Мурунку жылдын тиешелүү</w:t>
            </w:r>
          </w:p>
          <w:p w:rsidR="00FF3E07" w:rsidRPr="00C62C0B" w:rsidRDefault="00FF3E07" w:rsidP="00FF3E07">
            <w:pPr>
              <w:spacing w:line="264" w:lineRule="auto"/>
              <w:ind w:left="42"/>
              <w:jc w:val="center"/>
              <w:rPr>
                <w:b/>
                <w:sz w:val="20"/>
              </w:rPr>
            </w:pPr>
            <w:r w:rsidRPr="00C62C0B">
              <w:rPr>
                <w:b/>
                <w:sz w:val="20"/>
                <w:lang w:val="ky-KG"/>
              </w:rPr>
              <w:t>мезгилине карата, пайыз менен</w:t>
            </w:r>
          </w:p>
        </w:tc>
        <w:tc>
          <w:tcPr>
            <w:tcW w:w="3186" w:type="dxa"/>
            <w:vMerge w:val="restart"/>
            <w:tcBorders>
              <w:top w:val="single" w:sz="8" w:space="0" w:color="auto"/>
            </w:tcBorders>
            <w:vAlign w:val="center"/>
          </w:tcPr>
          <w:p w:rsidR="00FF3E07" w:rsidRPr="00C62C0B" w:rsidRDefault="00FF3E07" w:rsidP="00FF3E07">
            <w:pPr>
              <w:jc w:val="center"/>
              <w:rPr>
                <w:b/>
                <w:sz w:val="20"/>
                <w:lang w:val="ky-KG"/>
              </w:rPr>
            </w:pPr>
            <w:r w:rsidRPr="00C62C0B">
              <w:rPr>
                <w:b/>
                <w:sz w:val="20"/>
                <w:lang w:val="ky-KG"/>
              </w:rPr>
              <w:t>Мурунку жылдын тиешелүү</w:t>
            </w:r>
          </w:p>
          <w:p w:rsidR="00FF3E07" w:rsidRPr="00C62C0B" w:rsidRDefault="00FF3E07" w:rsidP="00FF3E07">
            <w:pPr>
              <w:spacing w:line="264" w:lineRule="auto"/>
              <w:jc w:val="center"/>
              <w:rPr>
                <w:b/>
                <w:sz w:val="20"/>
              </w:rPr>
            </w:pPr>
            <w:r w:rsidRPr="00C62C0B">
              <w:rPr>
                <w:b/>
                <w:sz w:val="20"/>
                <w:lang w:val="ky-KG"/>
              </w:rPr>
              <w:t>мезгилине карата реалдуу эмгек акы пайыз менен</w:t>
            </w:r>
          </w:p>
        </w:tc>
      </w:tr>
      <w:tr w:rsidR="00FF3E07" w:rsidRPr="00C62C0B" w:rsidTr="00FF3E07">
        <w:trPr>
          <w:trHeight w:val="313"/>
          <w:tblHeader/>
        </w:trPr>
        <w:tc>
          <w:tcPr>
            <w:tcW w:w="2268" w:type="dxa"/>
            <w:vMerge/>
            <w:tcBorders>
              <w:bottom w:val="single" w:sz="8" w:space="0" w:color="auto"/>
            </w:tcBorders>
            <w:vAlign w:val="center"/>
          </w:tcPr>
          <w:p w:rsidR="00FF3E07" w:rsidRPr="00C62C0B" w:rsidRDefault="00FF3E07" w:rsidP="00FF3E07">
            <w:pPr>
              <w:rPr>
                <w:b/>
                <w:sz w:val="20"/>
              </w:rPr>
            </w:pPr>
          </w:p>
        </w:tc>
        <w:tc>
          <w:tcPr>
            <w:tcW w:w="1276" w:type="dxa"/>
            <w:tcBorders>
              <w:bottom w:val="single" w:sz="8" w:space="0" w:color="auto"/>
            </w:tcBorders>
          </w:tcPr>
          <w:p w:rsidR="00FF3E07" w:rsidRPr="00C62C0B" w:rsidRDefault="00FF3E07" w:rsidP="00FF3E07">
            <w:pPr>
              <w:spacing w:line="264" w:lineRule="auto"/>
              <w:jc w:val="center"/>
              <w:rPr>
                <w:b/>
                <w:sz w:val="20"/>
              </w:rPr>
            </w:pPr>
          </w:p>
        </w:tc>
        <w:tc>
          <w:tcPr>
            <w:tcW w:w="1559" w:type="dxa"/>
            <w:tcBorders>
              <w:top w:val="single" w:sz="4" w:space="0" w:color="auto"/>
              <w:bottom w:val="single" w:sz="8" w:space="0" w:color="auto"/>
            </w:tcBorders>
          </w:tcPr>
          <w:p w:rsidR="00FF3E07" w:rsidRPr="00C62C0B" w:rsidRDefault="00FF3E07" w:rsidP="00FF3E07">
            <w:pPr>
              <w:spacing w:line="264" w:lineRule="auto"/>
              <w:rPr>
                <w:b/>
                <w:sz w:val="20"/>
                <w:lang w:val="ky-KG"/>
              </w:rPr>
            </w:pPr>
            <w:r w:rsidRPr="00C62C0B">
              <w:rPr>
                <w:b/>
                <w:sz w:val="20"/>
              </w:rPr>
              <w:t xml:space="preserve">            </w:t>
            </w:r>
            <w:r w:rsidRPr="00C62C0B">
              <w:rPr>
                <w:b/>
                <w:sz w:val="20"/>
                <w:lang w:val="en-US"/>
              </w:rPr>
              <w:t>201</w:t>
            </w:r>
            <w:r w:rsidRPr="00C62C0B">
              <w:rPr>
                <w:b/>
                <w:sz w:val="20"/>
                <w:lang w:val="ky-KG"/>
              </w:rPr>
              <w:t>7</w:t>
            </w:r>
          </w:p>
        </w:tc>
        <w:tc>
          <w:tcPr>
            <w:tcW w:w="1701" w:type="dxa"/>
            <w:tcBorders>
              <w:top w:val="single" w:sz="4" w:space="0" w:color="auto"/>
              <w:bottom w:val="single" w:sz="8" w:space="0" w:color="auto"/>
            </w:tcBorders>
          </w:tcPr>
          <w:p w:rsidR="00FF3E07" w:rsidRPr="00C62C0B" w:rsidRDefault="00FF3E07" w:rsidP="00FF3E07">
            <w:pPr>
              <w:spacing w:line="264" w:lineRule="auto"/>
              <w:jc w:val="center"/>
              <w:rPr>
                <w:b/>
                <w:sz w:val="20"/>
                <w:lang w:val="ky-KG"/>
              </w:rPr>
            </w:pPr>
            <w:r w:rsidRPr="00C62C0B">
              <w:rPr>
                <w:b/>
                <w:sz w:val="20"/>
                <w:lang w:val="en-US"/>
              </w:rPr>
              <w:t>201</w:t>
            </w:r>
            <w:r w:rsidRPr="00C62C0B">
              <w:rPr>
                <w:b/>
                <w:sz w:val="20"/>
                <w:lang w:val="ky-KG"/>
              </w:rPr>
              <w:t>8</w:t>
            </w:r>
          </w:p>
        </w:tc>
        <w:tc>
          <w:tcPr>
            <w:tcW w:w="3186" w:type="dxa"/>
            <w:vMerge/>
            <w:tcBorders>
              <w:bottom w:val="single" w:sz="8" w:space="0" w:color="auto"/>
            </w:tcBorders>
            <w:vAlign w:val="center"/>
          </w:tcPr>
          <w:p w:rsidR="00FF3E07" w:rsidRPr="00C62C0B" w:rsidRDefault="00FF3E07" w:rsidP="00FF3E07">
            <w:pPr>
              <w:ind w:firstLine="709"/>
              <w:jc w:val="both"/>
              <w:rPr>
                <w:b/>
                <w:sz w:val="20"/>
              </w:rPr>
            </w:pPr>
          </w:p>
        </w:tc>
      </w:tr>
      <w:tr w:rsidR="00FF3E07" w:rsidRPr="00C62C0B" w:rsidTr="00FF3E07">
        <w:trPr>
          <w:trHeight w:val="170"/>
          <w:tblHeader/>
        </w:trPr>
        <w:tc>
          <w:tcPr>
            <w:tcW w:w="2268" w:type="dxa"/>
            <w:tcBorders>
              <w:top w:val="single" w:sz="8" w:space="0" w:color="auto"/>
            </w:tcBorders>
            <w:vAlign w:val="bottom"/>
          </w:tcPr>
          <w:p w:rsidR="00FF3E07" w:rsidRPr="00C62C0B" w:rsidRDefault="00FF3E07" w:rsidP="00FF3E07">
            <w:pPr>
              <w:spacing w:line="264" w:lineRule="auto"/>
              <w:rPr>
                <w:b/>
                <w:sz w:val="20"/>
              </w:rPr>
            </w:pPr>
            <w:r w:rsidRPr="00C62C0B">
              <w:rPr>
                <w:b/>
                <w:sz w:val="20"/>
              </w:rPr>
              <w:t>Бишкек</w:t>
            </w:r>
            <w:r w:rsidRPr="00C62C0B">
              <w:rPr>
                <w:b/>
                <w:sz w:val="20"/>
                <w:lang w:val="ky-KG"/>
              </w:rPr>
              <w:t xml:space="preserve"> ш.</w:t>
            </w:r>
            <w:r w:rsidRPr="00C62C0B">
              <w:rPr>
                <w:b/>
                <w:sz w:val="20"/>
              </w:rPr>
              <w:t xml:space="preserve"> </w:t>
            </w:r>
          </w:p>
        </w:tc>
        <w:tc>
          <w:tcPr>
            <w:tcW w:w="1276" w:type="dxa"/>
            <w:tcBorders>
              <w:top w:val="single" w:sz="8" w:space="0" w:color="auto"/>
            </w:tcBorders>
            <w:vAlign w:val="bottom"/>
          </w:tcPr>
          <w:p w:rsidR="00FF3E07" w:rsidRPr="00C62C0B" w:rsidRDefault="00FF3E07" w:rsidP="00FF3E07">
            <w:pPr>
              <w:ind w:right="240"/>
              <w:jc w:val="right"/>
              <w:rPr>
                <w:b/>
                <w:bCs/>
                <w:sz w:val="20"/>
              </w:rPr>
            </w:pPr>
            <w:r w:rsidRPr="00C62C0B">
              <w:rPr>
                <w:b/>
                <w:bCs/>
                <w:sz w:val="20"/>
              </w:rPr>
              <w:t>20875</w:t>
            </w:r>
          </w:p>
        </w:tc>
        <w:tc>
          <w:tcPr>
            <w:tcW w:w="1559" w:type="dxa"/>
            <w:tcBorders>
              <w:top w:val="single" w:sz="8" w:space="0" w:color="auto"/>
            </w:tcBorders>
            <w:vAlign w:val="bottom"/>
          </w:tcPr>
          <w:p w:rsidR="00FF3E07" w:rsidRPr="00C62C0B" w:rsidRDefault="00FF3E07" w:rsidP="00FF3E07">
            <w:pPr>
              <w:spacing w:line="264" w:lineRule="auto"/>
              <w:ind w:left="-108" w:right="317" w:firstLine="108"/>
              <w:jc w:val="right"/>
              <w:rPr>
                <w:b/>
                <w:sz w:val="20"/>
                <w:lang w:val="ky-KG"/>
              </w:rPr>
            </w:pPr>
            <w:r w:rsidRPr="00C62C0B">
              <w:rPr>
                <w:b/>
                <w:sz w:val="20"/>
              </w:rPr>
              <w:t>10</w:t>
            </w:r>
            <w:r w:rsidRPr="00C62C0B">
              <w:rPr>
                <w:b/>
                <w:sz w:val="20"/>
                <w:lang w:val="ky-KG"/>
              </w:rPr>
              <w:t>7,6</w:t>
            </w:r>
          </w:p>
        </w:tc>
        <w:tc>
          <w:tcPr>
            <w:tcW w:w="1701" w:type="dxa"/>
            <w:tcBorders>
              <w:top w:val="single" w:sz="8" w:space="0" w:color="auto"/>
            </w:tcBorders>
            <w:vAlign w:val="bottom"/>
          </w:tcPr>
          <w:p w:rsidR="00FF3E07" w:rsidRPr="00C62C0B" w:rsidRDefault="00FF3E07" w:rsidP="00FF3E07">
            <w:pPr>
              <w:ind w:right="459"/>
              <w:jc w:val="right"/>
              <w:rPr>
                <w:b/>
                <w:bCs/>
                <w:sz w:val="20"/>
              </w:rPr>
            </w:pPr>
            <w:r w:rsidRPr="00C62C0B">
              <w:rPr>
                <w:b/>
                <w:bCs/>
                <w:sz w:val="20"/>
              </w:rPr>
              <w:t>108,2</w:t>
            </w:r>
          </w:p>
        </w:tc>
        <w:tc>
          <w:tcPr>
            <w:tcW w:w="3186" w:type="dxa"/>
            <w:tcBorders>
              <w:top w:val="single" w:sz="8" w:space="0" w:color="auto"/>
            </w:tcBorders>
            <w:vAlign w:val="bottom"/>
          </w:tcPr>
          <w:p w:rsidR="00FF3E07" w:rsidRPr="00C62C0B" w:rsidRDefault="00FF3E07" w:rsidP="00FF3E07">
            <w:pPr>
              <w:spacing w:line="264" w:lineRule="auto"/>
              <w:ind w:left="-108" w:right="1235"/>
              <w:jc w:val="right"/>
              <w:rPr>
                <w:b/>
                <w:sz w:val="20"/>
                <w:lang w:val="ky-KG"/>
              </w:rPr>
            </w:pPr>
            <w:r w:rsidRPr="00C62C0B">
              <w:rPr>
                <w:b/>
                <w:sz w:val="20"/>
              </w:rPr>
              <w:t>107,0</w:t>
            </w:r>
          </w:p>
        </w:tc>
      </w:tr>
      <w:tr w:rsidR="00FF3E07" w:rsidRPr="00C62C0B" w:rsidTr="00FF3E07">
        <w:trPr>
          <w:trHeight w:val="170"/>
          <w:tblHeader/>
        </w:trPr>
        <w:tc>
          <w:tcPr>
            <w:tcW w:w="2268" w:type="dxa"/>
            <w:vAlign w:val="bottom"/>
          </w:tcPr>
          <w:p w:rsidR="00FF3E07" w:rsidRPr="00C62C0B" w:rsidRDefault="00FF3E07" w:rsidP="00FF3E07">
            <w:pPr>
              <w:spacing w:line="264" w:lineRule="auto"/>
              <w:ind w:firstLine="142"/>
              <w:rPr>
                <w:sz w:val="20"/>
                <w:lang w:val="ky-KG"/>
              </w:rPr>
            </w:pPr>
            <w:r w:rsidRPr="00C62C0B">
              <w:rPr>
                <w:sz w:val="20"/>
                <w:lang w:val="ky-KG"/>
              </w:rPr>
              <w:t>анын ичинде райондор боюнча:</w:t>
            </w:r>
          </w:p>
          <w:p w:rsidR="00FF3E07" w:rsidRPr="00C62C0B" w:rsidRDefault="00FF3E07" w:rsidP="00FF3E07">
            <w:pPr>
              <w:spacing w:line="264" w:lineRule="auto"/>
              <w:ind w:firstLine="142"/>
              <w:rPr>
                <w:sz w:val="20"/>
                <w:lang w:val="ky-KG"/>
              </w:rPr>
            </w:pPr>
            <w:r w:rsidRPr="00C62C0B">
              <w:rPr>
                <w:sz w:val="20"/>
              </w:rPr>
              <w:t>Ленин</w:t>
            </w:r>
          </w:p>
        </w:tc>
        <w:tc>
          <w:tcPr>
            <w:tcW w:w="1276" w:type="dxa"/>
            <w:vAlign w:val="bottom"/>
          </w:tcPr>
          <w:p w:rsidR="00FF3E07" w:rsidRPr="00C62C0B" w:rsidRDefault="00FF3E07" w:rsidP="00FF3E07">
            <w:pPr>
              <w:ind w:right="240"/>
              <w:jc w:val="right"/>
              <w:rPr>
                <w:sz w:val="20"/>
              </w:rPr>
            </w:pPr>
            <w:r w:rsidRPr="00C62C0B">
              <w:rPr>
                <w:sz w:val="20"/>
              </w:rPr>
              <w:t>22859</w:t>
            </w:r>
          </w:p>
        </w:tc>
        <w:tc>
          <w:tcPr>
            <w:tcW w:w="1559" w:type="dxa"/>
            <w:vAlign w:val="bottom"/>
          </w:tcPr>
          <w:p w:rsidR="00FF3E07" w:rsidRPr="00C62C0B" w:rsidRDefault="00FF3E07" w:rsidP="00FF3E07">
            <w:pPr>
              <w:spacing w:line="264" w:lineRule="auto"/>
              <w:ind w:left="-108" w:right="317"/>
              <w:jc w:val="right"/>
              <w:rPr>
                <w:sz w:val="20"/>
                <w:lang w:val="ky-KG"/>
              </w:rPr>
            </w:pPr>
            <w:r w:rsidRPr="00C62C0B">
              <w:rPr>
                <w:sz w:val="20"/>
              </w:rPr>
              <w:t>110</w:t>
            </w:r>
            <w:r w:rsidRPr="00C62C0B">
              <w:rPr>
                <w:sz w:val="20"/>
                <w:lang w:val="ky-KG"/>
              </w:rPr>
              <w:t>,7</w:t>
            </w:r>
          </w:p>
        </w:tc>
        <w:tc>
          <w:tcPr>
            <w:tcW w:w="1701" w:type="dxa"/>
            <w:vAlign w:val="bottom"/>
          </w:tcPr>
          <w:p w:rsidR="00FF3E07" w:rsidRPr="00C62C0B" w:rsidRDefault="00FF3E07" w:rsidP="00FF3E07">
            <w:pPr>
              <w:ind w:right="459"/>
              <w:jc w:val="right"/>
              <w:rPr>
                <w:sz w:val="20"/>
              </w:rPr>
            </w:pPr>
            <w:r w:rsidRPr="00C62C0B">
              <w:rPr>
                <w:sz w:val="20"/>
              </w:rPr>
              <w:t>109,7</w:t>
            </w:r>
          </w:p>
        </w:tc>
        <w:tc>
          <w:tcPr>
            <w:tcW w:w="3186" w:type="dxa"/>
            <w:vAlign w:val="bottom"/>
          </w:tcPr>
          <w:p w:rsidR="00FF3E07" w:rsidRPr="00C62C0B" w:rsidRDefault="00FF3E07" w:rsidP="00FF3E07">
            <w:pPr>
              <w:spacing w:line="264" w:lineRule="auto"/>
              <w:ind w:left="-108" w:right="1235"/>
              <w:jc w:val="right"/>
              <w:rPr>
                <w:sz w:val="20"/>
              </w:rPr>
            </w:pPr>
            <w:r w:rsidRPr="00C62C0B">
              <w:rPr>
                <w:sz w:val="20"/>
              </w:rPr>
              <w:t>108,5</w:t>
            </w:r>
          </w:p>
        </w:tc>
      </w:tr>
      <w:tr w:rsidR="00FF3E07" w:rsidRPr="00C62C0B" w:rsidTr="00FF3E07">
        <w:trPr>
          <w:trHeight w:val="170"/>
          <w:tblHeader/>
        </w:trPr>
        <w:tc>
          <w:tcPr>
            <w:tcW w:w="2268" w:type="dxa"/>
            <w:vAlign w:val="bottom"/>
          </w:tcPr>
          <w:p w:rsidR="00FF3E07" w:rsidRPr="00C62C0B" w:rsidRDefault="00FF3E07" w:rsidP="00FF3E07">
            <w:pPr>
              <w:spacing w:line="264" w:lineRule="auto"/>
              <w:ind w:firstLine="142"/>
              <w:rPr>
                <w:sz w:val="20"/>
                <w:lang w:val="ky-KG"/>
              </w:rPr>
            </w:pPr>
            <w:r w:rsidRPr="00C62C0B">
              <w:rPr>
                <w:sz w:val="20"/>
              </w:rPr>
              <w:t>Октябрь</w:t>
            </w:r>
            <w:r w:rsidRPr="00C62C0B">
              <w:rPr>
                <w:sz w:val="20"/>
                <w:lang w:val="ky-KG"/>
              </w:rPr>
              <w:t xml:space="preserve"> </w:t>
            </w:r>
          </w:p>
        </w:tc>
        <w:tc>
          <w:tcPr>
            <w:tcW w:w="1276" w:type="dxa"/>
            <w:vAlign w:val="bottom"/>
          </w:tcPr>
          <w:p w:rsidR="00FF3E07" w:rsidRPr="00C62C0B" w:rsidRDefault="00FF3E07" w:rsidP="00FF3E07">
            <w:pPr>
              <w:ind w:right="240"/>
              <w:jc w:val="right"/>
              <w:rPr>
                <w:sz w:val="20"/>
              </w:rPr>
            </w:pPr>
            <w:r w:rsidRPr="00C62C0B">
              <w:rPr>
                <w:sz w:val="20"/>
              </w:rPr>
              <w:t>18928</w:t>
            </w:r>
          </w:p>
        </w:tc>
        <w:tc>
          <w:tcPr>
            <w:tcW w:w="1559" w:type="dxa"/>
            <w:vAlign w:val="bottom"/>
          </w:tcPr>
          <w:p w:rsidR="00FF3E07" w:rsidRPr="00C62C0B" w:rsidRDefault="00FF3E07" w:rsidP="00FF3E07">
            <w:pPr>
              <w:spacing w:line="264" w:lineRule="auto"/>
              <w:ind w:left="-108" w:right="317"/>
              <w:jc w:val="right"/>
              <w:rPr>
                <w:sz w:val="20"/>
              </w:rPr>
            </w:pPr>
            <w:r w:rsidRPr="00C62C0B">
              <w:rPr>
                <w:sz w:val="20"/>
              </w:rPr>
              <w:t>107,9</w:t>
            </w:r>
          </w:p>
        </w:tc>
        <w:tc>
          <w:tcPr>
            <w:tcW w:w="1701" w:type="dxa"/>
            <w:vAlign w:val="bottom"/>
          </w:tcPr>
          <w:p w:rsidR="00FF3E07" w:rsidRPr="00C62C0B" w:rsidRDefault="00FF3E07" w:rsidP="00FF3E07">
            <w:pPr>
              <w:ind w:right="459"/>
              <w:jc w:val="right"/>
              <w:rPr>
                <w:sz w:val="20"/>
              </w:rPr>
            </w:pPr>
            <w:r w:rsidRPr="00C62C0B">
              <w:rPr>
                <w:sz w:val="20"/>
              </w:rPr>
              <w:t>112,7</w:t>
            </w:r>
          </w:p>
        </w:tc>
        <w:tc>
          <w:tcPr>
            <w:tcW w:w="3186" w:type="dxa"/>
            <w:vAlign w:val="bottom"/>
          </w:tcPr>
          <w:p w:rsidR="00FF3E07" w:rsidRPr="00C62C0B" w:rsidRDefault="00FF3E07" w:rsidP="00FF3E07">
            <w:pPr>
              <w:spacing w:line="264" w:lineRule="auto"/>
              <w:ind w:left="-108" w:right="1235"/>
              <w:jc w:val="right"/>
              <w:rPr>
                <w:sz w:val="20"/>
                <w:lang w:val="ky-KG"/>
              </w:rPr>
            </w:pPr>
            <w:r w:rsidRPr="00C62C0B">
              <w:rPr>
                <w:sz w:val="20"/>
              </w:rPr>
              <w:t>1</w:t>
            </w:r>
            <w:r w:rsidRPr="00C62C0B">
              <w:rPr>
                <w:sz w:val="20"/>
                <w:lang w:val="ky-KG"/>
              </w:rPr>
              <w:t>11,5</w:t>
            </w:r>
          </w:p>
        </w:tc>
      </w:tr>
      <w:tr w:rsidR="00FF3E07" w:rsidRPr="00C62C0B" w:rsidTr="00FF3E07">
        <w:trPr>
          <w:trHeight w:val="170"/>
          <w:tblHeader/>
        </w:trPr>
        <w:tc>
          <w:tcPr>
            <w:tcW w:w="2268" w:type="dxa"/>
            <w:vAlign w:val="bottom"/>
          </w:tcPr>
          <w:p w:rsidR="00FF3E07" w:rsidRPr="00C62C0B" w:rsidRDefault="00FF3E07" w:rsidP="00FF3E07">
            <w:pPr>
              <w:spacing w:line="264" w:lineRule="auto"/>
              <w:ind w:firstLine="142"/>
              <w:rPr>
                <w:sz w:val="20"/>
                <w:lang w:val="ky-KG"/>
              </w:rPr>
            </w:pPr>
            <w:r w:rsidRPr="00C62C0B">
              <w:rPr>
                <w:sz w:val="20"/>
                <w:lang w:val="ky-KG"/>
              </w:rPr>
              <w:t>Биринчи М</w:t>
            </w:r>
            <w:r w:rsidRPr="00C62C0B">
              <w:rPr>
                <w:sz w:val="20"/>
              </w:rPr>
              <w:t>ай</w:t>
            </w:r>
            <w:r w:rsidRPr="00C62C0B">
              <w:rPr>
                <w:sz w:val="20"/>
                <w:lang w:val="ky-KG"/>
              </w:rPr>
              <w:t xml:space="preserve"> </w:t>
            </w:r>
          </w:p>
        </w:tc>
        <w:tc>
          <w:tcPr>
            <w:tcW w:w="1276" w:type="dxa"/>
            <w:vAlign w:val="bottom"/>
          </w:tcPr>
          <w:p w:rsidR="00FF3E07" w:rsidRPr="00C62C0B" w:rsidRDefault="00FF3E07" w:rsidP="00FF3E07">
            <w:pPr>
              <w:ind w:right="240"/>
              <w:jc w:val="right"/>
              <w:rPr>
                <w:sz w:val="20"/>
              </w:rPr>
            </w:pPr>
            <w:r w:rsidRPr="00C62C0B">
              <w:rPr>
                <w:sz w:val="20"/>
              </w:rPr>
              <w:t>20798</w:t>
            </w:r>
          </w:p>
        </w:tc>
        <w:tc>
          <w:tcPr>
            <w:tcW w:w="1559" w:type="dxa"/>
            <w:vAlign w:val="bottom"/>
          </w:tcPr>
          <w:p w:rsidR="00FF3E07" w:rsidRPr="00C62C0B" w:rsidRDefault="00FF3E07" w:rsidP="00FF3E07">
            <w:pPr>
              <w:spacing w:line="264" w:lineRule="auto"/>
              <w:ind w:left="-108" w:right="317"/>
              <w:jc w:val="right"/>
              <w:rPr>
                <w:sz w:val="20"/>
              </w:rPr>
            </w:pPr>
            <w:r w:rsidRPr="00C62C0B">
              <w:rPr>
                <w:sz w:val="20"/>
              </w:rPr>
              <w:t>105,8</w:t>
            </w:r>
          </w:p>
        </w:tc>
        <w:tc>
          <w:tcPr>
            <w:tcW w:w="1701" w:type="dxa"/>
            <w:vAlign w:val="bottom"/>
          </w:tcPr>
          <w:p w:rsidR="00FF3E07" w:rsidRPr="00C62C0B" w:rsidRDefault="00FF3E07" w:rsidP="00FF3E07">
            <w:pPr>
              <w:ind w:right="459"/>
              <w:jc w:val="right"/>
              <w:rPr>
                <w:sz w:val="20"/>
              </w:rPr>
            </w:pPr>
            <w:r w:rsidRPr="00C62C0B">
              <w:rPr>
                <w:sz w:val="20"/>
              </w:rPr>
              <w:t>106,8</w:t>
            </w:r>
          </w:p>
        </w:tc>
        <w:tc>
          <w:tcPr>
            <w:tcW w:w="3186" w:type="dxa"/>
            <w:vAlign w:val="bottom"/>
          </w:tcPr>
          <w:p w:rsidR="00FF3E07" w:rsidRPr="00C62C0B" w:rsidRDefault="00FF3E07" w:rsidP="00FF3E07">
            <w:pPr>
              <w:spacing w:line="264" w:lineRule="auto"/>
              <w:ind w:left="-108" w:right="1235"/>
              <w:jc w:val="right"/>
              <w:rPr>
                <w:sz w:val="20"/>
              </w:rPr>
            </w:pPr>
            <w:r w:rsidRPr="00C62C0B">
              <w:rPr>
                <w:sz w:val="20"/>
              </w:rPr>
              <w:t>105,6</w:t>
            </w:r>
          </w:p>
        </w:tc>
      </w:tr>
      <w:tr w:rsidR="00FF3E07" w:rsidRPr="00C62C0B" w:rsidTr="00FF3E07">
        <w:trPr>
          <w:trHeight w:val="170"/>
          <w:tblHeader/>
        </w:trPr>
        <w:tc>
          <w:tcPr>
            <w:tcW w:w="2268" w:type="dxa"/>
            <w:vAlign w:val="bottom"/>
          </w:tcPr>
          <w:p w:rsidR="00FF3E07" w:rsidRPr="00C62C0B" w:rsidRDefault="00FF3E07" w:rsidP="00FF3E07">
            <w:pPr>
              <w:spacing w:line="264" w:lineRule="auto"/>
              <w:ind w:firstLine="142"/>
              <w:rPr>
                <w:sz w:val="20"/>
                <w:lang w:val="ky-KG"/>
              </w:rPr>
            </w:pPr>
            <w:r w:rsidRPr="00C62C0B">
              <w:rPr>
                <w:sz w:val="20"/>
              </w:rPr>
              <w:t>Свердлов</w:t>
            </w:r>
            <w:r w:rsidRPr="00C62C0B">
              <w:rPr>
                <w:sz w:val="20"/>
                <w:lang w:val="ky-KG"/>
              </w:rPr>
              <w:t xml:space="preserve"> </w:t>
            </w:r>
          </w:p>
        </w:tc>
        <w:tc>
          <w:tcPr>
            <w:tcW w:w="1276" w:type="dxa"/>
            <w:vAlign w:val="bottom"/>
          </w:tcPr>
          <w:p w:rsidR="00FF3E07" w:rsidRPr="00C62C0B" w:rsidRDefault="00FF3E07" w:rsidP="00FF3E07">
            <w:pPr>
              <w:ind w:right="240"/>
              <w:jc w:val="right"/>
              <w:rPr>
                <w:sz w:val="20"/>
              </w:rPr>
            </w:pPr>
            <w:r w:rsidRPr="00C62C0B">
              <w:rPr>
                <w:sz w:val="20"/>
              </w:rPr>
              <w:t>20316</w:t>
            </w:r>
          </w:p>
        </w:tc>
        <w:tc>
          <w:tcPr>
            <w:tcW w:w="1559" w:type="dxa"/>
            <w:vAlign w:val="bottom"/>
          </w:tcPr>
          <w:p w:rsidR="00FF3E07" w:rsidRPr="00C62C0B" w:rsidRDefault="00FF3E07" w:rsidP="00FF3E07">
            <w:pPr>
              <w:spacing w:line="264" w:lineRule="auto"/>
              <w:ind w:left="-108" w:right="317"/>
              <w:jc w:val="right"/>
              <w:rPr>
                <w:sz w:val="20"/>
              </w:rPr>
            </w:pPr>
            <w:r w:rsidRPr="00C62C0B">
              <w:rPr>
                <w:sz w:val="20"/>
              </w:rPr>
              <w:t>106,2</w:t>
            </w:r>
          </w:p>
        </w:tc>
        <w:tc>
          <w:tcPr>
            <w:tcW w:w="1701" w:type="dxa"/>
            <w:vAlign w:val="bottom"/>
          </w:tcPr>
          <w:p w:rsidR="00FF3E07" w:rsidRPr="00C62C0B" w:rsidRDefault="00FF3E07" w:rsidP="00FF3E07">
            <w:pPr>
              <w:ind w:right="459"/>
              <w:jc w:val="right"/>
              <w:rPr>
                <w:sz w:val="20"/>
              </w:rPr>
            </w:pPr>
            <w:r w:rsidRPr="00C62C0B">
              <w:rPr>
                <w:sz w:val="20"/>
              </w:rPr>
              <w:t>104,9</w:t>
            </w:r>
          </w:p>
        </w:tc>
        <w:tc>
          <w:tcPr>
            <w:tcW w:w="3186" w:type="dxa"/>
            <w:vAlign w:val="bottom"/>
          </w:tcPr>
          <w:p w:rsidR="00FF3E07" w:rsidRPr="00C62C0B" w:rsidRDefault="00FF3E07" w:rsidP="00FF3E07">
            <w:pPr>
              <w:spacing w:line="264" w:lineRule="auto"/>
              <w:ind w:left="-108" w:right="1235"/>
              <w:jc w:val="right"/>
              <w:rPr>
                <w:sz w:val="20"/>
                <w:lang w:val="ky-KG"/>
              </w:rPr>
            </w:pPr>
            <w:r w:rsidRPr="00C62C0B">
              <w:rPr>
                <w:sz w:val="20"/>
                <w:lang w:val="ky-KG"/>
              </w:rPr>
              <w:t>103,8</w:t>
            </w:r>
          </w:p>
        </w:tc>
      </w:tr>
      <w:tr w:rsidR="00FF3E07" w:rsidRPr="00C62C0B" w:rsidTr="00FF3E07">
        <w:trPr>
          <w:trHeight w:val="151"/>
          <w:tblHeader/>
        </w:trPr>
        <w:tc>
          <w:tcPr>
            <w:tcW w:w="2268" w:type="dxa"/>
            <w:tcBorders>
              <w:bottom w:val="single" w:sz="8" w:space="0" w:color="auto"/>
            </w:tcBorders>
          </w:tcPr>
          <w:p w:rsidR="00FF3E07" w:rsidRPr="00C62C0B" w:rsidRDefault="00FF3E07" w:rsidP="00FF3E07">
            <w:pPr>
              <w:spacing w:line="264" w:lineRule="auto"/>
              <w:ind w:firstLine="142"/>
              <w:jc w:val="both"/>
              <w:rPr>
                <w:sz w:val="10"/>
                <w:szCs w:val="10"/>
              </w:rPr>
            </w:pPr>
          </w:p>
        </w:tc>
        <w:tc>
          <w:tcPr>
            <w:tcW w:w="1276" w:type="dxa"/>
            <w:tcBorders>
              <w:bottom w:val="single" w:sz="8" w:space="0" w:color="auto"/>
            </w:tcBorders>
            <w:vAlign w:val="bottom"/>
          </w:tcPr>
          <w:p w:rsidR="00FF3E07" w:rsidRPr="00C62C0B" w:rsidRDefault="00FF3E07" w:rsidP="00FF3E07">
            <w:pPr>
              <w:spacing w:line="264" w:lineRule="auto"/>
              <w:ind w:right="317"/>
              <w:jc w:val="right"/>
              <w:rPr>
                <w:sz w:val="10"/>
                <w:szCs w:val="10"/>
              </w:rPr>
            </w:pPr>
          </w:p>
        </w:tc>
        <w:tc>
          <w:tcPr>
            <w:tcW w:w="1559" w:type="dxa"/>
            <w:tcBorders>
              <w:bottom w:val="single" w:sz="8" w:space="0" w:color="auto"/>
            </w:tcBorders>
            <w:vAlign w:val="bottom"/>
          </w:tcPr>
          <w:p w:rsidR="00FF3E07" w:rsidRPr="00C62C0B" w:rsidRDefault="00FF3E07" w:rsidP="00FF3E07">
            <w:pPr>
              <w:spacing w:line="264" w:lineRule="auto"/>
              <w:jc w:val="center"/>
              <w:rPr>
                <w:sz w:val="10"/>
                <w:szCs w:val="10"/>
              </w:rPr>
            </w:pPr>
          </w:p>
        </w:tc>
        <w:tc>
          <w:tcPr>
            <w:tcW w:w="1701" w:type="dxa"/>
            <w:tcBorders>
              <w:bottom w:val="single" w:sz="8" w:space="0" w:color="auto"/>
            </w:tcBorders>
            <w:vAlign w:val="bottom"/>
          </w:tcPr>
          <w:p w:rsidR="00FF3E07" w:rsidRPr="00C62C0B" w:rsidRDefault="00FF3E07" w:rsidP="00FF3E07">
            <w:pPr>
              <w:spacing w:line="264" w:lineRule="auto"/>
              <w:jc w:val="center"/>
              <w:rPr>
                <w:sz w:val="10"/>
                <w:szCs w:val="10"/>
              </w:rPr>
            </w:pPr>
          </w:p>
        </w:tc>
        <w:tc>
          <w:tcPr>
            <w:tcW w:w="3186" w:type="dxa"/>
            <w:tcBorders>
              <w:bottom w:val="single" w:sz="8" w:space="0" w:color="auto"/>
            </w:tcBorders>
            <w:vAlign w:val="bottom"/>
          </w:tcPr>
          <w:p w:rsidR="00FF3E07" w:rsidRPr="00C62C0B" w:rsidRDefault="00FF3E07" w:rsidP="00FF3E07">
            <w:pPr>
              <w:spacing w:line="264" w:lineRule="auto"/>
              <w:ind w:right="1026"/>
              <w:jc w:val="right"/>
              <w:rPr>
                <w:sz w:val="10"/>
                <w:szCs w:val="10"/>
              </w:rPr>
            </w:pPr>
          </w:p>
        </w:tc>
      </w:tr>
    </w:tbl>
    <w:p w:rsidR="00FF3E07" w:rsidRPr="00C62C0B" w:rsidRDefault="00FF3E07" w:rsidP="00FF3E07">
      <w:pPr>
        <w:spacing w:line="264" w:lineRule="auto"/>
        <w:ind w:firstLine="709"/>
        <w:jc w:val="both"/>
        <w:rPr>
          <w:sz w:val="16"/>
          <w:szCs w:val="16"/>
        </w:rPr>
      </w:pPr>
    </w:p>
    <w:p w:rsidR="00FF3E07" w:rsidRPr="00C62C0B" w:rsidRDefault="00FF3E07" w:rsidP="00FF3E07">
      <w:pPr>
        <w:spacing w:line="264" w:lineRule="auto"/>
        <w:ind w:firstLine="709"/>
        <w:jc w:val="both"/>
        <w:rPr>
          <w:sz w:val="16"/>
          <w:szCs w:val="16"/>
        </w:rPr>
      </w:pPr>
    </w:p>
    <w:p w:rsidR="00FF3E07" w:rsidRPr="00C62C0B" w:rsidRDefault="00FF3E07" w:rsidP="00FF3E07">
      <w:pPr>
        <w:spacing w:after="120"/>
        <w:ind w:firstLine="737"/>
        <w:jc w:val="both"/>
        <w:rPr>
          <w:sz w:val="24"/>
          <w:szCs w:val="24"/>
        </w:rPr>
      </w:pPr>
      <w:r w:rsidRPr="00C62C0B">
        <w:rPr>
          <w:spacing w:val="-4"/>
          <w:sz w:val="24"/>
          <w:szCs w:val="24"/>
          <w:lang w:val="ky-KG"/>
        </w:rPr>
        <w:t>2018-жылдын январь-июл</w:t>
      </w:r>
      <w:r w:rsidRPr="00C62C0B">
        <w:rPr>
          <w:spacing w:val="-4"/>
          <w:sz w:val="24"/>
          <w:szCs w:val="24"/>
        </w:rPr>
        <w:t>у</w:t>
      </w:r>
      <w:r w:rsidRPr="00C62C0B">
        <w:rPr>
          <w:spacing w:val="-4"/>
          <w:sz w:val="24"/>
          <w:szCs w:val="24"/>
          <w:lang w:val="ky-KG"/>
        </w:rPr>
        <w:t>нда бюджеттик уюмдардагы кызматкерлердин эмгек акысынын бюджеттик эмес чөйрөд</w:t>
      </w:r>
      <w:r w:rsidRPr="00C62C0B">
        <w:rPr>
          <w:spacing w:val="-4"/>
          <w:sz w:val="24"/>
          <w:szCs w:val="24"/>
        </w:rPr>
        <w:t>ө</w:t>
      </w:r>
      <w:r w:rsidRPr="00C62C0B">
        <w:rPr>
          <w:spacing w:val="-4"/>
          <w:sz w:val="24"/>
          <w:szCs w:val="24"/>
          <w:lang w:val="ky-KG"/>
        </w:rPr>
        <w:t xml:space="preserve">гү кызматкерлердин эмгек акысына карата катышы 71,1 пайызды түздү. </w:t>
      </w:r>
    </w:p>
    <w:p w:rsidR="00FF3E07" w:rsidRPr="00C62C0B" w:rsidRDefault="00FF3E07" w:rsidP="00FF3E07">
      <w:pPr>
        <w:rPr>
          <w:b/>
          <w:bCs/>
          <w:sz w:val="24"/>
          <w:szCs w:val="24"/>
        </w:rPr>
      </w:pPr>
    </w:p>
    <w:p w:rsidR="00ED43A1" w:rsidRPr="00C62C0B" w:rsidRDefault="00ED43A1" w:rsidP="00FF3E07">
      <w:pPr>
        <w:rPr>
          <w:b/>
          <w:bCs/>
          <w:sz w:val="24"/>
          <w:szCs w:val="24"/>
        </w:rPr>
      </w:pPr>
    </w:p>
    <w:p w:rsidR="00F82125" w:rsidRPr="00C62C0B" w:rsidRDefault="00F82125" w:rsidP="00FF3E07">
      <w:pPr>
        <w:rPr>
          <w:b/>
          <w:bCs/>
          <w:sz w:val="24"/>
          <w:szCs w:val="24"/>
        </w:rPr>
      </w:pPr>
    </w:p>
    <w:p w:rsidR="00FF3E07" w:rsidRPr="00C62C0B" w:rsidRDefault="00FF3E07" w:rsidP="00FF3E07">
      <w:pPr>
        <w:rPr>
          <w:b/>
          <w:sz w:val="24"/>
          <w:szCs w:val="24"/>
        </w:rPr>
      </w:pPr>
      <w:r w:rsidRPr="00C62C0B">
        <w:rPr>
          <w:b/>
          <w:sz w:val="24"/>
          <w:szCs w:val="24"/>
          <w:lang w:val="ky-KG"/>
        </w:rPr>
        <w:t>3</w:t>
      </w:r>
      <w:r w:rsidR="008F7D58" w:rsidRPr="00C62C0B">
        <w:rPr>
          <w:b/>
          <w:sz w:val="24"/>
          <w:szCs w:val="24"/>
          <w:lang w:val="ky-KG"/>
        </w:rPr>
        <w:t>7</w:t>
      </w:r>
      <w:r w:rsidRPr="00C62C0B">
        <w:rPr>
          <w:b/>
          <w:sz w:val="24"/>
          <w:szCs w:val="24"/>
          <w:lang w:val="ky-KG"/>
        </w:rPr>
        <w:t>-т</w:t>
      </w:r>
      <w:r w:rsidRPr="00C62C0B">
        <w:rPr>
          <w:b/>
          <w:sz w:val="24"/>
          <w:szCs w:val="24"/>
        </w:rPr>
        <w:t xml:space="preserve">аблица: </w:t>
      </w:r>
      <w:r w:rsidRPr="00C62C0B">
        <w:rPr>
          <w:b/>
          <w:sz w:val="24"/>
          <w:szCs w:val="24"/>
          <w:lang w:val="ky-KG"/>
        </w:rPr>
        <w:t>Январь-июлдагы аймактар боюнча орточо айлык номиналдык эмгек акы</w:t>
      </w:r>
      <w:r w:rsidRPr="00C62C0B">
        <w:rPr>
          <w:b/>
          <w:sz w:val="24"/>
          <w:szCs w:val="24"/>
        </w:rPr>
        <w:t xml:space="preserve"> </w:t>
      </w:r>
    </w:p>
    <w:p w:rsidR="00FF3E07" w:rsidRPr="00C62C0B" w:rsidRDefault="00FF3E07" w:rsidP="00FF3E07">
      <w:pPr>
        <w:rPr>
          <w:b/>
          <w:sz w:val="24"/>
          <w:szCs w:val="24"/>
          <w:lang w:val="ky-KG"/>
        </w:rPr>
      </w:pPr>
    </w:p>
    <w:tbl>
      <w:tblPr>
        <w:tblW w:w="9936" w:type="dxa"/>
        <w:tblInd w:w="95" w:type="dxa"/>
        <w:tblLayout w:type="fixed"/>
        <w:tblLook w:val="04A0"/>
      </w:tblPr>
      <w:tblGrid>
        <w:gridCol w:w="2423"/>
        <w:gridCol w:w="1134"/>
        <w:gridCol w:w="1134"/>
        <w:gridCol w:w="1134"/>
        <w:gridCol w:w="1134"/>
        <w:gridCol w:w="1547"/>
        <w:gridCol w:w="1430"/>
      </w:tblGrid>
      <w:tr w:rsidR="00FF3E07" w:rsidRPr="00C62C0B" w:rsidTr="00FF3E07">
        <w:trPr>
          <w:trHeight w:val="255"/>
        </w:trPr>
        <w:tc>
          <w:tcPr>
            <w:tcW w:w="2423" w:type="dxa"/>
            <w:vMerge w:val="restart"/>
            <w:tcBorders>
              <w:top w:val="single" w:sz="8" w:space="0" w:color="auto"/>
              <w:left w:val="nil"/>
              <w:bottom w:val="single" w:sz="4" w:space="0" w:color="000000"/>
              <w:right w:val="nil"/>
            </w:tcBorders>
            <w:shd w:val="clear" w:color="auto" w:fill="auto"/>
            <w:noWrap/>
            <w:vAlign w:val="bottom"/>
            <w:hideMark/>
          </w:tcPr>
          <w:p w:rsidR="00FF3E07" w:rsidRPr="00C62C0B" w:rsidRDefault="00FF3E07" w:rsidP="00FF3E07">
            <w:pPr>
              <w:rPr>
                <w:b/>
                <w:bCs/>
                <w:sz w:val="20"/>
              </w:rPr>
            </w:pPr>
            <w:r w:rsidRPr="00C62C0B">
              <w:rPr>
                <w:b/>
                <w:bCs/>
                <w:sz w:val="20"/>
              </w:rPr>
              <w:t> </w:t>
            </w:r>
          </w:p>
        </w:tc>
        <w:tc>
          <w:tcPr>
            <w:tcW w:w="4536" w:type="dxa"/>
            <w:gridSpan w:val="4"/>
            <w:tcBorders>
              <w:top w:val="single" w:sz="8" w:space="0" w:color="auto"/>
              <w:left w:val="nil"/>
              <w:bottom w:val="single" w:sz="4" w:space="0" w:color="auto"/>
              <w:right w:val="nil"/>
            </w:tcBorders>
            <w:shd w:val="clear" w:color="auto" w:fill="auto"/>
            <w:noWrap/>
            <w:vAlign w:val="center"/>
            <w:hideMark/>
          </w:tcPr>
          <w:p w:rsidR="00FF3E07" w:rsidRPr="00C62C0B" w:rsidRDefault="00FF3E07" w:rsidP="00FF3E07">
            <w:pPr>
              <w:jc w:val="center"/>
              <w:rPr>
                <w:b/>
                <w:bCs/>
                <w:sz w:val="20"/>
              </w:rPr>
            </w:pPr>
            <w:r w:rsidRPr="00C62C0B">
              <w:rPr>
                <w:b/>
                <w:bCs/>
                <w:sz w:val="20"/>
              </w:rPr>
              <w:t>Сом</w:t>
            </w:r>
          </w:p>
        </w:tc>
        <w:tc>
          <w:tcPr>
            <w:tcW w:w="2977" w:type="dxa"/>
            <w:gridSpan w:val="2"/>
            <w:vMerge w:val="restart"/>
            <w:tcBorders>
              <w:top w:val="single" w:sz="8" w:space="0" w:color="auto"/>
              <w:left w:val="nil"/>
              <w:bottom w:val="single" w:sz="4" w:space="0" w:color="000000"/>
              <w:right w:val="nil"/>
            </w:tcBorders>
            <w:shd w:val="clear" w:color="auto" w:fill="auto"/>
            <w:vAlign w:val="center"/>
            <w:hideMark/>
          </w:tcPr>
          <w:p w:rsidR="00FF3E07" w:rsidRPr="00C62C0B" w:rsidRDefault="00FF3E07" w:rsidP="00FF3E07">
            <w:pPr>
              <w:jc w:val="center"/>
              <w:rPr>
                <w:b/>
                <w:sz w:val="20"/>
                <w:lang w:val="ky-KG"/>
              </w:rPr>
            </w:pPr>
            <w:r w:rsidRPr="00C62C0B">
              <w:rPr>
                <w:b/>
                <w:sz w:val="20"/>
                <w:lang w:val="ky-KG"/>
              </w:rPr>
              <w:t xml:space="preserve">Мурунку жылдын тиешелүү </w:t>
            </w:r>
          </w:p>
          <w:p w:rsidR="00FF3E07" w:rsidRPr="00C62C0B" w:rsidRDefault="00FF3E07" w:rsidP="00FF3E07">
            <w:pPr>
              <w:jc w:val="center"/>
              <w:rPr>
                <w:b/>
                <w:bCs/>
                <w:sz w:val="20"/>
              </w:rPr>
            </w:pPr>
            <w:r w:rsidRPr="00C62C0B">
              <w:rPr>
                <w:b/>
                <w:sz w:val="20"/>
                <w:lang w:val="ky-KG"/>
              </w:rPr>
              <w:t>айына карата пайыз менен</w:t>
            </w:r>
          </w:p>
        </w:tc>
      </w:tr>
      <w:tr w:rsidR="00FF3E07" w:rsidRPr="00C62C0B" w:rsidTr="00FF3E07">
        <w:trPr>
          <w:trHeight w:val="639"/>
        </w:trPr>
        <w:tc>
          <w:tcPr>
            <w:tcW w:w="2423" w:type="dxa"/>
            <w:vMerge/>
            <w:tcBorders>
              <w:top w:val="nil"/>
              <w:left w:val="nil"/>
              <w:bottom w:val="single" w:sz="4" w:space="0" w:color="000000"/>
              <w:right w:val="nil"/>
            </w:tcBorders>
            <w:vAlign w:val="center"/>
            <w:hideMark/>
          </w:tcPr>
          <w:p w:rsidR="00FF3E07" w:rsidRPr="00C62C0B" w:rsidRDefault="00FF3E07" w:rsidP="00FF3E07">
            <w:pPr>
              <w:rPr>
                <w:b/>
                <w:bCs/>
                <w:sz w:val="20"/>
              </w:rPr>
            </w:pPr>
          </w:p>
        </w:tc>
        <w:tc>
          <w:tcPr>
            <w:tcW w:w="2268" w:type="dxa"/>
            <w:gridSpan w:val="2"/>
            <w:tcBorders>
              <w:top w:val="single" w:sz="4" w:space="0" w:color="auto"/>
              <w:left w:val="nil"/>
              <w:bottom w:val="single" w:sz="4" w:space="0" w:color="auto"/>
              <w:right w:val="nil"/>
            </w:tcBorders>
            <w:shd w:val="clear" w:color="auto" w:fill="auto"/>
            <w:vAlign w:val="center"/>
            <w:hideMark/>
          </w:tcPr>
          <w:p w:rsidR="00FF3E07" w:rsidRPr="00C62C0B" w:rsidRDefault="00FF3E07" w:rsidP="00FF3E07">
            <w:pPr>
              <w:jc w:val="center"/>
              <w:rPr>
                <w:b/>
                <w:bCs/>
                <w:sz w:val="20"/>
              </w:rPr>
            </w:pPr>
            <w:r w:rsidRPr="00C62C0B">
              <w:rPr>
                <w:b/>
                <w:bCs/>
                <w:sz w:val="20"/>
                <w:lang w:val="ky-KG"/>
              </w:rPr>
              <w:t>б</w:t>
            </w:r>
            <w:r w:rsidRPr="00C62C0B">
              <w:rPr>
                <w:b/>
                <w:bCs/>
                <w:sz w:val="20"/>
              </w:rPr>
              <w:t>юджет</w:t>
            </w:r>
            <w:r w:rsidRPr="00C62C0B">
              <w:rPr>
                <w:b/>
                <w:bCs/>
                <w:sz w:val="20"/>
                <w:lang w:val="ky-KG"/>
              </w:rPr>
              <w:t>тик чөйрө</w:t>
            </w:r>
          </w:p>
        </w:tc>
        <w:tc>
          <w:tcPr>
            <w:tcW w:w="2268" w:type="dxa"/>
            <w:gridSpan w:val="2"/>
            <w:tcBorders>
              <w:top w:val="single" w:sz="4" w:space="0" w:color="auto"/>
              <w:left w:val="nil"/>
              <w:bottom w:val="single" w:sz="4" w:space="0" w:color="auto"/>
              <w:right w:val="nil"/>
            </w:tcBorders>
            <w:shd w:val="clear" w:color="auto" w:fill="auto"/>
            <w:vAlign w:val="center"/>
            <w:hideMark/>
          </w:tcPr>
          <w:p w:rsidR="00FF3E07" w:rsidRPr="00C62C0B" w:rsidRDefault="00FF3E07" w:rsidP="00FF3E07">
            <w:pPr>
              <w:jc w:val="center"/>
              <w:rPr>
                <w:b/>
                <w:bCs/>
                <w:sz w:val="20"/>
                <w:lang w:val="ky-KG"/>
              </w:rPr>
            </w:pPr>
            <w:r w:rsidRPr="00C62C0B">
              <w:rPr>
                <w:b/>
                <w:bCs/>
                <w:sz w:val="20"/>
                <w:lang w:val="ky-KG"/>
              </w:rPr>
              <w:t>б</w:t>
            </w:r>
            <w:r w:rsidRPr="00C62C0B">
              <w:rPr>
                <w:b/>
                <w:bCs/>
                <w:sz w:val="20"/>
              </w:rPr>
              <w:t>юджет</w:t>
            </w:r>
            <w:r w:rsidRPr="00C62C0B">
              <w:rPr>
                <w:b/>
                <w:bCs/>
                <w:sz w:val="20"/>
                <w:lang w:val="ky-KG"/>
              </w:rPr>
              <w:t>тик эмес  чөйрө</w:t>
            </w:r>
          </w:p>
        </w:tc>
        <w:tc>
          <w:tcPr>
            <w:tcW w:w="2977" w:type="dxa"/>
            <w:gridSpan w:val="2"/>
            <w:vMerge/>
            <w:tcBorders>
              <w:top w:val="single" w:sz="4" w:space="0" w:color="auto"/>
              <w:left w:val="nil"/>
              <w:bottom w:val="single" w:sz="4" w:space="0" w:color="auto"/>
              <w:right w:val="nil"/>
            </w:tcBorders>
            <w:vAlign w:val="center"/>
            <w:hideMark/>
          </w:tcPr>
          <w:p w:rsidR="00FF3E07" w:rsidRPr="00C62C0B" w:rsidRDefault="00FF3E07" w:rsidP="00FF3E07">
            <w:pPr>
              <w:rPr>
                <w:b/>
                <w:bCs/>
                <w:sz w:val="20"/>
              </w:rPr>
            </w:pPr>
          </w:p>
        </w:tc>
      </w:tr>
      <w:tr w:rsidR="00FF3E07" w:rsidRPr="00C62C0B" w:rsidTr="00FF3E07">
        <w:trPr>
          <w:trHeight w:val="570"/>
        </w:trPr>
        <w:tc>
          <w:tcPr>
            <w:tcW w:w="2423" w:type="dxa"/>
            <w:vMerge/>
            <w:tcBorders>
              <w:top w:val="nil"/>
              <w:left w:val="nil"/>
              <w:bottom w:val="single" w:sz="8" w:space="0" w:color="auto"/>
              <w:right w:val="nil"/>
            </w:tcBorders>
            <w:vAlign w:val="center"/>
            <w:hideMark/>
          </w:tcPr>
          <w:p w:rsidR="00FF3E07" w:rsidRPr="00C62C0B" w:rsidRDefault="00FF3E07" w:rsidP="00FF3E07">
            <w:pPr>
              <w:rPr>
                <w:b/>
                <w:bCs/>
                <w:sz w:val="20"/>
              </w:rPr>
            </w:pPr>
          </w:p>
        </w:tc>
        <w:tc>
          <w:tcPr>
            <w:tcW w:w="1134" w:type="dxa"/>
            <w:tcBorders>
              <w:top w:val="single" w:sz="4" w:space="0" w:color="auto"/>
              <w:left w:val="nil"/>
              <w:bottom w:val="single" w:sz="8" w:space="0" w:color="auto"/>
              <w:right w:val="nil"/>
            </w:tcBorders>
            <w:shd w:val="clear" w:color="auto" w:fill="auto"/>
            <w:vAlign w:val="center"/>
            <w:hideMark/>
          </w:tcPr>
          <w:p w:rsidR="00FF3E07" w:rsidRPr="00C62C0B" w:rsidRDefault="00FF3E07" w:rsidP="00FF3E07">
            <w:pPr>
              <w:jc w:val="center"/>
              <w:rPr>
                <w:b/>
                <w:bCs/>
                <w:sz w:val="20"/>
                <w:lang w:val="ky-KG"/>
              </w:rPr>
            </w:pPr>
            <w:r w:rsidRPr="00C62C0B">
              <w:rPr>
                <w:b/>
                <w:bCs/>
                <w:sz w:val="20"/>
              </w:rPr>
              <w:t xml:space="preserve"> 201</w:t>
            </w:r>
            <w:r w:rsidRPr="00C62C0B">
              <w:rPr>
                <w:b/>
                <w:bCs/>
                <w:sz w:val="20"/>
                <w:lang w:val="ky-KG"/>
              </w:rPr>
              <w:t>8</w:t>
            </w:r>
          </w:p>
        </w:tc>
        <w:tc>
          <w:tcPr>
            <w:tcW w:w="1134" w:type="dxa"/>
            <w:tcBorders>
              <w:top w:val="single" w:sz="4" w:space="0" w:color="auto"/>
              <w:left w:val="nil"/>
              <w:bottom w:val="single" w:sz="8" w:space="0" w:color="auto"/>
              <w:right w:val="nil"/>
            </w:tcBorders>
            <w:shd w:val="clear" w:color="auto" w:fill="auto"/>
            <w:vAlign w:val="center"/>
            <w:hideMark/>
          </w:tcPr>
          <w:p w:rsidR="00FF3E07" w:rsidRPr="00C62C0B" w:rsidRDefault="00FF3E07" w:rsidP="00FF3E07">
            <w:pPr>
              <w:jc w:val="center"/>
              <w:rPr>
                <w:b/>
                <w:bCs/>
                <w:sz w:val="20"/>
                <w:lang w:val="ky-KG"/>
              </w:rPr>
            </w:pPr>
            <w:r w:rsidRPr="00C62C0B">
              <w:rPr>
                <w:b/>
                <w:bCs/>
                <w:sz w:val="20"/>
              </w:rPr>
              <w:t xml:space="preserve"> 201</w:t>
            </w:r>
            <w:r w:rsidRPr="00C62C0B">
              <w:rPr>
                <w:b/>
                <w:bCs/>
                <w:sz w:val="20"/>
                <w:lang w:val="ky-KG"/>
              </w:rPr>
              <w:t>7</w:t>
            </w:r>
          </w:p>
        </w:tc>
        <w:tc>
          <w:tcPr>
            <w:tcW w:w="1134" w:type="dxa"/>
            <w:tcBorders>
              <w:top w:val="single" w:sz="4" w:space="0" w:color="auto"/>
              <w:left w:val="nil"/>
              <w:bottom w:val="single" w:sz="8" w:space="0" w:color="auto"/>
              <w:right w:val="nil"/>
            </w:tcBorders>
            <w:shd w:val="clear" w:color="auto" w:fill="auto"/>
            <w:vAlign w:val="center"/>
            <w:hideMark/>
          </w:tcPr>
          <w:p w:rsidR="00FF3E07" w:rsidRPr="00C62C0B" w:rsidRDefault="00FF3E07" w:rsidP="00FF3E07">
            <w:pPr>
              <w:jc w:val="center"/>
              <w:rPr>
                <w:b/>
                <w:bCs/>
                <w:sz w:val="20"/>
                <w:lang w:val="ky-KG"/>
              </w:rPr>
            </w:pPr>
            <w:r w:rsidRPr="00C62C0B">
              <w:rPr>
                <w:b/>
                <w:bCs/>
                <w:sz w:val="20"/>
              </w:rPr>
              <w:t xml:space="preserve"> 201</w:t>
            </w:r>
            <w:r w:rsidRPr="00C62C0B">
              <w:rPr>
                <w:b/>
                <w:bCs/>
                <w:sz w:val="20"/>
                <w:lang w:val="ky-KG"/>
              </w:rPr>
              <w:t>8</w:t>
            </w:r>
          </w:p>
        </w:tc>
        <w:tc>
          <w:tcPr>
            <w:tcW w:w="1134" w:type="dxa"/>
            <w:tcBorders>
              <w:top w:val="single" w:sz="4" w:space="0" w:color="auto"/>
              <w:left w:val="nil"/>
              <w:bottom w:val="single" w:sz="8" w:space="0" w:color="auto"/>
              <w:right w:val="nil"/>
            </w:tcBorders>
            <w:shd w:val="clear" w:color="auto" w:fill="auto"/>
            <w:vAlign w:val="center"/>
            <w:hideMark/>
          </w:tcPr>
          <w:p w:rsidR="00FF3E07" w:rsidRPr="00C62C0B" w:rsidRDefault="00FF3E07" w:rsidP="00FF3E07">
            <w:pPr>
              <w:jc w:val="center"/>
              <w:rPr>
                <w:b/>
                <w:bCs/>
                <w:sz w:val="20"/>
                <w:lang w:val="ky-KG"/>
              </w:rPr>
            </w:pPr>
            <w:r w:rsidRPr="00C62C0B">
              <w:rPr>
                <w:b/>
                <w:bCs/>
                <w:sz w:val="20"/>
              </w:rPr>
              <w:t xml:space="preserve"> 201</w:t>
            </w:r>
            <w:r w:rsidRPr="00C62C0B">
              <w:rPr>
                <w:b/>
                <w:bCs/>
                <w:sz w:val="20"/>
                <w:lang w:val="ky-KG"/>
              </w:rPr>
              <w:t>7</w:t>
            </w:r>
          </w:p>
        </w:tc>
        <w:tc>
          <w:tcPr>
            <w:tcW w:w="1547" w:type="dxa"/>
            <w:tcBorders>
              <w:top w:val="single" w:sz="4" w:space="0" w:color="auto"/>
              <w:left w:val="nil"/>
              <w:bottom w:val="single" w:sz="8" w:space="0" w:color="auto"/>
              <w:right w:val="nil"/>
            </w:tcBorders>
            <w:shd w:val="clear" w:color="auto" w:fill="auto"/>
            <w:vAlign w:val="center"/>
            <w:hideMark/>
          </w:tcPr>
          <w:p w:rsidR="00FF3E07" w:rsidRPr="00C62C0B" w:rsidRDefault="00FF3E07" w:rsidP="00FF3E07">
            <w:pPr>
              <w:jc w:val="center"/>
              <w:rPr>
                <w:b/>
                <w:bCs/>
                <w:sz w:val="20"/>
              </w:rPr>
            </w:pPr>
            <w:r w:rsidRPr="00C62C0B">
              <w:rPr>
                <w:b/>
                <w:bCs/>
                <w:sz w:val="20"/>
                <w:lang w:val="ky-KG"/>
              </w:rPr>
              <w:t>б</w:t>
            </w:r>
            <w:r w:rsidRPr="00C62C0B">
              <w:rPr>
                <w:b/>
                <w:bCs/>
                <w:sz w:val="20"/>
              </w:rPr>
              <w:t>юджет</w:t>
            </w:r>
            <w:r w:rsidRPr="00C62C0B">
              <w:rPr>
                <w:b/>
                <w:bCs/>
                <w:sz w:val="20"/>
                <w:lang w:val="ky-KG"/>
              </w:rPr>
              <w:t>тик чөйрө</w:t>
            </w:r>
          </w:p>
        </w:tc>
        <w:tc>
          <w:tcPr>
            <w:tcW w:w="1430" w:type="dxa"/>
            <w:tcBorders>
              <w:top w:val="single" w:sz="4" w:space="0" w:color="auto"/>
              <w:left w:val="nil"/>
              <w:bottom w:val="single" w:sz="8" w:space="0" w:color="auto"/>
              <w:right w:val="nil"/>
            </w:tcBorders>
            <w:shd w:val="clear" w:color="auto" w:fill="auto"/>
            <w:vAlign w:val="center"/>
            <w:hideMark/>
          </w:tcPr>
          <w:p w:rsidR="00FF3E07" w:rsidRPr="00C62C0B" w:rsidRDefault="00FF3E07" w:rsidP="00FF3E07">
            <w:pPr>
              <w:jc w:val="center"/>
              <w:rPr>
                <w:b/>
                <w:bCs/>
                <w:sz w:val="20"/>
              </w:rPr>
            </w:pPr>
            <w:r w:rsidRPr="00C62C0B">
              <w:rPr>
                <w:b/>
                <w:bCs/>
                <w:sz w:val="20"/>
                <w:lang w:val="ky-KG"/>
              </w:rPr>
              <w:t>б</w:t>
            </w:r>
            <w:r w:rsidRPr="00C62C0B">
              <w:rPr>
                <w:b/>
                <w:bCs/>
                <w:sz w:val="20"/>
              </w:rPr>
              <w:t>юджет</w:t>
            </w:r>
            <w:r w:rsidRPr="00C62C0B">
              <w:rPr>
                <w:b/>
                <w:bCs/>
                <w:sz w:val="20"/>
                <w:lang w:val="ky-KG"/>
              </w:rPr>
              <w:t>тик эмес чөйрө</w:t>
            </w:r>
          </w:p>
        </w:tc>
      </w:tr>
      <w:tr w:rsidR="00FF3E07" w:rsidRPr="00C62C0B" w:rsidTr="00FF3E07">
        <w:trPr>
          <w:trHeight w:val="300"/>
        </w:trPr>
        <w:tc>
          <w:tcPr>
            <w:tcW w:w="2423" w:type="dxa"/>
            <w:tcBorders>
              <w:top w:val="single" w:sz="8" w:space="0" w:color="auto"/>
              <w:left w:val="nil"/>
              <w:bottom w:val="nil"/>
              <w:right w:val="nil"/>
            </w:tcBorders>
            <w:shd w:val="clear" w:color="auto" w:fill="auto"/>
            <w:noWrap/>
            <w:vAlign w:val="bottom"/>
            <w:hideMark/>
          </w:tcPr>
          <w:p w:rsidR="00FF3E07" w:rsidRPr="00C62C0B" w:rsidRDefault="00FF3E07" w:rsidP="00FF3E07">
            <w:pPr>
              <w:spacing w:line="264" w:lineRule="auto"/>
              <w:rPr>
                <w:b/>
                <w:sz w:val="20"/>
              </w:rPr>
            </w:pPr>
            <w:r w:rsidRPr="00C62C0B">
              <w:rPr>
                <w:b/>
                <w:sz w:val="20"/>
              </w:rPr>
              <w:t>Бишкек</w:t>
            </w:r>
            <w:r w:rsidRPr="00C62C0B">
              <w:rPr>
                <w:b/>
                <w:sz w:val="20"/>
                <w:lang w:val="ky-KG"/>
              </w:rPr>
              <w:t xml:space="preserve"> ш.</w:t>
            </w:r>
            <w:r w:rsidRPr="00C62C0B">
              <w:rPr>
                <w:b/>
                <w:sz w:val="20"/>
              </w:rPr>
              <w:t xml:space="preserve"> </w:t>
            </w:r>
          </w:p>
        </w:tc>
        <w:tc>
          <w:tcPr>
            <w:tcW w:w="1134" w:type="dxa"/>
            <w:tcBorders>
              <w:top w:val="single" w:sz="8" w:space="0" w:color="auto"/>
              <w:left w:val="nil"/>
              <w:bottom w:val="nil"/>
              <w:right w:val="nil"/>
            </w:tcBorders>
            <w:shd w:val="clear" w:color="auto" w:fill="auto"/>
            <w:noWrap/>
            <w:vAlign w:val="bottom"/>
            <w:hideMark/>
          </w:tcPr>
          <w:p w:rsidR="00FF3E07" w:rsidRPr="00C62C0B" w:rsidRDefault="00FF3E07" w:rsidP="00FF3E07">
            <w:pPr>
              <w:jc w:val="center"/>
              <w:rPr>
                <w:b/>
                <w:bCs/>
                <w:sz w:val="20"/>
              </w:rPr>
            </w:pPr>
            <w:r w:rsidRPr="00C62C0B">
              <w:rPr>
                <w:b/>
                <w:bCs/>
                <w:sz w:val="20"/>
              </w:rPr>
              <w:t>17042</w:t>
            </w:r>
          </w:p>
        </w:tc>
        <w:tc>
          <w:tcPr>
            <w:tcW w:w="1134" w:type="dxa"/>
            <w:tcBorders>
              <w:top w:val="single" w:sz="8" w:space="0" w:color="auto"/>
              <w:left w:val="nil"/>
              <w:bottom w:val="nil"/>
              <w:right w:val="nil"/>
            </w:tcBorders>
            <w:shd w:val="clear" w:color="auto" w:fill="auto"/>
            <w:noWrap/>
            <w:vAlign w:val="bottom"/>
            <w:hideMark/>
          </w:tcPr>
          <w:p w:rsidR="00FF3E07" w:rsidRPr="00C62C0B" w:rsidRDefault="00FF3E07" w:rsidP="00FF3E07">
            <w:pPr>
              <w:jc w:val="center"/>
              <w:rPr>
                <w:b/>
                <w:bCs/>
                <w:sz w:val="20"/>
              </w:rPr>
            </w:pPr>
            <w:r w:rsidRPr="00C62C0B">
              <w:rPr>
                <w:b/>
                <w:bCs/>
                <w:sz w:val="20"/>
              </w:rPr>
              <w:t>15631</w:t>
            </w:r>
          </w:p>
        </w:tc>
        <w:tc>
          <w:tcPr>
            <w:tcW w:w="1134" w:type="dxa"/>
            <w:tcBorders>
              <w:top w:val="single" w:sz="8" w:space="0" w:color="auto"/>
              <w:left w:val="nil"/>
              <w:bottom w:val="nil"/>
              <w:right w:val="nil"/>
            </w:tcBorders>
            <w:shd w:val="clear" w:color="auto" w:fill="auto"/>
            <w:noWrap/>
            <w:vAlign w:val="bottom"/>
            <w:hideMark/>
          </w:tcPr>
          <w:p w:rsidR="00FF3E07" w:rsidRPr="00C62C0B" w:rsidRDefault="00FF3E07" w:rsidP="00FF3E07">
            <w:pPr>
              <w:jc w:val="center"/>
              <w:rPr>
                <w:b/>
                <w:bCs/>
                <w:sz w:val="20"/>
              </w:rPr>
            </w:pPr>
            <w:r w:rsidRPr="00C62C0B">
              <w:rPr>
                <w:b/>
                <w:bCs/>
                <w:sz w:val="20"/>
              </w:rPr>
              <w:t>23963</w:t>
            </w:r>
          </w:p>
        </w:tc>
        <w:tc>
          <w:tcPr>
            <w:tcW w:w="1134" w:type="dxa"/>
            <w:tcBorders>
              <w:top w:val="single" w:sz="8" w:space="0" w:color="auto"/>
              <w:left w:val="nil"/>
              <w:bottom w:val="nil"/>
              <w:right w:val="nil"/>
            </w:tcBorders>
            <w:shd w:val="clear" w:color="auto" w:fill="auto"/>
            <w:noWrap/>
            <w:vAlign w:val="bottom"/>
            <w:hideMark/>
          </w:tcPr>
          <w:p w:rsidR="00FF3E07" w:rsidRPr="00C62C0B" w:rsidRDefault="00FF3E07" w:rsidP="00FF3E07">
            <w:pPr>
              <w:jc w:val="center"/>
              <w:rPr>
                <w:b/>
                <w:bCs/>
                <w:sz w:val="20"/>
              </w:rPr>
            </w:pPr>
            <w:r w:rsidRPr="00C62C0B">
              <w:rPr>
                <w:b/>
                <w:bCs/>
                <w:sz w:val="20"/>
              </w:rPr>
              <w:t>22533</w:t>
            </w:r>
          </w:p>
        </w:tc>
        <w:tc>
          <w:tcPr>
            <w:tcW w:w="1547" w:type="dxa"/>
            <w:tcBorders>
              <w:top w:val="single" w:sz="8" w:space="0" w:color="auto"/>
              <w:left w:val="nil"/>
              <w:bottom w:val="nil"/>
              <w:right w:val="nil"/>
            </w:tcBorders>
            <w:shd w:val="clear" w:color="auto" w:fill="auto"/>
            <w:noWrap/>
            <w:vAlign w:val="bottom"/>
            <w:hideMark/>
          </w:tcPr>
          <w:p w:rsidR="00FF3E07" w:rsidRPr="00C62C0B" w:rsidRDefault="00FF3E07" w:rsidP="00FF3E07">
            <w:pPr>
              <w:jc w:val="center"/>
              <w:rPr>
                <w:b/>
                <w:bCs/>
                <w:sz w:val="20"/>
              </w:rPr>
            </w:pPr>
            <w:r w:rsidRPr="00C62C0B">
              <w:rPr>
                <w:b/>
                <w:bCs/>
                <w:sz w:val="20"/>
              </w:rPr>
              <w:t>109,0</w:t>
            </w:r>
          </w:p>
        </w:tc>
        <w:tc>
          <w:tcPr>
            <w:tcW w:w="1430" w:type="dxa"/>
            <w:tcBorders>
              <w:top w:val="single" w:sz="8" w:space="0" w:color="auto"/>
              <w:left w:val="nil"/>
              <w:bottom w:val="nil"/>
              <w:right w:val="nil"/>
            </w:tcBorders>
            <w:shd w:val="clear" w:color="auto" w:fill="auto"/>
            <w:noWrap/>
            <w:vAlign w:val="bottom"/>
            <w:hideMark/>
          </w:tcPr>
          <w:p w:rsidR="00FF3E07" w:rsidRPr="00C62C0B" w:rsidRDefault="00FF3E07" w:rsidP="00FF3E07">
            <w:pPr>
              <w:jc w:val="center"/>
              <w:rPr>
                <w:b/>
                <w:bCs/>
                <w:sz w:val="20"/>
              </w:rPr>
            </w:pPr>
            <w:r w:rsidRPr="00C62C0B">
              <w:rPr>
                <w:b/>
                <w:bCs/>
                <w:sz w:val="20"/>
              </w:rPr>
              <w:t>106,3</w:t>
            </w:r>
          </w:p>
        </w:tc>
      </w:tr>
      <w:tr w:rsidR="00FF3E07" w:rsidRPr="00C62C0B" w:rsidTr="00FF3E07">
        <w:trPr>
          <w:trHeight w:val="300"/>
        </w:trPr>
        <w:tc>
          <w:tcPr>
            <w:tcW w:w="2423" w:type="dxa"/>
            <w:tcBorders>
              <w:top w:val="nil"/>
              <w:left w:val="nil"/>
              <w:bottom w:val="nil"/>
              <w:right w:val="nil"/>
            </w:tcBorders>
            <w:shd w:val="clear" w:color="auto" w:fill="auto"/>
            <w:noWrap/>
            <w:vAlign w:val="bottom"/>
            <w:hideMark/>
          </w:tcPr>
          <w:p w:rsidR="00FF3E07" w:rsidRPr="00C62C0B" w:rsidRDefault="00FF3E07" w:rsidP="00FF3E07">
            <w:pPr>
              <w:spacing w:line="264" w:lineRule="auto"/>
              <w:ind w:firstLine="142"/>
              <w:rPr>
                <w:sz w:val="20"/>
                <w:lang w:val="ky-KG"/>
              </w:rPr>
            </w:pPr>
            <w:r w:rsidRPr="00C62C0B">
              <w:rPr>
                <w:sz w:val="20"/>
                <w:lang w:val="ky-KG"/>
              </w:rPr>
              <w:t>анын ичинде райондор боюнча:</w:t>
            </w:r>
          </w:p>
          <w:p w:rsidR="00FF3E07" w:rsidRPr="00C62C0B" w:rsidRDefault="00FF3E07" w:rsidP="00FF3E07">
            <w:pPr>
              <w:spacing w:line="264" w:lineRule="auto"/>
              <w:ind w:firstLine="142"/>
              <w:rPr>
                <w:sz w:val="20"/>
                <w:lang w:val="ky-KG"/>
              </w:rPr>
            </w:pPr>
            <w:r w:rsidRPr="00C62C0B">
              <w:rPr>
                <w:sz w:val="20"/>
              </w:rPr>
              <w:t xml:space="preserve">Ленин </w:t>
            </w:r>
          </w:p>
        </w:tc>
        <w:tc>
          <w:tcPr>
            <w:tcW w:w="1134" w:type="dxa"/>
            <w:tcBorders>
              <w:top w:val="nil"/>
              <w:left w:val="nil"/>
              <w:bottom w:val="nil"/>
              <w:right w:val="nil"/>
            </w:tcBorders>
            <w:shd w:val="clear" w:color="auto" w:fill="auto"/>
            <w:noWrap/>
            <w:vAlign w:val="bottom"/>
            <w:hideMark/>
          </w:tcPr>
          <w:p w:rsidR="00FF3E07" w:rsidRPr="00C62C0B" w:rsidRDefault="00FF3E07" w:rsidP="00FF3E07">
            <w:pPr>
              <w:jc w:val="center"/>
              <w:rPr>
                <w:sz w:val="20"/>
              </w:rPr>
            </w:pPr>
            <w:r w:rsidRPr="00C62C0B">
              <w:rPr>
                <w:sz w:val="20"/>
              </w:rPr>
              <w:t>17334</w:t>
            </w:r>
          </w:p>
        </w:tc>
        <w:tc>
          <w:tcPr>
            <w:tcW w:w="1134" w:type="dxa"/>
            <w:tcBorders>
              <w:top w:val="nil"/>
              <w:left w:val="nil"/>
              <w:bottom w:val="nil"/>
              <w:right w:val="nil"/>
            </w:tcBorders>
            <w:shd w:val="clear" w:color="auto" w:fill="auto"/>
            <w:noWrap/>
            <w:vAlign w:val="bottom"/>
            <w:hideMark/>
          </w:tcPr>
          <w:p w:rsidR="00FF3E07" w:rsidRPr="00C62C0B" w:rsidRDefault="00FF3E07" w:rsidP="00FF3E07">
            <w:pPr>
              <w:jc w:val="center"/>
              <w:rPr>
                <w:sz w:val="20"/>
              </w:rPr>
            </w:pPr>
            <w:r w:rsidRPr="00C62C0B">
              <w:rPr>
                <w:sz w:val="20"/>
              </w:rPr>
              <w:t>16091</w:t>
            </w:r>
          </w:p>
        </w:tc>
        <w:tc>
          <w:tcPr>
            <w:tcW w:w="1134" w:type="dxa"/>
            <w:tcBorders>
              <w:top w:val="nil"/>
              <w:left w:val="nil"/>
              <w:bottom w:val="nil"/>
              <w:right w:val="nil"/>
            </w:tcBorders>
            <w:shd w:val="clear" w:color="auto" w:fill="auto"/>
            <w:noWrap/>
            <w:vAlign w:val="bottom"/>
            <w:hideMark/>
          </w:tcPr>
          <w:p w:rsidR="00FF3E07" w:rsidRPr="00C62C0B" w:rsidRDefault="00FF3E07" w:rsidP="00FF3E07">
            <w:pPr>
              <w:jc w:val="center"/>
              <w:rPr>
                <w:sz w:val="20"/>
              </w:rPr>
            </w:pPr>
            <w:r w:rsidRPr="00C62C0B">
              <w:rPr>
                <w:sz w:val="20"/>
              </w:rPr>
              <w:t>26593</w:t>
            </w:r>
          </w:p>
        </w:tc>
        <w:tc>
          <w:tcPr>
            <w:tcW w:w="1134" w:type="dxa"/>
            <w:tcBorders>
              <w:top w:val="nil"/>
              <w:left w:val="nil"/>
              <w:bottom w:val="nil"/>
              <w:right w:val="nil"/>
            </w:tcBorders>
            <w:shd w:val="clear" w:color="auto" w:fill="auto"/>
            <w:noWrap/>
            <w:vAlign w:val="bottom"/>
            <w:hideMark/>
          </w:tcPr>
          <w:p w:rsidR="00FF3E07" w:rsidRPr="00C62C0B" w:rsidRDefault="00FF3E07" w:rsidP="00FF3E07">
            <w:pPr>
              <w:jc w:val="center"/>
              <w:rPr>
                <w:sz w:val="20"/>
              </w:rPr>
            </w:pPr>
            <w:r w:rsidRPr="00C62C0B">
              <w:rPr>
                <w:sz w:val="20"/>
              </w:rPr>
              <w:t>24156</w:t>
            </w:r>
          </w:p>
        </w:tc>
        <w:tc>
          <w:tcPr>
            <w:tcW w:w="1547" w:type="dxa"/>
            <w:tcBorders>
              <w:top w:val="nil"/>
              <w:left w:val="nil"/>
              <w:bottom w:val="nil"/>
              <w:right w:val="nil"/>
            </w:tcBorders>
            <w:shd w:val="clear" w:color="auto" w:fill="auto"/>
            <w:noWrap/>
            <w:vAlign w:val="bottom"/>
            <w:hideMark/>
          </w:tcPr>
          <w:p w:rsidR="00FF3E07" w:rsidRPr="00C62C0B" w:rsidRDefault="00FF3E07" w:rsidP="00FF3E07">
            <w:pPr>
              <w:jc w:val="center"/>
              <w:rPr>
                <w:bCs/>
                <w:sz w:val="20"/>
              </w:rPr>
            </w:pPr>
            <w:r w:rsidRPr="00C62C0B">
              <w:rPr>
                <w:bCs/>
                <w:sz w:val="20"/>
              </w:rPr>
              <w:t>107,7</w:t>
            </w:r>
          </w:p>
        </w:tc>
        <w:tc>
          <w:tcPr>
            <w:tcW w:w="1430" w:type="dxa"/>
            <w:tcBorders>
              <w:top w:val="nil"/>
              <w:left w:val="nil"/>
              <w:bottom w:val="nil"/>
              <w:right w:val="nil"/>
            </w:tcBorders>
            <w:shd w:val="clear" w:color="auto" w:fill="auto"/>
            <w:noWrap/>
            <w:vAlign w:val="bottom"/>
            <w:hideMark/>
          </w:tcPr>
          <w:p w:rsidR="00FF3E07" w:rsidRPr="00C62C0B" w:rsidRDefault="00FF3E07" w:rsidP="00FF3E07">
            <w:pPr>
              <w:jc w:val="center"/>
              <w:rPr>
                <w:bCs/>
                <w:sz w:val="20"/>
              </w:rPr>
            </w:pPr>
            <w:r w:rsidRPr="00C62C0B">
              <w:rPr>
                <w:bCs/>
                <w:sz w:val="20"/>
              </w:rPr>
              <w:t>110,1</w:t>
            </w:r>
          </w:p>
        </w:tc>
      </w:tr>
      <w:tr w:rsidR="00FF3E07" w:rsidRPr="00C62C0B" w:rsidTr="00FF3E07">
        <w:trPr>
          <w:trHeight w:val="300"/>
        </w:trPr>
        <w:tc>
          <w:tcPr>
            <w:tcW w:w="2423" w:type="dxa"/>
            <w:tcBorders>
              <w:top w:val="nil"/>
              <w:left w:val="nil"/>
              <w:bottom w:val="nil"/>
              <w:right w:val="nil"/>
            </w:tcBorders>
            <w:shd w:val="clear" w:color="auto" w:fill="auto"/>
            <w:noWrap/>
            <w:vAlign w:val="bottom"/>
            <w:hideMark/>
          </w:tcPr>
          <w:p w:rsidR="00FF3E07" w:rsidRPr="00C62C0B" w:rsidRDefault="00FF3E07" w:rsidP="00FF3E07">
            <w:pPr>
              <w:spacing w:line="264" w:lineRule="auto"/>
              <w:ind w:firstLine="142"/>
              <w:rPr>
                <w:sz w:val="20"/>
                <w:lang w:val="ky-KG"/>
              </w:rPr>
            </w:pPr>
            <w:r w:rsidRPr="00C62C0B">
              <w:rPr>
                <w:sz w:val="20"/>
              </w:rPr>
              <w:t>Октябрь</w:t>
            </w:r>
            <w:r w:rsidRPr="00C62C0B">
              <w:rPr>
                <w:sz w:val="20"/>
                <w:lang w:val="ky-KG"/>
              </w:rPr>
              <w:t xml:space="preserve"> </w:t>
            </w:r>
          </w:p>
        </w:tc>
        <w:tc>
          <w:tcPr>
            <w:tcW w:w="1134" w:type="dxa"/>
            <w:tcBorders>
              <w:top w:val="nil"/>
              <w:left w:val="nil"/>
              <w:bottom w:val="nil"/>
              <w:right w:val="nil"/>
            </w:tcBorders>
            <w:shd w:val="clear" w:color="auto" w:fill="auto"/>
            <w:noWrap/>
            <w:vAlign w:val="bottom"/>
            <w:hideMark/>
          </w:tcPr>
          <w:p w:rsidR="00FF3E07" w:rsidRPr="00C62C0B" w:rsidRDefault="00FF3E07" w:rsidP="00FF3E07">
            <w:pPr>
              <w:jc w:val="center"/>
              <w:rPr>
                <w:sz w:val="20"/>
              </w:rPr>
            </w:pPr>
            <w:r w:rsidRPr="00C62C0B">
              <w:rPr>
                <w:sz w:val="20"/>
              </w:rPr>
              <w:t>16187</w:t>
            </w:r>
          </w:p>
        </w:tc>
        <w:tc>
          <w:tcPr>
            <w:tcW w:w="1134" w:type="dxa"/>
            <w:tcBorders>
              <w:top w:val="nil"/>
              <w:left w:val="nil"/>
              <w:bottom w:val="nil"/>
              <w:right w:val="nil"/>
            </w:tcBorders>
            <w:shd w:val="clear" w:color="auto" w:fill="auto"/>
            <w:noWrap/>
            <w:vAlign w:val="bottom"/>
            <w:hideMark/>
          </w:tcPr>
          <w:p w:rsidR="00FF3E07" w:rsidRPr="00C62C0B" w:rsidRDefault="00FF3E07" w:rsidP="00FF3E07">
            <w:pPr>
              <w:jc w:val="center"/>
              <w:rPr>
                <w:sz w:val="20"/>
              </w:rPr>
            </w:pPr>
            <w:r w:rsidRPr="00C62C0B">
              <w:rPr>
                <w:sz w:val="20"/>
              </w:rPr>
              <w:t>13631</w:t>
            </w:r>
          </w:p>
        </w:tc>
        <w:tc>
          <w:tcPr>
            <w:tcW w:w="1134" w:type="dxa"/>
            <w:tcBorders>
              <w:top w:val="nil"/>
              <w:left w:val="nil"/>
              <w:bottom w:val="nil"/>
              <w:right w:val="nil"/>
            </w:tcBorders>
            <w:shd w:val="clear" w:color="auto" w:fill="auto"/>
            <w:noWrap/>
            <w:vAlign w:val="bottom"/>
            <w:hideMark/>
          </w:tcPr>
          <w:p w:rsidR="00FF3E07" w:rsidRPr="00C62C0B" w:rsidRDefault="00FF3E07" w:rsidP="00FF3E07">
            <w:pPr>
              <w:jc w:val="center"/>
              <w:rPr>
                <w:sz w:val="20"/>
              </w:rPr>
            </w:pPr>
            <w:r w:rsidRPr="00C62C0B">
              <w:rPr>
                <w:sz w:val="20"/>
              </w:rPr>
              <w:t>20514</w:t>
            </w:r>
          </w:p>
        </w:tc>
        <w:tc>
          <w:tcPr>
            <w:tcW w:w="1134" w:type="dxa"/>
            <w:tcBorders>
              <w:top w:val="nil"/>
              <w:left w:val="nil"/>
              <w:bottom w:val="nil"/>
              <w:right w:val="nil"/>
            </w:tcBorders>
            <w:shd w:val="clear" w:color="auto" w:fill="auto"/>
            <w:noWrap/>
            <w:vAlign w:val="bottom"/>
            <w:hideMark/>
          </w:tcPr>
          <w:p w:rsidR="00FF3E07" w:rsidRPr="00C62C0B" w:rsidRDefault="00FF3E07" w:rsidP="00FF3E07">
            <w:pPr>
              <w:jc w:val="center"/>
              <w:rPr>
                <w:sz w:val="20"/>
              </w:rPr>
            </w:pPr>
            <w:r w:rsidRPr="00C62C0B">
              <w:rPr>
                <w:sz w:val="20"/>
              </w:rPr>
              <w:t>19073</w:t>
            </w:r>
          </w:p>
        </w:tc>
        <w:tc>
          <w:tcPr>
            <w:tcW w:w="1547" w:type="dxa"/>
            <w:tcBorders>
              <w:top w:val="nil"/>
              <w:left w:val="nil"/>
              <w:bottom w:val="nil"/>
              <w:right w:val="nil"/>
            </w:tcBorders>
            <w:shd w:val="clear" w:color="auto" w:fill="auto"/>
            <w:noWrap/>
            <w:vAlign w:val="bottom"/>
            <w:hideMark/>
          </w:tcPr>
          <w:p w:rsidR="00FF3E07" w:rsidRPr="00C62C0B" w:rsidRDefault="00FF3E07" w:rsidP="00FF3E07">
            <w:pPr>
              <w:jc w:val="center"/>
              <w:rPr>
                <w:bCs/>
                <w:sz w:val="20"/>
              </w:rPr>
            </w:pPr>
            <w:r w:rsidRPr="00C62C0B">
              <w:rPr>
                <w:bCs/>
                <w:sz w:val="20"/>
              </w:rPr>
              <w:t>118,8</w:t>
            </w:r>
          </w:p>
        </w:tc>
        <w:tc>
          <w:tcPr>
            <w:tcW w:w="1430" w:type="dxa"/>
            <w:tcBorders>
              <w:top w:val="nil"/>
              <w:left w:val="nil"/>
              <w:bottom w:val="nil"/>
              <w:right w:val="nil"/>
            </w:tcBorders>
            <w:shd w:val="clear" w:color="auto" w:fill="auto"/>
            <w:noWrap/>
            <w:vAlign w:val="bottom"/>
            <w:hideMark/>
          </w:tcPr>
          <w:p w:rsidR="00FF3E07" w:rsidRPr="00C62C0B" w:rsidRDefault="00FF3E07" w:rsidP="00FF3E07">
            <w:pPr>
              <w:jc w:val="center"/>
              <w:rPr>
                <w:bCs/>
                <w:sz w:val="20"/>
              </w:rPr>
            </w:pPr>
            <w:r w:rsidRPr="00C62C0B">
              <w:rPr>
                <w:bCs/>
                <w:sz w:val="20"/>
              </w:rPr>
              <w:t>107,6</w:t>
            </w:r>
          </w:p>
        </w:tc>
      </w:tr>
      <w:tr w:rsidR="00FF3E07" w:rsidRPr="00C62C0B" w:rsidTr="00FF3E07">
        <w:trPr>
          <w:trHeight w:val="300"/>
        </w:trPr>
        <w:tc>
          <w:tcPr>
            <w:tcW w:w="2423" w:type="dxa"/>
            <w:tcBorders>
              <w:top w:val="nil"/>
              <w:left w:val="nil"/>
              <w:bottom w:val="nil"/>
              <w:right w:val="nil"/>
            </w:tcBorders>
            <w:shd w:val="clear" w:color="auto" w:fill="auto"/>
            <w:noWrap/>
            <w:vAlign w:val="bottom"/>
            <w:hideMark/>
          </w:tcPr>
          <w:p w:rsidR="00FF3E07" w:rsidRPr="00C62C0B" w:rsidRDefault="00FF3E07" w:rsidP="00FF3E07">
            <w:pPr>
              <w:spacing w:line="264" w:lineRule="auto"/>
              <w:ind w:firstLine="142"/>
              <w:rPr>
                <w:sz w:val="20"/>
                <w:lang w:val="ky-KG"/>
              </w:rPr>
            </w:pPr>
            <w:r w:rsidRPr="00C62C0B">
              <w:rPr>
                <w:sz w:val="20"/>
                <w:lang w:val="ky-KG"/>
              </w:rPr>
              <w:t>Биринчи М</w:t>
            </w:r>
            <w:r w:rsidRPr="00C62C0B">
              <w:rPr>
                <w:sz w:val="20"/>
              </w:rPr>
              <w:t>ай</w:t>
            </w:r>
            <w:r w:rsidRPr="00C62C0B">
              <w:rPr>
                <w:sz w:val="20"/>
                <w:lang w:val="ky-KG"/>
              </w:rPr>
              <w:t xml:space="preserve"> </w:t>
            </w:r>
          </w:p>
        </w:tc>
        <w:tc>
          <w:tcPr>
            <w:tcW w:w="1134" w:type="dxa"/>
            <w:tcBorders>
              <w:top w:val="nil"/>
              <w:left w:val="nil"/>
              <w:bottom w:val="nil"/>
              <w:right w:val="nil"/>
            </w:tcBorders>
            <w:shd w:val="clear" w:color="auto" w:fill="auto"/>
            <w:noWrap/>
            <w:vAlign w:val="bottom"/>
            <w:hideMark/>
          </w:tcPr>
          <w:p w:rsidR="00FF3E07" w:rsidRPr="00C62C0B" w:rsidRDefault="00FF3E07" w:rsidP="00FF3E07">
            <w:pPr>
              <w:jc w:val="center"/>
              <w:rPr>
                <w:sz w:val="20"/>
              </w:rPr>
            </w:pPr>
            <w:r w:rsidRPr="00C62C0B">
              <w:rPr>
                <w:sz w:val="20"/>
              </w:rPr>
              <w:t>17801</w:t>
            </w:r>
          </w:p>
        </w:tc>
        <w:tc>
          <w:tcPr>
            <w:tcW w:w="1134" w:type="dxa"/>
            <w:tcBorders>
              <w:top w:val="nil"/>
              <w:left w:val="nil"/>
              <w:bottom w:val="nil"/>
              <w:right w:val="nil"/>
            </w:tcBorders>
            <w:shd w:val="clear" w:color="auto" w:fill="auto"/>
            <w:noWrap/>
            <w:vAlign w:val="bottom"/>
            <w:hideMark/>
          </w:tcPr>
          <w:p w:rsidR="00FF3E07" w:rsidRPr="00C62C0B" w:rsidRDefault="00FF3E07" w:rsidP="00FF3E07">
            <w:pPr>
              <w:jc w:val="center"/>
              <w:rPr>
                <w:sz w:val="20"/>
              </w:rPr>
            </w:pPr>
            <w:r w:rsidRPr="00C62C0B">
              <w:rPr>
                <w:sz w:val="20"/>
              </w:rPr>
              <w:t>16692</w:t>
            </w:r>
          </w:p>
        </w:tc>
        <w:tc>
          <w:tcPr>
            <w:tcW w:w="1134" w:type="dxa"/>
            <w:tcBorders>
              <w:top w:val="nil"/>
              <w:left w:val="nil"/>
              <w:bottom w:val="nil"/>
              <w:right w:val="nil"/>
            </w:tcBorders>
            <w:shd w:val="clear" w:color="auto" w:fill="auto"/>
            <w:noWrap/>
            <w:vAlign w:val="bottom"/>
            <w:hideMark/>
          </w:tcPr>
          <w:p w:rsidR="00FF3E07" w:rsidRPr="00C62C0B" w:rsidRDefault="00FF3E07" w:rsidP="00FF3E07">
            <w:pPr>
              <w:jc w:val="center"/>
              <w:rPr>
                <w:sz w:val="20"/>
              </w:rPr>
            </w:pPr>
            <w:r w:rsidRPr="00C62C0B">
              <w:rPr>
                <w:sz w:val="20"/>
              </w:rPr>
              <w:t>23845</w:t>
            </w:r>
          </w:p>
        </w:tc>
        <w:tc>
          <w:tcPr>
            <w:tcW w:w="1134" w:type="dxa"/>
            <w:tcBorders>
              <w:top w:val="nil"/>
              <w:left w:val="nil"/>
              <w:bottom w:val="nil"/>
              <w:right w:val="nil"/>
            </w:tcBorders>
            <w:shd w:val="clear" w:color="auto" w:fill="auto"/>
            <w:noWrap/>
            <w:vAlign w:val="bottom"/>
            <w:hideMark/>
          </w:tcPr>
          <w:p w:rsidR="00FF3E07" w:rsidRPr="00C62C0B" w:rsidRDefault="00FF3E07" w:rsidP="00FF3E07">
            <w:pPr>
              <w:jc w:val="center"/>
              <w:rPr>
                <w:sz w:val="20"/>
              </w:rPr>
            </w:pPr>
            <w:r w:rsidRPr="00C62C0B">
              <w:rPr>
                <w:sz w:val="20"/>
              </w:rPr>
              <w:t>22461</w:t>
            </w:r>
          </w:p>
        </w:tc>
        <w:tc>
          <w:tcPr>
            <w:tcW w:w="1547" w:type="dxa"/>
            <w:tcBorders>
              <w:top w:val="nil"/>
              <w:left w:val="nil"/>
              <w:bottom w:val="nil"/>
              <w:right w:val="nil"/>
            </w:tcBorders>
            <w:shd w:val="clear" w:color="auto" w:fill="auto"/>
            <w:noWrap/>
            <w:vAlign w:val="bottom"/>
            <w:hideMark/>
          </w:tcPr>
          <w:p w:rsidR="00FF3E07" w:rsidRPr="00C62C0B" w:rsidRDefault="00FF3E07" w:rsidP="00FF3E07">
            <w:pPr>
              <w:jc w:val="center"/>
              <w:rPr>
                <w:bCs/>
                <w:sz w:val="20"/>
              </w:rPr>
            </w:pPr>
            <w:r w:rsidRPr="00C62C0B">
              <w:rPr>
                <w:bCs/>
                <w:sz w:val="20"/>
              </w:rPr>
              <w:t>106,6</w:t>
            </w:r>
          </w:p>
        </w:tc>
        <w:tc>
          <w:tcPr>
            <w:tcW w:w="1430" w:type="dxa"/>
            <w:tcBorders>
              <w:top w:val="nil"/>
              <w:left w:val="nil"/>
              <w:bottom w:val="nil"/>
              <w:right w:val="nil"/>
            </w:tcBorders>
            <w:shd w:val="clear" w:color="auto" w:fill="auto"/>
            <w:noWrap/>
            <w:vAlign w:val="bottom"/>
            <w:hideMark/>
          </w:tcPr>
          <w:p w:rsidR="00FF3E07" w:rsidRPr="00C62C0B" w:rsidRDefault="00FF3E07" w:rsidP="00FF3E07">
            <w:pPr>
              <w:jc w:val="center"/>
              <w:rPr>
                <w:bCs/>
                <w:sz w:val="20"/>
              </w:rPr>
            </w:pPr>
            <w:r w:rsidRPr="00C62C0B">
              <w:rPr>
                <w:bCs/>
                <w:sz w:val="20"/>
              </w:rPr>
              <w:t>106,2</w:t>
            </w:r>
          </w:p>
        </w:tc>
      </w:tr>
      <w:tr w:rsidR="00FF3E07" w:rsidRPr="00C62C0B" w:rsidTr="00FF3E07">
        <w:trPr>
          <w:trHeight w:val="300"/>
        </w:trPr>
        <w:tc>
          <w:tcPr>
            <w:tcW w:w="2423" w:type="dxa"/>
            <w:tcBorders>
              <w:top w:val="nil"/>
              <w:left w:val="nil"/>
              <w:bottom w:val="nil"/>
              <w:right w:val="nil"/>
            </w:tcBorders>
            <w:shd w:val="clear" w:color="auto" w:fill="auto"/>
            <w:noWrap/>
            <w:vAlign w:val="bottom"/>
            <w:hideMark/>
          </w:tcPr>
          <w:p w:rsidR="00FF3E07" w:rsidRPr="00C62C0B" w:rsidRDefault="00FF3E07" w:rsidP="00FF3E07">
            <w:pPr>
              <w:spacing w:line="264" w:lineRule="auto"/>
              <w:ind w:firstLine="142"/>
              <w:rPr>
                <w:sz w:val="20"/>
                <w:lang w:val="ky-KG"/>
              </w:rPr>
            </w:pPr>
            <w:r w:rsidRPr="00C62C0B">
              <w:rPr>
                <w:sz w:val="20"/>
              </w:rPr>
              <w:t>Свердлов</w:t>
            </w:r>
            <w:r w:rsidRPr="00C62C0B">
              <w:rPr>
                <w:sz w:val="20"/>
                <w:lang w:val="ky-KG"/>
              </w:rPr>
              <w:t xml:space="preserve"> </w:t>
            </w:r>
          </w:p>
        </w:tc>
        <w:tc>
          <w:tcPr>
            <w:tcW w:w="1134" w:type="dxa"/>
            <w:tcBorders>
              <w:top w:val="nil"/>
              <w:left w:val="nil"/>
              <w:bottom w:val="nil"/>
              <w:right w:val="nil"/>
            </w:tcBorders>
            <w:shd w:val="clear" w:color="auto" w:fill="auto"/>
            <w:noWrap/>
            <w:vAlign w:val="bottom"/>
            <w:hideMark/>
          </w:tcPr>
          <w:p w:rsidR="00FF3E07" w:rsidRPr="00C62C0B" w:rsidRDefault="00FF3E07" w:rsidP="00FF3E07">
            <w:pPr>
              <w:jc w:val="center"/>
              <w:rPr>
                <w:sz w:val="20"/>
              </w:rPr>
            </w:pPr>
            <w:r w:rsidRPr="00C62C0B">
              <w:rPr>
                <w:sz w:val="20"/>
              </w:rPr>
              <w:t>15930</w:t>
            </w:r>
          </w:p>
        </w:tc>
        <w:tc>
          <w:tcPr>
            <w:tcW w:w="1134" w:type="dxa"/>
            <w:tcBorders>
              <w:top w:val="nil"/>
              <w:left w:val="nil"/>
              <w:bottom w:val="nil"/>
              <w:right w:val="nil"/>
            </w:tcBorders>
            <w:shd w:val="clear" w:color="auto" w:fill="auto"/>
            <w:noWrap/>
            <w:vAlign w:val="bottom"/>
            <w:hideMark/>
          </w:tcPr>
          <w:p w:rsidR="00FF3E07" w:rsidRPr="00C62C0B" w:rsidRDefault="00FF3E07" w:rsidP="00FF3E07">
            <w:pPr>
              <w:jc w:val="center"/>
              <w:rPr>
                <w:sz w:val="20"/>
              </w:rPr>
            </w:pPr>
            <w:r w:rsidRPr="00C62C0B">
              <w:rPr>
                <w:sz w:val="20"/>
              </w:rPr>
              <w:t>14929</w:t>
            </w:r>
          </w:p>
        </w:tc>
        <w:tc>
          <w:tcPr>
            <w:tcW w:w="1134" w:type="dxa"/>
            <w:tcBorders>
              <w:top w:val="nil"/>
              <w:left w:val="nil"/>
              <w:bottom w:val="nil"/>
              <w:right w:val="nil"/>
            </w:tcBorders>
            <w:shd w:val="clear" w:color="auto" w:fill="auto"/>
            <w:noWrap/>
            <w:vAlign w:val="bottom"/>
            <w:hideMark/>
          </w:tcPr>
          <w:p w:rsidR="00FF3E07" w:rsidRPr="00C62C0B" w:rsidRDefault="00FF3E07" w:rsidP="00FF3E07">
            <w:pPr>
              <w:jc w:val="center"/>
              <w:rPr>
                <w:sz w:val="20"/>
              </w:rPr>
            </w:pPr>
            <w:r w:rsidRPr="00C62C0B">
              <w:rPr>
                <w:sz w:val="20"/>
              </w:rPr>
              <w:t>24448</w:t>
            </w:r>
          </w:p>
        </w:tc>
        <w:tc>
          <w:tcPr>
            <w:tcW w:w="1134" w:type="dxa"/>
            <w:tcBorders>
              <w:top w:val="nil"/>
              <w:left w:val="nil"/>
              <w:bottom w:val="nil"/>
              <w:right w:val="nil"/>
            </w:tcBorders>
            <w:shd w:val="clear" w:color="auto" w:fill="auto"/>
            <w:noWrap/>
            <w:vAlign w:val="bottom"/>
            <w:hideMark/>
          </w:tcPr>
          <w:p w:rsidR="00FF3E07" w:rsidRPr="00C62C0B" w:rsidRDefault="00FF3E07" w:rsidP="00FF3E07">
            <w:pPr>
              <w:jc w:val="center"/>
              <w:rPr>
                <w:sz w:val="20"/>
              </w:rPr>
            </w:pPr>
            <w:r w:rsidRPr="00C62C0B">
              <w:rPr>
                <w:sz w:val="20"/>
              </w:rPr>
              <w:t>24215</w:t>
            </w:r>
          </w:p>
        </w:tc>
        <w:tc>
          <w:tcPr>
            <w:tcW w:w="1547" w:type="dxa"/>
            <w:tcBorders>
              <w:top w:val="nil"/>
              <w:left w:val="nil"/>
              <w:bottom w:val="nil"/>
              <w:right w:val="nil"/>
            </w:tcBorders>
            <w:shd w:val="clear" w:color="auto" w:fill="auto"/>
            <w:noWrap/>
            <w:vAlign w:val="bottom"/>
            <w:hideMark/>
          </w:tcPr>
          <w:p w:rsidR="00FF3E07" w:rsidRPr="00C62C0B" w:rsidRDefault="00FF3E07" w:rsidP="00FF3E07">
            <w:pPr>
              <w:jc w:val="center"/>
              <w:rPr>
                <w:bCs/>
                <w:sz w:val="20"/>
              </w:rPr>
            </w:pPr>
            <w:r w:rsidRPr="00C62C0B">
              <w:rPr>
                <w:bCs/>
                <w:sz w:val="20"/>
              </w:rPr>
              <w:t>106,7</w:t>
            </w:r>
          </w:p>
        </w:tc>
        <w:tc>
          <w:tcPr>
            <w:tcW w:w="1430" w:type="dxa"/>
            <w:tcBorders>
              <w:top w:val="nil"/>
              <w:left w:val="nil"/>
              <w:bottom w:val="nil"/>
              <w:right w:val="nil"/>
            </w:tcBorders>
            <w:shd w:val="clear" w:color="auto" w:fill="auto"/>
            <w:noWrap/>
            <w:vAlign w:val="bottom"/>
            <w:hideMark/>
          </w:tcPr>
          <w:p w:rsidR="00FF3E07" w:rsidRPr="00C62C0B" w:rsidRDefault="00FF3E07" w:rsidP="00FF3E07">
            <w:pPr>
              <w:jc w:val="center"/>
              <w:rPr>
                <w:bCs/>
                <w:sz w:val="20"/>
              </w:rPr>
            </w:pPr>
            <w:r w:rsidRPr="00C62C0B">
              <w:rPr>
                <w:bCs/>
                <w:sz w:val="20"/>
              </w:rPr>
              <w:t>101,0</w:t>
            </w:r>
          </w:p>
        </w:tc>
      </w:tr>
      <w:tr w:rsidR="00FF3E07" w:rsidRPr="00C62C0B" w:rsidTr="00FF3E07">
        <w:trPr>
          <w:trHeight w:val="95"/>
        </w:trPr>
        <w:tc>
          <w:tcPr>
            <w:tcW w:w="2423" w:type="dxa"/>
            <w:tcBorders>
              <w:top w:val="nil"/>
              <w:left w:val="nil"/>
              <w:bottom w:val="single" w:sz="8" w:space="0" w:color="auto"/>
              <w:right w:val="nil"/>
            </w:tcBorders>
            <w:shd w:val="clear" w:color="auto" w:fill="auto"/>
            <w:noWrap/>
            <w:vAlign w:val="bottom"/>
          </w:tcPr>
          <w:p w:rsidR="00FF3E07" w:rsidRPr="00C62C0B" w:rsidRDefault="00FF3E07" w:rsidP="00FF3E07">
            <w:pPr>
              <w:rPr>
                <w:sz w:val="24"/>
                <w:szCs w:val="24"/>
              </w:rPr>
            </w:pPr>
          </w:p>
        </w:tc>
        <w:tc>
          <w:tcPr>
            <w:tcW w:w="1134" w:type="dxa"/>
            <w:tcBorders>
              <w:top w:val="nil"/>
              <w:left w:val="nil"/>
              <w:bottom w:val="single" w:sz="8" w:space="0" w:color="auto"/>
              <w:right w:val="nil"/>
            </w:tcBorders>
            <w:shd w:val="clear" w:color="auto" w:fill="auto"/>
            <w:noWrap/>
            <w:vAlign w:val="bottom"/>
          </w:tcPr>
          <w:p w:rsidR="00FF3E07" w:rsidRPr="00C62C0B" w:rsidRDefault="00FF3E07" w:rsidP="00FF3E07">
            <w:pPr>
              <w:jc w:val="center"/>
              <w:rPr>
                <w:sz w:val="24"/>
                <w:szCs w:val="24"/>
              </w:rPr>
            </w:pPr>
          </w:p>
        </w:tc>
        <w:tc>
          <w:tcPr>
            <w:tcW w:w="1134" w:type="dxa"/>
            <w:tcBorders>
              <w:top w:val="nil"/>
              <w:left w:val="nil"/>
              <w:bottom w:val="single" w:sz="8" w:space="0" w:color="auto"/>
              <w:right w:val="nil"/>
            </w:tcBorders>
            <w:shd w:val="clear" w:color="auto" w:fill="auto"/>
            <w:noWrap/>
            <w:vAlign w:val="bottom"/>
          </w:tcPr>
          <w:p w:rsidR="00FF3E07" w:rsidRPr="00C62C0B" w:rsidRDefault="00FF3E07" w:rsidP="00FF3E07">
            <w:pPr>
              <w:jc w:val="center"/>
              <w:rPr>
                <w:sz w:val="24"/>
                <w:szCs w:val="24"/>
              </w:rPr>
            </w:pPr>
          </w:p>
        </w:tc>
        <w:tc>
          <w:tcPr>
            <w:tcW w:w="1134" w:type="dxa"/>
            <w:tcBorders>
              <w:top w:val="nil"/>
              <w:left w:val="nil"/>
              <w:bottom w:val="single" w:sz="8" w:space="0" w:color="auto"/>
              <w:right w:val="nil"/>
            </w:tcBorders>
            <w:shd w:val="clear" w:color="auto" w:fill="auto"/>
            <w:noWrap/>
            <w:vAlign w:val="bottom"/>
          </w:tcPr>
          <w:p w:rsidR="00FF3E07" w:rsidRPr="00C62C0B" w:rsidRDefault="00FF3E07" w:rsidP="00FF3E07">
            <w:pPr>
              <w:jc w:val="center"/>
              <w:rPr>
                <w:sz w:val="24"/>
                <w:szCs w:val="24"/>
              </w:rPr>
            </w:pPr>
          </w:p>
        </w:tc>
        <w:tc>
          <w:tcPr>
            <w:tcW w:w="1134" w:type="dxa"/>
            <w:tcBorders>
              <w:top w:val="nil"/>
              <w:left w:val="nil"/>
              <w:bottom w:val="single" w:sz="8" w:space="0" w:color="auto"/>
              <w:right w:val="nil"/>
            </w:tcBorders>
            <w:shd w:val="clear" w:color="auto" w:fill="auto"/>
            <w:noWrap/>
            <w:vAlign w:val="bottom"/>
          </w:tcPr>
          <w:p w:rsidR="00FF3E07" w:rsidRPr="00C62C0B" w:rsidRDefault="00FF3E07" w:rsidP="00FF3E07">
            <w:pPr>
              <w:jc w:val="center"/>
              <w:rPr>
                <w:sz w:val="24"/>
                <w:szCs w:val="24"/>
              </w:rPr>
            </w:pPr>
          </w:p>
        </w:tc>
        <w:tc>
          <w:tcPr>
            <w:tcW w:w="1547" w:type="dxa"/>
            <w:tcBorders>
              <w:top w:val="nil"/>
              <w:left w:val="nil"/>
              <w:bottom w:val="single" w:sz="8" w:space="0" w:color="auto"/>
              <w:right w:val="nil"/>
            </w:tcBorders>
            <w:shd w:val="clear" w:color="auto" w:fill="auto"/>
            <w:noWrap/>
            <w:vAlign w:val="bottom"/>
          </w:tcPr>
          <w:p w:rsidR="00FF3E07" w:rsidRPr="00C62C0B" w:rsidRDefault="00FF3E07" w:rsidP="00FF3E07">
            <w:pPr>
              <w:jc w:val="center"/>
              <w:rPr>
                <w:sz w:val="24"/>
                <w:szCs w:val="24"/>
              </w:rPr>
            </w:pPr>
          </w:p>
        </w:tc>
        <w:tc>
          <w:tcPr>
            <w:tcW w:w="1430" w:type="dxa"/>
            <w:tcBorders>
              <w:top w:val="nil"/>
              <w:left w:val="nil"/>
              <w:bottom w:val="single" w:sz="8" w:space="0" w:color="auto"/>
              <w:right w:val="nil"/>
            </w:tcBorders>
            <w:shd w:val="clear" w:color="auto" w:fill="auto"/>
            <w:noWrap/>
            <w:vAlign w:val="bottom"/>
          </w:tcPr>
          <w:p w:rsidR="00FF3E07" w:rsidRPr="00C62C0B" w:rsidRDefault="00FF3E07" w:rsidP="00FF3E07">
            <w:pPr>
              <w:jc w:val="center"/>
              <w:rPr>
                <w:sz w:val="24"/>
                <w:szCs w:val="24"/>
              </w:rPr>
            </w:pPr>
          </w:p>
        </w:tc>
      </w:tr>
    </w:tbl>
    <w:p w:rsidR="00FF3E07" w:rsidRPr="00C62C0B" w:rsidRDefault="00FF3E07" w:rsidP="00FF3E07">
      <w:pPr>
        <w:spacing w:line="264" w:lineRule="auto"/>
        <w:ind w:firstLine="709"/>
        <w:jc w:val="both"/>
        <w:rPr>
          <w:sz w:val="24"/>
          <w:szCs w:val="24"/>
        </w:rPr>
      </w:pPr>
    </w:p>
    <w:p w:rsidR="00ED43A1" w:rsidRPr="00C62C0B" w:rsidRDefault="00ED43A1" w:rsidP="00FF3E07">
      <w:pPr>
        <w:spacing w:line="264" w:lineRule="auto"/>
        <w:ind w:firstLine="709"/>
        <w:jc w:val="both"/>
        <w:rPr>
          <w:sz w:val="24"/>
          <w:szCs w:val="24"/>
        </w:rPr>
      </w:pPr>
    </w:p>
    <w:p w:rsidR="00FF3E07" w:rsidRPr="00C62C0B" w:rsidRDefault="00FF3E07" w:rsidP="00FF3E07">
      <w:pPr>
        <w:ind w:firstLine="708"/>
        <w:jc w:val="both"/>
        <w:rPr>
          <w:sz w:val="24"/>
          <w:szCs w:val="24"/>
          <w:lang w:val="ky-KG"/>
        </w:rPr>
      </w:pPr>
      <w:r w:rsidRPr="00C62C0B">
        <w:rPr>
          <w:spacing w:val="-4"/>
          <w:sz w:val="24"/>
          <w:szCs w:val="24"/>
          <w:lang w:val="ky-KG"/>
        </w:rPr>
        <w:t xml:space="preserve">2018-жылдын январь-июлунда </w:t>
      </w:r>
      <w:r w:rsidRPr="00C62C0B">
        <w:rPr>
          <w:sz w:val="24"/>
          <w:szCs w:val="24"/>
          <w:lang w:val="ky-KG"/>
        </w:rPr>
        <w:t xml:space="preserve">2017-жылдын </w:t>
      </w:r>
      <w:r w:rsidRPr="00C62C0B">
        <w:rPr>
          <w:spacing w:val="-4"/>
          <w:sz w:val="24"/>
          <w:szCs w:val="24"/>
          <w:lang w:val="ky-KG"/>
        </w:rPr>
        <w:t>январь-июлуна салыштырмалуу</w:t>
      </w:r>
      <w:r w:rsidRPr="00C62C0B">
        <w:rPr>
          <w:sz w:val="24"/>
          <w:szCs w:val="24"/>
          <w:lang w:val="ky-KG"/>
        </w:rPr>
        <w:t xml:space="preserve"> эмгек акынын өлчөмүнүн өсүшү ишканалардын жана уюмдардын, экономикалык иштердин бардык түрлөрүндө, бирок эң олуттуу жогорулашы башка тейлөө иштери чөйрөсүндө – 18,1 пайыз, пайдалуу кендерди казууда – 17,8 пайыз, маалымат жана байланышта – 17,4 пайыз, айыл чарбасы, токой чарбасы жана балык уулоочулукта – 16,9 пайыз, мамлекеттик башкаруу жана коргоо; милдеттүү социалдык камсыздандырууда – 13,7 пайыз курулушта – 11,1 пайыз</w:t>
      </w:r>
      <w:r w:rsidRPr="00C62C0B">
        <w:rPr>
          <w:sz w:val="24"/>
          <w:szCs w:val="24"/>
        </w:rPr>
        <w:t xml:space="preserve"> </w:t>
      </w:r>
      <w:r w:rsidRPr="00C62C0B">
        <w:rPr>
          <w:sz w:val="24"/>
          <w:szCs w:val="24"/>
          <w:lang w:val="ky-KG"/>
        </w:rPr>
        <w:t>жана башкаларда байкалды. Эмгек акынын олуттуу төмөндөшү мейманканалардын жана ресторандардын иштеринде – 12,6 пайыз болду.</w:t>
      </w:r>
    </w:p>
    <w:p w:rsidR="00FF3E07" w:rsidRPr="00C62C0B" w:rsidRDefault="00FF3E07" w:rsidP="00FF3E07">
      <w:pPr>
        <w:jc w:val="both"/>
        <w:rPr>
          <w:sz w:val="24"/>
          <w:szCs w:val="24"/>
          <w:lang w:val="ky-KG"/>
        </w:rPr>
      </w:pPr>
    </w:p>
    <w:p w:rsidR="00ED43A1" w:rsidRPr="00C62C0B" w:rsidRDefault="00ED43A1" w:rsidP="00FF3E07">
      <w:pPr>
        <w:jc w:val="both"/>
        <w:rPr>
          <w:sz w:val="24"/>
          <w:szCs w:val="24"/>
          <w:lang w:val="ky-KG"/>
        </w:rPr>
      </w:pPr>
    </w:p>
    <w:p w:rsidR="00FF3E07" w:rsidRPr="00C62C0B" w:rsidRDefault="00FF3E07" w:rsidP="00FF3E07">
      <w:pPr>
        <w:rPr>
          <w:b/>
          <w:sz w:val="24"/>
          <w:szCs w:val="24"/>
          <w:lang w:val="ky-KG"/>
        </w:rPr>
      </w:pPr>
      <w:r w:rsidRPr="00C62C0B">
        <w:rPr>
          <w:b/>
          <w:sz w:val="24"/>
          <w:szCs w:val="24"/>
          <w:lang w:val="ky-KG"/>
        </w:rPr>
        <w:t>3</w:t>
      </w:r>
      <w:r w:rsidR="008F7D58" w:rsidRPr="00C62C0B">
        <w:rPr>
          <w:b/>
          <w:sz w:val="24"/>
          <w:szCs w:val="24"/>
          <w:lang w:val="ky-KG"/>
        </w:rPr>
        <w:t>8</w:t>
      </w:r>
      <w:r w:rsidRPr="00C62C0B">
        <w:rPr>
          <w:b/>
          <w:sz w:val="24"/>
          <w:szCs w:val="24"/>
          <w:lang w:val="ky-KG"/>
        </w:rPr>
        <w:t xml:space="preserve">-таблица: Январь-июлдагы ишканалардын жана уюмдардын кызматкерлеринин экономикалык иштин түрлөрү боюнча орточо айлык номиналдык эмгек акысы </w:t>
      </w:r>
    </w:p>
    <w:p w:rsidR="00FF3E07" w:rsidRPr="00C62C0B" w:rsidRDefault="00FF3E07" w:rsidP="00FF3E07">
      <w:pPr>
        <w:spacing w:line="264" w:lineRule="auto"/>
        <w:ind w:left="1418" w:hanging="1418"/>
        <w:rPr>
          <w:sz w:val="24"/>
          <w:szCs w:val="24"/>
          <w:lang w:val="ky-KG"/>
        </w:rPr>
      </w:pPr>
    </w:p>
    <w:p w:rsidR="00F82125" w:rsidRPr="00C62C0B" w:rsidRDefault="00F82125" w:rsidP="00FF3E07">
      <w:pPr>
        <w:spacing w:line="264" w:lineRule="auto"/>
        <w:ind w:left="1418" w:hanging="1418"/>
        <w:rPr>
          <w:sz w:val="24"/>
          <w:szCs w:val="24"/>
          <w:lang w:val="ky-KG"/>
        </w:rPr>
      </w:pPr>
    </w:p>
    <w:tbl>
      <w:tblPr>
        <w:tblW w:w="9923" w:type="dxa"/>
        <w:tblInd w:w="108" w:type="dxa"/>
        <w:tblLayout w:type="fixed"/>
        <w:tblLook w:val="01E0"/>
      </w:tblPr>
      <w:tblGrid>
        <w:gridCol w:w="5387"/>
        <w:gridCol w:w="1134"/>
        <w:gridCol w:w="1134"/>
        <w:gridCol w:w="1134"/>
        <w:gridCol w:w="1134"/>
      </w:tblGrid>
      <w:tr w:rsidR="00FF3E07" w:rsidRPr="00C62C0B" w:rsidTr="00FF3E07">
        <w:trPr>
          <w:trHeight w:val="509"/>
          <w:tblHeader/>
        </w:trPr>
        <w:tc>
          <w:tcPr>
            <w:tcW w:w="5387" w:type="dxa"/>
            <w:vMerge w:val="restart"/>
            <w:tcBorders>
              <w:top w:val="single" w:sz="4" w:space="0" w:color="auto"/>
            </w:tcBorders>
          </w:tcPr>
          <w:p w:rsidR="00FF3E07" w:rsidRPr="00C62C0B" w:rsidRDefault="00FF3E07" w:rsidP="00FF3E07">
            <w:pPr>
              <w:spacing w:line="264" w:lineRule="auto"/>
              <w:rPr>
                <w:b/>
                <w:sz w:val="20"/>
                <w:lang w:val="ky-KG"/>
              </w:rPr>
            </w:pPr>
          </w:p>
        </w:tc>
        <w:tc>
          <w:tcPr>
            <w:tcW w:w="2268" w:type="dxa"/>
            <w:gridSpan w:val="2"/>
            <w:tcBorders>
              <w:top w:val="single" w:sz="4" w:space="0" w:color="auto"/>
              <w:bottom w:val="single" w:sz="4" w:space="0" w:color="auto"/>
            </w:tcBorders>
            <w:vAlign w:val="center"/>
          </w:tcPr>
          <w:p w:rsidR="00FF3E07" w:rsidRPr="00C62C0B" w:rsidRDefault="00FF3E07" w:rsidP="00FF3E07">
            <w:pPr>
              <w:spacing w:line="264" w:lineRule="auto"/>
              <w:jc w:val="center"/>
              <w:rPr>
                <w:b/>
                <w:sz w:val="20"/>
                <w:lang w:val="en-US"/>
              </w:rPr>
            </w:pPr>
            <w:r w:rsidRPr="00C62C0B">
              <w:rPr>
                <w:b/>
                <w:sz w:val="20"/>
              </w:rPr>
              <w:t>Сом</w:t>
            </w:r>
          </w:p>
        </w:tc>
        <w:tc>
          <w:tcPr>
            <w:tcW w:w="2268" w:type="dxa"/>
            <w:gridSpan w:val="2"/>
            <w:tcBorders>
              <w:top w:val="single" w:sz="4" w:space="0" w:color="auto"/>
              <w:bottom w:val="single" w:sz="4" w:space="0" w:color="auto"/>
            </w:tcBorders>
          </w:tcPr>
          <w:p w:rsidR="00FF3E07" w:rsidRPr="00C62C0B" w:rsidRDefault="00FF3E07" w:rsidP="00FF3E07">
            <w:pPr>
              <w:jc w:val="center"/>
              <w:rPr>
                <w:b/>
                <w:sz w:val="20"/>
                <w:lang w:val="ky-KG"/>
              </w:rPr>
            </w:pPr>
            <w:r w:rsidRPr="00C62C0B">
              <w:rPr>
                <w:b/>
                <w:sz w:val="20"/>
                <w:lang w:val="ky-KG"/>
              </w:rPr>
              <w:t xml:space="preserve">Мурунку жылдын тиешелүү </w:t>
            </w:r>
          </w:p>
          <w:p w:rsidR="00FF3E07" w:rsidRPr="00C62C0B" w:rsidRDefault="00FF3E07" w:rsidP="00FF3E07">
            <w:pPr>
              <w:spacing w:line="264" w:lineRule="auto"/>
              <w:ind w:left="-108" w:right="-108"/>
              <w:jc w:val="center"/>
              <w:rPr>
                <w:b/>
                <w:sz w:val="20"/>
              </w:rPr>
            </w:pPr>
            <w:r w:rsidRPr="00C62C0B">
              <w:rPr>
                <w:b/>
                <w:sz w:val="20"/>
                <w:lang w:val="ky-KG"/>
              </w:rPr>
              <w:t>мезгилине карата пайыз менен</w:t>
            </w:r>
          </w:p>
        </w:tc>
      </w:tr>
      <w:tr w:rsidR="00FF3E07" w:rsidRPr="00C62C0B" w:rsidTr="00FF3E07">
        <w:trPr>
          <w:trHeight w:val="213"/>
          <w:tblHeader/>
        </w:trPr>
        <w:tc>
          <w:tcPr>
            <w:tcW w:w="5387" w:type="dxa"/>
            <w:vMerge/>
            <w:tcBorders>
              <w:bottom w:val="single" w:sz="4" w:space="0" w:color="auto"/>
            </w:tcBorders>
            <w:vAlign w:val="center"/>
          </w:tcPr>
          <w:p w:rsidR="00FF3E07" w:rsidRPr="00C62C0B" w:rsidRDefault="00FF3E07" w:rsidP="00FF3E07">
            <w:pPr>
              <w:rPr>
                <w:b/>
                <w:sz w:val="20"/>
              </w:rPr>
            </w:pPr>
          </w:p>
        </w:tc>
        <w:tc>
          <w:tcPr>
            <w:tcW w:w="1134" w:type="dxa"/>
            <w:tcBorders>
              <w:top w:val="single" w:sz="4" w:space="0" w:color="auto"/>
              <w:bottom w:val="single" w:sz="4" w:space="0" w:color="auto"/>
            </w:tcBorders>
            <w:vAlign w:val="center"/>
          </w:tcPr>
          <w:p w:rsidR="00FF3E07" w:rsidRPr="00C62C0B" w:rsidRDefault="00FF3E07" w:rsidP="00FF3E07">
            <w:pPr>
              <w:spacing w:line="264" w:lineRule="auto"/>
              <w:jc w:val="center"/>
              <w:rPr>
                <w:b/>
                <w:sz w:val="20"/>
                <w:lang w:val="ky-KG"/>
              </w:rPr>
            </w:pPr>
            <w:r w:rsidRPr="00C62C0B">
              <w:rPr>
                <w:b/>
                <w:sz w:val="20"/>
                <w:lang w:val="en-US"/>
              </w:rPr>
              <w:t>201</w:t>
            </w:r>
            <w:r w:rsidRPr="00C62C0B">
              <w:rPr>
                <w:b/>
                <w:sz w:val="20"/>
                <w:lang w:val="ky-KG"/>
              </w:rPr>
              <w:t>7</w:t>
            </w:r>
          </w:p>
        </w:tc>
        <w:tc>
          <w:tcPr>
            <w:tcW w:w="1134" w:type="dxa"/>
            <w:tcBorders>
              <w:top w:val="single" w:sz="4" w:space="0" w:color="auto"/>
              <w:bottom w:val="single" w:sz="4" w:space="0" w:color="auto"/>
            </w:tcBorders>
            <w:vAlign w:val="center"/>
          </w:tcPr>
          <w:p w:rsidR="00FF3E07" w:rsidRPr="00C62C0B" w:rsidRDefault="00FF3E07" w:rsidP="00FF3E07">
            <w:pPr>
              <w:spacing w:line="264" w:lineRule="auto"/>
              <w:jc w:val="center"/>
              <w:rPr>
                <w:b/>
                <w:sz w:val="20"/>
                <w:lang w:val="ky-KG"/>
              </w:rPr>
            </w:pPr>
            <w:r w:rsidRPr="00C62C0B">
              <w:rPr>
                <w:b/>
                <w:sz w:val="20"/>
                <w:lang w:val="en-US"/>
              </w:rPr>
              <w:t>201</w:t>
            </w:r>
            <w:r w:rsidRPr="00C62C0B">
              <w:rPr>
                <w:b/>
                <w:sz w:val="20"/>
                <w:lang w:val="ky-KG"/>
              </w:rPr>
              <w:t>8</w:t>
            </w:r>
          </w:p>
        </w:tc>
        <w:tc>
          <w:tcPr>
            <w:tcW w:w="1134" w:type="dxa"/>
            <w:tcBorders>
              <w:top w:val="single" w:sz="4" w:space="0" w:color="auto"/>
              <w:bottom w:val="single" w:sz="4" w:space="0" w:color="auto"/>
            </w:tcBorders>
            <w:vAlign w:val="center"/>
          </w:tcPr>
          <w:p w:rsidR="00FF3E07" w:rsidRPr="00C62C0B" w:rsidRDefault="00FF3E07" w:rsidP="00FF3E07">
            <w:pPr>
              <w:spacing w:line="264" w:lineRule="auto"/>
              <w:jc w:val="center"/>
              <w:rPr>
                <w:b/>
                <w:sz w:val="20"/>
                <w:lang w:val="ky-KG"/>
              </w:rPr>
            </w:pPr>
            <w:r w:rsidRPr="00C62C0B">
              <w:rPr>
                <w:b/>
                <w:sz w:val="20"/>
                <w:lang w:val="en-US"/>
              </w:rPr>
              <w:t>201</w:t>
            </w:r>
            <w:r w:rsidRPr="00C62C0B">
              <w:rPr>
                <w:b/>
                <w:sz w:val="20"/>
                <w:lang w:val="ky-KG"/>
              </w:rPr>
              <w:t>7</w:t>
            </w:r>
          </w:p>
        </w:tc>
        <w:tc>
          <w:tcPr>
            <w:tcW w:w="1134" w:type="dxa"/>
            <w:tcBorders>
              <w:top w:val="single" w:sz="4" w:space="0" w:color="auto"/>
              <w:bottom w:val="single" w:sz="4" w:space="0" w:color="auto"/>
            </w:tcBorders>
            <w:vAlign w:val="center"/>
          </w:tcPr>
          <w:p w:rsidR="00FF3E07" w:rsidRPr="00C62C0B" w:rsidRDefault="00FF3E07" w:rsidP="00FF3E07">
            <w:pPr>
              <w:spacing w:line="264" w:lineRule="auto"/>
              <w:ind w:left="-108" w:right="34"/>
              <w:jc w:val="center"/>
              <w:rPr>
                <w:b/>
                <w:sz w:val="20"/>
                <w:lang w:val="ky-KG"/>
              </w:rPr>
            </w:pPr>
            <w:r w:rsidRPr="00C62C0B">
              <w:rPr>
                <w:b/>
                <w:sz w:val="20"/>
              </w:rPr>
              <w:t xml:space="preserve"> </w:t>
            </w:r>
            <w:r w:rsidRPr="00C62C0B">
              <w:rPr>
                <w:b/>
                <w:sz w:val="20"/>
                <w:lang w:val="en-US"/>
              </w:rPr>
              <w:t>201</w:t>
            </w:r>
            <w:r w:rsidRPr="00C62C0B">
              <w:rPr>
                <w:b/>
                <w:sz w:val="20"/>
                <w:lang w:val="ky-KG"/>
              </w:rPr>
              <w:t>8</w:t>
            </w:r>
          </w:p>
        </w:tc>
      </w:tr>
      <w:tr w:rsidR="00FF3E07" w:rsidRPr="00C62C0B" w:rsidTr="00FF3E07">
        <w:trPr>
          <w:trHeight w:hRule="exact" w:val="176"/>
          <w:tblHeader/>
        </w:trPr>
        <w:tc>
          <w:tcPr>
            <w:tcW w:w="5387" w:type="dxa"/>
            <w:tcBorders>
              <w:top w:val="single" w:sz="4" w:space="0" w:color="auto"/>
            </w:tcBorders>
            <w:vAlign w:val="bottom"/>
          </w:tcPr>
          <w:p w:rsidR="00FF3E07" w:rsidRPr="00C62C0B" w:rsidRDefault="00FF3E07" w:rsidP="00FF3E07">
            <w:pPr>
              <w:rPr>
                <w:b/>
                <w:bCs/>
                <w:sz w:val="20"/>
              </w:rPr>
            </w:pPr>
          </w:p>
        </w:tc>
        <w:tc>
          <w:tcPr>
            <w:tcW w:w="1134" w:type="dxa"/>
            <w:tcBorders>
              <w:top w:val="single" w:sz="4" w:space="0" w:color="auto"/>
            </w:tcBorders>
            <w:vAlign w:val="bottom"/>
          </w:tcPr>
          <w:p w:rsidR="00FF3E07" w:rsidRPr="00C62C0B" w:rsidRDefault="00FF3E07" w:rsidP="00FF3E07">
            <w:pPr>
              <w:jc w:val="right"/>
              <w:rPr>
                <w:sz w:val="20"/>
              </w:rPr>
            </w:pPr>
          </w:p>
        </w:tc>
        <w:tc>
          <w:tcPr>
            <w:tcW w:w="1134" w:type="dxa"/>
            <w:tcBorders>
              <w:top w:val="single" w:sz="4" w:space="0" w:color="auto"/>
            </w:tcBorders>
            <w:vAlign w:val="bottom"/>
          </w:tcPr>
          <w:p w:rsidR="00FF3E07" w:rsidRPr="00C62C0B" w:rsidRDefault="00FF3E07" w:rsidP="00FF3E07">
            <w:pPr>
              <w:jc w:val="right"/>
              <w:rPr>
                <w:sz w:val="20"/>
              </w:rPr>
            </w:pPr>
          </w:p>
        </w:tc>
        <w:tc>
          <w:tcPr>
            <w:tcW w:w="1134" w:type="dxa"/>
            <w:tcBorders>
              <w:top w:val="single" w:sz="4" w:space="0" w:color="auto"/>
            </w:tcBorders>
            <w:vAlign w:val="bottom"/>
          </w:tcPr>
          <w:p w:rsidR="00FF3E07" w:rsidRPr="00C62C0B" w:rsidRDefault="00FF3E07" w:rsidP="00FF3E07">
            <w:pPr>
              <w:jc w:val="right"/>
              <w:rPr>
                <w:sz w:val="20"/>
              </w:rPr>
            </w:pPr>
          </w:p>
        </w:tc>
        <w:tc>
          <w:tcPr>
            <w:tcW w:w="1134" w:type="dxa"/>
            <w:tcBorders>
              <w:top w:val="single" w:sz="4" w:space="0" w:color="auto"/>
            </w:tcBorders>
            <w:vAlign w:val="bottom"/>
          </w:tcPr>
          <w:p w:rsidR="00FF3E07" w:rsidRPr="00C62C0B" w:rsidRDefault="00FF3E07" w:rsidP="00FF3E07">
            <w:pPr>
              <w:ind w:left="-108" w:right="34"/>
              <w:jc w:val="right"/>
              <w:rPr>
                <w:sz w:val="20"/>
              </w:rPr>
            </w:pPr>
          </w:p>
        </w:tc>
      </w:tr>
      <w:tr w:rsidR="00FF3E07" w:rsidRPr="00C62C0B" w:rsidTr="00FF3E07">
        <w:tc>
          <w:tcPr>
            <w:tcW w:w="5387" w:type="dxa"/>
          </w:tcPr>
          <w:p w:rsidR="00FF3E07" w:rsidRPr="00C62C0B" w:rsidRDefault="00FF3E07" w:rsidP="00FF3E07">
            <w:pPr>
              <w:ind w:left="176" w:hanging="176"/>
              <w:jc w:val="both"/>
              <w:rPr>
                <w:b/>
                <w:sz w:val="20"/>
                <w:lang w:val="ky-KG"/>
              </w:rPr>
            </w:pPr>
            <w:r w:rsidRPr="00C62C0B">
              <w:rPr>
                <w:b/>
                <w:sz w:val="20"/>
              </w:rPr>
              <w:t>Бишкек</w:t>
            </w:r>
            <w:r w:rsidRPr="00C62C0B">
              <w:rPr>
                <w:b/>
                <w:sz w:val="20"/>
                <w:lang w:val="ky-KG"/>
              </w:rPr>
              <w:t xml:space="preserve"> ш.</w:t>
            </w:r>
          </w:p>
        </w:tc>
        <w:tc>
          <w:tcPr>
            <w:tcW w:w="1134" w:type="dxa"/>
            <w:vAlign w:val="bottom"/>
          </w:tcPr>
          <w:p w:rsidR="00FF3E07" w:rsidRPr="00C62C0B" w:rsidRDefault="00FF3E07" w:rsidP="00FF3E07">
            <w:pPr>
              <w:jc w:val="right"/>
              <w:rPr>
                <w:b/>
                <w:bCs/>
                <w:sz w:val="20"/>
              </w:rPr>
            </w:pPr>
            <w:r w:rsidRPr="00C62C0B">
              <w:rPr>
                <w:b/>
                <w:bCs/>
                <w:sz w:val="20"/>
              </w:rPr>
              <w:t>19286</w:t>
            </w:r>
          </w:p>
        </w:tc>
        <w:tc>
          <w:tcPr>
            <w:tcW w:w="1134" w:type="dxa"/>
            <w:vAlign w:val="bottom"/>
          </w:tcPr>
          <w:p w:rsidR="00FF3E07" w:rsidRPr="00C62C0B" w:rsidRDefault="00FF3E07" w:rsidP="00FF3E07">
            <w:pPr>
              <w:jc w:val="right"/>
              <w:rPr>
                <w:b/>
                <w:bCs/>
                <w:sz w:val="20"/>
              </w:rPr>
            </w:pPr>
            <w:r w:rsidRPr="00C62C0B">
              <w:rPr>
                <w:b/>
                <w:bCs/>
                <w:sz w:val="20"/>
              </w:rPr>
              <w:t>20875</w:t>
            </w:r>
          </w:p>
        </w:tc>
        <w:tc>
          <w:tcPr>
            <w:tcW w:w="1134" w:type="dxa"/>
            <w:vAlign w:val="bottom"/>
          </w:tcPr>
          <w:p w:rsidR="00FF3E07" w:rsidRPr="00C62C0B" w:rsidRDefault="00FF3E07" w:rsidP="00FF3E07">
            <w:pPr>
              <w:jc w:val="center"/>
              <w:rPr>
                <w:b/>
                <w:bCs/>
                <w:sz w:val="20"/>
              </w:rPr>
            </w:pPr>
            <w:r w:rsidRPr="00C62C0B">
              <w:rPr>
                <w:b/>
                <w:bCs/>
                <w:sz w:val="20"/>
              </w:rPr>
              <w:t>107,6</w:t>
            </w:r>
          </w:p>
        </w:tc>
        <w:tc>
          <w:tcPr>
            <w:tcW w:w="1134" w:type="dxa"/>
            <w:vAlign w:val="bottom"/>
          </w:tcPr>
          <w:p w:rsidR="00FF3E07" w:rsidRPr="00C62C0B" w:rsidRDefault="00FF3E07" w:rsidP="00FF3E07">
            <w:pPr>
              <w:jc w:val="center"/>
              <w:rPr>
                <w:b/>
                <w:bCs/>
                <w:sz w:val="20"/>
              </w:rPr>
            </w:pPr>
            <w:r w:rsidRPr="00C62C0B">
              <w:rPr>
                <w:b/>
                <w:bCs/>
                <w:sz w:val="20"/>
              </w:rPr>
              <w:t>108,2</w:t>
            </w:r>
          </w:p>
        </w:tc>
      </w:tr>
      <w:tr w:rsidR="00FF3E07" w:rsidRPr="00C62C0B" w:rsidTr="00FF3E07">
        <w:trPr>
          <w:trHeight w:val="252"/>
        </w:trPr>
        <w:tc>
          <w:tcPr>
            <w:tcW w:w="5387" w:type="dxa"/>
          </w:tcPr>
          <w:p w:rsidR="00FF3E07" w:rsidRPr="00C62C0B" w:rsidRDefault="00FF3E07" w:rsidP="00FF3E07">
            <w:pPr>
              <w:shd w:val="clear" w:color="auto" w:fill="FFFFFF"/>
              <w:rPr>
                <w:b/>
                <w:bCs/>
                <w:sz w:val="20"/>
                <w:lang w:val="ky-KG"/>
              </w:rPr>
            </w:pPr>
            <w:r w:rsidRPr="00C62C0B">
              <w:rPr>
                <w:sz w:val="20"/>
                <w:lang w:val="ky-KG"/>
              </w:rPr>
              <w:t>Айыл чарбасы, токой чарбасы жана балык уулоочулук</w:t>
            </w:r>
          </w:p>
        </w:tc>
        <w:tc>
          <w:tcPr>
            <w:tcW w:w="1134" w:type="dxa"/>
            <w:vAlign w:val="bottom"/>
          </w:tcPr>
          <w:p w:rsidR="00FF3E07" w:rsidRPr="00C62C0B" w:rsidRDefault="00FF3E07" w:rsidP="00FF3E07">
            <w:pPr>
              <w:jc w:val="right"/>
              <w:rPr>
                <w:sz w:val="20"/>
              </w:rPr>
            </w:pPr>
            <w:r w:rsidRPr="00C62C0B">
              <w:rPr>
                <w:sz w:val="20"/>
              </w:rPr>
              <w:t>15684</w:t>
            </w:r>
          </w:p>
        </w:tc>
        <w:tc>
          <w:tcPr>
            <w:tcW w:w="1134" w:type="dxa"/>
            <w:vAlign w:val="bottom"/>
          </w:tcPr>
          <w:p w:rsidR="00FF3E07" w:rsidRPr="00C62C0B" w:rsidRDefault="00FF3E07" w:rsidP="00FF3E07">
            <w:pPr>
              <w:jc w:val="right"/>
              <w:rPr>
                <w:sz w:val="20"/>
              </w:rPr>
            </w:pPr>
            <w:r w:rsidRPr="00C62C0B">
              <w:rPr>
                <w:sz w:val="20"/>
              </w:rPr>
              <w:t>18328</w:t>
            </w:r>
          </w:p>
        </w:tc>
        <w:tc>
          <w:tcPr>
            <w:tcW w:w="1134" w:type="dxa"/>
            <w:vAlign w:val="bottom"/>
          </w:tcPr>
          <w:p w:rsidR="00FF3E07" w:rsidRPr="00C62C0B" w:rsidRDefault="00FF3E07" w:rsidP="00FF3E07">
            <w:pPr>
              <w:jc w:val="center"/>
              <w:rPr>
                <w:sz w:val="20"/>
              </w:rPr>
            </w:pPr>
            <w:r w:rsidRPr="00C62C0B">
              <w:rPr>
                <w:sz w:val="20"/>
              </w:rPr>
              <w:t>110</w:t>
            </w:r>
            <w:r w:rsidRPr="00C62C0B">
              <w:rPr>
                <w:b/>
                <w:bCs/>
                <w:sz w:val="20"/>
              </w:rPr>
              <w:t>,</w:t>
            </w:r>
            <w:r w:rsidRPr="00C62C0B">
              <w:rPr>
                <w:sz w:val="20"/>
              </w:rPr>
              <w:t>7</w:t>
            </w:r>
          </w:p>
        </w:tc>
        <w:tc>
          <w:tcPr>
            <w:tcW w:w="1134" w:type="dxa"/>
            <w:vAlign w:val="bottom"/>
          </w:tcPr>
          <w:p w:rsidR="00FF3E07" w:rsidRPr="00C62C0B" w:rsidRDefault="00FF3E07" w:rsidP="00FF3E07">
            <w:pPr>
              <w:jc w:val="center"/>
              <w:rPr>
                <w:sz w:val="20"/>
              </w:rPr>
            </w:pPr>
            <w:r w:rsidRPr="00C62C0B">
              <w:rPr>
                <w:sz w:val="20"/>
              </w:rPr>
              <w:t>116,9</w:t>
            </w:r>
          </w:p>
        </w:tc>
      </w:tr>
      <w:tr w:rsidR="00FF3E07" w:rsidRPr="00C62C0B" w:rsidTr="00FF3E07">
        <w:tc>
          <w:tcPr>
            <w:tcW w:w="5387" w:type="dxa"/>
            <w:vAlign w:val="bottom"/>
          </w:tcPr>
          <w:p w:rsidR="00FF3E07" w:rsidRPr="00C62C0B" w:rsidRDefault="00FF3E07" w:rsidP="00FF3E07">
            <w:pPr>
              <w:shd w:val="clear" w:color="auto" w:fill="FFFFFF"/>
              <w:ind w:left="170" w:hanging="113"/>
              <w:rPr>
                <w:sz w:val="20"/>
              </w:rPr>
            </w:pPr>
            <w:r w:rsidRPr="00C62C0B">
              <w:rPr>
                <w:sz w:val="20"/>
                <w:lang w:val="ky-KG"/>
              </w:rPr>
              <w:t xml:space="preserve">Пайдалуу кендерди казуу </w:t>
            </w:r>
          </w:p>
        </w:tc>
        <w:tc>
          <w:tcPr>
            <w:tcW w:w="1134" w:type="dxa"/>
            <w:vAlign w:val="bottom"/>
          </w:tcPr>
          <w:p w:rsidR="00FF3E07" w:rsidRPr="00C62C0B" w:rsidRDefault="00FF3E07" w:rsidP="00FF3E07">
            <w:pPr>
              <w:jc w:val="right"/>
              <w:rPr>
                <w:sz w:val="20"/>
              </w:rPr>
            </w:pPr>
            <w:r w:rsidRPr="00C62C0B">
              <w:rPr>
                <w:sz w:val="20"/>
              </w:rPr>
              <w:t>20437</w:t>
            </w:r>
          </w:p>
        </w:tc>
        <w:tc>
          <w:tcPr>
            <w:tcW w:w="1134" w:type="dxa"/>
            <w:vAlign w:val="bottom"/>
          </w:tcPr>
          <w:p w:rsidR="00FF3E07" w:rsidRPr="00C62C0B" w:rsidRDefault="00FF3E07" w:rsidP="00FF3E07">
            <w:pPr>
              <w:jc w:val="right"/>
              <w:rPr>
                <w:sz w:val="20"/>
              </w:rPr>
            </w:pPr>
            <w:r w:rsidRPr="00C62C0B">
              <w:rPr>
                <w:sz w:val="20"/>
              </w:rPr>
              <w:t>24072</w:t>
            </w:r>
          </w:p>
        </w:tc>
        <w:tc>
          <w:tcPr>
            <w:tcW w:w="1134" w:type="dxa"/>
            <w:vAlign w:val="bottom"/>
          </w:tcPr>
          <w:p w:rsidR="00FF3E07" w:rsidRPr="00C62C0B" w:rsidRDefault="00FF3E07" w:rsidP="00FF3E07">
            <w:pPr>
              <w:jc w:val="center"/>
              <w:rPr>
                <w:sz w:val="20"/>
              </w:rPr>
            </w:pPr>
            <w:r w:rsidRPr="00C62C0B">
              <w:rPr>
                <w:sz w:val="20"/>
              </w:rPr>
              <w:t>108,4</w:t>
            </w:r>
          </w:p>
        </w:tc>
        <w:tc>
          <w:tcPr>
            <w:tcW w:w="1134" w:type="dxa"/>
            <w:vAlign w:val="bottom"/>
          </w:tcPr>
          <w:p w:rsidR="00FF3E07" w:rsidRPr="00C62C0B" w:rsidRDefault="00FF3E07" w:rsidP="00FF3E07">
            <w:pPr>
              <w:jc w:val="center"/>
              <w:rPr>
                <w:sz w:val="20"/>
              </w:rPr>
            </w:pPr>
            <w:r w:rsidRPr="00C62C0B">
              <w:rPr>
                <w:sz w:val="20"/>
              </w:rPr>
              <w:t>117,8</w:t>
            </w:r>
          </w:p>
        </w:tc>
      </w:tr>
      <w:tr w:rsidR="00FF3E07" w:rsidRPr="00C62C0B" w:rsidTr="00FF3E07">
        <w:tc>
          <w:tcPr>
            <w:tcW w:w="5387" w:type="dxa"/>
            <w:vAlign w:val="bottom"/>
          </w:tcPr>
          <w:p w:rsidR="00FF3E07" w:rsidRPr="00C62C0B" w:rsidRDefault="00FF3E07" w:rsidP="00FF3E07">
            <w:pPr>
              <w:shd w:val="clear" w:color="auto" w:fill="FFFFFF"/>
              <w:ind w:left="170" w:hanging="113"/>
              <w:rPr>
                <w:sz w:val="20"/>
                <w:lang w:val="ky-KG"/>
              </w:rPr>
            </w:pPr>
            <w:r w:rsidRPr="00C62C0B">
              <w:rPr>
                <w:sz w:val="20"/>
                <w:lang w:val="ky-KG"/>
              </w:rPr>
              <w:t>Иштетүүчү өндүрүшү (иштетүү өнөр жайы)</w:t>
            </w:r>
          </w:p>
        </w:tc>
        <w:tc>
          <w:tcPr>
            <w:tcW w:w="1134" w:type="dxa"/>
            <w:vAlign w:val="bottom"/>
          </w:tcPr>
          <w:p w:rsidR="00FF3E07" w:rsidRPr="00C62C0B" w:rsidRDefault="00FF3E07" w:rsidP="00FF3E07">
            <w:pPr>
              <w:jc w:val="right"/>
              <w:rPr>
                <w:sz w:val="20"/>
              </w:rPr>
            </w:pPr>
            <w:r w:rsidRPr="00C62C0B">
              <w:rPr>
                <w:sz w:val="20"/>
              </w:rPr>
              <w:t>16204</w:t>
            </w:r>
          </w:p>
        </w:tc>
        <w:tc>
          <w:tcPr>
            <w:tcW w:w="1134" w:type="dxa"/>
            <w:vAlign w:val="bottom"/>
          </w:tcPr>
          <w:p w:rsidR="00FF3E07" w:rsidRPr="00C62C0B" w:rsidRDefault="00FF3E07" w:rsidP="00FF3E07">
            <w:pPr>
              <w:jc w:val="right"/>
              <w:rPr>
                <w:sz w:val="20"/>
              </w:rPr>
            </w:pPr>
            <w:r w:rsidRPr="00C62C0B">
              <w:rPr>
                <w:sz w:val="20"/>
              </w:rPr>
              <w:t>16988</w:t>
            </w:r>
          </w:p>
        </w:tc>
        <w:tc>
          <w:tcPr>
            <w:tcW w:w="1134" w:type="dxa"/>
            <w:vAlign w:val="bottom"/>
          </w:tcPr>
          <w:p w:rsidR="00FF3E07" w:rsidRPr="00C62C0B" w:rsidRDefault="00FF3E07" w:rsidP="00FF3E07">
            <w:pPr>
              <w:jc w:val="center"/>
              <w:rPr>
                <w:sz w:val="20"/>
              </w:rPr>
            </w:pPr>
            <w:r w:rsidRPr="00C62C0B">
              <w:rPr>
                <w:sz w:val="20"/>
              </w:rPr>
              <w:t>115,3</w:t>
            </w:r>
          </w:p>
        </w:tc>
        <w:tc>
          <w:tcPr>
            <w:tcW w:w="1134" w:type="dxa"/>
            <w:vAlign w:val="bottom"/>
          </w:tcPr>
          <w:p w:rsidR="00FF3E07" w:rsidRPr="00C62C0B" w:rsidRDefault="00FF3E07" w:rsidP="00FF3E07">
            <w:pPr>
              <w:jc w:val="center"/>
              <w:rPr>
                <w:sz w:val="20"/>
              </w:rPr>
            </w:pPr>
            <w:r w:rsidRPr="00C62C0B">
              <w:rPr>
                <w:sz w:val="20"/>
              </w:rPr>
              <w:t>104,8</w:t>
            </w:r>
          </w:p>
        </w:tc>
      </w:tr>
      <w:tr w:rsidR="00FF3E07" w:rsidRPr="00C62C0B" w:rsidTr="00FF3E07">
        <w:trPr>
          <w:cantSplit/>
        </w:trPr>
        <w:tc>
          <w:tcPr>
            <w:tcW w:w="5387" w:type="dxa"/>
            <w:vAlign w:val="bottom"/>
          </w:tcPr>
          <w:p w:rsidR="00FF3E07" w:rsidRPr="00C62C0B" w:rsidRDefault="00FF3E07" w:rsidP="00FF3E07">
            <w:pPr>
              <w:shd w:val="clear" w:color="auto" w:fill="FFFFFF"/>
              <w:ind w:left="170" w:hanging="113"/>
              <w:rPr>
                <w:sz w:val="20"/>
              </w:rPr>
            </w:pPr>
            <w:r w:rsidRPr="00C62C0B">
              <w:rPr>
                <w:sz w:val="20"/>
                <w:lang w:val="ky-KG"/>
              </w:rPr>
              <w:t>Электр энергия, газ, буу жана кондицияланган аба менен камсыздоо (жабдуу)</w:t>
            </w:r>
          </w:p>
        </w:tc>
        <w:tc>
          <w:tcPr>
            <w:tcW w:w="1134" w:type="dxa"/>
            <w:vAlign w:val="bottom"/>
          </w:tcPr>
          <w:p w:rsidR="00FF3E07" w:rsidRPr="00C62C0B" w:rsidRDefault="00FF3E07" w:rsidP="00FF3E07">
            <w:pPr>
              <w:jc w:val="right"/>
              <w:rPr>
                <w:sz w:val="20"/>
              </w:rPr>
            </w:pPr>
            <w:r w:rsidRPr="00C62C0B">
              <w:rPr>
                <w:sz w:val="20"/>
              </w:rPr>
              <w:t>30974</w:t>
            </w:r>
          </w:p>
        </w:tc>
        <w:tc>
          <w:tcPr>
            <w:tcW w:w="1134" w:type="dxa"/>
            <w:vAlign w:val="bottom"/>
          </w:tcPr>
          <w:p w:rsidR="00FF3E07" w:rsidRPr="00C62C0B" w:rsidRDefault="00FF3E07" w:rsidP="00FF3E07">
            <w:pPr>
              <w:jc w:val="right"/>
              <w:rPr>
                <w:sz w:val="20"/>
              </w:rPr>
            </w:pPr>
            <w:r w:rsidRPr="00C62C0B">
              <w:rPr>
                <w:sz w:val="20"/>
              </w:rPr>
              <w:t>32437</w:t>
            </w:r>
          </w:p>
        </w:tc>
        <w:tc>
          <w:tcPr>
            <w:tcW w:w="1134" w:type="dxa"/>
            <w:vAlign w:val="bottom"/>
          </w:tcPr>
          <w:p w:rsidR="00FF3E07" w:rsidRPr="00C62C0B" w:rsidRDefault="00FF3E07" w:rsidP="00FF3E07">
            <w:pPr>
              <w:jc w:val="center"/>
              <w:rPr>
                <w:sz w:val="20"/>
              </w:rPr>
            </w:pPr>
            <w:r w:rsidRPr="00C62C0B">
              <w:rPr>
                <w:sz w:val="20"/>
              </w:rPr>
              <w:t>108,9</w:t>
            </w:r>
          </w:p>
        </w:tc>
        <w:tc>
          <w:tcPr>
            <w:tcW w:w="1134" w:type="dxa"/>
            <w:vAlign w:val="bottom"/>
          </w:tcPr>
          <w:p w:rsidR="00FF3E07" w:rsidRPr="00C62C0B" w:rsidRDefault="00FF3E07" w:rsidP="00FF3E07">
            <w:pPr>
              <w:jc w:val="center"/>
              <w:rPr>
                <w:sz w:val="20"/>
              </w:rPr>
            </w:pPr>
            <w:r w:rsidRPr="00C62C0B">
              <w:rPr>
                <w:sz w:val="20"/>
              </w:rPr>
              <w:t>104,7</w:t>
            </w:r>
          </w:p>
        </w:tc>
      </w:tr>
      <w:tr w:rsidR="00FF3E07" w:rsidRPr="00C62C0B" w:rsidTr="00FF3E07">
        <w:tc>
          <w:tcPr>
            <w:tcW w:w="5387" w:type="dxa"/>
          </w:tcPr>
          <w:p w:rsidR="00FF3E07" w:rsidRPr="00C62C0B" w:rsidRDefault="00FF3E07" w:rsidP="00FF3E07">
            <w:pPr>
              <w:ind w:left="318" w:hanging="284"/>
              <w:rPr>
                <w:sz w:val="20"/>
              </w:rPr>
            </w:pPr>
            <w:r w:rsidRPr="00C62C0B">
              <w:rPr>
                <w:sz w:val="20"/>
                <w:lang w:val="ky-KG"/>
              </w:rPr>
              <w:t>Суу менен жабдуу, калдыктарды тазалоо жана кайра пайдаланылуучу чийки затты алуу</w:t>
            </w:r>
          </w:p>
        </w:tc>
        <w:tc>
          <w:tcPr>
            <w:tcW w:w="1134" w:type="dxa"/>
            <w:vAlign w:val="bottom"/>
          </w:tcPr>
          <w:p w:rsidR="00FF3E07" w:rsidRPr="00C62C0B" w:rsidRDefault="00FF3E07" w:rsidP="00FF3E07">
            <w:pPr>
              <w:jc w:val="right"/>
              <w:rPr>
                <w:sz w:val="20"/>
              </w:rPr>
            </w:pPr>
            <w:r w:rsidRPr="00C62C0B">
              <w:rPr>
                <w:sz w:val="20"/>
              </w:rPr>
              <w:t>18087</w:t>
            </w:r>
          </w:p>
        </w:tc>
        <w:tc>
          <w:tcPr>
            <w:tcW w:w="1134" w:type="dxa"/>
            <w:vAlign w:val="bottom"/>
          </w:tcPr>
          <w:p w:rsidR="00FF3E07" w:rsidRPr="00C62C0B" w:rsidRDefault="00FF3E07" w:rsidP="00FF3E07">
            <w:pPr>
              <w:jc w:val="right"/>
              <w:rPr>
                <w:sz w:val="20"/>
              </w:rPr>
            </w:pPr>
            <w:r w:rsidRPr="00C62C0B">
              <w:rPr>
                <w:sz w:val="20"/>
              </w:rPr>
              <w:t>18828</w:t>
            </w:r>
          </w:p>
        </w:tc>
        <w:tc>
          <w:tcPr>
            <w:tcW w:w="1134" w:type="dxa"/>
            <w:vAlign w:val="bottom"/>
          </w:tcPr>
          <w:p w:rsidR="00FF3E07" w:rsidRPr="00C62C0B" w:rsidRDefault="00FF3E07" w:rsidP="00FF3E07">
            <w:pPr>
              <w:jc w:val="center"/>
              <w:rPr>
                <w:sz w:val="20"/>
              </w:rPr>
            </w:pPr>
            <w:r w:rsidRPr="00C62C0B">
              <w:rPr>
                <w:sz w:val="20"/>
              </w:rPr>
              <w:t>105,1</w:t>
            </w:r>
          </w:p>
        </w:tc>
        <w:tc>
          <w:tcPr>
            <w:tcW w:w="1134" w:type="dxa"/>
            <w:vAlign w:val="bottom"/>
          </w:tcPr>
          <w:p w:rsidR="00FF3E07" w:rsidRPr="00C62C0B" w:rsidRDefault="00FF3E07" w:rsidP="00FF3E07">
            <w:pPr>
              <w:jc w:val="center"/>
              <w:rPr>
                <w:sz w:val="20"/>
              </w:rPr>
            </w:pPr>
            <w:r w:rsidRPr="00C62C0B">
              <w:rPr>
                <w:sz w:val="20"/>
              </w:rPr>
              <w:t>104,1</w:t>
            </w:r>
          </w:p>
        </w:tc>
      </w:tr>
      <w:tr w:rsidR="00FF3E07" w:rsidRPr="00C62C0B" w:rsidTr="00FF3E07">
        <w:tc>
          <w:tcPr>
            <w:tcW w:w="5387" w:type="dxa"/>
            <w:vAlign w:val="bottom"/>
          </w:tcPr>
          <w:p w:rsidR="00FF3E07" w:rsidRPr="00C62C0B" w:rsidRDefault="00FF3E07" w:rsidP="00FF3E07">
            <w:pPr>
              <w:shd w:val="clear" w:color="auto" w:fill="FFFFFF"/>
              <w:ind w:left="170" w:hanging="113"/>
              <w:rPr>
                <w:sz w:val="20"/>
                <w:lang w:val="ky-KG"/>
              </w:rPr>
            </w:pPr>
            <w:r w:rsidRPr="00C62C0B">
              <w:rPr>
                <w:sz w:val="20"/>
                <w:lang w:val="ky-KG"/>
              </w:rPr>
              <w:t>Курулуш</w:t>
            </w:r>
          </w:p>
        </w:tc>
        <w:tc>
          <w:tcPr>
            <w:tcW w:w="1134" w:type="dxa"/>
            <w:vAlign w:val="bottom"/>
          </w:tcPr>
          <w:p w:rsidR="00FF3E07" w:rsidRPr="00C62C0B" w:rsidRDefault="00FF3E07" w:rsidP="00FF3E07">
            <w:pPr>
              <w:jc w:val="right"/>
              <w:rPr>
                <w:sz w:val="20"/>
              </w:rPr>
            </w:pPr>
            <w:r w:rsidRPr="00C62C0B">
              <w:rPr>
                <w:sz w:val="20"/>
              </w:rPr>
              <w:t>16989</w:t>
            </w:r>
          </w:p>
        </w:tc>
        <w:tc>
          <w:tcPr>
            <w:tcW w:w="1134" w:type="dxa"/>
            <w:vAlign w:val="bottom"/>
          </w:tcPr>
          <w:p w:rsidR="00FF3E07" w:rsidRPr="00C62C0B" w:rsidRDefault="00FF3E07" w:rsidP="00FF3E07">
            <w:pPr>
              <w:jc w:val="right"/>
              <w:rPr>
                <w:sz w:val="20"/>
              </w:rPr>
            </w:pPr>
            <w:r w:rsidRPr="00C62C0B">
              <w:rPr>
                <w:sz w:val="20"/>
              </w:rPr>
              <w:t>18869</w:t>
            </w:r>
          </w:p>
        </w:tc>
        <w:tc>
          <w:tcPr>
            <w:tcW w:w="1134" w:type="dxa"/>
            <w:vAlign w:val="bottom"/>
          </w:tcPr>
          <w:p w:rsidR="00FF3E07" w:rsidRPr="00C62C0B" w:rsidRDefault="00FF3E07" w:rsidP="00FF3E07">
            <w:pPr>
              <w:jc w:val="center"/>
              <w:rPr>
                <w:sz w:val="20"/>
              </w:rPr>
            </w:pPr>
            <w:r w:rsidRPr="00C62C0B">
              <w:rPr>
                <w:sz w:val="20"/>
              </w:rPr>
              <w:t>99,6</w:t>
            </w:r>
          </w:p>
        </w:tc>
        <w:tc>
          <w:tcPr>
            <w:tcW w:w="1134" w:type="dxa"/>
            <w:vAlign w:val="bottom"/>
          </w:tcPr>
          <w:p w:rsidR="00FF3E07" w:rsidRPr="00C62C0B" w:rsidRDefault="00FF3E07" w:rsidP="00FF3E07">
            <w:pPr>
              <w:jc w:val="center"/>
              <w:rPr>
                <w:sz w:val="20"/>
              </w:rPr>
            </w:pPr>
            <w:r w:rsidRPr="00C62C0B">
              <w:rPr>
                <w:sz w:val="20"/>
              </w:rPr>
              <w:t>111,1</w:t>
            </w:r>
          </w:p>
        </w:tc>
      </w:tr>
      <w:tr w:rsidR="00FF3E07" w:rsidRPr="00C62C0B" w:rsidTr="00FF3E07">
        <w:tc>
          <w:tcPr>
            <w:tcW w:w="5387" w:type="dxa"/>
            <w:vAlign w:val="bottom"/>
          </w:tcPr>
          <w:p w:rsidR="00FF3E07" w:rsidRPr="00C62C0B" w:rsidRDefault="00FF3E07" w:rsidP="00FF3E07">
            <w:pPr>
              <w:shd w:val="clear" w:color="auto" w:fill="FFFFFF"/>
              <w:ind w:left="170" w:hanging="113"/>
              <w:rPr>
                <w:sz w:val="20"/>
              </w:rPr>
            </w:pPr>
            <w:r w:rsidRPr="00C62C0B">
              <w:rPr>
                <w:sz w:val="20"/>
                <w:lang w:val="ky-KG"/>
              </w:rPr>
              <w:t>Дүң жана чекене соода</w:t>
            </w:r>
            <w:r w:rsidRPr="00C62C0B">
              <w:rPr>
                <w:sz w:val="20"/>
              </w:rPr>
              <w:t xml:space="preserve">; </w:t>
            </w:r>
            <w:r w:rsidRPr="00C62C0B">
              <w:rPr>
                <w:sz w:val="20"/>
                <w:lang w:val="ky-KG"/>
              </w:rPr>
              <w:t xml:space="preserve">автомобилдерди жана мотоциклдерди оңдоо </w:t>
            </w:r>
          </w:p>
        </w:tc>
        <w:tc>
          <w:tcPr>
            <w:tcW w:w="1134" w:type="dxa"/>
            <w:vAlign w:val="bottom"/>
          </w:tcPr>
          <w:p w:rsidR="00FF3E07" w:rsidRPr="00C62C0B" w:rsidRDefault="00FF3E07" w:rsidP="00FF3E07">
            <w:pPr>
              <w:jc w:val="right"/>
              <w:rPr>
                <w:sz w:val="20"/>
              </w:rPr>
            </w:pPr>
            <w:r w:rsidRPr="00C62C0B">
              <w:rPr>
                <w:sz w:val="20"/>
              </w:rPr>
              <w:t>16403</w:t>
            </w:r>
          </w:p>
        </w:tc>
        <w:tc>
          <w:tcPr>
            <w:tcW w:w="1134" w:type="dxa"/>
            <w:vAlign w:val="bottom"/>
          </w:tcPr>
          <w:p w:rsidR="00FF3E07" w:rsidRPr="00C62C0B" w:rsidRDefault="00FF3E07" w:rsidP="00FF3E07">
            <w:pPr>
              <w:jc w:val="right"/>
              <w:rPr>
                <w:sz w:val="20"/>
              </w:rPr>
            </w:pPr>
            <w:r w:rsidRPr="00C62C0B">
              <w:rPr>
                <w:sz w:val="20"/>
              </w:rPr>
              <w:t>17957</w:t>
            </w:r>
          </w:p>
        </w:tc>
        <w:tc>
          <w:tcPr>
            <w:tcW w:w="1134" w:type="dxa"/>
            <w:vAlign w:val="bottom"/>
          </w:tcPr>
          <w:p w:rsidR="00FF3E07" w:rsidRPr="00C62C0B" w:rsidRDefault="00FF3E07" w:rsidP="00FF3E07">
            <w:pPr>
              <w:jc w:val="center"/>
              <w:rPr>
                <w:sz w:val="20"/>
              </w:rPr>
            </w:pPr>
            <w:r w:rsidRPr="00C62C0B">
              <w:rPr>
                <w:sz w:val="20"/>
              </w:rPr>
              <w:t>104,6</w:t>
            </w:r>
          </w:p>
        </w:tc>
        <w:tc>
          <w:tcPr>
            <w:tcW w:w="1134" w:type="dxa"/>
            <w:vAlign w:val="bottom"/>
          </w:tcPr>
          <w:p w:rsidR="00FF3E07" w:rsidRPr="00C62C0B" w:rsidRDefault="00FF3E07" w:rsidP="00FF3E07">
            <w:pPr>
              <w:jc w:val="center"/>
              <w:rPr>
                <w:sz w:val="20"/>
                <w:lang w:val="en-US"/>
              </w:rPr>
            </w:pPr>
            <w:r w:rsidRPr="00C62C0B">
              <w:rPr>
                <w:sz w:val="20"/>
                <w:lang w:val="en-US"/>
              </w:rPr>
              <w:t>109,5</w:t>
            </w:r>
          </w:p>
        </w:tc>
      </w:tr>
      <w:tr w:rsidR="00FF3E07" w:rsidRPr="00C62C0B" w:rsidTr="00FF3E07">
        <w:tc>
          <w:tcPr>
            <w:tcW w:w="5387" w:type="dxa"/>
            <w:vAlign w:val="bottom"/>
          </w:tcPr>
          <w:p w:rsidR="00FF3E07" w:rsidRPr="00C62C0B" w:rsidRDefault="00FF3E07" w:rsidP="00FF3E07">
            <w:pPr>
              <w:shd w:val="clear" w:color="auto" w:fill="FFFFFF"/>
              <w:ind w:left="170" w:hanging="113"/>
              <w:rPr>
                <w:sz w:val="20"/>
              </w:rPr>
            </w:pPr>
            <w:r w:rsidRPr="00C62C0B">
              <w:rPr>
                <w:sz w:val="20"/>
              </w:rPr>
              <w:t>Транспорт иште</w:t>
            </w:r>
            <w:r w:rsidRPr="00C62C0B">
              <w:rPr>
                <w:sz w:val="20"/>
                <w:lang w:val="ky-KG"/>
              </w:rPr>
              <w:t>р</w:t>
            </w:r>
            <w:r w:rsidRPr="00C62C0B">
              <w:rPr>
                <w:sz w:val="20"/>
              </w:rPr>
              <w:t>и жана ж</w:t>
            </w:r>
            <w:r w:rsidRPr="00C62C0B">
              <w:rPr>
                <w:sz w:val="20"/>
                <w:lang w:val="ky-KG"/>
              </w:rPr>
              <w:t>ү</w:t>
            </w:r>
            <w:r w:rsidRPr="00C62C0B">
              <w:rPr>
                <w:sz w:val="20"/>
              </w:rPr>
              <w:t>кт</w:t>
            </w:r>
            <w:r w:rsidRPr="00C62C0B">
              <w:rPr>
                <w:sz w:val="20"/>
                <w:lang w:val="ky-KG"/>
              </w:rPr>
              <w:t>ө</w:t>
            </w:r>
            <w:r w:rsidRPr="00C62C0B">
              <w:rPr>
                <w:sz w:val="20"/>
              </w:rPr>
              <w:t>рд</w:t>
            </w:r>
            <w:r w:rsidRPr="00C62C0B">
              <w:rPr>
                <w:sz w:val="20"/>
                <w:lang w:val="ky-KG"/>
              </w:rPr>
              <w:t>ү</w:t>
            </w:r>
            <w:r w:rsidRPr="00C62C0B">
              <w:rPr>
                <w:sz w:val="20"/>
              </w:rPr>
              <w:t xml:space="preserve"> сактоо</w:t>
            </w:r>
          </w:p>
        </w:tc>
        <w:tc>
          <w:tcPr>
            <w:tcW w:w="1134" w:type="dxa"/>
            <w:vAlign w:val="bottom"/>
          </w:tcPr>
          <w:p w:rsidR="00FF3E07" w:rsidRPr="00C62C0B" w:rsidRDefault="00FF3E07" w:rsidP="00FF3E07">
            <w:pPr>
              <w:jc w:val="right"/>
              <w:rPr>
                <w:sz w:val="20"/>
                <w:lang w:val="en-US"/>
              </w:rPr>
            </w:pPr>
            <w:r w:rsidRPr="00C62C0B">
              <w:rPr>
                <w:sz w:val="20"/>
                <w:lang w:val="en-US"/>
              </w:rPr>
              <w:t>26128</w:t>
            </w:r>
          </w:p>
        </w:tc>
        <w:tc>
          <w:tcPr>
            <w:tcW w:w="1134" w:type="dxa"/>
            <w:vAlign w:val="bottom"/>
          </w:tcPr>
          <w:p w:rsidR="00FF3E07" w:rsidRPr="00C62C0B" w:rsidRDefault="00FF3E07" w:rsidP="00FF3E07">
            <w:pPr>
              <w:jc w:val="right"/>
              <w:rPr>
                <w:sz w:val="20"/>
                <w:lang w:val="en-US"/>
              </w:rPr>
            </w:pPr>
            <w:r w:rsidRPr="00C62C0B">
              <w:rPr>
                <w:sz w:val="20"/>
                <w:lang w:val="en-US"/>
              </w:rPr>
              <w:t>28171</w:t>
            </w:r>
          </w:p>
        </w:tc>
        <w:tc>
          <w:tcPr>
            <w:tcW w:w="1134" w:type="dxa"/>
            <w:vAlign w:val="bottom"/>
          </w:tcPr>
          <w:p w:rsidR="00FF3E07" w:rsidRPr="00C62C0B" w:rsidRDefault="00FF3E07" w:rsidP="00FF3E07">
            <w:pPr>
              <w:jc w:val="center"/>
              <w:rPr>
                <w:sz w:val="20"/>
                <w:lang w:val="en-US"/>
              </w:rPr>
            </w:pPr>
            <w:r w:rsidRPr="00C62C0B">
              <w:rPr>
                <w:sz w:val="20"/>
                <w:lang w:val="en-US"/>
              </w:rPr>
              <w:t>115,8</w:t>
            </w:r>
          </w:p>
        </w:tc>
        <w:tc>
          <w:tcPr>
            <w:tcW w:w="1134" w:type="dxa"/>
            <w:vAlign w:val="bottom"/>
          </w:tcPr>
          <w:p w:rsidR="00FF3E07" w:rsidRPr="00C62C0B" w:rsidRDefault="00FF3E07" w:rsidP="00FF3E07">
            <w:pPr>
              <w:jc w:val="center"/>
              <w:rPr>
                <w:sz w:val="20"/>
                <w:lang w:val="en-US"/>
              </w:rPr>
            </w:pPr>
            <w:r w:rsidRPr="00C62C0B">
              <w:rPr>
                <w:sz w:val="20"/>
                <w:lang w:val="en-US"/>
              </w:rPr>
              <w:t>107,8</w:t>
            </w:r>
          </w:p>
        </w:tc>
      </w:tr>
      <w:tr w:rsidR="00FF3E07" w:rsidRPr="00C62C0B" w:rsidTr="00FF3E07">
        <w:tc>
          <w:tcPr>
            <w:tcW w:w="5387" w:type="dxa"/>
            <w:vAlign w:val="bottom"/>
          </w:tcPr>
          <w:p w:rsidR="00FF3E07" w:rsidRPr="00C62C0B" w:rsidRDefault="00FF3E07" w:rsidP="00FF3E07">
            <w:pPr>
              <w:shd w:val="clear" w:color="auto" w:fill="FFFFFF"/>
              <w:ind w:left="170" w:hanging="113"/>
              <w:rPr>
                <w:sz w:val="20"/>
              </w:rPr>
            </w:pPr>
            <w:r w:rsidRPr="00C62C0B">
              <w:rPr>
                <w:sz w:val="20"/>
                <w:lang w:val="ky-KG"/>
              </w:rPr>
              <w:t xml:space="preserve">Мейманкалардын жана ресторандардын иштери </w:t>
            </w:r>
          </w:p>
        </w:tc>
        <w:tc>
          <w:tcPr>
            <w:tcW w:w="1134" w:type="dxa"/>
            <w:vAlign w:val="bottom"/>
          </w:tcPr>
          <w:p w:rsidR="00FF3E07" w:rsidRPr="00C62C0B" w:rsidRDefault="00FF3E07" w:rsidP="00FF3E07">
            <w:pPr>
              <w:jc w:val="right"/>
              <w:rPr>
                <w:sz w:val="20"/>
                <w:lang w:val="en-US"/>
              </w:rPr>
            </w:pPr>
            <w:r w:rsidRPr="00C62C0B">
              <w:rPr>
                <w:sz w:val="20"/>
                <w:lang w:val="en-US"/>
              </w:rPr>
              <w:t>18549</w:t>
            </w:r>
          </w:p>
        </w:tc>
        <w:tc>
          <w:tcPr>
            <w:tcW w:w="1134" w:type="dxa"/>
            <w:vAlign w:val="bottom"/>
          </w:tcPr>
          <w:p w:rsidR="00FF3E07" w:rsidRPr="00C62C0B" w:rsidRDefault="00FF3E07" w:rsidP="00FF3E07">
            <w:pPr>
              <w:jc w:val="right"/>
              <w:rPr>
                <w:sz w:val="20"/>
                <w:lang w:val="en-US"/>
              </w:rPr>
            </w:pPr>
            <w:r w:rsidRPr="00C62C0B">
              <w:rPr>
                <w:sz w:val="20"/>
                <w:lang w:val="en-US"/>
              </w:rPr>
              <w:t>16208</w:t>
            </w:r>
          </w:p>
        </w:tc>
        <w:tc>
          <w:tcPr>
            <w:tcW w:w="1134" w:type="dxa"/>
            <w:vAlign w:val="bottom"/>
          </w:tcPr>
          <w:p w:rsidR="00FF3E07" w:rsidRPr="00C62C0B" w:rsidRDefault="00FF3E07" w:rsidP="00FF3E07">
            <w:pPr>
              <w:jc w:val="center"/>
              <w:rPr>
                <w:sz w:val="20"/>
                <w:lang w:val="en-US"/>
              </w:rPr>
            </w:pPr>
            <w:r w:rsidRPr="00C62C0B">
              <w:rPr>
                <w:sz w:val="20"/>
                <w:lang w:val="en-US"/>
              </w:rPr>
              <w:t>132,4</w:t>
            </w:r>
          </w:p>
        </w:tc>
        <w:tc>
          <w:tcPr>
            <w:tcW w:w="1134" w:type="dxa"/>
            <w:vAlign w:val="bottom"/>
          </w:tcPr>
          <w:p w:rsidR="00FF3E07" w:rsidRPr="00C62C0B" w:rsidRDefault="00FF3E07" w:rsidP="00FF3E07">
            <w:pPr>
              <w:jc w:val="center"/>
              <w:rPr>
                <w:sz w:val="20"/>
                <w:lang w:val="en-US"/>
              </w:rPr>
            </w:pPr>
            <w:r w:rsidRPr="00C62C0B">
              <w:rPr>
                <w:sz w:val="20"/>
                <w:lang w:val="en-US"/>
              </w:rPr>
              <w:t>87,4</w:t>
            </w:r>
          </w:p>
        </w:tc>
      </w:tr>
      <w:tr w:rsidR="00FF3E07" w:rsidRPr="00C62C0B" w:rsidTr="00FF3E07">
        <w:tc>
          <w:tcPr>
            <w:tcW w:w="5387" w:type="dxa"/>
            <w:vAlign w:val="bottom"/>
          </w:tcPr>
          <w:p w:rsidR="00FF3E07" w:rsidRPr="00C62C0B" w:rsidRDefault="00FF3E07" w:rsidP="00FF3E07">
            <w:pPr>
              <w:shd w:val="clear" w:color="auto" w:fill="FFFFFF"/>
              <w:ind w:left="170" w:hanging="113"/>
              <w:rPr>
                <w:sz w:val="20"/>
                <w:lang w:val="ky-KG"/>
              </w:rPr>
            </w:pPr>
            <w:r w:rsidRPr="00C62C0B">
              <w:rPr>
                <w:sz w:val="20"/>
                <w:lang w:val="ky-KG"/>
              </w:rPr>
              <w:t>Маалымат жана байланыш</w:t>
            </w:r>
          </w:p>
        </w:tc>
        <w:tc>
          <w:tcPr>
            <w:tcW w:w="1134" w:type="dxa"/>
            <w:vAlign w:val="bottom"/>
          </w:tcPr>
          <w:p w:rsidR="00FF3E07" w:rsidRPr="00C62C0B" w:rsidRDefault="00FF3E07" w:rsidP="00FF3E07">
            <w:pPr>
              <w:jc w:val="right"/>
              <w:rPr>
                <w:sz w:val="20"/>
                <w:lang w:val="en-US"/>
              </w:rPr>
            </w:pPr>
            <w:r w:rsidRPr="00C62C0B">
              <w:rPr>
                <w:sz w:val="20"/>
                <w:lang w:val="en-US"/>
              </w:rPr>
              <w:t>34265</w:t>
            </w:r>
          </w:p>
        </w:tc>
        <w:tc>
          <w:tcPr>
            <w:tcW w:w="1134" w:type="dxa"/>
            <w:vAlign w:val="bottom"/>
          </w:tcPr>
          <w:p w:rsidR="00FF3E07" w:rsidRPr="00C62C0B" w:rsidRDefault="00FF3E07" w:rsidP="00FF3E07">
            <w:pPr>
              <w:jc w:val="right"/>
              <w:rPr>
                <w:sz w:val="20"/>
                <w:lang w:val="en-US"/>
              </w:rPr>
            </w:pPr>
            <w:r w:rsidRPr="00C62C0B">
              <w:rPr>
                <w:sz w:val="20"/>
                <w:lang w:val="en-US"/>
              </w:rPr>
              <w:t>40242</w:t>
            </w:r>
          </w:p>
        </w:tc>
        <w:tc>
          <w:tcPr>
            <w:tcW w:w="1134" w:type="dxa"/>
            <w:vAlign w:val="bottom"/>
          </w:tcPr>
          <w:p w:rsidR="00FF3E07" w:rsidRPr="00C62C0B" w:rsidRDefault="00FF3E07" w:rsidP="00FF3E07">
            <w:pPr>
              <w:jc w:val="center"/>
              <w:rPr>
                <w:sz w:val="20"/>
                <w:lang w:val="en-US"/>
              </w:rPr>
            </w:pPr>
            <w:r w:rsidRPr="00C62C0B">
              <w:rPr>
                <w:sz w:val="20"/>
                <w:lang w:val="en-US"/>
              </w:rPr>
              <w:t>104,6</w:t>
            </w:r>
          </w:p>
        </w:tc>
        <w:tc>
          <w:tcPr>
            <w:tcW w:w="1134" w:type="dxa"/>
            <w:vAlign w:val="bottom"/>
          </w:tcPr>
          <w:p w:rsidR="00FF3E07" w:rsidRPr="00C62C0B" w:rsidRDefault="00FF3E07" w:rsidP="00FF3E07">
            <w:pPr>
              <w:jc w:val="center"/>
              <w:rPr>
                <w:sz w:val="20"/>
                <w:lang w:val="en-US"/>
              </w:rPr>
            </w:pPr>
            <w:r w:rsidRPr="00C62C0B">
              <w:rPr>
                <w:sz w:val="20"/>
                <w:lang w:val="en-US"/>
              </w:rPr>
              <w:t>117,4</w:t>
            </w:r>
          </w:p>
        </w:tc>
      </w:tr>
      <w:tr w:rsidR="00FF3E07" w:rsidRPr="00C62C0B" w:rsidTr="00FF3E07">
        <w:tc>
          <w:tcPr>
            <w:tcW w:w="5387" w:type="dxa"/>
            <w:vAlign w:val="bottom"/>
          </w:tcPr>
          <w:p w:rsidR="00FF3E07" w:rsidRPr="00C62C0B" w:rsidRDefault="00FF3E07" w:rsidP="00FF3E07">
            <w:pPr>
              <w:shd w:val="clear" w:color="auto" w:fill="FFFFFF"/>
              <w:ind w:left="170" w:hanging="113"/>
              <w:rPr>
                <w:sz w:val="20"/>
              </w:rPr>
            </w:pPr>
            <w:r w:rsidRPr="00C62C0B">
              <w:rPr>
                <w:sz w:val="20"/>
              </w:rPr>
              <w:t>Финанс</w:t>
            </w:r>
            <w:r w:rsidRPr="00C62C0B">
              <w:rPr>
                <w:sz w:val="20"/>
                <w:lang w:val="ky-KG"/>
              </w:rPr>
              <w:t xml:space="preserve">ылык ортомчулук жана камсыздандыруу </w:t>
            </w:r>
          </w:p>
        </w:tc>
        <w:tc>
          <w:tcPr>
            <w:tcW w:w="1134" w:type="dxa"/>
            <w:vAlign w:val="bottom"/>
          </w:tcPr>
          <w:p w:rsidR="00FF3E07" w:rsidRPr="00C62C0B" w:rsidRDefault="00FF3E07" w:rsidP="00FF3E07">
            <w:pPr>
              <w:jc w:val="right"/>
              <w:rPr>
                <w:sz w:val="20"/>
                <w:lang w:val="en-US"/>
              </w:rPr>
            </w:pPr>
            <w:r w:rsidRPr="00C62C0B">
              <w:rPr>
                <w:sz w:val="20"/>
                <w:lang w:val="en-US"/>
              </w:rPr>
              <w:t>41575</w:t>
            </w:r>
          </w:p>
        </w:tc>
        <w:tc>
          <w:tcPr>
            <w:tcW w:w="1134" w:type="dxa"/>
            <w:vAlign w:val="bottom"/>
          </w:tcPr>
          <w:p w:rsidR="00FF3E07" w:rsidRPr="00C62C0B" w:rsidRDefault="00FF3E07" w:rsidP="00FF3E07">
            <w:pPr>
              <w:jc w:val="right"/>
              <w:rPr>
                <w:sz w:val="20"/>
                <w:lang w:val="en-US"/>
              </w:rPr>
            </w:pPr>
            <w:r w:rsidRPr="00C62C0B">
              <w:rPr>
                <w:sz w:val="20"/>
                <w:lang w:val="en-US"/>
              </w:rPr>
              <w:t>41866</w:t>
            </w:r>
          </w:p>
        </w:tc>
        <w:tc>
          <w:tcPr>
            <w:tcW w:w="1134" w:type="dxa"/>
            <w:vAlign w:val="bottom"/>
          </w:tcPr>
          <w:p w:rsidR="00FF3E07" w:rsidRPr="00C62C0B" w:rsidRDefault="00FF3E07" w:rsidP="00FF3E07">
            <w:pPr>
              <w:jc w:val="center"/>
              <w:rPr>
                <w:sz w:val="20"/>
                <w:lang w:val="en-US"/>
              </w:rPr>
            </w:pPr>
            <w:r w:rsidRPr="00C62C0B">
              <w:rPr>
                <w:sz w:val="20"/>
                <w:lang w:val="en-US"/>
              </w:rPr>
              <w:t>105,7</w:t>
            </w:r>
          </w:p>
        </w:tc>
        <w:tc>
          <w:tcPr>
            <w:tcW w:w="1134" w:type="dxa"/>
            <w:vAlign w:val="bottom"/>
          </w:tcPr>
          <w:p w:rsidR="00FF3E07" w:rsidRPr="00C62C0B" w:rsidRDefault="00FF3E07" w:rsidP="00FF3E07">
            <w:pPr>
              <w:jc w:val="center"/>
              <w:rPr>
                <w:sz w:val="20"/>
                <w:lang w:val="en-US"/>
              </w:rPr>
            </w:pPr>
            <w:r w:rsidRPr="00C62C0B">
              <w:rPr>
                <w:sz w:val="20"/>
                <w:lang w:val="en-US"/>
              </w:rPr>
              <w:t>100,7</w:t>
            </w:r>
          </w:p>
        </w:tc>
      </w:tr>
      <w:tr w:rsidR="00FF3E07" w:rsidRPr="00C62C0B" w:rsidTr="00FF3E07">
        <w:tc>
          <w:tcPr>
            <w:tcW w:w="5387" w:type="dxa"/>
            <w:vAlign w:val="bottom"/>
          </w:tcPr>
          <w:p w:rsidR="00FF3E07" w:rsidRPr="00C62C0B" w:rsidRDefault="00FF3E07" w:rsidP="00FF3E07">
            <w:pPr>
              <w:shd w:val="clear" w:color="auto" w:fill="FFFFFF"/>
              <w:ind w:left="170" w:hanging="113"/>
              <w:rPr>
                <w:sz w:val="20"/>
              </w:rPr>
            </w:pPr>
            <w:r w:rsidRPr="00C62C0B">
              <w:rPr>
                <w:sz w:val="20"/>
                <w:lang w:val="ky-KG"/>
              </w:rPr>
              <w:t>Кыймылсыз мүлк о</w:t>
            </w:r>
            <w:r w:rsidRPr="00C62C0B">
              <w:rPr>
                <w:sz w:val="20"/>
              </w:rPr>
              <w:t>пераци</w:t>
            </w:r>
            <w:r w:rsidRPr="00C62C0B">
              <w:rPr>
                <w:sz w:val="20"/>
                <w:lang w:val="ky-KG"/>
              </w:rPr>
              <w:t>ялары</w:t>
            </w:r>
          </w:p>
        </w:tc>
        <w:tc>
          <w:tcPr>
            <w:tcW w:w="1134" w:type="dxa"/>
            <w:vAlign w:val="bottom"/>
          </w:tcPr>
          <w:p w:rsidR="00FF3E07" w:rsidRPr="00C62C0B" w:rsidRDefault="00FF3E07" w:rsidP="00FF3E07">
            <w:pPr>
              <w:jc w:val="right"/>
              <w:rPr>
                <w:sz w:val="20"/>
                <w:lang w:val="en-US"/>
              </w:rPr>
            </w:pPr>
            <w:r w:rsidRPr="00C62C0B">
              <w:rPr>
                <w:sz w:val="20"/>
                <w:lang w:val="en-US"/>
              </w:rPr>
              <w:t>14784</w:t>
            </w:r>
          </w:p>
        </w:tc>
        <w:tc>
          <w:tcPr>
            <w:tcW w:w="1134" w:type="dxa"/>
            <w:vAlign w:val="bottom"/>
          </w:tcPr>
          <w:p w:rsidR="00FF3E07" w:rsidRPr="00C62C0B" w:rsidRDefault="00FF3E07" w:rsidP="00FF3E07">
            <w:pPr>
              <w:jc w:val="right"/>
              <w:rPr>
                <w:sz w:val="20"/>
                <w:lang w:val="en-US"/>
              </w:rPr>
            </w:pPr>
            <w:r w:rsidRPr="00C62C0B">
              <w:rPr>
                <w:sz w:val="20"/>
                <w:lang w:val="en-US"/>
              </w:rPr>
              <w:t>16139</w:t>
            </w:r>
          </w:p>
        </w:tc>
        <w:tc>
          <w:tcPr>
            <w:tcW w:w="1134" w:type="dxa"/>
            <w:vAlign w:val="bottom"/>
          </w:tcPr>
          <w:p w:rsidR="00FF3E07" w:rsidRPr="00C62C0B" w:rsidRDefault="00FF3E07" w:rsidP="00FF3E07">
            <w:pPr>
              <w:jc w:val="center"/>
              <w:rPr>
                <w:sz w:val="20"/>
                <w:lang w:val="en-US"/>
              </w:rPr>
            </w:pPr>
            <w:r w:rsidRPr="00C62C0B">
              <w:rPr>
                <w:sz w:val="20"/>
                <w:lang w:val="en-US"/>
              </w:rPr>
              <w:t>108,1</w:t>
            </w:r>
          </w:p>
        </w:tc>
        <w:tc>
          <w:tcPr>
            <w:tcW w:w="1134" w:type="dxa"/>
            <w:vAlign w:val="bottom"/>
          </w:tcPr>
          <w:p w:rsidR="00FF3E07" w:rsidRPr="00C62C0B" w:rsidRDefault="00FF3E07" w:rsidP="00FF3E07">
            <w:pPr>
              <w:jc w:val="center"/>
              <w:rPr>
                <w:sz w:val="20"/>
                <w:lang w:val="en-US"/>
              </w:rPr>
            </w:pPr>
            <w:r w:rsidRPr="00C62C0B">
              <w:rPr>
                <w:sz w:val="20"/>
                <w:lang w:val="en-US"/>
              </w:rPr>
              <w:t>109,2</w:t>
            </w:r>
          </w:p>
        </w:tc>
      </w:tr>
      <w:tr w:rsidR="00FF3E07" w:rsidRPr="00C62C0B" w:rsidTr="00FF3E07">
        <w:tc>
          <w:tcPr>
            <w:tcW w:w="5387" w:type="dxa"/>
            <w:vAlign w:val="bottom"/>
          </w:tcPr>
          <w:p w:rsidR="00FF3E07" w:rsidRPr="00C62C0B" w:rsidRDefault="00FF3E07" w:rsidP="00FF3E07">
            <w:pPr>
              <w:shd w:val="clear" w:color="auto" w:fill="FFFFFF"/>
              <w:ind w:left="170" w:hanging="113"/>
              <w:rPr>
                <w:sz w:val="20"/>
                <w:lang w:val="ky-KG"/>
              </w:rPr>
            </w:pPr>
            <w:r w:rsidRPr="00C62C0B">
              <w:rPr>
                <w:sz w:val="20"/>
                <w:lang w:val="ky-KG"/>
              </w:rPr>
              <w:t>Кесиптик, илимий жана техникалык иштер</w:t>
            </w:r>
          </w:p>
        </w:tc>
        <w:tc>
          <w:tcPr>
            <w:tcW w:w="1134" w:type="dxa"/>
            <w:vAlign w:val="bottom"/>
          </w:tcPr>
          <w:p w:rsidR="00FF3E07" w:rsidRPr="00C62C0B" w:rsidRDefault="00FF3E07" w:rsidP="00FF3E07">
            <w:pPr>
              <w:jc w:val="right"/>
              <w:rPr>
                <w:sz w:val="20"/>
                <w:lang w:val="en-US"/>
              </w:rPr>
            </w:pPr>
            <w:r w:rsidRPr="00C62C0B">
              <w:rPr>
                <w:sz w:val="20"/>
                <w:lang w:val="en-US"/>
              </w:rPr>
              <w:t>18301</w:t>
            </w:r>
          </w:p>
        </w:tc>
        <w:tc>
          <w:tcPr>
            <w:tcW w:w="1134" w:type="dxa"/>
            <w:vAlign w:val="bottom"/>
          </w:tcPr>
          <w:p w:rsidR="00FF3E07" w:rsidRPr="00C62C0B" w:rsidRDefault="00FF3E07" w:rsidP="00FF3E07">
            <w:pPr>
              <w:jc w:val="right"/>
              <w:rPr>
                <w:sz w:val="20"/>
                <w:lang w:val="en-US"/>
              </w:rPr>
            </w:pPr>
            <w:r w:rsidRPr="00C62C0B">
              <w:rPr>
                <w:sz w:val="20"/>
                <w:lang w:val="en-US"/>
              </w:rPr>
              <w:t>19064</w:t>
            </w:r>
          </w:p>
        </w:tc>
        <w:tc>
          <w:tcPr>
            <w:tcW w:w="1134" w:type="dxa"/>
            <w:vAlign w:val="bottom"/>
          </w:tcPr>
          <w:p w:rsidR="00FF3E07" w:rsidRPr="00C62C0B" w:rsidRDefault="00FF3E07" w:rsidP="00FF3E07">
            <w:pPr>
              <w:jc w:val="center"/>
              <w:rPr>
                <w:sz w:val="20"/>
                <w:lang w:val="en-US"/>
              </w:rPr>
            </w:pPr>
            <w:r w:rsidRPr="00C62C0B">
              <w:rPr>
                <w:sz w:val="20"/>
                <w:lang w:val="en-US"/>
              </w:rPr>
              <w:t>112,0</w:t>
            </w:r>
          </w:p>
        </w:tc>
        <w:tc>
          <w:tcPr>
            <w:tcW w:w="1134" w:type="dxa"/>
            <w:vAlign w:val="bottom"/>
          </w:tcPr>
          <w:p w:rsidR="00FF3E07" w:rsidRPr="00C62C0B" w:rsidRDefault="00FF3E07" w:rsidP="00FF3E07">
            <w:pPr>
              <w:jc w:val="center"/>
              <w:rPr>
                <w:sz w:val="20"/>
                <w:lang w:val="en-US"/>
              </w:rPr>
            </w:pPr>
            <w:r w:rsidRPr="00C62C0B">
              <w:rPr>
                <w:sz w:val="20"/>
                <w:lang w:val="en-US"/>
              </w:rPr>
              <w:t>104,2</w:t>
            </w:r>
          </w:p>
        </w:tc>
      </w:tr>
      <w:tr w:rsidR="00FF3E07" w:rsidRPr="00C62C0B" w:rsidTr="00FF3E07">
        <w:tc>
          <w:tcPr>
            <w:tcW w:w="5387" w:type="dxa"/>
            <w:vAlign w:val="bottom"/>
          </w:tcPr>
          <w:p w:rsidR="00FF3E07" w:rsidRPr="00C62C0B" w:rsidRDefault="00FF3E07" w:rsidP="00FF3E07">
            <w:pPr>
              <w:shd w:val="clear" w:color="auto" w:fill="FFFFFF"/>
              <w:ind w:left="170" w:hanging="113"/>
              <w:rPr>
                <w:sz w:val="20"/>
              </w:rPr>
            </w:pPr>
            <w:r w:rsidRPr="00C62C0B">
              <w:rPr>
                <w:sz w:val="20"/>
                <w:lang w:val="ky-KG"/>
              </w:rPr>
              <w:t>Административдик жана көмөкчү иштер</w:t>
            </w:r>
          </w:p>
        </w:tc>
        <w:tc>
          <w:tcPr>
            <w:tcW w:w="1134" w:type="dxa"/>
            <w:vAlign w:val="bottom"/>
          </w:tcPr>
          <w:p w:rsidR="00FF3E07" w:rsidRPr="00C62C0B" w:rsidRDefault="00FF3E07" w:rsidP="00FF3E07">
            <w:pPr>
              <w:jc w:val="right"/>
              <w:rPr>
                <w:sz w:val="20"/>
                <w:lang w:val="en-US"/>
              </w:rPr>
            </w:pPr>
            <w:r w:rsidRPr="00C62C0B">
              <w:rPr>
                <w:sz w:val="20"/>
                <w:lang w:val="en-US"/>
              </w:rPr>
              <w:t>13366</w:t>
            </w:r>
          </w:p>
        </w:tc>
        <w:tc>
          <w:tcPr>
            <w:tcW w:w="1134" w:type="dxa"/>
            <w:vAlign w:val="bottom"/>
          </w:tcPr>
          <w:p w:rsidR="00FF3E07" w:rsidRPr="00C62C0B" w:rsidRDefault="00FF3E07" w:rsidP="00FF3E07">
            <w:pPr>
              <w:jc w:val="right"/>
              <w:rPr>
                <w:sz w:val="20"/>
                <w:lang w:val="en-US"/>
              </w:rPr>
            </w:pPr>
            <w:r w:rsidRPr="00C62C0B">
              <w:rPr>
                <w:sz w:val="20"/>
                <w:lang w:val="en-US"/>
              </w:rPr>
              <w:t>13861</w:t>
            </w:r>
          </w:p>
        </w:tc>
        <w:tc>
          <w:tcPr>
            <w:tcW w:w="1134" w:type="dxa"/>
            <w:vAlign w:val="bottom"/>
          </w:tcPr>
          <w:p w:rsidR="00FF3E07" w:rsidRPr="00C62C0B" w:rsidRDefault="00FF3E07" w:rsidP="00FF3E07">
            <w:pPr>
              <w:jc w:val="center"/>
              <w:rPr>
                <w:sz w:val="20"/>
                <w:lang w:val="en-US"/>
              </w:rPr>
            </w:pPr>
            <w:r w:rsidRPr="00C62C0B">
              <w:rPr>
                <w:sz w:val="20"/>
                <w:lang w:val="en-US"/>
              </w:rPr>
              <w:t>105,5</w:t>
            </w:r>
          </w:p>
        </w:tc>
        <w:tc>
          <w:tcPr>
            <w:tcW w:w="1134" w:type="dxa"/>
            <w:vAlign w:val="bottom"/>
          </w:tcPr>
          <w:p w:rsidR="00FF3E07" w:rsidRPr="00C62C0B" w:rsidRDefault="00FF3E07" w:rsidP="00FF3E07">
            <w:pPr>
              <w:jc w:val="center"/>
              <w:rPr>
                <w:sz w:val="20"/>
                <w:lang w:val="en-US"/>
              </w:rPr>
            </w:pPr>
            <w:r w:rsidRPr="00C62C0B">
              <w:rPr>
                <w:sz w:val="20"/>
                <w:lang w:val="en-US"/>
              </w:rPr>
              <w:t>103,7</w:t>
            </w:r>
          </w:p>
        </w:tc>
      </w:tr>
      <w:tr w:rsidR="00FF3E07" w:rsidRPr="00C62C0B" w:rsidTr="00FF3E07">
        <w:tc>
          <w:tcPr>
            <w:tcW w:w="5387" w:type="dxa"/>
          </w:tcPr>
          <w:p w:rsidR="00FF3E07" w:rsidRPr="00C62C0B" w:rsidRDefault="00FF3E07" w:rsidP="00FF3E07">
            <w:pPr>
              <w:ind w:left="176" w:hanging="176"/>
              <w:rPr>
                <w:sz w:val="20"/>
                <w:lang w:val="ky-KG"/>
              </w:rPr>
            </w:pPr>
            <w:r w:rsidRPr="00C62C0B">
              <w:rPr>
                <w:sz w:val="20"/>
                <w:lang w:val="ky-KG"/>
              </w:rPr>
              <w:lastRenderedPageBreak/>
              <w:t>Мамлекеттик башкаруу жана коргоо; милдеттүү социалдык камсыздандыруу</w:t>
            </w:r>
          </w:p>
        </w:tc>
        <w:tc>
          <w:tcPr>
            <w:tcW w:w="1134" w:type="dxa"/>
            <w:vAlign w:val="bottom"/>
          </w:tcPr>
          <w:p w:rsidR="00FF3E07" w:rsidRPr="00C62C0B" w:rsidRDefault="00FF3E07" w:rsidP="00FF3E07">
            <w:pPr>
              <w:jc w:val="right"/>
              <w:rPr>
                <w:sz w:val="20"/>
                <w:lang w:val="en-US"/>
              </w:rPr>
            </w:pPr>
            <w:r w:rsidRPr="00C62C0B">
              <w:rPr>
                <w:sz w:val="20"/>
                <w:lang w:val="en-US"/>
              </w:rPr>
              <w:t>20240</w:t>
            </w:r>
          </w:p>
        </w:tc>
        <w:tc>
          <w:tcPr>
            <w:tcW w:w="1134" w:type="dxa"/>
            <w:vAlign w:val="bottom"/>
          </w:tcPr>
          <w:p w:rsidR="00FF3E07" w:rsidRPr="00C62C0B" w:rsidRDefault="00FF3E07" w:rsidP="00FF3E07">
            <w:pPr>
              <w:jc w:val="right"/>
              <w:rPr>
                <w:sz w:val="20"/>
                <w:lang w:val="en-US"/>
              </w:rPr>
            </w:pPr>
            <w:r w:rsidRPr="00C62C0B">
              <w:rPr>
                <w:sz w:val="20"/>
                <w:lang w:val="en-US"/>
              </w:rPr>
              <w:t>23014</w:t>
            </w:r>
          </w:p>
        </w:tc>
        <w:tc>
          <w:tcPr>
            <w:tcW w:w="1134" w:type="dxa"/>
            <w:vAlign w:val="bottom"/>
          </w:tcPr>
          <w:p w:rsidR="00FF3E07" w:rsidRPr="00C62C0B" w:rsidRDefault="00FF3E07" w:rsidP="00FF3E07">
            <w:pPr>
              <w:jc w:val="center"/>
              <w:rPr>
                <w:sz w:val="20"/>
                <w:lang w:val="en-US"/>
              </w:rPr>
            </w:pPr>
            <w:r w:rsidRPr="00C62C0B">
              <w:rPr>
                <w:sz w:val="20"/>
                <w:lang w:val="en-US"/>
              </w:rPr>
              <w:t>102,7</w:t>
            </w:r>
          </w:p>
        </w:tc>
        <w:tc>
          <w:tcPr>
            <w:tcW w:w="1134" w:type="dxa"/>
            <w:vAlign w:val="bottom"/>
          </w:tcPr>
          <w:p w:rsidR="00FF3E07" w:rsidRPr="00C62C0B" w:rsidRDefault="00FF3E07" w:rsidP="00FF3E07">
            <w:pPr>
              <w:jc w:val="center"/>
              <w:rPr>
                <w:sz w:val="20"/>
                <w:lang w:val="en-US"/>
              </w:rPr>
            </w:pPr>
            <w:r w:rsidRPr="00C62C0B">
              <w:rPr>
                <w:sz w:val="20"/>
                <w:lang w:val="en-US"/>
              </w:rPr>
              <w:t>113,7</w:t>
            </w:r>
          </w:p>
        </w:tc>
      </w:tr>
      <w:tr w:rsidR="00FF3E07" w:rsidRPr="00C62C0B" w:rsidTr="00FF3E07">
        <w:tc>
          <w:tcPr>
            <w:tcW w:w="5387" w:type="dxa"/>
          </w:tcPr>
          <w:p w:rsidR="00FF3E07" w:rsidRPr="00C62C0B" w:rsidRDefault="00FF3E07" w:rsidP="00FF3E07">
            <w:pPr>
              <w:ind w:left="176" w:hanging="176"/>
              <w:rPr>
                <w:sz w:val="20"/>
              </w:rPr>
            </w:pPr>
            <w:r w:rsidRPr="00C62C0B">
              <w:rPr>
                <w:sz w:val="20"/>
                <w:lang w:val="ky-KG"/>
              </w:rPr>
              <w:t>Билим берүү</w:t>
            </w:r>
          </w:p>
        </w:tc>
        <w:tc>
          <w:tcPr>
            <w:tcW w:w="1134" w:type="dxa"/>
            <w:vAlign w:val="bottom"/>
          </w:tcPr>
          <w:p w:rsidR="00FF3E07" w:rsidRPr="00C62C0B" w:rsidRDefault="00FF3E07" w:rsidP="00FF3E07">
            <w:pPr>
              <w:jc w:val="right"/>
              <w:rPr>
                <w:sz w:val="20"/>
                <w:lang w:val="en-US"/>
              </w:rPr>
            </w:pPr>
            <w:r w:rsidRPr="00C62C0B">
              <w:rPr>
                <w:sz w:val="20"/>
                <w:lang w:val="en-US"/>
              </w:rPr>
              <w:t>15196</w:t>
            </w:r>
          </w:p>
        </w:tc>
        <w:tc>
          <w:tcPr>
            <w:tcW w:w="1134" w:type="dxa"/>
            <w:vAlign w:val="bottom"/>
          </w:tcPr>
          <w:p w:rsidR="00FF3E07" w:rsidRPr="00C62C0B" w:rsidRDefault="00FF3E07" w:rsidP="00FF3E07">
            <w:pPr>
              <w:jc w:val="right"/>
              <w:rPr>
                <w:sz w:val="20"/>
                <w:lang w:val="en-US"/>
              </w:rPr>
            </w:pPr>
            <w:r w:rsidRPr="00C62C0B">
              <w:rPr>
                <w:sz w:val="20"/>
                <w:lang w:val="en-US"/>
              </w:rPr>
              <w:t>15939</w:t>
            </w:r>
          </w:p>
        </w:tc>
        <w:tc>
          <w:tcPr>
            <w:tcW w:w="1134" w:type="dxa"/>
            <w:vAlign w:val="bottom"/>
          </w:tcPr>
          <w:p w:rsidR="00FF3E07" w:rsidRPr="00C62C0B" w:rsidRDefault="00FF3E07" w:rsidP="00FF3E07">
            <w:pPr>
              <w:jc w:val="center"/>
              <w:rPr>
                <w:sz w:val="20"/>
                <w:lang w:val="en-US"/>
              </w:rPr>
            </w:pPr>
            <w:r w:rsidRPr="00C62C0B">
              <w:rPr>
                <w:sz w:val="20"/>
                <w:lang w:val="en-US"/>
              </w:rPr>
              <w:t>106,9</w:t>
            </w:r>
          </w:p>
        </w:tc>
        <w:tc>
          <w:tcPr>
            <w:tcW w:w="1134" w:type="dxa"/>
            <w:vAlign w:val="bottom"/>
          </w:tcPr>
          <w:p w:rsidR="00FF3E07" w:rsidRPr="00C62C0B" w:rsidRDefault="00FF3E07" w:rsidP="00FF3E07">
            <w:pPr>
              <w:jc w:val="center"/>
              <w:rPr>
                <w:sz w:val="20"/>
                <w:lang w:val="en-US"/>
              </w:rPr>
            </w:pPr>
            <w:r w:rsidRPr="00C62C0B">
              <w:rPr>
                <w:sz w:val="20"/>
                <w:lang w:val="en-US"/>
              </w:rPr>
              <w:t>104,9</w:t>
            </w:r>
          </w:p>
        </w:tc>
      </w:tr>
      <w:tr w:rsidR="00FF3E07" w:rsidRPr="00C62C0B" w:rsidTr="00FF3E07">
        <w:tc>
          <w:tcPr>
            <w:tcW w:w="5387" w:type="dxa"/>
            <w:vAlign w:val="center"/>
          </w:tcPr>
          <w:p w:rsidR="00FF3E07" w:rsidRPr="00C62C0B" w:rsidRDefault="00FF3E07" w:rsidP="00FF3E07">
            <w:pPr>
              <w:shd w:val="clear" w:color="auto" w:fill="FFFFFF"/>
              <w:ind w:left="170" w:hanging="113"/>
              <w:rPr>
                <w:sz w:val="20"/>
                <w:lang w:val="ky-KG"/>
              </w:rPr>
            </w:pPr>
            <w:r w:rsidRPr="00C62C0B">
              <w:rPr>
                <w:sz w:val="20"/>
              </w:rPr>
              <w:t xml:space="preserve">Саламаттыкты сактоо жана </w:t>
            </w:r>
            <w:r w:rsidRPr="00C62C0B">
              <w:rPr>
                <w:sz w:val="20"/>
                <w:lang w:val="ky-KG"/>
              </w:rPr>
              <w:t xml:space="preserve">калкты </w:t>
            </w:r>
            <w:r w:rsidRPr="00C62C0B">
              <w:rPr>
                <w:sz w:val="20"/>
              </w:rPr>
              <w:t>социалдык</w:t>
            </w:r>
            <w:r w:rsidRPr="00C62C0B">
              <w:rPr>
                <w:sz w:val="20"/>
                <w:lang w:val="ky-KG"/>
              </w:rPr>
              <w:t xml:space="preserve"> жактан </w:t>
            </w:r>
            <w:r w:rsidRPr="00C62C0B">
              <w:rPr>
                <w:sz w:val="20"/>
              </w:rPr>
              <w:t>тейл</w:t>
            </w:r>
            <w:r w:rsidRPr="00C62C0B">
              <w:rPr>
                <w:sz w:val="20"/>
                <w:lang w:val="ky-KG"/>
              </w:rPr>
              <w:t>өө</w:t>
            </w:r>
          </w:p>
        </w:tc>
        <w:tc>
          <w:tcPr>
            <w:tcW w:w="1134" w:type="dxa"/>
            <w:vAlign w:val="bottom"/>
          </w:tcPr>
          <w:p w:rsidR="00FF3E07" w:rsidRPr="00C62C0B" w:rsidRDefault="00FF3E07" w:rsidP="00FF3E07">
            <w:pPr>
              <w:jc w:val="right"/>
              <w:rPr>
                <w:sz w:val="20"/>
                <w:lang w:val="en-US"/>
              </w:rPr>
            </w:pPr>
            <w:r w:rsidRPr="00C62C0B">
              <w:rPr>
                <w:sz w:val="20"/>
                <w:lang w:val="en-US"/>
              </w:rPr>
              <w:t>11508</w:t>
            </w:r>
          </w:p>
        </w:tc>
        <w:tc>
          <w:tcPr>
            <w:tcW w:w="1134" w:type="dxa"/>
            <w:vAlign w:val="bottom"/>
          </w:tcPr>
          <w:p w:rsidR="00FF3E07" w:rsidRPr="00C62C0B" w:rsidRDefault="00FF3E07" w:rsidP="00FF3E07">
            <w:pPr>
              <w:jc w:val="right"/>
              <w:rPr>
                <w:sz w:val="20"/>
                <w:lang w:val="en-US"/>
              </w:rPr>
            </w:pPr>
            <w:r w:rsidRPr="00C62C0B">
              <w:rPr>
                <w:sz w:val="20"/>
                <w:lang w:val="en-US"/>
              </w:rPr>
              <w:t>11845</w:t>
            </w:r>
          </w:p>
        </w:tc>
        <w:tc>
          <w:tcPr>
            <w:tcW w:w="1134" w:type="dxa"/>
            <w:vAlign w:val="bottom"/>
          </w:tcPr>
          <w:p w:rsidR="00FF3E07" w:rsidRPr="00C62C0B" w:rsidRDefault="00FF3E07" w:rsidP="00FF3E07">
            <w:pPr>
              <w:jc w:val="center"/>
              <w:rPr>
                <w:sz w:val="20"/>
                <w:lang w:val="en-US"/>
              </w:rPr>
            </w:pPr>
            <w:r w:rsidRPr="00C62C0B">
              <w:rPr>
                <w:sz w:val="20"/>
                <w:lang w:val="en-US"/>
              </w:rPr>
              <w:t>103,2</w:t>
            </w:r>
          </w:p>
        </w:tc>
        <w:tc>
          <w:tcPr>
            <w:tcW w:w="1134" w:type="dxa"/>
            <w:vAlign w:val="bottom"/>
          </w:tcPr>
          <w:p w:rsidR="00FF3E07" w:rsidRPr="00C62C0B" w:rsidRDefault="00FF3E07" w:rsidP="00FF3E07">
            <w:pPr>
              <w:jc w:val="center"/>
              <w:rPr>
                <w:sz w:val="20"/>
                <w:lang w:val="en-US"/>
              </w:rPr>
            </w:pPr>
            <w:r w:rsidRPr="00C62C0B">
              <w:rPr>
                <w:sz w:val="20"/>
                <w:lang w:val="en-US"/>
              </w:rPr>
              <w:t>102,9</w:t>
            </w:r>
          </w:p>
        </w:tc>
      </w:tr>
      <w:tr w:rsidR="00FF3E07" w:rsidRPr="00C62C0B" w:rsidTr="00FF3E07">
        <w:tc>
          <w:tcPr>
            <w:tcW w:w="5387" w:type="dxa"/>
            <w:vAlign w:val="bottom"/>
          </w:tcPr>
          <w:p w:rsidR="00FF3E07" w:rsidRPr="00C62C0B" w:rsidRDefault="00FF3E07" w:rsidP="00FF3E07">
            <w:pPr>
              <w:shd w:val="clear" w:color="auto" w:fill="FFFFFF"/>
              <w:ind w:left="170" w:hanging="113"/>
              <w:rPr>
                <w:sz w:val="20"/>
              </w:rPr>
            </w:pPr>
            <w:r w:rsidRPr="00C62C0B">
              <w:rPr>
                <w:sz w:val="20"/>
              </w:rPr>
              <w:t xml:space="preserve">Искусство, </w:t>
            </w:r>
            <w:r w:rsidRPr="00C62C0B">
              <w:rPr>
                <w:sz w:val="20"/>
                <w:lang w:val="ky-KG"/>
              </w:rPr>
              <w:t xml:space="preserve">көңүл ачуу жана эс алуу </w:t>
            </w:r>
          </w:p>
        </w:tc>
        <w:tc>
          <w:tcPr>
            <w:tcW w:w="1134" w:type="dxa"/>
            <w:vAlign w:val="bottom"/>
          </w:tcPr>
          <w:p w:rsidR="00FF3E07" w:rsidRPr="00C62C0B" w:rsidRDefault="00FF3E07" w:rsidP="00FF3E07">
            <w:pPr>
              <w:jc w:val="right"/>
              <w:rPr>
                <w:sz w:val="20"/>
                <w:lang w:val="en-US"/>
              </w:rPr>
            </w:pPr>
            <w:r w:rsidRPr="00C62C0B">
              <w:rPr>
                <w:sz w:val="20"/>
                <w:lang w:val="en-US"/>
              </w:rPr>
              <w:t>10550</w:t>
            </w:r>
          </w:p>
        </w:tc>
        <w:tc>
          <w:tcPr>
            <w:tcW w:w="1134" w:type="dxa"/>
            <w:vAlign w:val="bottom"/>
          </w:tcPr>
          <w:p w:rsidR="00FF3E07" w:rsidRPr="00C62C0B" w:rsidRDefault="00FF3E07" w:rsidP="00FF3E07">
            <w:pPr>
              <w:jc w:val="right"/>
              <w:rPr>
                <w:sz w:val="20"/>
                <w:lang w:val="en-US"/>
              </w:rPr>
            </w:pPr>
            <w:r w:rsidRPr="00C62C0B">
              <w:rPr>
                <w:sz w:val="20"/>
                <w:lang w:val="en-US"/>
              </w:rPr>
              <w:t>11176</w:t>
            </w:r>
          </w:p>
        </w:tc>
        <w:tc>
          <w:tcPr>
            <w:tcW w:w="1134" w:type="dxa"/>
            <w:vAlign w:val="bottom"/>
          </w:tcPr>
          <w:p w:rsidR="00FF3E07" w:rsidRPr="00C62C0B" w:rsidRDefault="00FF3E07" w:rsidP="00FF3E07">
            <w:pPr>
              <w:jc w:val="center"/>
              <w:rPr>
                <w:sz w:val="20"/>
                <w:lang w:val="en-US"/>
              </w:rPr>
            </w:pPr>
            <w:r w:rsidRPr="00C62C0B">
              <w:rPr>
                <w:sz w:val="20"/>
                <w:lang w:val="en-US"/>
              </w:rPr>
              <w:t>104,6</w:t>
            </w:r>
          </w:p>
        </w:tc>
        <w:tc>
          <w:tcPr>
            <w:tcW w:w="1134" w:type="dxa"/>
            <w:vAlign w:val="bottom"/>
          </w:tcPr>
          <w:p w:rsidR="00FF3E07" w:rsidRPr="00C62C0B" w:rsidRDefault="00FF3E07" w:rsidP="00FF3E07">
            <w:pPr>
              <w:jc w:val="center"/>
              <w:rPr>
                <w:sz w:val="20"/>
                <w:lang w:val="en-US"/>
              </w:rPr>
            </w:pPr>
            <w:r w:rsidRPr="00C62C0B">
              <w:rPr>
                <w:sz w:val="20"/>
                <w:lang w:val="en-US"/>
              </w:rPr>
              <w:t>105,9</w:t>
            </w:r>
          </w:p>
        </w:tc>
      </w:tr>
      <w:tr w:rsidR="00FF3E07" w:rsidRPr="00C62C0B" w:rsidTr="00FF3E07">
        <w:tc>
          <w:tcPr>
            <w:tcW w:w="5387" w:type="dxa"/>
            <w:vAlign w:val="bottom"/>
          </w:tcPr>
          <w:p w:rsidR="00FF3E07" w:rsidRPr="00C62C0B" w:rsidRDefault="00FF3E07" w:rsidP="00FF3E07">
            <w:pPr>
              <w:shd w:val="clear" w:color="auto" w:fill="FFFFFF"/>
              <w:ind w:left="170" w:hanging="113"/>
              <w:rPr>
                <w:sz w:val="20"/>
              </w:rPr>
            </w:pPr>
            <w:r w:rsidRPr="00C62C0B">
              <w:rPr>
                <w:sz w:val="20"/>
                <w:lang w:val="ky-KG"/>
              </w:rPr>
              <w:t xml:space="preserve">Башка тейлөө иштери </w:t>
            </w:r>
          </w:p>
        </w:tc>
        <w:tc>
          <w:tcPr>
            <w:tcW w:w="1134" w:type="dxa"/>
            <w:vAlign w:val="bottom"/>
          </w:tcPr>
          <w:p w:rsidR="00FF3E07" w:rsidRPr="00C62C0B" w:rsidRDefault="00FF3E07" w:rsidP="00FF3E07">
            <w:pPr>
              <w:jc w:val="right"/>
              <w:rPr>
                <w:sz w:val="20"/>
                <w:lang w:val="en-US"/>
              </w:rPr>
            </w:pPr>
            <w:r w:rsidRPr="00C62C0B">
              <w:rPr>
                <w:sz w:val="20"/>
                <w:lang w:val="en-US"/>
              </w:rPr>
              <w:t>17340</w:t>
            </w:r>
          </w:p>
        </w:tc>
        <w:tc>
          <w:tcPr>
            <w:tcW w:w="1134" w:type="dxa"/>
            <w:vAlign w:val="bottom"/>
          </w:tcPr>
          <w:p w:rsidR="00FF3E07" w:rsidRPr="00C62C0B" w:rsidRDefault="00FF3E07" w:rsidP="00FF3E07">
            <w:pPr>
              <w:jc w:val="right"/>
              <w:rPr>
                <w:sz w:val="20"/>
                <w:lang w:val="en-US"/>
              </w:rPr>
            </w:pPr>
            <w:r w:rsidRPr="00C62C0B">
              <w:rPr>
                <w:sz w:val="20"/>
                <w:lang w:val="en-US"/>
              </w:rPr>
              <w:t>20485</w:t>
            </w:r>
          </w:p>
        </w:tc>
        <w:tc>
          <w:tcPr>
            <w:tcW w:w="1134" w:type="dxa"/>
            <w:vAlign w:val="bottom"/>
          </w:tcPr>
          <w:p w:rsidR="00FF3E07" w:rsidRPr="00C62C0B" w:rsidRDefault="00FF3E07" w:rsidP="00FF3E07">
            <w:pPr>
              <w:jc w:val="center"/>
              <w:rPr>
                <w:sz w:val="20"/>
                <w:lang w:val="en-US"/>
              </w:rPr>
            </w:pPr>
            <w:r w:rsidRPr="00C62C0B">
              <w:rPr>
                <w:sz w:val="20"/>
                <w:lang w:val="en-US"/>
              </w:rPr>
              <w:t>123,7</w:t>
            </w:r>
          </w:p>
        </w:tc>
        <w:tc>
          <w:tcPr>
            <w:tcW w:w="1134" w:type="dxa"/>
            <w:vAlign w:val="bottom"/>
          </w:tcPr>
          <w:p w:rsidR="00FF3E07" w:rsidRPr="00C62C0B" w:rsidRDefault="00FF3E07" w:rsidP="00FF3E07">
            <w:pPr>
              <w:jc w:val="center"/>
              <w:rPr>
                <w:sz w:val="20"/>
                <w:lang w:val="en-US"/>
              </w:rPr>
            </w:pPr>
            <w:r w:rsidRPr="00C62C0B">
              <w:rPr>
                <w:sz w:val="20"/>
                <w:lang w:val="en-US"/>
              </w:rPr>
              <w:t>118,1</w:t>
            </w:r>
          </w:p>
        </w:tc>
      </w:tr>
      <w:tr w:rsidR="00FF3E07" w:rsidRPr="00C62C0B" w:rsidTr="00FF3E07">
        <w:tc>
          <w:tcPr>
            <w:tcW w:w="5387" w:type="dxa"/>
            <w:tcBorders>
              <w:bottom w:val="single" w:sz="4" w:space="0" w:color="auto"/>
            </w:tcBorders>
          </w:tcPr>
          <w:p w:rsidR="00FF3E07" w:rsidRPr="00C62C0B" w:rsidRDefault="00FF3E07" w:rsidP="00FF3E07">
            <w:pPr>
              <w:ind w:left="176" w:hanging="176"/>
              <w:rPr>
                <w:sz w:val="24"/>
                <w:szCs w:val="24"/>
              </w:rPr>
            </w:pPr>
          </w:p>
        </w:tc>
        <w:tc>
          <w:tcPr>
            <w:tcW w:w="1134" w:type="dxa"/>
            <w:tcBorders>
              <w:bottom w:val="single" w:sz="4" w:space="0" w:color="auto"/>
            </w:tcBorders>
            <w:vAlign w:val="bottom"/>
          </w:tcPr>
          <w:p w:rsidR="00FF3E07" w:rsidRPr="00C62C0B" w:rsidRDefault="00FF3E07" w:rsidP="00FF3E07">
            <w:pPr>
              <w:jc w:val="center"/>
              <w:rPr>
                <w:sz w:val="24"/>
                <w:szCs w:val="24"/>
                <w:lang w:val="en-US"/>
              </w:rPr>
            </w:pPr>
          </w:p>
        </w:tc>
        <w:tc>
          <w:tcPr>
            <w:tcW w:w="1134" w:type="dxa"/>
            <w:tcBorders>
              <w:bottom w:val="single" w:sz="4" w:space="0" w:color="auto"/>
            </w:tcBorders>
            <w:vAlign w:val="bottom"/>
          </w:tcPr>
          <w:p w:rsidR="00FF3E07" w:rsidRPr="00C62C0B" w:rsidRDefault="00FF3E07" w:rsidP="00FF3E07">
            <w:pPr>
              <w:jc w:val="center"/>
              <w:rPr>
                <w:sz w:val="24"/>
                <w:szCs w:val="24"/>
              </w:rPr>
            </w:pPr>
          </w:p>
        </w:tc>
        <w:tc>
          <w:tcPr>
            <w:tcW w:w="1134" w:type="dxa"/>
            <w:tcBorders>
              <w:bottom w:val="single" w:sz="4" w:space="0" w:color="auto"/>
            </w:tcBorders>
            <w:vAlign w:val="bottom"/>
          </w:tcPr>
          <w:p w:rsidR="00FF3E07" w:rsidRPr="00C62C0B" w:rsidRDefault="00FF3E07" w:rsidP="00FF3E07">
            <w:pPr>
              <w:jc w:val="right"/>
              <w:rPr>
                <w:sz w:val="24"/>
                <w:szCs w:val="24"/>
              </w:rPr>
            </w:pPr>
          </w:p>
        </w:tc>
        <w:tc>
          <w:tcPr>
            <w:tcW w:w="1134" w:type="dxa"/>
            <w:tcBorders>
              <w:bottom w:val="single" w:sz="4" w:space="0" w:color="auto"/>
            </w:tcBorders>
            <w:vAlign w:val="bottom"/>
          </w:tcPr>
          <w:p w:rsidR="00FF3E07" w:rsidRPr="00C62C0B" w:rsidRDefault="00FF3E07" w:rsidP="00FF3E07">
            <w:pPr>
              <w:ind w:left="-108" w:right="34"/>
              <w:jc w:val="right"/>
              <w:rPr>
                <w:sz w:val="24"/>
                <w:szCs w:val="24"/>
              </w:rPr>
            </w:pPr>
          </w:p>
        </w:tc>
      </w:tr>
    </w:tbl>
    <w:p w:rsidR="00FF3E07" w:rsidRPr="00C62C0B" w:rsidRDefault="00FF3E07" w:rsidP="00FF3E07">
      <w:pPr>
        <w:spacing w:line="264" w:lineRule="auto"/>
        <w:ind w:right="425" w:firstLine="709"/>
        <w:jc w:val="both"/>
        <w:rPr>
          <w:sz w:val="24"/>
          <w:szCs w:val="24"/>
        </w:rPr>
      </w:pPr>
      <w:r w:rsidRPr="00C62C0B">
        <w:rPr>
          <w:sz w:val="24"/>
          <w:szCs w:val="24"/>
        </w:rPr>
        <w:tab/>
      </w:r>
    </w:p>
    <w:p w:rsidR="00F82125" w:rsidRPr="00C62C0B" w:rsidRDefault="00F82125" w:rsidP="00FF3E07">
      <w:pPr>
        <w:spacing w:line="264" w:lineRule="auto"/>
        <w:ind w:right="425" w:firstLine="709"/>
        <w:jc w:val="both"/>
        <w:rPr>
          <w:sz w:val="24"/>
          <w:szCs w:val="24"/>
        </w:rPr>
      </w:pPr>
    </w:p>
    <w:p w:rsidR="00FF3E07" w:rsidRPr="00C62C0B" w:rsidRDefault="00FF3E07" w:rsidP="00FF3E07">
      <w:pPr>
        <w:ind w:left="176" w:firstLine="737"/>
        <w:jc w:val="both"/>
        <w:rPr>
          <w:sz w:val="24"/>
          <w:szCs w:val="24"/>
        </w:rPr>
      </w:pPr>
      <w:r w:rsidRPr="00C62C0B">
        <w:rPr>
          <w:sz w:val="24"/>
          <w:szCs w:val="24"/>
        </w:rPr>
        <w:t>201</w:t>
      </w:r>
      <w:r w:rsidRPr="00C62C0B">
        <w:rPr>
          <w:sz w:val="24"/>
          <w:szCs w:val="24"/>
          <w:lang w:val="ky-KG"/>
        </w:rPr>
        <w:t>8</w:t>
      </w:r>
      <w:r w:rsidRPr="00C62C0B">
        <w:rPr>
          <w:sz w:val="24"/>
          <w:szCs w:val="24"/>
        </w:rPr>
        <w:t xml:space="preserve">-ж. </w:t>
      </w:r>
      <w:r w:rsidRPr="00C62C0B">
        <w:rPr>
          <w:sz w:val="24"/>
          <w:szCs w:val="24"/>
          <w:lang w:val="ky-KG"/>
        </w:rPr>
        <w:t>августт</w:t>
      </w:r>
      <w:r w:rsidRPr="00C62C0B">
        <w:rPr>
          <w:sz w:val="24"/>
          <w:szCs w:val="24"/>
        </w:rPr>
        <w:t xml:space="preserve">ун башында шаар боюнча эмгек акы төлөөдөгү </w:t>
      </w:r>
      <w:r w:rsidRPr="00C62C0B">
        <w:rPr>
          <w:sz w:val="24"/>
          <w:szCs w:val="24"/>
          <w:lang w:val="ky-KG"/>
        </w:rPr>
        <w:t xml:space="preserve">жалпы </w:t>
      </w:r>
      <w:r w:rsidRPr="00C62C0B">
        <w:rPr>
          <w:sz w:val="24"/>
          <w:szCs w:val="24"/>
        </w:rPr>
        <w:t>карызд</w:t>
      </w:r>
      <w:r w:rsidRPr="00C62C0B">
        <w:rPr>
          <w:sz w:val="24"/>
          <w:szCs w:val="24"/>
          <w:lang w:val="ky-KG"/>
        </w:rPr>
        <w:t>ын суммасы</w:t>
      </w:r>
      <w:r w:rsidRPr="00C62C0B">
        <w:rPr>
          <w:sz w:val="24"/>
          <w:szCs w:val="24"/>
        </w:rPr>
        <w:t xml:space="preserve"> (чакан ишканаларды эсептебегенде) 31,5 млн. сом</w:t>
      </w:r>
      <w:r w:rsidRPr="00C62C0B">
        <w:rPr>
          <w:sz w:val="24"/>
          <w:szCs w:val="24"/>
          <w:lang w:val="ky-KG"/>
        </w:rPr>
        <w:t>ду</w:t>
      </w:r>
      <w:r w:rsidRPr="00C62C0B">
        <w:rPr>
          <w:sz w:val="24"/>
          <w:szCs w:val="24"/>
        </w:rPr>
        <w:t xml:space="preserve">, ал эми бир </w:t>
      </w:r>
      <w:r w:rsidRPr="00C62C0B">
        <w:rPr>
          <w:sz w:val="24"/>
          <w:szCs w:val="24"/>
          <w:lang w:val="ky-KG"/>
        </w:rPr>
        <w:t>кызмат</w:t>
      </w:r>
      <w:r w:rsidRPr="00C62C0B">
        <w:rPr>
          <w:sz w:val="24"/>
          <w:szCs w:val="24"/>
        </w:rPr>
        <w:t>керге эсептелген карыз – 177 сомду түздү. 2018-ж. июлунун башына салыштырганганда</w:t>
      </w:r>
      <w:r w:rsidRPr="00C62C0B">
        <w:rPr>
          <w:sz w:val="24"/>
          <w:szCs w:val="24"/>
          <w:lang w:val="ky-KG"/>
        </w:rPr>
        <w:t xml:space="preserve"> </w:t>
      </w:r>
      <w:r w:rsidRPr="00C62C0B">
        <w:rPr>
          <w:sz w:val="24"/>
          <w:szCs w:val="24"/>
        </w:rPr>
        <w:t>жалпы карыз</w:t>
      </w:r>
      <w:r w:rsidRPr="00C62C0B">
        <w:rPr>
          <w:sz w:val="24"/>
          <w:szCs w:val="24"/>
          <w:lang w:val="ky-KG"/>
        </w:rPr>
        <w:t xml:space="preserve"> </w:t>
      </w:r>
      <w:r w:rsidRPr="00C62C0B">
        <w:rPr>
          <w:sz w:val="24"/>
          <w:szCs w:val="24"/>
        </w:rPr>
        <w:t xml:space="preserve">3,4 пайызга азайды. </w:t>
      </w:r>
      <w:r w:rsidRPr="00C62C0B">
        <w:rPr>
          <w:sz w:val="24"/>
          <w:szCs w:val="24"/>
          <w:lang w:val="ky-KG"/>
        </w:rPr>
        <w:t>Ошондой эле</w:t>
      </w:r>
      <w:r w:rsidRPr="00C62C0B">
        <w:rPr>
          <w:sz w:val="24"/>
          <w:szCs w:val="24"/>
        </w:rPr>
        <w:t>, ал кесиптик, илимий жана техникалык иштерде – 17,4 млн. сом</w:t>
      </w:r>
      <w:r w:rsidRPr="00C62C0B">
        <w:rPr>
          <w:sz w:val="24"/>
          <w:szCs w:val="24"/>
          <w:lang w:val="ky-KG"/>
        </w:rPr>
        <w:t>ду</w:t>
      </w:r>
      <w:r w:rsidRPr="00C62C0B">
        <w:rPr>
          <w:sz w:val="24"/>
          <w:szCs w:val="24"/>
        </w:rPr>
        <w:t>, финансылык ортомчулук жана камсызд</w:t>
      </w:r>
      <w:r w:rsidRPr="00C62C0B">
        <w:rPr>
          <w:sz w:val="24"/>
          <w:szCs w:val="24"/>
          <w:lang w:val="ky-KG"/>
        </w:rPr>
        <w:t>андырууда</w:t>
      </w:r>
      <w:r w:rsidRPr="00C62C0B">
        <w:rPr>
          <w:sz w:val="24"/>
          <w:szCs w:val="24"/>
        </w:rPr>
        <w:t xml:space="preserve"> – 9,5 млн. сом</w:t>
      </w:r>
      <w:r w:rsidRPr="00C62C0B">
        <w:rPr>
          <w:sz w:val="24"/>
          <w:szCs w:val="24"/>
          <w:lang w:val="ky-KG"/>
        </w:rPr>
        <w:t>ду</w:t>
      </w:r>
      <w:r w:rsidRPr="00C62C0B">
        <w:rPr>
          <w:sz w:val="24"/>
          <w:szCs w:val="24"/>
        </w:rPr>
        <w:t>, курулушта - 2,1 млн. сом</w:t>
      </w:r>
      <w:r w:rsidRPr="00C62C0B">
        <w:rPr>
          <w:sz w:val="24"/>
          <w:szCs w:val="24"/>
          <w:lang w:val="ky-KG"/>
        </w:rPr>
        <w:t>ду</w:t>
      </w:r>
      <w:r w:rsidRPr="00C62C0B">
        <w:rPr>
          <w:sz w:val="24"/>
          <w:szCs w:val="24"/>
        </w:rPr>
        <w:t>, маалымат жана байланышта – 1,3 млн. сом</w:t>
      </w:r>
      <w:r w:rsidRPr="00C62C0B">
        <w:rPr>
          <w:sz w:val="24"/>
          <w:szCs w:val="24"/>
          <w:lang w:val="ky-KG"/>
        </w:rPr>
        <w:t>ду</w:t>
      </w:r>
      <w:r w:rsidRPr="00C62C0B">
        <w:rPr>
          <w:sz w:val="24"/>
          <w:szCs w:val="24"/>
        </w:rPr>
        <w:t>, дүң жана чекене со</w:t>
      </w:r>
      <w:r w:rsidRPr="00C62C0B">
        <w:rPr>
          <w:sz w:val="24"/>
          <w:szCs w:val="24"/>
          <w:lang w:val="ky-KG"/>
        </w:rPr>
        <w:t>о</w:t>
      </w:r>
      <w:r w:rsidRPr="00C62C0B">
        <w:rPr>
          <w:sz w:val="24"/>
          <w:szCs w:val="24"/>
        </w:rPr>
        <w:t>да</w:t>
      </w:r>
      <w:r w:rsidRPr="00C62C0B">
        <w:rPr>
          <w:sz w:val="24"/>
          <w:szCs w:val="24"/>
          <w:lang w:val="ky-KG"/>
        </w:rPr>
        <w:t>,</w:t>
      </w:r>
      <w:r w:rsidRPr="00C62C0B">
        <w:rPr>
          <w:sz w:val="24"/>
          <w:szCs w:val="24"/>
        </w:rPr>
        <w:t xml:space="preserve"> автомобиль жана мотоцикл</w:t>
      </w:r>
      <w:r w:rsidRPr="00C62C0B">
        <w:rPr>
          <w:sz w:val="24"/>
          <w:szCs w:val="24"/>
          <w:lang w:val="ky-KG"/>
        </w:rPr>
        <w:t>дерди</w:t>
      </w:r>
      <w:r w:rsidRPr="00C62C0B">
        <w:rPr>
          <w:sz w:val="24"/>
          <w:szCs w:val="24"/>
        </w:rPr>
        <w:t xml:space="preserve"> оңд</w:t>
      </w:r>
      <w:r w:rsidRPr="00C62C0B">
        <w:rPr>
          <w:sz w:val="24"/>
          <w:szCs w:val="24"/>
          <w:lang w:val="ky-KG"/>
        </w:rPr>
        <w:t>оодо – 0,4 млн. сомду,</w:t>
      </w:r>
      <w:r w:rsidRPr="00C62C0B">
        <w:rPr>
          <w:sz w:val="24"/>
          <w:szCs w:val="24"/>
        </w:rPr>
        <w:t xml:space="preserve"> административдик жана көмөкчү иштерде, мамлекеттик башкаруу жана коргоо; милдеттүү социалдык камсыздоодо – 0,3 млн сомд</w:t>
      </w:r>
      <w:r w:rsidRPr="00C62C0B">
        <w:rPr>
          <w:sz w:val="24"/>
          <w:szCs w:val="24"/>
          <w:lang w:val="ky-KG"/>
        </w:rPr>
        <w:t>у</w:t>
      </w:r>
      <w:r w:rsidRPr="00C62C0B">
        <w:rPr>
          <w:sz w:val="24"/>
          <w:szCs w:val="24"/>
        </w:rPr>
        <w:t xml:space="preserve"> жана иштетүү өндүрүш</w:t>
      </w:r>
      <w:r w:rsidRPr="00C62C0B">
        <w:rPr>
          <w:sz w:val="24"/>
          <w:szCs w:val="24"/>
          <w:lang w:val="ky-KG"/>
        </w:rPr>
        <w:t>үндө</w:t>
      </w:r>
      <w:r w:rsidRPr="00C62C0B">
        <w:rPr>
          <w:sz w:val="24"/>
          <w:szCs w:val="24"/>
        </w:rPr>
        <w:t xml:space="preserve"> (иштетүү өнөр</w:t>
      </w:r>
      <w:r w:rsidRPr="00C62C0B">
        <w:rPr>
          <w:sz w:val="24"/>
          <w:szCs w:val="24"/>
          <w:lang w:val="ky-KG"/>
        </w:rPr>
        <w:t xml:space="preserve"> </w:t>
      </w:r>
      <w:r w:rsidRPr="00C62C0B">
        <w:rPr>
          <w:sz w:val="24"/>
          <w:szCs w:val="24"/>
        </w:rPr>
        <w:t>жай</w:t>
      </w:r>
      <w:r w:rsidRPr="00C62C0B">
        <w:rPr>
          <w:sz w:val="24"/>
          <w:szCs w:val="24"/>
          <w:lang w:val="ky-KG"/>
        </w:rPr>
        <w:t>ы</w:t>
      </w:r>
      <w:r w:rsidRPr="00C62C0B">
        <w:rPr>
          <w:sz w:val="24"/>
          <w:szCs w:val="24"/>
        </w:rPr>
        <w:t>) 0,2 млн.сом</w:t>
      </w:r>
      <w:r w:rsidRPr="00C62C0B">
        <w:rPr>
          <w:sz w:val="24"/>
          <w:szCs w:val="24"/>
          <w:lang w:val="ky-KG"/>
        </w:rPr>
        <w:t>ду</w:t>
      </w:r>
      <w:r w:rsidRPr="00C62C0B">
        <w:rPr>
          <w:sz w:val="24"/>
          <w:szCs w:val="24"/>
        </w:rPr>
        <w:t xml:space="preserve"> түздү. </w:t>
      </w:r>
    </w:p>
    <w:p w:rsidR="00FF3E07" w:rsidRPr="00C62C0B" w:rsidRDefault="00FF3E07" w:rsidP="00FF3E07">
      <w:pPr>
        <w:ind w:left="176" w:firstLine="544"/>
        <w:jc w:val="both"/>
        <w:rPr>
          <w:sz w:val="24"/>
          <w:szCs w:val="24"/>
        </w:rPr>
      </w:pPr>
    </w:p>
    <w:p w:rsidR="00F82125" w:rsidRPr="00C62C0B" w:rsidRDefault="00F82125" w:rsidP="00FF3E07">
      <w:pPr>
        <w:ind w:left="176" w:firstLine="544"/>
        <w:jc w:val="both"/>
        <w:rPr>
          <w:sz w:val="24"/>
          <w:szCs w:val="24"/>
        </w:rPr>
      </w:pPr>
    </w:p>
    <w:p w:rsidR="00FF3E07" w:rsidRPr="00C62C0B" w:rsidRDefault="00FF3E07" w:rsidP="00FF3E07">
      <w:pPr>
        <w:spacing w:line="264" w:lineRule="auto"/>
        <w:ind w:left="1418" w:hanging="1418"/>
        <w:rPr>
          <w:b/>
          <w:sz w:val="24"/>
          <w:szCs w:val="24"/>
          <w:lang w:val="ky-KG"/>
        </w:rPr>
      </w:pPr>
      <w:r w:rsidRPr="00C62C0B">
        <w:rPr>
          <w:b/>
          <w:sz w:val="24"/>
          <w:szCs w:val="24"/>
          <w:lang w:val="ky-KG"/>
        </w:rPr>
        <w:t>3</w:t>
      </w:r>
      <w:r w:rsidR="008F7D58" w:rsidRPr="00C62C0B">
        <w:rPr>
          <w:b/>
          <w:sz w:val="24"/>
          <w:szCs w:val="24"/>
          <w:lang w:val="ky-KG"/>
        </w:rPr>
        <w:t>9</w:t>
      </w:r>
      <w:r w:rsidRPr="00C62C0B">
        <w:rPr>
          <w:b/>
          <w:sz w:val="24"/>
          <w:szCs w:val="24"/>
          <w:lang w:val="ky-KG"/>
        </w:rPr>
        <w:t>-т</w:t>
      </w:r>
      <w:r w:rsidRPr="00C62C0B">
        <w:rPr>
          <w:b/>
          <w:sz w:val="24"/>
          <w:szCs w:val="24"/>
        </w:rPr>
        <w:t xml:space="preserve">аблица: </w:t>
      </w:r>
      <w:r w:rsidRPr="00C62C0B">
        <w:rPr>
          <w:b/>
          <w:sz w:val="24"/>
          <w:szCs w:val="24"/>
          <w:lang w:val="ky-KG"/>
        </w:rPr>
        <w:t>2018-жылдын 1-августуна карата аймактар боюнча эмгек акыны төлөө боюнча карыз</w:t>
      </w:r>
    </w:p>
    <w:p w:rsidR="00FF3E07" w:rsidRPr="00C62C0B" w:rsidRDefault="00FF3E07" w:rsidP="00FF3E07">
      <w:pPr>
        <w:spacing w:line="264" w:lineRule="auto"/>
        <w:ind w:left="1418" w:hanging="1418"/>
        <w:rPr>
          <w:sz w:val="24"/>
          <w:szCs w:val="24"/>
          <w:lang w:val="ky-KG"/>
        </w:rPr>
      </w:pPr>
    </w:p>
    <w:tbl>
      <w:tblPr>
        <w:tblW w:w="9889" w:type="dxa"/>
        <w:tblInd w:w="108" w:type="dxa"/>
        <w:tblLook w:val="01E0"/>
      </w:tblPr>
      <w:tblGrid>
        <w:gridCol w:w="3369"/>
        <w:gridCol w:w="2268"/>
        <w:gridCol w:w="1984"/>
        <w:gridCol w:w="2268"/>
      </w:tblGrid>
      <w:tr w:rsidR="00FF3E07" w:rsidRPr="00C62C0B" w:rsidTr="00F02343">
        <w:trPr>
          <w:trHeight w:val="266"/>
          <w:tblHeader/>
        </w:trPr>
        <w:tc>
          <w:tcPr>
            <w:tcW w:w="3369" w:type="dxa"/>
            <w:vMerge w:val="restart"/>
            <w:tcBorders>
              <w:top w:val="single" w:sz="8" w:space="0" w:color="auto"/>
              <w:left w:val="nil"/>
              <w:bottom w:val="single" w:sz="12" w:space="0" w:color="auto"/>
              <w:right w:val="nil"/>
            </w:tcBorders>
          </w:tcPr>
          <w:p w:rsidR="00FF3E07" w:rsidRPr="00C62C0B" w:rsidRDefault="00FF3E07" w:rsidP="00FF3E07">
            <w:pPr>
              <w:spacing w:line="264" w:lineRule="auto"/>
              <w:ind w:right="-1463"/>
              <w:jc w:val="center"/>
              <w:rPr>
                <w:b/>
                <w:sz w:val="20"/>
              </w:rPr>
            </w:pPr>
          </w:p>
        </w:tc>
        <w:tc>
          <w:tcPr>
            <w:tcW w:w="2268" w:type="dxa"/>
            <w:tcBorders>
              <w:top w:val="single" w:sz="8" w:space="0" w:color="auto"/>
              <w:left w:val="nil"/>
            </w:tcBorders>
          </w:tcPr>
          <w:p w:rsidR="00FF3E07" w:rsidRPr="00C62C0B" w:rsidRDefault="00FF3E07" w:rsidP="00FF3E07">
            <w:pPr>
              <w:autoSpaceDE w:val="0"/>
              <w:autoSpaceDN w:val="0"/>
              <w:adjustRightInd w:val="0"/>
              <w:jc w:val="center"/>
              <w:rPr>
                <w:sz w:val="20"/>
              </w:rPr>
            </w:pPr>
            <w:r w:rsidRPr="00C62C0B">
              <w:rPr>
                <w:b/>
                <w:bCs/>
                <w:sz w:val="20"/>
              </w:rPr>
              <w:t>Млн. сом</w:t>
            </w:r>
          </w:p>
        </w:tc>
        <w:tc>
          <w:tcPr>
            <w:tcW w:w="4252" w:type="dxa"/>
            <w:gridSpan w:val="2"/>
            <w:tcBorders>
              <w:top w:val="single" w:sz="8" w:space="0" w:color="auto"/>
            </w:tcBorders>
          </w:tcPr>
          <w:p w:rsidR="00FF3E07" w:rsidRPr="00C62C0B" w:rsidRDefault="00FF3E07" w:rsidP="00FF3E07">
            <w:pPr>
              <w:autoSpaceDE w:val="0"/>
              <w:autoSpaceDN w:val="0"/>
              <w:adjustRightInd w:val="0"/>
              <w:ind w:left="33" w:right="-108"/>
              <w:jc w:val="center"/>
              <w:rPr>
                <w:b/>
                <w:sz w:val="20"/>
                <w:lang w:val="ky-KG"/>
              </w:rPr>
            </w:pPr>
            <w:r w:rsidRPr="00C62C0B">
              <w:rPr>
                <w:b/>
                <w:sz w:val="20"/>
                <w:lang w:val="ky-KG"/>
              </w:rPr>
              <w:t>Тиешелүү күнүнө карата пайыз менен</w:t>
            </w:r>
          </w:p>
        </w:tc>
      </w:tr>
      <w:tr w:rsidR="00FF3E07" w:rsidRPr="00C62C0B" w:rsidTr="00F02343">
        <w:trPr>
          <w:tblHeader/>
        </w:trPr>
        <w:tc>
          <w:tcPr>
            <w:tcW w:w="3369" w:type="dxa"/>
            <w:vMerge/>
            <w:tcBorders>
              <w:top w:val="single" w:sz="12" w:space="0" w:color="auto"/>
              <w:left w:val="nil"/>
              <w:bottom w:val="single" w:sz="8" w:space="0" w:color="auto"/>
              <w:right w:val="nil"/>
            </w:tcBorders>
            <w:vAlign w:val="center"/>
          </w:tcPr>
          <w:p w:rsidR="00FF3E07" w:rsidRPr="00C62C0B" w:rsidRDefault="00FF3E07" w:rsidP="00FF3E07">
            <w:pPr>
              <w:rPr>
                <w:b/>
                <w:sz w:val="20"/>
              </w:rPr>
            </w:pPr>
          </w:p>
        </w:tc>
        <w:tc>
          <w:tcPr>
            <w:tcW w:w="2268" w:type="dxa"/>
            <w:tcBorders>
              <w:left w:val="nil"/>
              <w:bottom w:val="single" w:sz="8" w:space="0" w:color="auto"/>
              <w:right w:val="nil"/>
            </w:tcBorders>
            <w:vAlign w:val="center"/>
          </w:tcPr>
          <w:p w:rsidR="00FF3E07" w:rsidRPr="00C62C0B" w:rsidRDefault="00FF3E07" w:rsidP="00FF3E07">
            <w:pPr>
              <w:autoSpaceDE w:val="0"/>
              <w:autoSpaceDN w:val="0"/>
              <w:adjustRightInd w:val="0"/>
              <w:jc w:val="center"/>
              <w:rPr>
                <w:sz w:val="20"/>
              </w:rPr>
            </w:pPr>
          </w:p>
        </w:tc>
        <w:tc>
          <w:tcPr>
            <w:tcW w:w="1984" w:type="dxa"/>
            <w:tcBorders>
              <w:top w:val="single" w:sz="4" w:space="0" w:color="auto"/>
              <w:left w:val="nil"/>
              <w:bottom w:val="single" w:sz="8" w:space="0" w:color="auto"/>
              <w:right w:val="nil"/>
            </w:tcBorders>
          </w:tcPr>
          <w:p w:rsidR="00FF3E07" w:rsidRPr="00C62C0B" w:rsidRDefault="00FF3E07" w:rsidP="00FF3E07">
            <w:pPr>
              <w:spacing w:line="264" w:lineRule="auto"/>
              <w:jc w:val="center"/>
              <w:rPr>
                <w:b/>
                <w:sz w:val="20"/>
                <w:lang w:val="ky-KG"/>
              </w:rPr>
            </w:pPr>
            <w:r w:rsidRPr="00C62C0B">
              <w:rPr>
                <w:b/>
                <w:sz w:val="20"/>
                <w:lang w:val="ky-KG"/>
              </w:rPr>
              <w:t>мурунку жылдын</w:t>
            </w:r>
          </w:p>
        </w:tc>
        <w:tc>
          <w:tcPr>
            <w:tcW w:w="2268" w:type="dxa"/>
            <w:tcBorders>
              <w:top w:val="single" w:sz="4" w:space="0" w:color="auto"/>
              <w:left w:val="nil"/>
              <w:bottom w:val="single" w:sz="8" w:space="0" w:color="auto"/>
              <w:right w:val="nil"/>
            </w:tcBorders>
          </w:tcPr>
          <w:p w:rsidR="00FF3E07" w:rsidRPr="00C62C0B" w:rsidRDefault="00FF3E07" w:rsidP="00FF3E07">
            <w:pPr>
              <w:spacing w:line="264" w:lineRule="auto"/>
              <w:jc w:val="center"/>
              <w:rPr>
                <w:b/>
                <w:sz w:val="20"/>
                <w:lang w:val="ky-KG"/>
              </w:rPr>
            </w:pPr>
            <w:r w:rsidRPr="00C62C0B">
              <w:rPr>
                <w:b/>
                <w:sz w:val="20"/>
                <w:lang w:val="ky-KG"/>
              </w:rPr>
              <w:t>мурунку айдын</w:t>
            </w:r>
          </w:p>
        </w:tc>
      </w:tr>
      <w:tr w:rsidR="00FF3E07" w:rsidRPr="00C62C0B" w:rsidTr="00F02343">
        <w:trPr>
          <w:trHeight w:val="123"/>
        </w:trPr>
        <w:tc>
          <w:tcPr>
            <w:tcW w:w="3369" w:type="dxa"/>
            <w:tcBorders>
              <w:top w:val="single" w:sz="8" w:space="0" w:color="auto"/>
            </w:tcBorders>
          </w:tcPr>
          <w:p w:rsidR="00FF3E07" w:rsidRPr="00C62C0B" w:rsidRDefault="00FF3E07" w:rsidP="00FF3E07">
            <w:pPr>
              <w:spacing w:line="264" w:lineRule="auto"/>
              <w:jc w:val="both"/>
              <w:rPr>
                <w:sz w:val="20"/>
              </w:rPr>
            </w:pPr>
          </w:p>
        </w:tc>
        <w:tc>
          <w:tcPr>
            <w:tcW w:w="2268" w:type="dxa"/>
            <w:tcBorders>
              <w:top w:val="single" w:sz="8" w:space="0" w:color="auto"/>
            </w:tcBorders>
          </w:tcPr>
          <w:p w:rsidR="00FF3E07" w:rsidRPr="00C62C0B" w:rsidRDefault="00FF3E07" w:rsidP="00FF3E07">
            <w:pPr>
              <w:spacing w:line="264" w:lineRule="auto"/>
              <w:jc w:val="both"/>
              <w:rPr>
                <w:sz w:val="20"/>
              </w:rPr>
            </w:pPr>
          </w:p>
        </w:tc>
        <w:tc>
          <w:tcPr>
            <w:tcW w:w="1984" w:type="dxa"/>
            <w:tcBorders>
              <w:top w:val="single" w:sz="8" w:space="0" w:color="auto"/>
            </w:tcBorders>
          </w:tcPr>
          <w:p w:rsidR="00FF3E07" w:rsidRPr="00C62C0B" w:rsidRDefault="00FF3E07" w:rsidP="00FF3E07">
            <w:pPr>
              <w:spacing w:line="264" w:lineRule="auto"/>
              <w:jc w:val="both"/>
              <w:rPr>
                <w:sz w:val="20"/>
              </w:rPr>
            </w:pPr>
          </w:p>
        </w:tc>
        <w:tc>
          <w:tcPr>
            <w:tcW w:w="2268" w:type="dxa"/>
            <w:tcBorders>
              <w:top w:val="single" w:sz="8" w:space="0" w:color="auto"/>
              <w:left w:val="nil"/>
              <w:bottom w:val="nil"/>
              <w:right w:val="nil"/>
            </w:tcBorders>
          </w:tcPr>
          <w:p w:rsidR="00FF3E07" w:rsidRPr="00C62C0B" w:rsidRDefault="00FF3E07" w:rsidP="00FF3E07">
            <w:pPr>
              <w:spacing w:line="264" w:lineRule="auto"/>
              <w:jc w:val="both"/>
              <w:rPr>
                <w:sz w:val="20"/>
              </w:rPr>
            </w:pPr>
          </w:p>
        </w:tc>
      </w:tr>
      <w:tr w:rsidR="00FF3E07" w:rsidRPr="00C62C0B" w:rsidTr="00F02343">
        <w:tc>
          <w:tcPr>
            <w:tcW w:w="3369" w:type="dxa"/>
            <w:vAlign w:val="bottom"/>
          </w:tcPr>
          <w:p w:rsidR="00FF3E07" w:rsidRPr="00C62C0B" w:rsidRDefault="00FF3E07" w:rsidP="00FF3E07">
            <w:pPr>
              <w:spacing w:line="264" w:lineRule="auto"/>
              <w:rPr>
                <w:b/>
                <w:sz w:val="20"/>
              </w:rPr>
            </w:pPr>
            <w:r w:rsidRPr="00C62C0B">
              <w:rPr>
                <w:b/>
                <w:sz w:val="20"/>
              </w:rPr>
              <w:t>Бишкек</w:t>
            </w:r>
            <w:r w:rsidRPr="00C62C0B">
              <w:rPr>
                <w:b/>
                <w:sz w:val="20"/>
                <w:lang w:val="ky-KG"/>
              </w:rPr>
              <w:t xml:space="preserve"> ш.</w:t>
            </w:r>
            <w:r w:rsidRPr="00C62C0B">
              <w:rPr>
                <w:b/>
                <w:sz w:val="20"/>
              </w:rPr>
              <w:t xml:space="preserve"> </w:t>
            </w:r>
          </w:p>
        </w:tc>
        <w:tc>
          <w:tcPr>
            <w:tcW w:w="2268" w:type="dxa"/>
            <w:vAlign w:val="bottom"/>
          </w:tcPr>
          <w:p w:rsidR="00FF3E07" w:rsidRPr="00C62C0B" w:rsidRDefault="00FF3E07" w:rsidP="00FF3E07">
            <w:pPr>
              <w:ind w:right="743"/>
              <w:jc w:val="right"/>
              <w:rPr>
                <w:b/>
                <w:bCs/>
                <w:sz w:val="20"/>
              </w:rPr>
            </w:pPr>
            <w:r w:rsidRPr="00C62C0B">
              <w:rPr>
                <w:b/>
                <w:bCs/>
                <w:sz w:val="20"/>
              </w:rPr>
              <w:t>31,5</w:t>
            </w:r>
          </w:p>
        </w:tc>
        <w:tc>
          <w:tcPr>
            <w:tcW w:w="1984" w:type="dxa"/>
            <w:vAlign w:val="bottom"/>
          </w:tcPr>
          <w:p w:rsidR="00FF3E07" w:rsidRPr="00C62C0B" w:rsidRDefault="00FF3E07" w:rsidP="00FF3E07">
            <w:pPr>
              <w:ind w:right="601"/>
              <w:jc w:val="right"/>
              <w:rPr>
                <w:b/>
                <w:bCs/>
                <w:sz w:val="20"/>
              </w:rPr>
            </w:pPr>
            <w:r w:rsidRPr="00C62C0B">
              <w:rPr>
                <w:b/>
                <w:bCs/>
                <w:sz w:val="20"/>
              </w:rPr>
              <w:t>126,5</w:t>
            </w:r>
          </w:p>
        </w:tc>
        <w:tc>
          <w:tcPr>
            <w:tcW w:w="2268" w:type="dxa"/>
            <w:vAlign w:val="bottom"/>
          </w:tcPr>
          <w:p w:rsidR="00FF3E07" w:rsidRPr="00C62C0B" w:rsidRDefault="00FF3E07" w:rsidP="00FF3E07">
            <w:pPr>
              <w:ind w:right="742"/>
              <w:jc w:val="right"/>
              <w:rPr>
                <w:b/>
                <w:bCs/>
                <w:sz w:val="20"/>
              </w:rPr>
            </w:pPr>
            <w:r w:rsidRPr="00C62C0B">
              <w:rPr>
                <w:b/>
                <w:bCs/>
                <w:sz w:val="20"/>
              </w:rPr>
              <w:t>96,6</w:t>
            </w:r>
          </w:p>
        </w:tc>
      </w:tr>
      <w:tr w:rsidR="00FF3E07" w:rsidRPr="00C62C0B" w:rsidTr="00F02343">
        <w:tc>
          <w:tcPr>
            <w:tcW w:w="3369" w:type="dxa"/>
            <w:vAlign w:val="bottom"/>
          </w:tcPr>
          <w:p w:rsidR="00FF3E07" w:rsidRPr="00C62C0B" w:rsidRDefault="00FF3E07" w:rsidP="00FF3E07">
            <w:pPr>
              <w:spacing w:line="264" w:lineRule="auto"/>
              <w:ind w:firstLine="142"/>
              <w:rPr>
                <w:sz w:val="20"/>
                <w:lang w:val="ky-KG"/>
              </w:rPr>
            </w:pPr>
            <w:r w:rsidRPr="00C62C0B">
              <w:rPr>
                <w:sz w:val="20"/>
                <w:lang w:val="ky-KG"/>
              </w:rPr>
              <w:t>анын ичинде райондор боюнча:</w:t>
            </w:r>
          </w:p>
          <w:p w:rsidR="00FF3E07" w:rsidRPr="00C62C0B" w:rsidRDefault="00FF3E07" w:rsidP="00FF3E07">
            <w:pPr>
              <w:spacing w:line="264" w:lineRule="auto"/>
              <w:ind w:firstLine="142"/>
              <w:rPr>
                <w:sz w:val="20"/>
                <w:lang w:val="ky-KG"/>
              </w:rPr>
            </w:pPr>
            <w:r w:rsidRPr="00C62C0B">
              <w:rPr>
                <w:sz w:val="20"/>
              </w:rPr>
              <w:t xml:space="preserve">Ленин </w:t>
            </w:r>
          </w:p>
        </w:tc>
        <w:tc>
          <w:tcPr>
            <w:tcW w:w="2268" w:type="dxa"/>
            <w:vAlign w:val="bottom"/>
          </w:tcPr>
          <w:p w:rsidR="00FF3E07" w:rsidRPr="00C62C0B" w:rsidRDefault="00FF3E07" w:rsidP="00FF3E07">
            <w:pPr>
              <w:ind w:right="743"/>
              <w:jc w:val="right"/>
              <w:rPr>
                <w:sz w:val="20"/>
              </w:rPr>
            </w:pPr>
            <w:r w:rsidRPr="00C62C0B">
              <w:rPr>
                <w:sz w:val="20"/>
              </w:rPr>
              <w:t>29,6</w:t>
            </w:r>
          </w:p>
        </w:tc>
        <w:tc>
          <w:tcPr>
            <w:tcW w:w="1984" w:type="dxa"/>
            <w:vAlign w:val="bottom"/>
          </w:tcPr>
          <w:p w:rsidR="00FF3E07" w:rsidRPr="00C62C0B" w:rsidRDefault="00FF3E07" w:rsidP="00FF3E07">
            <w:pPr>
              <w:ind w:right="601"/>
              <w:jc w:val="right"/>
              <w:rPr>
                <w:bCs/>
                <w:sz w:val="20"/>
              </w:rPr>
            </w:pPr>
            <w:r w:rsidRPr="00C62C0B">
              <w:rPr>
                <w:bCs/>
                <w:sz w:val="20"/>
              </w:rPr>
              <w:t>143,0</w:t>
            </w:r>
          </w:p>
        </w:tc>
        <w:tc>
          <w:tcPr>
            <w:tcW w:w="2268" w:type="dxa"/>
            <w:vAlign w:val="bottom"/>
          </w:tcPr>
          <w:p w:rsidR="00FF3E07" w:rsidRPr="00C62C0B" w:rsidRDefault="00FF3E07" w:rsidP="00FF3E07">
            <w:pPr>
              <w:ind w:right="742"/>
              <w:jc w:val="right"/>
              <w:rPr>
                <w:bCs/>
                <w:sz w:val="20"/>
              </w:rPr>
            </w:pPr>
            <w:r w:rsidRPr="00C62C0B">
              <w:rPr>
                <w:bCs/>
                <w:sz w:val="20"/>
              </w:rPr>
              <w:t>100,0</w:t>
            </w:r>
          </w:p>
        </w:tc>
      </w:tr>
      <w:tr w:rsidR="00FF3E07" w:rsidRPr="00C62C0B" w:rsidTr="00F02343">
        <w:tc>
          <w:tcPr>
            <w:tcW w:w="3369" w:type="dxa"/>
            <w:vAlign w:val="bottom"/>
          </w:tcPr>
          <w:p w:rsidR="00FF3E07" w:rsidRPr="00C62C0B" w:rsidRDefault="00FF3E07" w:rsidP="00FF3E07">
            <w:pPr>
              <w:spacing w:line="264" w:lineRule="auto"/>
              <w:ind w:firstLine="142"/>
              <w:rPr>
                <w:sz w:val="20"/>
                <w:lang w:val="ky-KG"/>
              </w:rPr>
            </w:pPr>
            <w:r w:rsidRPr="00C62C0B">
              <w:rPr>
                <w:sz w:val="20"/>
              </w:rPr>
              <w:t>Октябрь</w:t>
            </w:r>
            <w:r w:rsidRPr="00C62C0B">
              <w:rPr>
                <w:sz w:val="20"/>
                <w:lang w:val="ky-KG"/>
              </w:rPr>
              <w:t xml:space="preserve"> </w:t>
            </w:r>
          </w:p>
        </w:tc>
        <w:tc>
          <w:tcPr>
            <w:tcW w:w="2268" w:type="dxa"/>
            <w:vAlign w:val="bottom"/>
          </w:tcPr>
          <w:p w:rsidR="00FF3E07" w:rsidRPr="00C62C0B" w:rsidRDefault="00FF3E07" w:rsidP="00FF3E07">
            <w:pPr>
              <w:ind w:right="743"/>
              <w:jc w:val="right"/>
              <w:rPr>
                <w:sz w:val="20"/>
              </w:rPr>
            </w:pPr>
            <w:r w:rsidRPr="00C62C0B">
              <w:rPr>
                <w:sz w:val="20"/>
              </w:rPr>
              <w:t>0,8</w:t>
            </w:r>
          </w:p>
        </w:tc>
        <w:tc>
          <w:tcPr>
            <w:tcW w:w="1984" w:type="dxa"/>
            <w:vAlign w:val="bottom"/>
          </w:tcPr>
          <w:p w:rsidR="00FF3E07" w:rsidRPr="00C62C0B" w:rsidRDefault="00FF3E07" w:rsidP="00FF3E07">
            <w:pPr>
              <w:ind w:right="601"/>
              <w:jc w:val="right"/>
              <w:rPr>
                <w:bCs/>
                <w:sz w:val="20"/>
              </w:rPr>
            </w:pPr>
            <w:r w:rsidRPr="00C62C0B">
              <w:rPr>
                <w:bCs/>
                <w:sz w:val="20"/>
              </w:rPr>
              <w:t>33,3</w:t>
            </w:r>
          </w:p>
        </w:tc>
        <w:tc>
          <w:tcPr>
            <w:tcW w:w="2268" w:type="dxa"/>
            <w:vAlign w:val="bottom"/>
          </w:tcPr>
          <w:p w:rsidR="00FF3E07" w:rsidRPr="00C62C0B" w:rsidRDefault="00FF3E07" w:rsidP="00FF3E07">
            <w:pPr>
              <w:ind w:right="742"/>
              <w:jc w:val="right"/>
              <w:rPr>
                <w:bCs/>
                <w:sz w:val="20"/>
              </w:rPr>
            </w:pPr>
            <w:r w:rsidRPr="00C62C0B">
              <w:rPr>
                <w:bCs/>
                <w:sz w:val="20"/>
              </w:rPr>
              <w:t>114,3</w:t>
            </w:r>
          </w:p>
        </w:tc>
      </w:tr>
      <w:tr w:rsidR="00FF3E07" w:rsidRPr="00C62C0B" w:rsidTr="00F02343">
        <w:tc>
          <w:tcPr>
            <w:tcW w:w="3369" w:type="dxa"/>
            <w:vAlign w:val="bottom"/>
          </w:tcPr>
          <w:p w:rsidR="00FF3E07" w:rsidRPr="00C62C0B" w:rsidRDefault="00FF3E07" w:rsidP="00FF3E07">
            <w:pPr>
              <w:spacing w:line="264" w:lineRule="auto"/>
              <w:ind w:firstLine="142"/>
              <w:rPr>
                <w:sz w:val="20"/>
                <w:lang w:val="ky-KG"/>
              </w:rPr>
            </w:pPr>
            <w:r w:rsidRPr="00C62C0B">
              <w:rPr>
                <w:sz w:val="20"/>
                <w:lang w:val="ky-KG"/>
              </w:rPr>
              <w:t>Биринчи М</w:t>
            </w:r>
            <w:r w:rsidRPr="00C62C0B">
              <w:rPr>
                <w:sz w:val="20"/>
              </w:rPr>
              <w:t>ай</w:t>
            </w:r>
            <w:r w:rsidRPr="00C62C0B">
              <w:rPr>
                <w:sz w:val="20"/>
                <w:lang w:val="ky-KG"/>
              </w:rPr>
              <w:t xml:space="preserve"> </w:t>
            </w:r>
          </w:p>
        </w:tc>
        <w:tc>
          <w:tcPr>
            <w:tcW w:w="2268" w:type="dxa"/>
            <w:vAlign w:val="bottom"/>
          </w:tcPr>
          <w:p w:rsidR="00FF3E07" w:rsidRPr="00C62C0B" w:rsidRDefault="00FF3E07" w:rsidP="00FF3E07">
            <w:pPr>
              <w:ind w:right="743"/>
              <w:jc w:val="right"/>
              <w:rPr>
                <w:bCs/>
                <w:sz w:val="20"/>
              </w:rPr>
            </w:pPr>
            <w:r w:rsidRPr="00C62C0B">
              <w:rPr>
                <w:bCs/>
                <w:sz w:val="20"/>
              </w:rPr>
              <w:t>1,1</w:t>
            </w:r>
          </w:p>
        </w:tc>
        <w:tc>
          <w:tcPr>
            <w:tcW w:w="1984" w:type="dxa"/>
            <w:vAlign w:val="bottom"/>
          </w:tcPr>
          <w:p w:rsidR="00FF3E07" w:rsidRPr="00C62C0B" w:rsidRDefault="00FF3E07" w:rsidP="00FF3E07">
            <w:pPr>
              <w:ind w:right="601"/>
              <w:jc w:val="right"/>
              <w:rPr>
                <w:bCs/>
                <w:sz w:val="20"/>
              </w:rPr>
            </w:pPr>
            <w:r w:rsidRPr="00C62C0B">
              <w:rPr>
                <w:bCs/>
                <w:sz w:val="20"/>
              </w:rPr>
              <w:t>5,5 эсе</w:t>
            </w:r>
          </w:p>
        </w:tc>
        <w:tc>
          <w:tcPr>
            <w:tcW w:w="2268" w:type="dxa"/>
            <w:vAlign w:val="bottom"/>
          </w:tcPr>
          <w:p w:rsidR="00FF3E07" w:rsidRPr="00C62C0B" w:rsidRDefault="00FF3E07" w:rsidP="00FF3E07">
            <w:pPr>
              <w:ind w:right="742"/>
              <w:jc w:val="right"/>
              <w:rPr>
                <w:bCs/>
                <w:sz w:val="20"/>
              </w:rPr>
            </w:pPr>
            <w:r w:rsidRPr="00C62C0B">
              <w:rPr>
                <w:bCs/>
                <w:sz w:val="20"/>
              </w:rPr>
              <w:t>47,8</w:t>
            </w:r>
          </w:p>
        </w:tc>
      </w:tr>
      <w:tr w:rsidR="00FF3E07" w:rsidRPr="00C62C0B" w:rsidTr="00F02343">
        <w:tc>
          <w:tcPr>
            <w:tcW w:w="3369" w:type="dxa"/>
            <w:vAlign w:val="bottom"/>
          </w:tcPr>
          <w:p w:rsidR="00FF3E07" w:rsidRPr="00C62C0B" w:rsidRDefault="00FF3E07" w:rsidP="00FF3E07">
            <w:pPr>
              <w:spacing w:line="264" w:lineRule="auto"/>
              <w:ind w:firstLine="142"/>
              <w:rPr>
                <w:sz w:val="20"/>
                <w:lang w:val="ky-KG"/>
              </w:rPr>
            </w:pPr>
            <w:r w:rsidRPr="00C62C0B">
              <w:rPr>
                <w:sz w:val="20"/>
              </w:rPr>
              <w:t>Свердлов</w:t>
            </w:r>
            <w:r w:rsidRPr="00C62C0B">
              <w:rPr>
                <w:sz w:val="20"/>
                <w:lang w:val="ky-KG"/>
              </w:rPr>
              <w:t xml:space="preserve"> </w:t>
            </w:r>
          </w:p>
        </w:tc>
        <w:tc>
          <w:tcPr>
            <w:tcW w:w="2268" w:type="dxa"/>
            <w:vAlign w:val="bottom"/>
          </w:tcPr>
          <w:p w:rsidR="00FF3E07" w:rsidRPr="00C62C0B" w:rsidRDefault="00FF3E07" w:rsidP="00FF3E07">
            <w:pPr>
              <w:ind w:right="743"/>
              <w:jc w:val="right"/>
              <w:rPr>
                <w:sz w:val="20"/>
              </w:rPr>
            </w:pPr>
            <w:r w:rsidRPr="00C62C0B">
              <w:rPr>
                <w:sz w:val="20"/>
              </w:rPr>
              <w:t>0,0</w:t>
            </w:r>
          </w:p>
        </w:tc>
        <w:tc>
          <w:tcPr>
            <w:tcW w:w="1984" w:type="dxa"/>
            <w:vAlign w:val="bottom"/>
          </w:tcPr>
          <w:p w:rsidR="00FF3E07" w:rsidRPr="00C62C0B" w:rsidRDefault="00FF3E07" w:rsidP="00FF3E07">
            <w:pPr>
              <w:ind w:right="601"/>
              <w:jc w:val="right"/>
              <w:rPr>
                <w:b/>
                <w:bCs/>
                <w:sz w:val="20"/>
              </w:rPr>
            </w:pPr>
            <w:r w:rsidRPr="00C62C0B">
              <w:rPr>
                <w:b/>
                <w:bCs/>
                <w:sz w:val="20"/>
              </w:rPr>
              <w:t>-</w:t>
            </w:r>
          </w:p>
        </w:tc>
        <w:tc>
          <w:tcPr>
            <w:tcW w:w="2268" w:type="dxa"/>
            <w:vAlign w:val="bottom"/>
          </w:tcPr>
          <w:p w:rsidR="00FF3E07" w:rsidRPr="00C62C0B" w:rsidRDefault="00FF3E07" w:rsidP="00FF3E07">
            <w:pPr>
              <w:ind w:right="742"/>
              <w:jc w:val="right"/>
              <w:rPr>
                <w:b/>
                <w:bCs/>
                <w:sz w:val="20"/>
              </w:rPr>
            </w:pPr>
            <w:r w:rsidRPr="00C62C0B">
              <w:rPr>
                <w:b/>
                <w:bCs/>
                <w:sz w:val="20"/>
              </w:rPr>
              <w:t>-</w:t>
            </w:r>
          </w:p>
        </w:tc>
      </w:tr>
      <w:tr w:rsidR="00FF3E07" w:rsidRPr="00C62C0B" w:rsidTr="00F02343">
        <w:tc>
          <w:tcPr>
            <w:tcW w:w="3369" w:type="dxa"/>
            <w:tcBorders>
              <w:bottom w:val="single" w:sz="8" w:space="0" w:color="auto"/>
            </w:tcBorders>
          </w:tcPr>
          <w:p w:rsidR="00FF3E07" w:rsidRPr="00C62C0B" w:rsidRDefault="00FF3E07" w:rsidP="00FF3E07">
            <w:pPr>
              <w:spacing w:line="264" w:lineRule="auto"/>
              <w:ind w:firstLine="142"/>
              <w:jc w:val="both"/>
              <w:rPr>
                <w:sz w:val="10"/>
                <w:szCs w:val="10"/>
              </w:rPr>
            </w:pPr>
          </w:p>
        </w:tc>
        <w:tc>
          <w:tcPr>
            <w:tcW w:w="2268" w:type="dxa"/>
            <w:tcBorders>
              <w:bottom w:val="single" w:sz="8" w:space="0" w:color="auto"/>
            </w:tcBorders>
            <w:vAlign w:val="bottom"/>
          </w:tcPr>
          <w:p w:rsidR="00FF3E07" w:rsidRPr="00C62C0B" w:rsidRDefault="00FF3E07" w:rsidP="00FF3E07">
            <w:pPr>
              <w:spacing w:line="264" w:lineRule="auto"/>
              <w:jc w:val="center"/>
              <w:rPr>
                <w:sz w:val="10"/>
                <w:szCs w:val="10"/>
                <w:lang w:val="ky-KG"/>
              </w:rPr>
            </w:pPr>
          </w:p>
        </w:tc>
        <w:tc>
          <w:tcPr>
            <w:tcW w:w="1984" w:type="dxa"/>
            <w:tcBorders>
              <w:bottom w:val="single" w:sz="8" w:space="0" w:color="auto"/>
            </w:tcBorders>
            <w:vAlign w:val="bottom"/>
          </w:tcPr>
          <w:p w:rsidR="00FF3E07" w:rsidRPr="00C62C0B" w:rsidRDefault="00FF3E07" w:rsidP="00FF3E07">
            <w:pPr>
              <w:ind w:right="601"/>
              <w:jc w:val="right"/>
              <w:rPr>
                <w:sz w:val="10"/>
                <w:szCs w:val="10"/>
              </w:rPr>
            </w:pPr>
          </w:p>
        </w:tc>
        <w:tc>
          <w:tcPr>
            <w:tcW w:w="2268" w:type="dxa"/>
            <w:tcBorders>
              <w:bottom w:val="single" w:sz="8" w:space="0" w:color="auto"/>
            </w:tcBorders>
            <w:vAlign w:val="bottom"/>
          </w:tcPr>
          <w:p w:rsidR="00FF3E07" w:rsidRPr="00C62C0B" w:rsidRDefault="00FF3E07" w:rsidP="00FF3E07">
            <w:pPr>
              <w:spacing w:line="264" w:lineRule="auto"/>
              <w:ind w:right="742"/>
              <w:jc w:val="right"/>
              <w:rPr>
                <w:sz w:val="10"/>
                <w:szCs w:val="10"/>
                <w:lang w:val="ky-KG"/>
              </w:rPr>
            </w:pPr>
          </w:p>
        </w:tc>
      </w:tr>
    </w:tbl>
    <w:p w:rsidR="00FF3E07" w:rsidRPr="00C62C0B" w:rsidRDefault="00FF3E07" w:rsidP="00FF3E07">
      <w:pPr>
        <w:ind w:firstLine="709"/>
        <w:jc w:val="both"/>
        <w:rPr>
          <w:sz w:val="24"/>
          <w:szCs w:val="24"/>
        </w:rPr>
      </w:pPr>
    </w:p>
    <w:p w:rsidR="00F02343" w:rsidRPr="00C62C0B" w:rsidRDefault="00F02343" w:rsidP="00FF3E07">
      <w:pPr>
        <w:ind w:firstLine="709"/>
        <w:jc w:val="both"/>
        <w:rPr>
          <w:sz w:val="24"/>
          <w:szCs w:val="24"/>
        </w:rPr>
      </w:pPr>
    </w:p>
    <w:p w:rsidR="00FF3E07" w:rsidRPr="00C62C0B" w:rsidRDefault="00FF3E07" w:rsidP="00FF3E07">
      <w:pPr>
        <w:ind w:firstLine="709"/>
        <w:jc w:val="both"/>
        <w:rPr>
          <w:sz w:val="24"/>
          <w:szCs w:val="24"/>
        </w:rPr>
      </w:pPr>
      <w:r w:rsidRPr="00C62C0B">
        <w:rPr>
          <w:sz w:val="24"/>
          <w:szCs w:val="24"/>
          <w:lang w:val="ky-KG"/>
        </w:rPr>
        <w:t>Кыргыз Республикасынын Эмгек жана социалдык өнүгүү министрлигинин</w:t>
      </w:r>
      <w:r w:rsidRPr="00C62C0B">
        <w:rPr>
          <w:sz w:val="24"/>
          <w:szCs w:val="24"/>
        </w:rPr>
        <w:t xml:space="preserve"> Бишкек шаардык </w:t>
      </w:r>
      <w:r w:rsidRPr="00C62C0B">
        <w:rPr>
          <w:sz w:val="24"/>
          <w:szCs w:val="24"/>
          <w:lang w:val="ky-KG"/>
        </w:rPr>
        <w:t>ж</w:t>
      </w:r>
      <w:r w:rsidRPr="00C62C0B">
        <w:rPr>
          <w:sz w:val="24"/>
          <w:szCs w:val="24"/>
        </w:rPr>
        <w:t>умуш менен камсыз кылууга көм</w:t>
      </w:r>
      <w:r w:rsidRPr="00C62C0B">
        <w:rPr>
          <w:sz w:val="24"/>
          <w:szCs w:val="24"/>
          <w:lang w:val="ky-KG"/>
        </w:rPr>
        <w:t>өкт</w:t>
      </w:r>
      <w:r w:rsidRPr="00C62C0B">
        <w:rPr>
          <w:sz w:val="24"/>
          <w:szCs w:val="24"/>
        </w:rPr>
        <w:t>өшүү башкармалы</w:t>
      </w:r>
      <w:r w:rsidRPr="00C62C0B">
        <w:rPr>
          <w:sz w:val="24"/>
          <w:szCs w:val="24"/>
          <w:lang w:val="ky-KG"/>
        </w:rPr>
        <w:t>гын</w:t>
      </w:r>
      <w:r w:rsidRPr="00C62C0B">
        <w:rPr>
          <w:sz w:val="24"/>
          <w:szCs w:val="24"/>
        </w:rPr>
        <w:t>ын маалыматы боюнча 201</w:t>
      </w:r>
      <w:r w:rsidRPr="00C62C0B">
        <w:rPr>
          <w:sz w:val="24"/>
          <w:szCs w:val="24"/>
          <w:lang w:val="ky-KG"/>
        </w:rPr>
        <w:t>8</w:t>
      </w:r>
      <w:r w:rsidRPr="00C62C0B">
        <w:rPr>
          <w:sz w:val="24"/>
          <w:szCs w:val="24"/>
        </w:rPr>
        <w:t>-ж. 1-</w:t>
      </w:r>
      <w:r w:rsidRPr="00C62C0B">
        <w:rPr>
          <w:sz w:val="24"/>
          <w:szCs w:val="24"/>
          <w:lang w:val="ky-KG"/>
        </w:rPr>
        <w:t>сентябрына</w:t>
      </w:r>
      <w:r w:rsidRPr="00C62C0B">
        <w:rPr>
          <w:sz w:val="24"/>
          <w:szCs w:val="24"/>
        </w:rPr>
        <w:t xml:space="preserve"> карата жумуш издеп, мамлекеттик иш менен камсыздоо органдарында каттоодо турган жумушсуз калктын саны </w:t>
      </w:r>
      <w:r w:rsidRPr="00C62C0B">
        <w:rPr>
          <w:sz w:val="24"/>
          <w:szCs w:val="24"/>
          <w:lang w:val="ky-KG"/>
        </w:rPr>
        <w:t>5527</w:t>
      </w:r>
      <w:r w:rsidRPr="00C62C0B">
        <w:rPr>
          <w:sz w:val="24"/>
          <w:szCs w:val="24"/>
        </w:rPr>
        <w:t xml:space="preserve"> адамды т</w:t>
      </w:r>
      <w:r w:rsidRPr="00C62C0B">
        <w:rPr>
          <w:sz w:val="24"/>
          <w:szCs w:val="24"/>
          <w:lang w:val="ky-KG"/>
        </w:rPr>
        <w:t>ү</w:t>
      </w:r>
      <w:r w:rsidRPr="00C62C0B">
        <w:rPr>
          <w:sz w:val="24"/>
          <w:szCs w:val="24"/>
        </w:rPr>
        <w:t>зд</w:t>
      </w:r>
      <w:r w:rsidRPr="00C62C0B">
        <w:rPr>
          <w:sz w:val="24"/>
          <w:szCs w:val="24"/>
          <w:lang w:val="ky-KG"/>
        </w:rPr>
        <w:t>ү</w:t>
      </w:r>
      <w:r w:rsidRPr="00C62C0B">
        <w:rPr>
          <w:sz w:val="24"/>
          <w:szCs w:val="24"/>
        </w:rPr>
        <w:t xml:space="preserve"> </w:t>
      </w:r>
      <w:r w:rsidRPr="00C62C0B">
        <w:rPr>
          <w:sz w:val="24"/>
          <w:szCs w:val="24"/>
          <w:lang w:val="ky-KG"/>
        </w:rPr>
        <w:t>жана</w:t>
      </w:r>
      <w:r w:rsidRPr="00C62C0B">
        <w:rPr>
          <w:sz w:val="24"/>
          <w:szCs w:val="24"/>
        </w:rPr>
        <w:t xml:space="preserve"> </w:t>
      </w:r>
      <w:r w:rsidRPr="00C62C0B">
        <w:rPr>
          <w:sz w:val="24"/>
          <w:szCs w:val="24"/>
          <w:lang w:val="ky-KG"/>
        </w:rPr>
        <w:t>мурунку жылдын тийиштүү мезгилине салыштырганда</w:t>
      </w:r>
      <w:r w:rsidRPr="00C62C0B">
        <w:rPr>
          <w:sz w:val="24"/>
          <w:szCs w:val="24"/>
        </w:rPr>
        <w:t xml:space="preserve"> 15,5 пайызга азай</w:t>
      </w:r>
      <w:r w:rsidRPr="00C62C0B">
        <w:rPr>
          <w:sz w:val="24"/>
          <w:szCs w:val="24"/>
          <w:lang w:val="ky-KG"/>
        </w:rPr>
        <w:t>ды</w:t>
      </w:r>
      <w:r w:rsidRPr="00C62C0B">
        <w:rPr>
          <w:sz w:val="24"/>
          <w:szCs w:val="24"/>
        </w:rPr>
        <w:t>.</w:t>
      </w:r>
    </w:p>
    <w:p w:rsidR="00FF3E07" w:rsidRPr="00C62C0B" w:rsidRDefault="00FF3E07" w:rsidP="00FF3E07">
      <w:pPr>
        <w:ind w:firstLine="709"/>
        <w:jc w:val="both"/>
        <w:rPr>
          <w:sz w:val="24"/>
          <w:szCs w:val="24"/>
          <w:lang w:val="ky-KG"/>
        </w:rPr>
      </w:pPr>
      <w:r w:rsidRPr="00C62C0B">
        <w:rPr>
          <w:sz w:val="24"/>
          <w:szCs w:val="24"/>
          <w:lang w:val="ky-KG"/>
        </w:rPr>
        <w:t>Иш издеген жумушсуздардын жалпы санынын 65,8 пайызын аялдар түздү.</w:t>
      </w:r>
    </w:p>
    <w:p w:rsidR="00FF3E07" w:rsidRPr="00C62C0B" w:rsidRDefault="00FF3E07" w:rsidP="00FF3E07">
      <w:pPr>
        <w:ind w:firstLine="709"/>
        <w:jc w:val="both"/>
        <w:rPr>
          <w:sz w:val="24"/>
          <w:szCs w:val="24"/>
          <w:lang w:val="ky-KG"/>
        </w:rPr>
      </w:pPr>
      <w:r w:rsidRPr="00C62C0B">
        <w:rPr>
          <w:sz w:val="24"/>
          <w:szCs w:val="24"/>
          <w:lang w:val="ky-KG"/>
        </w:rPr>
        <w:t>Расмий статусу бар жумушсуздардын саны - 4581 адам (экономикалык активдүү калкка карата 0,9 пайыз).</w:t>
      </w:r>
    </w:p>
    <w:p w:rsidR="00FF3E07" w:rsidRPr="00C62C0B" w:rsidRDefault="00FF3E07" w:rsidP="00FF3E07">
      <w:pPr>
        <w:ind w:firstLine="709"/>
        <w:jc w:val="both"/>
        <w:rPr>
          <w:sz w:val="24"/>
          <w:szCs w:val="24"/>
          <w:lang w:val="ky-KG"/>
        </w:rPr>
      </w:pPr>
    </w:p>
    <w:p w:rsidR="00FF3E07" w:rsidRPr="00C62C0B" w:rsidRDefault="00FF3E07" w:rsidP="00FF3E07">
      <w:pPr>
        <w:ind w:firstLine="709"/>
        <w:jc w:val="both"/>
        <w:rPr>
          <w:sz w:val="24"/>
          <w:szCs w:val="24"/>
          <w:lang w:val="ky-KG"/>
        </w:rPr>
      </w:pPr>
    </w:p>
    <w:p w:rsidR="00FF3E07" w:rsidRPr="00C62C0B" w:rsidRDefault="00FF3E07" w:rsidP="00FF3E07">
      <w:pPr>
        <w:ind w:firstLine="709"/>
        <w:jc w:val="both"/>
        <w:rPr>
          <w:sz w:val="24"/>
          <w:szCs w:val="24"/>
          <w:lang w:val="ky-KG"/>
        </w:rPr>
      </w:pPr>
    </w:p>
    <w:p w:rsidR="00F82125" w:rsidRPr="00C62C0B" w:rsidRDefault="00F82125" w:rsidP="00FF3E07">
      <w:pPr>
        <w:ind w:firstLine="709"/>
        <w:jc w:val="both"/>
        <w:rPr>
          <w:sz w:val="24"/>
          <w:szCs w:val="24"/>
          <w:lang w:val="ky-KG"/>
        </w:rPr>
      </w:pPr>
    </w:p>
    <w:p w:rsidR="00F82125" w:rsidRPr="00C62C0B" w:rsidRDefault="00F82125" w:rsidP="00FF3E07">
      <w:pPr>
        <w:ind w:firstLine="709"/>
        <w:jc w:val="both"/>
        <w:rPr>
          <w:sz w:val="24"/>
          <w:szCs w:val="24"/>
          <w:lang w:val="ky-KG"/>
        </w:rPr>
      </w:pPr>
    </w:p>
    <w:p w:rsidR="00F82125" w:rsidRPr="00C62C0B" w:rsidRDefault="00F82125" w:rsidP="00FF3E07">
      <w:pPr>
        <w:ind w:firstLine="709"/>
        <w:jc w:val="both"/>
        <w:rPr>
          <w:sz w:val="24"/>
          <w:szCs w:val="24"/>
          <w:lang w:val="ky-KG"/>
        </w:rPr>
      </w:pPr>
    </w:p>
    <w:p w:rsidR="00F82125" w:rsidRPr="00C62C0B" w:rsidRDefault="00F82125" w:rsidP="00FF3E07">
      <w:pPr>
        <w:ind w:firstLine="709"/>
        <w:jc w:val="both"/>
        <w:rPr>
          <w:sz w:val="24"/>
          <w:szCs w:val="24"/>
          <w:lang w:val="ky-KG"/>
        </w:rPr>
      </w:pPr>
    </w:p>
    <w:p w:rsidR="00FF3E07" w:rsidRPr="00C62C0B" w:rsidRDefault="00FF3E07" w:rsidP="00FF3E07">
      <w:pPr>
        <w:keepNext/>
        <w:outlineLvl w:val="8"/>
        <w:rPr>
          <w:b/>
          <w:sz w:val="24"/>
          <w:szCs w:val="24"/>
          <w:lang w:val="ky-KG"/>
        </w:rPr>
      </w:pPr>
    </w:p>
    <w:p w:rsidR="00F82125" w:rsidRPr="00C62C0B" w:rsidRDefault="00F82125" w:rsidP="00FF3E07">
      <w:pPr>
        <w:keepNext/>
        <w:outlineLvl w:val="8"/>
        <w:rPr>
          <w:b/>
          <w:sz w:val="24"/>
          <w:szCs w:val="24"/>
          <w:lang w:val="ky-KG"/>
        </w:rPr>
      </w:pPr>
    </w:p>
    <w:p w:rsidR="00FF3E07" w:rsidRPr="00C62C0B" w:rsidRDefault="008F7D58" w:rsidP="00FF3E07">
      <w:pPr>
        <w:keepNext/>
        <w:outlineLvl w:val="8"/>
        <w:rPr>
          <w:b/>
          <w:sz w:val="24"/>
          <w:szCs w:val="24"/>
          <w:lang w:val="ky-KG"/>
        </w:rPr>
      </w:pPr>
      <w:r w:rsidRPr="00C62C0B">
        <w:rPr>
          <w:b/>
          <w:sz w:val="24"/>
          <w:szCs w:val="24"/>
          <w:lang w:val="ky-KG"/>
        </w:rPr>
        <w:t>40</w:t>
      </w:r>
      <w:r w:rsidR="00FF3E07" w:rsidRPr="00C62C0B">
        <w:rPr>
          <w:b/>
          <w:sz w:val="24"/>
          <w:szCs w:val="24"/>
          <w:lang w:val="ky-KG"/>
        </w:rPr>
        <w:t>-таблица: 2018-жылдын 1-сентябрына карата мамлекеттик иш менен камсыз кылуу органдарында катталган жумушсуздардын саны</w:t>
      </w:r>
    </w:p>
    <w:p w:rsidR="00FF3E07" w:rsidRPr="00C62C0B" w:rsidRDefault="00FF3E07" w:rsidP="00FF3E07">
      <w:pPr>
        <w:rPr>
          <w:szCs w:val="28"/>
          <w:lang w:val="ky-KG"/>
        </w:rPr>
      </w:pPr>
    </w:p>
    <w:tbl>
      <w:tblPr>
        <w:tblW w:w="9497" w:type="dxa"/>
        <w:tblInd w:w="392" w:type="dxa"/>
        <w:tblLook w:val="01E0"/>
      </w:tblPr>
      <w:tblGrid>
        <w:gridCol w:w="2977"/>
        <w:gridCol w:w="2268"/>
        <w:gridCol w:w="1984"/>
        <w:gridCol w:w="2268"/>
      </w:tblGrid>
      <w:tr w:rsidR="00FF3E07" w:rsidRPr="00C62C0B" w:rsidTr="00FF3E07">
        <w:trPr>
          <w:trHeight w:val="335"/>
          <w:tblHeader/>
        </w:trPr>
        <w:tc>
          <w:tcPr>
            <w:tcW w:w="2977" w:type="dxa"/>
            <w:vMerge w:val="restart"/>
            <w:tcBorders>
              <w:top w:val="single" w:sz="8" w:space="0" w:color="auto"/>
              <w:left w:val="nil"/>
              <w:bottom w:val="single" w:sz="12" w:space="0" w:color="auto"/>
              <w:right w:val="nil"/>
            </w:tcBorders>
          </w:tcPr>
          <w:p w:rsidR="00FF3E07" w:rsidRPr="00C62C0B" w:rsidRDefault="00FF3E07" w:rsidP="00FF3E07">
            <w:pPr>
              <w:spacing w:line="264" w:lineRule="auto"/>
              <w:jc w:val="center"/>
              <w:rPr>
                <w:b/>
                <w:sz w:val="20"/>
                <w:lang w:val="ky-KG"/>
              </w:rPr>
            </w:pPr>
          </w:p>
        </w:tc>
        <w:tc>
          <w:tcPr>
            <w:tcW w:w="2268" w:type="dxa"/>
            <w:vMerge w:val="restart"/>
            <w:tcBorders>
              <w:top w:val="single" w:sz="8" w:space="0" w:color="auto"/>
              <w:left w:val="nil"/>
              <w:bottom w:val="single" w:sz="12" w:space="0" w:color="auto"/>
              <w:right w:val="nil"/>
            </w:tcBorders>
            <w:vAlign w:val="center"/>
          </w:tcPr>
          <w:p w:rsidR="00FF3E07" w:rsidRPr="00C62C0B" w:rsidRDefault="00FF3E07" w:rsidP="00FF3E07">
            <w:pPr>
              <w:spacing w:line="264" w:lineRule="auto"/>
              <w:jc w:val="center"/>
              <w:rPr>
                <w:b/>
                <w:sz w:val="20"/>
              </w:rPr>
            </w:pPr>
            <w:r w:rsidRPr="00C62C0B">
              <w:rPr>
                <w:b/>
                <w:sz w:val="20"/>
                <w:lang w:val="ky-KG"/>
              </w:rPr>
              <w:t>Бардыгы</w:t>
            </w:r>
            <w:r w:rsidRPr="00C62C0B">
              <w:rPr>
                <w:b/>
                <w:sz w:val="20"/>
              </w:rPr>
              <w:t>,</w:t>
            </w:r>
          </w:p>
          <w:p w:rsidR="00FF3E07" w:rsidRPr="00C62C0B" w:rsidRDefault="00FF3E07" w:rsidP="00FF3E07">
            <w:pPr>
              <w:spacing w:line="264" w:lineRule="auto"/>
              <w:jc w:val="center"/>
              <w:rPr>
                <w:b/>
                <w:sz w:val="20"/>
                <w:lang w:val="ky-KG"/>
              </w:rPr>
            </w:pPr>
            <w:r w:rsidRPr="00C62C0B">
              <w:rPr>
                <w:b/>
                <w:sz w:val="20"/>
                <w:lang w:val="ky-KG"/>
              </w:rPr>
              <w:t>адам</w:t>
            </w:r>
          </w:p>
        </w:tc>
        <w:tc>
          <w:tcPr>
            <w:tcW w:w="4252" w:type="dxa"/>
            <w:gridSpan w:val="2"/>
            <w:tcBorders>
              <w:top w:val="single" w:sz="8" w:space="0" w:color="auto"/>
              <w:left w:val="nil"/>
              <w:bottom w:val="single" w:sz="4" w:space="0" w:color="auto"/>
              <w:right w:val="nil"/>
            </w:tcBorders>
          </w:tcPr>
          <w:p w:rsidR="00FF3E07" w:rsidRPr="00C62C0B" w:rsidRDefault="00FF3E07" w:rsidP="00FF3E07">
            <w:pPr>
              <w:autoSpaceDE w:val="0"/>
              <w:autoSpaceDN w:val="0"/>
              <w:adjustRightInd w:val="0"/>
              <w:ind w:left="33" w:right="-108"/>
              <w:jc w:val="center"/>
              <w:rPr>
                <w:b/>
                <w:sz w:val="20"/>
                <w:lang w:val="ky-KG"/>
              </w:rPr>
            </w:pPr>
            <w:r w:rsidRPr="00C62C0B">
              <w:rPr>
                <w:b/>
                <w:sz w:val="20"/>
                <w:lang w:val="ky-KG"/>
              </w:rPr>
              <w:t>Тиешелүү күнүнө карата пайыз менен</w:t>
            </w:r>
          </w:p>
        </w:tc>
      </w:tr>
      <w:tr w:rsidR="00FF3E07" w:rsidRPr="00C62C0B" w:rsidTr="00FF3E07">
        <w:trPr>
          <w:trHeight w:val="146"/>
          <w:tblHeader/>
        </w:trPr>
        <w:tc>
          <w:tcPr>
            <w:tcW w:w="2977" w:type="dxa"/>
            <w:vMerge/>
            <w:tcBorders>
              <w:top w:val="single" w:sz="12" w:space="0" w:color="auto"/>
              <w:left w:val="nil"/>
              <w:bottom w:val="single" w:sz="8" w:space="0" w:color="auto"/>
              <w:right w:val="nil"/>
            </w:tcBorders>
            <w:vAlign w:val="center"/>
          </w:tcPr>
          <w:p w:rsidR="00FF3E07" w:rsidRPr="00C62C0B" w:rsidRDefault="00FF3E07" w:rsidP="00FF3E07">
            <w:pPr>
              <w:rPr>
                <w:b/>
                <w:sz w:val="20"/>
              </w:rPr>
            </w:pPr>
          </w:p>
        </w:tc>
        <w:tc>
          <w:tcPr>
            <w:tcW w:w="2268" w:type="dxa"/>
            <w:vMerge/>
            <w:tcBorders>
              <w:top w:val="single" w:sz="12" w:space="0" w:color="auto"/>
              <w:left w:val="nil"/>
              <w:bottom w:val="single" w:sz="8" w:space="0" w:color="auto"/>
              <w:right w:val="nil"/>
            </w:tcBorders>
            <w:vAlign w:val="center"/>
          </w:tcPr>
          <w:p w:rsidR="00FF3E07" w:rsidRPr="00C62C0B" w:rsidRDefault="00FF3E07" w:rsidP="00FF3E07">
            <w:pPr>
              <w:rPr>
                <w:b/>
                <w:sz w:val="20"/>
              </w:rPr>
            </w:pPr>
          </w:p>
        </w:tc>
        <w:tc>
          <w:tcPr>
            <w:tcW w:w="1984" w:type="dxa"/>
            <w:tcBorders>
              <w:top w:val="single" w:sz="4" w:space="0" w:color="auto"/>
              <w:left w:val="nil"/>
              <w:bottom w:val="single" w:sz="8" w:space="0" w:color="auto"/>
              <w:right w:val="nil"/>
            </w:tcBorders>
          </w:tcPr>
          <w:p w:rsidR="00FF3E07" w:rsidRPr="00C62C0B" w:rsidRDefault="00FF3E07" w:rsidP="00FF3E07">
            <w:pPr>
              <w:spacing w:line="264" w:lineRule="auto"/>
              <w:jc w:val="center"/>
              <w:rPr>
                <w:b/>
                <w:sz w:val="20"/>
                <w:lang w:val="ky-KG"/>
              </w:rPr>
            </w:pPr>
            <w:r w:rsidRPr="00C62C0B">
              <w:rPr>
                <w:b/>
                <w:sz w:val="20"/>
                <w:lang w:val="ky-KG"/>
              </w:rPr>
              <w:t>мурунку жылдын</w:t>
            </w:r>
          </w:p>
        </w:tc>
        <w:tc>
          <w:tcPr>
            <w:tcW w:w="2268" w:type="dxa"/>
            <w:tcBorders>
              <w:top w:val="single" w:sz="4" w:space="0" w:color="auto"/>
              <w:left w:val="nil"/>
              <w:bottom w:val="single" w:sz="8" w:space="0" w:color="auto"/>
              <w:right w:val="nil"/>
            </w:tcBorders>
          </w:tcPr>
          <w:p w:rsidR="00FF3E07" w:rsidRPr="00C62C0B" w:rsidRDefault="00FF3E07" w:rsidP="00FF3E07">
            <w:pPr>
              <w:spacing w:line="264" w:lineRule="auto"/>
              <w:jc w:val="center"/>
              <w:rPr>
                <w:b/>
                <w:sz w:val="20"/>
                <w:lang w:val="ky-KG"/>
              </w:rPr>
            </w:pPr>
            <w:r w:rsidRPr="00C62C0B">
              <w:rPr>
                <w:b/>
                <w:sz w:val="20"/>
                <w:lang w:val="ky-KG"/>
              </w:rPr>
              <w:t xml:space="preserve">мурунку </w:t>
            </w:r>
          </w:p>
          <w:p w:rsidR="00FF3E07" w:rsidRPr="00C62C0B" w:rsidRDefault="00FF3E07" w:rsidP="00FF3E07">
            <w:pPr>
              <w:spacing w:line="264" w:lineRule="auto"/>
              <w:jc w:val="center"/>
              <w:rPr>
                <w:b/>
                <w:sz w:val="20"/>
                <w:lang w:val="ky-KG"/>
              </w:rPr>
            </w:pPr>
            <w:r w:rsidRPr="00C62C0B">
              <w:rPr>
                <w:b/>
                <w:sz w:val="20"/>
                <w:lang w:val="ky-KG"/>
              </w:rPr>
              <w:t>айдын</w:t>
            </w:r>
          </w:p>
        </w:tc>
      </w:tr>
      <w:tr w:rsidR="00FF3E07" w:rsidRPr="00C62C0B" w:rsidTr="00FF3E07">
        <w:trPr>
          <w:trHeight w:val="159"/>
        </w:trPr>
        <w:tc>
          <w:tcPr>
            <w:tcW w:w="2977" w:type="dxa"/>
            <w:tcBorders>
              <w:top w:val="single" w:sz="8" w:space="0" w:color="auto"/>
            </w:tcBorders>
          </w:tcPr>
          <w:p w:rsidR="00FF3E07" w:rsidRPr="00C62C0B" w:rsidRDefault="00FF3E07" w:rsidP="00FF3E07">
            <w:pPr>
              <w:spacing w:line="264" w:lineRule="auto"/>
              <w:jc w:val="both"/>
              <w:rPr>
                <w:sz w:val="20"/>
              </w:rPr>
            </w:pPr>
          </w:p>
        </w:tc>
        <w:tc>
          <w:tcPr>
            <w:tcW w:w="2268" w:type="dxa"/>
            <w:tcBorders>
              <w:top w:val="single" w:sz="8" w:space="0" w:color="auto"/>
            </w:tcBorders>
          </w:tcPr>
          <w:p w:rsidR="00FF3E07" w:rsidRPr="00C62C0B" w:rsidRDefault="00FF3E07" w:rsidP="00FF3E07">
            <w:pPr>
              <w:spacing w:line="264" w:lineRule="auto"/>
              <w:jc w:val="both"/>
              <w:rPr>
                <w:sz w:val="20"/>
              </w:rPr>
            </w:pPr>
          </w:p>
        </w:tc>
        <w:tc>
          <w:tcPr>
            <w:tcW w:w="1984" w:type="dxa"/>
            <w:tcBorders>
              <w:top w:val="single" w:sz="8" w:space="0" w:color="auto"/>
            </w:tcBorders>
          </w:tcPr>
          <w:p w:rsidR="00FF3E07" w:rsidRPr="00C62C0B" w:rsidRDefault="00FF3E07" w:rsidP="00FF3E07">
            <w:pPr>
              <w:spacing w:line="264" w:lineRule="auto"/>
              <w:jc w:val="both"/>
              <w:rPr>
                <w:sz w:val="20"/>
              </w:rPr>
            </w:pPr>
          </w:p>
        </w:tc>
        <w:tc>
          <w:tcPr>
            <w:tcW w:w="2268" w:type="dxa"/>
            <w:tcBorders>
              <w:top w:val="single" w:sz="8" w:space="0" w:color="auto"/>
              <w:left w:val="nil"/>
              <w:bottom w:val="nil"/>
              <w:right w:val="nil"/>
            </w:tcBorders>
          </w:tcPr>
          <w:p w:rsidR="00FF3E07" w:rsidRPr="00C62C0B" w:rsidRDefault="00FF3E07" w:rsidP="00FF3E07">
            <w:pPr>
              <w:spacing w:line="264" w:lineRule="auto"/>
              <w:jc w:val="both"/>
              <w:rPr>
                <w:sz w:val="20"/>
              </w:rPr>
            </w:pPr>
          </w:p>
        </w:tc>
      </w:tr>
      <w:tr w:rsidR="00FF3E07" w:rsidRPr="00C62C0B" w:rsidTr="00FF3E07">
        <w:trPr>
          <w:trHeight w:val="335"/>
        </w:trPr>
        <w:tc>
          <w:tcPr>
            <w:tcW w:w="2977" w:type="dxa"/>
            <w:vAlign w:val="bottom"/>
          </w:tcPr>
          <w:p w:rsidR="00FF3E07" w:rsidRPr="00C62C0B" w:rsidRDefault="00FF3E07" w:rsidP="00FF3E07">
            <w:pPr>
              <w:spacing w:line="264" w:lineRule="auto"/>
              <w:rPr>
                <w:b/>
                <w:sz w:val="20"/>
              </w:rPr>
            </w:pPr>
            <w:r w:rsidRPr="00C62C0B">
              <w:rPr>
                <w:b/>
                <w:sz w:val="20"/>
              </w:rPr>
              <w:t>Бишкек</w:t>
            </w:r>
            <w:r w:rsidRPr="00C62C0B">
              <w:rPr>
                <w:b/>
                <w:sz w:val="20"/>
                <w:lang w:val="ky-KG"/>
              </w:rPr>
              <w:t xml:space="preserve"> ш.</w:t>
            </w:r>
            <w:r w:rsidRPr="00C62C0B">
              <w:rPr>
                <w:b/>
                <w:sz w:val="20"/>
              </w:rPr>
              <w:t xml:space="preserve"> </w:t>
            </w:r>
          </w:p>
        </w:tc>
        <w:tc>
          <w:tcPr>
            <w:tcW w:w="2268" w:type="dxa"/>
            <w:vAlign w:val="bottom"/>
          </w:tcPr>
          <w:p w:rsidR="00FF3E07" w:rsidRPr="00C62C0B" w:rsidRDefault="00FF3E07" w:rsidP="00FF3E07">
            <w:pPr>
              <w:spacing w:line="264" w:lineRule="auto"/>
              <w:ind w:right="743"/>
              <w:jc w:val="right"/>
              <w:rPr>
                <w:b/>
                <w:sz w:val="20"/>
              </w:rPr>
            </w:pPr>
            <w:r w:rsidRPr="00C62C0B">
              <w:rPr>
                <w:b/>
                <w:sz w:val="20"/>
              </w:rPr>
              <w:t>4581</w:t>
            </w:r>
          </w:p>
        </w:tc>
        <w:tc>
          <w:tcPr>
            <w:tcW w:w="1984" w:type="dxa"/>
            <w:vAlign w:val="bottom"/>
          </w:tcPr>
          <w:p w:rsidR="00FF3E07" w:rsidRPr="00C62C0B" w:rsidRDefault="00FF3E07" w:rsidP="00FF3E07">
            <w:pPr>
              <w:spacing w:line="264" w:lineRule="auto"/>
              <w:ind w:right="742"/>
              <w:jc w:val="right"/>
              <w:rPr>
                <w:b/>
                <w:sz w:val="20"/>
              </w:rPr>
            </w:pPr>
            <w:r w:rsidRPr="00C62C0B">
              <w:rPr>
                <w:b/>
                <w:sz w:val="20"/>
              </w:rPr>
              <w:t>93,5</w:t>
            </w:r>
          </w:p>
        </w:tc>
        <w:tc>
          <w:tcPr>
            <w:tcW w:w="2268" w:type="dxa"/>
            <w:vAlign w:val="bottom"/>
          </w:tcPr>
          <w:p w:rsidR="00FF3E07" w:rsidRPr="00C62C0B" w:rsidRDefault="00FF3E07" w:rsidP="00FF3E07">
            <w:pPr>
              <w:spacing w:line="264" w:lineRule="auto"/>
              <w:ind w:right="742"/>
              <w:jc w:val="right"/>
              <w:rPr>
                <w:b/>
                <w:sz w:val="20"/>
                <w:lang w:val="ky-KG"/>
              </w:rPr>
            </w:pPr>
            <w:r w:rsidRPr="00C62C0B">
              <w:rPr>
                <w:b/>
                <w:sz w:val="20"/>
                <w:lang w:val="ky-KG"/>
              </w:rPr>
              <w:t>100,4</w:t>
            </w:r>
          </w:p>
        </w:tc>
      </w:tr>
      <w:tr w:rsidR="00FF3E07" w:rsidRPr="00C62C0B" w:rsidTr="00FF3E07">
        <w:trPr>
          <w:trHeight w:val="335"/>
        </w:trPr>
        <w:tc>
          <w:tcPr>
            <w:tcW w:w="2977" w:type="dxa"/>
            <w:vAlign w:val="bottom"/>
          </w:tcPr>
          <w:p w:rsidR="00FF3E07" w:rsidRPr="00C62C0B" w:rsidRDefault="00FF3E07" w:rsidP="00FF3E07">
            <w:pPr>
              <w:spacing w:line="264" w:lineRule="auto"/>
              <w:ind w:firstLine="142"/>
              <w:rPr>
                <w:sz w:val="20"/>
                <w:lang w:val="ky-KG"/>
              </w:rPr>
            </w:pPr>
            <w:r w:rsidRPr="00C62C0B">
              <w:rPr>
                <w:sz w:val="20"/>
                <w:lang w:val="ky-KG"/>
              </w:rPr>
              <w:t>анын ичинде райондор боюнча:</w:t>
            </w:r>
          </w:p>
          <w:p w:rsidR="00FF3E07" w:rsidRPr="00C62C0B" w:rsidRDefault="00FF3E07" w:rsidP="00FF3E07">
            <w:pPr>
              <w:spacing w:line="264" w:lineRule="auto"/>
              <w:ind w:firstLine="142"/>
              <w:rPr>
                <w:sz w:val="20"/>
                <w:lang w:val="ky-KG"/>
              </w:rPr>
            </w:pPr>
            <w:r w:rsidRPr="00C62C0B">
              <w:rPr>
                <w:sz w:val="20"/>
              </w:rPr>
              <w:t>Ленин</w:t>
            </w:r>
          </w:p>
        </w:tc>
        <w:tc>
          <w:tcPr>
            <w:tcW w:w="2268" w:type="dxa"/>
            <w:vAlign w:val="bottom"/>
          </w:tcPr>
          <w:p w:rsidR="00FF3E07" w:rsidRPr="00C62C0B" w:rsidRDefault="00FF3E07" w:rsidP="00FF3E07">
            <w:pPr>
              <w:spacing w:line="264" w:lineRule="auto"/>
              <w:ind w:right="743"/>
              <w:jc w:val="right"/>
              <w:rPr>
                <w:sz w:val="20"/>
              </w:rPr>
            </w:pPr>
            <w:r w:rsidRPr="00C62C0B">
              <w:rPr>
                <w:sz w:val="20"/>
              </w:rPr>
              <w:t xml:space="preserve">1781                                                                                                                                                                                                                                                                                                                                                                                                                                                                                    </w:t>
            </w:r>
          </w:p>
        </w:tc>
        <w:tc>
          <w:tcPr>
            <w:tcW w:w="1984" w:type="dxa"/>
            <w:vAlign w:val="bottom"/>
          </w:tcPr>
          <w:p w:rsidR="00FF3E07" w:rsidRPr="00C62C0B" w:rsidRDefault="00FF3E07" w:rsidP="00FF3E07">
            <w:pPr>
              <w:spacing w:line="264" w:lineRule="auto"/>
              <w:ind w:right="742"/>
              <w:jc w:val="right"/>
              <w:rPr>
                <w:sz w:val="20"/>
              </w:rPr>
            </w:pPr>
            <w:r w:rsidRPr="00C62C0B">
              <w:rPr>
                <w:sz w:val="20"/>
              </w:rPr>
              <w:t>91,8</w:t>
            </w:r>
          </w:p>
        </w:tc>
        <w:tc>
          <w:tcPr>
            <w:tcW w:w="2268" w:type="dxa"/>
            <w:vAlign w:val="bottom"/>
          </w:tcPr>
          <w:p w:rsidR="00FF3E07" w:rsidRPr="00C62C0B" w:rsidRDefault="00FF3E07" w:rsidP="00FF3E07">
            <w:pPr>
              <w:spacing w:line="264" w:lineRule="auto"/>
              <w:ind w:right="742"/>
              <w:jc w:val="right"/>
              <w:rPr>
                <w:sz w:val="20"/>
                <w:lang w:val="ky-KG"/>
              </w:rPr>
            </w:pPr>
            <w:r w:rsidRPr="00C62C0B">
              <w:rPr>
                <w:sz w:val="20"/>
                <w:lang w:val="ky-KG"/>
              </w:rPr>
              <w:t>101,1</w:t>
            </w:r>
          </w:p>
        </w:tc>
      </w:tr>
      <w:tr w:rsidR="00FF3E07" w:rsidRPr="00C62C0B" w:rsidTr="00FF3E07">
        <w:trPr>
          <w:trHeight w:val="320"/>
        </w:trPr>
        <w:tc>
          <w:tcPr>
            <w:tcW w:w="2977" w:type="dxa"/>
            <w:vAlign w:val="bottom"/>
          </w:tcPr>
          <w:p w:rsidR="00FF3E07" w:rsidRPr="00C62C0B" w:rsidRDefault="00FF3E07" w:rsidP="00FF3E07">
            <w:pPr>
              <w:spacing w:line="264" w:lineRule="auto"/>
              <w:ind w:firstLine="142"/>
              <w:rPr>
                <w:sz w:val="20"/>
                <w:lang w:val="ky-KG"/>
              </w:rPr>
            </w:pPr>
            <w:r w:rsidRPr="00C62C0B">
              <w:rPr>
                <w:sz w:val="20"/>
              </w:rPr>
              <w:t>Октябрь</w:t>
            </w:r>
            <w:r w:rsidRPr="00C62C0B">
              <w:rPr>
                <w:sz w:val="20"/>
                <w:lang w:val="ky-KG"/>
              </w:rPr>
              <w:t xml:space="preserve"> </w:t>
            </w:r>
          </w:p>
        </w:tc>
        <w:tc>
          <w:tcPr>
            <w:tcW w:w="2268" w:type="dxa"/>
            <w:vAlign w:val="bottom"/>
          </w:tcPr>
          <w:p w:rsidR="00FF3E07" w:rsidRPr="00C62C0B" w:rsidRDefault="00FF3E07" w:rsidP="00FF3E07">
            <w:pPr>
              <w:spacing w:line="264" w:lineRule="auto"/>
              <w:ind w:right="743"/>
              <w:jc w:val="right"/>
              <w:rPr>
                <w:sz w:val="20"/>
              </w:rPr>
            </w:pPr>
            <w:r w:rsidRPr="00C62C0B">
              <w:rPr>
                <w:sz w:val="20"/>
              </w:rPr>
              <w:t>547</w:t>
            </w:r>
          </w:p>
        </w:tc>
        <w:tc>
          <w:tcPr>
            <w:tcW w:w="1984" w:type="dxa"/>
            <w:vAlign w:val="bottom"/>
          </w:tcPr>
          <w:p w:rsidR="00FF3E07" w:rsidRPr="00C62C0B" w:rsidRDefault="00FF3E07" w:rsidP="00FF3E07">
            <w:pPr>
              <w:spacing w:line="264" w:lineRule="auto"/>
              <w:ind w:right="742"/>
              <w:jc w:val="right"/>
              <w:rPr>
                <w:sz w:val="20"/>
              </w:rPr>
            </w:pPr>
            <w:r w:rsidRPr="00C62C0B">
              <w:rPr>
                <w:sz w:val="20"/>
              </w:rPr>
              <w:t>98,6</w:t>
            </w:r>
          </w:p>
        </w:tc>
        <w:tc>
          <w:tcPr>
            <w:tcW w:w="2268" w:type="dxa"/>
            <w:vAlign w:val="bottom"/>
          </w:tcPr>
          <w:p w:rsidR="00FF3E07" w:rsidRPr="00C62C0B" w:rsidRDefault="00FF3E07" w:rsidP="00FF3E07">
            <w:pPr>
              <w:spacing w:line="264" w:lineRule="auto"/>
              <w:ind w:right="742"/>
              <w:jc w:val="right"/>
              <w:rPr>
                <w:sz w:val="20"/>
              </w:rPr>
            </w:pPr>
            <w:r w:rsidRPr="00C62C0B">
              <w:rPr>
                <w:sz w:val="20"/>
              </w:rPr>
              <w:t>100,7</w:t>
            </w:r>
          </w:p>
        </w:tc>
      </w:tr>
      <w:tr w:rsidR="00FF3E07" w:rsidRPr="00C62C0B" w:rsidTr="00FF3E07">
        <w:trPr>
          <w:trHeight w:val="335"/>
        </w:trPr>
        <w:tc>
          <w:tcPr>
            <w:tcW w:w="2977" w:type="dxa"/>
            <w:vAlign w:val="bottom"/>
          </w:tcPr>
          <w:p w:rsidR="00FF3E07" w:rsidRPr="00C62C0B" w:rsidRDefault="00FF3E07" w:rsidP="00FF3E07">
            <w:pPr>
              <w:spacing w:line="264" w:lineRule="auto"/>
              <w:ind w:firstLine="142"/>
              <w:rPr>
                <w:sz w:val="20"/>
                <w:lang w:val="ky-KG"/>
              </w:rPr>
            </w:pPr>
            <w:r w:rsidRPr="00C62C0B">
              <w:rPr>
                <w:sz w:val="20"/>
                <w:lang w:val="ky-KG"/>
              </w:rPr>
              <w:t>Биринчи М</w:t>
            </w:r>
            <w:r w:rsidRPr="00C62C0B">
              <w:rPr>
                <w:sz w:val="20"/>
              </w:rPr>
              <w:t>ай</w:t>
            </w:r>
            <w:r w:rsidRPr="00C62C0B">
              <w:rPr>
                <w:sz w:val="20"/>
                <w:lang w:val="ky-KG"/>
              </w:rPr>
              <w:t xml:space="preserve"> </w:t>
            </w:r>
          </w:p>
        </w:tc>
        <w:tc>
          <w:tcPr>
            <w:tcW w:w="2268" w:type="dxa"/>
            <w:vAlign w:val="bottom"/>
          </w:tcPr>
          <w:p w:rsidR="00FF3E07" w:rsidRPr="00C62C0B" w:rsidRDefault="00FF3E07" w:rsidP="00FF3E07">
            <w:pPr>
              <w:spacing w:line="264" w:lineRule="auto"/>
              <w:ind w:right="743"/>
              <w:jc w:val="right"/>
              <w:rPr>
                <w:sz w:val="20"/>
                <w:lang w:val="ky-KG"/>
              </w:rPr>
            </w:pPr>
            <w:r w:rsidRPr="00C62C0B">
              <w:rPr>
                <w:sz w:val="20"/>
                <w:lang w:val="ky-KG"/>
              </w:rPr>
              <w:t>1351</w:t>
            </w:r>
          </w:p>
        </w:tc>
        <w:tc>
          <w:tcPr>
            <w:tcW w:w="1984" w:type="dxa"/>
            <w:vAlign w:val="bottom"/>
          </w:tcPr>
          <w:p w:rsidR="00FF3E07" w:rsidRPr="00C62C0B" w:rsidRDefault="00FF3E07" w:rsidP="00FF3E07">
            <w:pPr>
              <w:spacing w:line="264" w:lineRule="auto"/>
              <w:ind w:right="742"/>
              <w:jc w:val="right"/>
              <w:rPr>
                <w:sz w:val="20"/>
              </w:rPr>
            </w:pPr>
            <w:r w:rsidRPr="00C62C0B">
              <w:rPr>
                <w:sz w:val="20"/>
              </w:rPr>
              <w:t>117,7</w:t>
            </w:r>
          </w:p>
        </w:tc>
        <w:tc>
          <w:tcPr>
            <w:tcW w:w="2268" w:type="dxa"/>
            <w:vAlign w:val="bottom"/>
          </w:tcPr>
          <w:p w:rsidR="00FF3E07" w:rsidRPr="00C62C0B" w:rsidRDefault="00FF3E07" w:rsidP="00FF3E07">
            <w:pPr>
              <w:spacing w:line="264" w:lineRule="auto"/>
              <w:ind w:right="742"/>
              <w:jc w:val="right"/>
              <w:rPr>
                <w:sz w:val="20"/>
              </w:rPr>
            </w:pPr>
            <w:r w:rsidRPr="00C62C0B">
              <w:rPr>
                <w:sz w:val="20"/>
              </w:rPr>
              <w:t>98,9</w:t>
            </w:r>
          </w:p>
        </w:tc>
      </w:tr>
      <w:tr w:rsidR="00FF3E07" w:rsidRPr="00C62C0B" w:rsidTr="00FF3E07">
        <w:trPr>
          <w:trHeight w:val="287"/>
        </w:trPr>
        <w:tc>
          <w:tcPr>
            <w:tcW w:w="2977" w:type="dxa"/>
            <w:tcBorders>
              <w:top w:val="nil"/>
              <w:left w:val="nil"/>
              <w:bottom w:val="single" w:sz="8" w:space="0" w:color="auto"/>
              <w:right w:val="nil"/>
            </w:tcBorders>
            <w:vAlign w:val="bottom"/>
          </w:tcPr>
          <w:p w:rsidR="00FF3E07" w:rsidRPr="00C62C0B" w:rsidRDefault="00FF3E07" w:rsidP="00FF3E07">
            <w:pPr>
              <w:spacing w:line="264" w:lineRule="auto"/>
              <w:ind w:firstLine="142"/>
              <w:rPr>
                <w:sz w:val="20"/>
                <w:lang w:val="ky-KG"/>
              </w:rPr>
            </w:pPr>
            <w:r w:rsidRPr="00C62C0B">
              <w:rPr>
                <w:sz w:val="20"/>
              </w:rPr>
              <w:t>Свердлов</w:t>
            </w:r>
            <w:r w:rsidRPr="00C62C0B">
              <w:rPr>
                <w:sz w:val="20"/>
                <w:lang w:val="ky-KG"/>
              </w:rPr>
              <w:t xml:space="preserve"> </w:t>
            </w:r>
          </w:p>
        </w:tc>
        <w:tc>
          <w:tcPr>
            <w:tcW w:w="2268" w:type="dxa"/>
            <w:tcBorders>
              <w:top w:val="nil"/>
              <w:left w:val="nil"/>
              <w:bottom w:val="single" w:sz="8" w:space="0" w:color="auto"/>
              <w:right w:val="nil"/>
            </w:tcBorders>
            <w:vAlign w:val="bottom"/>
          </w:tcPr>
          <w:p w:rsidR="00FF3E07" w:rsidRPr="00C62C0B" w:rsidRDefault="00FF3E07" w:rsidP="00FF3E07">
            <w:pPr>
              <w:spacing w:line="264" w:lineRule="auto"/>
              <w:ind w:right="743"/>
              <w:jc w:val="right"/>
              <w:rPr>
                <w:sz w:val="20"/>
                <w:lang w:val="ky-KG"/>
              </w:rPr>
            </w:pPr>
            <w:r w:rsidRPr="00C62C0B">
              <w:rPr>
                <w:sz w:val="20"/>
                <w:lang w:val="ky-KG"/>
              </w:rPr>
              <w:t xml:space="preserve">902                                                                                                             </w:t>
            </w:r>
          </w:p>
        </w:tc>
        <w:tc>
          <w:tcPr>
            <w:tcW w:w="1984" w:type="dxa"/>
            <w:tcBorders>
              <w:top w:val="nil"/>
              <w:left w:val="nil"/>
              <w:bottom w:val="single" w:sz="8" w:space="0" w:color="auto"/>
              <w:right w:val="nil"/>
            </w:tcBorders>
            <w:vAlign w:val="bottom"/>
          </w:tcPr>
          <w:p w:rsidR="00FF3E07" w:rsidRPr="00C62C0B" w:rsidRDefault="00FF3E07" w:rsidP="00FF3E07">
            <w:pPr>
              <w:spacing w:line="264" w:lineRule="auto"/>
              <w:ind w:right="742"/>
              <w:jc w:val="right"/>
              <w:rPr>
                <w:sz w:val="20"/>
              </w:rPr>
            </w:pPr>
            <w:r w:rsidRPr="00C62C0B">
              <w:rPr>
                <w:sz w:val="20"/>
              </w:rPr>
              <w:t>71,9</w:t>
            </w:r>
          </w:p>
        </w:tc>
        <w:tc>
          <w:tcPr>
            <w:tcW w:w="2268" w:type="dxa"/>
            <w:tcBorders>
              <w:top w:val="nil"/>
              <w:left w:val="nil"/>
              <w:bottom w:val="single" w:sz="8" w:space="0" w:color="auto"/>
              <w:right w:val="nil"/>
            </w:tcBorders>
            <w:vAlign w:val="bottom"/>
          </w:tcPr>
          <w:p w:rsidR="00FF3E07" w:rsidRPr="00C62C0B" w:rsidRDefault="00FF3E07" w:rsidP="00FF3E07">
            <w:pPr>
              <w:spacing w:line="264" w:lineRule="auto"/>
              <w:ind w:right="742"/>
              <w:jc w:val="right"/>
              <w:rPr>
                <w:sz w:val="20"/>
              </w:rPr>
            </w:pPr>
            <w:r w:rsidRPr="00C62C0B">
              <w:rPr>
                <w:sz w:val="20"/>
              </w:rPr>
              <w:t>100,7</w:t>
            </w:r>
          </w:p>
        </w:tc>
      </w:tr>
    </w:tbl>
    <w:p w:rsidR="00FF3E07" w:rsidRPr="00C62C0B" w:rsidRDefault="00FF3E07" w:rsidP="00FF3E07">
      <w:pPr>
        <w:ind w:firstLine="709"/>
        <w:jc w:val="both"/>
        <w:rPr>
          <w:sz w:val="20"/>
        </w:rPr>
      </w:pPr>
    </w:p>
    <w:p w:rsidR="00FF3E07" w:rsidRPr="00C62C0B" w:rsidRDefault="00FF3E07" w:rsidP="00FF3E07">
      <w:pPr>
        <w:spacing w:after="120"/>
        <w:ind w:firstLine="210"/>
        <w:rPr>
          <w:sz w:val="24"/>
          <w:szCs w:val="24"/>
        </w:rPr>
      </w:pPr>
      <w:r w:rsidRPr="00C62C0B">
        <w:rPr>
          <w:sz w:val="24"/>
          <w:szCs w:val="24"/>
        </w:rPr>
        <w:t>201</w:t>
      </w:r>
      <w:r w:rsidRPr="00C62C0B">
        <w:rPr>
          <w:sz w:val="24"/>
          <w:szCs w:val="24"/>
          <w:lang w:val="ky-KG"/>
        </w:rPr>
        <w:t>8</w:t>
      </w:r>
      <w:r w:rsidRPr="00C62C0B">
        <w:rPr>
          <w:sz w:val="24"/>
          <w:szCs w:val="24"/>
        </w:rPr>
        <w:t>-жылдын 1-</w:t>
      </w:r>
      <w:r w:rsidRPr="00C62C0B">
        <w:rPr>
          <w:sz w:val="24"/>
          <w:szCs w:val="24"/>
          <w:lang w:val="ky-KG"/>
        </w:rPr>
        <w:t>сентябрына</w:t>
      </w:r>
      <w:r w:rsidRPr="00C62C0B">
        <w:rPr>
          <w:sz w:val="24"/>
          <w:szCs w:val="24"/>
        </w:rPr>
        <w:t xml:space="preserve"> карата ишканалар сунуштаган бош жумуш орундар (вакансиялар) - 3700.</w:t>
      </w:r>
    </w:p>
    <w:p w:rsidR="00FF3E07" w:rsidRPr="00C62C0B" w:rsidRDefault="00FF3E07" w:rsidP="00FF3E07">
      <w:pPr>
        <w:spacing w:after="120"/>
        <w:ind w:firstLine="210"/>
        <w:rPr>
          <w:sz w:val="24"/>
          <w:szCs w:val="24"/>
        </w:rPr>
      </w:pPr>
      <w:r w:rsidRPr="00C62C0B">
        <w:rPr>
          <w:sz w:val="24"/>
          <w:szCs w:val="24"/>
        </w:rPr>
        <w:t xml:space="preserve">Жаңы </w:t>
      </w:r>
      <w:r w:rsidRPr="00C62C0B">
        <w:rPr>
          <w:sz w:val="24"/>
          <w:szCs w:val="24"/>
          <w:lang w:val="ky-KG"/>
        </w:rPr>
        <w:t xml:space="preserve">бири-бирине жакын </w:t>
      </w:r>
      <w:r w:rsidRPr="00C62C0B">
        <w:rPr>
          <w:sz w:val="24"/>
          <w:szCs w:val="24"/>
        </w:rPr>
        <w:t xml:space="preserve">кесиптерге </w:t>
      </w:r>
      <w:r w:rsidRPr="00C62C0B">
        <w:rPr>
          <w:sz w:val="24"/>
          <w:szCs w:val="24"/>
          <w:lang w:val="ky-KG"/>
        </w:rPr>
        <w:t xml:space="preserve">- </w:t>
      </w:r>
      <w:r w:rsidRPr="00C62C0B">
        <w:rPr>
          <w:sz w:val="24"/>
          <w:szCs w:val="24"/>
        </w:rPr>
        <w:t xml:space="preserve">246 адам </w:t>
      </w:r>
      <w:r w:rsidRPr="00C62C0B">
        <w:rPr>
          <w:sz w:val="24"/>
          <w:szCs w:val="24"/>
          <w:lang w:val="ky-KG"/>
        </w:rPr>
        <w:t xml:space="preserve">кесиптик </w:t>
      </w:r>
      <w:r w:rsidRPr="00C62C0B">
        <w:rPr>
          <w:sz w:val="24"/>
          <w:szCs w:val="24"/>
        </w:rPr>
        <w:t>окутуу</w:t>
      </w:r>
      <w:r w:rsidRPr="00C62C0B">
        <w:rPr>
          <w:sz w:val="24"/>
          <w:szCs w:val="24"/>
          <w:lang w:val="ky-KG"/>
        </w:rPr>
        <w:t xml:space="preserve">лардан </w:t>
      </w:r>
      <w:r w:rsidRPr="00C62C0B">
        <w:rPr>
          <w:sz w:val="24"/>
          <w:szCs w:val="24"/>
        </w:rPr>
        <w:t>өтүп жатат.</w:t>
      </w:r>
    </w:p>
    <w:p w:rsidR="00FF3E07" w:rsidRPr="00C62C0B" w:rsidRDefault="00FF3E07" w:rsidP="007C6753">
      <w:pPr>
        <w:rPr>
          <w:sz w:val="18"/>
          <w:szCs w:val="18"/>
        </w:rPr>
      </w:pPr>
    </w:p>
    <w:p w:rsidR="002A4009" w:rsidRPr="00C62C0B" w:rsidRDefault="002A4009" w:rsidP="007C6753">
      <w:pPr>
        <w:rPr>
          <w:sz w:val="18"/>
          <w:szCs w:val="18"/>
        </w:rPr>
      </w:pPr>
    </w:p>
    <w:p w:rsidR="00F02343" w:rsidRPr="00C62C0B" w:rsidRDefault="00F02343" w:rsidP="007C6753">
      <w:pPr>
        <w:rPr>
          <w:sz w:val="18"/>
          <w:szCs w:val="18"/>
        </w:rPr>
      </w:pPr>
    </w:p>
    <w:p w:rsidR="002A4009" w:rsidRPr="00C62C0B" w:rsidRDefault="002A4009" w:rsidP="007C6753">
      <w:pPr>
        <w:rPr>
          <w:sz w:val="18"/>
          <w:szCs w:val="18"/>
        </w:rPr>
      </w:pPr>
    </w:p>
    <w:p w:rsidR="002A4009" w:rsidRPr="00C62C0B" w:rsidRDefault="002A4009" w:rsidP="002A4009">
      <w:pPr>
        <w:pStyle w:val="af5"/>
        <w:ind w:firstLine="737"/>
        <w:jc w:val="both"/>
        <w:rPr>
          <w:sz w:val="24"/>
          <w:szCs w:val="24"/>
        </w:rPr>
      </w:pPr>
      <w:r w:rsidRPr="00C62C0B">
        <w:rPr>
          <w:b/>
          <w:sz w:val="24"/>
          <w:szCs w:val="24"/>
          <w:lang w:val="ky-KG"/>
        </w:rPr>
        <w:t>Баалардын жана</w:t>
      </w:r>
      <w:r w:rsidRPr="00C62C0B">
        <w:rPr>
          <w:b/>
          <w:sz w:val="24"/>
          <w:szCs w:val="24"/>
        </w:rPr>
        <w:t xml:space="preserve"> тариф</w:t>
      </w:r>
      <w:r w:rsidRPr="00C62C0B">
        <w:rPr>
          <w:b/>
          <w:sz w:val="24"/>
          <w:szCs w:val="24"/>
          <w:lang w:val="ky-KG"/>
        </w:rPr>
        <w:t>тердин и</w:t>
      </w:r>
      <w:r w:rsidRPr="00C62C0B">
        <w:rPr>
          <w:b/>
          <w:sz w:val="24"/>
          <w:szCs w:val="24"/>
        </w:rPr>
        <w:t>ндекс</w:t>
      </w:r>
      <w:r w:rsidRPr="00C62C0B">
        <w:rPr>
          <w:b/>
          <w:sz w:val="24"/>
          <w:szCs w:val="24"/>
          <w:lang w:val="ky-KG"/>
        </w:rPr>
        <w:t>и</w:t>
      </w:r>
      <w:r w:rsidRPr="00C62C0B">
        <w:rPr>
          <w:b/>
          <w:sz w:val="24"/>
          <w:szCs w:val="24"/>
        </w:rPr>
        <w:t>.</w:t>
      </w:r>
      <w:r w:rsidRPr="00C62C0B">
        <w:rPr>
          <w:sz w:val="24"/>
          <w:szCs w:val="24"/>
        </w:rPr>
        <w:t xml:space="preserve"> Бишкек шаары боюнча </w:t>
      </w:r>
      <w:r w:rsidRPr="00C62C0B">
        <w:rPr>
          <w:sz w:val="24"/>
          <w:szCs w:val="24"/>
          <w:lang w:val="ky-KG"/>
        </w:rPr>
        <w:t>и</w:t>
      </w:r>
      <w:r w:rsidRPr="00C62C0B">
        <w:rPr>
          <w:sz w:val="24"/>
          <w:szCs w:val="24"/>
        </w:rPr>
        <w:t xml:space="preserve">нфляциянын деңгээлин </w:t>
      </w:r>
      <w:r w:rsidRPr="00C62C0B">
        <w:rPr>
          <w:sz w:val="24"/>
          <w:szCs w:val="24"/>
          <w:lang w:val="ky-KG"/>
        </w:rPr>
        <w:t>мүнөздөөчү</w:t>
      </w:r>
      <w:r w:rsidRPr="00C62C0B">
        <w:rPr>
          <w:sz w:val="24"/>
          <w:szCs w:val="24"/>
        </w:rPr>
        <w:t xml:space="preserve"> </w:t>
      </w:r>
      <w:r w:rsidRPr="00C62C0B">
        <w:rPr>
          <w:i/>
          <w:sz w:val="24"/>
          <w:szCs w:val="24"/>
        </w:rPr>
        <w:t>керектөө</w:t>
      </w:r>
      <w:r w:rsidRPr="00C62C0B">
        <w:rPr>
          <w:i/>
          <w:sz w:val="24"/>
          <w:szCs w:val="24"/>
          <w:lang w:val="ky-KG"/>
        </w:rPr>
        <w:t xml:space="preserve"> </w:t>
      </w:r>
      <w:r w:rsidRPr="00C62C0B">
        <w:rPr>
          <w:i/>
          <w:sz w:val="24"/>
          <w:szCs w:val="24"/>
        </w:rPr>
        <w:t>бааларынын индекси</w:t>
      </w:r>
      <w:r w:rsidRPr="00C62C0B">
        <w:rPr>
          <w:sz w:val="24"/>
          <w:szCs w:val="24"/>
        </w:rPr>
        <w:t xml:space="preserve"> 201</w:t>
      </w:r>
      <w:r w:rsidRPr="00C62C0B">
        <w:rPr>
          <w:sz w:val="24"/>
          <w:szCs w:val="24"/>
          <w:lang w:val="ky-KG"/>
        </w:rPr>
        <w:t>8</w:t>
      </w:r>
      <w:r w:rsidRPr="00C62C0B">
        <w:rPr>
          <w:sz w:val="24"/>
          <w:szCs w:val="24"/>
        </w:rPr>
        <w:t xml:space="preserve">-жылдын </w:t>
      </w:r>
      <w:r w:rsidRPr="00C62C0B">
        <w:rPr>
          <w:sz w:val="24"/>
          <w:szCs w:val="24"/>
          <w:lang w:val="ky-KG"/>
        </w:rPr>
        <w:t>августун</w:t>
      </w:r>
      <w:r w:rsidRPr="00C62C0B">
        <w:rPr>
          <w:sz w:val="24"/>
          <w:szCs w:val="24"/>
        </w:rPr>
        <w:t xml:space="preserve">да </w:t>
      </w:r>
      <w:r w:rsidRPr="00C62C0B">
        <w:rPr>
          <w:sz w:val="24"/>
          <w:szCs w:val="24"/>
          <w:lang w:val="ky-KG"/>
        </w:rPr>
        <w:t>мурунку айга салыштырмалуу 99,</w:t>
      </w:r>
      <w:r w:rsidRPr="00C62C0B">
        <w:rPr>
          <w:sz w:val="24"/>
          <w:szCs w:val="24"/>
        </w:rPr>
        <w:t>8</w:t>
      </w:r>
      <w:r w:rsidRPr="00C62C0B">
        <w:rPr>
          <w:sz w:val="24"/>
          <w:szCs w:val="24"/>
          <w:lang w:val="ky-KG"/>
        </w:rPr>
        <w:t xml:space="preserve"> пайызды, </w:t>
      </w:r>
      <w:r w:rsidRPr="00C62C0B">
        <w:rPr>
          <w:sz w:val="24"/>
          <w:szCs w:val="24"/>
        </w:rPr>
        <w:t>201</w:t>
      </w:r>
      <w:r w:rsidRPr="00C62C0B">
        <w:rPr>
          <w:sz w:val="24"/>
          <w:szCs w:val="24"/>
          <w:lang w:val="ky-KG"/>
        </w:rPr>
        <w:t>7</w:t>
      </w:r>
      <w:r w:rsidRPr="00C62C0B">
        <w:rPr>
          <w:sz w:val="24"/>
          <w:szCs w:val="24"/>
        </w:rPr>
        <w:t xml:space="preserve">-жылдын </w:t>
      </w:r>
      <w:r w:rsidRPr="00C62C0B">
        <w:rPr>
          <w:sz w:val="24"/>
          <w:szCs w:val="24"/>
          <w:lang w:val="ky-KG"/>
        </w:rPr>
        <w:t>августу</w:t>
      </w:r>
      <w:r w:rsidRPr="00C62C0B">
        <w:rPr>
          <w:sz w:val="24"/>
          <w:szCs w:val="24"/>
        </w:rPr>
        <w:t>на салыштырмалуу 100,</w:t>
      </w:r>
      <w:r w:rsidRPr="00C62C0B">
        <w:rPr>
          <w:sz w:val="24"/>
          <w:szCs w:val="24"/>
          <w:lang w:val="ky-KG"/>
        </w:rPr>
        <w:t>3</w:t>
      </w:r>
      <w:r w:rsidRPr="00C62C0B">
        <w:rPr>
          <w:sz w:val="24"/>
          <w:szCs w:val="24"/>
        </w:rPr>
        <w:t xml:space="preserve"> пайыз</w:t>
      </w:r>
      <w:r w:rsidRPr="00C62C0B">
        <w:rPr>
          <w:sz w:val="24"/>
          <w:szCs w:val="24"/>
          <w:lang w:val="ky-KG"/>
        </w:rPr>
        <w:t>ды</w:t>
      </w:r>
      <w:r w:rsidRPr="00C62C0B">
        <w:rPr>
          <w:sz w:val="24"/>
          <w:szCs w:val="24"/>
        </w:rPr>
        <w:t xml:space="preserve"> </w:t>
      </w:r>
      <w:r w:rsidRPr="00C62C0B">
        <w:rPr>
          <w:sz w:val="24"/>
          <w:szCs w:val="24"/>
          <w:lang w:val="ky-KG"/>
        </w:rPr>
        <w:t>түздү</w:t>
      </w:r>
      <w:r w:rsidRPr="00C62C0B">
        <w:rPr>
          <w:sz w:val="24"/>
          <w:szCs w:val="24"/>
        </w:rPr>
        <w:t>.</w:t>
      </w:r>
    </w:p>
    <w:p w:rsidR="002A4009" w:rsidRPr="00C62C0B" w:rsidRDefault="002A4009" w:rsidP="002A4009">
      <w:pPr>
        <w:spacing w:after="120"/>
        <w:ind w:firstLine="737"/>
        <w:jc w:val="both"/>
        <w:rPr>
          <w:sz w:val="24"/>
          <w:szCs w:val="24"/>
        </w:rPr>
      </w:pPr>
      <w:r w:rsidRPr="00C62C0B">
        <w:rPr>
          <w:sz w:val="24"/>
          <w:szCs w:val="24"/>
        </w:rPr>
        <w:t>201</w:t>
      </w:r>
      <w:r w:rsidRPr="00C62C0B">
        <w:rPr>
          <w:sz w:val="24"/>
          <w:szCs w:val="24"/>
          <w:lang w:val="ky-KG"/>
        </w:rPr>
        <w:t>8</w:t>
      </w:r>
      <w:r w:rsidRPr="00C62C0B">
        <w:rPr>
          <w:sz w:val="24"/>
          <w:szCs w:val="24"/>
        </w:rPr>
        <w:t xml:space="preserve">-жылдын </w:t>
      </w:r>
      <w:r w:rsidRPr="00C62C0B">
        <w:rPr>
          <w:sz w:val="24"/>
          <w:szCs w:val="24"/>
          <w:lang w:val="ky-KG"/>
        </w:rPr>
        <w:t>августун</w:t>
      </w:r>
      <w:r w:rsidRPr="00C62C0B">
        <w:rPr>
          <w:sz w:val="24"/>
          <w:szCs w:val="24"/>
        </w:rPr>
        <w:t xml:space="preserve">да </w:t>
      </w:r>
      <w:r w:rsidRPr="00C62C0B">
        <w:rPr>
          <w:sz w:val="24"/>
          <w:szCs w:val="24"/>
          <w:lang w:val="ky-KG"/>
        </w:rPr>
        <w:t>мурунку</w:t>
      </w:r>
      <w:r w:rsidRPr="00C62C0B">
        <w:rPr>
          <w:sz w:val="24"/>
          <w:szCs w:val="24"/>
        </w:rPr>
        <w:t xml:space="preserve"> айга салыштыр</w:t>
      </w:r>
      <w:r w:rsidRPr="00C62C0B">
        <w:rPr>
          <w:sz w:val="24"/>
          <w:szCs w:val="24"/>
          <w:lang w:val="ky-KG"/>
        </w:rPr>
        <w:t xml:space="preserve">малуу </w:t>
      </w:r>
      <w:r w:rsidRPr="00C62C0B">
        <w:rPr>
          <w:i/>
          <w:sz w:val="24"/>
          <w:szCs w:val="24"/>
          <w:lang w:val="ky-KG"/>
        </w:rPr>
        <w:t>т</w:t>
      </w:r>
      <w:r w:rsidRPr="00C62C0B">
        <w:rPr>
          <w:i/>
          <w:sz w:val="24"/>
          <w:szCs w:val="24"/>
        </w:rPr>
        <w:t>амак-аш азыктарын</w:t>
      </w:r>
      <w:r w:rsidRPr="00C62C0B">
        <w:rPr>
          <w:i/>
          <w:sz w:val="24"/>
          <w:szCs w:val="24"/>
          <w:lang w:val="ky-KG"/>
        </w:rPr>
        <w:t>ын</w:t>
      </w:r>
      <w:r w:rsidRPr="00C62C0B">
        <w:rPr>
          <w:i/>
          <w:sz w:val="24"/>
          <w:szCs w:val="24"/>
        </w:rPr>
        <w:t xml:space="preserve"> жана алкоголсуз суусундуктар</w:t>
      </w:r>
      <w:r w:rsidRPr="00C62C0B">
        <w:rPr>
          <w:i/>
          <w:sz w:val="24"/>
          <w:szCs w:val="24"/>
          <w:lang w:val="ky-KG"/>
        </w:rPr>
        <w:t>дын</w:t>
      </w:r>
      <w:r w:rsidRPr="00C62C0B">
        <w:rPr>
          <w:sz w:val="24"/>
          <w:szCs w:val="24"/>
        </w:rPr>
        <w:t xml:space="preserve"> баа</w:t>
      </w:r>
      <w:r w:rsidRPr="00C62C0B">
        <w:rPr>
          <w:sz w:val="24"/>
          <w:szCs w:val="24"/>
          <w:lang w:val="ky-KG"/>
        </w:rPr>
        <w:t>лары</w:t>
      </w:r>
      <w:r w:rsidRPr="00C62C0B">
        <w:rPr>
          <w:sz w:val="24"/>
          <w:szCs w:val="24"/>
        </w:rPr>
        <w:t xml:space="preserve"> 1,</w:t>
      </w:r>
      <w:r w:rsidRPr="00C62C0B">
        <w:rPr>
          <w:sz w:val="24"/>
          <w:szCs w:val="24"/>
          <w:lang w:val="ky-KG"/>
        </w:rPr>
        <w:t>5</w:t>
      </w:r>
      <w:r w:rsidRPr="00C62C0B">
        <w:rPr>
          <w:sz w:val="24"/>
          <w:szCs w:val="24"/>
        </w:rPr>
        <w:t xml:space="preserve"> пайызга төмөндө</w:t>
      </w:r>
      <w:r w:rsidRPr="00C62C0B">
        <w:rPr>
          <w:sz w:val="24"/>
          <w:szCs w:val="24"/>
          <w:lang w:val="ky-KG"/>
        </w:rPr>
        <w:t>дү</w:t>
      </w:r>
      <w:r w:rsidRPr="00C62C0B">
        <w:rPr>
          <w:sz w:val="24"/>
          <w:szCs w:val="24"/>
        </w:rPr>
        <w:t xml:space="preserve">. </w:t>
      </w:r>
      <w:r w:rsidRPr="00C62C0B">
        <w:rPr>
          <w:sz w:val="24"/>
          <w:szCs w:val="24"/>
          <w:lang w:val="ky-KG"/>
        </w:rPr>
        <w:t>2</w:t>
      </w:r>
      <w:r w:rsidRPr="00C62C0B">
        <w:rPr>
          <w:sz w:val="24"/>
          <w:szCs w:val="24"/>
        </w:rPr>
        <w:t>01</w:t>
      </w:r>
      <w:r w:rsidRPr="00C62C0B">
        <w:rPr>
          <w:sz w:val="24"/>
          <w:szCs w:val="24"/>
          <w:lang w:val="ky-KG"/>
        </w:rPr>
        <w:t>8</w:t>
      </w:r>
      <w:r w:rsidRPr="00C62C0B">
        <w:rPr>
          <w:sz w:val="24"/>
          <w:szCs w:val="24"/>
        </w:rPr>
        <w:t xml:space="preserve">-жылдын </w:t>
      </w:r>
      <w:r w:rsidRPr="00C62C0B">
        <w:rPr>
          <w:sz w:val="24"/>
          <w:szCs w:val="24"/>
          <w:lang w:val="ky-KG"/>
        </w:rPr>
        <w:t>августун</w:t>
      </w:r>
      <w:r w:rsidRPr="00C62C0B">
        <w:rPr>
          <w:sz w:val="24"/>
          <w:szCs w:val="24"/>
        </w:rPr>
        <w:t>да с</w:t>
      </w:r>
      <w:r w:rsidRPr="00C62C0B">
        <w:rPr>
          <w:sz w:val="24"/>
          <w:szCs w:val="24"/>
          <w:lang w:val="ky-KG"/>
        </w:rPr>
        <w:t xml:space="preserve">үт азыктары, сыр, жумуртка 0,1 пайызга, эт 0,4 пайызга, </w:t>
      </w:r>
      <w:r w:rsidRPr="00C62C0B">
        <w:rPr>
          <w:sz w:val="24"/>
          <w:szCs w:val="24"/>
        </w:rPr>
        <w:t xml:space="preserve">кант, джем, бал, шоколад жана момпосуй </w:t>
      </w:r>
      <w:r w:rsidRPr="00C62C0B">
        <w:rPr>
          <w:sz w:val="24"/>
          <w:szCs w:val="24"/>
          <w:lang w:val="ky-KG"/>
        </w:rPr>
        <w:t>2,9</w:t>
      </w:r>
      <w:r w:rsidRPr="00C62C0B">
        <w:rPr>
          <w:sz w:val="24"/>
          <w:szCs w:val="24"/>
        </w:rPr>
        <w:t xml:space="preserve"> </w:t>
      </w:r>
      <w:r w:rsidRPr="00C62C0B">
        <w:rPr>
          <w:sz w:val="24"/>
          <w:szCs w:val="24"/>
          <w:lang w:val="ky-KG"/>
        </w:rPr>
        <w:t xml:space="preserve">пайызга, балык жана нан азыктары жана акшак 0,2 пайызга </w:t>
      </w:r>
      <w:r w:rsidRPr="00C62C0B">
        <w:rPr>
          <w:sz w:val="24"/>
          <w:szCs w:val="24"/>
        </w:rPr>
        <w:t>баалар</w:t>
      </w:r>
      <w:r w:rsidRPr="00C62C0B">
        <w:rPr>
          <w:sz w:val="24"/>
          <w:szCs w:val="24"/>
          <w:lang w:val="ky-KG"/>
        </w:rPr>
        <w:t>ы</w:t>
      </w:r>
      <w:r w:rsidRPr="00C62C0B">
        <w:rPr>
          <w:sz w:val="24"/>
          <w:szCs w:val="24"/>
        </w:rPr>
        <w:t xml:space="preserve"> төмөндө</w:t>
      </w:r>
      <w:r w:rsidRPr="00C62C0B">
        <w:rPr>
          <w:sz w:val="24"/>
          <w:szCs w:val="24"/>
          <w:lang w:val="ky-KG"/>
        </w:rPr>
        <w:t>дү</w:t>
      </w:r>
      <w:r w:rsidRPr="00C62C0B">
        <w:rPr>
          <w:sz w:val="24"/>
          <w:szCs w:val="24"/>
        </w:rPr>
        <w:t>.</w:t>
      </w:r>
    </w:p>
    <w:p w:rsidR="002A4009" w:rsidRPr="00C62C0B" w:rsidRDefault="008F7D58" w:rsidP="002A4009">
      <w:pPr>
        <w:spacing w:after="120"/>
        <w:ind w:left="283" w:firstLine="210"/>
        <w:rPr>
          <w:b/>
          <w:sz w:val="24"/>
          <w:szCs w:val="24"/>
          <w:lang w:val="ky-KG"/>
        </w:rPr>
      </w:pPr>
      <w:r w:rsidRPr="00C62C0B">
        <w:rPr>
          <w:b/>
          <w:sz w:val="24"/>
          <w:szCs w:val="24"/>
          <w:lang w:val="ky-KG"/>
        </w:rPr>
        <w:t>41</w:t>
      </w:r>
      <w:r w:rsidR="002A4009" w:rsidRPr="00C62C0B">
        <w:rPr>
          <w:b/>
          <w:sz w:val="24"/>
          <w:szCs w:val="24"/>
          <w:lang w:val="ky-KG"/>
        </w:rPr>
        <w:t xml:space="preserve">-таблица: Азык-түлүк товарларынын айрым топторунун керектөө бааларынын индекстери </w:t>
      </w:r>
    </w:p>
    <w:p w:rsidR="002A4009" w:rsidRPr="00C62C0B" w:rsidRDefault="002A4009" w:rsidP="002A4009">
      <w:pPr>
        <w:spacing w:after="120"/>
        <w:ind w:left="283" w:firstLine="210"/>
        <w:rPr>
          <w:i/>
          <w:sz w:val="20"/>
        </w:rPr>
      </w:pPr>
      <w:r w:rsidRPr="00C62C0B">
        <w:rPr>
          <w:i/>
          <w:sz w:val="20"/>
        </w:rPr>
        <w:t>(</w:t>
      </w:r>
      <w:r w:rsidRPr="00C62C0B">
        <w:rPr>
          <w:i/>
          <w:sz w:val="20"/>
          <w:lang w:val="ky-KG"/>
        </w:rPr>
        <w:t>пайыз менен</w:t>
      </w:r>
      <w:r w:rsidRPr="00C62C0B">
        <w:rPr>
          <w:i/>
          <w:sz w:val="20"/>
        </w:rPr>
        <w:t>)</w:t>
      </w:r>
    </w:p>
    <w:tbl>
      <w:tblPr>
        <w:tblW w:w="9889" w:type="dxa"/>
        <w:tblLayout w:type="fixed"/>
        <w:tblLook w:val="04A0"/>
      </w:tblPr>
      <w:tblGrid>
        <w:gridCol w:w="3936"/>
        <w:gridCol w:w="1276"/>
        <w:gridCol w:w="1276"/>
        <w:gridCol w:w="1275"/>
        <w:gridCol w:w="2126"/>
      </w:tblGrid>
      <w:tr w:rsidR="002A4009" w:rsidRPr="00C62C0B" w:rsidTr="002A4009">
        <w:tc>
          <w:tcPr>
            <w:tcW w:w="3936" w:type="dxa"/>
            <w:vMerge w:val="restart"/>
            <w:tcBorders>
              <w:top w:val="single" w:sz="8" w:space="0" w:color="auto"/>
            </w:tcBorders>
          </w:tcPr>
          <w:p w:rsidR="002A4009" w:rsidRPr="00C62C0B" w:rsidRDefault="002A4009" w:rsidP="002A4009">
            <w:pPr>
              <w:spacing w:line="252" w:lineRule="auto"/>
              <w:rPr>
                <w:sz w:val="20"/>
              </w:rPr>
            </w:pPr>
          </w:p>
        </w:tc>
        <w:tc>
          <w:tcPr>
            <w:tcW w:w="3827" w:type="dxa"/>
            <w:gridSpan w:val="3"/>
            <w:tcBorders>
              <w:top w:val="single" w:sz="8" w:space="0" w:color="auto"/>
              <w:bottom w:val="single" w:sz="4" w:space="0" w:color="auto"/>
            </w:tcBorders>
          </w:tcPr>
          <w:p w:rsidR="002A4009" w:rsidRPr="00C62C0B" w:rsidRDefault="002A4009" w:rsidP="002A4009">
            <w:pPr>
              <w:spacing w:line="252" w:lineRule="auto"/>
              <w:jc w:val="center"/>
              <w:rPr>
                <w:b/>
                <w:sz w:val="20"/>
                <w:lang w:val="ky-KG"/>
              </w:rPr>
            </w:pPr>
            <w:r w:rsidRPr="00C62C0B">
              <w:rPr>
                <w:b/>
                <w:sz w:val="20"/>
              </w:rPr>
              <w:t xml:space="preserve"> 201</w:t>
            </w:r>
            <w:r w:rsidRPr="00C62C0B">
              <w:rPr>
                <w:b/>
                <w:sz w:val="20"/>
                <w:lang w:val="ky-KG"/>
              </w:rPr>
              <w:t>8</w:t>
            </w:r>
            <w:r w:rsidRPr="00C62C0B">
              <w:rPr>
                <w:b/>
                <w:sz w:val="20"/>
              </w:rPr>
              <w:t xml:space="preserve"> </w:t>
            </w:r>
            <w:r w:rsidRPr="00C62C0B">
              <w:rPr>
                <w:b/>
                <w:sz w:val="20"/>
                <w:lang w:val="ky-KG"/>
              </w:rPr>
              <w:t>август</w:t>
            </w:r>
          </w:p>
        </w:tc>
        <w:tc>
          <w:tcPr>
            <w:tcW w:w="2126" w:type="dxa"/>
            <w:vMerge w:val="restart"/>
            <w:tcBorders>
              <w:top w:val="single" w:sz="8" w:space="0" w:color="auto"/>
            </w:tcBorders>
          </w:tcPr>
          <w:p w:rsidR="002A4009" w:rsidRPr="00C62C0B" w:rsidRDefault="002A4009" w:rsidP="002A4009">
            <w:pPr>
              <w:spacing w:line="252" w:lineRule="auto"/>
              <w:jc w:val="center"/>
              <w:rPr>
                <w:b/>
                <w:sz w:val="20"/>
                <w:lang w:val="ky-KG"/>
              </w:rPr>
            </w:pPr>
            <w:r w:rsidRPr="00C62C0B">
              <w:rPr>
                <w:b/>
                <w:sz w:val="20"/>
              </w:rPr>
              <w:t xml:space="preserve"> 201</w:t>
            </w:r>
            <w:r w:rsidRPr="00C62C0B">
              <w:rPr>
                <w:b/>
                <w:sz w:val="20"/>
                <w:lang w:val="ky-KG"/>
              </w:rPr>
              <w:t>8</w:t>
            </w:r>
          </w:p>
          <w:p w:rsidR="002A4009" w:rsidRPr="00C62C0B" w:rsidRDefault="002A4009" w:rsidP="002A4009">
            <w:pPr>
              <w:spacing w:line="252" w:lineRule="auto"/>
              <w:jc w:val="center"/>
              <w:rPr>
                <w:b/>
                <w:sz w:val="20"/>
                <w:lang w:val="ky-KG"/>
              </w:rPr>
            </w:pPr>
            <w:r w:rsidRPr="00C62C0B">
              <w:rPr>
                <w:b/>
                <w:sz w:val="20"/>
              </w:rPr>
              <w:t>январь-</w:t>
            </w:r>
            <w:r w:rsidRPr="00C62C0B">
              <w:rPr>
                <w:b/>
                <w:sz w:val="20"/>
                <w:lang w:val="ky-KG"/>
              </w:rPr>
              <w:t>август</w:t>
            </w:r>
          </w:p>
          <w:p w:rsidR="002A4009" w:rsidRPr="00C62C0B" w:rsidRDefault="002A4009" w:rsidP="002A4009">
            <w:pPr>
              <w:spacing w:line="252" w:lineRule="auto"/>
              <w:jc w:val="center"/>
              <w:rPr>
                <w:b/>
                <w:sz w:val="20"/>
                <w:lang w:val="ky-KG"/>
              </w:rPr>
            </w:pPr>
            <w:r w:rsidRPr="00C62C0B">
              <w:rPr>
                <w:b/>
                <w:sz w:val="20"/>
              </w:rPr>
              <w:t>201</w:t>
            </w:r>
            <w:r w:rsidRPr="00C62C0B">
              <w:rPr>
                <w:b/>
                <w:sz w:val="20"/>
                <w:lang w:val="ky-KG"/>
              </w:rPr>
              <w:t>7</w:t>
            </w:r>
          </w:p>
          <w:p w:rsidR="002A4009" w:rsidRPr="00C62C0B" w:rsidRDefault="002A4009" w:rsidP="002A4009">
            <w:pPr>
              <w:spacing w:line="252" w:lineRule="auto"/>
              <w:jc w:val="center"/>
              <w:rPr>
                <w:b/>
                <w:sz w:val="20"/>
                <w:lang w:val="ky-KG"/>
              </w:rPr>
            </w:pPr>
            <w:r w:rsidRPr="00C62C0B">
              <w:rPr>
                <w:b/>
                <w:sz w:val="20"/>
                <w:lang w:val="ky-KG"/>
              </w:rPr>
              <w:t>я</w:t>
            </w:r>
            <w:r w:rsidRPr="00C62C0B">
              <w:rPr>
                <w:b/>
                <w:sz w:val="20"/>
              </w:rPr>
              <w:t>нвар</w:t>
            </w:r>
            <w:r w:rsidRPr="00C62C0B">
              <w:rPr>
                <w:b/>
                <w:sz w:val="20"/>
                <w:lang w:val="ky-KG"/>
              </w:rPr>
              <w:t>ь</w:t>
            </w:r>
            <w:r w:rsidRPr="00C62C0B">
              <w:rPr>
                <w:b/>
                <w:sz w:val="20"/>
              </w:rPr>
              <w:t>-</w:t>
            </w:r>
            <w:r w:rsidRPr="00C62C0B">
              <w:rPr>
                <w:b/>
                <w:sz w:val="20"/>
                <w:lang w:val="ky-KG"/>
              </w:rPr>
              <w:t>августуна</w:t>
            </w:r>
          </w:p>
          <w:p w:rsidR="002A4009" w:rsidRPr="00C62C0B" w:rsidRDefault="002A4009" w:rsidP="002A4009">
            <w:pPr>
              <w:spacing w:line="252" w:lineRule="auto"/>
              <w:jc w:val="center"/>
              <w:rPr>
                <w:b/>
                <w:sz w:val="20"/>
              </w:rPr>
            </w:pPr>
            <w:r w:rsidRPr="00C62C0B">
              <w:rPr>
                <w:b/>
                <w:sz w:val="20"/>
                <w:lang w:val="ky-KG"/>
              </w:rPr>
              <w:t>карата</w:t>
            </w:r>
            <w:r w:rsidRPr="00C62C0B">
              <w:rPr>
                <w:b/>
                <w:sz w:val="20"/>
              </w:rPr>
              <w:t xml:space="preserve"> </w:t>
            </w:r>
          </w:p>
        </w:tc>
      </w:tr>
      <w:tr w:rsidR="002A4009" w:rsidRPr="00C62C0B" w:rsidTr="002A4009">
        <w:tc>
          <w:tcPr>
            <w:tcW w:w="3936" w:type="dxa"/>
            <w:vMerge/>
            <w:tcBorders>
              <w:bottom w:val="single" w:sz="8" w:space="0" w:color="auto"/>
            </w:tcBorders>
          </w:tcPr>
          <w:p w:rsidR="002A4009" w:rsidRPr="00C62C0B" w:rsidRDefault="002A4009" w:rsidP="002A4009">
            <w:pPr>
              <w:spacing w:line="252" w:lineRule="auto"/>
              <w:rPr>
                <w:sz w:val="20"/>
              </w:rPr>
            </w:pPr>
          </w:p>
        </w:tc>
        <w:tc>
          <w:tcPr>
            <w:tcW w:w="1276" w:type="dxa"/>
            <w:tcBorders>
              <w:top w:val="single" w:sz="4" w:space="0" w:color="auto"/>
              <w:bottom w:val="single" w:sz="8" w:space="0" w:color="auto"/>
            </w:tcBorders>
          </w:tcPr>
          <w:p w:rsidR="002A4009" w:rsidRPr="00C62C0B" w:rsidRDefault="002A4009" w:rsidP="002A4009">
            <w:pPr>
              <w:spacing w:line="252" w:lineRule="auto"/>
              <w:jc w:val="center"/>
              <w:rPr>
                <w:b/>
                <w:sz w:val="20"/>
                <w:lang w:val="ky-KG"/>
              </w:rPr>
            </w:pPr>
            <w:r w:rsidRPr="00C62C0B">
              <w:rPr>
                <w:b/>
                <w:sz w:val="20"/>
              </w:rPr>
              <w:t>201</w:t>
            </w:r>
            <w:r w:rsidRPr="00C62C0B">
              <w:rPr>
                <w:b/>
                <w:sz w:val="20"/>
                <w:lang w:val="ky-KG"/>
              </w:rPr>
              <w:t>8</w:t>
            </w:r>
          </w:p>
          <w:p w:rsidR="002A4009" w:rsidRPr="00C62C0B" w:rsidRDefault="002A4009" w:rsidP="002A4009">
            <w:pPr>
              <w:spacing w:line="252" w:lineRule="auto"/>
              <w:jc w:val="center"/>
              <w:rPr>
                <w:b/>
                <w:sz w:val="20"/>
                <w:lang w:val="ky-KG"/>
              </w:rPr>
            </w:pPr>
            <w:r w:rsidRPr="00C62C0B">
              <w:rPr>
                <w:b/>
                <w:sz w:val="20"/>
                <w:lang w:val="ky-KG"/>
              </w:rPr>
              <w:t>июлуна</w:t>
            </w:r>
          </w:p>
          <w:p w:rsidR="002A4009" w:rsidRPr="00C62C0B" w:rsidRDefault="002A4009" w:rsidP="002A4009">
            <w:pPr>
              <w:spacing w:line="252" w:lineRule="auto"/>
              <w:jc w:val="center"/>
              <w:rPr>
                <w:sz w:val="20"/>
                <w:lang w:val="ky-KG"/>
              </w:rPr>
            </w:pPr>
            <w:r w:rsidRPr="00C62C0B">
              <w:rPr>
                <w:b/>
                <w:sz w:val="20"/>
                <w:lang w:val="ky-KG"/>
              </w:rPr>
              <w:t>карата</w:t>
            </w:r>
          </w:p>
        </w:tc>
        <w:tc>
          <w:tcPr>
            <w:tcW w:w="1276" w:type="dxa"/>
            <w:tcBorders>
              <w:top w:val="single" w:sz="4" w:space="0" w:color="auto"/>
              <w:bottom w:val="single" w:sz="8" w:space="0" w:color="auto"/>
            </w:tcBorders>
          </w:tcPr>
          <w:p w:rsidR="002A4009" w:rsidRPr="00C62C0B" w:rsidRDefault="002A4009" w:rsidP="002A4009">
            <w:pPr>
              <w:spacing w:line="252" w:lineRule="auto"/>
              <w:jc w:val="center"/>
              <w:rPr>
                <w:b/>
                <w:sz w:val="20"/>
                <w:lang w:val="ky-KG"/>
              </w:rPr>
            </w:pPr>
            <w:r w:rsidRPr="00C62C0B">
              <w:rPr>
                <w:b/>
                <w:sz w:val="20"/>
              </w:rPr>
              <w:t>201</w:t>
            </w:r>
            <w:r w:rsidRPr="00C62C0B">
              <w:rPr>
                <w:b/>
                <w:sz w:val="20"/>
                <w:lang w:val="ky-KG"/>
              </w:rPr>
              <w:t>7</w:t>
            </w:r>
          </w:p>
          <w:p w:rsidR="002A4009" w:rsidRPr="00C62C0B" w:rsidRDefault="002A4009" w:rsidP="002A4009">
            <w:pPr>
              <w:spacing w:line="252" w:lineRule="auto"/>
              <w:jc w:val="center"/>
              <w:rPr>
                <w:b/>
                <w:sz w:val="20"/>
                <w:lang w:val="ky-KG"/>
              </w:rPr>
            </w:pPr>
            <w:r w:rsidRPr="00C62C0B">
              <w:rPr>
                <w:b/>
                <w:sz w:val="20"/>
                <w:lang w:val="ky-KG"/>
              </w:rPr>
              <w:t>дека</w:t>
            </w:r>
            <w:r w:rsidRPr="00C62C0B">
              <w:rPr>
                <w:b/>
                <w:sz w:val="20"/>
              </w:rPr>
              <w:t>бр</w:t>
            </w:r>
            <w:r w:rsidRPr="00C62C0B">
              <w:rPr>
                <w:b/>
                <w:sz w:val="20"/>
                <w:lang w:val="ky-KG"/>
              </w:rPr>
              <w:t>ына</w:t>
            </w:r>
          </w:p>
          <w:p w:rsidR="002A4009" w:rsidRPr="00C62C0B" w:rsidRDefault="002A4009" w:rsidP="002A4009">
            <w:pPr>
              <w:spacing w:line="252" w:lineRule="auto"/>
              <w:jc w:val="center"/>
              <w:rPr>
                <w:sz w:val="20"/>
              </w:rPr>
            </w:pPr>
            <w:r w:rsidRPr="00C62C0B">
              <w:rPr>
                <w:b/>
                <w:sz w:val="20"/>
                <w:lang w:val="ky-KG"/>
              </w:rPr>
              <w:t>карата</w:t>
            </w:r>
          </w:p>
        </w:tc>
        <w:tc>
          <w:tcPr>
            <w:tcW w:w="1275" w:type="dxa"/>
            <w:tcBorders>
              <w:top w:val="single" w:sz="4" w:space="0" w:color="auto"/>
              <w:bottom w:val="single" w:sz="8" w:space="0" w:color="auto"/>
            </w:tcBorders>
          </w:tcPr>
          <w:p w:rsidR="002A4009" w:rsidRPr="00C62C0B" w:rsidRDefault="002A4009" w:rsidP="002A4009">
            <w:pPr>
              <w:spacing w:line="252" w:lineRule="auto"/>
              <w:jc w:val="center"/>
              <w:rPr>
                <w:b/>
                <w:sz w:val="20"/>
                <w:lang w:val="ky-KG"/>
              </w:rPr>
            </w:pPr>
            <w:r w:rsidRPr="00C62C0B">
              <w:rPr>
                <w:b/>
                <w:sz w:val="20"/>
              </w:rPr>
              <w:t>201</w:t>
            </w:r>
            <w:r w:rsidRPr="00C62C0B">
              <w:rPr>
                <w:b/>
                <w:sz w:val="20"/>
                <w:lang w:val="ky-KG"/>
              </w:rPr>
              <w:t>7</w:t>
            </w:r>
          </w:p>
          <w:p w:rsidR="002A4009" w:rsidRPr="00C62C0B" w:rsidRDefault="002A4009" w:rsidP="002A4009">
            <w:pPr>
              <w:spacing w:line="252" w:lineRule="auto"/>
              <w:jc w:val="center"/>
              <w:rPr>
                <w:b/>
                <w:sz w:val="20"/>
                <w:lang w:val="ky-KG"/>
              </w:rPr>
            </w:pPr>
            <w:r w:rsidRPr="00C62C0B">
              <w:rPr>
                <w:b/>
                <w:sz w:val="20"/>
                <w:lang w:val="ky-KG"/>
              </w:rPr>
              <w:t>августуна</w:t>
            </w:r>
          </w:p>
          <w:p w:rsidR="002A4009" w:rsidRPr="00C62C0B" w:rsidRDefault="002A4009" w:rsidP="002A4009">
            <w:pPr>
              <w:spacing w:line="252" w:lineRule="auto"/>
              <w:jc w:val="center"/>
              <w:rPr>
                <w:b/>
                <w:sz w:val="20"/>
              </w:rPr>
            </w:pPr>
            <w:r w:rsidRPr="00C62C0B">
              <w:rPr>
                <w:b/>
                <w:sz w:val="20"/>
                <w:lang w:val="ky-KG"/>
              </w:rPr>
              <w:t>карата</w:t>
            </w:r>
          </w:p>
        </w:tc>
        <w:tc>
          <w:tcPr>
            <w:tcW w:w="2126" w:type="dxa"/>
            <w:vMerge/>
            <w:tcBorders>
              <w:bottom w:val="single" w:sz="8" w:space="0" w:color="auto"/>
            </w:tcBorders>
          </w:tcPr>
          <w:p w:rsidR="002A4009" w:rsidRPr="00C62C0B" w:rsidRDefault="002A4009" w:rsidP="002A4009">
            <w:pPr>
              <w:spacing w:line="252" w:lineRule="auto"/>
              <w:jc w:val="center"/>
              <w:rPr>
                <w:b/>
                <w:sz w:val="20"/>
              </w:rPr>
            </w:pPr>
          </w:p>
        </w:tc>
      </w:tr>
      <w:tr w:rsidR="002A4009" w:rsidRPr="00C62C0B" w:rsidTr="002A4009">
        <w:tc>
          <w:tcPr>
            <w:tcW w:w="3936" w:type="dxa"/>
            <w:tcBorders>
              <w:top w:val="single" w:sz="8" w:space="0" w:color="auto"/>
            </w:tcBorders>
            <w:vAlign w:val="bottom"/>
          </w:tcPr>
          <w:p w:rsidR="002A4009" w:rsidRPr="00C62C0B" w:rsidRDefault="002A4009" w:rsidP="002A4009">
            <w:pPr>
              <w:ind w:left="113" w:hanging="113"/>
              <w:rPr>
                <w:sz w:val="20"/>
              </w:rPr>
            </w:pPr>
            <w:r w:rsidRPr="00C62C0B">
              <w:rPr>
                <w:sz w:val="20"/>
              </w:rPr>
              <w:t>Нан азыктары жана акшак</w:t>
            </w:r>
          </w:p>
        </w:tc>
        <w:tc>
          <w:tcPr>
            <w:tcW w:w="1276" w:type="dxa"/>
            <w:tcBorders>
              <w:top w:val="single" w:sz="8" w:space="0" w:color="auto"/>
            </w:tcBorders>
            <w:vAlign w:val="bottom"/>
          </w:tcPr>
          <w:p w:rsidR="002A4009" w:rsidRPr="00C62C0B" w:rsidRDefault="002A4009" w:rsidP="002A4009">
            <w:pPr>
              <w:spacing w:line="252" w:lineRule="auto"/>
              <w:ind w:left="-108" w:right="317"/>
              <w:jc w:val="right"/>
              <w:rPr>
                <w:sz w:val="20"/>
                <w:lang w:val="ky-KG"/>
              </w:rPr>
            </w:pPr>
            <w:r w:rsidRPr="00C62C0B">
              <w:rPr>
                <w:sz w:val="20"/>
                <w:lang w:val="ky-KG"/>
              </w:rPr>
              <w:t>99,8</w:t>
            </w:r>
          </w:p>
        </w:tc>
        <w:tc>
          <w:tcPr>
            <w:tcW w:w="1276" w:type="dxa"/>
            <w:tcBorders>
              <w:top w:val="single" w:sz="8" w:space="0" w:color="auto"/>
            </w:tcBorders>
            <w:vAlign w:val="bottom"/>
          </w:tcPr>
          <w:p w:rsidR="002A4009" w:rsidRPr="00C62C0B" w:rsidRDefault="002A4009" w:rsidP="002A4009">
            <w:pPr>
              <w:spacing w:line="252" w:lineRule="auto"/>
              <w:ind w:left="-108" w:right="317"/>
              <w:jc w:val="right"/>
              <w:rPr>
                <w:sz w:val="20"/>
                <w:lang w:val="ky-KG"/>
              </w:rPr>
            </w:pPr>
            <w:r w:rsidRPr="00C62C0B">
              <w:rPr>
                <w:sz w:val="20"/>
                <w:lang w:val="ky-KG"/>
              </w:rPr>
              <w:t>98,3</w:t>
            </w:r>
          </w:p>
        </w:tc>
        <w:tc>
          <w:tcPr>
            <w:tcW w:w="1275" w:type="dxa"/>
            <w:tcBorders>
              <w:top w:val="single" w:sz="8" w:space="0" w:color="auto"/>
            </w:tcBorders>
          </w:tcPr>
          <w:p w:rsidR="002A4009" w:rsidRPr="00C62C0B" w:rsidRDefault="002A4009" w:rsidP="002A4009">
            <w:pPr>
              <w:tabs>
                <w:tab w:val="left" w:pos="601"/>
              </w:tabs>
              <w:spacing w:line="252" w:lineRule="auto"/>
              <w:ind w:left="-108" w:right="317"/>
              <w:jc w:val="right"/>
              <w:rPr>
                <w:sz w:val="20"/>
                <w:lang w:val="ky-KG"/>
              </w:rPr>
            </w:pPr>
            <w:r w:rsidRPr="00C62C0B">
              <w:rPr>
                <w:sz w:val="20"/>
                <w:lang w:val="ky-KG"/>
              </w:rPr>
              <w:t>98,0</w:t>
            </w:r>
          </w:p>
        </w:tc>
        <w:tc>
          <w:tcPr>
            <w:tcW w:w="2126" w:type="dxa"/>
            <w:tcBorders>
              <w:top w:val="single" w:sz="8" w:space="0" w:color="auto"/>
            </w:tcBorders>
          </w:tcPr>
          <w:p w:rsidR="002A4009" w:rsidRPr="00C62C0B" w:rsidRDefault="002A4009" w:rsidP="002A4009">
            <w:pPr>
              <w:tabs>
                <w:tab w:val="left" w:pos="1168"/>
              </w:tabs>
              <w:spacing w:line="252" w:lineRule="auto"/>
              <w:ind w:right="601"/>
              <w:jc w:val="right"/>
              <w:rPr>
                <w:sz w:val="20"/>
                <w:lang w:val="ky-KG"/>
              </w:rPr>
            </w:pPr>
            <w:r w:rsidRPr="00C62C0B">
              <w:rPr>
                <w:sz w:val="20"/>
                <w:lang w:val="ky-KG"/>
              </w:rPr>
              <w:t>98,1</w:t>
            </w:r>
          </w:p>
        </w:tc>
      </w:tr>
      <w:tr w:rsidR="002A4009" w:rsidRPr="00C62C0B" w:rsidTr="002A4009">
        <w:tc>
          <w:tcPr>
            <w:tcW w:w="3936" w:type="dxa"/>
            <w:vAlign w:val="bottom"/>
          </w:tcPr>
          <w:p w:rsidR="002A4009" w:rsidRPr="00C62C0B" w:rsidRDefault="002A4009" w:rsidP="002A4009">
            <w:pPr>
              <w:ind w:left="113" w:hanging="113"/>
              <w:rPr>
                <w:sz w:val="20"/>
              </w:rPr>
            </w:pPr>
            <w:r w:rsidRPr="00C62C0B">
              <w:rPr>
                <w:sz w:val="20"/>
              </w:rPr>
              <w:t>Эт</w:t>
            </w:r>
          </w:p>
        </w:tc>
        <w:tc>
          <w:tcPr>
            <w:tcW w:w="1276" w:type="dxa"/>
            <w:vAlign w:val="bottom"/>
          </w:tcPr>
          <w:p w:rsidR="002A4009" w:rsidRPr="00C62C0B" w:rsidRDefault="002A4009" w:rsidP="002A4009">
            <w:pPr>
              <w:spacing w:line="252" w:lineRule="auto"/>
              <w:ind w:left="-108" w:right="317"/>
              <w:jc w:val="right"/>
              <w:rPr>
                <w:sz w:val="20"/>
                <w:lang w:val="ky-KG"/>
              </w:rPr>
            </w:pPr>
            <w:r w:rsidRPr="00C62C0B">
              <w:rPr>
                <w:sz w:val="20"/>
              </w:rPr>
              <w:t>99,</w:t>
            </w:r>
            <w:r w:rsidRPr="00C62C0B">
              <w:rPr>
                <w:sz w:val="20"/>
                <w:lang w:val="ky-KG"/>
              </w:rPr>
              <w:t>6</w:t>
            </w:r>
          </w:p>
        </w:tc>
        <w:tc>
          <w:tcPr>
            <w:tcW w:w="1276" w:type="dxa"/>
            <w:vAlign w:val="bottom"/>
          </w:tcPr>
          <w:p w:rsidR="002A4009" w:rsidRPr="00C62C0B" w:rsidRDefault="002A4009" w:rsidP="002A4009">
            <w:pPr>
              <w:spacing w:line="252" w:lineRule="auto"/>
              <w:ind w:left="-108" w:right="317"/>
              <w:jc w:val="right"/>
              <w:rPr>
                <w:sz w:val="20"/>
                <w:lang w:val="ky-KG"/>
              </w:rPr>
            </w:pPr>
            <w:r w:rsidRPr="00C62C0B">
              <w:rPr>
                <w:sz w:val="20"/>
                <w:lang w:val="ky-KG"/>
              </w:rPr>
              <w:t>100,6</w:t>
            </w:r>
          </w:p>
        </w:tc>
        <w:tc>
          <w:tcPr>
            <w:tcW w:w="1275" w:type="dxa"/>
          </w:tcPr>
          <w:p w:rsidR="002A4009" w:rsidRPr="00C62C0B" w:rsidRDefault="002A4009" w:rsidP="002A4009">
            <w:pPr>
              <w:tabs>
                <w:tab w:val="left" w:pos="601"/>
              </w:tabs>
              <w:spacing w:line="252" w:lineRule="auto"/>
              <w:ind w:left="-108" w:right="317"/>
              <w:jc w:val="right"/>
              <w:rPr>
                <w:sz w:val="20"/>
                <w:lang w:val="ky-KG"/>
              </w:rPr>
            </w:pPr>
            <w:r w:rsidRPr="00C62C0B">
              <w:rPr>
                <w:sz w:val="20"/>
                <w:lang w:val="ky-KG"/>
              </w:rPr>
              <w:t>103,8</w:t>
            </w:r>
          </w:p>
        </w:tc>
        <w:tc>
          <w:tcPr>
            <w:tcW w:w="2126" w:type="dxa"/>
          </w:tcPr>
          <w:p w:rsidR="002A4009" w:rsidRPr="00C62C0B" w:rsidRDefault="002A4009" w:rsidP="002A4009">
            <w:pPr>
              <w:tabs>
                <w:tab w:val="left" w:pos="1168"/>
              </w:tabs>
              <w:spacing w:line="252" w:lineRule="auto"/>
              <w:ind w:right="601"/>
              <w:jc w:val="right"/>
              <w:rPr>
                <w:sz w:val="20"/>
                <w:lang w:val="ky-KG"/>
              </w:rPr>
            </w:pPr>
            <w:r w:rsidRPr="00C62C0B">
              <w:rPr>
                <w:sz w:val="20"/>
                <w:lang w:val="ky-KG"/>
              </w:rPr>
              <w:t>106,1</w:t>
            </w:r>
          </w:p>
        </w:tc>
      </w:tr>
      <w:tr w:rsidR="002A4009" w:rsidRPr="00C62C0B" w:rsidTr="002A4009">
        <w:tc>
          <w:tcPr>
            <w:tcW w:w="3936" w:type="dxa"/>
            <w:vAlign w:val="bottom"/>
          </w:tcPr>
          <w:p w:rsidR="002A4009" w:rsidRPr="00C62C0B" w:rsidRDefault="002A4009" w:rsidP="002A4009">
            <w:pPr>
              <w:ind w:left="113" w:hanging="113"/>
              <w:rPr>
                <w:sz w:val="20"/>
              </w:rPr>
            </w:pPr>
            <w:r w:rsidRPr="00C62C0B">
              <w:rPr>
                <w:sz w:val="20"/>
              </w:rPr>
              <w:t>Балык</w:t>
            </w:r>
          </w:p>
        </w:tc>
        <w:tc>
          <w:tcPr>
            <w:tcW w:w="1276" w:type="dxa"/>
            <w:vAlign w:val="bottom"/>
          </w:tcPr>
          <w:p w:rsidR="002A4009" w:rsidRPr="00C62C0B" w:rsidRDefault="002A4009" w:rsidP="002A4009">
            <w:pPr>
              <w:spacing w:line="252" w:lineRule="auto"/>
              <w:ind w:left="-108" w:right="317"/>
              <w:jc w:val="right"/>
              <w:rPr>
                <w:sz w:val="20"/>
                <w:lang w:val="ky-KG"/>
              </w:rPr>
            </w:pPr>
            <w:r w:rsidRPr="00C62C0B">
              <w:rPr>
                <w:sz w:val="20"/>
                <w:lang w:val="ky-KG"/>
              </w:rPr>
              <w:t>99,8</w:t>
            </w:r>
          </w:p>
        </w:tc>
        <w:tc>
          <w:tcPr>
            <w:tcW w:w="1276" w:type="dxa"/>
            <w:vAlign w:val="bottom"/>
          </w:tcPr>
          <w:p w:rsidR="002A4009" w:rsidRPr="00C62C0B" w:rsidRDefault="002A4009" w:rsidP="002A4009">
            <w:pPr>
              <w:spacing w:line="252" w:lineRule="auto"/>
              <w:ind w:left="-108" w:right="317"/>
              <w:jc w:val="right"/>
              <w:rPr>
                <w:sz w:val="20"/>
                <w:lang w:val="ky-KG"/>
              </w:rPr>
            </w:pPr>
            <w:r w:rsidRPr="00C62C0B">
              <w:rPr>
                <w:sz w:val="20"/>
              </w:rPr>
              <w:t>99,</w:t>
            </w:r>
            <w:r w:rsidRPr="00C62C0B">
              <w:rPr>
                <w:sz w:val="20"/>
                <w:lang w:val="ky-KG"/>
              </w:rPr>
              <w:t>6</w:t>
            </w:r>
          </w:p>
        </w:tc>
        <w:tc>
          <w:tcPr>
            <w:tcW w:w="1275" w:type="dxa"/>
          </w:tcPr>
          <w:p w:rsidR="002A4009" w:rsidRPr="00C62C0B" w:rsidRDefault="002A4009" w:rsidP="002A4009">
            <w:pPr>
              <w:tabs>
                <w:tab w:val="left" w:pos="601"/>
              </w:tabs>
              <w:spacing w:line="252" w:lineRule="auto"/>
              <w:ind w:left="-108" w:right="317"/>
              <w:jc w:val="right"/>
              <w:rPr>
                <w:sz w:val="20"/>
                <w:lang w:val="ky-KG"/>
              </w:rPr>
            </w:pPr>
            <w:r w:rsidRPr="00C62C0B">
              <w:rPr>
                <w:sz w:val="20"/>
                <w:lang w:val="ky-KG"/>
              </w:rPr>
              <w:t>95,8</w:t>
            </w:r>
          </w:p>
        </w:tc>
        <w:tc>
          <w:tcPr>
            <w:tcW w:w="2126" w:type="dxa"/>
          </w:tcPr>
          <w:p w:rsidR="002A4009" w:rsidRPr="00C62C0B" w:rsidRDefault="002A4009" w:rsidP="002A4009">
            <w:pPr>
              <w:tabs>
                <w:tab w:val="left" w:pos="1168"/>
              </w:tabs>
              <w:spacing w:line="252" w:lineRule="auto"/>
              <w:ind w:right="601"/>
              <w:jc w:val="right"/>
              <w:rPr>
                <w:sz w:val="20"/>
                <w:lang w:val="ky-KG"/>
              </w:rPr>
            </w:pPr>
            <w:r w:rsidRPr="00C62C0B">
              <w:rPr>
                <w:sz w:val="20"/>
                <w:lang w:val="ky-KG"/>
              </w:rPr>
              <w:t>96,0</w:t>
            </w:r>
          </w:p>
        </w:tc>
      </w:tr>
      <w:tr w:rsidR="002A4009" w:rsidRPr="00C62C0B" w:rsidTr="002A4009">
        <w:tc>
          <w:tcPr>
            <w:tcW w:w="3936" w:type="dxa"/>
            <w:vAlign w:val="bottom"/>
          </w:tcPr>
          <w:p w:rsidR="002A4009" w:rsidRPr="00C62C0B" w:rsidRDefault="002A4009" w:rsidP="002A4009">
            <w:pPr>
              <w:ind w:left="113" w:hanging="113"/>
              <w:rPr>
                <w:sz w:val="20"/>
              </w:rPr>
            </w:pPr>
            <w:r w:rsidRPr="00C62C0B">
              <w:rPr>
                <w:sz w:val="20"/>
              </w:rPr>
              <w:t>С</w:t>
            </w:r>
            <w:r w:rsidRPr="00C62C0B">
              <w:rPr>
                <w:sz w:val="20"/>
                <w:lang w:val="ky-KG"/>
              </w:rPr>
              <w:t>ү</w:t>
            </w:r>
            <w:r w:rsidRPr="00C62C0B">
              <w:rPr>
                <w:sz w:val="20"/>
              </w:rPr>
              <w:t>т азыктары, сыр жана жумуртка</w:t>
            </w:r>
          </w:p>
        </w:tc>
        <w:tc>
          <w:tcPr>
            <w:tcW w:w="1276" w:type="dxa"/>
            <w:vAlign w:val="bottom"/>
          </w:tcPr>
          <w:p w:rsidR="002A4009" w:rsidRPr="00C62C0B" w:rsidRDefault="002A4009" w:rsidP="002A4009">
            <w:pPr>
              <w:spacing w:line="252" w:lineRule="auto"/>
              <w:ind w:left="-108" w:right="317"/>
              <w:jc w:val="right"/>
              <w:rPr>
                <w:sz w:val="20"/>
                <w:lang w:val="ky-KG"/>
              </w:rPr>
            </w:pPr>
            <w:r w:rsidRPr="00C62C0B">
              <w:rPr>
                <w:sz w:val="20"/>
                <w:lang w:val="ky-KG"/>
              </w:rPr>
              <w:t>99,9</w:t>
            </w:r>
          </w:p>
        </w:tc>
        <w:tc>
          <w:tcPr>
            <w:tcW w:w="1276" w:type="dxa"/>
            <w:vAlign w:val="bottom"/>
          </w:tcPr>
          <w:p w:rsidR="002A4009" w:rsidRPr="00C62C0B" w:rsidRDefault="002A4009" w:rsidP="002A4009">
            <w:pPr>
              <w:spacing w:line="252" w:lineRule="auto"/>
              <w:ind w:left="-108" w:right="317"/>
              <w:jc w:val="right"/>
              <w:rPr>
                <w:sz w:val="20"/>
                <w:lang w:val="ky-KG"/>
              </w:rPr>
            </w:pPr>
            <w:r w:rsidRPr="00C62C0B">
              <w:rPr>
                <w:sz w:val="20"/>
                <w:lang w:val="ky-KG"/>
              </w:rPr>
              <w:t>93,7</w:t>
            </w:r>
          </w:p>
        </w:tc>
        <w:tc>
          <w:tcPr>
            <w:tcW w:w="1275" w:type="dxa"/>
          </w:tcPr>
          <w:p w:rsidR="002A4009" w:rsidRPr="00C62C0B" w:rsidRDefault="002A4009" w:rsidP="002A4009">
            <w:pPr>
              <w:tabs>
                <w:tab w:val="left" w:pos="601"/>
              </w:tabs>
              <w:spacing w:line="252" w:lineRule="auto"/>
              <w:ind w:left="-108" w:right="317"/>
              <w:jc w:val="right"/>
              <w:rPr>
                <w:sz w:val="20"/>
                <w:lang w:val="ky-KG"/>
              </w:rPr>
            </w:pPr>
            <w:r w:rsidRPr="00C62C0B">
              <w:rPr>
                <w:sz w:val="20"/>
                <w:lang w:val="ky-KG"/>
              </w:rPr>
              <w:t>99,0</w:t>
            </w:r>
          </w:p>
        </w:tc>
        <w:tc>
          <w:tcPr>
            <w:tcW w:w="2126" w:type="dxa"/>
          </w:tcPr>
          <w:p w:rsidR="002A4009" w:rsidRPr="00C62C0B" w:rsidRDefault="002A4009" w:rsidP="002A4009">
            <w:pPr>
              <w:tabs>
                <w:tab w:val="left" w:pos="1168"/>
              </w:tabs>
              <w:spacing w:line="252" w:lineRule="auto"/>
              <w:ind w:right="601"/>
              <w:jc w:val="right"/>
              <w:rPr>
                <w:sz w:val="20"/>
                <w:lang w:val="ky-KG"/>
              </w:rPr>
            </w:pPr>
            <w:r w:rsidRPr="00C62C0B">
              <w:rPr>
                <w:sz w:val="20"/>
                <w:lang w:val="ky-KG"/>
              </w:rPr>
              <w:t>97,3</w:t>
            </w:r>
          </w:p>
        </w:tc>
      </w:tr>
      <w:tr w:rsidR="002A4009" w:rsidRPr="00C62C0B" w:rsidTr="002A4009">
        <w:trPr>
          <w:trHeight w:val="260"/>
        </w:trPr>
        <w:tc>
          <w:tcPr>
            <w:tcW w:w="3936" w:type="dxa"/>
            <w:vAlign w:val="bottom"/>
          </w:tcPr>
          <w:p w:rsidR="002A4009" w:rsidRPr="00C62C0B" w:rsidRDefault="002A4009" w:rsidP="002A4009">
            <w:pPr>
              <w:ind w:left="113" w:hanging="113"/>
              <w:rPr>
                <w:sz w:val="20"/>
              </w:rPr>
            </w:pPr>
            <w:r w:rsidRPr="00C62C0B">
              <w:rPr>
                <w:sz w:val="20"/>
              </w:rPr>
              <w:t>Май жана то</w:t>
            </w:r>
            <w:r w:rsidRPr="00C62C0B">
              <w:rPr>
                <w:sz w:val="20"/>
                <w:lang w:val="ky-KG"/>
              </w:rPr>
              <w:t>ң</w:t>
            </w:r>
            <w:r w:rsidRPr="00C62C0B">
              <w:rPr>
                <w:sz w:val="20"/>
              </w:rPr>
              <w:t xml:space="preserve"> май</w:t>
            </w:r>
          </w:p>
        </w:tc>
        <w:tc>
          <w:tcPr>
            <w:tcW w:w="1276" w:type="dxa"/>
          </w:tcPr>
          <w:p w:rsidR="002A4009" w:rsidRPr="00C62C0B" w:rsidRDefault="002A4009" w:rsidP="002A4009">
            <w:pPr>
              <w:ind w:left="-108" w:right="317"/>
              <w:jc w:val="right"/>
              <w:rPr>
                <w:sz w:val="20"/>
                <w:lang w:val="ky-KG"/>
              </w:rPr>
            </w:pPr>
            <w:r w:rsidRPr="00C62C0B">
              <w:rPr>
                <w:sz w:val="20"/>
                <w:lang w:val="ky-KG"/>
              </w:rPr>
              <w:t>100,0</w:t>
            </w:r>
          </w:p>
        </w:tc>
        <w:tc>
          <w:tcPr>
            <w:tcW w:w="1276" w:type="dxa"/>
          </w:tcPr>
          <w:p w:rsidR="002A4009" w:rsidRPr="00C62C0B" w:rsidRDefault="002A4009" w:rsidP="002A4009">
            <w:pPr>
              <w:ind w:left="-108" w:right="317"/>
              <w:jc w:val="right"/>
              <w:rPr>
                <w:sz w:val="20"/>
                <w:lang w:val="ky-KG"/>
              </w:rPr>
            </w:pPr>
            <w:r w:rsidRPr="00C62C0B">
              <w:rPr>
                <w:sz w:val="20"/>
              </w:rPr>
              <w:t>99,</w:t>
            </w:r>
            <w:r w:rsidRPr="00C62C0B">
              <w:rPr>
                <w:sz w:val="20"/>
                <w:lang w:val="ky-KG"/>
              </w:rPr>
              <w:t>0</w:t>
            </w:r>
          </w:p>
        </w:tc>
        <w:tc>
          <w:tcPr>
            <w:tcW w:w="1275" w:type="dxa"/>
          </w:tcPr>
          <w:p w:rsidR="002A4009" w:rsidRPr="00C62C0B" w:rsidRDefault="002A4009" w:rsidP="002A4009">
            <w:pPr>
              <w:tabs>
                <w:tab w:val="left" w:pos="601"/>
              </w:tabs>
              <w:ind w:left="-108" w:right="317"/>
              <w:jc w:val="right"/>
              <w:rPr>
                <w:sz w:val="20"/>
                <w:lang w:val="ky-KG"/>
              </w:rPr>
            </w:pPr>
            <w:r w:rsidRPr="00C62C0B">
              <w:rPr>
                <w:sz w:val="20"/>
                <w:lang w:val="ky-KG"/>
              </w:rPr>
              <w:t>99,5</w:t>
            </w:r>
          </w:p>
        </w:tc>
        <w:tc>
          <w:tcPr>
            <w:tcW w:w="2126" w:type="dxa"/>
          </w:tcPr>
          <w:p w:rsidR="002A4009" w:rsidRPr="00C62C0B" w:rsidRDefault="002A4009" w:rsidP="002A4009">
            <w:pPr>
              <w:tabs>
                <w:tab w:val="left" w:pos="1168"/>
              </w:tabs>
              <w:ind w:right="601"/>
              <w:jc w:val="right"/>
              <w:rPr>
                <w:sz w:val="20"/>
                <w:lang w:val="ky-KG"/>
              </w:rPr>
            </w:pPr>
            <w:r w:rsidRPr="00C62C0B">
              <w:rPr>
                <w:sz w:val="20"/>
                <w:lang w:val="ky-KG"/>
              </w:rPr>
              <w:t>99,5</w:t>
            </w:r>
          </w:p>
        </w:tc>
      </w:tr>
      <w:tr w:rsidR="002A4009" w:rsidRPr="00C62C0B" w:rsidTr="002A4009">
        <w:tc>
          <w:tcPr>
            <w:tcW w:w="3936" w:type="dxa"/>
            <w:vAlign w:val="bottom"/>
          </w:tcPr>
          <w:p w:rsidR="002A4009" w:rsidRPr="00C62C0B" w:rsidRDefault="002A4009" w:rsidP="002A4009">
            <w:pPr>
              <w:ind w:left="113" w:hanging="113"/>
              <w:rPr>
                <w:sz w:val="20"/>
              </w:rPr>
            </w:pPr>
            <w:r w:rsidRPr="00C62C0B">
              <w:rPr>
                <w:sz w:val="20"/>
              </w:rPr>
              <w:t>Жемиштер жана жашылчалар</w:t>
            </w:r>
          </w:p>
        </w:tc>
        <w:tc>
          <w:tcPr>
            <w:tcW w:w="1276" w:type="dxa"/>
            <w:vAlign w:val="bottom"/>
          </w:tcPr>
          <w:p w:rsidR="002A4009" w:rsidRPr="00C62C0B" w:rsidRDefault="002A4009" w:rsidP="002A4009">
            <w:pPr>
              <w:ind w:left="-108" w:right="317"/>
              <w:jc w:val="right"/>
              <w:rPr>
                <w:sz w:val="20"/>
                <w:lang w:val="ky-KG"/>
              </w:rPr>
            </w:pPr>
            <w:r w:rsidRPr="00C62C0B">
              <w:rPr>
                <w:sz w:val="20"/>
                <w:lang w:val="ky-KG"/>
              </w:rPr>
              <w:t>91,5</w:t>
            </w:r>
          </w:p>
        </w:tc>
        <w:tc>
          <w:tcPr>
            <w:tcW w:w="1276" w:type="dxa"/>
            <w:vAlign w:val="bottom"/>
          </w:tcPr>
          <w:p w:rsidR="002A4009" w:rsidRPr="00C62C0B" w:rsidRDefault="002A4009" w:rsidP="002A4009">
            <w:pPr>
              <w:ind w:left="-108" w:right="317"/>
              <w:jc w:val="right"/>
              <w:rPr>
                <w:sz w:val="20"/>
                <w:lang w:val="ky-KG"/>
              </w:rPr>
            </w:pPr>
            <w:r w:rsidRPr="00C62C0B">
              <w:rPr>
                <w:sz w:val="20"/>
                <w:lang w:val="ky-KG"/>
              </w:rPr>
              <w:t>72,3</w:t>
            </w:r>
          </w:p>
        </w:tc>
        <w:tc>
          <w:tcPr>
            <w:tcW w:w="1275" w:type="dxa"/>
          </w:tcPr>
          <w:p w:rsidR="002A4009" w:rsidRPr="00C62C0B" w:rsidRDefault="002A4009" w:rsidP="002A4009">
            <w:pPr>
              <w:tabs>
                <w:tab w:val="left" w:pos="601"/>
              </w:tabs>
              <w:ind w:left="-108" w:right="317"/>
              <w:jc w:val="right"/>
              <w:rPr>
                <w:sz w:val="20"/>
                <w:lang w:val="ky-KG"/>
              </w:rPr>
            </w:pPr>
            <w:r w:rsidRPr="00C62C0B">
              <w:rPr>
                <w:sz w:val="20"/>
                <w:lang w:val="ky-KG"/>
              </w:rPr>
              <w:t>79,2</w:t>
            </w:r>
          </w:p>
        </w:tc>
        <w:tc>
          <w:tcPr>
            <w:tcW w:w="2126" w:type="dxa"/>
          </w:tcPr>
          <w:p w:rsidR="002A4009" w:rsidRPr="00C62C0B" w:rsidRDefault="002A4009" w:rsidP="002A4009">
            <w:pPr>
              <w:tabs>
                <w:tab w:val="left" w:pos="1168"/>
              </w:tabs>
              <w:ind w:right="601"/>
              <w:jc w:val="right"/>
              <w:rPr>
                <w:sz w:val="20"/>
                <w:lang w:val="ky-KG"/>
              </w:rPr>
            </w:pPr>
            <w:r w:rsidRPr="00C62C0B">
              <w:rPr>
                <w:sz w:val="20"/>
                <w:lang w:val="ky-KG"/>
              </w:rPr>
              <w:t>86,9</w:t>
            </w:r>
          </w:p>
        </w:tc>
      </w:tr>
      <w:tr w:rsidR="002A4009" w:rsidRPr="00C62C0B" w:rsidTr="002A4009">
        <w:tc>
          <w:tcPr>
            <w:tcW w:w="3936" w:type="dxa"/>
            <w:vAlign w:val="bottom"/>
          </w:tcPr>
          <w:p w:rsidR="002A4009" w:rsidRPr="00C62C0B" w:rsidRDefault="002A4009" w:rsidP="002A4009">
            <w:pPr>
              <w:ind w:left="113" w:hanging="113"/>
              <w:rPr>
                <w:sz w:val="20"/>
              </w:rPr>
            </w:pPr>
            <w:r w:rsidRPr="00C62C0B">
              <w:rPr>
                <w:sz w:val="20"/>
              </w:rPr>
              <w:t>Кант, джем, бал, шоколад жана момпосуйлар</w:t>
            </w:r>
          </w:p>
        </w:tc>
        <w:tc>
          <w:tcPr>
            <w:tcW w:w="1276" w:type="dxa"/>
            <w:vAlign w:val="bottom"/>
          </w:tcPr>
          <w:p w:rsidR="002A4009" w:rsidRPr="00C62C0B" w:rsidRDefault="002A4009" w:rsidP="002A4009">
            <w:pPr>
              <w:spacing w:line="252" w:lineRule="auto"/>
              <w:ind w:left="-108" w:right="317"/>
              <w:jc w:val="right"/>
              <w:rPr>
                <w:sz w:val="20"/>
                <w:lang w:val="ky-KG"/>
              </w:rPr>
            </w:pPr>
            <w:r w:rsidRPr="00C62C0B">
              <w:rPr>
                <w:sz w:val="20"/>
                <w:lang w:val="ky-KG"/>
              </w:rPr>
              <w:t>97,1</w:t>
            </w:r>
          </w:p>
        </w:tc>
        <w:tc>
          <w:tcPr>
            <w:tcW w:w="1276" w:type="dxa"/>
            <w:vAlign w:val="bottom"/>
          </w:tcPr>
          <w:p w:rsidR="002A4009" w:rsidRPr="00C62C0B" w:rsidRDefault="002A4009" w:rsidP="002A4009">
            <w:pPr>
              <w:spacing w:line="252" w:lineRule="auto"/>
              <w:ind w:left="-108" w:right="317"/>
              <w:jc w:val="right"/>
              <w:rPr>
                <w:sz w:val="20"/>
              </w:rPr>
            </w:pPr>
            <w:r w:rsidRPr="00C62C0B">
              <w:rPr>
                <w:sz w:val="20"/>
                <w:lang w:val="ky-KG"/>
              </w:rPr>
              <w:t>98,0</w:t>
            </w:r>
          </w:p>
        </w:tc>
        <w:tc>
          <w:tcPr>
            <w:tcW w:w="1275" w:type="dxa"/>
          </w:tcPr>
          <w:p w:rsidR="002A4009" w:rsidRPr="00C62C0B" w:rsidRDefault="002A4009" w:rsidP="002A4009">
            <w:pPr>
              <w:tabs>
                <w:tab w:val="left" w:pos="601"/>
              </w:tabs>
              <w:spacing w:line="252" w:lineRule="auto"/>
              <w:ind w:left="-108" w:right="317"/>
              <w:jc w:val="right"/>
              <w:rPr>
                <w:sz w:val="20"/>
                <w:lang w:val="ky-KG"/>
              </w:rPr>
            </w:pPr>
          </w:p>
          <w:p w:rsidR="002A4009" w:rsidRPr="00C62C0B" w:rsidRDefault="002A4009" w:rsidP="002A4009">
            <w:pPr>
              <w:tabs>
                <w:tab w:val="left" w:pos="601"/>
              </w:tabs>
              <w:spacing w:line="252" w:lineRule="auto"/>
              <w:ind w:left="-108" w:right="317"/>
              <w:jc w:val="right"/>
              <w:rPr>
                <w:sz w:val="20"/>
                <w:lang w:val="ky-KG"/>
              </w:rPr>
            </w:pPr>
            <w:r w:rsidRPr="00C62C0B">
              <w:rPr>
                <w:sz w:val="20"/>
                <w:lang w:val="ky-KG"/>
              </w:rPr>
              <w:t>87,7</w:t>
            </w:r>
          </w:p>
        </w:tc>
        <w:tc>
          <w:tcPr>
            <w:tcW w:w="2126" w:type="dxa"/>
          </w:tcPr>
          <w:p w:rsidR="002A4009" w:rsidRPr="00C62C0B" w:rsidRDefault="002A4009" w:rsidP="002A4009">
            <w:pPr>
              <w:tabs>
                <w:tab w:val="left" w:pos="1168"/>
              </w:tabs>
              <w:spacing w:line="252" w:lineRule="auto"/>
              <w:ind w:right="601"/>
              <w:jc w:val="right"/>
              <w:rPr>
                <w:sz w:val="20"/>
                <w:lang w:val="ky-KG"/>
              </w:rPr>
            </w:pPr>
          </w:p>
          <w:p w:rsidR="002A4009" w:rsidRPr="00C62C0B" w:rsidRDefault="002A4009" w:rsidP="002A4009">
            <w:pPr>
              <w:tabs>
                <w:tab w:val="left" w:pos="1168"/>
              </w:tabs>
              <w:spacing w:line="252" w:lineRule="auto"/>
              <w:ind w:right="601"/>
              <w:jc w:val="right"/>
              <w:rPr>
                <w:sz w:val="20"/>
                <w:lang w:val="ky-KG"/>
              </w:rPr>
            </w:pPr>
            <w:r w:rsidRPr="00C62C0B">
              <w:rPr>
                <w:sz w:val="20"/>
                <w:lang w:val="ky-KG"/>
              </w:rPr>
              <w:t>91,0</w:t>
            </w:r>
          </w:p>
        </w:tc>
      </w:tr>
      <w:tr w:rsidR="002A4009" w:rsidRPr="00C62C0B" w:rsidTr="002A4009">
        <w:tc>
          <w:tcPr>
            <w:tcW w:w="3936" w:type="dxa"/>
            <w:vAlign w:val="bottom"/>
          </w:tcPr>
          <w:p w:rsidR="002A4009" w:rsidRPr="00C62C0B" w:rsidRDefault="002A4009" w:rsidP="002A4009">
            <w:pPr>
              <w:ind w:left="113" w:hanging="113"/>
              <w:rPr>
                <w:sz w:val="20"/>
              </w:rPr>
            </w:pPr>
            <w:r w:rsidRPr="00C62C0B">
              <w:rPr>
                <w:sz w:val="20"/>
              </w:rPr>
              <w:t>Алкоголсуз суусундуктар</w:t>
            </w:r>
          </w:p>
        </w:tc>
        <w:tc>
          <w:tcPr>
            <w:tcW w:w="1276" w:type="dxa"/>
            <w:vAlign w:val="bottom"/>
          </w:tcPr>
          <w:p w:rsidR="002A4009" w:rsidRPr="00C62C0B" w:rsidRDefault="002A4009" w:rsidP="002A4009">
            <w:pPr>
              <w:spacing w:line="252" w:lineRule="auto"/>
              <w:ind w:left="-108" w:right="317"/>
              <w:jc w:val="right"/>
              <w:rPr>
                <w:sz w:val="20"/>
                <w:lang w:val="ky-KG"/>
              </w:rPr>
            </w:pPr>
            <w:r w:rsidRPr="00C62C0B">
              <w:rPr>
                <w:sz w:val="20"/>
                <w:lang w:val="ky-KG"/>
              </w:rPr>
              <w:t>99,8</w:t>
            </w:r>
          </w:p>
        </w:tc>
        <w:tc>
          <w:tcPr>
            <w:tcW w:w="1276" w:type="dxa"/>
            <w:vAlign w:val="bottom"/>
          </w:tcPr>
          <w:p w:rsidR="002A4009" w:rsidRPr="00C62C0B" w:rsidRDefault="002A4009" w:rsidP="002A4009">
            <w:pPr>
              <w:spacing w:line="252" w:lineRule="auto"/>
              <w:ind w:left="-108" w:right="317"/>
              <w:jc w:val="right"/>
              <w:rPr>
                <w:sz w:val="20"/>
                <w:lang w:val="ky-KG"/>
              </w:rPr>
            </w:pPr>
            <w:r w:rsidRPr="00C62C0B">
              <w:rPr>
                <w:sz w:val="20"/>
                <w:lang w:val="ky-KG"/>
              </w:rPr>
              <w:t>98,3</w:t>
            </w:r>
          </w:p>
        </w:tc>
        <w:tc>
          <w:tcPr>
            <w:tcW w:w="1275" w:type="dxa"/>
          </w:tcPr>
          <w:p w:rsidR="002A4009" w:rsidRPr="00C62C0B" w:rsidRDefault="002A4009" w:rsidP="002A4009">
            <w:pPr>
              <w:tabs>
                <w:tab w:val="left" w:pos="601"/>
              </w:tabs>
              <w:spacing w:line="252" w:lineRule="auto"/>
              <w:ind w:left="-108" w:right="317"/>
              <w:jc w:val="right"/>
              <w:rPr>
                <w:sz w:val="20"/>
                <w:lang w:val="ky-KG"/>
              </w:rPr>
            </w:pPr>
            <w:r w:rsidRPr="00C62C0B">
              <w:rPr>
                <w:sz w:val="20"/>
                <w:lang w:val="ky-KG"/>
              </w:rPr>
              <w:t>98,5</w:t>
            </w:r>
          </w:p>
        </w:tc>
        <w:tc>
          <w:tcPr>
            <w:tcW w:w="2126" w:type="dxa"/>
          </w:tcPr>
          <w:p w:rsidR="002A4009" w:rsidRPr="00C62C0B" w:rsidRDefault="002A4009" w:rsidP="002A4009">
            <w:pPr>
              <w:tabs>
                <w:tab w:val="left" w:pos="1168"/>
              </w:tabs>
              <w:spacing w:line="252" w:lineRule="auto"/>
              <w:ind w:right="601"/>
              <w:jc w:val="right"/>
              <w:rPr>
                <w:sz w:val="20"/>
                <w:lang w:val="ky-KG"/>
              </w:rPr>
            </w:pPr>
            <w:r w:rsidRPr="00C62C0B">
              <w:rPr>
                <w:sz w:val="20"/>
                <w:lang w:val="ky-KG"/>
              </w:rPr>
              <w:t>100,7</w:t>
            </w:r>
          </w:p>
        </w:tc>
      </w:tr>
      <w:tr w:rsidR="002A4009" w:rsidRPr="00C62C0B" w:rsidTr="002A4009">
        <w:tc>
          <w:tcPr>
            <w:tcW w:w="3936" w:type="dxa"/>
            <w:vAlign w:val="bottom"/>
          </w:tcPr>
          <w:p w:rsidR="002A4009" w:rsidRPr="00C62C0B" w:rsidRDefault="002A4009" w:rsidP="002A4009">
            <w:pPr>
              <w:ind w:left="113" w:hanging="113"/>
              <w:rPr>
                <w:sz w:val="20"/>
              </w:rPr>
            </w:pPr>
            <w:r w:rsidRPr="00C62C0B">
              <w:rPr>
                <w:sz w:val="20"/>
              </w:rPr>
              <w:t>Алкоголдук ичимдиктер</w:t>
            </w:r>
          </w:p>
        </w:tc>
        <w:tc>
          <w:tcPr>
            <w:tcW w:w="1276" w:type="dxa"/>
            <w:vAlign w:val="bottom"/>
          </w:tcPr>
          <w:p w:rsidR="002A4009" w:rsidRPr="00C62C0B" w:rsidRDefault="002A4009" w:rsidP="002A4009">
            <w:pPr>
              <w:spacing w:line="252" w:lineRule="auto"/>
              <w:ind w:left="-108" w:right="317"/>
              <w:jc w:val="right"/>
              <w:rPr>
                <w:sz w:val="20"/>
              </w:rPr>
            </w:pPr>
            <w:r w:rsidRPr="00C62C0B">
              <w:rPr>
                <w:sz w:val="20"/>
              </w:rPr>
              <w:t>100,0</w:t>
            </w:r>
          </w:p>
        </w:tc>
        <w:tc>
          <w:tcPr>
            <w:tcW w:w="1276" w:type="dxa"/>
            <w:vAlign w:val="bottom"/>
          </w:tcPr>
          <w:p w:rsidR="002A4009" w:rsidRPr="00C62C0B" w:rsidRDefault="002A4009" w:rsidP="002A4009">
            <w:pPr>
              <w:spacing w:line="252" w:lineRule="auto"/>
              <w:ind w:left="-108" w:right="317"/>
              <w:jc w:val="right"/>
              <w:rPr>
                <w:sz w:val="20"/>
                <w:lang w:val="ky-KG"/>
              </w:rPr>
            </w:pPr>
            <w:r w:rsidRPr="00C62C0B">
              <w:rPr>
                <w:sz w:val="20"/>
                <w:lang w:val="ky-KG"/>
              </w:rPr>
              <w:t>103,1</w:t>
            </w:r>
          </w:p>
        </w:tc>
        <w:tc>
          <w:tcPr>
            <w:tcW w:w="1275" w:type="dxa"/>
          </w:tcPr>
          <w:p w:rsidR="002A4009" w:rsidRPr="00C62C0B" w:rsidRDefault="002A4009" w:rsidP="002A4009">
            <w:pPr>
              <w:tabs>
                <w:tab w:val="left" w:pos="601"/>
              </w:tabs>
              <w:spacing w:line="252" w:lineRule="auto"/>
              <w:ind w:left="-108" w:right="317"/>
              <w:jc w:val="right"/>
              <w:rPr>
                <w:sz w:val="20"/>
                <w:lang w:val="ky-KG"/>
              </w:rPr>
            </w:pPr>
            <w:r w:rsidRPr="00C62C0B">
              <w:rPr>
                <w:sz w:val="20"/>
                <w:lang w:val="ky-KG"/>
              </w:rPr>
              <w:t>103,0</w:t>
            </w:r>
          </w:p>
        </w:tc>
        <w:tc>
          <w:tcPr>
            <w:tcW w:w="2126" w:type="dxa"/>
          </w:tcPr>
          <w:p w:rsidR="002A4009" w:rsidRPr="00C62C0B" w:rsidRDefault="002A4009" w:rsidP="002A4009">
            <w:pPr>
              <w:tabs>
                <w:tab w:val="left" w:pos="1168"/>
              </w:tabs>
              <w:spacing w:line="252" w:lineRule="auto"/>
              <w:ind w:right="601"/>
              <w:jc w:val="right"/>
              <w:rPr>
                <w:sz w:val="20"/>
                <w:lang w:val="ky-KG"/>
              </w:rPr>
            </w:pPr>
            <w:r w:rsidRPr="00C62C0B">
              <w:rPr>
                <w:sz w:val="20"/>
                <w:lang w:val="ky-KG"/>
              </w:rPr>
              <w:t>99,9</w:t>
            </w:r>
          </w:p>
        </w:tc>
      </w:tr>
      <w:tr w:rsidR="002A4009" w:rsidRPr="00C62C0B" w:rsidTr="002A4009">
        <w:tc>
          <w:tcPr>
            <w:tcW w:w="3936" w:type="dxa"/>
            <w:vAlign w:val="bottom"/>
          </w:tcPr>
          <w:p w:rsidR="002A4009" w:rsidRPr="00C62C0B" w:rsidRDefault="002A4009" w:rsidP="002A4009">
            <w:pPr>
              <w:ind w:left="113" w:hanging="113"/>
              <w:rPr>
                <w:sz w:val="20"/>
              </w:rPr>
            </w:pPr>
            <w:r w:rsidRPr="00C62C0B">
              <w:rPr>
                <w:sz w:val="20"/>
              </w:rPr>
              <w:t>Тамеки</w:t>
            </w:r>
          </w:p>
        </w:tc>
        <w:tc>
          <w:tcPr>
            <w:tcW w:w="1276" w:type="dxa"/>
            <w:vAlign w:val="bottom"/>
          </w:tcPr>
          <w:p w:rsidR="002A4009" w:rsidRPr="00C62C0B" w:rsidRDefault="002A4009" w:rsidP="002A4009">
            <w:pPr>
              <w:spacing w:line="252" w:lineRule="auto"/>
              <w:ind w:left="-108" w:right="317"/>
              <w:jc w:val="right"/>
              <w:rPr>
                <w:sz w:val="20"/>
                <w:lang w:val="ky-KG"/>
              </w:rPr>
            </w:pPr>
            <w:r w:rsidRPr="00C62C0B">
              <w:rPr>
                <w:sz w:val="20"/>
                <w:lang w:val="ky-KG"/>
              </w:rPr>
              <w:t>100,0</w:t>
            </w:r>
          </w:p>
        </w:tc>
        <w:tc>
          <w:tcPr>
            <w:tcW w:w="1276" w:type="dxa"/>
            <w:vAlign w:val="bottom"/>
          </w:tcPr>
          <w:p w:rsidR="002A4009" w:rsidRPr="00C62C0B" w:rsidRDefault="002A4009" w:rsidP="002A4009">
            <w:pPr>
              <w:spacing w:line="252" w:lineRule="auto"/>
              <w:ind w:left="-108" w:right="317"/>
              <w:jc w:val="right"/>
              <w:rPr>
                <w:sz w:val="20"/>
                <w:lang w:val="ky-KG"/>
              </w:rPr>
            </w:pPr>
            <w:r w:rsidRPr="00C62C0B">
              <w:rPr>
                <w:sz w:val="20"/>
                <w:lang w:val="ky-KG"/>
              </w:rPr>
              <w:t>114,1</w:t>
            </w:r>
          </w:p>
        </w:tc>
        <w:tc>
          <w:tcPr>
            <w:tcW w:w="1275" w:type="dxa"/>
          </w:tcPr>
          <w:p w:rsidR="002A4009" w:rsidRPr="00C62C0B" w:rsidRDefault="002A4009" w:rsidP="002A4009">
            <w:pPr>
              <w:tabs>
                <w:tab w:val="left" w:pos="601"/>
              </w:tabs>
              <w:spacing w:line="252" w:lineRule="auto"/>
              <w:ind w:left="-108" w:right="317"/>
              <w:jc w:val="right"/>
              <w:rPr>
                <w:sz w:val="20"/>
                <w:lang w:val="ky-KG"/>
              </w:rPr>
            </w:pPr>
            <w:r w:rsidRPr="00C62C0B">
              <w:rPr>
                <w:sz w:val="20"/>
                <w:lang w:val="ky-KG"/>
              </w:rPr>
              <w:t>119,0</w:t>
            </w:r>
          </w:p>
        </w:tc>
        <w:tc>
          <w:tcPr>
            <w:tcW w:w="2126" w:type="dxa"/>
          </w:tcPr>
          <w:p w:rsidR="002A4009" w:rsidRPr="00C62C0B" w:rsidRDefault="002A4009" w:rsidP="002A4009">
            <w:pPr>
              <w:tabs>
                <w:tab w:val="left" w:pos="1168"/>
              </w:tabs>
              <w:spacing w:line="252" w:lineRule="auto"/>
              <w:ind w:right="601"/>
              <w:jc w:val="right"/>
              <w:rPr>
                <w:sz w:val="20"/>
                <w:lang w:val="ky-KG"/>
              </w:rPr>
            </w:pPr>
            <w:r w:rsidRPr="00C62C0B">
              <w:rPr>
                <w:sz w:val="20"/>
                <w:lang w:val="ky-KG"/>
              </w:rPr>
              <w:t>121,0</w:t>
            </w:r>
          </w:p>
        </w:tc>
      </w:tr>
      <w:tr w:rsidR="002A4009" w:rsidRPr="00C62C0B" w:rsidTr="002A4009">
        <w:tc>
          <w:tcPr>
            <w:tcW w:w="3936" w:type="dxa"/>
            <w:tcBorders>
              <w:bottom w:val="single" w:sz="8" w:space="0" w:color="auto"/>
            </w:tcBorders>
          </w:tcPr>
          <w:p w:rsidR="002A4009" w:rsidRPr="00C62C0B" w:rsidRDefault="002A4009" w:rsidP="002A4009">
            <w:pPr>
              <w:ind w:left="142" w:hanging="142"/>
              <w:jc w:val="both"/>
              <w:rPr>
                <w:sz w:val="10"/>
                <w:szCs w:val="10"/>
              </w:rPr>
            </w:pPr>
          </w:p>
        </w:tc>
        <w:tc>
          <w:tcPr>
            <w:tcW w:w="1276" w:type="dxa"/>
            <w:tcBorders>
              <w:bottom w:val="single" w:sz="8" w:space="0" w:color="auto"/>
            </w:tcBorders>
            <w:vAlign w:val="bottom"/>
          </w:tcPr>
          <w:p w:rsidR="002A4009" w:rsidRPr="00C62C0B" w:rsidRDefault="002A4009" w:rsidP="002A4009">
            <w:pPr>
              <w:spacing w:line="252" w:lineRule="auto"/>
              <w:ind w:right="317"/>
              <w:rPr>
                <w:sz w:val="10"/>
                <w:szCs w:val="10"/>
                <w:lang w:val="ky-KG"/>
              </w:rPr>
            </w:pPr>
          </w:p>
        </w:tc>
        <w:tc>
          <w:tcPr>
            <w:tcW w:w="1276" w:type="dxa"/>
            <w:tcBorders>
              <w:bottom w:val="single" w:sz="8" w:space="0" w:color="auto"/>
            </w:tcBorders>
            <w:vAlign w:val="bottom"/>
          </w:tcPr>
          <w:p w:rsidR="002A4009" w:rsidRPr="00C62C0B" w:rsidRDefault="002A4009" w:rsidP="002A4009">
            <w:pPr>
              <w:spacing w:line="252" w:lineRule="auto"/>
              <w:ind w:right="317"/>
              <w:rPr>
                <w:sz w:val="10"/>
                <w:szCs w:val="10"/>
                <w:lang w:val="ky-KG"/>
              </w:rPr>
            </w:pPr>
          </w:p>
        </w:tc>
        <w:tc>
          <w:tcPr>
            <w:tcW w:w="1275" w:type="dxa"/>
            <w:tcBorders>
              <w:bottom w:val="single" w:sz="8" w:space="0" w:color="auto"/>
            </w:tcBorders>
          </w:tcPr>
          <w:p w:rsidR="002A4009" w:rsidRPr="00C62C0B" w:rsidRDefault="002A4009" w:rsidP="002A4009">
            <w:pPr>
              <w:tabs>
                <w:tab w:val="left" w:pos="601"/>
              </w:tabs>
              <w:spacing w:line="252" w:lineRule="auto"/>
              <w:ind w:right="317"/>
              <w:rPr>
                <w:sz w:val="10"/>
                <w:szCs w:val="10"/>
                <w:lang w:val="ky-KG"/>
              </w:rPr>
            </w:pPr>
          </w:p>
        </w:tc>
        <w:tc>
          <w:tcPr>
            <w:tcW w:w="2126" w:type="dxa"/>
            <w:tcBorders>
              <w:bottom w:val="single" w:sz="8" w:space="0" w:color="auto"/>
            </w:tcBorders>
          </w:tcPr>
          <w:p w:rsidR="002A4009" w:rsidRPr="00C62C0B" w:rsidRDefault="002A4009" w:rsidP="002A4009">
            <w:pPr>
              <w:tabs>
                <w:tab w:val="left" w:pos="1168"/>
              </w:tabs>
              <w:spacing w:line="252" w:lineRule="auto"/>
              <w:ind w:right="742"/>
              <w:rPr>
                <w:sz w:val="10"/>
                <w:szCs w:val="10"/>
                <w:lang w:val="ky-KG"/>
              </w:rPr>
            </w:pPr>
          </w:p>
        </w:tc>
      </w:tr>
    </w:tbl>
    <w:p w:rsidR="002A4009" w:rsidRPr="00C62C0B" w:rsidRDefault="002A4009" w:rsidP="002A4009">
      <w:pPr>
        <w:spacing w:line="252" w:lineRule="auto"/>
        <w:ind w:left="1560" w:hanging="1560"/>
        <w:rPr>
          <w:sz w:val="24"/>
          <w:szCs w:val="24"/>
          <w:lang w:val="ky-KG"/>
        </w:rPr>
      </w:pPr>
    </w:p>
    <w:p w:rsidR="00F02343" w:rsidRPr="00C62C0B" w:rsidRDefault="00F02343" w:rsidP="002A4009">
      <w:pPr>
        <w:spacing w:after="120"/>
        <w:ind w:left="283" w:firstLine="210"/>
        <w:rPr>
          <w:b/>
          <w:sz w:val="24"/>
          <w:szCs w:val="24"/>
          <w:lang w:val="ky-KG"/>
        </w:rPr>
      </w:pPr>
    </w:p>
    <w:p w:rsidR="00F02343" w:rsidRPr="00C62C0B" w:rsidRDefault="00F02343" w:rsidP="002A4009">
      <w:pPr>
        <w:spacing w:after="120"/>
        <w:ind w:left="283" w:firstLine="210"/>
        <w:rPr>
          <w:b/>
          <w:sz w:val="24"/>
          <w:szCs w:val="24"/>
          <w:lang w:val="ky-KG"/>
        </w:rPr>
      </w:pPr>
    </w:p>
    <w:p w:rsidR="00F02343" w:rsidRPr="00C62C0B" w:rsidRDefault="00F02343" w:rsidP="002A4009">
      <w:pPr>
        <w:ind w:left="283" w:firstLine="210"/>
        <w:rPr>
          <w:b/>
          <w:sz w:val="24"/>
          <w:szCs w:val="24"/>
          <w:lang w:val="ky-KG"/>
        </w:rPr>
      </w:pPr>
    </w:p>
    <w:p w:rsidR="002A4009" w:rsidRPr="00C62C0B" w:rsidRDefault="008F7D58" w:rsidP="002A4009">
      <w:pPr>
        <w:ind w:left="283" w:firstLine="210"/>
        <w:rPr>
          <w:b/>
          <w:sz w:val="24"/>
          <w:szCs w:val="24"/>
          <w:lang w:val="ky-KG"/>
        </w:rPr>
      </w:pPr>
      <w:r w:rsidRPr="00C62C0B">
        <w:rPr>
          <w:b/>
          <w:sz w:val="24"/>
          <w:szCs w:val="24"/>
          <w:lang w:val="ky-KG"/>
        </w:rPr>
        <w:t>42</w:t>
      </w:r>
      <w:r w:rsidR="002A4009" w:rsidRPr="00C62C0B">
        <w:rPr>
          <w:b/>
          <w:sz w:val="24"/>
          <w:szCs w:val="24"/>
          <w:lang w:val="ky-KG"/>
        </w:rPr>
        <w:t xml:space="preserve">-таблица: 2018-жылдагы азык-түлүк товарларынын негизги түрлөрүнүн керектөө бааларынын индекстери </w:t>
      </w:r>
    </w:p>
    <w:p w:rsidR="002A4009" w:rsidRPr="00C62C0B" w:rsidRDefault="002A4009" w:rsidP="002A4009">
      <w:pPr>
        <w:spacing w:after="120"/>
        <w:ind w:left="283" w:firstLine="210"/>
        <w:rPr>
          <w:i/>
          <w:sz w:val="20"/>
        </w:rPr>
      </w:pPr>
      <w:r w:rsidRPr="00C62C0B">
        <w:rPr>
          <w:i/>
          <w:sz w:val="20"/>
        </w:rPr>
        <w:t>(</w:t>
      </w:r>
      <w:r w:rsidRPr="00C62C0B">
        <w:rPr>
          <w:i/>
          <w:sz w:val="20"/>
          <w:lang w:val="ky-KG"/>
        </w:rPr>
        <w:t>мурунку айга карата пайыз менен</w:t>
      </w:r>
      <w:r w:rsidRPr="00C62C0B">
        <w:rPr>
          <w:i/>
          <w:sz w:val="20"/>
        </w:rPr>
        <w:t>)</w:t>
      </w:r>
    </w:p>
    <w:tbl>
      <w:tblPr>
        <w:tblW w:w="10065" w:type="dxa"/>
        <w:tblInd w:w="-34" w:type="dxa"/>
        <w:tblLayout w:type="fixed"/>
        <w:tblLook w:val="01E0"/>
      </w:tblPr>
      <w:tblGrid>
        <w:gridCol w:w="1135"/>
        <w:gridCol w:w="992"/>
        <w:gridCol w:w="992"/>
        <w:gridCol w:w="851"/>
        <w:gridCol w:w="850"/>
        <w:gridCol w:w="851"/>
        <w:gridCol w:w="850"/>
        <w:gridCol w:w="993"/>
        <w:gridCol w:w="708"/>
        <w:gridCol w:w="851"/>
        <w:gridCol w:w="992"/>
      </w:tblGrid>
      <w:tr w:rsidR="002A4009" w:rsidRPr="00C62C0B" w:rsidTr="002A4009">
        <w:tc>
          <w:tcPr>
            <w:tcW w:w="1135" w:type="dxa"/>
            <w:vMerge w:val="restart"/>
            <w:tcBorders>
              <w:top w:val="single" w:sz="8" w:space="0" w:color="auto"/>
              <w:bottom w:val="single" w:sz="4" w:space="0" w:color="auto"/>
            </w:tcBorders>
          </w:tcPr>
          <w:p w:rsidR="002A4009" w:rsidRPr="00C62C0B" w:rsidRDefault="002A4009" w:rsidP="002A4009">
            <w:pPr>
              <w:spacing w:line="252" w:lineRule="auto"/>
              <w:jc w:val="center"/>
              <w:rPr>
                <w:sz w:val="20"/>
              </w:rPr>
            </w:pPr>
          </w:p>
        </w:tc>
        <w:tc>
          <w:tcPr>
            <w:tcW w:w="1984" w:type="dxa"/>
            <w:gridSpan w:val="2"/>
            <w:tcBorders>
              <w:top w:val="single" w:sz="8" w:space="0" w:color="auto"/>
              <w:bottom w:val="single" w:sz="4" w:space="0" w:color="auto"/>
            </w:tcBorders>
          </w:tcPr>
          <w:p w:rsidR="002A4009" w:rsidRPr="00C62C0B" w:rsidRDefault="002A4009" w:rsidP="002A4009">
            <w:pPr>
              <w:spacing w:line="252" w:lineRule="auto"/>
              <w:jc w:val="center"/>
              <w:rPr>
                <w:b/>
                <w:sz w:val="20"/>
                <w:lang w:val="ky-KG"/>
              </w:rPr>
            </w:pPr>
            <w:r w:rsidRPr="00C62C0B">
              <w:rPr>
                <w:b/>
                <w:sz w:val="20"/>
                <w:lang w:val="ky-KG"/>
              </w:rPr>
              <w:t>Буудай уну</w:t>
            </w:r>
          </w:p>
        </w:tc>
        <w:tc>
          <w:tcPr>
            <w:tcW w:w="851" w:type="dxa"/>
            <w:vMerge w:val="restart"/>
            <w:tcBorders>
              <w:top w:val="single" w:sz="8" w:space="0" w:color="auto"/>
              <w:bottom w:val="single" w:sz="4" w:space="0" w:color="auto"/>
            </w:tcBorders>
          </w:tcPr>
          <w:p w:rsidR="002A4009" w:rsidRPr="00C62C0B" w:rsidRDefault="002A4009" w:rsidP="002A4009">
            <w:pPr>
              <w:spacing w:line="252" w:lineRule="auto"/>
              <w:jc w:val="center"/>
              <w:rPr>
                <w:b/>
                <w:sz w:val="20"/>
                <w:lang w:val="ky-KG"/>
              </w:rPr>
            </w:pPr>
            <w:r w:rsidRPr="00C62C0B">
              <w:rPr>
                <w:b/>
                <w:sz w:val="20"/>
                <w:lang w:val="ky-KG"/>
              </w:rPr>
              <w:t>Нан</w:t>
            </w:r>
          </w:p>
        </w:tc>
        <w:tc>
          <w:tcPr>
            <w:tcW w:w="850" w:type="dxa"/>
            <w:vMerge w:val="restart"/>
            <w:tcBorders>
              <w:top w:val="single" w:sz="8" w:space="0" w:color="auto"/>
              <w:bottom w:val="single" w:sz="4" w:space="0" w:color="auto"/>
            </w:tcBorders>
          </w:tcPr>
          <w:p w:rsidR="002A4009" w:rsidRPr="00C62C0B" w:rsidRDefault="002A4009" w:rsidP="002A4009">
            <w:pPr>
              <w:spacing w:line="252" w:lineRule="auto"/>
              <w:jc w:val="center"/>
              <w:rPr>
                <w:b/>
                <w:sz w:val="20"/>
                <w:lang w:val="ky-KG"/>
              </w:rPr>
            </w:pPr>
            <w:r w:rsidRPr="00C62C0B">
              <w:rPr>
                <w:b/>
                <w:sz w:val="20"/>
                <w:lang w:val="ky-KG"/>
              </w:rPr>
              <w:t>Тан-дыр нан</w:t>
            </w:r>
          </w:p>
        </w:tc>
        <w:tc>
          <w:tcPr>
            <w:tcW w:w="851" w:type="dxa"/>
            <w:vMerge w:val="restart"/>
            <w:tcBorders>
              <w:top w:val="single" w:sz="8" w:space="0" w:color="auto"/>
              <w:bottom w:val="single" w:sz="4" w:space="0" w:color="auto"/>
            </w:tcBorders>
          </w:tcPr>
          <w:p w:rsidR="002A4009" w:rsidRPr="00C62C0B" w:rsidRDefault="002A4009" w:rsidP="002A4009">
            <w:pPr>
              <w:spacing w:line="252" w:lineRule="auto"/>
              <w:jc w:val="center"/>
              <w:rPr>
                <w:b/>
                <w:sz w:val="20"/>
                <w:lang w:val="ky-KG"/>
              </w:rPr>
            </w:pPr>
            <w:r w:rsidRPr="00C62C0B">
              <w:rPr>
                <w:b/>
                <w:sz w:val="20"/>
                <w:lang w:val="ky-KG"/>
              </w:rPr>
              <w:t>Уйдун</w:t>
            </w:r>
          </w:p>
          <w:p w:rsidR="002A4009" w:rsidRPr="00C62C0B" w:rsidRDefault="002A4009" w:rsidP="002A4009">
            <w:pPr>
              <w:spacing w:line="252" w:lineRule="auto"/>
              <w:jc w:val="center"/>
              <w:rPr>
                <w:b/>
                <w:sz w:val="20"/>
                <w:lang w:val="ky-KG"/>
              </w:rPr>
            </w:pPr>
            <w:r w:rsidRPr="00C62C0B">
              <w:rPr>
                <w:b/>
                <w:sz w:val="20"/>
                <w:lang w:val="ky-KG"/>
              </w:rPr>
              <w:t>эти</w:t>
            </w:r>
          </w:p>
        </w:tc>
        <w:tc>
          <w:tcPr>
            <w:tcW w:w="850" w:type="dxa"/>
            <w:vMerge w:val="restart"/>
            <w:tcBorders>
              <w:top w:val="single" w:sz="8" w:space="0" w:color="auto"/>
              <w:bottom w:val="single" w:sz="4" w:space="0" w:color="auto"/>
            </w:tcBorders>
          </w:tcPr>
          <w:p w:rsidR="002A4009" w:rsidRPr="00C62C0B" w:rsidRDefault="002A4009" w:rsidP="002A4009">
            <w:pPr>
              <w:spacing w:line="252" w:lineRule="auto"/>
              <w:jc w:val="center"/>
              <w:rPr>
                <w:b/>
                <w:sz w:val="20"/>
                <w:lang w:val="ky-KG"/>
              </w:rPr>
            </w:pPr>
            <w:r w:rsidRPr="00C62C0B">
              <w:rPr>
                <w:b/>
                <w:sz w:val="20"/>
                <w:lang w:val="ky-KG"/>
              </w:rPr>
              <w:t>Кой-дун эти</w:t>
            </w:r>
          </w:p>
        </w:tc>
        <w:tc>
          <w:tcPr>
            <w:tcW w:w="993" w:type="dxa"/>
            <w:vMerge w:val="restart"/>
            <w:tcBorders>
              <w:top w:val="single" w:sz="8" w:space="0" w:color="auto"/>
              <w:bottom w:val="single" w:sz="4" w:space="0" w:color="auto"/>
            </w:tcBorders>
          </w:tcPr>
          <w:p w:rsidR="002A4009" w:rsidRPr="00C62C0B" w:rsidRDefault="002A4009" w:rsidP="002A4009">
            <w:pPr>
              <w:spacing w:line="252" w:lineRule="auto"/>
              <w:jc w:val="center"/>
              <w:rPr>
                <w:b/>
                <w:sz w:val="20"/>
                <w:lang w:val="ky-KG"/>
              </w:rPr>
            </w:pPr>
            <w:r w:rsidRPr="00C62C0B">
              <w:rPr>
                <w:b/>
                <w:sz w:val="20"/>
                <w:lang w:val="ky-KG"/>
              </w:rPr>
              <w:t>Куюп сатылуу-чу сүт</w:t>
            </w:r>
          </w:p>
        </w:tc>
        <w:tc>
          <w:tcPr>
            <w:tcW w:w="708" w:type="dxa"/>
            <w:vMerge w:val="restart"/>
            <w:tcBorders>
              <w:top w:val="single" w:sz="8" w:space="0" w:color="auto"/>
              <w:bottom w:val="single" w:sz="4" w:space="0" w:color="auto"/>
            </w:tcBorders>
          </w:tcPr>
          <w:p w:rsidR="002A4009" w:rsidRPr="00C62C0B" w:rsidRDefault="002A4009" w:rsidP="002A4009">
            <w:pPr>
              <w:spacing w:line="252" w:lineRule="auto"/>
              <w:jc w:val="center"/>
              <w:rPr>
                <w:b/>
                <w:sz w:val="20"/>
                <w:lang w:val="ky-KG"/>
              </w:rPr>
            </w:pPr>
            <w:r w:rsidRPr="00C62C0B">
              <w:rPr>
                <w:b/>
                <w:sz w:val="20"/>
                <w:lang w:val="ky-KG"/>
              </w:rPr>
              <w:t>Жу-мурт-ка</w:t>
            </w:r>
          </w:p>
        </w:tc>
        <w:tc>
          <w:tcPr>
            <w:tcW w:w="851" w:type="dxa"/>
            <w:vMerge w:val="restart"/>
            <w:tcBorders>
              <w:top w:val="single" w:sz="8" w:space="0" w:color="auto"/>
              <w:bottom w:val="single" w:sz="4" w:space="0" w:color="auto"/>
            </w:tcBorders>
          </w:tcPr>
          <w:p w:rsidR="002A4009" w:rsidRPr="00C62C0B" w:rsidRDefault="002A4009" w:rsidP="002A4009">
            <w:pPr>
              <w:spacing w:line="252" w:lineRule="auto"/>
              <w:jc w:val="center"/>
              <w:rPr>
                <w:b/>
                <w:sz w:val="20"/>
                <w:lang w:val="ky-KG"/>
              </w:rPr>
            </w:pPr>
            <w:r w:rsidRPr="00C62C0B">
              <w:rPr>
                <w:b/>
                <w:sz w:val="20"/>
                <w:lang w:val="ky-KG"/>
              </w:rPr>
              <w:t>Кум-шекер</w:t>
            </w:r>
          </w:p>
        </w:tc>
        <w:tc>
          <w:tcPr>
            <w:tcW w:w="992" w:type="dxa"/>
            <w:vMerge w:val="restart"/>
            <w:tcBorders>
              <w:top w:val="single" w:sz="8" w:space="0" w:color="auto"/>
              <w:bottom w:val="single" w:sz="4" w:space="0" w:color="auto"/>
            </w:tcBorders>
          </w:tcPr>
          <w:p w:rsidR="002A4009" w:rsidRPr="00C62C0B" w:rsidRDefault="002A4009" w:rsidP="002A4009">
            <w:pPr>
              <w:spacing w:line="252" w:lineRule="auto"/>
              <w:jc w:val="center"/>
              <w:rPr>
                <w:b/>
                <w:sz w:val="20"/>
                <w:lang w:val="ky-KG"/>
              </w:rPr>
            </w:pPr>
            <w:r w:rsidRPr="00C62C0B">
              <w:rPr>
                <w:b/>
                <w:sz w:val="20"/>
                <w:lang w:val="ky-KG"/>
              </w:rPr>
              <w:t>Күн карама майы</w:t>
            </w:r>
          </w:p>
        </w:tc>
      </w:tr>
      <w:tr w:rsidR="002A4009" w:rsidRPr="00C62C0B" w:rsidTr="002A4009">
        <w:tc>
          <w:tcPr>
            <w:tcW w:w="1135" w:type="dxa"/>
            <w:vMerge/>
            <w:tcBorders>
              <w:top w:val="single" w:sz="4" w:space="0" w:color="auto"/>
              <w:bottom w:val="single" w:sz="8" w:space="0" w:color="auto"/>
            </w:tcBorders>
          </w:tcPr>
          <w:p w:rsidR="002A4009" w:rsidRPr="00C62C0B" w:rsidRDefault="002A4009" w:rsidP="002A4009">
            <w:pPr>
              <w:spacing w:line="252" w:lineRule="auto"/>
              <w:rPr>
                <w:sz w:val="20"/>
                <w:lang w:val="en-US"/>
              </w:rPr>
            </w:pPr>
          </w:p>
        </w:tc>
        <w:tc>
          <w:tcPr>
            <w:tcW w:w="992" w:type="dxa"/>
            <w:tcBorders>
              <w:top w:val="single" w:sz="4" w:space="0" w:color="auto"/>
              <w:bottom w:val="single" w:sz="8" w:space="0" w:color="auto"/>
            </w:tcBorders>
          </w:tcPr>
          <w:p w:rsidR="002A4009" w:rsidRPr="00C62C0B" w:rsidRDefault="002A4009" w:rsidP="002A4009">
            <w:pPr>
              <w:spacing w:line="252" w:lineRule="auto"/>
              <w:jc w:val="center"/>
              <w:rPr>
                <w:b/>
                <w:sz w:val="20"/>
              </w:rPr>
            </w:pPr>
            <w:r w:rsidRPr="00C62C0B">
              <w:rPr>
                <w:b/>
                <w:sz w:val="20"/>
                <w:lang w:val="ky-KG"/>
              </w:rPr>
              <w:t>жогорку</w:t>
            </w:r>
            <w:r w:rsidRPr="00C62C0B">
              <w:rPr>
                <w:b/>
                <w:sz w:val="20"/>
              </w:rPr>
              <w:t xml:space="preserve"> сорт</w:t>
            </w:r>
          </w:p>
        </w:tc>
        <w:tc>
          <w:tcPr>
            <w:tcW w:w="992" w:type="dxa"/>
            <w:tcBorders>
              <w:top w:val="single" w:sz="4" w:space="0" w:color="auto"/>
              <w:bottom w:val="single" w:sz="8" w:space="0" w:color="auto"/>
            </w:tcBorders>
          </w:tcPr>
          <w:p w:rsidR="002A4009" w:rsidRPr="00C62C0B" w:rsidRDefault="002A4009" w:rsidP="002A4009">
            <w:pPr>
              <w:spacing w:line="252" w:lineRule="auto"/>
              <w:rPr>
                <w:b/>
                <w:sz w:val="20"/>
              </w:rPr>
            </w:pPr>
            <w:r w:rsidRPr="00C62C0B">
              <w:rPr>
                <w:b/>
                <w:sz w:val="20"/>
                <w:lang w:val="ky-KG"/>
              </w:rPr>
              <w:t>биринчи</w:t>
            </w:r>
            <w:r w:rsidRPr="00C62C0B">
              <w:rPr>
                <w:b/>
                <w:sz w:val="20"/>
              </w:rPr>
              <w:t xml:space="preserve"> сорт</w:t>
            </w:r>
          </w:p>
        </w:tc>
        <w:tc>
          <w:tcPr>
            <w:tcW w:w="851" w:type="dxa"/>
            <w:vMerge/>
            <w:tcBorders>
              <w:top w:val="single" w:sz="4" w:space="0" w:color="auto"/>
              <w:bottom w:val="single" w:sz="8" w:space="0" w:color="auto"/>
            </w:tcBorders>
          </w:tcPr>
          <w:p w:rsidR="002A4009" w:rsidRPr="00C62C0B" w:rsidRDefault="002A4009" w:rsidP="002A4009">
            <w:pPr>
              <w:spacing w:line="252" w:lineRule="auto"/>
              <w:jc w:val="center"/>
              <w:rPr>
                <w:sz w:val="20"/>
                <w:lang w:val="en-US"/>
              </w:rPr>
            </w:pPr>
          </w:p>
        </w:tc>
        <w:tc>
          <w:tcPr>
            <w:tcW w:w="850" w:type="dxa"/>
            <w:vMerge/>
            <w:tcBorders>
              <w:top w:val="single" w:sz="4" w:space="0" w:color="auto"/>
              <w:bottom w:val="single" w:sz="8" w:space="0" w:color="auto"/>
            </w:tcBorders>
          </w:tcPr>
          <w:p w:rsidR="002A4009" w:rsidRPr="00C62C0B" w:rsidRDefault="002A4009" w:rsidP="002A4009">
            <w:pPr>
              <w:spacing w:line="252" w:lineRule="auto"/>
              <w:jc w:val="center"/>
              <w:rPr>
                <w:sz w:val="20"/>
                <w:lang w:val="en-US"/>
              </w:rPr>
            </w:pPr>
          </w:p>
        </w:tc>
        <w:tc>
          <w:tcPr>
            <w:tcW w:w="851" w:type="dxa"/>
            <w:vMerge/>
            <w:tcBorders>
              <w:top w:val="single" w:sz="4" w:space="0" w:color="auto"/>
              <w:bottom w:val="single" w:sz="8" w:space="0" w:color="auto"/>
            </w:tcBorders>
          </w:tcPr>
          <w:p w:rsidR="002A4009" w:rsidRPr="00C62C0B" w:rsidRDefault="002A4009" w:rsidP="002A4009">
            <w:pPr>
              <w:spacing w:line="252" w:lineRule="auto"/>
              <w:jc w:val="center"/>
              <w:rPr>
                <w:sz w:val="20"/>
                <w:lang w:val="en-US"/>
              </w:rPr>
            </w:pPr>
          </w:p>
        </w:tc>
        <w:tc>
          <w:tcPr>
            <w:tcW w:w="850" w:type="dxa"/>
            <w:vMerge/>
            <w:tcBorders>
              <w:top w:val="single" w:sz="4" w:space="0" w:color="auto"/>
              <w:bottom w:val="single" w:sz="8" w:space="0" w:color="auto"/>
            </w:tcBorders>
          </w:tcPr>
          <w:p w:rsidR="002A4009" w:rsidRPr="00C62C0B" w:rsidRDefault="002A4009" w:rsidP="002A4009">
            <w:pPr>
              <w:spacing w:line="252" w:lineRule="auto"/>
              <w:jc w:val="center"/>
              <w:rPr>
                <w:sz w:val="20"/>
                <w:lang w:val="en-US"/>
              </w:rPr>
            </w:pPr>
          </w:p>
        </w:tc>
        <w:tc>
          <w:tcPr>
            <w:tcW w:w="993" w:type="dxa"/>
            <w:vMerge/>
            <w:tcBorders>
              <w:top w:val="single" w:sz="4" w:space="0" w:color="auto"/>
              <w:bottom w:val="single" w:sz="8" w:space="0" w:color="auto"/>
            </w:tcBorders>
          </w:tcPr>
          <w:p w:rsidR="002A4009" w:rsidRPr="00C62C0B" w:rsidRDefault="002A4009" w:rsidP="002A4009">
            <w:pPr>
              <w:spacing w:line="252" w:lineRule="auto"/>
              <w:jc w:val="center"/>
              <w:rPr>
                <w:sz w:val="20"/>
                <w:lang w:val="en-US"/>
              </w:rPr>
            </w:pPr>
          </w:p>
        </w:tc>
        <w:tc>
          <w:tcPr>
            <w:tcW w:w="708" w:type="dxa"/>
            <w:vMerge/>
            <w:tcBorders>
              <w:top w:val="single" w:sz="4" w:space="0" w:color="auto"/>
              <w:bottom w:val="single" w:sz="8" w:space="0" w:color="auto"/>
            </w:tcBorders>
          </w:tcPr>
          <w:p w:rsidR="002A4009" w:rsidRPr="00C62C0B" w:rsidRDefault="002A4009" w:rsidP="002A4009">
            <w:pPr>
              <w:spacing w:line="252" w:lineRule="auto"/>
              <w:jc w:val="center"/>
              <w:rPr>
                <w:sz w:val="20"/>
                <w:lang w:val="en-US"/>
              </w:rPr>
            </w:pPr>
          </w:p>
        </w:tc>
        <w:tc>
          <w:tcPr>
            <w:tcW w:w="851" w:type="dxa"/>
            <w:vMerge/>
            <w:tcBorders>
              <w:top w:val="single" w:sz="4" w:space="0" w:color="auto"/>
              <w:bottom w:val="single" w:sz="8" w:space="0" w:color="auto"/>
            </w:tcBorders>
          </w:tcPr>
          <w:p w:rsidR="002A4009" w:rsidRPr="00C62C0B" w:rsidRDefault="002A4009" w:rsidP="002A4009">
            <w:pPr>
              <w:spacing w:line="252" w:lineRule="auto"/>
              <w:jc w:val="center"/>
              <w:rPr>
                <w:sz w:val="20"/>
                <w:lang w:val="en-US"/>
              </w:rPr>
            </w:pPr>
          </w:p>
        </w:tc>
        <w:tc>
          <w:tcPr>
            <w:tcW w:w="992" w:type="dxa"/>
            <w:vMerge/>
            <w:tcBorders>
              <w:top w:val="single" w:sz="4" w:space="0" w:color="auto"/>
              <w:bottom w:val="single" w:sz="8" w:space="0" w:color="auto"/>
            </w:tcBorders>
          </w:tcPr>
          <w:p w:rsidR="002A4009" w:rsidRPr="00C62C0B" w:rsidRDefault="002A4009" w:rsidP="002A4009">
            <w:pPr>
              <w:spacing w:line="252" w:lineRule="auto"/>
              <w:jc w:val="center"/>
              <w:rPr>
                <w:sz w:val="20"/>
                <w:lang w:val="en-US"/>
              </w:rPr>
            </w:pPr>
          </w:p>
        </w:tc>
      </w:tr>
      <w:tr w:rsidR="002A4009" w:rsidRPr="00C62C0B" w:rsidTr="002A4009">
        <w:tc>
          <w:tcPr>
            <w:tcW w:w="1135" w:type="dxa"/>
            <w:tcBorders>
              <w:top w:val="single" w:sz="8" w:space="0" w:color="auto"/>
            </w:tcBorders>
          </w:tcPr>
          <w:p w:rsidR="002A4009" w:rsidRPr="00C62C0B" w:rsidRDefault="002A4009" w:rsidP="002A4009">
            <w:pPr>
              <w:spacing w:line="252" w:lineRule="auto"/>
              <w:rPr>
                <w:sz w:val="16"/>
                <w:szCs w:val="16"/>
              </w:rPr>
            </w:pPr>
          </w:p>
        </w:tc>
        <w:tc>
          <w:tcPr>
            <w:tcW w:w="992" w:type="dxa"/>
            <w:tcBorders>
              <w:top w:val="single" w:sz="8" w:space="0" w:color="auto"/>
            </w:tcBorders>
          </w:tcPr>
          <w:p w:rsidR="002A4009" w:rsidRPr="00C62C0B" w:rsidRDefault="002A4009" w:rsidP="002A4009">
            <w:pPr>
              <w:spacing w:line="252" w:lineRule="auto"/>
              <w:jc w:val="center"/>
              <w:rPr>
                <w:sz w:val="16"/>
                <w:szCs w:val="16"/>
              </w:rPr>
            </w:pPr>
          </w:p>
        </w:tc>
        <w:tc>
          <w:tcPr>
            <w:tcW w:w="992" w:type="dxa"/>
            <w:tcBorders>
              <w:top w:val="single" w:sz="8" w:space="0" w:color="auto"/>
            </w:tcBorders>
          </w:tcPr>
          <w:p w:rsidR="002A4009" w:rsidRPr="00C62C0B" w:rsidRDefault="002A4009" w:rsidP="002A4009">
            <w:pPr>
              <w:spacing w:line="252" w:lineRule="auto"/>
              <w:jc w:val="center"/>
              <w:rPr>
                <w:sz w:val="16"/>
                <w:szCs w:val="16"/>
              </w:rPr>
            </w:pPr>
          </w:p>
        </w:tc>
        <w:tc>
          <w:tcPr>
            <w:tcW w:w="851" w:type="dxa"/>
            <w:tcBorders>
              <w:top w:val="single" w:sz="8" w:space="0" w:color="auto"/>
            </w:tcBorders>
          </w:tcPr>
          <w:p w:rsidR="002A4009" w:rsidRPr="00C62C0B" w:rsidRDefault="002A4009" w:rsidP="002A4009">
            <w:pPr>
              <w:spacing w:line="252" w:lineRule="auto"/>
              <w:jc w:val="center"/>
              <w:rPr>
                <w:sz w:val="16"/>
                <w:szCs w:val="16"/>
              </w:rPr>
            </w:pPr>
          </w:p>
        </w:tc>
        <w:tc>
          <w:tcPr>
            <w:tcW w:w="850" w:type="dxa"/>
            <w:tcBorders>
              <w:top w:val="single" w:sz="8" w:space="0" w:color="auto"/>
            </w:tcBorders>
          </w:tcPr>
          <w:p w:rsidR="002A4009" w:rsidRPr="00C62C0B" w:rsidRDefault="002A4009" w:rsidP="002A4009">
            <w:pPr>
              <w:spacing w:line="252" w:lineRule="auto"/>
              <w:jc w:val="center"/>
              <w:rPr>
                <w:sz w:val="16"/>
                <w:szCs w:val="16"/>
              </w:rPr>
            </w:pPr>
          </w:p>
        </w:tc>
        <w:tc>
          <w:tcPr>
            <w:tcW w:w="851" w:type="dxa"/>
            <w:tcBorders>
              <w:top w:val="single" w:sz="8" w:space="0" w:color="auto"/>
            </w:tcBorders>
          </w:tcPr>
          <w:p w:rsidR="002A4009" w:rsidRPr="00C62C0B" w:rsidRDefault="002A4009" w:rsidP="002A4009">
            <w:pPr>
              <w:spacing w:line="252" w:lineRule="auto"/>
              <w:jc w:val="center"/>
              <w:rPr>
                <w:sz w:val="16"/>
                <w:szCs w:val="16"/>
              </w:rPr>
            </w:pPr>
          </w:p>
        </w:tc>
        <w:tc>
          <w:tcPr>
            <w:tcW w:w="850" w:type="dxa"/>
            <w:tcBorders>
              <w:top w:val="single" w:sz="8" w:space="0" w:color="auto"/>
            </w:tcBorders>
          </w:tcPr>
          <w:p w:rsidR="002A4009" w:rsidRPr="00C62C0B" w:rsidRDefault="002A4009" w:rsidP="002A4009">
            <w:pPr>
              <w:spacing w:line="252" w:lineRule="auto"/>
              <w:jc w:val="center"/>
              <w:rPr>
                <w:sz w:val="16"/>
                <w:szCs w:val="16"/>
              </w:rPr>
            </w:pPr>
          </w:p>
        </w:tc>
        <w:tc>
          <w:tcPr>
            <w:tcW w:w="993" w:type="dxa"/>
            <w:tcBorders>
              <w:top w:val="single" w:sz="8" w:space="0" w:color="auto"/>
            </w:tcBorders>
          </w:tcPr>
          <w:p w:rsidR="002A4009" w:rsidRPr="00C62C0B" w:rsidRDefault="002A4009" w:rsidP="002A4009">
            <w:pPr>
              <w:spacing w:line="252" w:lineRule="auto"/>
              <w:jc w:val="center"/>
              <w:rPr>
                <w:sz w:val="16"/>
                <w:szCs w:val="16"/>
              </w:rPr>
            </w:pPr>
          </w:p>
        </w:tc>
        <w:tc>
          <w:tcPr>
            <w:tcW w:w="708" w:type="dxa"/>
            <w:tcBorders>
              <w:top w:val="single" w:sz="8" w:space="0" w:color="auto"/>
            </w:tcBorders>
          </w:tcPr>
          <w:p w:rsidR="002A4009" w:rsidRPr="00C62C0B" w:rsidRDefault="002A4009" w:rsidP="002A4009">
            <w:pPr>
              <w:spacing w:line="252" w:lineRule="auto"/>
              <w:jc w:val="center"/>
              <w:rPr>
                <w:sz w:val="16"/>
                <w:szCs w:val="16"/>
              </w:rPr>
            </w:pPr>
          </w:p>
        </w:tc>
        <w:tc>
          <w:tcPr>
            <w:tcW w:w="851" w:type="dxa"/>
            <w:tcBorders>
              <w:top w:val="single" w:sz="8" w:space="0" w:color="auto"/>
            </w:tcBorders>
          </w:tcPr>
          <w:p w:rsidR="002A4009" w:rsidRPr="00C62C0B" w:rsidRDefault="002A4009" w:rsidP="002A4009">
            <w:pPr>
              <w:spacing w:line="252" w:lineRule="auto"/>
              <w:jc w:val="center"/>
              <w:rPr>
                <w:sz w:val="16"/>
                <w:szCs w:val="16"/>
              </w:rPr>
            </w:pPr>
          </w:p>
        </w:tc>
        <w:tc>
          <w:tcPr>
            <w:tcW w:w="992" w:type="dxa"/>
            <w:tcBorders>
              <w:top w:val="single" w:sz="8" w:space="0" w:color="auto"/>
            </w:tcBorders>
          </w:tcPr>
          <w:p w:rsidR="002A4009" w:rsidRPr="00C62C0B" w:rsidRDefault="002A4009" w:rsidP="002A4009">
            <w:pPr>
              <w:spacing w:line="252" w:lineRule="auto"/>
              <w:jc w:val="center"/>
              <w:rPr>
                <w:sz w:val="16"/>
                <w:szCs w:val="16"/>
              </w:rPr>
            </w:pPr>
          </w:p>
        </w:tc>
      </w:tr>
      <w:tr w:rsidR="002A4009" w:rsidRPr="00C62C0B" w:rsidTr="002A4009">
        <w:tc>
          <w:tcPr>
            <w:tcW w:w="1135" w:type="dxa"/>
          </w:tcPr>
          <w:p w:rsidR="002A4009" w:rsidRPr="00C62C0B" w:rsidRDefault="002A4009" w:rsidP="002A4009">
            <w:pPr>
              <w:spacing w:line="252" w:lineRule="auto"/>
              <w:rPr>
                <w:sz w:val="20"/>
              </w:rPr>
            </w:pPr>
            <w:r w:rsidRPr="00C62C0B">
              <w:rPr>
                <w:sz w:val="20"/>
              </w:rPr>
              <w:t>Январь</w:t>
            </w:r>
          </w:p>
        </w:tc>
        <w:tc>
          <w:tcPr>
            <w:tcW w:w="992" w:type="dxa"/>
          </w:tcPr>
          <w:p w:rsidR="002A4009" w:rsidRPr="00C62C0B" w:rsidRDefault="002A4009" w:rsidP="002A4009">
            <w:pPr>
              <w:spacing w:line="252" w:lineRule="auto"/>
              <w:jc w:val="right"/>
              <w:rPr>
                <w:sz w:val="20"/>
                <w:lang w:val="ky-KG"/>
              </w:rPr>
            </w:pPr>
            <w:r w:rsidRPr="00C62C0B">
              <w:rPr>
                <w:sz w:val="20"/>
                <w:lang w:val="en-US"/>
              </w:rPr>
              <w:t>100</w:t>
            </w:r>
            <w:r w:rsidRPr="00C62C0B">
              <w:rPr>
                <w:sz w:val="20"/>
              </w:rPr>
              <w:t>,</w:t>
            </w:r>
            <w:r w:rsidRPr="00C62C0B">
              <w:rPr>
                <w:sz w:val="20"/>
                <w:lang w:val="en-US"/>
              </w:rPr>
              <w:t>0</w:t>
            </w:r>
          </w:p>
        </w:tc>
        <w:tc>
          <w:tcPr>
            <w:tcW w:w="992" w:type="dxa"/>
          </w:tcPr>
          <w:p w:rsidR="002A4009" w:rsidRPr="00C62C0B" w:rsidRDefault="002A4009" w:rsidP="002A4009">
            <w:pPr>
              <w:spacing w:line="252" w:lineRule="auto"/>
              <w:ind w:left="-108" w:right="33"/>
              <w:jc w:val="right"/>
              <w:rPr>
                <w:sz w:val="20"/>
              </w:rPr>
            </w:pPr>
            <w:r w:rsidRPr="00C62C0B">
              <w:rPr>
                <w:sz w:val="20"/>
              </w:rPr>
              <w:t>100,3</w:t>
            </w:r>
          </w:p>
        </w:tc>
        <w:tc>
          <w:tcPr>
            <w:tcW w:w="851" w:type="dxa"/>
          </w:tcPr>
          <w:p w:rsidR="002A4009" w:rsidRPr="00C62C0B" w:rsidRDefault="002A4009" w:rsidP="002A4009">
            <w:pPr>
              <w:spacing w:line="252" w:lineRule="auto"/>
              <w:jc w:val="right"/>
              <w:rPr>
                <w:sz w:val="20"/>
              </w:rPr>
            </w:pPr>
            <w:r w:rsidRPr="00C62C0B">
              <w:rPr>
                <w:sz w:val="20"/>
              </w:rPr>
              <w:t>100,0</w:t>
            </w:r>
          </w:p>
        </w:tc>
        <w:tc>
          <w:tcPr>
            <w:tcW w:w="850" w:type="dxa"/>
          </w:tcPr>
          <w:p w:rsidR="002A4009" w:rsidRPr="00C62C0B" w:rsidRDefault="002A4009" w:rsidP="002A4009">
            <w:pPr>
              <w:spacing w:line="252" w:lineRule="auto"/>
              <w:jc w:val="right"/>
              <w:rPr>
                <w:sz w:val="20"/>
              </w:rPr>
            </w:pPr>
            <w:r w:rsidRPr="00C62C0B">
              <w:rPr>
                <w:sz w:val="20"/>
              </w:rPr>
              <w:t>100,0</w:t>
            </w:r>
          </w:p>
        </w:tc>
        <w:tc>
          <w:tcPr>
            <w:tcW w:w="851" w:type="dxa"/>
          </w:tcPr>
          <w:p w:rsidR="002A4009" w:rsidRPr="00C62C0B" w:rsidRDefault="002A4009" w:rsidP="002A4009">
            <w:pPr>
              <w:spacing w:line="252" w:lineRule="auto"/>
              <w:jc w:val="right"/>
              <w:rPr>
                <w:sz w:val="20"/>
              </w:rPr>
            </w:pPr>
            <w:r w:rsidRPr="00C62C0B">
              <w:rPr>
                <w:sz w:val="20"/>
              </w:rPr>
              <w:t>100,9</w:t>
            </w:r>
          </w:p>
        </w:tc>
        <w:tc>
          <w:tcPr>
            <w:tcW w:w="850" w:type="dxa"/>
          </w:tcPr>
          <w:p w:rsidR="002A4009" w:rsidRPr="00C62C0B" w:rsidRDefault="002A4009" w:rsidP="002A4009">
            <w:pPr>
              <w:spacing w:line="252" w:lineRule="auto"/>
              <w:jc w:val="right"/>
              <w:rPr>
                <w:sz w:val="20"/>
              </w:rPr>
            </w:pPr>
            <w:r w:rsidRPr="00C62C0B">
              <w:rPr>
                <w:sz w:val="20"/>
              </w:rPr>
              <w:t>101,8</w:t>
            </w:r>
          </w:p>
        </w:tc>
        <w:tc>
          <w:tcPr>
            <w:tcW w:w="993" w:type="dxa"/>
          </w:tcPr>
          <w:p w:rsidR="002A4009" w:rsidRPr="00C62C0B" w:rsidRDefault="002A4009" w:rsidP="002A4009">
            <w:pPr>
              <w:spacing w:line="252" w:lineRule="auto"/>
              <w:ind w:left="-108" w:right="34"/>
              <w:jc w:val="right"/>
              <w:rPr>
                <w:sz w:val="20"/>
              </w:rPr>
            </w:pPr>
            <w:r w:rsidRPr="00C62C0B">
              <w:rPr>
                <w:sz w:val="20"/>
              </w:rPr>
              <w:t>102,4</w:t>
            </w:r>
          </w:p>
        </w:tc>
        <w:tc>
          <w:tcPr>
            <w:tcW w:w="708" w:type="dxa"/>
          </w:tcPr>
          <w:p w:rsidR="002A4009" w:rsidRPr="00C62C0B" w:rsidRDefault="002A4009" w:rsidP="002A4009">
            <w:pPr>
              <w:spacing w:line="252" w:lineRule="auto"/>
              <w:ind w:left="-108"/>
              <w:jc w:val="right"/>
              <w:rPr>
                <w:sz w:val="20"/>
              </w:rPr>
            </w:pPr>
            <w:r w:rsidRPr="00C62C0B">
              <w:rPr>
                <w:sz w:val="20"/>
              </w:rPr>
              <w:t>100,5</w:t>
            </w:r>
          </w:p>
        </w:tc>
        <w:tc>
          <w:tcPr>
            <w:tcW w:w="851" w:type="dxa"/>
          </w:tcPr>
          <w:p w:rsidR="002A4009" w:rsidRPr="00C62C0B" w:rsidRDefault="002A4009" w:rsidP="002A4009">
            <w:pPr>
              <w:spacing w:line="252" w:lineRule="auto"/>
              <w:ind w:left="-108"/>
              <w:jc w:val="right"/>
              <w:rPr>
                <w:sz w:val="20"/>
              </w:rPr>
            </w:pPr>
            <w:r w:rsidRPr="00C62C0B">
              <w:rPr>
                <w:sz w:val="20"/>
              </w:rPr>
              <w:t>97,8</w:t>
            </w:r>
          </w:p>
        </w:tc>
        <w:tc>
          <w:tcPr>
            <w:tcW w:w="992" w:type="dxa"/>
          </w:tcPr>
          <w:p w:rsidR="002A4009" w:rsidRPr="00C62C0B" w:rsidRDefault="002A4009" w:rsidP="002A4009">
            <w:pPr>
              <w:spacing w:line="252" w:lineRule="auto"/>
              <w:ind w:left="-108" w:right="34"/>
              <w:jc w:val="right"/>
              <w:rPr>
                <w:sz w:val="20"/>
              </w:rPr>
            </w:pPr>
            <w:r w:rsidRPr="00C62C0B">
              <w:rPr>
                <w:sz w:val="20"/>
              </w:rPr>
              <w:t>99,7</w:t>
            </w:r>
          </w:p>
        </w:tc>
      </w:tr>
      <w:tr w:rsidR="002A4009" w:rsidRPr="00C62C0B" w:rsidTr="002A4009">
        <w:tc>
          <w:tcPr>
            <w:tcW w:w="1135" w:type="dxa"/>
          </w:tcPr>
          <w:p w:rsidR="002A4009" w:rsidRPr="00C62C0B" w:rsidRDefault="002A4009" w:rsidP="002A4009">
            <w:pPr>
              <w:spacing w:line="252" w:lineRule="auto"/>
              <w:rPr>
                <w:sz w:val="20"/>
              </w:rPr>
            </w:pPr>
            <w:r w:rsidRPr="00C62C0B">
              <w:rPr>
                <w:sz w:val="20"/>
              </w:rPr>
              <w:t>Февраль</w:t>
            </w:r>
          </w:p>
        </w:tc>
        <w:tc>
          <w:tcPr>
            <w:tcW w:w="992" w:type="dxa"/>
          </w:tcPr>
          <w:p w:rsidR="002A4009" w:rsidRPr="00C62C0B" w:rsidRDefault="002A4009" w:rsidP="002A4009">
            <w:pPr>
              <w:spacing w:line="252" w:lineRule="auto"/>
              <w:jc w:val="right"/>
              <w:rPr>
                <w:sz w:val="20"/>
              </w:rPr>
            </w:pPr>
            <w:r w:rsidRPr="00C62C0B">
              <w:rPr>
                <w:sz w:val="20"/>
              </w:rPr>
              <w:t>99,0</w:t>
            </w:r>
          </w:p>
        </w:tc>
        <w:tc>
          <w:tcPr>
            <w:tcW w:w="992" w:type="dxa"/>
          </w:tcPr>
          <w:p w:rsidR="002A4009" w:rsidRPr="00C62C0B" w:rsidRDefault="002A4009" w:rsidP="002A4009">
            <w:pPr>
              <w:spacing w:line="252" w:lineRule="auto"/>
              <w:ind w:left="-108" w:right="33"/>
              <w:jc w:val="right"/>
              <w:rPr>
                <w:sz w:val="20"/>
              </w:rPr>
            </w:pPr>
            <w:r w:rsidRPr="00C62C0B">
              <w:rPr>
                <w:sz w:val="20"/>
              </w:rPr>
              <w:t>100,0</w:t>
            </w:r>
          </w:p>
        </w:tc>
        <w:tc>
          <w:tcPr>
            <w:tcW w:w="851" w:type="dxa"/>
          </w:tcPr>
          <w:p w:rsidR="002A4009" w:rsidRPr="00C62C0B" w:rsidRDefault="002A4009" w:rsidP="002A4009">
            <w:pPr>
              <w:spacing w:line="252" w:lineRule="auto"/>
              <w:jc w:val="right"/>
              <w:rPr>
                <w:sz w:val="20"/>
              </w:rPr>
            </w:pPr>
            <w:r w:rsidRPr="00C62C0B">
              <w:rPr>
                <w:sz w:val="20"/>
              </w:rPr>
              <w:t>100,0</w:t>
            </w:r>
          </w:p>
        </w:tc>
        <w:tc>
          <w:tcPr>
            <w:tcW w:w="850" w:type="dxa"/>
          </w:tcPr>
          <w:p w:rsidR="002A4009" w:rsidRPr="00C62C0B" w:rsidRDefault="002A4009" w:rsidP="002A4009">
            <w:pPr>
              <w:spacing w:line="252" w:lineRule="auto"/>
              <w:jc w:val="right"/>
              <w:rPr>
                <w:sz w:val="20"/>
              </w:rPr>
            </w:pPr>
            <w:r w:rsidRPr="00C62C0B">
              <w:rPr>
                <w:sz w:val="20"/>
              </w:rPr>
              <w:t>100,0</w:t>
            </w:r>
          </w:p>
        </w:tc>
        <w:tc>
          <w:tcPr>
            <w:tcW w:w="851" w:type="dxa"/>
          </w:tcPr>
          <w:p w:rsidR="002A4009" w:rsidRPr="00C62C0B" w:rsidRDefault="002A4009" w:rsidP="002A4009">
            <w:pPr>
              <w:spacing w:line="252" w:lineRule="auto"/>
              <w:jc w:val="right"/>
              <w:rPr>
                <w:sz w:val="20"/>
              </w:rPr>
            </w:pPr>
            <w:r w:rsidRPr="00C62C0B">
              <w:rPr>
                <w:sz w:val="20"/>
              </w:rPr>
              <w:t>100,0</w:t>
            </w:r>
          </w:p>
        </w:tc>
        <w:tc>
          <w:tcPr>
            <w:tcW w:w="850" w:type="dxa"/>
          </w:tcPr>
          <w:p w:rsidR="002A4009" w:rsidRPr="00C62C0B" w:rsidRDefault="002A4009" w:rsidP="002A4009">
            <w:pPr>
              <w:spacing w:line="252" w:lineRule="auto"/>
              <w:jc w:val="right"/>
              <w:rPr>
                <w:sz w:val="20"/>
              </w:rPr>
            </w:pPr>
            <w:r w:rsidRPr="00C62C0B">
              <w:rPr>
                <w:sz w:val="20"/>
              </w:rPr>
              <w:t>100,4</w:t>
            </w:r>
          </w:p>
        </w:tc>
        <w:tc>
          <w:tcPr>
            <w:tcW w:w="993" w:type="dxa"/>
          </w:tcPr>
          <w:p w:rsidR="002A4009" w:rsidRPr="00C62C0B" w:rsidRDefault="002A4009" w:rsidP="002A4009">
            <w:pPr>
              <w:spacing w:line="252" w:lineRule="auto"/>
              <w:ind w:left="-108" w:right="34"/>
              <w:jc w:val="right"/>
              <w:rPr>
                <w:sz w:val="20"/>
              </w:rPr>
            </w:pPr>
            <w:r w:rsidRPr="00C62C0B">
              <w:rPr>
                <w:sz w:val="20"/>
              </w:rPr>
              <w:t>101,3</w:t>
            </w:r>
          </w:p>
        </w:tc>
        <w:tc>
          <w:tcPr>
            <w:tcW w:w="708" w:type="dxa"/>
          </w:tcPr>
          <w:p w:rsidR="002A4009" w:rsidRPr="00C62C0B" w:rsidRDefault="002A4009" w:rsidP="002A4009">
            <w:pPr>
              <w:spacing w:line="252" w:lineRule="auto"/>
              <w:ind w:left="-108"/>
              <w:jc w:val="right"/>
              <w:rPr>
                <w:sz w:val="20"/>
              </w:rPr>
            </w:pPr>
            <w:r w:rsidRPr="00C62C0B">
              <w:rPr>
                <w:sz w:val="20"/>
              </w:rPr>
              <w:t>99,4</w:t>
            </w:r>
          </w:p>
        </w:tc>
        <w:tc>
          <w:tcPr>
            <w:tcW w:w="851" w:type="dxa"/>
          </w:tcPr>
          <w:p w:rsidR="002A4009" w:rsidRPr="00C62C0B" w:rsidRDefault="002A4009" w:rsidP="002A4009">
            <w:pPr>
              <w:spacing w:line="252" w:lineRule="auto"/>
              <w:ind w:left="-108"/>
              <w:jc w:val="right"/>
              <w:rPr>
                <w:sz w:val="20"/>
              </w:rPr>
            </w:pPr>
            <w:r w:rsidRPr="00C62C0B">
              <w:rPr>
                <w:sz w:val="20"/>
              </w:rPr>
              <w:t>99,4</w:t>
            </w:r>
          </w:p>
        </w:tc>
        <w:tc>
          <w:tcPr>
            <w:tcW w:w="992" w:type="dxa"/>
          </w:tcPr>
          <w:p w:rsidR="002A4009" w:rsidRPr="00C62C0B" w:rsidRDefault="002A4009" w:rsidP="002A4009">
            <w:pPr>
              <w:spacing w:line="252" w:lineRule="auto"/>
              <w:ind w:left="-108" w:right="34"/>
              <w:jc w:val="right"/>
              <w:rPr>
                <w:sz w:val="20"/>
              </w:rPr>
            </w:pPr>
            <w:r w:rsidRPr="00C62C0B">
              <w:rPr>
                <w:sz w:val="20"/>
              </w:rPr>
              <w:t>99,0</w:t>
            </w:r>
          </w:p>
        </w:tc>
      </w:tr>
      <w:tr w:rsidR="002A4009" w:rsidRPr="00C62C0B" w:rsidTr="002A4009">
        <w:tc>
          <w:tcPr>
            <w:tcW w:w="1135" w:type="dxa"/>
          </w:tcPr>
          <w:p w:rsidR="002A4009" w:rsidRPr="00C62C0B" w:rsidRDefault="002A4009" w:rsidP="002A4009">
            <w:pPr>
              <w:spacing w:line="252" w:lineRule="auto"/>
              <w:rPr>
                <w:sz w:val="20"/>
              </w:rPr>
            </w:pPr>
            <w:r w:rsidRPr="00C62C0B">
              <w:rPr>
                <w:sz w:val="20"/>
              </w:rPr>
              <w:t>Март</w:t>
            </w:r>
          </w:p>
        </w:tc>
        <w:tc>
          <w:tcPr>
            <w:tcW w:w="992" w:type="dxa"/>
          </w:tcPr>
          <w:p w:rsidR="002A4009" w:rsidRPr="00C62C0B" w:rsidRDefault="002A4009" w:rsidP="002A4009">
            <w:pPr>
              <w:spacing w:line="252" w:lineRule="auto"/>
              <w:jc w:val="right"/>
              <w:rPr>
                <w:sz w:val="20"/>
              </w:rPr>
            </w:pPr>
            <w:r w:rsidRPr="00C62C0B">
              <w:rPr>
                <w:sz w:val="20"/>
              </w:rPr>
              <w:t>98,2</w:t>
            </w:r>
          </w:p>
        </w:tc>
        <w:tc>
          <w:tcPr>
            <w:tcW w:w="992" w:type="dxa"/>
          </w:tcPr>
          <w:p w:rsidR="002A4009" w:rsidRPr="00C62C0B" w:rsidRDefault="002A4009" w:rsidP="002A4009">
            <w:pPr>
              <w:spacing w:line="252" w:lineRule="auto"/>
              <w:ind w:left="-108" w:right="33"/>
              <w:jc w:val="right"/>
              <w:rPr>
                <w:sz w:val="20"/>
              </w:rPr>
            </w:pPr>
            <w:r w:rsidRPr="00C62C0B">
              <w:rPr>
                <w:sz w:val="20"/>
              </w:rPr>
              <w:t>99,6</w:t>
            </w:r>
          </w:p>
        </w:tc>
        <w:tc>
          <w:tcPr>
            <w:tcW w:w="851" w:type="dxa"/>
          </w:tcPr>
          <w:p w:rsidR="002A4009" w:rsidRPr="00C62C0B" w:rsidRDefault="002A4009" w:rsidP="002A4009">
            <w:pPr>
              <w:spacing w:line="252" w:lineRule="auto"/>
              <w:jc w:val="right"/>
              <w:rPr>
                <w:sz w:val="20"/>
              </w:rPr>
            </w:pPr>
            <w:r w:rsidRPr="00C62C0B">
              <w:rPr>
                <w:sz w:val="20"/>
              </w:rPr>
              <w:t>100,0</w:t>
            </w:r>
          </w:p>
        </w:tc>
        <w:tc>
          <w:tcPr>
            <w:tcW w:w="850" w:type="dxa"/>
          </w:tcPr>
          <w:p w:rsidR="002A4009" w:rsidRPr="00C62C0B" w:rsidRDefault="002A4009" w:rsidP="002A4009">
            <w:pPr>
              <w:spacing w:line="252" w:lineRule="auto"/>
              <w:jc w:val="right"/>
              <w:rPr>
                <w:sz w:val="20"/>
              </w:rPr>
            </w:pPr>
            <w:r w:rsidRPr="00C62C0B">
              <w:rPr>
                <w:sz w:val="20"/>
              </w:rPr>
              <w:t>100,0</w:t>
            </w:r>
          </w:p>
        </w:tc>
        <w:tc>
          <w:tcPr>
            <w:tcW w:w="851" w:type="dxa"/>
          </w:tcPr>
          <w:p w:rsidR="002A4009" w:rsidRPr="00C62C0B" w:rsidRDefault="002A4009" w:rsidP="002A4009">
            <w:pPr>
              <w:spacing w:line="252" w:lineRule="auto"/>
              <w:jc w:val="right"/>
              <w:rPr>
                <w:sz w:val="20"/>
              </w:rPr>
            </w:pPr>
            <w:r w:rsidRPr="00C62C0B">
              <w:rPr>
                <w:sz w:val="20"/>
              </w:rPr>
              <w:t>99,7</w:t>
            </w:r>
          </w:p>
        </w:tc>
        <w:tc>
          <w:tcPr>
            <w:tcW w:w="850" w:type="dxa"/>
          </w:tcPr>
          <w:p w:rsidR="002A4009" w:rsidRPr="00C62C0B" w:rsidRDefault="002A4009" w:rsidP="002A4009">
            <w:pPr>
              <w:spacing w:line="252" w:lineRule="auto"/>
              <w:jc w:val="right"/>
              <w:rPr>
                <w:sz w:val="20"/>
              </w:rPr>
            </w:pPr>
            <w:r w:rsidRPr="00C62C0B">
              <w:rPr>
                <w:sz w:val="20"/>
              </w:rPr>
              <w:t>101,3</w:t>
            </w:r>
          </w:p>
        </w:tc>
        <w:tc>
          <w:tcPr>
            <w:tcW w:w="993" w:type="dxa"/>
          </w:tcPr>
          <w:p w:rsidR="002A4009" w:rsidRPr="00C62C0B" w:rsidRDefault="002A4009" w:rsidP="002A4009">
            <w:pPr>
              <w:spacing w:line="252" w:lineRule="auto"/>
              <w:ind w:left="-108" w:right="34"/>
              <w:jc w:val="right"/>
              <w:rPr>
                <w:sz w:val="20"/>
              </w:rPr>
            </w:pPr>
            <w:r w:rsidRPr="00C62C0B">
              <w:rPr>
                <w:sz w:val="20"/>
              </w:rPr>
              <w:t>98,1</w:t>
            </w:r>
          </w:p>
        </w:tc>
        <w:tc>
          <w:tcPr>
            <w:tcW w:w="708" w:type="dxa"/>
          </w:tcPr>
          <w:p w:rsidR="002A4009" w:rsidRPr="00C62C0B" w:rsidRDefault="002A4009" w:rsidP="002A4009">
            <w:pPr>
              <w:spacing w:line="252" w:lineRule="auto"/>
              <w:ind w:left="-108"/>
              <w:jc w:val="right"/>
              <w:rPr>
                <w:sz w:val="20"/>
              </w:rPr>
            </w:pPr>
            <w:r w:rsidRPr="00C62C0B">
              <w:rPr>
                <w:sz w:val="20"/>
              </w:rPr>
              <w:t>98,6</w:t>
            </w:r>
          </w:p>
        </w:tc>
        <w:tc>
          <w:tcPr>
            <w:tcW w:w="851" w:type="dxa"/>
          </w:tcPr>
          <w:p w:rsidR="002A4009" w:rsidRPr="00C62C0B" w:rsidRDefault="002A4009" w:rsidP="002A4009">
            <w:pPr>
              <w:spacing w:line="252" w:lineRule="auto"/>
              <w:ind w:left="-108"/>
              <w:jc w:val="right"/>
              <w:rPr>
                <w:sz w:val="20"/>
              </w:rPr>
            </w:pPr>
            <w:r w:rsidRPr="00C62C0B">
              <w:rPr>
                <w:sz w:val="20"/>
              </w:rPr>
              <w:t>100,3</w:t>
            </w:r>
          </w:p>
        </w:tc>
        <w:tc>
          <w:tcPr>
            <w:tcW w:w="992" w:type="dxa"/>
          </w:tcPr>
          <w:p w:rsidR="002A4009" w:rsidRPr="00C62C0B" w:rsidRDefault="002A4009" w:rsidP="002A4009">
            <w:pPr>
              <w:spacing w:line="252" w:lineRule="auto"/>
              <w:ind w:left="-108" w:right="34"/>
              <w:jc w:val="right"/>
              <w:rPr>
                <w:sz w:val="20"/>
              </w:rPr>
            </w:pPr>
            <w:r w:rsidRPr="00C62C0B">
              <w:rPr>
                <w:sz w:val="20"/>
              </w:rPr>
              <w:t>99,7</w:t>
            </w:r>
          </w:p>
        </w:tc>
      </w:tr>
      <w:tr w:rsidR="002A4009" w:rsidRPr="00C62C0B" w:rsidTr="002A4009">
        <w:tc>
          <w:tcPr>
            <w:tcW w:w="1135" w:type="dxa"/>
          </w:tcPr>
          <w:p w:rsidR="002A4009" w:rsidRPr="00C62C0B" w:rsidRDefault="002A4009" w:rsidP="002A4009">
            <w:pPr>
              <w:spacing w:line="252" w:lineRule="auto"/>
              <w:rPr>
                <w:sz w:val="20"/>
              </w:rPr>
            </w:pPr>
            <w:r w:rsidRPr="00C62C0B">
              <w:rPr>
                <w:sz w:val="20"/>
              </w:rPr>
              <w:t xml:space="preserve">Апрель </w:t>
            </w:r>
          </w:p>
        </w:tc>
        <w:tc>
          <w:tcPr>
            <w:tcW w:w="992" w:type="dxa"/>
          </w:tcPr>
          <w:p w:rsidR="002A4009" w:rsidRPr="00C62C0B" w:rsidRDefault="002A4009" w:rsidP="002A4009">
            <w:pPr>
              <w:spacing w:line="252" w:lineRule="auto"/>
              <w:jc w:val="right"/>
              <w:rPr>
                <w:sz w:val="20"/>
              </w:rPr>
            </w:pPr>
            <w:r w:rsidRPr="00C62C0B">
              <w:rPr>
                <w:sz w:val="20"/>
              </w:rPr>
              <w:t>98,9</w:t>
            </w:r>
          </w:p>
        </w:tc>
        <w:tc>
          <w:tcPr>
            <w:tcW w:w="992" w:type="dxa"/>
          </w:tcPr>
          <w:p w:rsidR="002A4009" w:rsidRPr="00C62C0B" w:rsidRDefault="002A4009" w:rsidP="002A4009">
            <w:pPr>
              <w:spacing w:line="252" w:lineRule="auto"/>
              <w:ind w:left="-108" w:right="33"/>
              <w:jc w:val="right"/>
              <w:rPr>
                <w:sz w:val="20"/>
              </w:rPr>
            </w:pPr>
            <w:r w:rsidRPr="00C62C0B">
              <w:rPr>
                <w:sz w:val="20"/>
              </w:rPr>
              <w:t>99,9</w:t>
            </w:r>
          </w:p>
        </w:tc>
        <w:tc>
          <w:tcPr>
            <w:tcW w:w="851" w:type="dxa"/>
          </w:tcPr>
          <w:p w:rsidR="002A4009" w:rsidRPr="00C62C0B" w:rsidRDefault="002A4009" w:rsidP="002A4009">
            <w:pPr>
              <w:spacing w:line="252" w:lineRule="auto"/>
              <w:jc w:val="right"/>
              <w:rPr>
                <w:sz w:val="20"/>
              </w:rPr>
            </w:pPr>
            <w:r w:rsidRPr="00C62C0B">
              <w:rPr>
                <w:sz w:val="20"/>
              </w:rPr>
              <w:t>100,0</w:t>
            </w:r>
          </w:p>
        </w:tc>
        <w:tc>
          <w:tcPr>
            <w:tcW w:w="850" w:type="dxa"/>
          </w:tcPr>
          <w:p w:rsidR="002A4009" w:rsidRPr="00C62C0B" w:rsidRDefault="002A4009" w:rsidP="002A4009">
            <w:pPr>
              <w:spacing w:line="252" w:lineRule="auto"/>
              <w:jc w:val="right"/>
              <w:rPr>
                <w:sz w:val="20"/>
              </w:rPr>
            </w:pPr>
            <w:r w:rsidRPr="00C62C0B">
              <w:rPr>
                <w:sz w:val="20"/>
              </w:rPr>
              <w:t>100,0</w:t>
            </w:r>
          </w:p>
        </w:tc>
        <w:tc>
          <w:tcPr>
            <w:tcW w:w="851" w:type="dxa"/>
          </w:tcPr>
          <w:p w:rsidR="002A4009" w:rsidRPr="00C62C0B" w:rsidRDefault="002A4009" w:rsidP="002A4009">
            <w:pPr>
              <w:spacing w:line="252" w:lineRule="auto"/>
              <w:jc w:val="right"/>
              <w:rPr>
                <w:sz w:val="20"/>
              </w:rPr>
            </w:pPr>
            <w:r w:rsidRPr="00C62C0B">
              <w:rPr>
                <w:sz w:val="20"/>
              </w:rPr>
              <w:t>99,1</w:t>
            </w:r>
          </w:p>
        </w:tc>
        <w:tc>
          <w:tcPr>
            <w:tcW w:w="850" w:type="dxa"/>
          </w:tcPr>
          <w:p w:rsidR="002A4009" w:rsidRPr="00C62C0B" w:rsidRDefault="002A4009" w:rsidP="002A4009">
            <w:pPr>
              <w:spacing w:line="252" w:lineRule="auto"/>
              <w:jc w:val="right"/>
              <w:rPr>
                <w:sz w:val="20"/>
              </w:rPr>
            </w:pPr>
            <w:r w:rsidRPr="00C62C0B">
              <w:rPr>
                <w:sz w:val="20"/>
              </w:rPr>
              <w:t>100,4</w:t>
            </w:r>
          </w:p>
        </w:tc>
        <w:tc>
          <w:tcPr>
            <w:tcW w:w="993" w:type="dxa"/>
          </w:tcPr>
          <w:p w:rsidR="002A4009" w:rsidRPr="00C62C0B" w:rsidRDefault="002A4009" w:rsidP="002A4009">
            <w:pPr>
              <w:spacing w:line="252" w:lineRule="auto"/>
              <w:ind w:left="-108" w:right="34"/>
              <w:jc w:val="right"/>
              <w:rPr>
                <w:sz w:val="20"/>
              </w:rPr>
            </w:pPr>
            <w:r w:rsidRPr="00C62C0B">
              <w:rPr>
                <w:sz w:val="20"/>
              </w:rPr>
              <w:t>91,0</w:t>
            </w:r>
          </w:p>
        </w:tc>
        <w:tc>
          <w:tcPr>
            <w:tcW w:w="708" w:type="dxa"/>
          </w:tcPr>
          <w:p w:rsidR="002A4009" w:rsidRPr="00C62C0B" w:rsidRDefault="002A4009" w:rsidP="002A4009">
            <w:pPr>
              <w:spacing w:line="252" w:lineRule="auto"/>
              <w:ind w:left="-108"/>
              <w:jc w:val="right"/>
              <w:rPr>
                <w:sz w:val="20"/>
              </w:rPr>
            </w:pPr>
            <w:r w:rsidRPr="00C62C0B">
              <w:rPr>
                <w:sz w:val="20"/>
              </w:rPr>
              <w:t>98,1</w:t>
            </w:r>
          </w:p>
        </w:tc>
        <w:tc>
          <w:tcPr>
            <w:tcW w:w="851" w:type="dxa"/>
          </w:tcPr>
          <w:p w:rsidR="002A4009" w:rsidRPr="00C62C0B" w:rsidRDefault="002A4009" w:rsidP="002A4009">
            <w:pPr>
              <w:spacing w:line="252" w:lineRule="auto"/>
              <w:ind w:left="-108"/>
              <w:jc w:val="right"/>
              <w:rPr>
                <w:sz w:val="20"/>
              </w:rPr>
            </w:pPr>
            <w:r w:rsidRPr="00C62C0B">
              <w:rPr>
                <w:sz w:val="20"/>
              </w:rPr>
              <w:t>99,8</w:t>
            </w:r>
          </w:p>
        </w:tc>
        <w:tc>
          <w:tcPr>
            <w:tcW w:w="992" w:type="dxa"/>
          </w:tcPr>
          <w:p w:rsidR="002A4009" w:rsidRPr="00C62C0B" w:rsidRDefault="002A4009" w:rsidP="002A4009">
            <w:pPr>
              <w:spacing w:line="252" w:lineRule="auto"/>
              <w:ind w:left="-108" w:right="34"/>
              <w:jc w:val="right"/>
              <w:rPr>
                <w:sz w:val="20"/>
              </w:rPr>
            </w:pPr>
            <w:r w:rsidRPr="00C62C0B">
              <w:rPr>
                <w:sz w:val="20"/>
              </w:rPr>
              <w:t>100,1</w:t>
            </w:r>
          </w:p>
        </w:tc>
      </w:tr>
      <w:tr w:rsidR="002A4009" w:rsidRPr="00C62C0B" w:rsidTr="002A4009">
        <w:tc>
          <w:tcPr>
            <w:tcW w:w="1135" w:type="dxa"/>
          </w:tcPr>
          <w:p w:rsidR="002A4009" w:rsidRPr="00C62C0B" w:rsidRDefault="002A4009" w:rsidP="002A4009">
            <w:pPr>
              <w:spacing w:line="252" w:lineRule="auto"/>
              <w:rPr>
                <w:sz w:val="20"/>
              </w:rPr>
            </w:pPr>
            <w:r w:rsidRPr="00C62C0B">
              <w:rPr>
                <w:sz w:val="20"/>
              </w:rPr>
              <w:t>Май</w:t>
            </w:r>
          </w:p>
          <w:p w:rsidR="002A4009" w:rsidRPr="00C62C0B" w:rsidRDefault="002A4009" w:rsidP="002A4009">
            <w:pPr>
              <w:rPr>
                <w:sz w:val="20"/>
              </w:rPr>
            </w:pPr>
            <w:r w:rsidRPr="00C62C0B">
              <w:rPr>
                <w:sz w:val="20"/>
              </w:rPr>
              <w:t>Июнь</w:t>
            </w:r>
          </w:p>
        </w:tc>
        <w:tc>
          <w:tcPr>
            <w:tcW w:w="992" w:type="dxa"/>
          </w:tcPr>
          <w:p w:rsidR="002A4009" w:rsidRPr="00C62C0B" w:rsidRDefault="002A4009" w:rsidP="002A4009">
            <w:pPr>
              <w:spacing w:line="252" w:lineRule="auto"/>
              <w:jc w:val="right"/>
              <w:rPr>
                <w:sz w:val="20"/>
              </w:rPr>
            </w:pPr>
            <w:r w:rsidRPr="00C62C0B">
              <w:rPr>
                <w:sz w:val="20"/>
              </w:rPr>
              <w:t>99,3</w:t>
            </w:r>
          </w:p>
          <w:p w:rsidR="002A4009" w:rsidRPr="00C62C0B" w:rsidRDefault="002A4009" w:rsidP="002A4009">
            <w:pPr>
              <w:jc w:val="right"/>
              <w:rPr>
                <w:sz w:val="20"/>
              </w:rPr>
            </w:pPr>
            <w:r w:rsidRPr="00C62C0B">
              <w:rPr>
                <w:sz w:val="20"/>
              </w:rPr>
              <w:t xml:space="preserve">    99,4</w:t>
            </w:r>
          </w:p>
        </w:tc>
        <w:tc>
          <w:tcPr>
            <w:tcW w:w="992" w:type="dxa"/>
          </w:tcPr>
          <w:p w:rsidR="002A4009" w:rsidRPr="00C62C0B" w:rsidRDefault="002A4009" w:rsidP="002A4009">
            <w:pPr>
              <w:spacing w:line="252" w:lineRule="auto"/>
              <w:ind w:left="-108" w:right="33"/>
              <w:jc w:val="right"/>
              <w:rPr>
                <w:sz w:val="20"/>
              </w:rPr>
            </w:pPr>
            <w:r w:rsidRPr="00C62C0B">
              <w:rPr>
                <w:sz w:val="20"/>
              </w:rPr>
              <w:t>100,0</w:t>
            </w:r>
          </w:p>
          <w:p w:rsidR="002A4009" w:rsidRPr="00C62C0B" w:rsidRDefault="002A4009" w:rsidP="002A4009">
            <w:pPr>
              <w:ind w:left="-108" w:right="33"/>
              <w:jc w:val="right"/>
              <w:rPr>
                <w:sz w:val="20"/>
              </w:rPr>
            </w:pPr>
            <w:r w:rsidRPr="00C62C0B">
              <w:rPr>
                <w:sz w:val="20"/>
              </w:rPr>
              <w:t xml:space="preserve">    100,0       </w:t>
            </w:r>
          </w:p>
        </w:tc>
        <w:tc>
          <w:tcPr>
            <w:tcW w:w="851" w:type="dxa"/>
          </w:tcPr>
          <w:p w:rsidR="002A4009" w:rsidRPr="00C62C0B" w:rsidRDefault="002A4009" w:rsidP="002A4009">
            <w:pPr>
              <w:spacing w:line="252" w:lineRule="auto"/>
              <w:jc w:val="right"/>
              <w:rPr>
                <w:sz w:val="20"/>
              </w:rPr>
            </w:pPr>
            <w:r w:rsidRPr="00C62C0B">
              <w:rPr>
                <w:sz w:val="20"/>
              </w:rPr>
              <w:t>100,0</w:t>
            </w:r>
          </w:p>
          <w:p w:rsidR="002A4009" w:rsidRPr="00C62C0B" w:rsidRDefault="002A4009" w:rsidP="002A4009">
            <w:pPr>
              <w:jc w:val="right"/>
              <w:rPr>
                <w:sz w:val="20"/>
              </w:rPr>
            </w:pPr>
            <w:r w:rsidRPr="00C62C0B">
              <w:rPr>
                <w:sz w:val="20"/>
              </w:rPr>
              <w:t xml:space="preserve"> 100,0</w:t>
            </w:r>
          </w:p>
        </w:tc>
        <w:tc>
          <w:tcPr>
            <w:tcW w:w="850" w:type="dxa"/>
          </w:tcPr>
          <w:p w:rsidR="002A4009" w:rsidRPr="00C62C0B" w:rsidRDefault="002A4009" w:rsidP="002A4009">
            <w:pPr>
              <w:spacing w:line="252" w:lineRule="auto"/>
              <w:jc w:val="right"/>
              <w:rPr>
                <w:sz w:val="20"/>
              </w:rPr>
            </w:pPr>
            <w:r w:rsidRPr="00C62C0B">
              <w:rPr>
                <w:sz w:val="20"/>
              </w:rPr>
              <w:t>100,0</w:t>
            </w:r>
          </w:p>
          <w:p w:rsidR="002A4009" w:rsidRPr="00C62C0B" w:rsidRDefault="002A4009" w:rsidP="002A4009">
            <w:pPr>
              <w:jc w:val="right"/>
              <w:rPr>
                <w:sz w:val="20"/>
              </w:rPr>
            </w:pPr>
            <w:r w:rsidRPr="00C62C0B">
              <w:rPr>
                <w:sz w:val="20"/>
              </w:rPr>
              <w:t xml:space="preserve"> 100,0</w:t>
            </w:r>
          </w:p>
        </w:tc>
        <w:tc>
          <w:tcPr>
            <w:tcW w:w="851" w:type="dxa"/>
          </w:tcPr>
          <w:p w:rsidR="002A4009" w:rsidRPr="00C62C0B" w:rsidRDefault="002A4009" w:rsidP="002A4009">
            <w:pPr>
              <w:spacing w:line="252" w:lineRule="auto"/>
              <w:jc w:val="right"/>
              <w:rPr>
                <w:sz w:val="20"/>
              </w:rPr>
            </w:pPr>
            <w:r w:rsidRPr="00C62C0B">
              <w:rPr>
                <w:sz w:val="20"/>
              </w:rPr>
              <w:t>100,0</w:t>
            </w:r>
          </w:p>
          <w:p w:rsidR="002A4009" w:rsidRPr="00C62C0B" w:rsidRDefault="002A4009" w:rsidP="002A4009">
            <w:pPr>
              <w:jc w:val="right"/>
              <w:rPr>
                <w:sz w:val="20"/>
              </w:rPr>
            </w:pPr>
            <w:r w:rsidRPr="00C62C0B">
              <w:rPr>
                <w:sz w:val="20"/>
              </w:rPr>
              <w:t xml:space="preserve"> 100,2</w:t>
            </w:r>
          </w:p>
        </w:tc>
        <w:tc>
          <w:tcPr>
            <w:tcW w:w="850" w:type="dxa"/>
          </w:tcPr>
          <w:p w:rsidR="002A4009" w:rsidRPr="00C62C0B" w:rsidRDefault="002A4009" w:rsidP="002A4009">
            <w:pPr>
              <w:spacing w:line="252" w:lineRule="auto"/>
              <w:jc w:val="right"/>
              <w:rPr>
                <w:sz w:val="20"/>
              </w:rPr>
            </w:pPr>
            <w:r w:rsidRPr="00C62C0B">
              <w:rPr>
                <w:sz w:val="20"/>
              </w:rPr>
              <w:t>102,4</w:t>
            </w:r>
          </w:p>
          <w:p w:rsidR="002A4009" w:rsidRPr="00C62C0B" w:rsidRDefault="002A4009" w:rsidP="002A4009">
            <w:pPr>
              <w:jc w:val="right"/>
              <w:rPr>
                <w:sz w:val="20"/>
              </w:rPr>
            </w:pPr>
            <w:r w:rsidRPr="00C62C0B">
              <w:rPr>
                <w:sz w:val="20"/>
              </w:rPr>
              <w:t xml:space="preserve"> 100,9</w:t>
            </w:r>
          </w:p>
        </w:tc>
        <w:tc>
          <w:tcPr>
            <w:tcW w:w="993" w:type="dxa"/>
          </w:tcPr>
          <w:p w:rsidR="002A4009" w:rsidRPr="00C62C0B" w:rsidRDefault="002A4009" w:rsidP="002A4009">
            <w:pPr>
              <w:spacing w:line="252" w:lineRule="auto"/>
              <w:ind w:left="-108" w:right="34"/>
              <w:jc w:val="right"/>
              <w:rPr>
                <w:sz w:val="20"/>
              </w:rPr>
            </w:pPr>
            <w:r w:rsidRPr="00C62C0B">
              <w:rPr>
                <w:sz w:val="20"/>
              </w:rPr>
              <w:t>99,0</w:t>
            </w:r>
          </w:p>
          <w:p w:rsidR="002A4009" w:rsidRPr="00C62C0B" w:rsidRDefault="002A4009" w:rsidP="002A4009">
            <w:pPr>
              <w:ind w:left="-108" w:right="34"/>
              <w:jc w:val="right"/>
              <w:rPr>
                <w:sz w:val="20"/>
              </w:rPr>
            </w:pPr>
            <w:r w:rsidRPr="00C62C0B">
              <w:rPr>
                <w:sz w:val="20"/>
              </w:rPr>
              <w:t xml:space="preserve">    100,0</w:t>
            </w:r>
          </w:p>
        </w:tc>
        <w:tc>
          <w:tcPr>
            <w:tcW w:w="708" w:type="dxa"/>
          </w:tcPr>
          <w:p w:rsidR="002A4009" w:rsidRPr="00C62C0B" w:rsidRDefault="002A4009" w:rsidP="002A4009">
            <w:pPr>
              <w:spacing w:line="252" w:lineRule="auto"/>
              <w:ind w:left="-108"/>
              <w:jc w:val="right"/>
              <w:rPr>
                <w:sz w:val="20"/>
              </w:rPr>
            </w:pPr>
            <w:r w:rsidRPr="00C62C0B">
              <w:rPr>
                <w:sz w:val="20"/>
              </w:rPr>
              <w:t>96,6</w:t>
            </w:r>
          </w:p>
          <w:p w:rsidR="002A4009" w:rsidRPr="00C62C0B" w:rsidRDefault="002A4009" w:rsidP="002A4009">
            <w:pPr>
              <w:ind w:left="-108"/>
              <w:jc w:val="right"/>
              <w:rPr>
                <w:sz w:val="20"/>
              </w:rPr>
            </w:pPr>
            <w:r w:rsidRPr="00C62C0B">
              <w:rPr>
                <w:sz w:val="20"/>
              </w:rPr>
              <w:t xml:space="preserve">   98,2</w:t>
            </w:r>
          </w:p>
        </w:tc>
        <w:tc>
          <w:tcPr>
            <w:tcW w:w="851" w:type="dxa"/>
          </w:tcPr>
          <w:p w:rsidR="002A4009" w:rsidRPr="00C62C0B" w:rsidRDefault="002A4009" w:rsidP="002A4009">
            <w:pPr>
              <w:spacing w:line="252" w:lineRule="auto"/>
              <w:ind w:left="-108"/>
              <w:jc w:val="right"/>
              <w:rPr>
                <w:sz w:val="20"/>
              </w:rPr>
            </w:pPr>
            <w:r w:rsidRPr="00C62C0B">
              <w:rPr>
                <w:sz w:val="20"/>
              </w:rPr>
              <w:t>101,5</w:t>
            </w:r>
          </w:p>
          <w:p w:rsidR="002A4009" w:rsidRPr="00C62C0B" w:rsidRDefault="002A4009" w:rsidP="002A4009">
            <w:pPr>
              <w:ind w:left="-108"/>
              <w:jc w:val="right"/>
              <w:rPr>
                <w:sz w:val="20"/>
              </w:rPr>
            </w:pPr>
            <w:r w:rsidRPr="00C62C0B">
              <w:rPr>
                <w:sz w:val="20"/>
              </w:rPr>
              <w:t xml:space="preserve">   106,7</w:t>
            </w:r>
          </w:p>
        </w:tc>
        <w:tc>
          <w:tcPr>
            <w:tcW w:w="992" w:type="dxa"/>
          </w:tcPr>
          <w:p w:rsidR="002A4009" w:rsidRPr="00C62C0B" w:rsidRDefault="002A4009" w:rsidP="002A4009">
            <w:pPr>
              <w:spacing w:line="252" w:lineRule="auto"/>
              <w:ind w:left="-108" w:right="34"/>
              <w:jc w:val="right"/>
              <w:rPr>
                <w:sz w:val="20"/>
              </w:rPr>
            </w:pPr>
            <w:r w:rsidRPr="00C62C0B">
              <w:rPr>
                <w:sz w:val="20"/>
              </w:rPr>
              <w:t>100,1</w:t>
            </w:r>
          </w:p>
          <w:p w:rsidR="002A4009" w:rsidRPr="00C62C0B" w:rsidRDefault="002A4009" w:rsidP="002A4009">
            <w:pPr>
              <w:spacing w:line="252" w:lineRule="auto"/>
              <w:ind w:left="-108" w:right="34"/>
              <w:jc w:val="right"/>
              <w:rPr>
                <w:sz w:val="20"/>
              </w:rPr>
            </w:pPr>
            <w:r w:rsidRPr="00C62C0B">
              <w:rPr>
                <w:sz w:val="20"/>
              </w:rPr>
              <w:t>99,6</w:t>
            </w:r>
          </w:p>
        </w:tc>
      </w:tr>
      <w:tr w:rsidR="002A4009" w:rsidRPr="00C62C0B" w:rsidTr="002A4009">
        <w:tc>
          <w:tcPr>
            <w:tcW w:w="1135" w:type="dxa"/>
          </w:tcPr>
          <w:p w:rsidR="002A4009" w:rsidRPr="00C62C0B" w:rsidRDefault="002A4009" w:rsidP="002A4009">
            <w:pPr>
              <w:spacing w:line="252" w:lineRule="auto"/>
              <w:rPr>
                <w:sz w:val="20"/>
              </w:rPr>
            </w:pPr>
            <w:r w:rsidRPr="00C62C0B">
              <w:rPr>
                <w:sz w:val="20"/>
              </w:rPr>
              <w:t>Июль</w:t>
            </w:r>
          </w:p>
        </w:tc>
        <w:tc>
          <w:tcPr>
            <w:tcW w:w="992" w:type="dxa"/>
          </w:tcPr>
          <w:p w:rsidR="002A4009" w:rsidRPr="00C62C0B" w:rsidRDefault="002A4009" w:rsidP="002A4009">
            <w:pPr>
              <w:spacing w:line="252" w:lineRule="auto"/>
              <w:jc w:val="right"/>
              <w:rPr>
                <w:sz w:val="20"/>
              </w:rPr>
            </w:pPr>
            <w:r w:rsidRPr="00C62C0B">
              <w:rPr>
                <w:sz w:val="20"/>
              </w:rPr>
              <w:t>100,0</w:t>
            </w:r>
          </w:p>
        </w:tc>
        <w:tc>
          <w:tcPr>
            <w:tcW w:w="992" w:type="dxa"/>
          </w:tcPr>
          <w:p w:rsidR="002A4009" w:rsidRPr="00C62C0B" w:rsidRDefault="002A4009" w:rsidP="002A4009">
            <w:pPr>
              <w:spacing w:line="252" w:lineRule="auto"/>
              <w:ind w:left="-108" w:right="33"/>
              <w:jc w:val="right"/>
              <w:rPr>
                <w:sz w:val="20"/>
              </w:rPr>
            </w:pPr>
            <w:r w:rsidRPr="00C62C0B">
              <w:rPr>
                <w:sz w:val="20"/>
              </w:rPr>
              <w:t>99,5</w:t>
            </w:r>
          </w:p>
        </w:tc>
        <w:tc>
          <w:tcPr>
            <w:tcW w:w="851" w:type="dxa"/>
          </w:tcPr>
          <w:p w:rsidR="002A4009" w:rsidRPr="00C62C0B" w:rsidRDefault="002A4009" w:rsidP="002A4009">
            <w:pPr>
              <w:spacing w:line="252" w:lineRule="auto"/>
              <w:jc w:val="right"/>
              <w:rPr>
                <w:sz w:val="20"/>
              </w:rPr>
            </w:pPr>
            <w:r w:rsidRPr="00C62C0B">
              <w:rPr>
                <w:sz w:val="20"/>
              </w:rPr>
              <w:t>100,0</w:t>
            </w:r>
          </w:p>
        </w:tc>
        <w:tc>
          <w:tcPr>
            <w:tcW w:w="850" w:type="dxa"/>
          </w:tcPr>
          <w:p w:rsidR="002A4009" w:rsidRPr="00C62C0B" w:rsidRDefault="002A4009" w:rsidP="002A4009">
            <w:pPr>
              <w:spacing w:line="252" w:lineRule="auto"/>
              <w:jc w:val="right"/>
              <w:rPr>
                <w:sz w:val="20"/>
              </w:rPr>
            </w:pPr>
            <w:r w:rsidRPr="00C62C0B">
              <w:rPr>
                <w:sz w:val="20"/>
              </w:rPr>
              <w:t>100,0</w:t>
            </w:r>
          </w:p>
        </w:tc>
        <w:tc>
          <w:tcPr>
            <w:tcW w:w="851" w:type="dxa"/>
          </w:tcPr>
          <w:p w:rsidR="002A4009" w:rsidRPr="00C62C0B" w:rsidRDefault="002A4009" w:rsidP="002A4009">
            <w:pPr>
              <w:spacing w:line="252" w:lineRule="auto"/>
              <w:jc w:val="right"/>
              <w:rPr>
                <w:sz w:val="20"/>
              </w:rPr>
            </w:pPr>
            <w:r w:rsidRPr="00C62C0B">
              <w:rPr>
                <w:sz w:val="20"/>
              </w:rPr>
              <w:t>99,8</w:t>
            </w:r>
          </w:p>
        </w:tc>
        <w:tc>
          <w:tcPr>
            <w:tcW w:w="850" w:type="dxa"/>
          </w:tcPr>
          <w:p w:rsidR="002A4009" w:rsidRPr="00C62C0B" w:rsidRDefault="002A4009" w:rsidP="002A4009">
            <w:pPr>
              <w:spacing w:line="252" w:lineRule="auto"/>
              <w:jc w:val="right"/>
              <w:rPr>
                <w:sz w:val="20"/>
              </w:rPr>
            </w:pPr>
            <w:r w:rsidRPr="00C62C0B">
              <w:rPr>
                <w:sz w:val="20"/>
              </w:rPr>
              <w:t>100,6</w:t>
            </w:r>
          </w:p>
        </w:tc>
        <w:tc>
          <w:tcPr>
            <w:tcW w:w="993" w:type="dxa"/>
          </w:tcPr>
          <w:p w:rsidR="002A4009" w:rsidRPr="00C62C0B" w:rsidRDefault="002A4009" w:rsidP="002A4009">
            <w:pPr>
              <w:spacing w:line="252" w:lineRule="auto"/>
              <w:ind w:left="-108" w:right="34"/>
              <w:jc w:val="right"/>
              <w:rPr>
                <w:sz w:val="20"/>
              </w:rPr>
            </w:pPr>
            <w:r w:rsidRPr="00C62C0B">
              <w:rPr>
                <w:sz w:val="20"/>
              </w:rPr>
              <w:t>96,2</w:t>
            </w:r>
          </w:p>
        </w:tc>
        <w:tc>
          <w:tcPr>
            <w:tcW w:w="708" w:type="dxa"/>
          </w:tcPr>
          <w:p w:rsidR="002A4009" w:rsidRPr="00C62C0B" w:rsidRDefault="002A4009" w:rsidP="002A4009">
            <w:pPr>
              <w:spacing w:line="252" w:lineRule="auto"/>
              <w:ind w:left="-108"/>
              <w:jc w:val="right"/>
              <w:rPr>
                <w:sz w:val="20"/>
              </w:rPr>
            </w:pPr>
            <w:r w:rsidRPr="00C62C0B">
              <w:rPr>
                <w:sz w:val="20"/>
              </w:rPr>
              <w:t>97,8</w:t>
            </w:r>
          </w:p>
        </w:tc>
        <w:tc>
          <w:tcPr>
            <w:tcW w:w="851" w:type="dxa"/>
          </w:tcPr>
          <w:p w:rsidR="002A4009" w:rsidRPr="00C62C0B" w:rsidRDefault="002A4009" w:rsidP="002A4009">
            <w:pPr>
              <w:spacing w:line="252" w:lineRule="auto"/>
              <w:ind w:left="-108"/>
              <w:jc w:val="right"/>
              <w:rPr>
                <w:sz w:val="20"/>
              </w:rPr>
            </w:pPr>
            <w:r w:rsidRPr="00C62C0B">
              <w:rPr>
                <w:sz w:val="20"/>
              </w:rPr>
              <w:t>96,5</w:t>
            </w:r>
          </w:p>
        </w:tc>
        <w:tc>
          <w:tcPr>
            <w:tcW w:w="992" w:type="dxa"/>
          </w:tcPr>
          <w:p w:rsidR="002A4009" w:rsidRPr="00C62C0B" w:rsidRDefault="002A4009" w:rsidP="002A4009">
            <w:pPr>
              <w:spacing w:line="252" w:lineRule="auto"/>
              <w:ind w:left="-108" w:right="34"/>
              <w:jc w:val="right"/>
              <w:rPr>
                <w:sz w:val="20"/>
              </w:rPr>
            </w:pPr>
            <w:r w:rsidRPr="00C62C0B">
              <w:rPr>
                <w:sz w:val="20"/>
              </w:rPr>
              <w:t>99,9</w:t>
            </w:r>
          </w:p>
        </w:tc>
      </w:tr>
      <w:tr w:rsidR="002A4009" w:rsidRPr="00C62C0B" w:rsidTr="002A4009">
        <w:tc>
          <w:tcPr>
            <w:tcW w:w="1135" w:type="dxa"/>
            <w:tcBorders>
              <w:bottom w:val="single" w:sz="8" w:space="0" w:color="auto"/>
            </w:tcBorders>
          </w:tcPr>
          <w:p w:rsidR="002A4009" w:rsidRPr="00C62C0B" w:rsidRDefault="002A4009" w:rsidP="002A4009">
            <w:pPr>
              <w:spacing w:line="252" w:lineRule="auto"/>
              <w:rPr>
                <w:sz w:val="20"/>
                <w:lang w:val="ky-KG"/>
              </w:rPr>
            </w:pPr>
            <w:r w:rsidRPr="00C62C0B">
              <w:rPr>
                <w:sz w:val="20"/>
                <w:lang w:val="ky-KG"/>
              </w:rPr>
              <w:t>Август</w:t>
            </w:r>
          </w:p>
        </w:tc>
        <w:tc>
          <w:tcPr>
            <w:tcW w:w="992" w:type="dxa"/>
            <w:tcBorders>
              <w:bottom w:val="single" w:sz="8" w:space="0" w:color="auto"/>
            </w:tcBorders>
          </w:tcPr>
          <w:p w:rsidR="002A4009" w:rsidRPr="00C62C0B" w:rsidRDefault="002A4009" w:rsidP="002A4009">
            <w:pPr>
              <w:spacing w:line="252" w:lineRule="auto"/>
              <w:jc w:val="right"/>
              <w:rPr>
                <w:sz w:val="20"/>
                <w:lang w:val="ky-KG"/>
              </w:rPr>
            </w:pPr>
            <w:r w:rsidRPr="00C62C0B">
              <w:rPr>
                <w:sz w:val="20"/>
                <w:lang w:val="ky-KG"/>
              </w:rPr>
              <w:t>99,4</w:t>
            </w:r>
          </w:p>
        </w:tc>
        <w:tc>
          <w:tcPr>
            <w:tcW w:w="992" w:type="dxa"/>
            <w:tcBorders>
              <w:bottom w:val="single" w:sz="8" w:space="0" w:color="auto"/>
            </w:tcBorders>
          </w:tcPr>
          <w:p w:rsidR="002A4009" w:rsidRPr="00C62C0B" w:rsidRDefault="002A4009" w:rsidP="002A4009">
            <w:pPr>
              <w:spacing w:line="252" w:lineRule="auto"/>
              <w:ind w:left="-108" w:right="33"/>
              <w:jc w:val="right"/>
              <w:rPr>
                <w:sz w:val="20"/>
                <w:lang w:val="ky-KG"/>
              </w:rPr>
            </w:pPr>
            <w:r w:rsidRPr="00C62C0B">
              <w:rPr>
                <w:sz w:val="20"/>
                <w:lang w:val="ky-KG"/>
              </w:rPr>
              <w:t>99,7</w:t>
            </w:r>
          </w:p>
        </w:tc>
        <w:tc>
          <w:tcPr>
            <w:tcW w:w="851" w:type="dxa"/>
            <w:tcBorders>
              <w:bottom w:val="single" w:sz="8" w:space="0" w:color="auto"/>
            </w:tcBorders>
          </w:tcPr>
          <w:p w:rsidR="002A4009" w:rsidRPr="00C62C0B" w:rsidRDefault="002A4009" w:rsidP="002A4009">
            <w:pPr>
              <w:spacing w:line="252" w:lineRule="auto"/>
              <w:jc w:val="right"/>
              <w:rPr>
                <w:sz w:val="20"/>
                <w:lang w:val="ky-KG"/>
              </w:rPr>
            </w:pPr>
            <w:r w:rsidRPr="00C62C0B">
              <w:rPr>
                <w:sz w:val="20"/>
                <w:lang w:val="ky-KG"/>
              </w:rPr>
              <w:t>99,4</w:t>
            </w:r>
          </w:p>
        </w:tc>
        <w:tc>
          <w:tcPr>
            <w:tcW w:w="850" w:type="dxa"/>
            <w:tcBorders>
              <w:bottom w:val="single" w:sz="8" w:space="0" w:color="auto"/>
            </w:tcBorders>
          </w:tcPr>
          <w:p w:rsidR="002A4009" w:rsidRPr="00C62C0B" w:rsidRDefault="002A4009" w:rsidP="002A4009">
            <w:pPr>
              <w:spacing w:line="252" w:lineRule="auto"/>
              <w:jc w:val="right"/>
              <w:rPr>
                <w:sz w:val="20"/>
                <w:lang w:val="ky-KG"/>
              </w:rPr>
            </w:pPr>
            <w:r w:rsidRPr="00C62C0B">
              <w:rPr>
                <w:sz w:val="20"/>
                <w:lang w:val="ky-KG"/>
              </w:rPr>
              <w:t>100,0</w:t>
            </w:r>
          </w:p>
        </w:tc>
        <w:tc>
          <w:tcPr>
            <w:tcW w:w="851" w:type="dxa"/>
            <w:tcBorders>
              <w:bottom w:val="single" w:sz="8" w:space="0" w:color="auto"/>
            </w:tcBorders>
          </w:tcPr>
          <w:p w:rsidR="002A4009" w:rsidRPr="00C62C0B" w:rsidRDefault="002A4009" w:rsidP="002A4009">
            <w:pPr>
              <w:spacing w:line="252" w:lineRule="auto"/>
              <w:jc w:val="right"/>
              <w:rPr>
                <w:sz w:val="20"/>
                <w:lang w:val="ky-KG"/>
              </w:rPr>
            </w:pPr>
            <w:r w:rsidRPr="00C62C0B">
              <w:rPr>
                <w:sz w:val="20"/>
                <w:lang w:val="ky-KG"/>
              </w:rPr>
              <w:t>99,8</w:t>
            </w:r>
          </w:p>
        </w:tc>
        <w:tc>
          <w:tcPr>
            <w:tcW w:w="850" w:type="dxa"/>
            <w:tcBorders>
              <w:bottom w:val="single" w:sz="8" w:space="0" w:color="auto"/>
            </w:tcBorders>
          </w:tcPr>
          <w:p w:rsidR="002A4009" w:rsidRPr="00C62C0B" w:rsidRDefault="002A4009" w:rsidP="002A4009">
            <w:pPr>
              <w:spacing w:line="252" w:lineRule="auto"/>
              <w:jc w:val="right"/>
              <w:rPr>
                <w:sz w:val="20"/>
                <w:lang w:val="ky-KG"/>
              </w:rPr>
            </w:pPr>
            <w:r w:rsidRPr="00C62C0B">
              <w:rPr>
                <w:sz w:val="20"/>
                <w:lang w:val="ky-KG"/>
              </w:rPr>
              <w:t>99,0</w:t>
            </w:r>
          </w:p>
        </w:tc>
        <w:tc>
          <w:tcPr>
            <w:tcW w:w="993" w:type="dxa"/>
            <w:tcBorders>
              <w:bottom w:val="single" w:sz="8" w:space="0" w:color="auto"/>
            </w:tcBorders>
          </w:tcPr>
          <w:p w:rsidR="002A4009" w:rsidRPr="00C62C0B" w:rsidRDefault="002A4009" w:rsidP="002A4009">
            <w:pPr>
              <w:spacing w:line="252" w:lineRule="auto"/>
              <w:ind w:left="-108" w:right="34"/>
              <w:jc w:val="right"/>
              <w:rPr>
                <w:sz w:val="20"/>
                <w:lang w:val="ky-KG"/>
              </w:rPr>
            </w:pPr>
            <w:r w:rsidRPr="00C62C0B">
              <w:rPr>
                <w:sz w:val="20"/>
                <w:lang w:val="ky-KG"/>
              </w:rPr>
              <w:t>98,6</w:t>
            </w:r>
          </w:p>
        </w:tc>
        <w:tc>
          <w:tcPr>
            <w:tcW w:w="708" w:type="dxa"/>
            <w:tcBorders>
              <w:bottom w:val="single" w:sz="8" w:space="0" w:color="auto"/>
            </w:tcBorders>
          </w:tcPr>
          <w:p w:rsidR="002A4009" w:rsidRPr="00C62C0B" w:rsidRDefault="002A4009" w:rsidP="002A4009">
            <w:pPr>
              <w:spacing w:line="252" w:lineRule="auto"/>
              <w:ind w:left="-108"/>
              <w:jc w:val="right"/>
              <w:rPr>
                <w:sz w:val="20"/>
                <w:lang w:val="ky-KG"/>
              </w:rPr>
            </w:pPr>
            <w:r w:rsidRPr="00C62C0B">
              <w:rPr>
                <w:sz w:val="20"/>
                <w:lang w:val="ky-KG"/>
              </w:rPr>
              <w:t>100,4</w:t>
            </w:r>
          </w:p>
        </w:tc>
        <w:tc>
          <w:tcPr>
            <w:tcW w:w="851" w:type="dxa"/>
            <w:tcBorders>
              <w:bottom w:val="single" w:sz="8" w:space="0" w:color="auto"/>
            </w:tcBorders>
          </w:tcPr>
          <w:p w:rsidR="002A4009" w:rsidRPr="00C62C0B" w:rsidRDefault="002A4009" w:rsidP="002A4009">
            <w:pPr>
              <w:spacing w:line="252" w:lineRule="auto"/>
              <w:ind w:left="-108"/>
              <w:jc w:val="right"/>
              <w:rPr>
                <w:sz w:val="20"/>
                <w:lang w:val="ky-KG"/>
              </w:rPr>
            </w:pPr>
            <w:r w:rsidRPr="00C62C0B">
              <w:rPr>
                <w:sz w:val="20"/>
                <w:lang w:val="ky-KG"/>
              </w:rPr>
              <w:t>95,0</w:t>
            </w:r>
          </w:p>
        </w:tc>
        <w:tc>
          <w:tcPr>
            <w:tcW w:w="992" w:type="dxa"/>
            <w:tcBorders>
              <w:bottom w:val="single" w:sz="8" w:space="0" w:color="auto"/>
            </w:tcBorders>
          </w:tcPr>
          <w:p w:rsidR="002A4009" w:rsidRPr="00C62C0B" w:rsidRDefault="002A4009" w:rsidP="002A4009">
            <w:pPr>
              <w:spacing w:line="252" w:lineRule="auto"/>
              <w:ind w:left="-108" w:right="34"/>
              <w:jc w:val="right"/>
              <w:rPr>
                <w:sz w:val="20"/>
                <w:lang w:val="ky-KG"/>
              </w:rPr>
            </w:pPr>
            <w:r w:rsidRPr="00C62C0B">
              <w:rPr>
                <w:sz w:val="20"/>
                <w:lang w:val="ky-KG"/>
              </w:rPr>
              <w:t>99,9</w:t>
            </w:r>
          </w:p>
        </w:tc>
      </w:tr>
    </w:tbl>
    <w:p w:rsidR="002A4009" w:rsidRPr="00C62C0B" w:rsidRDefault="002A4009" w:rsidP="002A4009">
      <w:pPr>
        <w:spacing w:line="252" w:lineRule="auto"/>
        <w:ind w:left="1560" w:hanging="1560"/>
        <w:rPr>
          <w:sz w:val="24"/>
          <w:szCs w:val="24"/>
          <w:lang w:val="en-US"/>
        </w:rPr>
      </w:pPr>
    </w:p>
    <w:p w:rsidR="002A4009" w:rsidRPr="00C62C0B" w:rsidRDefault="002A4009" w:rsidP="002A4009">
      <w:pPr>
        <w:ind w:firstLine="737"/>
        <w:jc w:val="both"/>
        <w:rPr>
          <w:sz w:val="24"/>
          <w:szCs w:val="24"/>
          <w:lang w:val="en-US"/>
        </w:rPr>
      </w:pPr>
      <w:r w:rsidRPr="00C62C0B">
        <w:rPr>
          <w:sz w:val="24"/>
          <w:szCs w:val="24"/>
          <w:lang w:val="en-US"/>
        </w:rPr>
        <w:t>201</w:t>
      </w:r>
      <w:r w:rsidRPr="00C62C0B">
        <w:rPr>
          <w:sz w:val="24"/>
          <w:szCs w:val="24"/>
          <w:lang w:val="ky-KG"/>
        </w:rPr>
        <w:t>8</w:t>
      </w:r>
      <w:r w:rsidRPr="00C62C0B">
        <w:rPr>
          <w:sz w:val="24"/>
          <w:szCs w:val="24"/>
          <w:lang w:val="en-US"/>
        </w:rPr>
        <w:t>-</w:t>
      </w:r>
      <w:r w:rsidRPr="00C62C0B">
        <w:rPr>
          <w:sz w:val="24"/>
          <w:szCs w:val="24"/>
        </w:rPr>
        <w:t>жылдын</w:t>
      </w:r>
      <w:r w:rsidRPr="00C62C0B">
        <w:rPr>
          <w:sz w:val="24"/>
          <w:szCs w:val="24"/>
          <w:lang w:val="en-US"/>
        </w:rPr>
        <w:t xml:space="preserve"> </w:t>
      </w:r>
      <w:r w:rsidRPr="00C62C0B">
        <w:rPr>
          <w:sz w:val="24"/>
          <w:szCs w:val="24"/>
          <w:lang w:val="ky-KG"/>
        </w:rPr>
        <w:t>августу</w:t>
      </w:r>
      <w:r w:rsidRPr="00C62C0B">
        <w:rPr>
          <w:sz w:val="24"/>
          <w:szCs w:val="24"/>
        </w:rPr>
        <w:t>нда</w:t>
      </w:r>
      <w:r w:rsidRPr="00C62C0B">
        <w:rPr>
          <w:sz w:val="24"/>
          <w:szCs w:val="24"/>
          <w:lang w:val="en-US"/>
        </w:rPr>
        <w:t xml:space="preserve"> </w:t>
      </w:r>
      <w:r w:rsidRPr="00C62C0B">
        <w:rPr>
          <w:sz w:val="24"/>
          <w:szCs w:val="24"/>
          <w:lang w:val="ky-KG"/>
        </w:rPr>
        <w:t>мурунку</w:t>
      </w:r>
      <w:r w:rsidRPr="00C62C0B">
        <w:rPr>
          <w:sz w:val="24"/>
          <w:szCs w:val="24"/>
          <w:lang w:val="en-US"/>
        </w:rPr>
        <w:t xml:space="preserve"> </w:t>
      </w:r>
      <w:r w:rsidRPr="00C62C0B">
        <w:rPr>
          <w:sz w:val="24"/>
          <w:szCs w:val="24"/>
        </w:rPr>
        <w:t>айга</w:t>
      </w:r>
      <w:r w:rsidRPr="00C62C0B">
        <w:rPr>
          <w:sz w:val="24"/>
          <w:szCs w:val="24"/>
          <w:lang w:val="en-US"/>
        </w:rPr>
        <w:t xml:space="preserve"> </w:t>
      </w:r>
      <w:r w:rsidRPr="00C62C0B">
        <w:rPr>
          <w:sz w:val="24"/>
          <w:szCs w:val="24"/>
        </w:rPr>
        <w:t>салыштырмалуу</w:t>
      </w:r>
      <w:r w:rsidRPr="00C62C0B">
        <w:rPr>
          <w:sz w:val="24"/>
          <w:szCs w:val="24"/>
          <w:lang w:val="en-US"/>
        </w:rPr>
        <w:t xml:space="preserve"> </w:t>
      </w:r>
      <w:r w:rsidRPr="00C62C0B">
        <w:rPr>
          <w:sz w:val="24"/>
          <w:szCs w:val="24"/>
        </w:rPr>
        <w:t>жемиш</w:t>
      </w:r>
      <w:r w:rsidRPr="00C62C0B">
        <w:rPr>
          <w:sz w:val="24"/>
          <w:szCs w:val="24"/>
          <w:lang w:val="ky-KG"/>
        </w:rPr>
        <w:t>тердин</w:t>
      </w:r>
      <w:r w:rsidRPr="00C62C0B">
        <w:rPr>
          <w:sz w:val="24"/>
          <w:szCs w:val="24"/>
          <w:lang w:val="en-US"/>
        </w:rPr>
        <w:t xml:space="preserve"> </w:t>
      </w:r>
      <w:r w:rsidRPr="00C62C0B">
        <w:rPr>
          <w:sz w:val="24"/>
          <w:szCs w:val="24"/>
        </w:rPr>
        <w:t>баа</w:t>
      </w:r>
      <w:r w:rsidRPr="00C62C0B">
        <w:rPr>
          <w:sz w:val="24"/>
          <w:szCs w:val="24"/>
          <w:lang w:val="ky-KG"/>
        </w:rPr>
        <w:t>лар</w:t>
      </w:r>
      <w:r w:rsidRPr="00C62C0B">
        <w:rPr>
          <w:sz w:val="24"/>
          <w:szCs w:val="24"/>
        </w:rPr>
        <w:t>ы</w:t>
      </w:r>
      <w:r w:rsidRPr="00C62C0B">
        <w:rPr>
          <w:sz w:val="24"/>
          <w:szCs w:val="24"/>
          <w:lang w:val="en-US"/>
        </w:rPr>
        <w:t xml:space="preserve"> </w:t>
      </w:r>
      <w:r w:rsidRPr="00C62C0B">
        <w:rPr>
          <w:sz w:val="24"/>
          <w:szCs w:val="24"/>
          <w:lang w:val="ky-KG"/>
        </w:rPr>
        <w:t>12,8</w:t>
      </w:r>
      <w:r w:rsidRPr="00C62C0B">
        <w:rPr>
          <w:sz w:val="24"/>
          <w:szCs w:val="24"/>
          <w:lang w:val="en-US"/>
        </w:rPr>
        <w:t xml:space="preserve"> </w:t>
      </w:r>
      <w:r w:rsidRPr="00C62C0B">
        <w:rPr>
          <w:sz w:val="24"/>
          <w:szCs w:val="24"/>
        </w:rPr>
        <w:t>пайызга</w:t>
      </w:r>
      <w:r w:rsidRPr="00C62C0B">
        <w:rPr>
          <w:sz w:val="24"/>
          <w:szCs w:val="24"/>
          <w:lang w:val="en-US"/>
        </w:rPr>
        <w:t xml:space="preserve"> </w:t>
      </w:r>
      <w:r w:rsidRPr="00C62C0B">
        <w:rPr>
          <w:sz w:val="24"/>
          <w:szCs w:val="24"/>
          <w:lang w:val="ky-KG"/>
        </w:rPr>
        <w:t>төмөндөдү</w:t>
      </w:r>
      <w:r w:rsidRPr="00C62C0B">
        <w:rPr>
          <w:sz w:val="24"/>
          <w:szCs w:val="24"/>
          <w:lang w:val="en-US"/>
        </w:rPr>
        <w:t xml:space="preserve">. </w:t>
      </w:r>
      <w:r w:rsidRPr="00C62C0B">
        <w:rPr>
          <w:sz w:val="24"/>
          <w:szCs w:val="24"/>
          <w:lang w:val="ky-KG"/>
        </w:rPr>
        <w:t>К</w:t>
      </w:r>
      <w:r w:rsidRPr="00C62C0B">
        <w:rPr>
          <w:sz w:val="24"/>
          <w:szCs w:val="24"/>
        </w:rPr>
        <w:t>оонго</w:t>
      </w:r>
      <w:r w:rsidRPr="00C62C0B">
        <w:rPr>
          <w:sz w:val="24"/>
          <w:szCs w:val="24"/>
          <w:lang w:val="ky-KG"/>
        </w:rPr>
        <w:t xml:space="preserve"> </w:t>
      </w:r>
      <w:r w:rsidRPr="00C62C0B">
        <w:rPr>
          <w:sz w:val="24"/>
          <w:szCs w:val="24"/>
          <w:lang w:val="en-US"/>
        </w:rPr>
        <w:t xml:space="preserve">– </w:t>
      </w:r>
      <w:r w:rsidRPr="00C62C0B">
        <w:rPr>
          <w:sz w:val="24"/>
          <w:szCs w:val="24"/>
          <w:lang w:val="ky-KG"/>
        </w:rPr>
        <w:t>46,8</w:t>
      </w:r>
      <w:r w:rsidRPr="00C62C0B">
        <w:rPr>
          <w:sz w:val="24"/>
          <w:szCs w:val="24"/>
          <w:lang w:val="en-US"/>
        </w:rPr>
        <w:t xml:space="preserve"> </w:t>
      </w:r>
      <w:r w:rsidRPr="00C62C0B">
        <w:rPr>
          <w:sz w:val="24"/>
          <w:szCs w:val="24"/>
        </w:rPr>
        <w:t>пайызга</w:t>
      </w:r>
      <w:r w:rsidRPr="00C62C0B">
        <w:rPr>
          <w:sz w:val="24"/>
          <w:szCs w:val="24"/>
          <w:lang w:val="ky-KG"/>
        </w:rPr>
        <w:t>,</w:t>
      </w:r>
      <w:r w:rsidRPr="00C62C0B">
        <w:rPr>
          <w:sz w:val="24"/>
          <w:szCs w:val="24"/>
          <w:lang w:val="en-US"/>
        </w:rPr>
        <w:t xml:space="preserve"> </w:t>
      </w:r>
      <w:r w:rsidRPr="00C62C0B">
        <w:rPr>
          <w:sz w:val="24"/>
          <w:szCs w:val="24"/>
        </w:rPr>
        <w:t>дарбызга</w:t>
      </w:r>
      <w:r w:rsidRPr="00C62C0B">
        <w:rPr>
          <w:sz w:val="24"/>
          <w:szCs w:val="24"/>
          <w:lang w:val="en-US"/>
        </w:rPr>
        <w:t xml:space="preserve"> </w:t>
      </w:r>
      <w:r w:rsidRPr="00C62C0B">
        <w:rPr>
          <w:sz w:val="24"/>
          <w:szCs w:val="24"/>
          <w:lang w:val="ky-KG"/>
        </w:rPr>
        <w:t>– 16,4,</w:t>
      </w:r>
      <w:r w:rsidRPr="00C62C0B">
        <w:rPr>
          <w:sz w:val="24"/>
          <w:szCs w:val="24"/>
          <w:lang w:val="en-US"/>
        </w:rPr>
        <w:t xml:space="preserve"> </w:t>
      </w:r>
      <w:r w:rsidRPr="00C62C0B">
        <w:rPr>
          <w:sz w:val="24"/>
          <w:szCs w:val="24"/>
        </w:rPr>
        <w:t>кулпунай</w:t>
      </w:r>
      <w:r w:rsidRPr="00C62C0B">
        <w:rPr>
          <w:sz w:val="24"/>
          <w:szCs w:val="24"/>
          <w:lang w:val="en-US"/>
        </w:rPr>
        <w:t xml:space="preserve">, </w:t>
      </w:r>
      <w:r w:rsidRPr="00C62C0B">
        <w:rPr>
          <w:sz w:val="24"/>
          <w:szCs w:val="24"/>
        </w:rPr>
        <w:t>малинага</w:t>
      </w:r>
      <w:r w:rsidRPr="00C62C0B">
        <w:rPr>
          <w:sz w:val="24"/>
          <w:szCs w:val="24"/>
          <w:lang w:val="en-US"/>
        </w:rPr>
        <w:t xml:space="preserve"> – </w:t>
      </w:r>
      <w:r w:rsidRPr="00C62C0B">
        <w:rPr>
          <w:sz w:val="24"/>
          <w:szCs w:val="24"/>
          <w:lang w:val="ky-KG"/>
        </w:rPr>
        <w:t>13,8</w:t>
      </w:r>
      <w:r w:rsidRPr="00C62C0B">
        <w:rPr>
          <w:sz w:val="24"/>
          <w:szCs w:val="24"/>
          <w:lang w:val="en-US"/>
        </w:rPr>
        <w:t xml:space="preserve">, </w:t>
      </w:r>
      <w:r w:rsidRPr="00C62C0B">
        <w:rPr>
          <w:sz w:val="24"/>
          <w:szCs w:val="24"/>
          <w:lang w:val="ky-KG"/>
        </w:rPr>
        <w:t>алмурутка – 8,9 пайызга бааларынын</w:t>
      </w:r>
      <w:r w:rsidRPr="00C62C0B">
        <w:rPr>
          <w:lang w:val="en-US"/>
        </w:rPr>
        <w:t xml:space="preserve"> </w:t>
      </w:r>
      <w:r w:rsidRPr="00C62C0B">
        <w:rPr>
          <w:sz w:val="24"/>
          <w:szCs w:val="24"/>
          <w:lang w:val="ky-KG"/>
        </w:rPr>
        <w:t>төмөндөөсү белгиленди</w:t>
      </w:r>
      <w:r w:rsidRPr="00C62C0B">
        <w:rPr>
          <w:sz w:val="24"/>
          <w:szCs w:val="24"/>
          <w:lang w:val="en-US"/>
        </w:rPr>
        <w:t>.</w:t>
      </w:r>
      <w:r w:rsidRPr="00C62C0B">
        <w:rPr>
          <w:sz w:val="24"/>
          <w:szCs w:val="24"/>
          <w:lang w:val="ky-KG"/>
        </w:rPr>
        <w:t>Лимонго</w:t>
      </w:r>
      <w:r w:rsidRPr="00C62C0B">
        <w:rPr>
          <w:sz w:val="24"/>
          <w:szCs w:val="24"/>
          <w:lang w:val="en-US"/>
        </w:rPr>
        <w:t xml:space="preserve"> – </w:t>
      </w:r>
      <w:r w:rsidRPr="00C62C0B">
        <w:rPr>
          <w:sz w:val="24"/>
          <w:szCs w:val="24"/>
          <w:lang w:val="ky-KG"/>
        </w:rPr>
        <w:t>11,2</w:t>
      </w:r>
      <w:r w:rsidRPr="00C62C0B">
        <w:rPr>
          <w:sz w:val="24"/>
          <w:szCs w:val="24"/>
          <w:lang w:val="en-US"/>
        </w:rPr>
        <w:t xml:space="preserve"> </w:t>
      </w:r>
      <w:r w:rsidRPr="00C62C0B">
        <w:rPr>
          <w:sz w:val="24"/>
          <w:szCs w:val="24"/>
        </w:rPr>
        <w:t>пайызга</w:t>
      </w:r>
      <w:r w:rsidRPr="00C62C0B">
        <w:rPr>
          <w:sz w:val="24"/>
          <w:szCs w:val="24"/>
          <w:lang w:val="en-US"/>
        </w:rPr>
        <w:t xml:space="preserve">, </w:t>
      </w:r>
      <w:r w:rsidRPr="00C62C0B">
        <w:rPr>
          <w:sz w:val="24"/>
          <w:szCs w:val="24"/>
        </w:rPr>
        <w:t>абрикоско</w:t>
      </w:r>
      <w:r w:rsidRPr="00C62C0B">
        <w:rPr>
          <w:sz w:val="24"/>
          <w:szCs w:val="24"/>
          <w:lang w:val="en-US"/>
        </w:rPr>
        <w:t xml:space="preserve"> – </w:t>
      </w:r>
      <w:r w:rsidRPr="00C62C0B">
        <w:rPr>
          <w:sz w:val="24"/>
          <w:szCs w:val="24"/>
          <w:lang w:val="ky-KG"/>
        </w:rPr>
        <w:t xml:space="preserve">6,8 </w:t>
      </w:r>
      <w:r w:rsidRPr="00C62C0B">
        <w:rPr>
          <w:sz w:val="24"/>
          <w:szCs w:val="24"/>
        </w:rPr>
        <w:t>жана</w:t>
      </w:r>
      <w:r w:rsidRPr="00C62C0B">
        <w:rPr>
          <w:sz w:val="24"/>
          <w:szCs w:val="24"/>
          <w:lang w:val="en-US"/>
        </w:rPr>
        <w:t xml:space="preserve"> </w:t>
      </w:r>
      <w:r w:rsidRPr="00C62C0B">
        <w:rPr>
          <w:sz w:val="24"/>
          <w:szCs w:val="24"/>
        </w:rPr>
        <w:t>апельсинге</w:t>
      </w:r>
      <w:r w:rsidRPr="00C62C0B">
        <w:rPr>
          <w:sz w:val="24"/>
          <w:szCs w:val="24"/>
          <w:lang w:val="en-US"/>
        </w:rPr>
        <w:t xml:space="preserve"> – </w:t>
      </w:r>
      <w:r w:rsidRPr="00C62C0B">
        <w:rPr>
          <w:sz w:val="24"/>
          <w:szCs w:val="24"/>
          <w:lang w:val="ky-KG"/>
        </w:rPr>
        <w:t>5</w:t>
      </w:r>
      <w:r w:rsidRPr="00C62C0B">
        <w:rPr>
          <w:sz w:val="24"/>
          <w:szCs w:val="24"/>
          <w:lang w:val="en-US"/>
        </w:rPr>
        <w:t>,</w:t>
      </w:r>
      <w:r w:rsidRPr="00C62C0B">
        <w:rPr>
          <w:sz w:val="24"/>
          <w:szCs w:val="24"/>
          <w:lang w:val="ky-KG"/>
        </w:rPr>
        <w:t>6</w:t>
      </w:r>
      <w:r w:rsidRPr="00C62C0B">
        <w:rPr>
          <w:sz w:val="24"/>
          <w:szCs w:val="24"/>
          <w:lang w:val="en-US"/>
        </w:rPr>
        <w:t xml:space="preserve"> </w:t>
      </w:r>
      <w:r w:rsidRPr="00C62C0B">
        <w:rPr>
          <w:sz w:val="24"/>
          <w:szCs w:val="24"/>
        </w:rPr>
        <w:t>пайызга</w:t>
      </w:r>
      <w:r w:rsidRPr="00C62C0B">
        <w:rPr>
          <w:sz w:val="24"/>
          <w:szCs w:val="24"/>
          <w:lang w:val="ky-KG"/>
        </w:rPr>
        <w:t xml:space="preserve"> бааларынын жогорулагандыгы байкалды</w:t>
      </w:r>
      <w:r w:rsidRPr="00C62C0B">
        <w:rPr>
          <w:sz w:val="24"/>
          <w:szCs w:val="24"/>
          <w:lang w:val="en-US"/>
        </w:rPr>
        <w:t xml:space="preserve">. </w:t>
      </w:r>
      <w:r w:rsidRPr="00C62C0B">
        <w:rPr>
          <w:sz w:val="24"/>
          <w:szCs w:val="24"/>
        </w:rPr>
        <w:t>Ж</w:t>
      </w:r>
      <w:r w:rsidRPr="00C62C0B">
        <w:rPr>
          <w:sz w:val="24"/>
          <w:szCs w:val="24"/>
          <w:lang w:val="ky-KG"/>
        </w:rPr>
        <w:t>ашылчалардын</w:t>
      </w:r>
      <w:r w:rsidRPr="00C62C0B">
        <w:rPr>
          <w:sz w:val="24"/>
          <w:szCs w:val="24"/>
          <w:lang w:val="en-US"/>
        </w:rPr>
        <w:t xml:space="preserve"> </w:t>
      </w:r>
      <w:r w:rsidRPr="00C62C0B">
        <w:rPr>
          <w:sz w:val="24"/>
          <w:szCs w:val="24"/>
        </w:rPr>
        <w:t>баа</w:t>
      </w:r>
      <w:r w:rsidRPr="00C62C0B">
        <w:rPr>
          <w:sz w:val="24"/>
          <w:szCs w:val="24"/>
          <w:lang w:val="ky-KG"/>
        </w:rPr>
        <w:t>лары</w:t>
      </w:r>
      <w:r w:rsidRPr="00C62C0B">
        <w:rPr>
          <w:sz w:val="24"/>
          <w:szCs w:val="24"/>
          <w:lang w:val="en-US"/>
        </w:rPr>
        <w:t xml:space="preserve"> </w:t>
      </w:r>
      <w:r w:rsidRPr="00C62C0B">
        <w:rPr>
          <w:sz w:val="24"/>
          <w:szCs w:val="24"/>
          <w:lang w:val="ky-KG"/>
        </w:rPr>
        <w:t>6,7</w:t>
      </w:r>
      <w:r w:rsidRPr="00C62C0B">
        <w:rPr>
          <w:sz w:val="24"/>
          <w:szCs w:val="24"/>
          <w:lang w:val="en-US"/>
        </w:rPr>
        <w:t xml:space="preserve"> </w:t>
      </w:r>
      <w:r w:rsidRPr="00C62C0B">
        <w:rPr>
          <w:sz w:val="24"/>
          <w:szCs w:val="24"/>
        </w:rPr>
        <w:t>пайызга</w:t>
      </w:r>
      <w:r w:rsidRPr="00C62C0B">
        <w:rPr>
          <w:sz w:val="24"/>
          <w:szCs w:val="24"/>
          <w:lang w:val="en-US"/>
        </w:rPr>
        <w:t xml:space="preserve"> </w:t>
      </w:r>
      <w:r w:rsidRPr="00C62C0B">
        <w:rPr>
          <w:sz w:val="24"/>
          <w:szCs w:val="24"/>
        </w:rPr>
        <w:t>төмөндө</w:t>
      </w:r>
      <w:r w:rsidRPr="00C62C0B">
        <w:rPr>
          <w:sz w:val="24"/>
          <w:szCs w:val="24"/>
          <w:lang w:val="ky-KG"/>
        </w:rPr>
        <w:t>дү</w:t>
      </w:r>
      <w:r w:rsidRPr="00C62C0B">
        <w:rPr>
          <w:sz w:val="24"/>
          <w:szCs w:val="24"/>
          <w:lang w:val="en-US"/>
        </w:rPr>
        <w:t xml:space="preserve"> (</w:t>
      </w:r>
      <w:r w:rsidRPr="00C62C0B">
        <w:rPr>
          <w:sz w:val="24"/>
          <w:szCs w:val="24"/>
        </w:rPr>
        <w:t>помидор</w:t>
      </w:r>
      <w:r w:rsidRPr="00C62C0B">
        <w:rPr>
          <w:sz w:val="24"/>
          <w:szCs w:val="24"/>
          <w:lang w:val="en-US"/>
        </w:rPr>
        <w:t xml:space="preserve"> – </w:t>
      </w:r>
      <w:r w:rsidRPr="00C62C0B">
        <w:rPr>
          <w:sz w:val="24"/>
          <w:szCs w:val="24"/>
          <w:lang w:val="ky-KG"/>
        </w:rPr>
        <w:t>13,9</w:t>
      </w:r>
      <w:r w:rsidRPr="00C62C0B">
        <w:rPr>
          <w:sz w:val="24"/>
          <w:szCs w:val="24"/>
          <w:lang w:val="en-US"/>
        </w:rPr>
        <w:t xml:space="preserve">, </w:t>
      </w:r>
      <w:r w:rsidRPr="00C62C0B">
        <w:rPr>
          <w:sz w:val="24"/>
          <w:szCs w:val="24"/>
        </w:rPr>
        <w:t>сабиз</w:t>
      </w:r>
      <w:r w:rsidRPr="00C62C0B">
        <w:rPr>
          <w:sz w:val="24"/>
          <w:szCs w:val="24"/>
          <w:lang w:val="en-US"/>
        </w:rPr>
        <w:t xml:space="preserve"> – </w:t>
      </w:r>
      <w:r w:rsidRPr="00C62C0B">
        <w:rPr>
          <w:sz w:val="24"/>
          <w:szCs w:val="24"/>
          <w:lang w:val="ky-KG"/>
        </w:rPr>
        <w:t>2</w:t>
      </w:r>
      <w:r w:rsidRPr="00C62C0B">
        <w:rPr>
          <w:sz w:val="24"/>
          <w:szCs w:val="24"/>
          <w:lang w:val="en-US"/>
        </w:rPr>
        <w:t xml:space="preserve">,1, </w:t>
      </w:r>
      <w:r w:rsidRPr="00C62C0B">
        <w:rPr>
          <w:sz w:val="24"/>
          <w:szCs w:val="24"/>
        </w:rPr>
        <w:t>бадыра</w:t>
      </w:r>
      <w:r w:rsidRPr="00C62C0B">
        <w:rPr>
          <w:sz w:val="24"/>
          <w:szCs w:val="24"/>
          <w:lang w:val="ky-KG"/>
        </w:rPr>
        <w:t xml:space="preserve">ң – 14, сарымсак – 15,5, аш-көк – 6,3, </w:t>
      </w:r>
      <w:r w:rsidRPr="00C62C0B">
        <w:rPr>
          <w:sz w:val="24"/>
          <w:szCs w:val="24"/>
        </w:rPr>
        <w:t>картошка</w:t>
      </w:r>
      <w:r w:rsidRPr="00C62C0B">
        <w:rPr>
          <w:sz w:val="24"/>
          <w:szCs w:val="24"/>
          <w:lang w:val="en-US"/>
        </w:rPr>
        <w:t xml:space="preserve"> –</w:t>
      </w:r>
      <w:r w:rsidRPr="00C62C0B">
        <w:rPr>
          <w:sz w:val="24"/>
          <w:szCs w:val="24"/>
          <w:lang w:val="ky-KG"/>
        </w:rPr>
        <w:t xml:space="preserve"> 20,2 </w:t>
      </w:r>
      <w:r w:rsidRPr="00C62C0B">
        <w:rPr>
          <w:sz w:val="24"/>
          <w:szCs w:val="24"/>
        </w:rPr>
        <w:t>пайыз</w:t>
      </w:r>
      <w:r w:rsidRPr="00C62C0B">
        <w:rPr>
          <w:sz w:val="24"/>
          <w:szCs w:val="24"/>
          <w:lang w:val="ky-KG"/>
        </w:rPr>
        <w:t>га</w:t>
      </w:r>
      <w:r w:rsidRPr="00C62C0B">
        <w:rPr>
          <w:sz w:val="24"/>
          <w:szCs w:val="24"/>
          <w:lang w:val="en-US"/>
        </w:rPr>
        <w:t xml:space="preserve">. </w:t>
      </w:r>
      <w:r w:rsidRPr="00C62C0B">
        <w:rPr>
          <w:sz w:val="24"/>
          <w:szCs w:val="24"/>
        </w:rPr>
        <w:t>Ошону</w:t>
      </w:r>
      <w:r w:rsidRPr="00C62C0B">
        <w:rPr>
          <w:sz w:val="24"/>
          <w:szCs w:val="24"/>
          <w:lang w:val="en-US"/>
        </w:rPr>
        <w:t xml:space="preserve"> </w:t>
      </w:r>
      <w:r w:rsidRPr="00C62C0B">
        <w:rPr>
          <w:sz w:val="24"/>
          <w:szCs w:val="24"/>
        </w:rPr>
        <w:t>менен</w:t>
      </w:r>
      <w:r w:rsidRPr="00C62C0B">
        <w:rPr>
          <w:sz w:val="24"/>
          <w:szCs w:val="24"/>
          <w:lang w:val="en-US"/>
        </w:rPr>
        <w:t xml:space="preserve"> </w:t>
      </w:r>
      <w:r w:rsidRPr="00C62C0B">
        <w:rPr>
          <w:sz w:val="24"/>
          <w:szCs w:val="24"/>
        </w:rPr>
        <w:t>бирге</w:t>
      </w:r>
      <w:r w:rsidRPr="00C62C0B">
        <w:rPr>
          <w:sz w:val="24"/>
          <w:szCs w:val="24"/>
          <w:lang w:val="en-US"/>
        </w:rPr>
        <w:t xml:space="preserve"> </w:t>
      </w:r>
      <w:r w:rsidRPr="00C62C0B">
        <w:rPr>
          <w:sz w:val="24"/>
          <w:szCs w:val="24"/>
          <w:lang w:val="ky-KG"/>
        </w:rPr>
        <w:t xml:space="preserve">чамгыр, турупка – 1,5 эсеге, </w:t>
      </w:r>
      <w:r w:rsidRPr="00C62C0B">
        <w:rPr>
          <w:sz w:val="24"/>
          <w:szCs w:val="24"/>
        </w:rPr>
        <w:t>пияз</w:t>
      </w:r>
      <w:r w:rsidRPr="00C62C0B">
        <w:rPr>
          <w:sz w:val="24"/>
          <w:szCs w:val="24"/>
          <w:lang w:val="ky-KG"/>
        </w:rPr>
        <w:t>га</w:t>
      </w:r>
      <w:r w:rsidRPr="00C62C0B">
        <w:rPr>
          <w:sz w:val="24"/>
          <w:szCs w:val="24"/>
          <w:lang w:val="en-US"/>
        </w:rPr>
        <w:t xml:space="preserve"> – </w:t>
      </w:r>
      <w:r w:rsidRPr="00C62C0B">
        <w:rPr>
          <w:sz w:val="24"/>
          <w:szCs w:val="24"/>
          <w:lang w:val="ky-KG"/>
        </w:rPr>
        <w:t>4</w:t>
      </w:r>
      <w:r w:rsidRPr="00C62C0B">
        <w:rPr>
          <w:sz w:val="24"/>
          <w:szCs w:val="24"/>
          <w:lang w:val="en-US"/>
        </w:rPr>
        <w:t>,</w:t>
      </w:r>
      <w:r w:rsidRPr="00C62C0B">
        <w:rPr>
          <w:sz w:val="24"/>
          <w:szCs w:val="24"/>
          <w:lang w:val="ky-KG"/>
        </w:rPr>
        <w:t>5</w:t>
      </w:r>
      <w:r w:rsidRPr="00C62C0B">
        <w:rPr>
          <w:sz w:val="24"/>
          <w:szCs w:val="24"/>
          <w:lang w:val="en-US"/>
        </w:rPr>
        <w:t xml:space="preserve"> </w:t>
      </w:r>
      <w:r w:rsidRPr="00C62C0B">
        <w:rPr>
          <w:sz w:val="24"/>
          <w:szCs w:val="24"/>
        </w:rPr>
        <w:t>пайыз</w:t>
      </w:r>
      <w:r w:rsidRPr="00C62C0B">
        <w:rPr>
          <w:sz w:val="24"/>
          <w:szCs w:val="24"/>
          <w:lang w:val="ky-KG"/>
        </w:rPr>
        <w:t>га</w:t>
      </w:r>
      <w:r w:rsidRPr="00C62C0B">
        <w:rPr>
          <w:sz w:val="24"/>
          <w:szCs w:val="24"/>
          <w:lang w:val="en-US"/>
        </w:rPr>
        <w:t>,</w:t>
      </w:r>
      <w:r w:rsidRPr="00C62C0B">
        <w:rPr>
          <w:sz w:val="24"/>
          <w:szCs w:val="24"/>
          <w:lang w:val="ky-KG"/>
        </w:rPr>
        <w:t xml:space="preserve"> капустага – 0,6 жана </w:t>
      </w:r>
      <w:r w:rsidRPr="00C62C0B">
        <w:rPr>
          <w:sz w:val="24"/>
          <w:szCs w:val="24"/>
        </w:rPr>
        <w:t>кызылча</w:t>
      </w:r>
      <w:r w:rsidRPr="00C62C0B">
        <w:rPr>
          <w:sz w:val="24"/>
          <w:szCs w:val="24"/>
          <w:lang w:val="ky-KG"/>
        </w:rPr>
        <w:t>га</w:t>
      </w:r>
      <w:r w:rsidRPr="00C62C0B">
        <w:rPr>
          <w:sz w:val="24"/>
          <w:szCs w:val="24"/>
          <w:lang w:val="en-US"/>
        </w:rPr>
        <w:t xml:space="preserve"> – </w:t>
      </w:r>
      <w:r w:rsidRPr="00C62C0B">
        <w:rPr>
          <w:sz w:val="24"/>
          <w:szCs w:val="24"/>
          <w:lang w:val="ky-KG"/>
        </w:rPr>
        <w:t>7,1</w:t>
      </w:r>
      <w:r w:rsidRPr="00C62C0B">
        <w:rPr>
          <w:sz w:val="24"/>
          <w:szCs w:val="24"/>
          <w:lang w:val="en-US"/>
        </w:rPr>
        <w:t xml:space="preserve"> </w:t>
      </w:r>
      <w:r w:rsidRPr="00C62C0B">
        <w:rPr>
          <w:sz w:val="24"/>
          <w:szCs w:val="24"/>
        </w:rPr>
        <w:t>пайызга</w:t>
      </w:r>
      <w:r w:rsidRPr="00C62C0B">
        <w:rPr>
          <w:sz w:val="24"/>
          <w:szCs w:val="24"/>
          <w:lang w:val="en-US"/>
        </w:rPr>
        <w:t xml:space="preserve"> </w:t>
      </w:r>
      <w:r w:rsidRPr="00C62C0B">
        <w:rPr>
          <w:sz w:val="24"/>
          <w:szCs w:val="24"/>
        </w:rPr>
        <w:t>баалар</w:t>
      </w:r>
      <w:r w:rsidRPr="00C62C0B">
        <w:rPr>
          <w:sz w:val="24"/>
          <w:szCs w:val="24"/>
          <w:lang w:val="ky-KG"/>
        </w:rPr>
        <w:t>дын жогорулагандыгы белгиленди</w:t>
      </w:r>
      <w:r w:rsidRPr="00C62C0B">
        <w:rPr>
          <w:sz w:val="24"/>
          <w:szCs w:val="24"/>
          <w:lang w:val="en-US"/>
        </w:rPr>
        <w:t>.</w:t>
      </w:r>
    </w:p>
    <w:p w:rsidR="002A4009" w:rsidRPr="00C62C0B" w:rsidRDefault="002A4009" w:rsidP="002A4009">
      <w:pPr>
        <w:ind w:firstLine="737"/>
        <w:jc w:val="both"/>
        <w:rPr>
          <w:sz w:val="24"/>
          <w:szCs w:val="24"/>
          <w:lang w:val="ky-KG"/>
        </w:rPr>
      </w:pPr>
    </w:p>
    <w:p w:rsidR="002A4009" w:rsidRPr="00C62C0B" w:rsidRDefault="008F7D58" w:rsidP="002A4009">
      <w:pPr>
        <w:ind w:left="283" w:firstLine="210"/>
        <w:rPr>
          <w:b/>
          <w:sz w:val="24"/>
          <w:szCs w:val="24"/>
          <w:lang w:val="ky-KG"/>
        </w:rPr>
      </w:pPr>
      <w:r w:rsidRPr="00C62C0B">
        <w:rPr>
          <w:b/>
          <w:sz w:val="24"/>
          <w:szCs w:val="24"/>
          <w:lang w:val="ky-KG"/>
        </w:rPr>
        <w:t>43</w:t>
      </w:r>
      <w:r w:rsidR="002A4009" w:rsidRPr="00C62C0B">
        <w:rPr>
          <w:b/>
          <w:sz w:val="24"/>
          <w:szCs w:val="24"/>
          <w:lang w:val="ky-KG"/>
        </w:rPr>
        <w:t xml:space="preserve">-таблица: 2018-жылдагы жашылча-жемиш азыктарынын айрым түрлөрүнүн керектөө бааларынын индекстери </w:t>
      </w:r>
    </w:p>
    <w:p w:rsidR="002A4009" w:rsidRPr="00C62C0B" w:rsidRDefault="002A4009" w:rsidP="002A4009">
      <w:pPr>
        <w:spacing w:after="120"/>
        <w:ind w:firstLine="210"/>
        <w:rPr>
          <w:i/>
          <w:sz w:val="20"/>
        </w:rPr>
      </w:pPr>
      <w:r w:rsidRPr="00C62C0B">
        <w:rPr>
          <w:i/>
          <w:sz w:val="20"/>
        </w:rPr>
        <w:t>(</w:t>
      </w:r>
      <w:r w:rsidRPr="00C62C0B">
        <w:rPr>
          <w:i/>
          <w:sz w:val="20"/>
          <w:lang w:val="ky-KG"/>
        </w:rPr>
        <w:t>мурунку айга карата пайыз менен</w:t>
      </w:r>
      <w:r w:rsidRPr="00C62C0B">
        <w:rPr>
          <w:i/>
          <w:sz w:val="20"/>
        </w:rPr>
        <w:t>)</w:t>
      </w:r>
    </w:p>
    <w:tbl>
      <w:tblPr>
        <w:tblW w:w="10031" w:type="dxa"/>
        <w:tblLook w:val="01E0"/>
      </w:tblPr>
      <w:tblGrid>
        <w:gridCol w:w="1101"/>
        <w:gridCol w:w="1134"/>
        <w:gridCol w:w="850"/>
        <w:gridCol w:w="992"/>
        <w:gridCol w:w="1134"/>
        <w:gridCol w:w="1134"/>
        <w:gridCol w:w="1276"/>
        <w:gridCol w:w="1134"/>
        <w:gridCol w:w="1276"/>
      </w:tblGrid>
      <w:tr w:rsidR="002A4009" w:rsidRPr="00C62C0B" w:rsidTr="002A4009">
        <w:tc>
          <w:tcPr>
            <w:tcW w:w="1101" w:type="dxa"/>
            <w:tcBorders>
              <w:top w:val="single" w:sz="8" w:space="0" w:color="auto"/>
              <w:bottom w:val="single" w:sz="8" w:space="0" w:color="auto"/>
            </w:tcBorders>
          </w:tcPr>
          <w:p w:rsidR="002A4009" w:rsidRPr="00C62C0B" w:rsidRDefault="002A4009" w:rsidP="002A4009">
            <w:pPr>
              <w:jc w:val="both"/>
              <w:rPr>
                <w:sz w:val="20"/>
              </w:rPr>
            </w:pPr>
          </w:p>
        </w:tc>
        <w:tc>
          <w:tcPr>
            <w:tcW w:w="1134" w:type="dxa"/>
            <w:tcBorders>
              <w:top w:val="single" w:sz="8" w:space="0" w:color="auto"/>
              <w:bottom w:val="single" w:sz="8" w:space="0" w:color="auto"/>
            </w:tcBorders>
          </w:tcPr>
          <w:p w:rsidR="002A4009" w:rsidRPr="00C62C0B" w:rsidRDefault="002A4009" w:rsidP="002A4009">
            <w:pPr>
              <w:jc w:val="center"/>
              <w:rPr>
                <w:b/>
                <w:sz w:val="20"/>
                <w:lang w:val="ky-KG"/>
              </w:rPr>
            </w:pPr>
            <w:r w:rsidRPr="00C62C0B">
              <w:rPr>
                <w:b/>
                <w:sz w:val="20"/>
                <w:lang w:val="ky-KG"/>
              </w:rPr>
              <w:t>Сабиз</w:t>
            </w:r>
          </w:p>
        </w:tc>
        <w:tc>
          <w:tcPr>
            <w:tcW w:w="850" w:type="dxa"/>
            <w:tcBorders>
              <w:top w:val="single" w:sz="8" w:space="0" w:color="auto"/>
              <w:bottom w:val="single" w:sz="8" w:space="0" w:color="auto"/>
            </w:tcBorders>
          </w:tcPr>
          <w:p w:rsidR="002A4009" w:rsidRPr="00C62C0B" w:rsidRDefault="002A4009" w:rsidP="002A4009">
            <w:pPr>
              <w:jc w:val="center"/>
              <w:rPr>
                <w:b/>
                <w:sz w:val="20"/>
                <w:lang w:val="ky-KG"/>
              </w:rPr>
            </w:pPr>
            <w:r w:rsidRPr="00C62C0B">
              <w:rPr>
                <w:b/>
                <w:sz w:val="20"/>
                <w:lang w:val="ky-KG"/>
              </w:rPr>
              <w:t>Пияз</w:t>
            </w:r>
          </w:p>
        </w:tc>
        <w:tc>
          <w:tcPr>
            <w:tcW w:w="992" w:type="dxa"/>
            <w:tcBorders>
              <w:top w:val="single" w:sz="8" w:space="0" w:color="auto"/>
              <w:bottom w:val="single" w:sz="8" w:space="0" w:color="auto"/>
            </w:tcBorders>
          </w:tcPr>
          <w:p w:rsidR="002A4009" w:rsidRPr="00C62C0B" w:rsidRDefault="002A4009" w:rsidP="002A4009">
            <w:pPr>
              <w:jc w:val="center"/>
              <w:rPr>
                <w:b/>
                <w:sz w:val="20"/>
              </w:rPr>
            </w:pPr>
            <w:r w:rsidRPr="00C62C0B">
              <w:rPr>
                <w:b/>
                <w:sz w:val="20"/>
              </w:rPr>
              <w:t>Капуста</w:t>
            </w:r>
          </w:p>
        </w:tc>
        <w:tc>
          <w:tcPr>
            <w:tcW w:w="1134" w:type="dxa"/>
            <w:tcBorders>
              <w:top w:val="single" w:sz="8" w:space="0" w:color="auto"/>
              <w:bottom w:val="single" w:sz="8" w:space="0" w:color="auto"/>
            </w:tcBorders>
          </w:tcPr>
          <w:p w:rsidR="002A4009" w:rsidRPr="00C62C0B" w:rsidRDefault="002A4009" w:rsidP="002A4009">
            <w:pPr>
              <w:jc w:val="center"/>
              <w:rPr>
                <w:b/>
                <w:sz w:val="20"/>
              </w:rPr>
            </w:pPr>
            <w:r w:rsidRPr="00C62C0B">
              <w:rPr>
                <w:b/>
                <w:sz w:val="20"/>
                <w:lang w:val="ky-KG"/>
              </w:rPr>
              <w:t>Кызылч</w:t>
            </w:r>
            <w:r w:rsidRPr="00C62C0B">
              <w:rPr>
                <w:b/>
                <w:sz w:val="20"/>
              </w:rPr>
              <w:t>а</w:t>
            </w:r>
          </w:p>
        </w:tc>
        <w:tc>
          <w:tcPr>
            <w:tcW w:w="1134" w:type="dxa"/>
            <w:tcBorders>
              <w:top w:val="single" w:sz="8" w:space="0" w:color="auto"/>
              <w:bottom w:val="single" w:sz="8" w:space="0" w:color="auto"/>
            </w:tcBorders>
          </w:tcPr>
          <w:p w:rsidR="002A4009" w:rsidRPr="00C62C0B" w:rsidRDefault="002A4009" w:rsidP="002A4009">
            <w:pPr>
              <w:jc w:val="center"/>
              <w:rPr>
                <w:b/>
                <w:sz w:val="20"/>
                <w:lang w:val="ky-KG"/>
              </w:rPr>
            </w:pPr>
            <w:r w:rsidRPr="00C62C0B">
              <w:rPr>
                <w:b/>
                <w:sz w:val="20"/>
                <w:lang w:val="ky-KG"/>
              </w:rPr>
              <w:t>Бадыраң</w:t>
            </w:r>
          </w:p>
        </w:tc>
        <w:tc>
          <w:tcPr>
            <w:tcW w:w="1276" w:type="dxa"/>
            <w:tcBorders>
              <w:top w:val="single" w:sz="8" w:space="0" w:color="auto"/>
              <w:bottom w:val="single" w:sz="8" w:space="0" w:color="auto"/>
            </w:tcBorders>
          </w:tcPr>
          <w:p w:rsidR="002A4009" w:rsidRPr="00C62C0B" w:rsidRDefault="002A4009" w:rsidP="002A4009">
            <w:pPr>
              <w:jc w:val="center"/>
              <w:rPr>
                <w:b/>
                <w:sz w:val="20"/>
              </w:rPr>
            </w:pPr>
            <w:r w:rsidRPr="00C62C0B">
              <w:rPr>
                <w:b/>
                <w:sz w:val="20"/>
              </w:rPr>
              <w:t>Помидор</w:t>
            </w:r>
          </w:p>
        </w:tc>
        <w:tc>
          <w:tcPr>
            <w:tcW w:w="1134" w:type="dxa"/>
            <w:tcBorders>
              <w:top w:val="single" w:sz="8" w:space="0" w:color="auto"/>
              <w:bottom w:val="single" w:sz="8" w:space="0" w:color="auto"/>
            </w:tcBorders>
          </w:tcPr>
          <w:p w:rsidR="002A4009" w:rsidRPr="00C62C0B" w:rsidRDefault="002A4009" w:rsidP="002A4009">
            <w:pPr>
              <w:jc w:val="center"/>
              <w:rPr>
                <w:b/>
                <w:sz w:val="20"/>
                <w:lang w:val="ky-KG"/>
              </w:rPr>
            </w:pPr>
            <w:r w:rsidRPr="00C62C0B">
              <w:rPr>
                <w:b/>
                <w:sz w:val="20"/>
                <w:lang w:val="ky-KG"/>
              </w:rPr>
              <w:t>Алма</w:t>
            </w:r>
          </w:p>
        </w:tc>
        <w:tc>
          <w:tcPr>
            <w:tcW w:w="1276" w:type="dxa"/>
            <w:tcBorders>
              <w:top w:val="single" w:sz="8" w:space="0" w:color="auto"/>
              <w:bottom w:val="single" w:sz="8" w:space="0" w:color="auto"/>
            </w:tcBorders>
          </w:tcPr>
          <w:p w:rsidR="002A4009" w:rsidRPr="00C62C0B" w:rsidRDefault="002A4009" w:rsidP="002A4009">
            <w:pPr>
              <w:jc w:val="center"/>
              <w:rPr>
                <w:b/>
                <w:sz w:val="20"/>
                <w:lang w:val="ky-KG"/>
              </w:rPr>
            </w:pPr>
            <w:r w:rsidRPr="00C62C0B">
              <w:rPr>
                <w:b/>
                <w:sz w:val="20"/>
              </w:rPr>
              <w:t>Карто</w:t>
            </w:r>
            <w:r w:rsidRPr="00C62C0B">
              <w:rPr>
                <w:b/>
                <w:sz w:val="20"/>
                <w:lang w:val="ky-KG"/>
              </w:rPr>
              <w:t>шка</w:t>
            </w:r>
          </w:p>
        </w:tc>
      </w:tr>
      <w:tr w:rsidR="002A4009" w:rsidRPr="00C62C0B" w:rsidTr="002A4009">
        <w:tc>
          <w:tcPr>
            <w:tcW w:w="1101" w:type="dxa"/>
            <w:tcBorders>
              <w:top w:val="single" w:sz="8" w:space="0" w:color="auto"/>
            </w:tcBorders>
          </w:tcPr>
          <w:p w:rsidR="002A4009" w:rsidRPr="00C62C0B" w:rsidRDefault="002A4009" w:rsidP="002A4009">
            <w:pPr>
              <w:jc w:val="both"/>
              <w:rPr>
                <w:sz w:val="16"/>
                <w:szCs w:val="16"/>
              </w:rPr>
            </w:pPr>
          </w:p>
        </w:tc>
        <w:tc>
          <w:tcPr>
            <w:tcW w:w="1134" w:type="dxa"/>
            <w:tcBorders>
              <w:top w:val="single" w:sz="8" w:space="0" w:color="auto"/>
            </w:tcBorders>
          </w:tcPr>
          <w:p w:rsidR="002A4009" w:rsidRPr="00C62C0B" w:rsidRDefault="002A4009" w:rsidP="002A4009">
            <w:pPr>
              <w:jc w:val="center"/>
              <w:rPr>
                <w:sz w:val="16"/>
                <w:szCs w:val="16"/>
              </w:rPr>
            </w:pPr>
          </w:p>
        </w:tc>
        <w:tc>
          <w:tcPr>
            <w:tcW w:w="850" w:type="dxa"/>
            <w:tcBorders>
              <w:top w:val="single" w:sz="8" w:space="0" w:color="auto"/>
            </w:tcBorders>
          </w:tcPr>
          <w:p w:rsidR="002A4009" w:rsidRPr="00C62C0B" w:rsidRDefault="002A4009" w:rsidP="002A4009">
            <w:pPr>
              <w:jc w:val="center"/>
              <w:rPr>
                <w:sz w:val="16"/>
                <w:szCs w:val="16"/>
              </w:rPr>
            </w:pPr>
          </w:p>
        </w:tc>
        <w:tc>
          <w:tcPr>
            <w:tcW w:w="992" w:type="dxa"/>
            <w:tcBorders>
              <w:top w:val="single" w:sz="8" w:space="0" w:color="auto"/>
            </w:tcBorders>
          </w:tcPr>
          <w:p w:rsidR="002A4009" w:rsidRPr="00C62C0B" w:rsidRDefault="002A4009" w:rsidP="002A4009">
            <w:pPr>
              <w:jc w:val="center"/>
              <w:rPr>
                <w:sz w:val="16"/>
                <w:szCs w:val="16"/>
              </w:rPr>
            </w:pPr>
          </w:p>
        </w:tc>
        <w:tc>
          <w:tcPr>
            <w:tcW w:w="1134" w:type="dxa"/>
            <w:tcBorders>
              <w:top w:val="single" w:sz="8" w:space="0" w:color="auto"/>
            </w:tcBorders>
          </w:tcPr>
          <w:p w:rsidR="002A4009" w:rsidRPr="00C62C0B" w:rsidRDefault="002A4009" w:rsidP="002A4009">
            <w:pPr>
              <w:jc w:val="center"/>
              <w:rPr>
                <w:sz w:val="16"/>
                <w:szCs w:val="16"/>
              </w:rPr>
            </w:pPr>
          </w:p>
        </w:tc>
        <w:tc>
          <w:tcPr>
            <w:tcW w:w="1134" w:type="dxa"/>
            <w:tcBorders>
              <w:top w:val="single" w:sz="8" w:space="0" w:color="auto"/>
            </w:tcBorders>
          </w:tcPr>
          <w:p w:rsidR="002A4009" w:rsidRPr="00C62C0B" w:rsidRDefault="002A4009" w:rsidP="002A4009">
            <w:pPr>
              <w:jc w:val="center"/>
              <w:rPr>
                <w:sz w:val="16"/>
                <w:szCs w:val="16"/>
              </w:rPr>
            </w:pPr>
          </w:p>
        </w:tc>
        <w:tc>
          <w:tcPr>
            <w:tcW w:w="1276" w:type="dxa"/>
            <w:tcBorders>
              <w:top w:val="single" w:sz="8" w:space="0" w:color="auto"/>
            </w:tcBorders>
          </w:tcPr>
          <w:p w:rsidR="002A4009" w:rsidRPr="00C62C0B" w:rsidRDefault="002A4009" w:rsidP="002A4009">
            <w:pPr>
              <w:jc w:val="center"/>
              <w:rPr>
                <w:sz w:val="16"/>
                <w:szCs w:val="16"/>
              </w:rPr>
            </w:pPr>
          </w:p>
        </w:tc>
        <w:tc>
          <w:tcPr>
            <w:tcW w:w="1134" w:type="dxa"/>
            <w:tcBorders>
              <w:top w:val="single" w:sz="8" w:space="0" w:color="auto"/>
            </w:tcBorders>
          </w:tcPr>
          <w:p w:rsidR="002A4009" w:rsidRPr="00C62C0B" w:rsidRDefault="002A4009" w:rsidP="002A4009">
            <w:pPr>
              <w:jc w:val="center"/>
              <w:rPr>
                <w:sz w:val="16"/>
                <w:szCs w:val="16"/>
              </w:rPr>
            </w:pPr>
          </w:p>
        </w:tc>
        <w:tc>
          <w:tcPr>
            <w:tcW w:w="1276" w:type="dxa"/>
            <w:tcBorders>
              <w:top w:val="single" w:sz="8" w:space="0" w:color="auto"/>
            </w:tcBorders>
          </w:tcPr>
          <w:p w:rsidR="002A4009" w:rsidRPr="00C62C0B" w:rsidRDefault="002A4009" w:rsidP="002A4009">
            <w:pPr>
              <w:jc w:val="center"/>
              <w:rPr>
                <w:sz w:val="16"/>
                <w:szCs w:val="16"/>
              </w:rPr>
            </w:pPr>
          </w:p>
        </w:tc>
      </w:tr>
      <w:tr w:rsidR="002A4009" w:rsidRPr="00C62C0B" w:rsidTr="002A4009">
        <w:tc>
          <w:tcPr>
            <w:tcW w:w="1101" w:type="dxa"/>
          </w:tcPr>
          <w:p w:rsidR="002A4009" w:rsidRPr="00C62C0B" w:rsidRDefault="002A4009" w:rsidP="002A4009">
            <w:pPr>
              <w:jc w:val="both"/>
              <w:rPr>
                <w:sz w:val="20"/>
              </w:rPr>
            </w:pPr>
            <w:r w:rsidRPr="00C62C0B">
              <w:rPr>
                <w:sz w:val="20"/>
              </w:rPr>
              <w:t>Январь</w:t>
            </w:r>
          </w:p>
        </w:tc>
        <w:tc>
          <w:tcPr>
            <w:tcW w:w="1134" w:type="dxa"/>
          </w:tcPr>
          <w:p w:rsidR="002A4009" w:rsidRPr="00C62C0B" w:rsidRDefault="002A4009" w:rsidP="002A4009">
            <w:pPr>
              <w:ind w:left="-108" w:right="176"/>
              <w:jc w:val="right"/>
              <w:rPr>
                <w:sz w:val="20"/>
                <w:lang w:val="ky-KG"/>
              </w:rPr>
            </w:pPr>
            <w:r w:rsidRPr="00C62C0B">
              <w:rPr>
                <w:sz w:val="20"/>
                <w:lang w:val="ky-KG"/>
              </w:rPr>
              <w:t>102,7</w:t>
            </w:r>
          </w:p>
        </w:tc>
        <w:tc>
          <w:tcPr>
            <w:tcW w:w="850" w:type="dxa"/>
          </w:tcPr>
          <w:p w:rsidR="002A4009" w:rsidRPr="00C62C0B" w:rsidRDefault="002A4009" w:rsidP="002A4009">
            <w:pPr>
              <w:jc w:val="right"/>
              <w:rPr>
                <w:sz w:val="20"/>
                <w:lang w:val="ky-KG"/>
              </w:rPr>
            </w:pPr>
            <w:r w:rsidRPr="00C62C0B">
              <w:rPr>
                <w:sz w:val="20"/>
                <w:lang w:val="ky-KG"/>
              </w:rPr>
              <w:t>102,6</w:t>
            </w:r>
          </w:p>
        </w:tc>
        <w:tc>
          <w:tcPr>
            <w:tcW w:w="992" w:type="dxa"/>
          </w:tcPr>
          <w:p w:rsidR="002A4009" w:rsidRPr="00C62C0B" w:rsidRDefault="002A4009" w:rsidP="002A4009">
            <w:pPr>
              <w:jc w:val="right"/>
              <w:rPr>
                <w:sz w:val="20"/>
                <w:lang w:val="ky-KG"/>
              </w:rPr>
            </w:pPr>
            <w:r w:rsidRPr="00C62C0B">
              <w:rPr>
                <w:sz w:val="20"/>
                <w:lang w:val="ky-KG"/>
              </w:rPr>
              <w:t>120,0</w:t>
            </w:r>
          </w:p>
        </w:tc>
        <w:tc>
          <w:tcPr>
            <w:tcW w:w="1134" w:type="dxa"/>
          </w:tcPr>
          <w:p w:rsidR="002A4009" w:rsidRPr="00C62C0B" w:rsidRDefault="002A4009" w:rsidP="002A4009">
            <w:pPr>
              <w:ind w:left="-108" w:right="175"/>
              <w:jc w:val="right"/>
              <w:rPr>
                <w:sz w:val="20"/>
                <w:lang w:val="ky-KG"/>
              </w:rPr>
            </w:pPr>
            <w:r w:rsidRPr="00C62C0B">
              <w:rPr>
                <w:sz w:val="20"/>
                <w:lang w:val="ky-KG"/>
              </w:rPr>
              <w:t>102,1</w:t>
            </w:r>
          </w:p>
        </w:tc>
        <w:tc>
          <w:tcPr>
            <w:tcW w:w="1134" w:type="dxa"/>
          </w:tcPr>
          <w:p w:rsidR="002A4009" w:rsidRPr="00C62C0B" w:rsidRDefault="002A4009" w:rsidP="002A4009">
            <w:pPr>
              <w:ind w:left="-108" w:right="175"/>
              <w:jc w:val="right"/>
              <w:rPr>
                <w:sz w:val="20"/>
                <w:lang w:val="ky-KG"/>
              </w:rPr>
            </w:pPr>
            <w:r w:rsidRPr="00C62C0B">
              <w:rPr>
                <w:sz w:val="20"/>
                <w:lang w:val="ky-KG"/>
              </w:rPr>
              <w:t>89,2</w:t>
            </w:r>
          </w:p>
        </w:tc>
        <w:tc>
          <w:tcPr>
            <w:tcW w:w="1276" w:type="dxa"/>
          </w:tcPr>
          <w:p w:rsidR="002A4009" w:rsidRPr="00C62C0B" w:rsidRDefault="002A4009" w:rsidP="002A4009">
            <w:pPr>
              <w:ind w:right="240"/>
              <w:jc w:val="right"/>
              <w:rPr>
                <w:sz w:val="20"/>
                <w:lang w:val="ky-KG"/>
              </w:rPr>
            </w:pPr>
            <w:r w:rsidRPr="00C62C0B">
              <w:rPr>
                <w:sz w:val="20"/>
                <w:lang w:val="ky-KG"/>
              </w:rPr>
              <w:t>103,8</w:t>
            </w:r>
          </w:p>
        </w:tc>
        <w:tc>
          <w:tcPr>
            <w:tcW w:w="1134" w:type="dxa"/>
          </w:tcPr>
          <w:p w:rsidR="002A4009" w:rsidRPr="00C62C0B" w:rsidRDefault="002A4009" w:rsidP="002A4009">
            <w:pPr>
              <w:ind w:left="-108" w:right="175"/>
              <w:jc w:val="right"/>
              <w:rPr>
                <w:sz w:val="20"/>
                <w:lang w:val="ky-KG"/>
              </w:rPr>
            </w:pPr>
            <w:r w:rsidRPr="00C62C0B">
              <w:rPr>
                <w:sz w:val="20"/>
                <w:lang w:val="ky-KG"/>
              </w:rPr>
              <w:t>98,9</w:t>
            </w:r>
          </w:p>
        </w:tc>
        <w:tc>
          <w:tcPr>
            <w:tcW w:w="1276" w:type="dxa"/>
          </w:tcPr>
          <w:p w:rsidR="002A4009" w:rsidRPr="00C62C0B" w:rsidRDefault="002A4009" w:rsidP="002A4009">
            <w:pPr>
              <w:ind w:right="240"/>
              <w:jc w:val="right"/>
              <w:rPr>
                <w:sz w:val="20"/>
                <w:lang w:val="ky-KG"/>
              </w:rPr>
            </w:pPr>
            <w:r w:rsidRPr="00C62C0B">
              <w:rPr>
                <w:sz w:val="20"/>
                <w:lang w:val="ky-KG"/>
              </w:rPr>
              <w:t>100,4</w:t>
            </w:r>
          </w:p>
        </w:tc>
      </w:tr>
      <w:tr w:rsidR="002A4009" w:rsidRPr="00C62C0B" w:rsidTr="002A4009">
        <w:tc>
          <w:tcPr>
            <w:tcW w:w="1101" w:type="dxa"/>
          </w:tcPr>
          <w:p w:rsidR="002A4009" w:rsidRPr="00C62C0B" w:rsidRDefault="002A4009" w:rsidP="002A4009">
            <w:pPr>
              <w:jc w:val="both"/>
              <w:rPr>
                <w:sz w:val="20"/>
              </w:rPr>
            </w:pPr>
            <w:r w:rsidRPr="00C62C0B">
              <w:rPr>
                <w:sz w:val="20"/>
              </w:rPr>
              <w:t>Февраль</w:t>
            </w:r>
          </w:p>
        </w:tc>
        <w:tc>
          <w:tcPr>
            <w:tcW w:w="1134" w:type="dxa"/>
          </w:tcPr>
          <w:p w:rsidR="002A4009" w:rsidRPr="00C62C0B" w:rsidRDefault="002A4009" w:rsidP="002A4009">
            <w:pPr>
              <w:ind w:left="-108" w:right="176"/>
              <w:jc w:val="right"/>
              <w:rPr>
                <w:sz w:val="20"/>
                <w:lang w:val="ky-KG"/>
              </w:rPr>
            </w:pPr>
            <w:r w:rsidRPr="00C62C0B">
              <w:rPr>
                <w:sz w:val="20"/>
                <w:lang w:val="ky-KG"/>
              </w:rPr>
              <w:t>106,6</w:t>
            </w:r>
          </w:p>
        </w:tc>
        <w:tc>
          <w:tcPr>
            <w:tcW w:w="850" w:type="dxa"/>
          </w:tcPr>
          <w:p w:rsidR="002A4009" w:rsidRPr="00C62C0B" w:rsidRDefault="002A4009" w:rsidP="002A4009">
            <w:pPr>
              <w:jc w:val="right"/>
              <w:rPr>
                <w:sz w:val="20"/>
                <w:lang w:val="ky-KG"/>
              </w:rPr>
            </w:pPr>
            <w:r w:rsidRPr="00C62C0B">
              <w:rPr>
                <w:sz w:val="20"/>
                <w:lang w:val="ky-KG"/>
              </w:rPr>
              <w:t>107,6</w:t>
            </w:r>
          </w:p>
        </w:tc>
        <w:tc>
          <w:tcPr>
            <w:tcW w:w="992" w:type="dxa"/>
          </w:tcPr>
          <w:p w:rsidR="002A4009" w:rsidRPr="00C62C0B" w:rsidRDefault="002A4009" w:rsidP="002A4009">
            <w:pPr>
              <w:jc w:val="right"/>
              <w:rPr>
                <w:sz w:val="20"/>
                <w:lang w:val="ky-KG"/>
              </w:rPr>
            </w:pPr>
            <w:r w:rsidRPr="00C62C0B">
              <w:rPr>
                <w:sz w:val="20"/>
                <w:lang w:val="ky-KG"/>
              </w:rPr>
              <w:t>115,2</w:t>
            </w:r>
          </w:p>
        </w:tc>
        <w:tc>
          <w:tcPr>
            <w:tcW w:w="1134" w:type="dxa"/>
          </w:tcPr>
          <w:p w:rsidR="002A4009" w:rsidRPr="00C62C0B" w:rsidRDefault="002A4009" w:rsidP="002A4009">
            <w:pPr>
              <w:ind w:left="-108" w:right="175"/>
              <w:jc w:val="right"/>
              <w:rPr>
                <w:sz w:val="20"/>
                <w:lang w:val="ky-KG"/>
              </w:rPr>
            </w:pPr>
            <w:r w:rsidRPr="00C62C0B">
              <w:rPr>
                <w:sz w:val="20"/>
                <w:lang w:val="ky-KG"/>
              </w:rPr>
              <w:t>110,5</w:t>
            </w:r>
          </w:p>
        </w:tc>
        <w:tc>
          <w:tcPr>
            <w:tcW w:w="1134" w:type="dxa"/>
          </w:tcPr>
          <w:p w:rsidR="002A4009" w:rsidRPr="00C62C0B" w:rsidRDefault="002A4009" w:rsidP="002A4009">
            <w:pPr>
              <w:ind w:left="-108" w:right="175"/>
              <w:jc w:val="right"/>
              <w:rPr>
                <w:sz w:val="20"/>
              </w:rPr>
            </w:pPr>
            <w:r w:rsidRPr="00C62C0B">
              <w:rPr>
                <w:sz w:val="20"/>
              </w:rPr>
              <w:t>1</w:t>
            </w:r>
            <w:r w:rsidRPr="00C62C0B">
              <w:rPr>
                <w:sz w:val="20"/>
                <w:lang w:val="ky-KG"/>
              </w:rPr>
              <w:t>27</w:t>
            </w:r>
            <w:r w:rsidRPr="00C62C0B">
              <w:rPr>
                <w:sz w:val="20"/>
              </w:rPr>
              <w:t>,1</w:t>
            </w:r>
          </w:p>
        </w:tc>
        <w:tc>
          <w:tcPr>
            <w:tcW w:w="1276" w:type="dxa"/>
          </w:tcPr>
          <w:p w:rsidR="002A4009" w:rsidRPr="00C62C0B" w:rsidRDefault="002A4009" w:rsidP="002A4009">
            <w:pPr>
              <w:ind w:right="240"/>
              <w:jc w:val="right"/>
              <w:rPr>
                <w:sz w:val="20"/>
                <w:lang w:val="ky-KG"/>
              </w:rPr>
            </w:pPr>
            <w:r w:rsidRPr="00C62C0B">
              <w:rPr>
                <w:sz w:val="20"/>
                <w:lang w:val="ky-KG"/>
              </w:rPr>
              <w:t>105,4</w:t>
            </w:r>
          </w:p>
        </w:tc>
        <w:tc>
          <w:tcPr>
            <w:tcW w:w="1134" w:type="dxa"/>
          </w:tcPr>
          <w:p w:rsidR="002A4009" w:rsidRPr="00C62C0B" w:rsidRDefault="002A4009" w:rsidP="002A4009">
            <w:pPr>
              <w:ind w:left="-108" w:right="175"/>
              <w:jc w:val="right"/>
              <w:rPr>
                <w:sz w:val="20"/>
                <w:lang w:val="ky-KG"/>
              </w:rPr>
            </w:pPr>
            <w:r w:rsidRPr="00C62C0B">
              <w:rPr>
                <w:sz w:val="20"/>
                <w:lang w:val="ky-KG"/>
              </w:rPr>
              <w:t>98,7</w:t>
            </w:r>
          </w:p>
        </w:tc>
        <w:tc>
          <w:tcPr>
            <w:tcW w:w="1276" w:type="dxa"/>
          </w:tcPr>
          <w:p w:rsidR="002A4009" w:rsidRPr="00C62C0B" w:rsidRDefault="002A4009" w:rsidP="002A4009">
            <w:pPr>
              <w:ind w:right="240"/>
              <w:jc w:val="right"/>
              <w:rPr>
                <w:sz w:val="20"/>
                <w:lang w:val="ky-KG"/>
              </w:rPr>
            </w:pPr>
            <w:r w:rsidRPr="00C62C0B">
              <w:rPr>
                <w:sz w:val="20"/>
              </w:rPr>
              <w:t>101,</w:t>
            </w:r>
            <w:r w:rsidRPr="00C62C0B">
              <w:rPr>
                <w:sz w:val="20"/>
                <w:lang w:val="ky-KG"/>
              </w:rPr>
              <w:t>3</w:t>
            </w:r>
          </w:p>
        </w:tc>
      </w:tr>
      <w:tr w:rsidR="002A4009" w:rsidRPr="00C62C0B" w:rsidTr="002A4009">
        <w:tc>
          <w:tcPr>
            <w:tcW w:w="1101" w:type="dxa"/>
          </w:tcPr>
          <w:p w:rsidR="002A4009" w:rsidRPr="00C62C0B" w:rsidRDefault="002A4009" w:rsidP="002A4009">
            <w:pPr>
              <w:jc w:val="both"/>
              <w:rPr>
                <w:sz w:val="20"/>
              </w:rPr>
            </w:pPr>
            <w:r w:rsidRPr="00C62C0B">
              <w:rPr>
                <w:sz w:val="20"/>
              </w:rPr>
              <w:t>Март</w:t>
            </w:r>
          </w:p>
        </w:tc>
        <w:tc>
          <w:tcPr>
            <w:tcW w:w="1134" w:type="dxa"/>
          </w:tcPr>
          <w:p w:rsidR="002A4009" w:rsidRPr="00C62C0B" w:rsidRDefault="002A4009" w:rsidP="002A4009">
            <w:pPr>
              <w:ind w:left="-108" w:right="176"/>
              <w:jc w:val="right"/>
              <w:rPr>
                <w:sz w:val="20"/>
                <w:lang w:val="ky-KG"/>
              </w:rPr>
            </w:pPr>
            <w:r w:rsidRPr="00C62C0B">
              <w:rPr>
                <w:sz w:val="20"/>
                <w:lang w:val="ky-KG"/>
              </w:rPr>
              <w:t>100,9</w:t>
            </w:r>
          </w:p>
        </w:tc>
        <w:tc>
          <w:tcPr>
            <w:tcW w:w="850" w:type="dxa"/>
          </w:tcPr>
          <w:p w:rsidR="002A4009" w:rsidRPr="00C62C0B" w:rsidRDefault="002A4009" w:rsidP="002A4009">
            <w:pPr>
              <w:jc w:val="right"/>
              <w:rPr>
                <w:sz w:val="20"/>
                <w:lang w:val="ky-KG"/>
              </w:rPr>
            </w:pPr>
            <w:r w:rsidRPr="00C62C0B">
              <w:rPr>
                <w:sz w:val="20"/>
                <w:lang w:val="ky-KG"/>
              </w:rPr>
              <w:t>101,3</w:t>
            </w:r>
          </w:p>
        </w:tc>
        <w:tc>
          <w:tcPr>
            <w:tcW w:w="992" w:type="dxa"/>
          </w:tcPr>
          <w:p w:rsidR="002A4009" w:rsidRPr="00C62C0B" w:rsidRDefault="002A4009" w:rsidP="002A4009">
            <w:pPr>
              <w:jc w:val="right"/>
              <w:rPr>
                <w:sz w:val="20"/>
                <w:lang w:val="ky-KG"/>
              </w:rPr>
            </w:pPr>
            <w:r w:rsidRPr="00C62C0B">
              <w:rPr>
                <w:sz w:val="20"/>
                <w:lang w:val="ky-KG"/>
              </w:rPr>
              <w:t>106,4</w:t>
            </w:r>
          </w:p>
        </w:tc>
        <w:tc>
          <w:tcPr>
            <w:tcW w:w="1134" w:type="dxa"/>
          </w:tcPr>
          <w:p w:rsidR="002A4009" w:rsidRPr="00C62C0B" w:rsidRDefault="002A4009" w:rsidP="002A4009">
            <w:pPr>
              <w:ind w:left="-108" w:right="175"/>
              <w:jc w:val="right"/>
              <w:rPr>
                <w:sz w:val="20"/>
                <w:lang w:val="ky-KG"/>
              </w:rPr>
            </w:pPr>
            <w:r w:rsidRPr="00C62C0B">
              <w:rPr>
                <w:sz w:val="20"/>
                <w:lang w:val="ky-KG"/>
              </w:rPr>
              <w:t>103,4</w:t>
            </w:r>
          </w:p>
        </w:tc>
        <w:tc>
          <w:tcPr>
            <w:tcW w:w="1134" w:type="dxa"/>
          </w:tcPr>
          <w:p w:rsidR="002A4009" w:rsidRPr="00C62C0B" w:rsidRDefault="002A4009" w:rsidP="002A4009">
            <w:pPr>
              <w:ind w:left="-108" w:right="175"/>
              <w:jc w:val="right"/>
              <w:rPr>
                <w:sz w:val="20"/>
                <w:lang w:val="ky-KG"/>
              </w:rPr>
            </w:pPr>
            <w:r w:rsidRPr="00C62C0B">
              <w:rPr>
                <w:sz w:val="20"/>
                <w:lang w:val="ky-KG"/>
              </w:rPr>
              <w:t>109,6</w:t>
            </w:r>
          </w:p>
        </w:tc>
        <w:tc>
          <w:tcPr>
            <w:tcW w:w="1276" w:type="dxa"/>
          </w:tcPr>
          <w:p w:rsidR="002A4009" w:rsidRPr="00C62C0B" w:rsidRDefault="002A4009" w:rsidP="002A4009">
            <w:pPr>
              <w:ind w:right="240"/>
              <w:jc w:val="right"/>
              <w:rPr>
                <w:sz w:val="20"/>
                <w:lang w:val="ky-KG"/>
              </w:rPr>
            </w:pPr>
            <w:r w:rsidRPr="00C62C0B">
              <w:rPr>
                <w:sz w:val="20"/>
                <w:lang w:val="ky-KG"/>
              </w:rPr>
              <w:t>104,2</w:t>
            </w:r>
          </w:p>
        </w:tc>
        <w:tc>
          <w:tcPr>
            <w:tcW w:w="1134" w:type="dxa"/>
          </w:tcPr>
          <w:p w:rsidR="002A4009" w:rsidRPr="00C62C0B" w:rsidRDefault="002A4009" w:rsidP="002A4009">
            <w:pPr>
              <w:ind w:left="-108" w:right="175"/>
              <w:jc w:val="right"/>
              <w:rPr>
                <w:sz w:val="20"/>
                <w:lang w:val="ky-KG"/>
              </w:rPr>
            </w:pPr>
            <w:r w:rsidRPr="00C62C0B">
              <w:rPr>
                <w:sz w:val="20"/>
              </w:rPr>
              <w:t>100,</w:t>
            </w:r>
            <w:r w:rsidRPr="00C62C0B">
              <w:rPr>
                <w:sz w:val="20"/>
                <w:lang w:val="ky-KG"/>
              </w:rPr>
              <w:t>7</w:t>
            </w:r>
          </w:p>
        </w:tc>
        <w:tc>
          <w:tcPr>
            <w:tcW w:w="1276" w:type="dxa"/>
          </w:tcPr>
          <w:p w:rsidR="002A4009" w:rsidRPr="00C62C0B" w:rsidRDefault="002A4009" w:rsidP="002A4009">
            <w:pPr>
              <w:ind w:right="240"/>
              <w:jc w:val="right"/>
              <w:rPr>
                <w:sz w:val="20"/>
                <w:lang w:val="ky-KG"/>
              </w:rPr>
            </w:pPr>
            <w:r w:rsidRPr="00C62C0B">
              <w:rPr>
                <w:sz w:val="20"/>
                <w:lang w:val="ky-KG"/>
              </w:rPr>
              <w:t>94,5</w:t>
            </w:r>
          </w:p>
        </w:tc>
      </w:tr>
      <w:tr w:rsidR="002A4009" w:rsidRPr="00C62C0B" w:rsidTr="002A4009">
        <w:tc>
          <w:tcPr>
            <w:tcW w:w="1101" w:type="dxa"/>
          </w:tcPr>
          <w:p w:rsidR="002A4009" w:rsidRPr="00C62C0B" w:rsidRDefault="002A4009" w:rsidP="002A4009">
            <w:pPr>
              <w:jc w:val="both"/>
              <w:rPr>
                <w:sz w:val="20"/>
              </w:rPr>
            </w:pPr>
            <w:r w:rsidRPr="00C62C0B">
              <w:rPr>
                <w:sz w:val="20"/>
              </w:rPr>
              <w:t xml:space="preserve">Апрель </w:t>
            </w:r>
          </w:p>
        </w:tc>
        <w:tc>
          <w:tcPr>
            <w:tcW w:w="1134" w:type="dxa"/>
          </w:tcPr>
          <w:p w:rsidR="002A4009" w:rsidRPr="00C62C0B" w:rsidRDefault="002A4009" w:rsidP="002A4009">
            <w:pPr>
              <w:ind w:left="-108" w:right="176"/>
              <w:jc w:val="right"/>
              <w:rPr>
                <w:sz w:val="20"/>
                <w:lang w:val="ky-KG"/>
              </w:rPr>
            </w:pPr>
            <w:r w:rsidRPr="00C62C0B">
              <w:rPr>
                <w:sz w:val="20"/>
                <w:lang w:val="ky-KG"/>
              </w:rPr>
              <w:t>99,5</w:t>
            </w:r>
          </w:p>
        </w:tc>
        <w:tc>
          <w:tcPr>
            <w:tcW w:w="850" w:type="dxa"/>
          </w:tcPr>
          <w:p w:rsidR="002A4009" w:rsidRPr="00C62C0B" w:rsidRDefault="002A4009" w:rsidP="002A4009">
            <w:pPr>
              <w:jc w:val="right"/>
              <w:rPr>
                <w:sz w:val="20"/>
                <w:lang w:val="ky-KG"/>
              </w:rPr>
            </w:pPr>
            <w:r w:rsidRPr="00C62C0B">
              <w:rPr>
                <w:sz w:val="20"/>
                <w:lang w:val="ky-KG"/>
              </w:rPr>
              <w:t>99,2</w:t>
            </w:r>
          </w:p>
        </w:tc>
        <w:tc>
          <w:tcPr>
            <w:tcW w:w="992" w:type="dxa"/>
          </w:tcPr>
          <w:p w:rsidR="002A4009" w:rsidRPr="00C62C0B" w:rsidRDefault="002A4009" w:rsidP="002A4009">
            <w:pPr>
              <w:jc w:val="right"/>
              <w:rPr>
                <w:sz w:val="20"/>
              </w:rPr>
            </w:pPr>
            <w:r w:rsidRPr="00C62C0B">
              <w:rPr>
                <w:sz w:val="20"/>
                <w:lang w:val="ky-KG"/>
              </w:rPr>
              <w:t>94</w:t>
            </w:r>
            <w:r w:rsidRPr="00C62C0B">
              <w:rPr>
                <w:sz w:val="20"/>
              </w:rPr>
              <w:t>,5</w:t>
            </w:r>
          </w:p>
        </w:tc>
        <w:tc>
          <w:tcPr>
            <w:tcW w:w="1134" w:type="dxa"/>
          </w:tcPr>
          <w:p w:rsidR="002A4009" w:rsidRPr="00C62C0B" w:rsidRDefault="002A4009" w:rsidP="002A4009">
            <w:pPr>
              <w:ind w:left="-108" w:right="175"/>
              <w:jc w:val="right"/>
              <w:rPr>
                <w:sz w:val="20"/>
                <w:lang w:val="ky-KG"/>
              </w:rPr>
            </w:pPr>
            <w:r w:rsidRPr="00C62C0B">
              <w:rPr>
                <w:sz w:val="20"/>
                <w:lang w:val="ky-KG"/>
              </w:rPr>
              <w:t>98,1</w:t>
            </w:r>
          </w:p>
        </w:tc>
        <w:tc>
          <w:tcPr>
            <w:tcW w:w="1134" w:type="dxa"/>
          </w:tcPr>
          <w:p w:rsidR="002A4009" w:rsidRPr="00C62C0B" w:rsidRDefault="002A4009" w:rsidP="002A4009">
            <w:pPr>
              <w:ind w:left="-108" w:right="175"/>
              <w:jc w:val="right"/>
              <w:rPr>
                <w:sz w:val="20"/>
                <w:lang w:val="ky-KG"/>
              </w:rPr>
            </w:pPr>
            <w:r w:rsidRPr="00C62C0B">
              <w:rPr>
                <w:sz w:val="20"/>
                <w:lang w:val="ky-KG"/>
              </w:rPr>
              <w:t>76,2</w:t>
            </w:r>
          </w:p>
        </w:tc>
        <w:tc>
          <w:tcPr>
            <w:tcW w:w="1276" w:type="dxa"/>
          </w:tcPr>
          <w:p w:rsidR="002A4009" w:rsidRPr="00C62C0B" w:rsidRDefault="002A4009" w:rsidP="002A4009">
            <w:pPr>
              <w:ind w:right="240"/>
              <w:jc w:val="right"/>
              <w:rPr>
                <w:sz w:val="20"/>
                <w:lang w:val="ky-KG"/>
              </w:rPr>
            </w:pPr>
            <w:r w:rsidRPr="00C62C0B">
              <w:rPr>
                <w:sz w:val="20"/>
                <w:lang w:val="ky-KG"/>
              </w:rPr>
              <w:t>90,1</w:t>
            </w:r>
          </w:p>
        </w:tc>
        <w:tc>
          <w:tcPr>
            <w:tcW w:w="1134" w:type="dxa"/>
          </w:tcPr>
          <w:p w:rsidR="002A4009" w:rsidRPr="00C62C0B" w:rsidRDefault="002A4009" w:rsidP="002A4009">
            <w:pPr>
              <w:ind w:left="-108" w:right="175"/>
              <w:jc w:val="right"/>
              <w:rPr>
                <w:sz w:val="20"/>
                <w:lang w:val="ky-KG"/>
              </w:rPr>
            </w:pPr>
            <w:r w:rsidRPr="00C62C0B">
              <w:rPr>
                <w:sz w:val="20"/>
              </w:rPr>
              <w:t>100,</w:t>
            </w:r>
            <w:r w:rsidRPr="00C62C0B">
              <w:rPr>
                <w:sz w:val="20"/>
                <w:lang w:val="ky-KG"/>
              </w:rPr>
              <w:t>2</w:t>
            </w:r>
          </w:p>
        </w:tc>
        <w:tc>
          <w:tcPr>
            <w:tcW w:w="1276" w:type="dxa"/>
          </w:tcPr>
          <w:p w:rsidR="002A4009" w:rsidRPr="00C62C0B" w:rsidRDefault="002A4009" w:rsidP="002A4009">
            <w:pPr>
              <w:ind w:right="240"/>
              <w:jc w:val="right"/>
              <w:rPr>
                <w:sz w:val="20"/>
                <w:lang w:val="ky-KG"/>
              </w:rPr>
            </w:pPr>
            <w:r w:rsidRPr="00C62C0B">
              <w:rPr>
                <w:sz w:val="20"/>
                <w:lang w:val="ky-KG"/>
              </w:rPr>
              <w:t>93,5</w:t>
            </w:r>
          </w:p>
        </w:tc>
      </w:tr>
      <w:tr w:rsidR="002A4009" w:rsidRPr="00C62C0B" w:rsidTr="002A4009">
        <w:tc>
          <w:tcPr>
            <w:tcW w:w="1101" w:type="dxa"/>
          </w:tcPr>
          <w:p w:rsidR="002A4009" w:rsidRPr="00C62C0B" w:rsidRDefault="002A4009" w:rsidP="002A4009">
            <w:pPr>
              <w:jc w:val="both"/>
              <w:rPr>
                <w:sz w:val="20"/>
              </w:rPr>
            </w:pPr>
            <w:r w:rsidRPr="00C62C0B">
              <w:rPr>
                <w:sz w:val="20"/>
              </w:rPr>
              <w:t>Май</w:t>
            </w:r>
          </w:p>
          <w:p w:rsidR="002A4009" w:rsidRPr="00C62C0B" w:rsidRDefault="002A4009" w:rsidP="002A4009">
            <w:pPr>
              <w:rPr>
                <w:sz w:val="20"/>
              </w:rPr>
            </w:pPr>
            <w:r w:rsidRPr="00C62C0B">
              <w:rPr>
                <w:sz w:val="20"/>
              </w:rPr>
              <w:t xml:space="preserve">Июнь                            </w:t>
            </w:r>
          </w:p>
        </w:tc>
        <w:tc>
          <w:tcPr>
            <w:tcW w:w="1134" w:type="dxa"/>
          </w:tcPr>
          <w:p w:rsidR="002A4009" w:rsidRPr="00C62C0B" w:rsidRDefault="002A4009" w:rsidP="002A4009">
            <w:pPr>
              <w:ind w:left="-108" w:right="176"/>
              <w:jc w:val="right"/>
              <w:rPr>
                <w:sz w:val="20"/>
                <w:lang w:val="ky-KG"/>
              </w:rPr>
            </w:pPr>
            <w:r w:rsidRPr="00C62C0B">
              <w:rPr>
                <w:sz w:val="20"/>
                <w:lang w:val="ky-KG"/>
              </w:rPr>
              <w:t>95,2</w:t>
            </w:r>
          </w:p>
          <w:p w:rsidR="002A4009" w:rsidRPr="00C62C0B" w:rsidRDefault="002A4009" w:rsidP="002A4009">
            <w:pPr>
              <w:ind w:left="-108" w:right="176"/>
              <w:jc w:val="right"/>
              <w:rPr>
                <w:sz w:val="20"/>
                <w:lang w:val="ky-KG"/>
              </w:rPr>
            </w:pPr>
            <w:r w:rsidRPr="00C62C0B">
              <w:rPr>
                <w:sz w:val="20"/>
              </w:rPr>
              <w:t xml:space="preserve">    </w:t>
            </w:r>
            <w:r w:rsidRPr="00C62C0B">
              <w:rPr>
                <w:sz w:val="20"/>
                <w:lang w:val="ky-KG"/>
              </w:rPr>
              <w:t>96,1</w:t>
            </w:r>
          </w:p>
        </w:tc>
        <w:tc>
          <w:tcPr>
            <w:tcW w:w="850" w:type="dxa"/>
          </w:tcPr>
          <w:p w:rsidR="002A4009" w:rsidRPr="00C62C0B" w:rsidRDefault="002A4009" w:rsidP="002A4009">
            <w:pPr>
              <w:jc w:val="right"/>
              <w:rPr>
                <w:sz w:val="20"/>
                <w:lang w:val="ky-KG"/>
              </w:rPr>
            </w:pPr>
            <w:r w:rsidRPr="00C62C0B">
              <w:rPr>
                <w:sz w:val="20"/>
                <w:lang w:val="ky-KG"/>
              </w:rPr>
              <w:t>84,3</w:t>
            </w:r>
          </w:p>
          <w:p w:rsidR="002A4009" w:rsidRPr="00C62C0B" w:rsidRDefault="002A4009" w:rsidP="002A4009">
            <w:pPr>
              <w:jc w:val="right"/>
              <w:rPr>
                <w:sz w:val="20"/>
                <w:lang w:val="ky-KG"/>
              </w:rPr>
            </w:pPr>
            <w:r w:rsidRPr="00C62C0B">
              <w:rPr>
                <w:sz w:val="20"/>
              </w:rPr>
              <w:t xml:space="preserve">  </w:t>
            </w:r>
            <w:r w:rsidRPr="00C62C0B">
              <w:rPr>
                <w:sz w:val="20"/>
                <w:lang w:val="ky-KG"/>
              </w:rPr>
              <w:t>90,1</w:t>
            </w:r>
          </w:p>
        </w:tc>
        <w:tc>
          <w:tcPr>
            <w:tcW w:w="992" w:type="dxa"/>
          </w:tcPr>
          <w:p w:rsidR="002A4009" w:rsidRPr="00C62C0B" w:rsidRDefault="002A4009" w:rsidP="002A4009">
            <w:pPr>
              <w:jc w:val="right"/>
              <w:rPr>
                <w:sz w:val="20"/>
                <w:lang w:val="ky-KG"/>
              </w:rPr>
            </w:pPr>
            <w:r w:rsidRPr="00C62C0B">
              <w:rPr>
                <w:sz w:val="20"/>
                <w:lang w:val="ky-KG"/>
              </w:rPr>
              <w:t>105,4</w:t>
            </w:r>
          </w:p>
          <w:p w:rsidR="002A4009" w:rsidRPr="00C62C0B" w:rsidRDefault="002A4009" w:rsidP="002A4009">
            <w:pPr>
              <w:jc w:val="right"/>
              <w:rPr>
                <w:sz w:val="20"/>
                <w:lang w:val="ky-KG"/>
              </w:rPr>
            </w:pPr>
            <w:r w:rsidRPr="00C62C0B">
              <w:rPr>
                <w:sz w:val="20"/>
              </w:rPr>
              <w:t xml:space="preserve">   </w:t>
            </w:r>
            <w:r w:rsidRPr="00C62C0B">
              <w:rPr>
                <w:sz w:val="20"/>
                <w:lang w:val="ky-KG"/>
              </w:rPr>
              <w:t>136,9</w:t>
            </w:r>
          </w:p>
        </w:tc>
        <w:tc>
          <w:tcPr>
            <w:tcW w:w="1134" w:type="dxa"/>
          </w:tcPr>
          <w:p w:rsidR="002A4009" w:rsidRPr="00C62C0B" w:rsidRDefault="002A4009" w:rsidP="002A4009">
            <w:pPr>
              <w:ind w:left="-108" w:right="175"/>
              <w:jc w:val="right"/>
              <w:rPr>
                <w:sz w:val="20"/>
                <w:lang w:val="ky-KG"/>
              </w:rPr>
            </w:pPr>
            <w:r w:rsidRPr="00C62C0B">
              <w:rPr>
                <w:sz w:val="20"/>
                <w:lang w:val="ky-KG"/>
              </w:rPr>
              <w:t>97,1</w:t>
            </w:r>
          </w:p>
          <w:p w:rsidR="002A4009" w:rsidRPr="00C62C0B" w:rsidRDefault="002A4009" w:rsidP="002A4009">
            <w:pPr>
              <w:ind w:left="-108" w:right="175"/>
              <w:jc w:val="right"/>
              <w:rPr>
                <w:sz w:val="20"/>
                <w:lang w:val="ky-KG"/>
              </w:rPr>
            </w:pPr>
            <w:r w:rsidRPr="00C62C0B">
              <w:rPr>
                <w:sz w:val="20"/>
              </w:rPr>
              <w:t xml:space="preserve">     </w:t>
            </w:r>
            <w:r w:rsidRPr="00C62C0B">
              <w:rPr>
                <w:sz w:val="20"/>
                <w:lang w:val="ky-KG"/>
              </w:rPr>
              <w:t>130,1</w:t>
            </w:r>
          </w:p>
        </w:tc>
        <w:tc>
          <w:tcPr>
            <w:tcW w:w="1134" w:type="dxa"/>
          </w:tcPr>
          <w:p w:rsidR="002A4009" w:rsidRPr="00C62C0B" w:rsidRDefault="002A4009" w:rsidP="002A4009">
            <w:pPr>
              <w:ind w:left="-108" w:right="175"/>
              <w:jc w:val="right"/>
              <w:rPr>
                <w:sz w:val="20"/>
                <w:lang w:val="ky-KG"/>
              </w:rPr>
            </w:pPr>
            <w:r w:rsidRPr="00C62C0B">
              <w:rPr>
                <w:sz w:val="20"/>
                <w:lang w:val="ky-KG"/>
              </w:rPr>
              <w:t>54,7</w:t>
            </w:r>
          </w:p>
          <w:p w:rsidR="002A4009" w:rsidRPr="00C62C0B" w:rsidRDefault="002A4009" w:rsidP="002A4009">
            <w:pPr>
              <w:ind w:left="-108" w:right="175"/>
              <w:jc w:val="right"/>
              <w:rPr>
                <w:sz w:val="20"/>
                <w:lang w:val="ky-KG"/>
              </w:rPr>
            </w:pPr>
            <w:r w:rsidRPr="00C62C0B">
              <w:rPr>
                <w:sz w:val="20"/>
                <w:lang w:val="ky-KG"/>
              </w:rPr>
              <w:t>57,7</w:t>
            </w:r>
          </w:p>
        </w:tc>
        <w:tc>
          <w:tcPr>
            <w:tcW w:w="1276" w:type="dxa"/>
          </w:tcPr>
          <w:p w:rsidR="002A4009" w:rsidRPr="00C62C0B" w:rsidRDefault="002A4009" w:rsidP="002A4009">
            <w:pPr>
              <w:ind w:right="240"/>
              <w:jc w:val="right"/>
              <w:rPr>
                <w:sz w:val="20"/>
                <w:lang w:val="ky-KG"/>
              </w:rPr>
            </w:pPr>
            <w:r w:rsidRPr="00C62C0B">
              <w:rPr>
                <w:sz w:val="20"/>
                <w:lang w:val="ky-KG"/>
              </w:rPr>
              <w:t>75,2</w:t>
            </w:r>
          </w:p>
          <w:p w:rsidR="002A4009" w:rsidRPr="00C62C0B" w:rsidRDefault="002A4009" w:rsidP="002A4009">
            <w:pPr>
              <w:ind w:right="240"/>
              <w:jc w:val="right"/>
              <w:rPr>
                <w:sz w:val="20"/>
                <w:lang w:val="ky-KG"/>
              </w:rPr>
            </w:pPr>
            <w:r w:rsidRPr="00C62C0B">
              <w:rPr>
                <w:sz w:val="20"/>
                <w:lang w:val="ky-KG"/>
              </w:rPr>
              <w:t>58,8</w:t>
            </w:r>
          </w:p>
        </w:tc>
        <w:tc>
          <w:tcPr>
            <w:tcW w:w="1134" w:type="dxa"/>
          </w:tcPr>
          <w:p w:rsidR="002A4009" w:rsidRPr="00C62C0B" w:rsidRDefault="002A4009" w:rsidP="002A4009">
            <w:pPr>
              <w:ind w:left="-108" w:right="175"/>
              <w:jc w:val="right"/>
              <w:rPr>
                <w:sz w:val="20"/>
                <w:lang w:val="ky-KG"/>
              </w:rPr>
            </w:pPr>
            <w:r w:rsidRPr="00C62C0B">
              <w:rPr>
                <w:sz w:val="20"/>
                <w:lang w:val="ky-KG"/>
              </w:rPr>
              <w:t>98,6</w:t>
            </w:r>
          </w:p>
          <w:p w:rsidR="002A4009" w:rsidRPr="00C62C0B" w:rsidRDefault="002A4009" w:rsidP="002A4009">
            <w:pPr>
              <w:ind w:left="-108" w:right="175"/>
              <w:jc w:val="right"/>
              <w:rPr>
                <w:sz w:val="20"/>
                <w:lang w:val="ky-KG"/>
              </w:rPr>
            </w:pPr>
            <w:r w:rsidRPr="00C62C0B">
              <w:rPr>
                <w:sz w:val="20"/>
              </w:rPr>
              <w:t xml:space="preserve">    </w:t>
            </w:r>
            <w:r w:rsidRPr="00C62C0B">
              <w:rPr>
                <w:sz w:val="20"/>
                <w:lang w:val="ky-KG"/>
              </w:rPr>
              <w:t>99,5</w:t>
            </w:r>
          </w:p>
        </w:tc>
        <w:tc>
          <w:tcPr>
            <w:tcW w:w="1276" w:type="dxa"/>
          </w:tcPr>
          <w:p w:rsidR="002A4009" w:rsidRPr="00C62C0B" w:rsidRDefault="002A4009" w:rsidP="002A4009">
            <w:pPr>
              <w:ind w:right="240"/>
              <w:jc w:val="right"/>
              <w:rPr>
                <w:sz w:val="20"/>
                <w:lang w:val="ky-KG"/>
              </w:rPr>
            </w:pPr>
            <w:r w:rsidRPr="00C62C0B">
              <w:rPr>
                <w:sz w:val="20"/>
                <w:lang w:val="ky-KG"/>
              </w:rPr>
              <w:t>100,2</w:t>
            </w:r>
          </w:p>
          <w:p w:rsidR="002A4009" w:rsidRPr="00C62C0B" w:rsidRDefault="002A4009" w:rsidP="002A4009">
            <w:pPr>
              <w:ind w:right="240"/>
              <w:jc w:val="right"/>
              <w:rPr>
                <w:sz w:val="20"/>
                <w:lang w:val="ky-KG"/>
              </w:rPr>
            </w:pPr>
            <w:r w:rsidRPr="00C62C0B">
              <w:rPr>
                <w:sz w:val="20"/>
                <w:lang w:val="ky-KG"/>
              </w:rPr>
              <w:t>106,8</w:t>
            </w:r>
          </w:p>
        </w:tc>
      </w:tr>
      <w:tr w:rsidR="002A4009" w:rsidRPr="00C62C0B" w:rsidTr="002A4009">
        <w:tc>
          <w:tcPr>
            <w:tcW w:w="1101" w:type="dxa"/>
          </w:tcPr>
          <w:p w:rsidR="002A4009" w:rsidRPr="00C62C0B" w:rsidRDefault="002A4009" w:rsidP="002A4009">
            <w:pPr>
              <w:jc w:val="both"/>
              <w:rPr>
                <w:sz w:val="20"/>
              </w:rPr>
            </w:pPr>
            <w:r w:rsidRPr="00C62C0B">
              <w:rPr>
                <w:sz w:val="20"/>
              </w:rPr>
              <w:t>Июль</w:t>
            </w:r>
          </w:p>
        </w:tc>
        <w:tc>
          <w:tcPr>
            <w:tcW w:w="1134" w:type="dxa"/>
          </w:tcPr>
          <w:p w:rsidR="002A4009" w:rsidRPr="00C62C0B" w:rsidRDefault="002A4009" w:rsidP="002A4009">
            <w:pPr>
              <w:ind w:left="-108" w:right="176"/>
              <w:jc w:val="right"/>
              <w:rPr>
                <w:sz w:val="20"/>
                <w:lang w:val="ky-KG"/>
              </w:rPr>
            </w:pPr>
            <w:r w:rsidRPr="00C62C0B">
              <w:rPr>
                <w:sz w:val="20"/>
                <w:lang w:val="ky-KG"/>
              </w:rPr>
              <w:t>90,9</w:t>
            </w:r>
          </w:p>
        </w:tc>
        <w:tc>
          <w:tcPr>
            <w:tcW w:w="850" w:type="dxa"/>
          </w:tcPr>
          <w:p w:rsidR="002A4009" w:rsidRPr="00C62C0B" w:rsidRDefault="002A4009" w:rsidP="002A4009">
            <w:pPr>
              <w:jc w:val="right"/>
              <w:rPr>
                <w:sz w:val="20"/>
                <w:lang w:val="ky-KG"/>
              </w:rPr>
            </w:pPr>
            <w:r w:rsidRPr="00C62C0B">
              <w:rPr>
                <w:sz w:val="20"/>
                <w:lang w:val="ky-KG"/>
              </w:rPr>
              <w:t>97,2</w:t>
            </w:r>
          </w:p>
        </w:tc>
        <w:tc>
          <w:tcPr>
            <w:tcW w:w="992" w:type="dxa"/>
          </w:tcPr>
          <w:p w:rsidR="002A4009" w:rsidRPr="00C62C0B" w:rsidRDefault="002A4009" w:rsidP="002A4009">
            <w:pPr>
              <w:jc w:val="right"/>
              <w:rPr>
                <w:sz w:val="20"/>
                <w:lang w:val="ky-KG"/>
              </w:rPr>
            </w:pPr>
            <w:r w:rsidRPr="00C62C0B">
              <w:rPr>
                <w:sz w:val="20"/>
                <w:lang w:val="ky-KG"/>
              </w:rPr>
              <w:t>53,9</w:t>
            </w:r>
          </w:p>
        </w:tc>
        <w:tc>
          <w:tcPr>
            <w:tcW w:w="1134" w:type="dxa"/>
          </w:tcPr>
          <w:p w:rsidR="002A4009" w:rsidRPr="00C62C0B" w:rsidRDefault="002A4009" w:rsidP="002A4009">
            <w:pPr>
              <w:ind w:left="-108" w:right="175"/>
              <w:jc w:val="right"/>
              <w:rPr>
                <w:sz w:val="20"/>
                <w:lang w:val="ky-KG"/>
              </w:rPr>
            </w:pPr>
            <w:r w:rsidRPr="00C62C0B">
              <w:rPr>
                <w:sz w:val="20"/>
                <w:lang w:val="ky-KG"/>
              </w:rPr>
              <w:t>96,5</w:t>
            </w:r>
          </w:p>
        </w:tc>
        <w:tc>
          <w:tcPr>
            <w:tcW w:w="1134" w:type="dxa"/>
          </w:tcPr>
          <w:p w:rsidR="002A4009" w:rsidRPr="00C62C0B" w:rsidRDefault="002A4009" w:rsidP="002A4009">
            <w:pPr>
              <w:ind w:left="-108" w:right="175"/>
              <w:jc w:val="right"/>
              <w:rPr>
                <w:sz w:val="20"/>
                <w:lang w:val="ky-KG"/>
              </w:rPr>
            </w:pPr>
            <w:r w:rsidRPr="00C62C0B">
              <w:rPr>
                <w:sz w:val="20"/>
                <w:lang w:val="ky-KG"/>
              </w:rPr>
              <w:t>72,5</w:t>
            </w:r>
          </w:p>
        </w:tc>
        <w:tc>
          <w:tcPr>
            <w:tcW w:w="1276" w:type="dxa"/>
          </w:tcPr>
          <w:p w:rsidR="002A4009" w:rsidRPr="00C62C0B" w:rsidRDefault="002A4009" w:rsidP="002A4009">
            <w:pPr>
              <w:ind w:right="240"/>
              <w:jc w:val="right"/>
              <w:rPr>
                <w:sz w:val="20"/>
                <w:lang w:val="ky-KG"/>
              </w:rPr>
            </w:pPr>
            <w:r w:rsidRPr="00C62C0B">
              <w:rPr>
                <w:sz w:val="20"/>
                <w:lang w:val="ky-KG"/>
              </w:rPr>
              <w:t>54,9</w:t>
            </w:r>
          </w:p>
        </w:tc>
        <w:tc>
          <w:tcPr>
            <w:tcW w:w="1134" w:type="dxa"/>
          </w:tcPr>
          <w:p w:rsidR="002A4009" w:rsidRPr="00C62C0B" w:rsidRDefault="002A4009" w:rsidP="002A4009">
            <w:pPr>
              <w:ind w:left="-108" w:right="175"/>
              <w:jc w:val="right"/>
              <w:rPr>
                <w:sz w:val="20"/>
                <w:lang w:val="ky-KG"/>
              </w:rPr>
            </w:pPr>
            <w:r w:rsidRPr="00C62C0B">
              <w:rPr>
                <w:sz w:val="20"/>
                <w:lang w:val="ky-KG"/>
              </w:rPr>
              <w:t>99,6</w:t>
            </w:r>
          </w:p>
        </w:tc>
        <w:tc>
          <w:tcPr>
            <w:tcW w:w="1276" w:type="dxa"/>
          </w:tcPr>
          <w:p w:rsidR="002A4009" w:rsidRPr="00C62C0B" w:rsidRDefault="002A4009" w:rsidP="002A4009">
            <w:pPr>
              <w:ind w:right="240"/>
              <w:jc w:val="right"/>
              <w:rPr>
                <w:sz w:val="20"/>
                <w:lang w:val="ky-KG"/>
              </w:rPr>
            </w:pPr>
            <w:r w:rsidRPr="00C62C0B">
              <w:rPr>
                <w:sz w:val="20"/>
                <w:lang w:val="ky-KG"/>
              </w:rPr>
              <w:t>73,1</w:t>
            </w:r>
          </w:p>
        </w:tc>
      </w:tr>
      <w:tr w:rsidR="002A4009" w:rsidRPr="00C62C0B" w:rsidTr="002A4009">
        <w:tc>
          <w:tcPr>
            <w:tcW w:w="1101" w:type="dxa"/>
            <w:tcBorders>
              <w:bottom w:val="single" w:sz="8" w:space="0" w:color="auto"/>
            </w:tcBorders>
          </w:tcPr>
          <w:p w:rsidR="002A4009" w:rsidRPr="00C62C0B" w:rsidRDefault="002A4009" w:rsidP="002A4009">
            <w:pPr>
              <w:jc w:val="both"/>
              <w:rPr>
                <w:sz w:val="20"/>
                <w:lang w:val="ky-KG"/>
              </w:rPr>
            </w:pPr>
            <w:r w:rsidRPr="00C62C0B">
              <w:rPr>
                <w:sz w:val="20"/>
                <w:lang w:val="ky-KG"/>
              </w:rPr>
              <w:t>Август</w:t>
            </w:r>
          </w:p>
        </w:tc>
        <w:tc>
          <w:tcPr>
            <w:tcW w:w="1134" w:type="dxa"/>
            <w:tcBorders>
              <w:bottom w:val="single" w:sz="8" w:space="0" w:color="auto"/>
            </w:tcBorders>
          </w:tcPr>
          <w:p w:rsidR="002A4009" w:rsidRPr="00C62C0B" w:rsidRDefault="002A4009" w:rsidP="002A4009">
            <w:pPr>
              <w:ind w:left="-108" w:right="176"/>
              <w:jc w:val="right"/>
              <w:rPr>
                <w:sz w:val="20"/>
                <w:lang w:val="ky-KG"/>
              </w:rPr>
            </w:pPr>
            <w:r w:rsidRPr="00C62C0B">
              <w:rPr>
                <w:sz w:val="20"/>
                <w:lang w:val="ky-KG"/>
              </w:rPr>
              <w:t>97,9</w:t>
            </w:r>
          </w:p>
        </w:tc>
        <w:tc>
          <w:tcPr>
            <w:tcW w:w="850" w:type="dxa"/>
            <w:tcBorders>
              <w:bottom w:val="single" w:sz="8" w:space="0" w:color="auto"/>
            </w:tcBorders>
          </w:tcPr>
          <w:p w:rsidR="002A4009" w:rsidRPr="00C62C0B" w:rsidRDefault="002A4009" w:rsidP="002A4009">
            <w:pPr>
              <w:jc w:val="right"/>
              <w:rPr>
                <w:sz w:val="20"/>
                <w:lang w:val="ky-KG"/>
              </w:rPr>
            </w:pPr>
            <w:r w:rsidRPr="00C62C0B">
              <w:rPr>
                <w:sz w:val="20"/>
                <w:lang w:val="ky-KG"/>
              </w:rPr>
              <w:t>104,5</w:t>
            </w:r>
          </w:p>
        </w:tc>
        <w:tc>
          <w:tcPr>
            <w:tcW w:w="992" w:type="dxa"/>
            <w:tcBorders>
              <w:bottom w:val="single" w:sz="8" w:space="0" w:color="auto"/>
            </w:tcBorders>
          </w:tcPr>
          <w:p w:rsidR="002A4009" w:rsidRPr="00C62C0B" w:rsidRDefault="002A4009" w:rsidP="002A4009">
            <w:pPr>
              <w:jc w:val="right"/>
              <w:rPr>
                <w:sz w:val="20"/>
                <w:lang w:val="ky-KG"/>
              </w:rPr>
            </w:pPr>
            <w:r w:rsidRPr="00C62C0B">
              <w:rPr>
                <w:sz w:val="20"/>
                <w:lang w:val="ky-KG"/>
              </w:rPr>
              <w:t>100,6</w:t>
            </w:r>
          </w:p>
        </w:tc>
        <w:tc>
          <w:tcPr>
            <w:tcW w:w="1134" w:type="dxa"/>
            <w:tcBorders>
              <w:bottom w:val="single" w:sz="8" w:space="0" w:color="auto"/>
            </w:tcBorders>
          </w:tcPr>
          <w:p w:rsidR="002A4009" w:rsidRPr="00C62C0B" w:rsidRDefault="002A4009" w:rsidP="002A4009">
            <w:pPr>
              <w:ind w:left="-108" w:right="175"/>
              <w:jc w:val="right"/>
              <w:rPr>
                <w:sz w:val="20"/>
                <w:lang w:val="ky-KG"/>
              </w:rPr>
            </w:pPr>
            <w:r w:rsidRPr="00C62C0B">
              <w:rPr>
                <w:sz w:val="20"/>
                <w:lang w:val="ky-KG"/>
              </w:rPr>
              <w:t>107,1</w:t>
            </w:r>
          </w:p>
        </w:tc>
        <w:tc>
          <w:tcPr>
            <w:tcW w:w="1134" w:type="dxa"/>
            <w:tcBorders>
              <w:bottom w:val="single" w:sz="8" w:space="0" w:color="auto"/>
            </w:tcBorders>
          </w:tcPr>
          <w:p w:rsidR="002A4009" w:rsidRPr="00C62C0B" w:rsidRDefault="002A4009" w:rsidP="002A4009">
            <w:pPr>
              <w:ind w:left="-108" w:right="175"/>
              <w:jc w:val="right"/>
              <w:rPr>
                <w:sz w:val="20"/>
                <w:lang w:val="ky-KG"/>
              </w:rPr>
            </w:pPr>
            <w:r w:rsidRPr="00C62C0B">
              <w:rPr>
                <w:sz w:val="20"/>
                <w:lang w:val="ky-KG"/>
              </w:rPr>
              <w:t>86,0</w:t>
            </w:r>
          </w:p>
        </w:tc>
        <w:tc>
          <w:tcPr>
            <w:tcW w:w="1276" w:type="dxa"/>
            <w:tcBorders>
              <w:bottom w:val="single" w:sz="8" w:space="0" w:color="auto"/>
            </w:tcBorders>
          </w:tcPr>
          <w:p w:rsidR="002A4009" w:rsidRPr="00C62C0B" w:rsidRDefault="002A4009" w:rsidP="002A4009">
            <w:pPr>
              <w:ind w:right="240"/>
              <w:jc w:val="right"/>
              <w:rPr>
                <w:sz w:val="20"/>
                <w:lang w:val="ky-KG"/>
              </w:rPr>
            </w:pPr>
            <w:r w:rsidRPr="00C62C0B">
              <w:rPr>
                <w:sz w:val="20"/>
                <w:lang w:val="ky-KG"/>
              </w:rPr>
              <w:t>86,1</w:t>
            </w:r>
          </w:p>
        </w:tc>
        <w:tc>
          <w:tcPr>
            <w:tcW w:w="1134" w:type="dxa"/>
            <w:tcBorders>
              <w:bottom w:val="single" w:sz="8" w:space="0" w:color="auto"/>
            </w:tcBorders>
          </w:tcPr>
          <w:p w:rsidR="002A4009" w:rsidRPr="00C62C0B" w:rsidRDefault="002A4009" w:rsidP="002A4009">
            <w:pPr>
              <w:ind w:left="-108" w:right="175"/>
              <w:jc w:val="right"/>
              <w:rPr>
                <w:sz w:val="20"/>
                <w:lang w:val="ky-KG"/>
              </w:rPr>
            </w:pPr>
            <w:r w:rsidRPr="00C62C0B">
              <w:rPr>
                <w:sz w:val="20"/>
                <w:lang w:val="ky-KG"/>
              </w:rPr>
              <w:t>100,0</w:t>
            </w:r>
          </w:p>
        </w:tc>
        <w:tc>
          <w:tcPr>
            <w:tcW w:w="1276" w:type="dxa"/>
            <w:tcBorders>
              <w:bottom w:val="single" w:sz="8" w:space="0" w:color="auto"/>
            </w:tcBorders>
          </w:tcPr>
          <w:p w:rsidR="002A4009" w:rsidRPr="00C62C0B" w:rsidRDefault="002A4009" w:rsidP="002A4009">
            <w:pPr>
              <w:ind w:right="240"/>
              <w:jc w:val="right"/>
              <w:rPr>
                <w:sz w:val="20"/>
                <w:lang w:val="ky-KG"/>
              </w:rPr>
            </w:pPr>
            <w:r w:rsidRPr="00C62C0B">
              <w:rPr>
                <w:sz w:val="20"/>
                <w:lang w:val="ky-KG"/>
              </w:rPr>
              <w:t>79,8</w:t>
            </w:r>
          </w:p>
        </w:tc>
      </w:tr>
    </w:tbl>
    <w:p w:rsidR="002A4009" w:rsidRPr="00C62C0B" w:rsidRDefault="002A4009" w:rsidP="002A4009">
      <w:pPr>
        <w:spacing w:line="252" w:lineRule="auto"/>
        <w:ind w:left="1560" w:hanging="1560"/>
        <w:rPr>
          <w:b/>
          <w:sz w:val="24"/>
          <w:szCs w:val="24"/>
        </w:rPr>
      </w:pPr>
    </w:p>
    <w:p w:rsidR="002A4009" w:rsidRPr="00C62C0B" w:rsidRDefault="002A4009" w:rsidP="00F02343">
      <w:pPr>
        <w:pStyle w:val="af5"/>
        <w:spacing w:after="0"/>
        <w:ind w:firstLine="737"/>
        <w:jc w:val="both"/>
        <w:rPr>
          <w:sz w:val="24"/>
          <w:szCs w:val="24"/>
        </w:rPr>
      </w:pPr>
      <w:r w:rsidRPr="00C62C0B">
        <w:rPr>
          <w:sz w:val="24"/>
          <w:szCs w:val="24"/>
        </w:rPr>
        <w:t>201</w:t>
      </w:r>
      <w:r w:rsidRPr="00C62C0B">
        <w:rPr>
          <w:sz w:val="24"/>
          <w:szCs w:val="24"/>
          <w:lang w:val="ky-KG"/>
        </w:rPr>
        <w:t>8</w:t>
      </w:r>
      <w:r w:rsidRPr="00C62C0B">
        <w:rPr>
          <w:sz w:val="24"/>
          <w:szCs w:val="24"/>
        </w:rPr>
        <w:t xml:space="preserve">-жылдын </w:t>
      </w:r>
      <w:r w:rsidRPr="00C62C0B">
        <w:rPr>
          <w:sz w:val="24"/>
          <w:szCs w:val="24"/>
          <w:lang w:val="ky-KG"/>
        </w:rPr>
        <w:t>августу</w:t>
      </w:r>
      <w:r w:rsidRPr="00C62C0B">
        <w:rPr>
          <w:sz w:val="24"/>
          <w:szCs w:val="24"/>
        </w:rPr>
        <w:t xml:space="preserve">нда </w:t>
      </w:r>
      <w:r w:rsidRPr="00C62C0B">
        <w:rPr>
          <w:sz w:val="24"/>
          <w:szCs w:val="24"/>
          <w:lang w:val="ky-KG"/>
        </w:rPr>
        <w:t>мурунку</w:t>
      </w:r>
      <w:r w:rsidRPr="00C62C0B">
        <w:rPr>
          <w:sz w:val="24"/>
          <w:szCs w:val="24"/>
        </w:rPr>
        <w:t xml:space="preserve"> айга салыштырмалуу орточо керектөө баалар</w:t>
      </w:r>
      <w:r w:rsidRPr="00C62C0B">
        <w:rPr>
          <w:sz w:val="24"/>
          <w:szCs w:val="24"/>
          <w:lang w:val="ky-KG"/>
        </w:rPr>
        <w:t>ынын</w:t>
      </w:r>
      <w:r w:rsidRPr="00C62C0B">
        <w:rPr>
          <w:sz w:val="24"/>
          <w:szCs w:val="24"/>
        </w:rPr>
        <w:t xml:space="preserve"> бензинге </w:t>
      </w:r>
      <w:r w:rsidRPr="00C62C0B">
        <w:rPr>
          <w:sz w:val="24"/>
          <w:szCs w:val="24"/>
          <w:lang w:val="ky-KG"/>
        </w:rPr>
        <w:t>– 0,4</w:t>
      </w:r>
      <w:r w:rsidRPr="00C62C0B">
        <w:rPr>
          <w:sz w:val="24"/>
          <w:szCs w:val="24"/>
        </w:rPr>
        <w:t xml:space="preserve"> пайызга </w:t>
      </w:r>
      <w:r w:rsidRPr="00C62C0B">
        <w:rPr>
          <w:sz w:val="24"/>
          <w:szCs w:val="24"/>
          <w:lang w:val="ky-KG"/>
        </w:rPr>
        <w:t xml:space="preserve">төмөндөшү </w:t>
      </w:r>
      <w:r w:rsidRPr="00C62C0B">
        <w:rPr>
          <w:sz w:val="24"/>
          <w:szCs w:val="24"/>
        </w:rPr>
        <w:t xml:space="preserve">жана дизель майына </w:t>
      </w:r>
      <w:r w:rsidRPr="00C62C0B">
        <w:rPr>
          <w:sz w:val="24"/>
          <w:szCs w:val="24"/>
          <w:lang w:val="ky-KG"/>
        </w:rPr>
        <w:t>– 0,1</w:t>
      </w:r>
      <w:r w:rsidRPr="00C62C0B">
        <w:rPr>
          <w:sz w:val="24"/>
          <w:szCs w:val="24"/>
        </w:rPr>
        <w:t xml:space="preserve"> пайызга </w:t>
      </w:r>
      <w:r w:rsidRPr="00C62C0B">
        <w:rPr>
          <w:sz w:val="24"/>
          <w:szCs w:val="24"/>
          <w:lang w:val="ky-KG"/>
        </w:rPr>
        <w:t>жогорулагандыгы</w:t>
      </w:r>
      <w:r w:rsidRPr="00C62C0B">
        <w:rPr>
          <w:sz w:val="24"/>
          <w:szCs w:val="24"/>
        </w:rPr>
        <w:t xml:space="preserve"> байкал</w:t>
      </w:r>
      <w:r w:rsidRPr="00C62C0B">
        <w:rPr>
          <w:sz w:val="24"/>
          <w:szCs w:val="24"/>
          <w:lang w:val="ky-KG"/>
        </w:rPr>
        <w:t>ды</w:t>
      </w:r>
      <w:r w:rsidRPr="00C62C0B">
        <w:rPr>
          <w:sz w:val="24"/>
          <w:szCs w:val="24"/>
        </w:rPr>
        <w:t>.</w:t>
      </w:r>
    </w:p>
    <w:p w:rsidR="002A4009" w:rsidRPr="00C62C0B" w:rsidRDefault="002A4009" w:rsidP="00F02343">
      <w:pPr>
        <w:pStyle w:val="af5"/>
        <w:spacing w:after="0"/>
        <w:ind w:firstLine="737"/>
        <w:jc w:val="both"/>
        <w:rPr>
          <w:sz w:val="24"/>
          <w:szCs w:val="24"/>
          <w:highlight w:val="green"/>
        </w:rPr>
      </w:pPr>
      <w:r w:rsidRPr="00C62C0B">
        <w:rPr>
          <w:sz w:val="24"/>
          <w:szCs w:val="24"/>
        </w:rPr>
        <w:t>201</w:t>
      </w:r>
      <w:r w:rsidRPr="00C62C0B">
        <w:rPr>
          <w:sz w:val="24"/>
          <w:szCs w:val="24"/>
          <w:lang w:val="ky-KG"/>
        </w:rPr>
        <w:t>8</w:t>
      </w:r>
      <w:r w:rsidRPr="00C62C0B">
        <w:rPr>
          <w:sz w:val="24"/>
          <w:szCs w:val="24"/>
        </w:rPr>
        <w:t>-жылдын январь-</w:t>
      </w:r>
      <w:r w:rsidRPr="00C62C0B">
        <w:rPr>
          <w:sz w:val="24"/>
          <w:szCs w:val="24"/>
          <w:lang w:val="ky-KG"/>
        </w:rPr>
        <w:t>августу</w:t>
      </w:r>
      <w:r w:rsidRPr="00C62C0B">
        <w:rPr>
          <w:sz w:val="24"/>
          <w:szCs w:val="24"/>
        </w:rPr>
        <w:t xml:space="preserve">нда </w:t>
      </w:r>
      <w:r w:rsidRPr="00C62C0B">
        <w:rPr>
          <w:sz w:val="24"/>
          <w:szCs w:val="24"/>
          <w:lang w:val="ky-KG"/>
        </w:rPr>
        <w:t>мурунку</w:t>
      </w:r>
      <w:r w:rsidRPr="00C62C0B">
        <w:rPr>
          <w:sz w:val="24"/>
          <w:szCs w:val="24"/>
        </w:rPr>
        <w:t xml:space="preserve"> жылдын </w:t>
      </w:r>
      <w:r w:rsidRPr="00C62C0B">
        <w:rPr>
          <w:sz w:val="24"/>
          <w:szCs w:val="24"/>
          <w:lang w:val="ky-KG"/>
        </w:rPr>
        <w:t>тиешелүү</w:t>
      </w:r>
      <w:r w:rsidRPr="00C62C0B">
        <w:rPr>
          <w:sz w:val="24"/>
          <w:szCs w:val="24"/>
        </w:rPr>
        <w:t xml:space="preserve"> мезгилине салыштырмалуу бензинге </w:t>
      </w:r>
      <w:r w:rsidRPr="00C62C0B">
        <w:rPr>
          <w:sz w:val="24"/>
          <w:szCs w:val="24"/>
          <w:lang w:val="ky-KG"/>
        </w:rPr>
        <w:t>– 9,5</w:t>
      </w:r>
      <w:r w:rsidRPr="00C62C0B">
        <w:rPr>
          <w:sz w:val="24"/>
          <w:szCs w:val="24"/>
        </w:rPr>
        <w:t xml:space="preserve"> пайызга </w:t>
      </w:r>
      <w:r w:rsidRPr="00C62C0B">
        <w:rPr>
          <w:sz w:val="24"/>
          <w:szCs w:val="24"/>
          <w:lang w:val="ky-KG"/>
        </w:rPr>
        <w:t xml:space="preserve">жана </w:t>
      </w:r>
      <w:r w:rsidRPr="00C62C0B">
        <w:rPr>
          <w:sz w:val="24"/>
          <w:szCs w:val="24"/>
        </w:rPr>
        <w:t>дизель май</w:t>
      </w:r>
      <w:r w:rsidRPr="00C62C0B">
        <w:rPr>
          <w:sz w:val="24"/>
          <w:szCs w:val="24"/>
          <w:lang w:val="ky-KG"/>
        </w:rPr>
        <w:t>ына</w:t>
      </w:r>
      <w:r w:rsidRPr="00C62C0B">
        <w:rPr>
          <w:sz w:val="24"/>
          <w:szCs w:val="24"/>
        </w:rPr>
        <w:t xml:space="preserve"> </w:t>
      </w:r>
      <w:r w:rsidRPr="00C62C0B">
        <w:rPr>
          <w:sz w:val="24"/>
          <w:szCs w:val="24"/>
          <w:lang w:val="ky-KG"/>
        </w:rPr>
        <w:t>– 16,9</w:t>
      </w:r>
      <w:r w:rsidRPr="00C62C0B">
        <w:rPr>
          <w:sz w:val="24"/>
          <w:szCs w:val="24"/>
        </w:rPr>
        <w:t xml:space="preserve"> пайызга баалар</w:t>
      </w:r>
      <w:r w:rsidRPr="00C62C0B">
        <w:rPr>
          <w:sz w:val="24"/>
          <w:szCs w:val="24"/>
          <w:lang w:val="ky-KG"/>
        </w:rPr>
        <w:t>ынын</w:t>
      </w:r>
      <w:r w:rsidRPr="00C62C0B">
        <w:rPr>
          <w:sz w:val="24"/>
          <w:szCs w:val="24"/>
        </w:rPr>
        <w:t xml:space="preserve"> </w:t>
      </w:r>
      <w:r w:rsidRPr="00C62C0B">
        <w:rPr>
          <w:sz w:val="24"/>
          <w:szCs w:val="24"/>
          <w:lang w:val="ky-KG"/>
        </w:rPr>
        <w:t>жогорулагандыгы белгиленди</w:t>
      </w:r>
      <w:r w:rsidRPr="00C62C0B">
        <w:rPr>
          <w:sz w:val="24"/>
          <w:szCs w:val="24"/>
        </w:rPr>
        <w:t>.</w:t>
      </w:r>
    </w:p>
    <w:p w:rsidR="002A4009" w:rsidRPr="00C62C0B" w:rsidRDefault="002A4009" w:rsidP="002A4009">
      <w:pPr>
        <w:spacing w:line="252" w:lineRule="auto"/>
        <w:ind w:left="1276" w:hanging="1276"/>
        <w:rPr>
          <w:b/>
          <w:sz w:val="24"/>
          <w:szCs w:val="24"/>
        </w:rPr>
      </w:pPr>
    </w:p>
    <w:p w:rsidR="002A4009" w:rsidRPr="00C62C0B" w:rsidRDefault="008F7D58" w:rsidP="002A4009">
      <w:pPr>
        <w:ind w:left="283" w:firstLine="210"/>
        <w:rPr>
          <w:sz w:val="24"/>
          <w:szCs w:val="24"/>
          <w:lang w:val="ky-KG"/>
        </w:rPr>
      </w:pPr>
      <w:r w:rsidRPr="00C62C0B">
        <w:rPr>
          <w:b/>
          <w:sz w:val="24"/>
          <w:szCs w:val="24"/>
          <w:lang w:val="ky-KG"/>
        </w:rPr>
        <w:t>44</w:t>
      </w:r>
      <w:r w:rsidR="002A4009" w:rsidRPr="00C62C0B">
        <w:rPr>
          <w:b/>
          <w:sz w:val="24"/>
          <w:szCs w:val="24"/>
          <w:lang w:val="ky-KG"/>
        </w:rPr>
        <w:t>-т</w:t>
      </w:r>
      <w:r w:rsidR="002A4009" w:rsidRPr="00C62C0B">
        <w:rPr>
          <w:b/>
          <w:sz w:val="24"/>
          <w:szCs w:val="24"/>
        </w:rPr>
        <w:t xml:space="preserve">аблица: </w:t>
      </w:r>
      <w:r w:rsidR="002A4009" w:rsidRPr="00C62C0B">
        <w:rPr>
          <w:b/>
          <w:sz w:val="24"/>
          <w:szCs w:val="24"/>
          <w:lang w:val="ky-KG"/>
        </w:rPr>
        <w:t>2018-жылдагы айрым өкүл-товарлардын орточо керектөө баалары</w:t>
      </w:r>
      <w:r w:rsidR="002A4009" w:rsidRPr="00C62C0B">
        <w:rPr>
          <w:sz w:val="24"/>
          <w:szCs w:val="24"/>
        </w:rPr>
        <w:t xml:space="preserve"> </w:t>
      </w:r>
    </w:p>
    <w:p w:rsidR="002A4009" w:rsidRPr="00C62C0B" w:rsidRDefault="002A4009" w:rsidP="002A4009">
      <w:pPr>
        <w:spacing w:after="120"/>
        <w:ind w:left="283" w:firstLine="210"/>
        <w:rPr>
          <w:i/>
          <w:sz w:val="20"/>
          <w:lang w:val="ky-KG"/>
        </w:rPr>
      </w:pPr>
      <w:r w:rsidRPr="00C62C0B">
        <w:rPr>
          <w:i/>
          <w:sz w:val="20"/>
        </w:rPr>
        <w:t>(</w:t>
      </w:r>
      <w:r w:rsidRPr="00C62C0B">
        <w:rPr>
          <w:i/>
          <w:sz w:val="20"/>
          <w:lang w:val="ky-KG"/>
        </w:rPr>
        <w:t>бир</w:t>
      </w:r>
      <w:r w:rsidRPr="00C62C0B">
        <w:rPr>
          <w:i/>
          <w:sz w:val="20"/>
        </w:rPr>
        <w:t xml:space="preserve"> килограмм,</w:t>
      </w:r>
      <w:r w:rsidRPr="00C62C0B">
        <w:rPr>
          <w:i/>
          <w:sz w:val="20"/>
          <w:lang w:val="ky-KG"/>
        </w:rPr>
        <w:t xml:space="preserve"> бир</w:t>
      </w:r>
      <w:r w:rsidRPr="00C62C0B">
        <w:rPr>
          <w:i/>
          <w:sz w:val="20"/>
        </w:rPr>
        <w:t xml:space="preserve"> литр</w:t>
      </w:r>
      <w:r w:rsidRPr="00C62C0B">
        <w:rPr>
          <w:i/>
          <w:sz w:val="20"/>
          <w:lang w:val="ky-KG"/>
        </w:rPr>
        <w:t xml:space="preserve"> сом менен</w:t>
      </w:r>
      <w:r w:rsidRPr="00C62C0B">
        <w:rPr>
          <w:i/>
          <w:sz w:val="20"/>
        </w:rPr>
        <w:t>)</w:t>
      </w:r>
    </w:p>
    <w:tbl>
      <w:tblPr>
        <w:tblW w:w="10247" w:type="dxa"/>
        <w:tblInd w:w="-34" w:type="dxa"/>
        <w:tblLayout w:type="fixed"/>
        <w:tblLook w:val="01E0"/>
      </w:tblPr>
      <w:tblGrid>
        <w:gridCol w:w="1135"/>
        <w:gridCol w:w="1333"/>
        <w:gridCol w:w="1002"/>
        <w:gridCol w:w="783"/>
        <w:gridCol w:w="1013"/>
        <w:gridCol w:w="930"/>
        <w:gridCol w:w="913"/>
        <w:gridCol w:w="1089"/>
        <w:gridCol w:w="753"/>
        <w:gridCol w:w="1296"/>
      </w:tblGrid>
      <w:tr w:rsidR="002A4009" w:rsidRPr="00C62C0B" w:rsidTr="002A4009">
        <w:trPr>
          <w:tblHeader/>
        </w:trPr>
        <w:tc>
          <w:tcPr>
            <w:tcW w:w="1135" w:type="dxa"/>
            <w:vMerge w:val="restart"/>
            <w:tcBorders>
              <w:top w:val="single" w:sz="8" w:space="0" w:color="auto"/>
            </w:tcBorders>
          </w:tcPr>
          <w:p w:rsidR="002A4009" w:rsidRPr="00C62C0B" w:rsidRDefault="002A4009" w:rsidP="002A4009">
            <w:pPr>
              <w:spacing w:line="252" w:lineRule="auto"/>
              <w:rPr>
                <w:sz w:val="20"/>
              </w:rPr>
            </w:pPr>
          </w:p>
        </w:tc>
        <w:tc>
          <w:tcPr>
            <w:tcW w:w="2335" w:type="dxa"/>
            <w:gridSpan w:val="2"/>
            <w:tcBorders>
              <w:top w:val="single" w:sz="8" w:space="0" w:color="auto"/>
              <w:bottom w:val="single" w:sz="4" w:space="0" w:color="auto"/>
            </w:tcBorders>
          </w:tcPr>
          <w:p w:rsidR="002A4009" w:rsidRPr="00C62C0B" w:rsidRDefault="002A4009" w:rsidP="002A4009">
            <w:pPr>
              <w:spacing w:line="252" w:lineRule="auto"/>
              <w:jc w:val="center"/>
              <w:rPr>
                <w:b/>
                <w:sz w:val="20"/>
                <w:lang w:val="ky-KG"/>
              </w:rPr>
            </w:pPr>
            <w:r w:rsidRPr="00C62C0B">
              <w:rPr>
                <w:b/>
                <w:sz w:val="20"/>
                <w:lang w:val="ky-KG"/>
              </w:rPr>
              <w:t>Буудай уну</w:t>
            </w:r>
          </w:p>
        </w:tc>
        <w:tc>
          <w:tcPr>
            <w:tcW w:w="783" w:type="dxa"/>
            <w:vMerge w:val="restart"/>
            <w:tcBorders>
              <w:top w:val="single" w:sz="8" w:space="0" w:color="auto"/>
            </w:tcBorders>
            <w:vAlign w:val="center"/>
          </w:tcPr>
          <w:p w:rsidR="002A4009" w:rsidRPr="00C62C0B" w:rsidRDefault="002A4009" w:rsidP="002A4009">
            <w:pPr>
              <w:spacing w:line="252" w:lineRule="auto"/>
              <w:jc w:val="center"/>
              <w:rPr>
                <w:b/>
                <w:sz w:val="20"/>
                <w:lang w:val="ky-KG"/>
              </w:rPr>
            </w:pPr>
            <w:r w:rsidRPr="00C62C0B">
              <w:rPr>
                <w:b/>
                <w:sz w:val="20"/>
                <w:lang w:val="ky-KG"/>
              </w:rPr>
              <w:t>Нан</w:t>
            </w:r>
          </w:p>
        </w:tc>
        <w:tc>
          <w:tcPr>
            <w:tcW w:w="1013" w:type="dxa"/>
            <w:vMerge w:val="restart"/>
            <w:tcBorders>
              <w:top w:val="single" w:sz="8" w:space="0" w:color="auto"/>
            </w:tcBorders>
            <w:vAlign w:val="center"/>
          </w:tcPr>
          <w:p w:rsidR="002A4009" w:rsidRPr="00C62C0B" w:rsidRDefault="002A4009" w:rsidP="002A4009">
            <w:pPr>
              <w:spacing w:line="252" w:lineRule="auto"/>
              <w:jc w:val="center"/>
              <w:rPr>
                <w:b/>
                <w:sz w:val="20"/>
              </w:rPr>
            </w:pPr>
            <w:r w:rsidRPr="00C62C0B">
              <w:rPr>
                <w:b/>
                <w:sz w:val="20"/>
                <w:lang w:val="ky-KG"/>
              </w:rPr>
              <w:t>Тандыр нан</w:t>
            </w:r>
          </w:p>
        </w:tc>
        <w:tc>
          <w:tcPr>
            <w:tcW w:w="930" w:type="dxa"/>
            <w:vMerge w:val="restart"/>
            <w:tcBorders>
              <w:top w:val="single" w:sz="8" w:space="0" w:color="auto"/>
            </w:tcBorders>
            <w:vAlign w:val="center"/>
          </w:tcPr>
          <w:p w:rsidR="002A4009" w:rsidRPr="00C62C0B" w:rsidRDefault="002A4009" w:rsidP="002A4009">
            <w:pPr>
              <w:spacing w:line="252" w:lineRule="auto"/>
              <w:jc w:val="center"/>
              <w:rPr>
                <w:b/>
                <w:sz w:val="20"/>
                <w:lang w:val="ky-KG"/>
              </w:rPr>
            </w:pPr>
            <w:r w:rsidRPr="00C62C0B">
              <w:rPr>
                <w:b/>
                <w:sz w:val="20"/>
                <w:lang w:val="ky-KG"/>
              </w:rPr>
              <w:t>Кой</w:t>
            </w:r>
          </w:p>
          <w:p w:rsidR="002A4009" w:rsidRPr="00C62C0B" w:rsidRDefault="002A4009" w:rsidP="002A4009">
            <w:pPr>
              <w:spacing w:line="252" w:lineRule="auto"/>
              <w:jc w:val="center"/>
              <w:rPr>
                <w:b/>
                <w:sz w:val="20"/>
                <w:lang w:val="ky-KG"/>
              </w:rPr>
            </w:pPr>
            <w:r w:rsidRPr="00C62C0B">
              <w:rPr>
                <w:b/>
                <w:sz w:val="20"/>
                <w:lang w:val="ky-KG"/>
              </w:rPr>
              <w:t>эти</w:t>
            </w:r>
          </w:p>
        </w:tc>
        <w:tc>
          <w:tcPr>
            <w:tcW w:w="913" w:type="dxa"/>
            <w:vMerge w:val="restart"/>
            <w:tcBorders>
              <w:top w:val="single" w:sz="8" w:space="0" w:color="auto"/>
            </w:tcBorders>
            <w:vAlign w:val="center"/>
          </w:tcPr>
          <w:p w:rsidR="002A4009" w:rsidRPr="00C62C0B" w:rsidRDefault="002A4009" w:rsidP="002A4009">
            <w:pPr>
              <w:spacing w:line="252" w:lineRule="auto"/>
              <w:jc w:val="center"/>
              <w:rPr>
                <w:b/>
                <w:sz w:val="20"/>
                <w:lang w:val="ky-KG"/>
              </w:rPr>
            </w:pPr>
            <w:r w:rsidRPr="00C62C0B">
              <w:rPr>
                <w:b/>
                <w:sz w:val="20"/>
                <w:lang w:val="ky-KG"/>
              </w:rPr>
              <w:t>Уй</w:t>
            </w:r>
          </w:p>
          <w:p w:rsidR="002A4009" w:rsidRPr="00C62C0B" w:rsidRDefault="002A4009" w:rsidP="002A4009">
            <w:pPr>
              <w:spacing w:line="252" w:lineRule="auto"/>
              <w:jc w:val="center"/>
              <w:rPr>
                <w:b/>
                <w:sz w:val="20"/>
                <w:lang w:val="ky-KG"/>
              </w:rPr>
            </w:pPr>
            <w:r w:rsidRPr="00C62C0B">
              <w:rPr>
                <w:b/>
                <w:sz w:val="20"/>
                <w:lang w:val="ky-KG"/>
              </w:rPr>
              <w:t>эти</w:t>
            </w:r>
          </w:p>
        </w:tc>
        <w:tc>
          <w:tcPr>
            <w:tcW w:w="1089" w:type="dxa"/>
            <w:vMerge w:val="restart"/>
            <w:tcBorders>
              <w:top w:val="single" w:sz="8" w:space="0" w:color="auto"/>
            </w:tcBorders>
            <w:vAlign w:val="center"/>
          </w:tcPr>
          <w:p w:rsidR="002A4009" w:rsidRPr="00C62C0B" w:rsidRDefault="002A4009" w:rsidP="002A4009">
            <w:pPr>
              <w:spacing w:line="252" w:lineRule="auto"/>
              <w:jc w:val="center"/>
              <w:rPr>
                <w:b/>
                <w:sz w:val="20"/>
                <w:lang w:val="ky-KG"/>
              </w:rPr>
            </w:pPr>
            <w:r w:rsidRPr="00C62C0B">
              <w:rPr>
                <w:b/>
                <w:sz w:val="20"/>
              </w:rPr>
              <w:t>Карто</w:t>
            </w:r>
            <w:r w:rsidRPr="00C62C0B">
              <w:rPr>
                <w:b/>
                <w:sz w:val="20"/>
                <w:lang w:val="ky-KG"/>
              </w:rPr>
              <w:t>ш-ка</w:t>
            </w:r>
          </w:p>
        </w:tc>
        <w:tc>
          <w:tcPr>
            <w:tcW w:w="753" w:type="dxa"/>
            <w:vMerge w:val="restart"/>
            <w:tcBorders>
              <w:top w:val="single" w:sz="8" w:space="0" w:color="auto"/>
            </w:tcBorders>
            <w:vAlign w:val="center"/>
          </w:tcPr>
          <w:p w:rsidR="002A4009" w:rsidRPr="00C62C0B" w:rsidRDefault="002A4009" w:rsidP="002A4009">
            <w:pPr>
              <w:spacing w:line="252" w:lineRule="auto"/>
              <w:jc w:val="center"/>
              <w:rPr>
                <w:b/>
                <w:sz w:val="20"/>
              </w:rPr>
            </w:pPr>
            <w:r w:rsidRPr="00C62C0B">
              <w:rPr>
                <w:b/>
                <w:sz w:val="20"/>
                <w:lang w:val="ky-KG"/>
              </w:rPr>
              <w:t>А-92 б</w:t>
            </w:r>
            <w:r w:rsidRPr="00C62C0B">
              <w:rPr>
                <w:b/>
                <w:sz w:val="20"/>
              </w:rPr>
              <w:t>ен</w:t>
            </w:r>
            <w:r w:rsidRPr="00C62C0B">
              <w:rPr>
                <w:b/>
                <w:sz w:val="20"/>
                <w:lang w:val="ky-KG"/>
              </w:rPr>
              <w:t>-</w:t>
            </w:r>
            <w:r w:rsidRPr="00C62C0B">
              <w:rPr>
                <w:b/>
                <w:sz w:val="20"/>
              </w:rPr>
              <w:t xml:space="preserve">зин </w:t>
            </w:r>
          </w:p>
        </w:tc>
        <w:tc>
          <w:tcPr>
            <w:tcW w:w="1296" w:type="dxa"/>
            <w:vMerge w:val="restart"/>
            <w:tcBorders>
              <w:top w:val="single" w:sz="8" w:space="0" w:color="auto"/>
            </w:tcBorders>
            <w:vAlign w:val="center"/>
          </w:tcPr>
          <w:p w:rsidR="002A4009" w:rsidRPr="00C62C0B" w:rsidRDefault="002A4009" w:rsidP="002A4009">
            <w:pPr>
              <w:spacing w:line="252" w:lineRule="auto"/>
              <w:jc w:val="center"/>
              <w:rPr>
                <w:b/>
                <w:sz w:val="20"/>
                <w:lang w:val="ky-KG"/>
              </w:rPr>
            </w:pPr>
            <w:r w:rsidRPr="00C62C0B">
              <w:rPr>
                <w:b/>
                <w:sz w:val="20"/>
              </w:rPr>
              <w:t>Дизел</w:t>
            </w:r>
            <w:r w:rsidRPr="00C62C0B">
              <w:rPr>
                <w:b/>
                <w:sz w:val="20"/>
                <w:lang w:val="ky-KG"/>
              </w:rPr>
              <w:t>ь</w:t>
            </w:r>
            <w:r w:rsidRPr="00C62C0B">
              <w:rPr>
                <w:b/>
                <w:sz w:val="20"/>
              </w:rPr>
              <w:t xml:space="preserve"> </w:t>
            </w:r>
          </w:p>
          <w:p w:rsidR="002A4009" w:rsidRPr="00C62C0B" w:rsidRDefault="002A4009" w:rsidP="002A4009">
            <w:pPr>
              <w:spacing w:line="252" w:lineRule="auto"/>
              <w:jc w:val="center"/>
              <w:rPr>
                <w:b/>
                <w:sz w:val="20"/>
                <w:lang w:val="ky-KG"/>
              </w:rPr>
            </w:pPr>
            <w:r w:rsidRPr="00C62C0B">
              <w:rPr>
                <w:b/>
                <w:sz w:val="20"/>
                <w:lang w:val="ky-KG"/>
              </w:rPr>
              <w:t>майы</w:t>
            </w:r>
          </w:p>
        </w:tc>
      </w:tr>
      <w:tr w:rsidR="002A4009" w:rsidRPr="00C62C0B" w:rsidTr="002A4009">
        <w:trPr>
          <w:tblHeader/>
        </w:trPr>
        <w:tc>
          <w:tcPr>
            <w:tcW w:w="1135" w:type="dxa"/>
            <w:vMerge/>
            <w:tcBorders>
              <w:bottom w:val="single" w:sz="8" w:space="0" w:color="auto"/>
            </w:tcBorders>
          </w:tcPr>
          <w:p w:rsidR="002A4009" w:rsidRPr="00C62C0B" w:rsidRDefault="002A4009" w:rsidP="002A4009">
            <w:pPr>
              <w:spacing w:line="252" w:lineRule="auto"/>
              <w:rPr>
                <w:sz w:val="20"/>
              </w:rPr>
            </w:pPr>
          </w:p>
        </w:tc>
        <w:tc>
          <w:tcPr>
            <w:tcW w:w="1333" w:type="dxa"/>
            <w:tcBorders>
              <w:top w:val="single" w:sz="4" w:space="0" w:color="auto"/>
              <w:bottom w:val="single" w:sz="8" w:space="0" w:color="auto"/>
            </w:tcBorders>
          </w:tcPr>
          <w:p w:rsidR="002A4009" w:rsidRPr="00C62C0B" w:rsidRDefault="002A4009" w:rsidP="002A4009">
            <w:pPr>
              <w:spacing w:line="252" w:lineRule="auto"/>
              <w:jc w:val="center"/>
              <w:rPr>
                <w:b/>
                <w:sz w:val="20"/>
                <w:lang w:val="ky-KG"/>
              </w:rPr>
            </w:pPr>
            <w:r w:rsidRPr="00C62C0B">
              <w:rPr>
                <w:b/>
                <w:sz w:val="20"/>
                <w:lang w:val="ky-KG"/>
              </w:rPr>
              <w:t>жогорку</w:t>
            </w:r>
            <w:r w:rsidRPr="00C62C0B">
              <w:rPr>
                <w:b/>
                <w:sz w:val="20"/>
              </w:rPr>
              <w:t xml:space="preserve"> </w:t>
            </w:r>
          </w:p>
          <w:p w:rsidR="002A4009" w:rsidRPr="00C62C0B" w:rsidRDefault="002A4009" w:rsidP="002A4009">
            <w:pPr>
              <w:spacing w:line="252" w:lineRule="auto"/>
              <w:jc w:val="center"/>
              <w:rPr>
                <w:b/>
                <w:sz w:val="20"/>
              </w:rPr>
            </w:pPr>
            <w:r w:rsidRPr="00C62C0B">
              <w:rPr>
                <w:b/>
                <w:sz w:val="20"/>
              </w:rPr>
              <w:t>сорт</w:t>
            </w:r>
          </w:p>
        </w:tc>
        <w:tc>
          <w:tcPr>
            <w:tcW w:w="1002" w:type="dxa"/>
            <w:tcBorders>
              <w:top w:val="single" w:sz="4" w:space="0" w:color="auto"/>
              <w:bottom w:val="single" w:sz="8" w:space="0" w:color="auto"/>
            </w:tcBorders>
          </w:tcPr>
          <w:p w:rsidR="002A4009" w:rsidRPr="00C62C0B" w:rsidRDefault="002A4009" w:rsidP="002A4009">
            <w:pPr>
              <w:spacing w:line="252" w:lineRule="auto"/>
              <w:jc w:val="center"/>
              <w:rPr>
                <w:b/>
                <w:sz w:val="20"/>
              </w:rPr>
            </w:pPr>
            <w:r w:rsidRPr="00C62C0B">
              <w:rPr>
                <w:b/>
                <w:sz w:val="20"/>
                <w:lang w:val="ky-KG"/>
              </w:rPr>
              <w:t>биринчи</w:t>
            </w:r>
            <w:r w:rsidRPr="00C62C0B">
              <w:rPr>
                <w:b/>
                <w:sz w:val="20"/>
              </w:rPr>
              <w:t xml:space="preserve"> сорт</w:t>
            </w:r>
          </w:p>
        </w:tc>
        <w:tc>
          <w:tcPr>
            <w:tcW w:w="783" w:type="dxa"/>
            <w:vMerge/>
            <w:tcBorders>
              <w:bottom w:val="single" w:sz="8" w:space="0" w:color="auto"/>
            </w:tcBorders>
          </w:tcPr>
          <w:p w:rsidR="002A4009" w:rsidRPr="00C62C0B" w:rsidRDefault="002A4009" w:rsidP="002A4009">
            <w:pPr>
              <w:spacing w:line="252" w:lineRule="auto"/>
              <w:jc w:val="center"/>
              <w:rPr>
                <w:sz w:val="20"/>
              </w:rPr>
            </w:pPr>
          </w:p>
        </w:tc>
        <w:tc>
          <w:tcPr>
            <w:tcW w:w="1013" w:type="dxa"/>
            <w:vMerge/>
            <w:tcBorders>
              <w:bottom w:val="single" w:sz="8" w:space="0" w:color="auto"/>
            </w:tcBorders>
          </w:tcPr>
          <w:p w:rsidR="002A4009" w:rsidRPr="00C62C0B" w:rsidRDefault="002A4009" w:rsidP="002A4009">
            <w:pPr>
              <w:spacing w:line="252" w:lineRule="auto"/>
              <w:jc w:val="center"/>
              <w:rPr>
                <w:sz w:val="20"/>
              </w:rPr>
            </w:pPr>
          </w:p>
        </w:tc>
        <w:tc>
          <w:tcPr>
            <w:tcW w:w="930" w:type="dxa"/>
            <w:vMerge/>
            <w:tcBorders>
              <w:bottom w:val="single" w:sz="8" w:space="0" w:color="auto"/>
            </w:tcBorders>
          </w:tcPr>
          <w:p w:rsidR="002A4009" w:rsidRPr="00C62C0B" w:rsidRDefault="002A4009" w:rsidP="002A4009">
            <w:pPr>
              <w:spacing w:line="252" w:lineRule="auto"/>
              <w:jc w:val="center"/>
              <w:rPr>
                <w:sz w:val="20"/>
              </w:rPr>
            </w:pPr>
          </w:p>
        </w:tc>
        <w:tc>
          <w:tcPr>
            <w:tcW w:w="913" w:type="dxa"/>
            <w:vMerge/>
            <w:tcBorders>
              <w:bottom w:val="single" w:sz="8" w:space="0" w:color="auto"/>
            </w:tcBorders>
          </w:tcPr>
          <w:p w:rsidR="002A4009" w:rsidRPr="00C62C0B" w:rsidRDefault="002A4009" w:rsidP="002A4009">
            <w:pPr>
              <w:spacing w:line="252" w:lineRule="auto"/>
              <w:jc w:val="center"/>
              <w:rPr>
                <w:sz w:val="20"/>
              </w:rPr>
            </w:pPr>
          </w:p>
        </w:tc>
        <w:tc>
          <w:tcPr>
            <w:tcW w:w="1089" w:type="dxa"/>
            <w:vMerge/>
            <w:tcBorders>
              <w:bottom w:val="single" w:sz="8" w:space="0" w:color="auto"/>
            </w:tcBorders>
          </w:tcPr>
          <w:p w:rsidR="002A4009" w:rsidRPr="00C62C0B" w:rsidRDefault="002A4009" w:rsidP="002A4009">
            <w:pPr>
              <w:spacing w:line="252" w:lineRule="auto"/>
              <w:jc w:val="center"/>
              <w:rPr>
                <w:sz w:val="20"/>
              </w:rPr>
            </w:pPr>
          </w:p>
        </w:tc>
        <w:tc>
          <w:tcPr>
            <w:tcW w:w="753" w:type="dxa"/>
            <w:vMerge/>
            <w:tcBorders>
              <w:bottom w:val="single" w:sz="8" w:space="0" w:color="auto"/>
            </w:tcBorders>
          </w:tcPr>
          <w:p w:rsidR="002A4009" w:rsidRPr="00C62C0B" w:rsidRDefault="002A4009" w:rsidP="002A4009">
            <w:pPr>
              <w:spacing w:line="252" w:lineRule="auto"/>
              <w:jc w:val="center"/>
              <w:rPr>
                <w:sz w:val="20"/>
              </w:rPr>
            </w:pPr>
          </w:p>
        </w:tc>
        <w:tc>
          <w:tcPr>
            <w:tcW w:w="1296" w:type="dxa"/>
            <w:vMerge/>
            <w:tcBorders>
              <w:bottom w:val="single" w:sz="8" w:space="0" w:color="auto"/>
            </w:tcBorders>
          </w:tcPr>
          <w:p w:rsidR="002A4009" w:rsidRPr="00C62C0B" w:rsidRDefault="002A4009" w:rsidP="002A4009">
            <w:pPr>
              <w:spacing w:line="252" w:lineRule="auto"/>
              <w:jc w:val="center"/>
              <w:rPr>
                <w:sz w:val="20"/>
              </w:rPr>
            </w:pPr>
          </w:p>
        </w:tc>
      </w:tr>
      <w:tr w:rsidR="002A4009" w:rsidRPr="00C62C0B" w:rsidTr="002A4009">
        <w:tc>
          <w:tcPr>
            <w:tcW w:w="1135" w:type="dxa"/>
            <w:tcBorders>
              <w:top w:val="single" w:sz="8" w:space="0" w:color="auto"/>
            </w:tcBorders>
          </w:tcPr>
          <w:p w:rsidR="002A4009" w:rsidRPr="00C62C0B" w:rsidRDefault="002A4009" w:rsidP="002A4009">
            <w:pPr>
              <w:spacing w:line="252" w:lineRule="auto"/>
              <w:rPr>
                <w:sz w:val="16"/>
                <w:szCs w:val="16"/>
              </w:rPr>
            </w:pPr>
          </w:p>
        </w:tc>
        <w:tc>
          <w:tcPr>
            <w:tcW w:w="1333" w:type="dxa"/>
            <w:tcBorders>
              <w:top w:val="single" w:sz="8" w:space="0" w:color="auto"/>
            </w:tcBorders>
          </w:tcPr>
          <w:p w:rsidR="002A4009" w:rsidRPr="00C62C0B" w:rsidRDefault="002A4009" w:rsidP="002A4009">
            <w:pPr>
              <w:spacing w:line="288" w:lineRule="auto"/>
              <w:jc w:val="center"/>
              <w:rPr>
                <w:sz w:val="16"/>
                <w:szCs w:val="16"/>
              </w:rPr>
            </w:pPr>
          </w:p>
        </w:tc>
        <w:tc>
          <w:tcPr>
            <w:tcW w:w="1002" w:type="dxa"/>
            <w:tcBorders>
              <w:top w:val="single" w:sz="8" w:space="0" w:color="auto"/>
            </w:tcBorders>
          </w:tcPr>
          <w:p w:rsidR="002A4009" w:rsidRPr="00C62C0B" w:rsidRDefault="002A4009" w:rsidP="002A4009">
            <w:pPr>
              <w:spacing w:line="288" w:lineRule="auto"/>
              <w:jc w:val="center"/>
              <w:rPr>
                <w:sz w:val="16"/>
                <w:szCs w:val="16"/>
              </w:rPr>
            </w:pPr>
          </w:p>
        </w:tc>
        <w:tc>
          <w:tcPr>
            <w:tcW w:w="783" w:type="dxa"/>
            <w:tcBorders>
              <w:top w:val="single" w:sz="8" w:space="0" w:color="auto"/>
            </w:tcBorders>
          </w:tcPr>
          <w:p w:rsidR="002A4009" w:rsidRPr="00C62C0B" w:rsidRDefault="002A4009" w:rsidP="002A4009">
            <w:pPr>
              <w:spacing w:line="288" w:lineRule="auto"/>
              <w:jc w:val="center"/>
              <w:rPr>
                <w:sz w:val="16"/>
                <w:szCs w:val="16"/>
              </w:rPr>
            </w:pPr>
          </w:p>
        </w:tc>
        <w:tc>
          <w:tcPr>
            <w:tcW w:w="1013" w:type="dxa"/>
            <w:tcBorders>
              <w:top w:val="single" w:sz="8" w:space="0" w:color="auto"/>
            </w:tcBorders>
          </w:tcPr>
          <w:p w:rsidR="002A4009" w:rsidRPr="00C62C0B" w:rsidRDefault="002A4009" w:rsidP="002A4009">
            <w:pPr>
              <w:spacing w:line="288" w:lineRule="auto"/>
              <w:jc w:val="center"/>
              <w:rPr>
                <w:sz w:val="16"/>
                <w:szCs w:val="16"/>
              </w:rPr>
            </w:pPr>
          </w:p>
        </w:tc>
        <w:tc>
          <w:tcPr>
            <w:tcW w:w="930" w:type="dxa"/>
            <w:tcBorders>
              <w:top w:val="single" w:sz="8" w:space="0" w:color="auto"/>
            </w:tcBorders>
          </w:tcPr>
          <w:p w:rsidR="002A4009" w:rsidRPr="00C62C0B" w:rsidRDefault="002A4009" w:rsidP="002A4009">
            <w:pPr>
              <w:spacing w:line="288" w:lineRule="auto"/>
              <w:jc w:val="center"/>
              <w:rPr>
                <w:sz w:val="16"/>
                <w:szCs w:val="16"/>
              </w:rPr>
            </w:pPr>
          </w:p>
        </w:tc>
        <w:tc>
          <w:tcPr>
            <w:tcW w:w="913" w:type="dxa"/>
            <w:tcBorders>
              <w:top w:val="single" w:sz="8" w:space="0" w:color="auto"/>
            </w:tcBorders>
          </w:tcPr>
          <w:p w:rsidR="002A4009" w:rsidRPr="00C62C0B" w:rsidRDefault="002A4009" w:rsidP="002A4009">
            <w:pPr>
              <w:spacing w:line="288" w:lineRule="auto"/>
              <w:jc w:val="center"/>
              <w:rPr>
                <w:sz w:val="16"/>
                <w:szCs w:val="16"/>
              </w:rPr>
            </w:pPr>
          </w:p>
        </w:tc>
        <w:tc>
          <w:tcPr>
            <w:tcW w:w="1089" w:type="dxa"/>
            <w:tcBorders>
              <w:top w:val="single" w:sz="8" w:space="0" w:color="auto"/>
            </w:tcBorders>
          </w:tcPr>
          <w:p w:rsidR="002A4009" w:rsidRPr="00C62C0B" w:rsidRDefault="002A4009" w:rsidP="002A4009">
            <w:pPr>
              <w:spacing w:line="288" w:lineRule="auto"/>
              <w:ind w:right="132"/>
              <w:jc w:val="center"/>
              <w:rPr>
                <w:sz w:val="16"/>
                <w:szCs w:val="16"/>
              </w:rPr>
            </w:pPr>
          </w:p>
        </w:tc>
        <w:tc>
          <w:tcPr>
            <w:tcW w:w="753" w:type="dxa"/>
            <w:tcBorders>
              <w:top w:val="single" w:sz="8" w:space="0" w:color="auto"/>
            </w:tcBorders>
          </w:tcPr>
          <w:p w:rsidR="002A4009" w:rsidRPr="00C62C0B" w:rsidRDefault="002A4009" w:rsidP="002A4009">
            <w:pPr>
              <w:spacing w:line="288" w:lineRule="auto"/>
              <w:jc w:val="center"/>
              <w:rPr>
                <w:sz w:val="16"/>
                <w:szCs w:val="16"/>
              </w:rPr>
            </w:pPr>
          </w:p>
        </w:tc>
        <w:tc>
          <w:tcPr>
            <w:tcW w:w="1296" w:type="dxa"/>
            <w:tcBorders>
              <w:top w:val="single" w:sz="8" w:space="0" w:color="auto"/>
            </w:tcBorders>
          </w:tcPr>
          <w:p w:rsidR="002A4009" w:rsidRPr="00C62C0B" w:rsidRDefault="002A4009" w:rsidP="002A4009">
            <w:pPr>
              <w:spacing w:line="288" w:lineRule="auto"/>
              <w:jc w:val="center"/>
              <w:rPr>
                <w:sz w:val="16"/>
                <w:szCs w:val="16"/>
              </w:rPr>
            </w:pPr>
          </w:p>
        </w:tc>
      </w:tr>
      <w:tr w:rsidR="002A4009" w:rsidRPr="00C62C0B" w:rsidTr="002A4009">
        <w:trPr>
          <w:trHeight w:val="276"/>
        </w:trPr>
        <w:tc>
          <w:tcPr>
            <w:tcW w:w="1135" w:type="dxa"/>
          </w:tcPr>
          <w:p w:rsidR="002A4009" w:rsidRPr="00C62C0B" w:rsidRDefault="002A4009" w:rsidP="002A4009">
            <w:pPr>
              <w:spacing w:line="252" w:lineRule="auto"/>
              <w:rPr>
                <w:sz w:val="20"/>
              </w:rPr>
            </w:pPr>
            <w:r w:rsidRPr="00C62C0B">
              <w:rPr>
                <w:sz w:val="20"/>
              </w:rPr>
              <w:t>Январь</w:t>
            </w:r>
          </w:p>
        </w:tc>
        <w:tc>
          <w:tcPr>
            <w:tcW w:w="1333" w:type="dxa"/>
          </w:tcPr>
          <w:p w:rsidR="002A4009" w:rsidRPr="00C62C0B" w:rsidRDefault="002A4009" w:rsidP="002A4009">
            <w:pPr>
              <w:spacing w:line="288" w:lineRule="auto"/>
              <w:jc w:val="center"/>
              <w:rPr>
                <w:sz w:val="20"/>
                <w:lang w:val="ky-KG"/>
              </w:rPr>
            </w:pPr>
            <w:r w:rsidRPr="00C62C0B">
              <w:rPr>
                <w:sz w:val="20"/>
                <w:lang w:val="ky-KG"/>
              </w:rPr>
              <w:t>36,2</w:t>
            </w:r>
          </w:p>
        </w:tc>
        <w:tc>
          <w:tcPr>
            <w:tcW w:w="1002" w:type="dxa"/>
          </w:tcPr>
          <w:p w:rsidR="002A4009" w:rsidRPr="00C62C0B" w:rsidRDefault="002A4009" w:rsidP="002A4009">
            <w:pPr>
              <w:spacing w:line="288" w:lineRule="auto"/>
              <w:jc w:val="center"/>
              <w:rPr>
                <w:sz w:val="20"/>
                <w:lang w:val="ky-KG"/>
              </w:rPr>
            </w:pPr>
            <w:r w:rsidRPr="00C62C0B">
              <w:rPr>
                <w:sz w:val="20"/>
              </w:rPr>
              <w:t>29,</w:t>
            </w:r>
            <w:r w:rsidRPr="00C62C0B">
              <w:rPr>
                <w:sz w:val="20"/>
                <w:lang w:val="ky-KG"/>
              </w:rPr>
              <w:t>4</w:t>
            </w:r>
          </w:p>
        </w:tc>
        <w:tc>
          <w:tcPr>
            <w:tcW w:w="783" w:type="dxa"/>
          </w:tcPr>
          <w:p w:rsidR="002A4009" w:rsidRPr="00C62C0B" w:rsidRDefault="002A4009" w:rsidP="002A4009">
            <w:pPr>
              <w:spacing w:line="288" w:lineRule="auto"/>
              <w:jc w:val="center"/>
              <w:rPr>
                <w:sz w:val="20"/>
                <w:lang w:val="ky-KG"/>
              </w:rPr>
            </w:pPr>
            <w:r w:rsidRPr="00C62C0B">
              <w:rPr>
                <w:sz w:val="20"/>
                <w:lang w:val="ky-KG"/>
              </w:rPr>
              <w:t>41,6</w:t>
            </w:r>
          </w:p>
        </w:tc>
        <w:tc>
          <w:tcPr>
            <w:tcW w:w="1013" w:type="dxa"/>
          </w:tcPr>
          <w:p w:rsidR="002A4009" w:rsidRPr="00C62C0B" w:rsidRDefault="002A4009" w:rsidP="002A4009">
            <w:pPr>
              <w:spacing w:line="288" w:lineRule="auto"/>
              <w:jc w:val="center"/>
              <w:rPr>
                <w:sz w:val="20"/>
              </w:rPr>
            </w:pPr>
            <w:r w:rsidRPr="00C62C0B">
              <w:rPr>
                <w:sz w:val="20"/>
              </w:rPr>
              <w:t>60,6</w:t>
            </w:r>
          </w:p>
        </w:tc>
        <w:tc>
          <w:tcPr>
            <w:tcW w:w="930" w:type="dxa"/>
          </w:tcPr>
          <w:p w:rsidR="002A4009" w:rsidRPr="00C62C0B" w:rsidRDefault="002A4009" w:rsidP="002A4009">
            <w:pPr>
              <w:spacing w:line="288" w:lineRule="auto"/>
              <w:jc w:val="center"/>
              <w:rPr>
                <w:sz w:val="20"/>
                <w:lang w:val="ky-KG"/>
              </w:rPr>
            </w:pPr>
            <w:r w:rsidRPr="00C62C0B">
              <w:rPr>
                <w:sz w:val="20"/>
                <w:lang w:val="ky-KG"/>
              </w:rPr>
              <w:t>286,8</w:t>
            </w:r>
          </w:p>
        </w:tc>
        <w:tc>
          <w:tcPr>
            <w:tcW w:w="913" w:type="dxa"/>
          </w:tcPr>
          <w:p w:rsidR="002A4009" w:rsidRPr="00C62C0B" w:rsidRDefault="002A4009" w:rsidP="002A4009">
            <w:pPr>
              <w:spacing w:line="288" w:lineRule="auto"/>
              <w:jc w:val="center"/>
              <w:rPr>
                <w:sz w:val="20"/>
                <w:lang w:val="ky-KG"/>
              </w:rPr>
            </w:pPr>
            <w:r w:rsidRPr="00C62C0B">
              <w:rPr>
                <w:sz w:val="20"/>
                <w:lang w:val="ky-KG"/>
              </w:rPr>
              <w:t>338,1</w:t>
            </w:r>
          </w:p>
        </w:tc>
        <w:tc>
          <w:tcPr>
            <w:tcW w:w="1089" w:type="dxa"/>
          </w:tcPr>
          <w:p w:rsidR="002A4009" w:rsidRPr="00C62C0B" w:rsidRDefault="002A4009" w:rsidP="002A4009">
            <w:pPr>
              <w:spacing w:line="288" w:lineRule="auto"/>
              <w:ind w:right="132"/>
              <w:jc w:val="center"/>
              <w:rPr>
                <w:sz w:val="20"/>
                <w:lang w:val="ky-KG"/>
              </w:rPr>
            </w:pPr>
            <w:r w:rsidRPr="00C62C0B">
              <w:rPr>
                <w:sz w:val="20"/>
                <w:lang w:val="ky-KG"/>
              </w:rPr>
              <w:t>29,5</w:t>
            </w:r>
          </w:p>
        </w:tc>
        <w:tc>
          <w:tcPr>
            <w:tcW w:w="753" w:type="dxa"/>
          </w:tcPr>
          <w:p w:rsidR="002A4009" w:rsidRPr="00C62C0B" w:rsidRDefault="002A4009" w:rsidP="002A4009">
            <w:pPr>
              <w:spacing w:line="288" w:lineRule="auto"/>
              <w:jc w:val="center"/>
              <w:rPr>
                <w:sz w:val="20"/>
              </w:rPr>
            </w:pPr>
            <w:r w:rsidRPr="00C62C0B">
              <w:rPr>
                <w:sz w:val="20"/>
              </w:rPr>
              <w:t>39,4</w:t>
            </w:r>
          </w:p>
        </w:tc>
        <w:tc>
          <w:tcPr>
            <w:tcW w:w="1296" w:type="dxa"/>
          </w:tcPr>
          <w:p w:rsidR="002A4009" w:rsidRPr="00C62C0B" w:rsidRDefault="002A4009" w:rsidP="002A4009">
            <w:pPr>
              <w:spacing w:line="288" w:lineRule="auto"/>
              <w:jc w:val="center"/>
              <w:rPr>
                <w:sz w:val="20"/>
              </w:rPr>
            </w:pPr>
            <w:r w:rsidRPr="00C62C0B">
              <w:rPr>
                <w:sz w:val="20"/>
              </w:rPr>
              <w:t>36,4</w:t>
            </w:r>
          </w:p>
        </w:tc>
      </w:tr>
      <w:tr w:rsidR="002A4009" w:rsidRPr="00C62C0B" w:rsidTr="002A4009">
        <w:trPr>
          <w:trHeight w:val="276"/>
        </w:trPr>
        <w:tc>
          <w:tcPr>
            <w:tcW w:w="1135" w:type="dxa"/>
          </w:tcPr>
          <w:p w:rsidR="002A4009" w:rsidRPr="00C62C0B" w:rsidRDefault="002A4009" w:rsidP="002A4009">
            <w:pPr>
              <w:spacing w:line="252" w:lineRule="auto"/>
              <w:rPr>
                <w:sz w:val="20"/>
              </w:rPr>
            </w:pPr>
            <w:r w:rsidRPr="00C62C0B">
              <w:rPr>
                <w:sz w:val="20"/>
              </w:rPr>
              <w:t>Февраль</w:t>
            </w:r>
          </w:p>
        </w:tc>
        <w:tc>
          <w:tcPr>
            <w:tcW w:w="1333" w:type="dxa"/>
          </w:tcPr>
          <w:p w:rsidR="002A4009" w:rsidRPr="00C62C0B" w:rsidRDefault="002A4009" w:rsidP="002A4009">
            <w:pPr>
              <w:spacing w:line="288" w:lineRule="auto"/>
              <w:jc w:val="center"/>
              <w:rPr>
                <w:sz w:val="20"/>
                <w:lang w:val="ky-KG"/>
              </w:rPr>
            </w:pPr>
            <w:r w:rsidRPr="00C62C0B">
              <w:rPr>
                <w:sz w:val="20"/>
                <w:lang w:val="ky-KG"/>
              </w:rPr>
              <w:t>35,8</w:t>
            </w:r>
          </w:p>
        </w:tc>
        <w:tc>
          <w:tcPr>
            <w:tcW w:w="1002" w:type="dxa"/>
          </w:tcPr>
          <w:p w:rsidR="002A4009" w:rsidRPr="00C62C0B" w:rsidRDefault="002A4009" w:rsidP="002A4009">
            <w:pPr>
              <w:spacing w:line="288" w:lineRule="auto"/>
              <w:jc w:val="center"/>
              <w:rPr>
                <w:sz w:val="20"/>
                <w:lang w:val="ky-KG"/>
              </w:rPr>
            </w:pPr>
            <w:r w:rsidRPr="00C62C0B">
              <w:rPr>
                <w:sz w:val="20"/>
              </w:rPr>
              <w:t>29,</w:t>
            </w:r>
            <w:r w:rsidRPr="00C62C0B">
              <w:rPr>
                <w:sz w:val="20"/>
                <w:lang w:val="ky-KG"/>
              </w:rPr>
              <w:t>4</w:t>
            </w:r>
          </w:p>
        </w:tc>
        <w:tc>
          <w:tcPr>
            <w:tcW w:w="783" w:type="dxa"/>
          </w:tcPr>
          <w:p w:rsidR="002A4009" w:rsidRPr="00C62C0B" w:rsidRDefault="002A4009" w:rsidP="002A4009">
            <w:pPr>
              <w:jc w:val="center"/>
              <w:rPr>
                <w:sz w:val="20"/>
              </w:rPr>
            </w:pPr>
            <w:r w:rsidRPr="00C62C0B">
              <w:rPr>
                <w:sz w:val="20"/>
                <w:lang w:val="ky-KG"/>
              </w:rPr>
              <w:t>41,6</w:t>
            </w:r>
          </w:p>
        </w:tc>
        <w:tc>
          <w:tcPr>
            <w:tcW w:w="1013" w:type="dxa"/>
          </w:tcPr>
          <w:p w:rsidR="002A4009" w:rsidRPr="00C62C0B" w:rsidRDefault="002A4009" w:rsidP="002A4009">
            <w:pPr>
              <w:spacing w:line="288" w:lineRule="auto"/>
              <w:jc w:val="center"/>
              <w:rPr>
                <w:sz w:val="20"/>
              </w:rPr>
            </w:pPr>
            <w:r w:rsidRPr="00C62C0B">
              <w:rPr>
                <w:sz w:val="20"/>
              </w:rPr>
              <w:t>60,6</w:t>
            </w:r>
          </w:p>
        </w:tc>
        <w:tc>
          <w:tcPr>
            <w:tcW w:w="930" w:type="dxa"/>
          </w:tcPr>
          <w:p w:rsidR="002A4009" w:rsidRPr="00C62C0B" w:rsidRDefault="002A4009" w:rsidP="002A4009">
            <w:pPr>
              <w:spacing w:line="288" w:lineRule="auto"/>
              <w:jc w:val="center"/>
              <w:rPr>
                <w:sz w:val="20"/>
                <w:lang w:val="ky-KG"/>
              </w:rPr>
            </w:pPr>
            <w:r w:rsidRPr="00C62C0B">
              <w:rPr>
                <w:sz w:val="20"/>
                <w:lang w:val="ky-KG"/>
              </w:rPr>
              <w:t>288,0</w:t>
            </w:r>
          </w:p>
        </w:tc>
        <w:tc>
          <w:tcPr>
            <w:tcW w:w="913" w:type="dxa"/>
          </w:tcPr>
          <w:p w:rsidR="002A4009" w:rsidRPr="00C62C0B" w:rsidRDefault="002A4009" w:rsidP="002A4009">
            <w:pPr>
              <w:spacing w:line="288" w:lineRule="auto"/>
              <w:jc w:val="center"/>
              <w:rPr>
                <w:sz w:val="20"/>
                <w:lang w:val="ky-KG"/>
              </w:rPr>
            </w:pPr>
            <w:r w:rsidRPr="00C62C0B">
              <w:rPr>
                <w:sz w:val="20"/>
                <w:lang w:val="ky-KG"/>
              </w:rPr>
              <w:t>338,1</w:t>
            </w:r>
          </w:p>
        </w:tc>
        <w:tc>
          <w:tcPr>
            <w:tcW w:w="1089" w:type="dxa"/>
          </w:tcPr>
          <w:p w:rsidR="002A4009" w:rsidRPr="00C62C0B" w:rsidRDefault="002A4009" w:rsidP="002A4009">
            <w:pPr>
              <w:spacing w:line="288" w:lineRule="auto"/>
              <w:ind w:right="132"/>
              <w:jc w:val="center"/>
              <w:rPr>
                <w:sz w:val="20"/>
                <w:lang w:val="ky-KG"/>
              </w:rPr>
            </w:pPr>
            <w:r w:rsidRPr="00C62C0B">
              <w:rPr>
                <w:sz w:val="20"/>
                <w:lang w:val="ky-KG"/>
              </w:rPr>
              <w:t>29,8</w:t>
            </w:r>
          </w:p>
        </w:tc>
        <w:tc>
          <w:tcPr>
            <w:tcW w:w="753" w:type="dxa"/>
          </w:tcPr>
          <w:p w:rsidR="002A4009" w:rsidRPr="00C62C0B" w:rsidRDefault="002A4009" w:rsidP="002A4009">
            <w:pPr>
              <w:spacing w:line="288" w:lineRule="auto"/>
              <w:jc w:val="center"/>
              <w:rPr>
                <w:sz w:val="20"/>
              </w:rPr>
            </w:pPr>
            <w:r w:rsidRPr="00C62C0B">
              <w:rPr>
                <w:sz w:val="20"/>
              </w:rPr>
              <w:t>38,9</w:t>
            </w:r>
          </w:p>
        </w:tc>
        <w:tc>
          <w:tcPr>
            <w:tcW w:w="1296" w:type="dxa"/>
          </w:tcPr>
          <w:p w:rsidR="002A4009" w:rsidRPr="00C62C0B" w:rsidRDefault="002A4009" w:rsidP="002A4009">
            <w:pPr>
              <w:spacing w:line="288" w:lineRule="auto"/>
              <w:jc w:val="center"/>
              <w:rPr>
                <w:sz w:val="20"/>
              </w:rPr>
            </w:pPr>
            <w:r w:rsidRPr="00C62C0B">
              <w:rPr>
                <w:sz w:val="20"/>
              </w:rPr>
              <w:t>36,3</w:t>
            </w:r>
          </w:p>
        </w:tc>
      </w:tr>
      <w:tr w:rsidR="002A4009" w:rsidRPr="00C62C0B" w:rsidTr="002A4009">
        <w:trPr>
          <w:trHeight w:val="276"/>
        </w:trPr>
        <w:tc>
          <w:tcPr>
            <w:tcW w:w="1135" w:type="dxa"/>
          </w:tcPr>
          <w:p w:rsidR="002A4009" w:rsidRPr="00C62C0B" w:rsidRDefault="002A4009" w:rsidP="002A4009">
            <w:pPr>
              <w:spacing w:line="252" w:lineRule="auto"/>
              <w:rPr>
                <w:sz w:val="20"/>
              </w:rPr>
            </w:pPr>
            <w:r w:rsidRPr="00C62C0B">
              <w:rPr>
                <w:sz w:val="20"/>
              </w:rPr>
              <w:t>Март</w:t>
            </w:r>
          </w:p>
        </w:tc>
        <w:tc>
          <w:tcPr>
            <w:tcW w:w="1333" w:type="dxa"/>
          </w:tcPr>
          <w:p w:rsidR="002A4009" w:rsidRPr="00C62C0B" w:rsidRDefault="002A4009" w:rsidP="002A4009">
            <w:pPr>
              <w:spacing w:line="288" w:lineRule="auto"/>
              <w:jc w:val="center"/>
              <w:rPr>
                <w:sz w:val="20"/>
                <w:lang w:val="ky-KG"/>
              </w:rPr>
            </w:pPr>
            <w:r w:rsidRPr="00C62C0B">
              <w:rPr>
                <w:sz w:val="20"/>
                <w:lang w:val="ky-KG"/>
              </w:rPr>
              <w:t>35,2</w:t>
            </w:r>
          </w:p>
        </w:tc>
        <w:tc>
          <w:tcPr>
            <w:tcW w:w="1002" w:type="dxa"/>
          </w:tcPr>
          <w:p w:rsidR="002A4009" w:rsidRPr="00C62C0B" w:rsidRDefault="002A4009" w:rsidP="002A4009">
            <w:pPr>
              <w:spacing w:line="288" w:lineRule="auto"/>
              <w:jc w:val="center"/>
              <w:rPr>
                <w:sz w:val="20"/>
                <w:lang w:val="ky-KG"/>
              </w:rPr>
            </w:pPr>
            <w:r w:rsidRPr="00C62C0B">
              <w:rPr>
                <w:sz w:val="20"/>
              </w:rPr>
              <w:t>29,</w:t>
            </w:r>
            <w:r w:rsidRPr="00C62C0B">
              <w:rPr>
                <w:sz w:val="20"/>
                <w:lang w:val="ky-KG"/>
              </w:rPr>
              <w:t>3</w:t>
            </w:r>
          </w:p>
        </w:tc>
        <w:tc>
          <w:tcPr>
            <w:tcW w:w="783" w:type="dxa"/>
          </w:tcPr>
          <w:p w:rsidR="002A4009" w:rsidRPr="00C62C0B" w:rsidRDefault="002A4009" w:rsidP="002A4009">
            <w:pPr>
              <w:jc w:val="center"/>
              <w:rPr>
                <w:sz w:val="20"/>
              </w:rPr>
            </w:pPr>
            <w:r w:rsidRPr="00C62C0B">
              <w:rPr>
                <w:sz w:val="20"/>
                <w:lang w:val="ky-KG"/>
              </w:rPr>
              <w:t>41,6</w:t>
            </w:r>
          </w:p>
        </w:tc>
        <w:tc>
          <w:tcPr>
            <w:tcW w:w="1013" w:type="dxa"/>
          </w:tcPr>
          <w:p w:rsidR="002A4009" w:rsidRPr="00C62C0B" w:rsidRDefault="002A4009" w:rsidP="002A4009">
            <w:pPr>
              <w:spacing w:line="288" w:lineRule="auto"/>
              <w:jc w:val="center"/>
              <w:rPr>
                <w:sz w:val="20"/>
              </w:rPr>
            </w:pPr>
            <w:r w:rsidRPr="00C62C0B">
              <w:rPr>
                <w:sz w:val="20"/>
              </w:rPr>
              <w:t>60,6</w:t>
            </w:r>
          </w:p>
        </w:tc>
        <w:tc>
          <w:tcPr>
            <w:tcW w:w="930" w:type="dxa"/>
          </w:tcPr>
          <w:p w:rsidR="002A4009" w:rsidRPr="00C62C0B" w:rsidRDefault="002A4009" w:rsidP="002A4009">
            <w:pPr>
              <w:spacing w:line="288" w:lineRule="auto"/>
              <w:jc w:val="center"/>
              <w:rPr>
                <w:sz w:val="20"/>
                <w:lang w:val="ky-KG"/>
              </w:rPr>
            </w:pPr>
            <w:r w:rsidRPr="00C62C0B">
              <w:rPr>
                <w:sz w:val="20"/>
                <w:lang w:val="ky-KG"/>
              </w:rPr>
              <w:t>291,8</w:t>
            </w:r>
          </w:p>
        </w:tc>
        <w:tc>
          <w:tcPr>
            <w:tcW w:w="913" w:type="dxa"/>
          </w:tcPr>
          <w:p w:rsidR="002A4009" w:rsidRPr="00C62C0B" w:rsidRDefault="002A4009" w:rsidP="002A4009">
            <w:pPr>
              <w:spacing w:line="288" w:lineRule="auto"/>
              <w:jc w:val="center"/>
              <w:rPr>
                <w:sz w:val="20"/>
                <w:lang w:val="ky-KG"/>
              </w:rPr>
            </w:pPr>
            <w:r w:rsidRPr="00C62C0B">
              <w:rPr>
                <w:sz w:val="20"/>
                <w:lang w:val="ky-KG"/>
              </w:rPr>
              <w:t>337,1</w:t>
            </w:r>
          </w:p>
        </w:tc>
        <w:tc>
          <w:tcPr>
            <w:tcW w:w="1089" w:type="dxa"/>
          </w:tcPr>
          <w:p w:rsidR="002A4009" w:rsidRPr="00C62C0B" w:rsidRDefault="002A4009" w:rsidP="002A4009">
            <w:pPr>
              <w:spacing w:line="288" w:lineRule="auto"/>
              <w:ind w:right="132"/>
              <w:jc w:val="center"/>
              <w:rPr>
                <w:sz w:val="20"/>
                <w:lang w:val="ky-KG"/>
              </w:rPr>
            </w:pPr>
            <w:r w:rsidRPr="00C62C0B">
              <w:rPr>
                <w:sz w:val="20"/>
                <w:lang w:val="ky-KG"/>
              </w:rPr>
              <w:t>28,2</w:t>
            </w:r>
          </w:p>
        </w:tc>
        <w:tc>
          <w:tcPr>
            <w:tcW w:w="753" w:type="dxa"/>
          </w:tcPr>
          <w:p w:rsidR="002A4009" w:rsidRPr="00C62C0B" w:rsidRDefault="002A4009" w:rsidP="002A4009">
            <w:pPr>
              <w:spacing w:line="288" w:lineRule="auto"/>
              <w:jc w:val="center"/>
              <w:rPr>
                <w:sz w:val="20"/>
              </w:rPr>
            </w:pPr>
            <w:r w:rsidRPr="00C62C0B">
              <w:rPr>
                <w:sz w:val="20"/>
              </w:rPr>
              <w:t>38,7</w:t>
            </w:r>
          </w:p>
        </w:tc>
        <w:tc>
          <w:tcPr>
            <w:tcW w:w="1296" w:type="dxa"/>
          </w:tcPr>
          <w:p w:rsidR="002A4009" w:rsidRPr="00C62C0B" w:rsidRDefault="002A4009" w:rsidP="002A4009">
            <w:pPr>
              <w:spacing w:line="288" w:lineRule="auto"/>
              <w:jc w:val="center"/>
              <w:rPr>
                <w:sz w:val="20"/>
              </w:rPr>
            </w:pPr>
            <w:r w:rsidRPr="00C62C0B">
              <w:rPr>
                <w:sz w:val="20"/>
              </w:rPr>
              <w:t>36,5</w:t>
            </w:r>
          </w:p>
        </w:tc>
      </w:tr>
      <w:tr w:rsidR="002A4009" w:rsidRPr="00C62C0B" w:rsidTr="002A4009">
        <w:trPr>
          <w:trHeight w:val="276"/>
        </w:trPr>
        <w:tc>
          <w:tcPr>
            <w:tcW w:w="1135" w:type="dxa"/>
          </w:tcPr>
          <w:p w:rsidR="002A4009" w:rsidRPr="00C62C0B" w:rsidRDefault="002A4009" w:rsidP="002A4009">
            <w:pPr>
              <w:spacing w:line="252" w:lineRule="auto"/>
              <w:rPr>
                <w:sz w:val="20"/>
              </w:rPr>
            </w:pPr>
            <w:r w:rsidRPr="00C62C0B">
              <w:rPr>
                <w:sz w:val="20"/>
              </w:rPr>
              <w:t xml:space="preserve">Апрель </w:t>
            </w:r>
          </w:p>
        </w:tc>
        <w:tc>
          <w:tcPr>
            <w:tcW w:w="1333" w:type="dxa"/>
          </w:tcPr>
          <w:p w:rsidR="002A4009" w:rsidRPr="00C62C0B" w:rsidRDefault="002A4009" w:rsidP="002A4009">
            <w:pPr>
              <w:spacing w:line="288" w:lineRule="auto"/>
              <w:jc w:val="center"/>
              <w:rPr>
                <w:sz w:val="20"/>
                <w:lang w:val="ky-KG"/>
              </w:rPr>
            </w:pPr>
            <w:r w:rsidRPr="00C62C0B">
              <w:rPr>
                <w:sz w:val="20"/>
                <w:lang w:val="ky-KG"/>
              </w:rPr>
              <w:t>34,8</w:t>
            </w:r>
          </w:p>
        </w:tc>
        <w:tc>
          <w:tcPr>
            <w:tcW w:w="1002" w:type="dxa"/>
          </w:tcPr>
          <w:p w:rsidR="002A4009" w:rsidRPr="00C62C0B" w:rsidRDefault="002A4009" w:rsidP="002A4009">
            <w:pPr>
              <w:spacing w:line="288" w:lineRule="auto"/>
              <w:jc w:val="center"/>
              <w:rPr>
                <w:sz w:val="20"/>
                <w:lang w:val="ky-KG"/>
              </w:rPr>
            </w:pPr>
            <w:r w:rsidRPr="00C62C0B">
              <w:rPr>
                <w:sz w:val="20"/>
              </w:rPr>
              <w:t>29,</w:t>
            </w:r>
            <w:r w:rsidRPr="00C62C0B">
              <w:rPr>
                <w:sz w:val="20"/>
                <w:lang w:val="ky-KG"/>
              </w:rPr>
              <w:t>3</w:t>
            </w:r>
          </w:p>
        </w:tc>
        <w:tc>
          <w:tcPr>
            <w:tcW w:w="783" w:type="dxa"/>
          </w:tcPr>
          <w:p w:rsidR="002A4009" w:rsidRPr="00C62C0B" w:rsidRDefault="002A4009" w:rsidP="002A4009">
            <w:pPr>
              <w:jc w:val="center"/>
              <w:rPr>
                <w:sz w:val="20"/>
              </w:rPr>
            </w:pPr>
            <w:r w:rsidRPr="00C62C0B">
              <w:rPr>
                <w:sz w:val="20"/>
                <w:lang w:val="ky-KG"/>
              </w:rPr>
              <w:t>41,6</w:t>
            </w:r>
          </w:p>
        </w:tc>
        <w:tc>
          <w:tcPr>
            <w:tcW w:w="1013" w:type="dxa"/>
          </w:tcPr>
          <w:p w:rsidR="002A4009" w:rsidRPr="00C62C0B" w:rsidRDefault="002A4009" w:rsidP="002A4009">
            <w:pPr>
              <w:spacing w:line="288" w:lineRule="auto"/>
              <w:jc w:val="center"/>
              <w:rPr>
                <w:sz w:val="20"/>
              </w:rPr>
            </w:pPr>
            <w:r w:rsidRPr="00C62C0B">
              <w:rPr>
                <w:sz w:val="20"/>
              </w:rPr>
              <w:t>60,6</w:t>
            </w:r>
          </w:p>
        </w:tc>
        <w:tc>
          <w:tcPr>
            <w:tcW w:w="930" w:type="dxa"/>
          </w:tcPr>
          <w:p w:rsidR="002A4009" w:rsidRPr="00C62C0B" w:rsidRDefault="002A4009" w:rsidP="002A4009">
            <w:pPr>
              <w:spacing w:line="288" w:lineRule="auto"/>
              <w:jc w:val="center"/>
              <w:rPr>
                <w:sz w:val="20"/>
                <w:lang w:val="ky-KG"/>
              </w:rPr>
            </w:pPr>
            <w:r w:rsidRPr="00C62C0B">
              <w:rPr>
                <w:sz w:val="20"/>
                <w:lang w:val="ky-KG"/>
              </w:rPr>
              <w:t>292,8</w:t>
            </w:r>
          </w:p>
        </w:tc>
        <w:tc>
          <w:tcPr>
            <w:tcW w:w="913" w:type="dxa"/>
          </w:tcPr>
          <w:p w:rsidR="002A4009" w:rsidRPr="00C62C0B" w:rsidRDefault="002A4009" w:rsidP="002A4009">
            <w:pPr>
              <w:spacing w:line="288" w:lineRule="auto"/>
              <w:jc w:val="center"/>
              <w:rPr>
                <w:sz w:val="20"/>
                <w:lang w:val="ky-KG"/>
              </w:rPr>
            </w:pPr>
            <w:r w:rsidRPr="00C62C0B">
              <w:rPr>
                <w:sz w:val="20"/>
                <w:lang w:val="ky-KG"/>
              </w:rPr>
              <w:t>334,3</w:t>
            </w:r>
          </w:p>
        </w:tc>
        <w:tc>
          <w:tcPr>
            <w:tcW w:w="1089" w:type="dxa"/>
          </w:tcPr>
          <w:p w:rsidR="002A4009" w:rsidRPr="00C62C0B" w:rsidRDefault="002A4009" w:rsidP="002A4009">
            <w:pPr>
              <w:spacing w:line="288" w:lineRule="auto"/>
              <w:ind w:right="132"/>
              <w:jc w:val="center"/>
              <w:rPr>
                <w:sz w:val="20"/>
                <w:lang w:val="ky-KG"/>
              </w:rPr>
            </w:pPr>
            <w:r w:rsidRPr="00C62C0B">
              <w:rPr>
                <w:sz w:val="20"/>
                <w:lang w:val="ky-KG"/>
              </w:rPr>
              <w:t>26,4</w:t>
            </w:r>
          </w:p>
        </w:tc>
        <w:tc>
          <w:tcPr>
            <w:tcW w:w="753" w:type="dxa"/>
          </w:tcPr>
          <w:p w:rsidR="002A4009" w:rsidRPr="00C62C0B" w:rsidRDefault="002A4009" w:rsidP="002A4009">
            <w:pPr>
              <w:spacing w:line="288" w:lineRule="auto"/>
              <w:jc w:val="center"/>
              <w:rPr>
                <w:sz w:val="20"/>
              </w:rPr>
            </w:pPr>
            <w:r w:rsidRPr="00C62C0B">
              <w:rPr>
                <w:sz w:val="20"/>
              </w:rPr>
              <w:t>38,9</w:t>
            </w:r>
          </w:p>
        </w:tc>
        <w:tc>
          <w:tcPr>
            <w:tcW w:w="1296" w:type="dxa"/>
          </w:tcPr>
          <w:p w:rsidR="002A4009" w:rsidRPr="00C62C0B" w:rsidRDefault="002A4009" w:rsidP="002A4009">
            <w:pPr>
              <w:spacing w:line="288" w:lineRule="auto"/>
              <w:jc w:val="center"/>
              <w:rPr>
                <w:sz w:val="20"/>
              </w:rPr>
            </w:pPr>
            <w:r w:rsidRPr="00C62C0B">
              <w:rPr>
                <w:sz w:val="20"/>
              </w:rPr>
              <w:t>36,7</w:t>
            </w:r>
          </w:p>
        </w:tc>
      </w:tr>
      <w:tr w:rsidR="002A4009" w:rsidRPr="00C62C0B" w:rsidTr="002A4009">
        <w:trPr>
          <w:trHeight w:val="276"/>
        </w:trPr>
        <w:tc>
          <w:tcPr>
            <w:tcW w:w="1135" w:type="dxa"/>
          </w:tcPr>
          <w:p w:rsidR="002A4009" w:rsidRPr="00C62C0B" w:rsidRDefault="002A4009" w:rsidP="002A4009">
            <w:pPr>
              <w:spacing w:line="252" w:lineRule="auto"/>
              <w:rPr>
                <w:sz w:val="20"/>
                <w:lang w:val="ky-KG"/>
              </w:rPr>
            </w:pPr>
            <w:r w:rsidRPr="00C62C0B">
              <w:rPr>
                <w:sz w:val="20"/>
                <w:lang w:val="ky-KG"/>
              </w:rPr>
              <w:lastRenderedPageBreak/>
              <w:t>Май</w:t>
            </w:r>
          </w:p>
        </w:tc>
        <w:tc>
          <w:tcPr>
            <w:tcW w:w="1333" w:type="dxa"/>
          </w:tcPr>
          <w:p w:rsidR="002A4009" w:rsidRPr="00C62C0B" w:rsidRDefault="002A4009" w:rsidP="002A4009">
            <w:pPr>
              <w:spacing w:line="288" w:lineRule="auto"/>
              <w:jc w:val="center"/>
              <w:rPr>
                <w:sz w:val="20"/>
                <w:lang w:val="ky-KG"/>
              </w:rPr>
            </w:pPr>
            <w:r w:rsidRPr="00C62C0B">
              <w:rPr>
                <w:sz w:val="20"/>
                <w:lang w:val="ky-KG"/>
              </w:rPr>
              <w:t>34,6</w:t>
            </w:r>
          </w:p>
        </w:tc>
        <w:tc>
          <w:tcPr>
            <w:tcW w:w="1002" w:type="dxa"/>
          </w:tcPr>
          <w:p w:rsidR="002A4009" w:rsidRPr="00C62C0B" w:rsidRDefault="002A4009" w:rsidP="002A4009">
            <w:pPr>
              <w:spacing w:line="288" w:lineRule="auto"/>
              <w:jc w:val="center"/>
              <w:rPr>
                <w:sz w:val="20"/>
              </w:rPr>
            </w:pPr>
            <w:r w:rsidRPr="00C62C0B">
              <w:rPr>
                <w:sz w:val="20"/>
              </w:rPr>
              <w:t>29,</w:t>
            </w:r>
            <w:r w:rsidRPr="00C62C0B">
              <w:rPr>
                <w:sz w:val="20"/>
                <w:lang w:val="ky-KG"/>
              </w:rPr>
              <w:t>3</w:t>
            </w:r>
          </w:p>
        </w:tc>
        <w:tc>
          <w:tcPr>
            <w:tcW w:w="783" w:type="dxa"/>
          </w:tcPr>
          <w:p w:rsidR="002A4009" w:rsidRPr="00C62C0B" w:rsidRDefault="002A4009" w:rsidP="002A4009">
            <w:pPr>
              <w:jc w:val="center"/>
              <w:rPr>
                <w:sz w:val="20"/>
                <w:lang w:val="ky-KG"/>
              </w:rPr>
            </w:pPr>
            <w:r w:rsidRPr="00C62C0B">
              <w:rPr>
                <w:sz w:val="20"/>
                <w:lang w:val="ky-KG"/>
              </w:rPr>
              <w:t>41,9</w:t>
            </w:r>
          </w:p>
        </w:tc>
        <w:tc>
          <w:tcPr>
            <w:tcW w:w="1013" w:type="dxa"/>
          </w:tcPr>
          <w:p w:rsidR="002A4009" w:rsidRPr="00C62C0B" w:rsidRDefault="002A4009" w:rsidP="002A4009">
            <w:pPr>
              <w:spacing w:line="288" w:lineRule="auto"/>
              <w:jc w:val="center"/>
              <w:rPr>
                <w:sz w:val="20"/>
              </w:rPr>
            </w:pPr>
            <w:r w:rsidRPr="00C62C0B">
              <w:rPr>
                <w:sz w:val="20"/>
              </w:rPr>
              <w:t>60,6</w:t>
            </w:r>
          </w:p>
        </w:tc>
        <w:tc>
          <w:tcPr>
            <w:tcW w:w="930" w:type="dxa"/>
          </w:tcPr>
          <w:p w:rsidR="002A4009" w:rsidRPr="00C62C0B" w:rsidRDefault="002A4009" w:rsidP="002A4009">
            <w:pPr>
              <w:spacing w:line="288" w:lineRule="auto"/>
              <w:jc w:val="center"/>
              <w:rPr>
                <w:sz w:val="20"/>
                <w:lang w:val="ky-KG"/>
              </w:rPr>
            </w:pPr>
            <w:r w:rsidRPr="00C62C0B">
              <w:rPr>
                <w:sz w:val="20"/>
                <w:lang w:val="ky-KG"/>
              </w:rPr>
              <w:t>299,8</w:t>
            </w:r>
          </w:p>
        </w:tc>
        <w:tc>
          <w:tcPr>
            <w:tcW w:w="913" w:type="dxa"/>
          </w:tcPr>
          <w:p w:rsidR="002A4009" w:rsidRPr="00C62C0B" w:rsidRDefault="002A4009" w:rsidP="002A4009">
            <w:pPr>
              <w:spacing w:line="288" w:lineRule="auto"/>
              <w:jc w:val="center"/>
              <w:rPr>
                <w:sz w:val="20"/>
                <w:lang w:val="ky-KG"/>
              </w:rPr>
            </w:pPr>
            <w:r w:rsidRPr="00C62C0B">
              <w:rPr>
                <w:sz w:val="20"/>
                <w:lang w:val="ky-KG"/>
              </w:rPr>
              <w:t>334,1</w:t>
            </w:r>
          </w:p>
        </w:tc>
        <w:tc>
          <w:tcPr>
            <w:tcW w:w="1089" w:type="dxa"/>
          </w:tcPr>
          <w:p w:rsidR="002A4009" w:rsidRPr="00C62C0B" w:rsidRDefault="002A4009" w:rsidP="002A4009">
            <w:pPr>
              <w:spacing w:line="288" w:lineRule="auto"/>
              <w:ind w:right="132"/>
              <w:jc w:val="center"/>
              <w:rPr>
                <w:sz w:val="20"/>
                <w:lang w:val="ky-KG"/>
              </w:rPr>
            </w:pPr>
            <w:r w:rsidRPr="00C62C0B">
              <w:rPr>
                <w:sz w:val="20"/>
                <w:lang w:val="ky-KG"/>
              </w:rPr>
              <w:t>26,4</w:t>
            </w:r>
          </w:p>
        </w:tc>
        <w:tc>
          <w:tcPr>
            <w:tcW w:w="753" w:type="dxa"/>
          </w:tcPr>
          <w:p w:rsidR="002A4009" w:rsidRPr="00C62C0B" w:rsidRDefault="002A4009" w:rsidP="002A4009">
            <w:pPr>
              <w:spacing w:line="288" w:lineRule="auto"/>
              <w:jc w:val="center"/>
              <w:rPr>
                <w:sz w:val="20"/>
              </w:rPr>
            </w:pPr>
            <w:r w:rsidRPr="00C62C0B">
              <w:rPr>
                <w:sz w:val="20"/>
              </w:rPr>
              <w:t>38,9</w:t>
            </w:r>
          </w:p>
        </w:tc>
        <w:tc>
          <w:tcPr>
            <w:tcW w:w="1296" w:type="dxa"/>
          </w:tcPr>
          <w:p w:rsidR="002A4009" w:rsidRPr="00C62C0B" w:rsidRDefault="002A4009" w:rsidP="002A4009">
            <w:pPr>
              <w:spacing w:line="288" w:lineRule="auto"/>
              <w:jc w:val="center"/>
              <w:rPr>
                <w:sz w:val="20"/>
              </w:rPr>
            </w:pPr>
            <w:r w:rsidRPr="00C62C0B">
              <w:rPr>
                <w:sz w:val="20"/>
              </w:rPr>
              <w:t>36,7</w:t>
            </w:r>
          </w:p>
        </w:tc>
      </w:tr>
      <w:tr w:rsidR="002A4009" w:rsidRPr="00C62C0B" w:rsidTr="002A4009">
        <w:trPr>
          <w:trHeight w:val="276"/>
        </w:trPr>
        <w:tc>
          <w:tcPr>
            <w:tcW w:w="1135" w:type="dxa"/>
          </w:tcPr>
          <w:p w:rsidR="002A4009" w:rsidRPr="00C62C0B" w:rsidRDefault="002A4009" w:rsidP="002A4009">
            <w:pPr>
              <w:spacing w:line="252" w:lineRule="auto"/>
              <w:rPr>
                <w:sz w:val="20"/>
                <w:lang w:val="ky-KG"/>
              </w:rPr>
            </w:pPr>
            <w:r w:rsidRPr="00C62C0B">
              <w:rPr>
                <w:sz w:val="20"/>
              </w:rPr>
              <w:t>Июнь</w:t>
            </w:r>
          </w:p>
        </w:tc>
        <w:tc>
          <w:tcPr>
            <w:tcW w:w="1333" w:type="dxa"/>
          </w:tcPr>
          <w:p w:rsidR="002A4009" w:rsidRPr="00C62C0B" w:rsidRDefault="002A4009" w:rsidP="002A4009">
            <w:pPr>
              <w:jc w:val="center"/>
              <w:rPr>
                <w:sz w:val="20"/>
                <w:lang w:val="ky-KG"/>
              </w:rPr>
            </w:pPr>
            <w:r w:rsidRPr="00C62C0B">
              <w:rPr>
                <w:sz w:val="20"/>
                <w:lang w:val="ky-KG"/>
              </w:rPr>
              <w:t>34,5</w:t>
            </w:r>
          </w:p>
        </w:tc>
        <w:tc>
          <w:tcPr>
            <w:tcW w:w="1002" w:type="dxa"/>
          </w:tcPr>
          <w:p w:rsidR="002A4009" w:rsidRPr="00C62C0B" w:rsidRDefault="002A4009" w:rsidP="002A4009">
            <w:pPr>
              <w:jc w:val="center"/>
              <w:rPr>
                <w:sz w:val="20"/>
                <w:lang w:val="ky-KG"/>
              </w:rPr>
            </w:pPr>
            <w:r w:rsidRPr="00C62C0B">
              <w:rPr>
                <w:sz w:val="20"/>
              </w:rPr>
              <w:t>29,</w:t>
            </w:r>
            <w:r w:rsidRPr="00C62C0B">
              <w:rPr>
                <w:sz w:val="20"/>
                <w:lang w:val="ky-KG"/>
              </w:rPr>
              <w:t>3</w:t>
            </w:r>
          </w:p>
        </w:tc>
        <w:tc>
          <w:tcPr>
            <w:tcW w:w="783" w:type="dxa"/>
          </w:tcPr>
          <w:p w:rsidR="002A4009" w:rsidRPr="00C62C0B" w:rsidRDefault="002A4009" w:rsidP="002A4009">
            <w:pPr>
              <w:jc w:val="center"/>
              <w:rPr>
                <w:sz w:val="20"/>
                <w:lang w:val="ky-KG"/>
              </w:rPr>
            </w:pPr>
            <w:r w:rsidRPr="00C62C0B">
              <w:rPr>
                <w:sz w:val="20"/>
                <w:lang w:val="ky-KG"/>
              </w:rPr>
              <w:t>41,9</w:t>
            </w:r>
          </w:p>
        </w:tc>
        <w:tc>
          <w:tcPr>
            <w:tcW w:w="1013" w:type="dxa"/>
          </w:tcPr>
          <w:p w:rsidR="002A4009" w:rsidRPr="00C62C0B" w:rsidRDefault="002A4009" w:rsidP="002A4009">
            <w:pPr>
              <w:jc w:val="center"/>
              <w:rPr>
                <w:sz w:val="20"/>
              </w:rPr>
            </w:pPr>
            <w:r w:rsidRPr="00C62C0B">
              <w:rPr>
                <w:sz w:val="20"/>
              </w:rPr>
              <w:t>60,6</w:t>
            </w:r>
          </w:p>
        </w:tc>
        <w:tc>
          <w:tcPr>
            <w:tcW w:w="930" w:type="dxa"/>
          </w:tcPr>
          <w:p w:rsidR="002A4009" w:rsidRPr="00C62C0B" w:rsidRDefault="002A4009" w:rsidP="002A4009">
            <w:pPr>
              <w:jc w:val="center"/>
              <w:rPr>
                <w:sz w:val="20"/>
                <w:lang w:val="ky-KG"/>
              </w:rPr>
            </w:pPr>
            <w:r w:rsidRPr="00C62C0B">
              <w:rPr>
                <w:sz w:val="20"/>
                <w:lang w:val="ky-KG"/>
              </w:rPr>
              <w:t>302,5</w:t>
            </w:r>
          </w:p>
        </w:tc>
        <w:tc>
          <w:tcPr>
            <w:tcW w:w="913" w:type="dxa"/>
          </w:tcPr>
          <w:p w:rsidR="002A4009" w:rsidRPr="00C62C0B" w:rsidRDefault="002A4009" w:rsidP="002A4009">
            <w:pPr>
              <w:jc w:val="center"/>
              <w:rPr>
                <w:sz w:val="20"/>
                <w:lang w:val="ky-KG"/>
              </w:rPr>
            </w:pPr>
            <w:r w:rsidRPr="00C62C0B">
              <w:rPr>
                <w:sz w:val="20"/>
                <w:lang w:val="ky-KG"/>
              </w:rPr>
              <w:t>334,9</w:t>
            </w:r>
          </w:p>
        </w:tc>
        <w:tc>
          <w:tcPr>
            <w:tcW w:w="1089" w:type="dxa"/>
          </w:tcPr>
          <w:p w:rsidR="002A4009" w:rsidRPr="00C62C0B" w:rsidRDefault="002A4009" w:rsidP="002A4009">
            <w:pPr>
              <w:spacing w:line="288" w:lineRule="auto"/>
              <w:ind w:right="132"/>
              <w:jc w:val="center"/>
              <w:rPr>
                <w:sz w:val="20"/>
                <w:lang w:val="ky-KG"/>
              </w:rPr>
            </w:pPr>
            <w:r w:rsidRPr="00C62C0B">
              <w:rPr>
                <w:sz w:val="20"/>
                <w:lang w:val="ky-KG"/>
              </w:rPr>
              <w:t>28,2</w:t>
            </w:r>
          </w:p>
        </w:tc>
        <w:tc>
          <w:tcPr>
            <w:tcW w:w="753" w:type="dxa"/>
          </w:tcPr>
          <w:p w:rsidR="002A4009" w:rsidRPr="00C62C0B" w:rsidRDefault="002A4009" w:rsidP="002A4009">
            <w:pPr>
              <w:jc w:val="center"/>
              <w:rPr>
                <w:sz w:val="20"/>
              </w:rPr>
            </w:pPr>
            <w:r w:rsidRPr="00C62C0B">
              <w:rPr>
                <w:sz w:val="20"/>
              </w:rPr>
              <w:t>38,9</w:t>
            </w:r>
          </w:p>
        </w:tc>
        <w:tc>
          <w:tcPr>
            <w:tcW w:w="1296" w:type="dxa"/>
          </w:tcPr>
          <w:p w:rsidR="002A4009" w:rsidRPr="00C62C0B" w:rsidRDefault="002A4009" w:rsidP="002A4009">
            <w:pPr>
              <w:spacing w:line="288" w:lineRule="auto"/>
              <w:jc w:val="center"/>
              <w:rPr>
                <w:sz w:val="20"/>
              </w:rPr>
            </w:pPr>
            <w:r w:rsidRPr="00C62C0B">
              <w:rPr>
                <w:sz w:val="20"/>
              </w:rPr>
              <w:t>36,9</w:t>
            </w:r>
          </w:p>
        </w:tc>
      </w:tr>
      <w:tr w:rsidR="002A4009" w:rsidRPr="00C62C0B" w:rsidTr="002A4009">
        <w:trPr>
          <w:trHeight w:val="276"/>
        </w:trPr>
        <w:tc>
          <w:tcPr>
            <w:tcW w:w="1135" w:type="dxa"/>
          </w:tcPr>
          <w:p w:rsidR="002A4009" w:rsidRPr="00C62C0B" w:rsidRDefault="002A4009" w:rsidP="002A4009">
            <w:pPr>
              <w:spacing w:line="252" w:lineRule="auto"/>
              <w:rPr>
                <w:sz w:val="20"/>
              </w:rPr>
            </w:pPr>
            <w:r w:rsidRPr="00C62C0B">
              <w:rPr>
                <w:sz w:val="20"/>
              </w:rPr>
              <w:t>Июль</w:t>
            </w:r>
          </w:p>
        </w:tc>
        <w:tc>
          <w:tcPr>
            <w:tcW w:w="1333" w:type="dxa"/>
          </w:tcPr>
          <w:p w:rsidR="002A4009" w:rsidRPr="00C62C0B" w:rsidRDefault="002A4009" w:rsidP="002A4009">
            <w:pPr>
              <w:spacing w:line="288" w:lineRule="auto"/>
              <w:jc w:val="center"/>
              <w:rPr>
                <w:sz w:val="20"/>
                <w:lang w:val="ky-KG"/>
              </w:rPr>
            </w:pPr>
            <w:r w:rsidRPr="00C62C0B">
              <w:rPr>
                <w:sz w:val="20"/>
                <w:lang w:val="ky-KG"/>
              </w:rPr>
              <w:t>34,5</w:t>
            </w:r>
          </w:p>
        </w:tc>
        <w:tc>
          <w:tcPr>
            <w:tcW w:w="1002" w:type="dxa"/>
          </w:tcPr>
          <w:p w:rsidR="002A4009" w:rsidRPr="00C62C0B" w:rsidRDefault="002A4009" w:rsidP="002A4009">
            <w:pPr>
              <w:spacing w:line="288" w:lineRule="auto"/>
              <w:jc w:val="center"/>
              <w:rPr>
                <w:sz w:val="20"/>
                <w:lang w:val="ky-KG"/>
              </w:rPr>
            </w:pPr>
            <w:r w:rsidRPr="00C62C0B">
              <w:rPr>
                <w:sz w:val="20"/>
              </w:rPr>
              <w:t>29,</w:t>
            </w:r>
            <w:r w:rsidRPr="00C62C0B">
              <w:rPr>
                <w:sz w:val="20"/>
                <w:lang w:val="ky-KG"/>
              </w:rPr>
              <w:t>2</w:t>
            </w:r>
          </w:p>
        </w:tc>
        <w:tc>
          <w:tcPr>
            <w:tcW w:w="783" w:type="dxa"/>
          </w:tcPr>
          <w:p w:rsidR="002A4009" w:rsidRPr="00C62C0B" w:rsidRDefault="002A4009" w:rsidP="002A4009">
            <w:pPr>
              <w:jc w:val="center"/>
              <w:rPr>
                <w:sz w:val="20"/>
              </w:rPr>
            </w:pPr>
            <w:r w:rsidRPr="00C62C0B">
              <w:rPr>
                <w:sz w:val="20"/>
                <w:lang w:val="ky-KG"/>
              </w:rPr>
              <w:t>41,9</w:t>
            </w:r>
          </w:p>
        </w:tc>
        <w:tc>
          <w:tcPr>
            <w:tcW w:w="1013" w:type="dxa"/>
          </w:tcPr>
          <w:p w:rsidR="002A4009" w:rsidRPr="00C62C0B" w:rsidRDefault="002A4009" w:rsidP="002A4009">
            <w:pPr>
              <w:spacing w:line="288" w:lineRule="auto"/>
              <w:jc w:val="center"/>
              <w:rPr>
                <w:sz w:val="20"/>
              </w:rPr>
            </w:pPr>
            <w:r w:rsidRPr="00C62C0B">
              <w:rPr>
                <w:sz w:val="20"/>
              </w:rPr>
              <w:t>60,6</w:t>
            </w:r>
          </w:p>
        </w:tc>
        <w:tc>
          <w:tcPr>
            <w:tcW w:w="930" w:type="dxa"/>
          </w:tcPr>
          <w:p w:rsidR="002A4009" w:rsidRPr="00C62C0B" w:rsidRDefault="002A4009" w:rsidP="002A4009">
            <w:pPr>
              <w:spacing w:line="288" w:lineRule="auto"/>
              <w:jc w:val="center"/>
              <w:rPr>
                <w:sz w:val="20"/>
                <w:lang w:val="ky-KG"/>
              </w:rPr>
            </w:pPr>
            <w:r w:rsidRPr="00C62C0B">
              <w:rPr>
                <w:sz w:val="20"/>
                <w:lang w:val="ky-KG"/>
              </w:rPr>
              <w:t>304,3</w:t>
            </w:r>
          </w:p>
        </w:tc>
        <w:tc>
          <w:tcPr>
            <w:tcW w:w="913" w:type="dxa"/>
          </w:tcPr>
          <w:p w:rsidR="002A4009" w:rsidRPr="00C62C0B" w:rsidRDefault="002A4009" w:rsidP="002A4009">
            <w:pPr>
              <w:spacing w:line="288" w:lineRule="auto"/>
              <w:jc w:val="center"/>
              <w:rPr>
                <w:sz w:val="20"/>
                <w:lang w:val="ky-KG"/>
              </w:rPr>
            </w:pPr>
            <w:r w:rsidRPr="00C62C0B">
              <w:rPr>
                <w:sz w:val="20"/>
                <w:lang w:val="ky-KG"/>
              </w:rPr>
              <w:t>334,3</w:t>
            </w:r>
          </w:p>
        </w:tc>
        <w:tc>
          <w:tcPr>
            <w:tcW w:w="1089" w:type="dxa"/>
          </w:tcPr>
          <w:p w:rsidR="002A4009" w:rsidRPr="00C62C0B" w:rsidRDefault="002A4009" w:rsidP="002A4009">
            <w:pPr>
              <w:spacing w:line="288" w:lineRule="auto"/>
              <w:ind w:right="132"/>
              <w:jc w:val="center"/>
              <w:rPr>
                <w:sz w:val="20"/>
                <w:lang w:val="ky-KG"/>
              </w:rPr>
            </w:pPr>
            <w:r w:rsidRPr="00C62C0B">
              <w:rPr>
                <w:sz w:val="20"/>
                <w:lang w:val="ky-KG"/>
              </w:rPr>
              <w:t>20,6</w:t>
            </w:r>
          </w:p>
        </w:tc>
        <w:tc>
          <w:tcPr>
            <w:tcW w:w="753" w:type="dxa"/>
          </w:tcPr>
          <w:p w:rsidR="002A4009" w:rsidRPr="00C62C0B" w:rsidRDefault="002A4009" w:rsidP="002A4009">
            <w:pPr>
              <w:spacing w:line="288" w:lineRule="auto"/>
              <w:jc w:val="center"/>
              <w:rPr>
                <w:sz w:val="20"/>
              </w:rPr>
            </w:pPr>
            <w:r w:rsidRPr="00C62C0B">
              <w:rPr>
                <w:sz w:val="20"/>
              </w:rPr>
              <w:t>38,6</w:t>
            </w:r>
          </w:p>
        </w:tc>
        <w:tc>
          <w:tcPr>
            <w:tcW w:w="1296" w:type="dxa"/>
          </w:tcPr>
          <w:p w:rsidR="002A4009" w:rsidRPr="00C62C0B" w:rsidRDefault="002A4009" w:rsidP="002A4009">
            <w:pPr>
              <w:spacing w:line="288" w:lineRule="auto"/>
              <w:jc w:val="center"/>
              <w:rPr>
                <w:sz w:val="20"/>
              </w:rPr>
            </w:pPr>
            <w:r w:rsidRPr="00C62C0B">
              <w:rPr>
                <w:sz w:val="20"/>
              </w:rPr>
              <w:t>36,5</w:t>
            </w:r>
          </w:p>
        </w:tc>
      </w:tr>
      <w:tr w:rsidR="002A4009" w:rsidRPr="00C62C0B" w:rsidTr="002A4009">
        <w:trPr>
          <w:trHeight w:val="170"/>
        </w:trPr>
        <w:tc>
          <w:tcPr>
            <w:tcW w:w="1135" w:type="dxa"/>
            <w:tcBorders>
              <w:bottom w:val="single" w:sz="8" w:space="0" w:color="auto"/>
            </w:tcBorders>
          </w:tcPr>
          <w:p w:rsidR="002A4009" w:rsidRPr="00C62C0B" w:rsidRDefault="002A4009" w:rsidP="002A4009">
            <w:pPr>
              <w:spacing w:line="252" w:lineRule="auto"/>
              <w:rPr>
                <w:sz w:val="16"/>
                <w:szCs w:val="16"/>
              </w:rPr>
            </w:pPr>
            <w:r w:rsidRPr="00C62C0B">
              <w:rPr>
                <w:sz w:val="20"/>
                <w:lang w:val="ky-KG"/>
              </w:rPr>
              <w:t>Август</w:t>
            </w:r>
          </w:p>
        </w:tc>
        <w:tc>
          <w:tcPr>
            <w:tcW w:w="1333" w:type="dxa"/>
            <w:tcBorders>
              <w:bottom w:val="single" w:sz="8" w:space="0" w:color="auto"/>
            </w:tcBorders>
          </w:tcPr>
          <w:p w:rsidR="002A4009" w:rsidRPr="00C62C0B" w:rsidRDefault="002A4009" w:rsidP="002A4009">
            <w:pPr>
              <w:spacing w:line="288" w:lineRule="auto"/>
              <w:jc w:val="center"/>
              <w:rPr>
                <w:sz w:val="20"/>
                <w:lang w:val="ky-KG"/>
              </w:rPr>
            </w:pPr>
            <w:r w:rsidRPr="00C62C0B">
              <w:rPr>
                <w:sz w:val="20"/>
                <w:lang w:val="ky-KG"/>
              </w:rPr>
              <w:t>34,3</w:t>
            </w:r>
          </w:p>
        </w:tc>
        <w:tc>
          <w:tcPr>
            <w:tcW w:w="1002" w:type="dxa"/>
            <w:tcBorders>
              <w:bottom w:val="single" w:sz="8" w:space="0" w:color="auto"/>
            </w:tcBorders>
          </w:tcPr>
          <w:p w:rsidR="002A4009" w:rsidRPr="00C62C0B" w:rsidRDefault="002A4009" w:rsidP="002A4009">
            <w:pPr>
              <w:spacing w:line="288" w:lineRule="auto"/>
              <w:jc w:val="center"/>
              <w:rPr>
                <w:sz w:val="20"/>
                <w:lang w:val="ky-KG"/>
              </w:rPr>
            </w:pPr>
            <w:r w:rsidRPr="00C62C0B">
              <w:rPr>
                <w:sz w:val="20"/>
                <w:lang w:val="ky-KG"/>
              </w:rPr>
              <w:t>29,1</w:t>
            </w:r>
          </w:p>
        </w:tc>
        <w:tc>
          <w:tcPr>
            <w:tcW w:w="783" w:type="dxa"/>
            <w:tcBorders>
              <w:bottom w:val="single" w:sz="8" w:space="0" w:color="auto"/>
            </w:tcBorders>
          </w:tcPr>
          <w:p w:rsidR="002A4009" w:rsidRPr="00C62C0B" w:rsidRDefault="002A4009" w:rsidP="002A4009">
            <w:pPr>
              <w:jc w:val="center"/>
              <w:rPr>
                <w:sz w:val="20"/>
                <w:lang w:val="ky-KG"/>
              </w:rPr>
            </w:pPr>
            <w:r w:rsidRPr="00C62C0B">
              <w:rPr>
                <w:sz w:val="20"/>
                <w:lang w:val="ky-KG"/>
              </w:rPr>
              <w:t>41,6</w:t>
            </w:r>
          </w:p>
        </w:tc>
        <w:tc>
          <w:tcPr>
            <w:tcW w:w="1013" w:type="dxa"/>
            <w:tcBorders>
              <w:bottom w:val="single" w:sz="8" w:space="0" w:color="auto"/>
            </w:tcBorders>
          </w:tcPr>
          <w:p w:rsidR="002A4009" w:rsidRPr="00C62C0B" w:rsidRDefault="002A4009" w:rsidP="002A4009">
            <w:pPr>
              <w:spacing w:line="288" w:lineRule="auto"/>
              <w:jc w:val="center"/>
              <w:rPr>
                <w:sz w:val="20"/>
                <w:lang w:val="ky-KG"/>
              </w:rPr>
            </w:pPr>
            <w:r w:rsidRPr="00C62C0B">
              <w:rPr>
                <w:sz w:val="20"/>
                <w:lang w:val="ky-KG"/>
              </w:rPr>
              <w:t>60,6</w:t>
            </w:r>
          </w:p>
        </w:tc>
        <w:tc>
          <w:tcPr>
            <w:tcW w:w="930" w:type="dxa"/>
            <w:tcBorders>
              <w:bottom w:val="single" w:sz="8" w:space="0" w:color="auto"/>
            </w:tcBorders>
          </w:tcPr>
          <w:p w:rsidR="002A4009" w:rsidRPr="00C62C0B" w:rsidRDefault="002A4009" w:rsidP="002A4009">
            <w:pPr>
              <w:spacing w:line="288" w:lineRule="auto"/>
              <w:jc w:val="center"/>
              <w:rPr>
                <w:sz w:val="20"/>
                <w:lang w:val="ky-KG"/>
              </w:rPr>
            </w:pPr>
            <w:r w:rsidRPr="00C62C0B">
              <w:rPr>
                <w:sz w:val="20"/>
                <w:lang w:val="ky-KG"/>
              </w:rPr>
              <w:t>301,3</w:t>
            </w:r>
          </w:p>
        </w:tc>
        <w:tc>
          <w:tcPr>
            <w:tcW w:w="913" w:type="dxa"/>
            <w:tcBorders>
              <w:bottom w:val="single" w:sz="8" w:space="0" w:color="auto"/>
            </w:tcBorders>
          </w:tcPr>
          <w:p w:rsidR="002A4009" w:rsidRPr="00C62C0B" w:rsidRDefault="002A4009" w:rsidP="002A4009">
            <w:pPr>
              <w:spacing w:line="288" w:lineRule="auto"/>
              <w:jc w:val="center"/>
              <w:rPr>
                <w:sz w:val="20"/>
                <w:lang w:val="ky-KG"/>
              </w:rPr>
            </w:pPr>
            <w:r w:rsidRPr="00C62C0B">
              <w:rPr>
                <w:sz w:val="20"/>
                <w:lang w:val="ky-KG"/>
              </w:rPr>
              <w:t>333,6</w:t>
            </w:r>
          </w:p>
        </w:tc>
        <w:tc>
          <w:tcPr>
            <w:tcW w:w="1089" w:type="dxa"/>
            <w:tcBorders>
              <w:bottom w:val="single" w:sz="8" w:space="0" w:color="auto"/>
            </w:tcBorders>
          </w:tcPr>
          <w:p w:rsidR="002A4009" w:rsidRPr="00C62C0B" w:rsidRDefault="002A4009" w:rsidP="002A4009">
            <w:pPr>
              <w:spacing w:line="288" w:lineRule="auto"/>
              <w:ind w:right="132"/>
              <w:jc w:val="center"/>
              <w:rPr>
                <w:sz w:val="20"/>
                <w:lang w:val="ky-KG"/>
              </w:rPr>
            </w:pPr>
            <w:r w:rsidRPr="00C62C0B">
              <w:rPr>
                <w:sz w:val="20"/>
                <w:lang w:val="ky-KG"/>
              </w:rPr>
              <w:t>16,6</w:t>
            </w:r>
          </w:p>
        </w:tc>
        <w:tc>
          <w:tcPr>
            <w:tcW w:w="753" w:type="dxa"/>
            <w:tcBorders>
              <w:bottom w:val="single" w:sz="8" w:space="0" w:color="auto"/>
            </w:tcBorders>
          </w:tcPr>
          <w:p w:rsidR="002A4009" w:rsidRPr="00C62C0B" w:rsidRDefault="002A4009" w:rsidP="002A4009">
            <w:pPr>
              <w:spacing w:line="288" w:lineRule="auto"/>
              <w:jc w:val="center"/>
              <w:rPr>
                <w:sz w:val="20"/>
                <w:lang w:val="ky-KG"/>
              </w:rPr>
            </w:pPr>
            <w:r w:rsidRPr="00C62C0B">
              <w:rPr>
                <w:sz w:val="20"/>
                <w:lang w:val="ky-KG"/>
              </w:rPr>
              <w:t>43,4</w:t>
            </w:r>
          </w:p>
        </w:tc>
        <w:tc>
          <w:tcPr>
            <w:tcW w:w="1296" w:type="dxa"/>
            <w:tcBorders>
              <w:bottom w:val="single" w:sz="8" w:space="0" w:color="auto"/>
            </w:tcBorders>
          </w:tcPr>
          <w:p w:rsidR="002A4009" w:rsidRPr="00C62C0B" w:rsidRDefault="002A4009" w:rsidP="002A4009">
            <w:pPr>
              <w:spacing w:line="288" w:lineRule="auto"/>
              <w:jc w:val="center"/>
              <w:rPr>
                <w:sz w:val="20"/>
                <w:lang w:val="ky-KG"/>
              </w:rPr>
            </w:pPr>
            <w:r w:rsidRPr="00C62C0B">
              <w:rPr>
                <w:sz w:val="20"/>
                <w:lang w:val="ky-KG"/>
              </w:rPr>
              <w:t>44,8</w:t>
            </w:r>
          </w:p>
        </w:tc>
      </w:tr>
    </w:tbl>
    <w:p w:rsidR="002A4009" w:rsidRPr="00C62C0B" w:rsidRDefault="002A4009" w:rsidP="002A4009">
      <w:pPr>
        <w:spacing w:line="252" w:lineRule="auto"/>
        <w:ind w:left="1985" w:hanging="1276"/>
        <w:rPr>
          <w:sz w:val="24"/>
          <w:szCs w:val="24"/>
        </w:rPr>
      </w:pPr>
    </w:p>
    <w:p w:rsidR="002A4009" w:rsidRPr="00C62C0B" w:rsidRDefault="002A4009" w:rsidP="00F02343">
      <w:pPr>
        <w:pStyle w:val="af5"/>
        <w:spacing w:after="0"/>
        <w:ind w:firstLine="737"/>
        <w:jc w:val="both"/>
        <w:rPr>
          <w:sz w:val="24"/>
          <w:szCs w:val="24"/>
          <w:lang w:val="ky-KG"/>
        </w:rPr>
      </w:pPr>
      <w:r w:rsidRPr="00C62C0B">
        <w:rPr>
          <w:sz w:val="24"/>
          <w:szCs w:val="24"/>
        </w:rPr>
        <w:t>201</w:t>
      </w:r>
      <w:r w:rsidRPr="00C62C0B">
        <w:rPr>
          <w:sz w:val="24"/>
          <w:szCs w:val="24"/>
          <w:lang w:val="ky-KG"/>
        </w:rPr>
        <w:t>8</w:t>
      </w:r>
      <w:r w:rsidRPr="00C62C0B">
        <w:rPr>
          <w:sz w:val="24"/>
          <w:szCs w:val="24"/>
        </w:rPr>
        <w:t xml:space="preserve">-жылдын </w:t>
      </w:r>
      <w:r w:rsidRPr="00C62C0B">
        <w:rPr>
          <w:sz w:val="24"/>
          <w:szCs w:val="24"/>
          <w:lang w:val="ky-KG"/>
        </w:rPr>
        <w:t>августу</w:t>
      </w:r>
      <w:r w:rsidRPr="00C62C0B">
        <w:rPr>
          <w:sz w:val="24"/>
          <w:szCs w:val="24"/>
        </w:rPr>
        <w:t xml:space="preserve">нда </w:t>
      </w:r>
      <w:r w:rsidRPr="00C62C0B">
        <w:rPr>
          <w:sz w:val="24"/>
          <w:szCs w:val="24"/>
          <w:lang w:val="ky-KG"/>
        </w:rPr>
        <w:t>мурунку</w:t>
      </w:r>
      <w:r w:rsidRPr="00C62C0B">
        <w:rPr>
          <w:sz w:val="24"/>
          <w:szCs w:val="24"/>
        </w:rPr>
        <w:t xml:space="preserve"> айга салыштырмалуу Бишкек ш</w:t>
      </w:r>
      <w:r w:rsidRPr="00C62C0B">
        <w:rPr>
          <w:sz w:val="24"/>
          <w:szCs w:val="24"/>
          <w:lang w:val="ky-KG"/>
        </w:rPr>
        <w:t>а</w:t>
      </w:r>
      <w:r w:rsidRPr="00C62C0B">
        <w:rPr>
          <w:sz w:val="24"/>
          <w:szCs w:val="24"/>
        </w:rPr>
        <w:t>ары</w:t>
      </w:r>
      <w:r w:rsidRPr="00C62C0B">
        <w:rPr>
          <w:sz w:val="24"/>
          <w:szCs w:val="24"/>
          <w:lang w:val="ky-KG"/>
        </w:rPr>
        <w:t xml:space="preserve"> боюнча</w:t>
      </w:r>
      <w:r w:rsidRPr="00C62C0B">
        <w:rPr>
          <w:sz w:val="24"/>
          <w:szCs w:val="24"/>
        </w:rPr>
        <w:t xml:space="preserve"> </w:t>
      </w:r>
      <w:r w:rsidRPr="00C62C0B">
        <w:rPr>
          <w:i/>
          <w:sz w:val="24"/>
          <w:szCs w:val="24"/>
        </w:rPr>
        <w:t>азык-түлүк эмес товарлар</w:t>
      </w:r>
      <w:r w:rsidRPr="00C62C0B">
        <w:rPr>
          <w:i/>
          <w:sz w:val="24"/>
          <w:szCs w:val="24"/>
          <w:lang w:val="ky-KG"/>
        </w:rPr>
        <w:t>дын</w:t>
      </w:r>
      <w:r w:rsidRPr="00C62C0B">
        <w:rPr>
          <w:sz w:val="24"/>
          <w:szCs w:val="24"/>
        </w:rPr>
        <w:t xml:space="preserve"> баалар</w:t>
      </w:r>
      <w:r w:rsidRPr="00C62C0B">
        <w:rPr>
          <w:sz w:val="24"/>
          <w:szCs w:val="24"/>
          <w:lang w:val="ky-KG"/>
        </w:rPr>
        <w:t>ы</w:t>
      </w:r>
      <w:r w:rsidRPr="00C62C0B">
        <w:rPr>
          <w:sz w:val="24"/>
          <w:szCs w:val="24"/>
        </w:rPr>
        <w:t xml:space="preserve"> </w:t>
      </w:r>
      <w:r w:rsidRPr="00C62C0B">
        <w:rPr>
          <w:sz w:val="24"/>
          <w:szCs w:val="24"/>
          <w:lang w:val="ky-KG"/>
        </w:rPr>
        <w:t>0,1</w:t>
      </w:r>
      <w:r w:rsidRPr="00C62C0B">
        <w:rPr>
          <w:sz w:val="24"/>
          <w:szCs w:val="24"/>
        </w:rPr>
        <w:t xml:space="preserve"> пайызга </w:t>
      </w:r>
      <w:r w:rsidRPr="00C62C0B">
        <w:rPr>
          <w:sz w:val="24"/>
          <w:szCs w:val="24"/>
          <w:lang w:val="ky-KG"/>
        </w:rPr>
        <w:t>төмөндөдү</w:t>
      </w:r>
      <w:r w:rsidRPr="00C62C0B">
        <w:rPr>
          <w:sz w:val="24"/>
          <w:szCs w:val="24"/>
        </w:rPr>
        <w:t xml:space="preserve">. </w:t>
      </w:r>
      <w:r w:rsidRPr="00C62C0B">
        <w:rPr>
          <w:sz w:val="24"/>
          <w:szCs w:val="24"/>
          <w:lang w:val="ky-KG"/>
        </w:rPr>
        <w:t>Б</w:t>
      </w:r>
      <w:r w:rsidRPr="00C62C0B">
        <w:rPr>
          <w:sz w:val="24"/>
          <w:szCs w:val="24"/>
        </w:rPr>
        <w:t>ут</w:t>
      </w:r>
      <w:r w:rsidRPr="00C62C0B">
        <w:rPr>
          <w:sz w:val="24"/>
          <w:szCs w:val="24"/>
          <w:lang w:val="ky-KG"/>
        </w:rPr>
        <w:t xml:space="preserve"> к</w:t>
      </w:r>
      <w:r w:rsidRPr="00C62C0B">
        <w:rPr>
          <w:sz w:val="24"/>
          <w:szCs w:val="24"/>
        </w:rPr>
        <w:t>ийимдер</w:t>
      </w:r>
      <w:r w:rsidRPr="00C62C0B">
        <w:rPr>
          <w:sz w:val="24"/>
          <w:szCs w:val="24"/>
          <w:lang w:val="ky-KG"/>
        </w:rPr>
        <w:t>ге</w:t>
      </w:r>
      <w:r w:rsidRPr="00C62C0B">
        <w:rPr>
          <w:sz w:val="24"/>
          <w:szCs w:val="24"/>
        </w:rPr>
        <w:t xml:space="preserve"> – </w:t>
      </w:r>
      <w:r w:rsidRPr="00C62C0B">
        <w:rPr>
          <w:sz w:val="24"/>
          <w:szCs w:val="24"/>
          <w:lang w:val="ky-KG"/>
        </w:rPr>
        <w:t>0,9 пайызга жана үй-тиричилик буюмдары, тиричилик техникасына – 0,2 пайызга</w:t>
      </w:r>
      <w:r w:rsidRPr="00C62C0B">
        <w:rPr>
          <w:sz w:val="24"/>
          <w:szCs w:val="24"/>
        </w:rPr>
        <w:t xml:space="preserve"> </w:t>
      </w:r>
      <w:r w:rsidRPr="00C62C0B">
        <w:rPr>
          <w:sz w:val="24"/>
          <w:szCs w:val="24"/>
          <w:lang w:val="ky-KG"/>
        </w:rPr>
        <w:t>баалардын төмөндөшү</w:t>
      </w:r>
      <w:r w:rsidRPr="00C62C0B">
        <w:rPr>
          <w:sz w:val="24"/>
          <w:szCs w:val="24"/>
        </w:rPr>
        <w:t xml:space="preserve"> </w:t>
      </w:r>
      <w:r w:rsidRPr="00C62C0B">
        <w:rPr>
          <w:sz w:val="24"/>
          <w:szCs w:val="24"/>
          <w:lang w:val="ky-KG"/>
        </w:rPr>
        <w:t>байкалды.</w:t>
      </w:r>
      <w:r w:rsidRPr="00C62C0B">
        <w:rPr>
          <w:sz w:val="24"/>
          <w:szCs w:val="24"/>
        </w:rPr>
        <w:t xml:space="preserve"> </w:t>
      </w:r>
      <w:r w:rsidRPr="00C62C0B">
        <w:rPr>
          <w:sz w:val="24"/>
          <w:szCs w:val="24"/>
          <w:lang w:val="ky-KG"/>
        </w:rPr>
        <w:t>К</w:t>
      </w:r>
      <w:r w:rsidRPr="00C62C0B">
        <w:rPr>
          <w:sz w:val="24"/>
          <w:szCs w:val="24"/>
        </w:rPr>
        <w:t>ийим</w:t>
      </w:r>
      <w:r w:rsidRPr="00C62C0B">
        <w:rPr>
          <w:sz w:val="24"/>
          <w:szCs w:val="24"/>
          <w:lang w:val="ky-KG"/>
        </w:rPr>
        <w:t>дерге</w:t>
      </w:r>
      <w:r w:rsidRPr="00C62C0B">
        <w:rPr>
          <w:sz w:val="24"/>
          <w:szCs w:val="24"/>
        </w:rPr>
        <w:t xml:space="preserve"> </w:t>
      </w:r>
      <w:r w:rsidRPr="00C62C0B">
        <w:rPr>
          <w:sz w:val="24"/>
          <w:szCs w:val="24"/>
          <w:lang w:val="ky-KG"/>
        </w:rPr>
        <w:t xml:space="preserve">– 0,3 пайызга, </w:t>
      </w:r>
      <w:r w:rsidRPr="00C62C0B">
        <w:rPr>
          <w:sz w:val="24"/>
          <w:szCs w:val="24"/>
        </w:rPr>
        <w:t>фармацевтика продукция</w:t>
      </w:r>
      <w:r w:rsidRPr="00C62C0B">
        <w:rPr>
          <w:sz w:val="24"/>
          <w:szCs w:val="24"/>
          <w:lang w:val="ky-KG"/>
        </w:rPr>
        <w:t>ларына – 0,8 пайызга, айнектен жасалган буюмдар, ашкана буюмдары – 0,2 пайызга жана транспортко – 7,1 пайызга бааларынын жогорулагандыгы белгиленди</w:t>
      </w:r>
      <w:r w:rsidRPr="00C62C0B">
        <w:rPr>
          <w:sz w:val="24"/>
          <w:szCs w:val="24"/>
        </w:rPr>
        <w:t>.</w:t>
      </w:r>
    </w:p>
    <w:p w:rsidR="002A4009" w:rsidRPr="00C62C0B" w:rsidRDefault="002A4009" w:rsidP="00F02343">
      <w:pPr>
        <w:pStyle w:val="af5"/>
        <w:spacing w:after="0"/>
        <w:ind w:firstLine="737"/>
        <w:jc w:val="both"/>
        <w:rPr>
          <w:sz w:val="24"/>
          <w:szCs w:val="24"/>
          <w:highlight w:val="green"/>
          <w:lang w:val="ky-KG"/>
        </w:rPr>
      </w:pPr>
      <w:r w:rsidRPr="00C62C0B">
        <w:rPr>
          <w:sz w:val="24"/>
          <w:szCs w:val="24"/>
          <w:lang w:val="ky-KG"/>
        </w:rPr>
        <w:t>2018-жылдын январь-августунда мурунку жылдын тиешелүү мезгилине салыштырмалуу азык-түлүк эмес товарлардын баалары 1,2 пайызга жогорулады. Фармацевтикалык продукциясына жана электр энергиясына, газга жана башка отундардын түрлөрүнө – 2,4 пайызга, бут кийимдерге – 1,4 пайызга жана транспортко – 5,4 пайызга бааларынын жогорулагандыгы белгиленди.</w:t>
      </w:r>
    </w:p>
    <w:p w:rsidR="002A4009" w:rsidRPr="00C62C0B" w:rsidRDefault="002A4009" w:rsidP="00F02343">
      <w:pPr>
        <w:pStyle w:val="af5"/>
        <w:spacing w:after="0"/>
        <w:ind w:firstLine="737"/>
        <w:jc w:val="both"/>
        <w:rPr>
          <w:sz w:val="24"/>
          <w:szCs w:val="24"/>
          <w:highlight w:val="green"/>
          <w:lang w:val="ky-KG"/>
        </w:rPr>
      </w:pPr>
      <w:r w:rsidRPr="00C62C0B">
        <w:rPr>
          <w:sz w:val="24"/>
          <w:szCs w:val="24"/>
          <w:lang w:val="ky-KG"/>
        </w:rPr>
        <w:t>Ошону менен бирге, мурунку жылдын тиешелүү мезгилине салыштырмалуу кийимдердин – 0,2 пайызга, анын ичинен кийим тигүү үчүн керектелген материалдардын – 1,4 пайызга, үй-тиричилик буюмдары жана тиричилик техникасынын – 2,5 пайызга жана гезит жана мезгилдүү басылмалардын – 1,2 пайызга бааларынын</w:t>
      </w:r>
      <w:r w:rsidRPr="00C62C0B">
        <w:rPr>
          <w:lang w:val="ky-KG"/>
        </w:rPr>
        <w:t xml:space="preserve"> </w:t>
      </w:r>
      <w:r w:rsidRPr="00C62C0B">
        <w:rPr>
          <w:sz w:val="24"/>
          <w:szCs w:val="24"/>
          <w:lang w:val="ky-KG"/>
        </w:rPr>
        <w:t>төмөндөөсү байкалды.</w:t>
      </w:r>
    </w:p>
    <w:p w:rsidR="002A4009" w:rsidRPr="00C62C0B" w:rsidRDefault="002A4009" w:rsidP="002A4009">
      <w:pPr>
        <w:ind w:left="283" w:firstLine="210"/>
        <w:rPr>
          <w:b/>
          <w:sz w:val="24"/>
          <w:szCs w:val="24"/>
          <w:lang w:val="ky-KG"/>
        </w:rPr>
      </w:pPr>
    </w:p>
    <w:p w:rsidR="002A4009" w:rsidRPr="00C62C0B" w:rsidRDefault="008F7D58" w:rsidP="002A4009">
      <w:pPr>
        <w:ind w:left="283" w:firstLine="210"/>
        <w:rPr>
          <w:b/>
          <w:sz w:val="24"/>
          <w:szCs w:val="24"/>
          <w:lang w:val="ky-KG"/>
        </w:rPr>
      </w:pPr>
      <w:r w:rsidRPr="00C62C0B">
        <w:rPr>
          <w:b/>
          <w:sz w:val="24"/>
          <w:szCs w:val="24"/>
          <w:lang w:val="ky-KG"/>
        </w:rPr>
        <w:t>45</w:t>
      </w:r>
      <w:r w:rsidR="002A4009" w:rsidRPr="00C62C0B">
        <w:rPr>
          <w:b/>
          <w:sz w:val="24"/>
          <w:szCs w:val="24"/>
          <w:lang w:val="ky-KG"/>
        </w:rPr>
        <w:t xml:space="preserve">-таблица: Азык-түлүк эмес товарлардын айрым топторунун жана түрлөрүнүн керектөө бааларынын индекстери </w:t>
      </w:r>
    </w:p>
    <w:p w:rsidR="002A4009" w:rsidRPr="00C62C0B" w:rsidRDefault="002A4009" w:rsidP="002A4009">
      <w:pPr>
        <w:spacing w:after="120"/>
        <w:ind w:firstLine="210"/>
        <w:rPr>
          <w:i/>
          <w:sz w:val="20"/>
        </w:rPr>
      </w:pPr>
      <w:r w:rsidRPr="00C62C0B">
        <w:rPr>
          <w:i/>
          <w:sz w:val="20"/>
        </w:rPr>
        <w:t>(</w:t>
      </w:r>
      <w:r w:rsidRPr="00C62C0B">
        <w:rPr>
          <w:i/>
          <w:sz w:val="20"/>
          <w:lang w:val="ky-KG"/>
        </w:rPr>
        <w:t>пайыз менен</w:t>
      </w:r>
      <w:r w:rsidRPr="00C62C0B">
        <w:rPr>
          <w:i/>
          <w:sz w:val="20"/>
        </w:rPr>
        <w:t>)</w:t>
      </w:r>
    </w:p>
    <w:tbl>
      <w:tblPr>
        <w:tblW w:w="10314" w:type="dxa"/>
        <w:tblLayout w:type="fixed"/>
        <w:tblLook w:val="04A0"/>
      </w:tblPr>
      <w:tblGrid>
        <w:gridCol w:w="4077"/>
        <w:gridCol w:w="1559"/>
        <w:gridCol w:w="1417"/>
        <w:gridCol w:w="1134"/>
        <w:gridCol w:w="2127"/>
      </w:tblGrid>
      <w:tr w:rsidR="002A4009" w:rsidRPr="00C62C0B" w:rsidTr="002A4009">
        <w:trPr>
          <w:cantSplit/>
          <w:trHeight w:val="298"/>
          <w:tblHeader/>
        </w:trPr>
        <w:tc>
          <w:tcPr>
            <w:tcW w:w="4077" w:type="dxa"/>
            <w:vMerge w:val="restart"/>
            <w:tcBorders>
              <w:top w:val="single" w:sz="8" w:space="0" w:color="auto"/>
            </w:tcBorders>
          </w:tcPr>
          <w:p w:rsidR="002A4009" w:rsidRPr="00C62C0B" w:rsidRDefault="002A4009" w:rsidP="002A4009">
            <w:pPr>
              <w:spacing w:line="252" w:lineRule="auto"/>
              <w:rPr>
                <w:sz w:val="20"/>
              </w:rPr>
            </w:pPr>
          </w:p>
        </w:tc>
        <w:tc>
          <w:tcPr>
            <w:tcW w:w="4110" w:type="dxa"/>
            <w:gridSpan w:val="3"/>
            <w:tcBorders>
              <w:top w:val="single" w:sz="8" w:space="0" w:color="auto"/>
              <w:bottom w:val="single" w:sz="4" w:space="0" w:color="auto"/>
            </w:tcBorders>
            <w:vAlign w:val="center"/>
          </w:tcPr>
          <w:p w:rsidR="002A4009" w:rsidRPr="00C62C0B" w:rsidRDefault="002A4009" w:rsidP="002A4009">
            <w:pPr>
              <w:spacing w:line="252" w:lineRule="auto"/>
              <w:jc w:val="center"/>
              <w:rPr>
                <w:b/>
                <w:sz w:val="20"/>
                <w:lang w:val="ky-KG"/>
              </w:rPr>
            </w:pPr>
            <w:r w:rsidRPr="00C62C0B">
              <w:rPr>
                <w:b/>
                <w:sz w:val="20"/>
              </w:rPr>
              <w:t>201</w:t>
            </w:r>
            <w:r w:rsidRPr="00C62C0B">
              <w:rPr>
                <w:b/>
                <w:sz w:val="20"/>
                <w:lang w:val="ky-KG"/>
              </w:rPr>
              <w:t>8</w:t>
            </w:r>
            <w:r w:rsidRPr="00C62C0B">
              <w:rPr>
                <w:b/>
                <w:sz w:val="20"/>
              </w:rPr>
              <w:t xml:space="preserve"> </w:t>
            </w:r>
            <w:r w:rsidRPr="00C62C0B">
              <w:rPr>
                <w:b/>
                <w:sz w:val="20"/>
                <w:lang w:val="ky-KG"/>
              </w:rPr>
              <w:t>август</w:t>
            </w:r>
          </w:p>
        </w:tc>
        <w:tc>
          <w:tcPr>
            <w:tcW w:w="2127" w:type="dxa"/>
            <w:vMerge w:val="restart"/>
            <w:tcBorders>
              <w:top w:val="single" w:sz="8" w:space="0" w:color="auto"/>
            </w:tcBorders>
            <w:vAlign w:val="center"/>
          </w:tcPr>
          <w:p w:rsidR="002A4009" w:rsidRPr="00C62C0B" w:rsidRDefault="002A4009" w:rsidP="002A4009">
            <w:pPr>
              <w:spacing w:line="252" w:lineRule="auto"/>
              <w:jc w:val="center"/>
              <w:rPr>
                <w:b/>
                <w:sz w:val="20"/>
              </w:rPr>
            </w:pPr>
            <w:r w:rsidRPr="00C62C0B">
              <w:rPr>
                <w:b/>
                <w:sz w:val="20"/>
              </w:rPr>
              <w:t xml:space="preserve">2018 </w:t>
            </w:r>
          </w:p>
          <w:p w:rsidR="002A4009" w:rsidRPr="00C62C0B" w:rsidRDefault="002A4009" w:rsidP="002A4009">
            <w:pPr>
              <w:spacing w:line="252" w:lineRule="auto"/>
              <w:jc w:val="center"/>
              <w:rPr>
                <w:b/>
                <w:sz w:val="20"/>
                <w:lang w:val="ky-KG"/>
              </w:rPr>
            </w:pPr>
            <w:r w:rsidRPr="00C62C0B">
              <w:rPr>
                <w:b/>
                <w:sz w:val="20"/>
              </w:rPr>
              <w:t>Январь-</w:t>
            </w:r>
            <w:r w:rsidRPr="00C62C0B">
              <w:rPr>
                <w:b/>
                <w:sz w:val="20"/>
                <w:lang w:val="ky-KG"/>
              </w:rPr>
              <w:t>август</w:t>
            </w:r>
          </w:p>
          <w:p w:rsidR="002A4009" w:rsidRPr="00C62C0B" w:rsidRDefault="002A4009" w:rsidP="002A4009">
            <w:pPr>
              <w:spacing w:line="252" w:lineRule="auto"/>
              <w:jc w:val="center"/>
              <w:rPr>
                <w:b/>
                <w:sz w:val="20"/>
                <w:lang w:val="ky-KG"/>
              </w:rPr>
            </w:pPr>
            <w:r w:rsidRPr="00C62C0B">
              <w:rPr>
                <w:b/>
                <w:sz w:val="20"/>
              </w:rPr>
              <w:t>201</w:t>
            </w:r>
            <w:r w:rsidRPr="00C62C0B">
              <w:rPr>
                <w:b/>
                <w:sz w:val="20"/>
                <w:lang w:val="ky-KG"/>
              </w:rPr>
              <w:t>7</w:t>
            </w:r>
          </w:p>
          <w:p w:rsidR="002A4009" w:rsidRPr="00C62C0B" w:rsidRDefault="002A4009" w:rsidP="002A4009">
            <w:pPr>
              <w:spacing w:line="252" w:lineRule="auto"/>
              <w:jc w:val="center"/>
              <w:rPr>
                <w:b/>
                <w:sz w:val="20"/>
                <w:lang w:val="ky-KG"/>
              </w:rPr>
            </w:pPr>
            <w:r w:rsidRPr="00C62C0B">
              <w:rPr>
                <w:b/>
                <w:sz w:val="20"/>
              </w:rPr>
              <w:t xml:space="preserve">  </w:t>
            </w:r>
            <w:r w:rsidRPr="00C62C0B">
              <w:rPr>
                <w:b/>
                <w:sz w:val="20"/>
                <w:lang w:val="ky-KG"/>
              </w:rPr>
              <w:t>Я</w:t>
            </w:r>
            <w:r w:rsidRPr="00C62C0B">
              <w:rPr>
                <w:b/>
                <w:sz w:val="20"/>
              </w:rPr>
              <w:t>нвар</w:t>
            </w:r>
            <w:r w:rsidRPr="00C62C0B">
              <w:rPr>
                <w:b/>
                <w:sz w:val="20"/>
                <w:lang w:val="ky-KG"/>
              </w:rPr>
              <w:t>ь</w:t>
            </w:r>
            <w:r w:rsidRPr="00C62C0B">
              <w:rPr>
                <w:b/>
                <w:sz w:val="20"/>
              </w:rPr>
              <w:t>-</w:t>
            </w:r>
            <w:r w:rsidRPr="00C62C0B">
              <w:rPr>
                <w:b/>
                <w:sz w:val="20"/>
                <w:lang w:val="ky-KG"/>
              </w:rPr>
              <w:t>августуна</w:t>
            </w:r>
          </w:p>
          <w:p w:rsidR="002A4009" w:rsidRPr="00C62C0B" w:rsidRDefault="002A4009" w:rsidP="002A4009">
            <w:pPr>
              <w:spacing w:line="252" w:lineRule="auto"/>
              <w:jc w:val="center"/>
              <w:rPr>
                <w:b/>
                <w:sz w:val="20"/>
              </w:rPr>
            </w:pPr>
            <w:r w:rsidRPr="00C62C0B">
              <w:rPr>
                <w:b/>
                <w:sz w:val="20"/>
                <w:lang w:val="ky-KG"/>
              </w:rPr>
              <w:t>карата</w:t>
            </w:r>
          </w:p>
        </w:tc>
      </w:tr>
      <w:tr w:rsidR="002A4009" w:rsidRPr="00C62C0B" w:rsidTr="002A4009">
        <w:trPr>
          <w:cantSplit/>
          <w:tblHeader/>
        </w:trPr>
        <w:tc>
          <w:tcPr>
            <w:tcW w:w="4077" w:type="dxa"/>
            <w:vMerge/>
            <w:tcBorders>
              <w:bottom w:val="single" w:sz="8" w:space="0" w:color="auto"/>
            </w:tcBorders>
          </w:tcPr>
          <w:p w:rsidR="002A4009" w:rsidRPr="00C62C0B" w:rsidRDefault="002A4009" w:rsidP="002A4009">
            <w:pPr>
              <w:spacing w:line="252" w:lineRule="auto"/>
              <w:rPr>
                <w:sz w:val="20"/>
              </w:rPr>
            </w:pPr>
          </w:p>
        </w:tc>
        <w:tc>
          <w:tcPr>
            <w:tcW w:w="1559" w:type="dxa"/>
            <w:tcBorders>
              <w:top w:val="single" w:sz="4" w:space="0" w:color="auto"/>
              <w:bottom w:val="single" w:sz="8" w:space="0" w:color="auto"/>
            </w:tcBorders>
          </w:tcPr>
          <w:p w:rsidR="002A4009" w:rsidRPr="00C62C0B" w:rsidRDefault="002A4009" w:rsidP="002A4009">
            <w:pPr>
              <w:spacing w:line="252" w:lineRule="auto"/>
              <w:jc w:val="center"/>
              <w:rPr>
                <w:b/>
                <w:sz w:val="20"/>
                <w:lang w:val="ky-KG"/>
              </w:rPr>
            </w:pPr>
            <w:r w:rsidRPr="00C62C0B">
              <w:rPr>
                <w:b/>
                <w:sz w:val="20"/>
              </w:rPr>
              <w:t>201</w:t>
            </w:r>
            <w:r w:rsidRPr="00C62C0B">
              <w:rPr>
                <w:b/>
                <w:sz w:val="20"/>
                <w:lang w:val="ky-KG"/>
              </w:rPr>
              <w:t>8</w:t>
            </w:r>
          </w:p>
          <w:p w:rsidR="002A4009" w:rsidRPr="00C62C0B" w:rsidRDefault="002A4009" w:rsidP="002A4009">
            <w:pPr>
              <w:spacing w:line="252" w:lineRule="auto"/>
              <w:jc w:val="center"/>
              <w:rPr>
                <w:b/>
                <w:sz w:val="20"/>
                <w:lang w:val="ky-KG"/>
              </w:rPr>
            </w:pPr>
            <w:r w:rsidRPr="00C62C0B">
              <w:rPr>
                <w:b/>
                <w:sz w:val="20"/>
                <w:lang w:val="ky-KG"/>
              </w:rPr>
              <w:t>июлуна</w:t>
            </w:r>
          </w:p>
          <w:p w:rsidR="002A4009" w:rsidRPr="00C62C0B" w:rsidRDefault="002A4009" w:rsidP="002A4009">
            <w:pPr>
              <w:spacing w:line="252" w:lineRule="auto"/>
              <w:jc w:val="center"/>
              <w:rPr>
                <w:sz w:val="20"/>
                <w:lang w:val="ky-KG"/>
              </w:rPr>
            </w:pPr>
            <w:r w:rsidRPr="00C62C0B">
              <w:rPr>
                <w:b/>
                <w:sz w:val="20"/>
                <w:lang w:val="ky-KG"/>
              </w:rPr>
              <w:t>карата</w:t>
            </w:r>
          </w:p>
        </w:tc>
        <w:tc>
          <w:tcPr>
            <w:tcW w:w="1417" w:type="dxa"/>
            <w:tcBorders>
              <w:top w:val="single" w:sz="4" w:space="0" w:color="auto"/>
              <w:bottom w:val="single" w:sz="8" w:space="0" w:color="auto"/>
            </w:tcBorders>
          </w:tcPr>
          <w:p w:rsidR="002A4009" w:rsidRPr="00C62C0B" w:rsidRDefault="002A4009" w:rsidP="002A4009">
            <w:pPr>
              <w:spacing w:line="252" w:lineRule="auto"/>
              <w:jc w:val="center"/>
              <w:rPr>
                <w:b/>
                <w:sz w:val="20"/>
                <w:lang w:val="ky-KG"/>
              </w:rPr>
            </w:pPr>
            <w:r w:rsidRPr="00C62C0B">
              <w:rPr>
                <w:b/>
                <w:sz w:val="20"/>
              </w:rPr>
              <w:t>201</w:t>
            </w:r>
            <w:r w:rsidRPr="00C62C0B">
              <w:rPr>
                <w:b/>
                <w:sz w:val="20"/>
                <w:lang w:val="ky-KG"/>
              </w:rPr>
              <w:t>7</w:t>
            </w:r>
          </w:p>
          <w:p w:rsidR="002A4009" w:rsidRPr="00C62C0B" w:rsidRDefault="002A4009" w:rsidP="002A4009">
            <w:pPr>
              <w:spacing w:line="252" w:lineRule="auto"/>
              <w:jc w:val="center"/>
              <w:rPr>
                <w:b/>
                <w:sz w:val="20"/>
                <w:lang w:val="ky-KG"/>
              </w:rPr>
            </w:pPr>
            <w:r w:rsidRPr="00C62C0B">
              <w:rPr>
                <w:b/>
                <w:sz w:val="20"/>
                <w:lang w:val="ky-KG"/>
              </w:rPr>
              <w:t>дека</w:t>
            </w:r>
            <w:r w:rsidRPr="00C62C0B">
              <w:rPr>
                <w:b/>
                <w:sz w:val="20"/>
              </w:rPr>
              <w:t>бр</w:t>
            </w:r>
            <w:r w:rsidRPr="00C62C0B">
              <w:rPr>
                <w:b/>
                <w:sz w:val="20"/>
                <w:lang w:val="ky-KG"/>
              </w:rPr>
              <w:t>ына</w:t>
            </w:r>
          </w:p>
          <w:p w:rsidR="002A4009" w:rsidRPr="00C62C0B" w:rsidRDefault="002A4009" w:rsidP="002A4009">
            <w:pPr>
              <w:spacing w:line="252" w:lineRule="auto"/>
              <w:jc w:val="center"/>
              <w:rPr>
                <w:sz w:val="20"/>
              </w:rPr>
            </w:pPr>
            <w:r w:rsidRPr="00C62C0B">
              <w:rPr>
                <w:b/>
                <w:sz w:val="20"/>
                <w:lang w:val="ky-KG"/>
              </w:rPr>
              <w:t>карата</w:t>
            </w:r>
          </w:p>
        </w:tc>
        <w:tc>
          <w:tcPr>
            <w:tcW w:w="1134" w:type="dxa"/>
            <w:tcBorders>
              <w:top w:val="single" w:sz="4" w:space="0" w:color="auto"/>
              <w:bottom w:val="single" w:sz="8" w:space="0" w:color="auto"/>
            </w:tcBorders>
          </w:tcPr>
          <w:p w:rsidR="002A4009" w:rsidRPr="00C62C0B" w:rsidRDefault="002A4009" w:rsidP="002A4009">
            <w:pPr>
              <w:spacing w:line="252" w:lineRule="auto"/>
              <w:jc w:val="center"/>
              <w:rPr>
                <w:b/>
                <w:sz w:val="20"/>
                <w:lang w:val="ky-KG"/>
              </w:rPr>
            </w:pPr>
            <w:r w:rsidRPr="00C62C0B">
              <w:rPr>
                <w:b/>
                <w:sz w:val="20"/>
              </w:rPr>
              <w:t>201</w:t>
            </w:r>
            <w:r w:rsidRPr="00C62C0B">
              <w:rPr>
                <w:b/>
                <w:sz w:val="20"/>
                <w:lang w:val="ky-KG"/>
              </w:rPr>
              <w:t>7</w:t>
            </w:r>
          </w:p>
          <w:p w:rsidR="002A4009" w:rsidRPr="00C62C0B" w:rsidRDefault="002A4009" w:rsidP="002A4009">
            <w:pPr>
              <w:spacing w:line="252" w:lineRule="auto"/>
              <w:jc w:val="center"/>
              <w:rPr>
                <w:b/>
                <w:sz w:val="20"/>
                <w:lang w:val="ky-KG"/>
              </w:rPr>
            </w:pPr>
            <w:r w:rsidRPr="00C62C0B">
              <w:rPr>
                <w:b/>
                <w:sz w:val="20"/>
                <w:lang w:val="ky-KG"/>
              </w:rPr>
              <w:t>августуна</w:t>
            </w:r>
          </w:p>
          <w:p w:rsidR="002A4009" w:rsidRPr="00C62C0B" w:rsidRDefault="002A4009" w:rsidP="002A4009">
            <w:pPr>
              <w:spacing w:line="252" w:lineRule="auto"/>
              <w:jc w:val="center"/>
              <w:rPr>
                <w:b/>
                <w:sz w:val="20"/>
              </w:rPr>
            </w:pPr>
            <w:r w:rsidRPr="00C62C0B">
              <w:rPr>
                <w:b/>
                <w:sz w:val="20"/>
                <w:lang w:val="ky-KG"/>
              </w:rPr>
              <w:t>карата</w:t>
            </w:r>
          </w:p>
        </w:tc>
        <w:tc>
          <w:tcPr>
            <w:tcW w:w="2127" w:type="dxa"/>
            <w:vMerge/>
            <w:tcBorders>
              <w:bottom w:val="single" w:sz="8" w:space="0" w:color="auto"/>
            </w:tcBorders>
            <w:vAlign w:val="center"/>
          </w:tcPr>
          <w:p w:rsidR="002A4009" w:rsidRPr="00C62C0B" w:rsidRDefault="002A4009" w:rsidP="002A4009">
            <w:pPr>
              <w:spacing w:line="252" w:lineRule="auto"/>
              <w:jc w:val="center"/>
              <w:rPr>
                <w:b/>
                <w:sz w:val="20"/>
              </w:rPr>
            </w:pPr>
          </w:p>
        </w:tc>
      </w:tr>
      <w:tr w:rsidR="002A4009" w:rsidRPr="00C62C0B" w:rsidTr="002A4009">
        <w:tc>
          <w:tcPr>
            <w:tcW w:w="4077" w:type="dxa"/>
            <w:tcBorders>
              <w:top w:val="single" w:sz="8" w:space="0" w:color="auto"/>
            </w:tcBorders>
          </w:tcPr>
          <w:p w:rsidR="002A4009" w:rsidRPr="00C62C0B" w:rsidRDefault="002A4009" w:rsidP="002A4009">
            <w:pPr>
              <w:ind w:left="113" w:hanging="113"/>
              <w:rPr>
                <w:sz w:val="20"/>
              </w:rPr>
            </w:pPr>
            <w:r w:rsidRPr="00C62C0B">
              <w:rPr>
                <w:sz w:val="20"/>
                <w:lang w:val="ky-KG"/>
              </w:rPr>
              <w:t>Кийим</w:t>
            </w:r>
          </w:p>
        </w:tc>
        <w:tc>
          <w:tcPr>
            <w:tcW w:w="1559" w:type="dxa"/>
            <w:tcBorders>
              <w:top w:val="single" w:sz="8" w:space="0" w:color="auto"/>
            </w:tcBorders>
            <w:vAlign w:val="bottom"/>
          </w:tcPr>
          <w:p w:rsidR="002A4009" w:rsidRPr="00C62C0B" w:rsidRDefault="002A4009" w:rsidP="002A4009">
            <w:pPr>
              <w:spacing w:line="252" w:lineRule="auto"/>
              <w:ind w:right="317"/>
              <w:jc w:val="right"/>
              <w:rPr>
                <w:sz w:val="20"/>
                <w:lang w:val="ky-KG"/>
              </w:rPr>
            </w:pPr>
            <w:r w:rsidRPr="00C62C0B">
              <w:rPr>
                <w:sz w:val="20"/>
                <w:lang w:val="ky-KG"/>
              </w:rPr>
              <w:t>100,3</w:t>
            </w:r>
          </w:p>
        </w:tc>
        <w:tc>
          <w:tcPr>
            <w:tcW w:w="1417" w:type="dxa"/>
            <w:tcBorders>
              <w:top w:val="single" w:sz="8" w:space="0" w:color="auto"/>
            </w:tcBorders>
            <w:vAlign w:val="bottom"/>
          </w:tcPr>
          <w:p w:rsidR="002A4009" w:rsidRPr="00C62C0B" w:rsidRDefault="002A4009" w:rsidP="002A4009">
            <w:pPr>
              <w:spacing w:line="252" w:lineRule="auto"/>
              <w:ind w:right="317"/>
              <w:jc w:val="right"/>
              <w:rPr>
                <w:sz w:val="20"/>
                <w:lang w:val="ky-KG"/>
              </w:rPr>
            </w:pPr>
            <w:r w:rsidRPr="00C62C0B">
              <w:rPr>
                <w:sz w:val="20"/>
                <w:lang w:val="ky-KG"/>
              </w:rPr>
              <w:t>98,3</w:t>
            </w:r>
          </w:p>
        </w:tc>
        <w:tc>
          <w:tcPr>
            <w:tcW w:w="1134" w:type="dxa"/>
            <w:tcBorders>
              <w:top w:val="single" w:sz="8" w:space="0" w:color="auto"/>
            </w:tcBorders>
            <w:vAlign w:val="bottom"/>
          </w:tcPr>
          <w:p w:rsidR="002A4009" w:rsidRPr="00C62C0B" w:rsidRDefault="002A4009" w:rsidP="002A4009">
            <w:pPr>
              <w:spacing w:line="252" w:lineRule="auto"/>
              <w:ind w:right="174"/>
              <w:jc w:val="right"/>
              <w:rPr>
                <w:sz w:val="20"/>
                <w:lang w:val="ky-KG"/>
              </w:rPr>
            </w:pPr>
            <w:r w:rsidRPr="00C62C0B">
              <w:rPr>
                <w:sz w:val="20"/>
                <w:lang w:val="ky-KG"/>
              </w:rPr>
              <w:t>99,6</w:t>
            </w:r>
          </w:p>
        </w:tc>
        <w:tc>
          <w:tcPr>
            <w:tcW w:w="2127" w:type="dxa"/>
            <w:tcBorders>
              <w:top w:val="single" w:sz="8" w:space="0" w:color="auto"/>
            </w:tcBorders>
            <w:vAlign w:val="bottom"/>
          </w:tcPr>
          <w:p w:rsidR="002A4009" w:rsidRPr="00C62C0B" w:rsidRDefault="002A4009" w:rsidP="002A4009">
            <w:pPr>
              <w:spacing w:line="252" w:lineRule="auto"/>
              <w:ind w:right="742"/>
              <w:jc w:val="right"/>
              <w:rPr>
                <w:sz w:val="20"/>
                <w:lang w:val="ky-KG"/>
              </w:rPr>
            </w:pPr>
            <w:r w:rsidRPr="00C62C0B">
              <w:rPr>
                <w:sz w:val="20"/>
                <w:lang w:val="ky-KG"/>
              </w:rPr>
              <w:t>99,8</w:t>
            </w:r>
          </w:p>
        </w:tc>
      </w:tr>
      <w:tr w:rsidR="002A4009" w:rsidRPr="00C62C0B" w:rsidTr="002A4009">
        <w:tc>
          <w:tcPr>
            <w:tcW w:w="4077" w:type="dxa"/>
          </w:tcPr>
          <w:p w:rsidR="002A4009" w:rsidRPr="00C62C0B" w:rsidRDefault="002A4009" w:rsidP="002A4009">
            <w:pPr>
              <w:ind w:firstLine="227"/>
              <w:rPr>
                <w:sz w:val="20"/>
              </w:rPr>
            </w:pPr>
            <w:r w:rsidRPr="00C62C0B">
              <w:rPr>
                <w:sz w:val="20"/>
              </w:rPr>
              <w:t>анын ичинен:</w:t>
            </w:r>
          </w:p>
        </w:tc>
        <w:tc>
          <w:tcPr>
            <w:tcW w:w="1559" w:type="dxa"/>
            <w:vAlign w:val="bottom"/>
          </w:tcPr>
          <w:p w:rsidR="002A4009" w:rsidRPr="00C62C0B" w:rsidRDefault="002A4009" w:rsidP="002A4009">
            <w:pPr>
              <w:tabs>
                <w:tab w:val="left" w:pos="1593"/>
              </w:tabs>
              <w:spacing w:line="252" w:lineRule="auto"/>
              <w:ind w:right="317"/>
              <w:jc w:val="right"/>
              <w:rPr>
                <w:sz w:val="20"/>
              </w:rPr>
            </w:pPr>
          </w:p>
        </w:tc>
        <w:tc>
          <w:tcPr>
            <w:tcW w:w="1417" w:type="dxa"/>
            <w:vAlign w:val="bottom"/>
          </w:tcPr>
          <w:p w:rsidR="002A4009" w:rsidRPr="00C62C0B" w:rsidRDefault="002A4009" w:rsidP="002A4009">
            <w:pPr>
              <w:spacing w:line="252" w:lineRule="auto"/>
              <w:ind w:right="317"/>
              <w:jc w:val="right"/>
              <w:rPr>
                <w:sz w:val="20"/>
              </w:rPr>
            </w:pPr>
          </w:p>
        </w:tc>
        <w:tc>
          <w:tcPr>
            <w:tcW w:w="1134" w:type="dxa"/>
            <w:vAlign w:val="bottom"/>
          </w:tcPr>
          <w:p w:rsidR="002A4009" w:rsidRPr="00C62C0B" w:rsidRDefault="002A4009" w:rsidP="002A4009">
            <w:pPr>
              <w:spacing w:line="252" w:lineRule="auto"/>
              <w:ind w:right="174"/>
              <w:jc w:val="right"/>
              <w:rPr>
                <w:sz w:val="20"/>
              </w:rPr>
            </w:pPr>
          </w:p>
        </w:tc>
        <w:tc>
          <w:tcPr>
            <w:tcW w:w="2127" w:type="dxa"/>
            <w:vAlign w:val="bottom"/>
          </w:tcPr>
          <w:p w:rsidR="002A4009" w:rsidRPr="00C62C0B" w:rsidRDefault="002A4009" w:rsidP="002A4009">
            <w:pPr>
              <w:spacing w:line="252" w:lineRule="auto"/>
              <w:ind w:right="742"/>
              <w:jc w:val="right"/>
              <w:rPr>
                <w:sz w:val="20"/>
              </w:rPr>
            </w:pPr>
          </w:p>
        </w:tc>
      </w:tr>
      <w:tr w:rsidR="002A4009" w:rsidRPr="00C62C0B" w:rsidTr="002A4009">
        <w:tc>
          <w:tcPr>
            <w:tcW w:w="4077" w:type="dxa"/>
          </w:tcPr>
          <w:p w:rsidR="002A4009" w:rsidRPr="00C62C0B" w:rsidRDefault="002A4009" w:rsidP="002A4009">
            <w:pPr>
              <w:rPr>
                <w:sz w:val="20"/>
              </w:rPr>
            </w:pPr>
            <w:r w:rsidRPr="00C62C0B">
              <w:rPr>
                <w:sz w:val="20"/>
                <w:lang w:val="ky-KG"/>
              </w:rPr>
              <w:t>Кийим тигүү үчүн керектелген материалдар</w:t>
            </w:r>
          </w:p>
        </w:tc>
        <w:tc>
          <w:tcPr>
            <w:tcW w:w="1559" w:type="dxa"/>
            <w:vAlign w:val="bottom"/>
          </w:tcPr>
          <w:p w:rsidR="002A4009" w:rsidRPr="00C62C0B" w:rsidRDefault="002A4009" w:rsidP="002A4009">
            <w:pPr>
              <w:tabs>
                <w:tab w:val="left" w:pos="1593"/>
              </w:tabs>
              <w:spacing w:line="252" w:lineRule="auto"/>
              <w:ind w:right="317"/>
              <w:jc w:val="right"/>
              <w:rPr>
                <w:sz w:val="20"/>
                <w:lang w:val="ky-KG"/>
              </w:rPr>
            </w:pPr>
            <w:r w:rsidRPr="00C62C0B">
              <w:rPr>
                <w:sz w:val="20"/>
                <w:lang w:val="ky-KG"/>
              </w:rPr>
              <w:t>109,1</w:t>
            </w:r>
          </w:p>
        </w:tc>
        <w:tc>
          <w:tcPr>
            <w:tcW w:w="1417" w:type="dxa"/>
            <w:vAlign w:val="bottom"/>
          </w:tcPr>
          <w:p w:rsidR="002A4009" w:rsidRPr="00C62C0B" w:rsidRDefault="002A4009" w:rsidP="002A4009">
            <w:pPr>
              <w:spacing w:line="252" w:lineRule="auto"/>
              <w:ind w:right="317"/>
              <w:jc w:val="right"/>
              <w:rPr>
                <w:sz w:val="20"/>
                <w:lang w:val="ky-KG"/>
              </w:rPr>
            </w:pPr>
            <w:r w:rsidRPr="00C62C0B">
              <w:rPr>
                <w:sz w:val="20"/>
                <w:lang w:val="ky-KG"/>
              </w:rPr>
              <w:t>109,5</w:t>
            </w:r>
          </w:p>
        </w:tc>
        <w:tc>
          <w:tcPr>
            <w:tcW w:w="1134" w:type="dxa"/>
            <w:vAlign w:val="bottom"/>
          </w:tcPr>
          <w:p w:rsidR="002A4009" w:rsidRPr="00C62C0B" w:rsidRDefault="002A4009" w:rsidP="002A4009">
            <w:pPr>
              <w:spacing w:line="252" w:lineRule="auto"/>
              <w:ind w:right="174"/>
              <w:jc w:val="right"/>
              <w:rPr>
                <w:sz w:val="20"/>
              </w:rPr>
            </w:pPr>
            <w:r w:rsidRPr="00C62C0B">
              <w:rPr>
                <w:sz w:val="20"/>
                <w:lang w:val="ky-KG"/>
              </w:rPr>
              <w:t>106,3</w:t>
            </w:r>
          </w:p>
        </w:tc>
        <w:tc>
          <w:tcPr>
            <w:tcW w:w="2127" w:type="dxa"/>
            <w:vAlign w:val="bottom"/>
          </w:tcPr>
          <w:p w:rsidR="002A4009" w:rsidRPr="00C62C0B" w:rsidRDefault="002A4009" w:rsidP="002A4009">
            <w:pPr>
              <w:spacing w:line="252" w:lineRule="auto"/>
              <w:ind w:right="742"/>
              <w:jc w:val="right"/>
              <w:rPr>
                <w:sz w:val="20"/>
                <w:lang w:val="ky-KG"/>
              </w:rPr>
            </w:pPr>
            <w:r w:rsidRPr="00C62C0B">
              <w:rPr>
                <w:sz w:val="20"/>
                <w:lang w:val="ky-KG"/>
              </w:rPr>
              <w:t>98,6</w:t>
            </w:r>
          </w:p>
        </w:tc>
      </w:tr>
      <w:tr w:rsidR="002A4009" w:rsidRPr="00C62C0B" w:rsidTr="002A4009">
        <w:tc>
          <w:tcPr>
            <w:tcW w:w="4077" w:type="dxa"/>
          </w:tcPr>
          <w:p w:rsidR="002A4009" w:rsidRPr="00C62C0B" w:rsidRDefault="002A4009" w:rsidP="002A4009">
            <w:pPr>
              <w:ind w:left="113" w:hanging="113"/>
              <w:rPr>
                <w:sz w:val="20"/>
              </w:rPr>
            </w:pPr>
            <w:r w:rsidRPr="00C62C0B">
              <w:rPr>
                <w:sz w:val="20"/>
                <w:lang w:val="ky-KG"/>
              </w:rPr>
              <w:t>Бут кийим</w:t>
            </w:r>
          </w:p>
        </w:tc>
        <w:tc>
          <w:tcPr>
            <w:tcW w:w="1559" w:type="dxa"/>
            <w:vAlign w:val="bottom"/>
          </w:tcPr>
          <w:p w:rsidR="002A4009" w:rsidRPr="00C62C0B" w:rsidRDefault="002A4009" w:rsidP="002A4009">
            <w:pPr>
              <w:tabs>
                <w:tab w:val="left" w:pos="1593"/>
              </w:tabs>
              <w:spacing w:line="252" w:lineRule="auto"/>
              <w:ind w:right="317"/>
              <w:jc w:val="right"/>
              <w:rPr>
                <w:sz w:val="20"/>
                <w:lang w:val="ky-KG"/>
              </w:rPr>
            </w:pPr>
            <w:r w:rsidRPr="00C62C0B">
              <w:rPr>
                <w:sz w:val="20"/>
                <w:lang w:val="ky-KG"/>
              </w:rPr>
              <w:t>99</w:t>
            </w:r>
            <w:r w:rsidRPr="00C62C0B">
              <w:rPr>
                <w:sz w:val="20"/>
              </w:rPr>
              <w:t>,</w:t>
            </w:r>
            <w:r w:rsidRPr="00C62C0B">
              <w:rPr>
                <w:sz w:val="20"/>
                <w:lang w:val="ky-KG"/>
              </w:rPr>
              <w:t>1</w:t>
            </w:r>
          </w:p>
        </w:tc>
        <w:tc>
          <w:tcPr>
            <w:tcW w:w="1417" w:type="dxa"/>
            <w:vAlign w:val="bottom"/>
          </w:tcPr>
          <w:p w:rsidR="002A4009" w:rsidRPr="00C62C0B" w:rsidRDefault="002A4009" w:rsidP="002A4009">
            <w:pPr>
              <w:spacing w:line="252" w:lineRule="auto"/>
              <w:ind w:right="317"/>
              <w:jc w:val="right"/>
              <w:rPr>
                <w:sz w:val="20"/>
                <w:lang w:val="ky-KG"/>
              </w:rPr>
            </w:pPr>
            <w:r w:rsidRPr="00C62C0B">
              <w:rPr>
                <w:sz w:val="20"/>
                <w:lang w:val="ky-KG"/>
              </w:rPr>
              <w:t>98,4</w:t>
            </w:r>
          </w:p>
        </w:tc>
        <w:tc>
          <w:tcPr>
            <w:tcW w:w="1134" w:type="dxa"/>
            <w:vAlign w:val="bottom"/>
          </w:tcPr>
          <w:p w:rsidR="002A4009" w:rsidRPr="00C62C0B" w:rsidRDefault="002A4009" w:rsidP="002A4009">
            <w:pPr>
              <w:spacing w:line="252" w:lineRule="auto"/>
              <w:ind w:right="174"/>
              <w:jc w:val="right"/>
              <w:rPr>
                <w:sz w:val="20"/>
                <w:lang w:val="ky-KG"/>
              </w:rPr>
            </w:pPr>
            <w:r w:rsidRPr="00C62C0B">
              <w:rPr>
                <w:sz w:val="20"/>
                <w:lang w:val="ky-KG"/>
              </w:rPr>
              <w:t>100,0</w:t>
            </w:r>
          </w:p>
        </w:tc>
        <w:tc>
          <w:tcPr>
            <w:tcW w:w="2127" w:type="dxa"/>
            <w:vAlign w:val="bottom"/>
          </w:tcPr>
          <w:p w:rsidR="002A4009" w:rsidRPr="00C62C0B" w:rsidRDefault="002A4009" w:rsidP="002A4009">
            <w:pPr>
              <w:spacing w:line="252" w:lineRule="auto"/>
              <w:ind w:right="742"/>
              <w:jc w:val="right"/>
              <w:rPr>
                <w:sz w:val="20"/>
                <w:lang w:val="ky-KG"/>
              </w:rPr>
            </w:pPr>
            <w:r w:rsidRPr="00C62C0B">
              <w:rPr>
                <w:sz w:val="20"/>
                <w:lang w:val="ky-KG"/>
              </w:rPr>
              <w:t>101,4</w:t>
            </w:r>
          </w:p>
        </w:tc>
      </w:tr>
      <w:tr w:rsidR="002A4009" w:rsidRPr="00C62C0B" w:rsidTr="002A4009">
        <w:tc>
          <w:tcPr>
            <w:tcW w:w="4077" w:type="dxa"/>
          </w:tcPr>
          <w:p w:rsidR="002A4009" w:rsidRPr="00C62C0B" w:rsidRDefault="002A4009" w:rsidP="002A4009">
            <w:pPr>
              <w:ind w:left="113" w:hanging="113"/>
              <w:rPr>
                <w:sz w:val="20"/>
              </w:rPr>
            </w:pPr>
            <w:r w:rsidRPr="00C62C0B">
              <w:rPr>
                <w:sz w:val="20"/>
                <w:lang w:val="ky-KG"/>
              </w:rPr>
              <w:t>Турак жайларды күтүү жана оңдоо үчүн керектелген материалдар</w:t>
            </w:r>
          </w:p>
        </w:tc>
        <w:tc>
          <w:tcPr>
            <w:tcW w:w="1559" w:type="dxa"/>
            <w:vAlign w:val="bottom"/>
          </w:tcPr>
          <w:p w:rsidR="002A4009" w:rsidRPr="00C62C0B" w:rsidRDefault="002A4009" w:rsidP="002A4009">
            <w:pPr>
              <w:tabs>
                <w:tab w:val="left" w:pos="1593"/>
              </w:tabs>
              <w:spacing w:line="252" w:lineRule="auto"/>
              <w:ind w:right="317"/>
              <w:jc w:val="right"/>
              <w:rPr>
                <w:sz w:val="20"/>
                <w:lang w:val="ky-KG"/>
              </w:rPr>
            </w:pPr>
            <w:r w:rsidRPr="00C62C0B">
              <w:rPr>
                <w:sz w:val="20"/>
                <w:lang w:val="ky-KG"/>
              </w:rPr>
              <w:t>100,5</w:t>
            </w:r>
          </w:p>
        </w:tc>
        <w:tc>
          <w:tcPr>
            <w:tcW w:w="1417" w:type="dxa"/>
            <w:vAlign w:val="bottom"/>
          </w:tcPr>
          <w:p w:rsidR="002A4009" w:rsidRPr="00C62C0B" w:rsidRDefault="002A4009" w:rsidP="002A4009">
            <w:pPr>
              <w:spacing w:line="252" w:lineRule="auto"/>
              <w:ind w:right="317"/>
              <w:jc w:val="right"/>
              <w:rPr>
                <w:sz w:val="20"/>
                <w:lang w:val="ky-KG"/>
              </w:rPr>
            </w:pPr>
            <w:r w:rsidRPr="00C62C0B">
              <w:rPr>
                <w:sz w:val="20"/>
                <w:lang w:val="ky-KG"/>
              </w:rPr>
              <w:t>98,9</w:t>
            </w:r>
          </w:p>
        </w:tc>
        <w:tc>
          <w:tcPr>
            <w:tcW w:w="1134" w:type="dxa"/>
            <w:vAlign w:val="bottom"/>
          </w:tcPr>
          <w:p w:rsidR="002A4009" w:rsidRPr="00C62C0B" w:rsidRDefault="002A4009" w:rsidP="002A4009">
            <w:pPr>
              <w:tabs>
                <w:tab w:val="left" w:pos="1201"/>
              </w:tabs>
              <w:spacing w:line="252" w:lineRule="auto"/>
              <w:ind w:right="174"/>
              <w:jc w:val="right"/>
              <w:rPr>
                <w:sz w:val="20"/>
                <w:lang w:val="ky-KG"/>
              </w:rPr>
            </w:pPr>
            <w:r w:rsidRPr="00C62C0B">
              <w:rPr>
                <w:sz w:val="20"/>
              </w:rPr>
              <w:t>1</w:t>
            </w:r>
            <w:r w:rsidRPr="00C62C0B">
              <w:rPr>
                <w:sz w:val="20"/>
                <w:lang w:val="ky-KG"/>
              </w:rPr>
              <w:t>01</w:t>
            </w:r>
            <w:r w:rsidRPr="00C62C0B">
              <w:rPr>
                <w:sz w:val="20"/>
              </w:rPr>
              <w:t>,</w:t>
            </w:r>
            <w:r w:rsidRPr="00C62C0B">
              <w:rPr>
                <w:sz w:val="20"/>
                <w:lang w:val="ky-KG"/>
              </w:rPr>
              <w:t>1</w:t>
            </w:r>
          </w:p>
        </w:tc>
        <w:tc>
          <w:tcPr>
            <w:tcW w:w="2127" w:type="dxa"/>
            <w:vAlign w:val="bottom"/>
          </w:tcPr>
          <w:p w:rsidR="002A4009" w:rsidRPr="00C62C0B" w:rsidRDefault="002A4009" w:rsidP="002A4009">
            <w:pPr>
              <w:spacing w:line="252" w:lineRule="auto"/>
              <w:ind w:right="742"/>
              <w:jc w:val="right"/>
              <w:rPr>
                <w:sz w:val="20"/>
                <w:lang w:val="ky-KG"/>
              </w:rPr>
            </w:pPr>
            <w:r w:rsidRPr="00C62C0B">
              <w:rPr>
                <w:sz w:val="20"/>
                <w:lang w:val="ky-KG"/>
              </w:rPr>
              <w:t>102,2</w:t>
            </w:r>
          </w:p>
        </w:tc>
      </w:tr>
      <w:tr w:rsidR="002A4009" w:rsidRPr="00C62C0B" w:rsidTr="002A4009">
        <w:tc>
          <w:tcPr>
            <w:tcW w:w="4077" w:type="dxa"/>
          </w:tcPr>
          <w:p w:rsidR="002A4009" w:rsidRPr="00C62C0B" w:rsidRDefault="002A4009" w:rsidP="002A4009">
            <w:pPr>
              <w:ind w:left="113" w:hanging="113"/>
              <w:rPr>
                <w:sz w:val="20"/>
              </w:rPr>
            </w:pPr>
            <w:r w:rsidRPr="00C62C0B">
              <w:rPr>
                <w:sz w:val="20"/>
              </w:rPr>
              <w:t xml:space="preserve">Суу менен </w:t>
            </w:r>
            <w:r w:rsidRPr="00C62C0B">
              <w:rPr>
                <w:sz w:val="20"/>
                <w:lang w:val="ky-KG"/>
              </w:rPr>
              <w:t>камсыздоо</w:t>
            </w:r>
            <w:r w:rsidRPr="00C62C0B">
              <w:rPr>
                <w:sz w:val="20"/>
              </w:rPr>
              <w:t xml:space="preserve"> (муздак суу)</w:t>
            </w:r>
          </w:p>
        </w:tc>
        <w:tc>
          <w:tcPr>
            <w:tcW w:w="1559" w:type="dxa"/>
            <w:vAlign w:val="bottom"/>
          </w:tcPr>
          <w:p w:rsidR="002A4009" w:rsidRPr="00C62C0B" w:rsidRDefault="002A4009" w:rsidP="002A4009">
            <w:pPr>
              <w:tabs>
                <w:tab w:val="left" w:pos="1593"/>
              </w:tabs>
              <w:spacing w:line="252" w:lineRule="auto"/>
              <w:ind w:right="317"/>
              <w:jc w:val="right"/>
              <w:rPr>
                <w:sz w:val="20"/>
              </w:rPr>
            </w:pPr>
            <w:r w:rsidRPr="00C62C0B">
              <w:rPr>
                <w:sz w:val="20"/>
              </w:rPr>
              <w:t>100,0</w:t>
            </w:r>
          </w:p>
        </w:tc>
        <w:tc>
          <w:tcPr>
            <w:tcW w:w="1417" w:type="dxa"/>
            <w:vAlign w:val="bottom"/>
          </w:tcPr>
          <w:p w:rsidR="002A4009" w:rsidRPr="00C62C0B" w:rsidRDefault="002A4009" w:rsidP="002A4009">
            <w:pPr>
              <w:spacing w:line="252" w:lineRule="auto"/>
              <w:ind w:right="317"/>
              <w:jc w:val="right"/>
              <w:rPr>
                <w:sz w:val="20"/>
              </w:rPr>
            </w:pPr>
            <w:r w:rsidRPr="00C62C0B">
              <w:rPr>
                <w:sz w:val="20"/>
              </w:rPr>
              <w:t>100,0</w:t>
            </w:r>
          </w:p>
        </w:tc>
        <w:tc>
          <w:tcPr>
            <w:tcW w:w="1134" w:type="dxa"/>
            <w:vAlign w:val="bottom"/>
          </w:tcPr>
          <w:p w:rsidR="002A4009" w:rsidRPr="00C62C0B" w:rsidRDefault="002A4009" w:rsidP="002A4009">
            <w:pPr>
              <w:tabs>
                <w:tab w:val="left" w:pos="1201"/>
              </w:tabs>
              <w:spacing w:line="252" w:lineRule="auto"/>
              <w:ind w:right="174"/>
              <w:jc w:val="right"/>
              <w:rPr>
                <w:sz w:val="20"/>
              </w:rPr>
            </w:pPr>
            <w:r w:rsidRPr="00C62C0B">
              <w:rPr>
                <w:sz w:val="20"/>
              </w:rPr>
              <w:t>100,0</w:t>
            </w:r>
          </w:p>
        </w:tc>
        <w:tc>
          <w:tcPr>
            <w:tcW w:w="2127" w:type="dxa"/>
            <w:vAlign w:val="bottom"/>
          </w:tcPr>
          <w:p w:rsidR="002A4009" w:rsidRPr="00C62C0B" w:rsidRDefault="002A4009" w:rsidP="002A4009">
            <w:pPr>
              <w:spacing w:line="252" w:lineRule="auto"/>
              <w:ind w:right="742"/>
              <w:jc w:val="right"/>
              <w:rPr>
                <w:sz w:val="20"/>
                <w:lang w:val="ky-KG"/>
              </w:rPr>
            </w:pPr>
            <w:r w:rsidRPr="00C62C0B">
              <w:rPr>
                <w:sz w:val="20"/>
                <w:lang w:val="ky-KG"/>
              </w:rPr>
              <w:t>100,0</w:t>
            </w:r>
          </w:p>
        </w:tc>
      </w:tr>
      <w:tr w:rsidR="002A4009" w:rsidRPr="00C62C0B" w:rsidTr="002A4009">
        <w:trPr>
          <w:trHeight w:val="297"/>
        </w:trPr>
        <w:tc>
          <w:tcPr>
            <w:tcW w:w="4077" w:type="dxa"/>
            <w:vAlign w:val="center"/>
          </w:tcPr>
          <w:p w:rsidR="002A4009" w:rsidRPr="00C62C0B" w:rsidRDefault="002A4009" w:rsidP="002A4009">
            <w:pPr>
              <w:ind w:left="142" w:hanging="142"/>
              <w:rPr>
                <w:sz w:val="20"/>
                <w:lang w:val="ky-KG"/>
              </w:rPr>
            </w:pPr>
            <w:r w:rsidRPr="00C62C0B">
              <w:rPr>
                <w:sz w:val="20"/>
              </w:rPr>
              <w:t>Электр</w:t>
            </w:r>
            <w:r w:rsidRPr="00C62C0B">
              <w:rPr>
                <w:sz w:val="20"/>
                <w:lang w:val="ky-KG"/>
              </w:rPr>
              <w:t xml:space="preserve"> </w:t>
            </w:r>
            <w:r w:rsidRPr="00C62C0B">
              <w:rPr>
                <w:sz w:val="20"/>
              </w:rPr>
              <w:t>энергия</w:t>
            </w:r>
            <w:r w:rsidRPr="00C62C0B">
              <w:rPr>
                <w:sz w:val="20"/>
                <w:lang w:val="ky-KG"/>
              </w:rPr>
              <w:t>сы</w:t>
            </w:r>
          </w:p>
        </w:tc>
        <w:tc>
          <w:tcPr>
            <w:tcW w:w="1559" w:type="dxa"/>
            <w:vAlign w:val="bottom"/>
          </w:tcPr>
          <w:p w:rsidR="002A4009" w:rsidRPr="00C62C0B" w:rsidRDefault="002A4009" w:rsidP="002A4009">
            <w:pPr>
              <w:tabs>
                <w:tab w:val="left" w:pos="1593"/>
              </w:tabs>
              <w:spacing w:line="252" w:lineRule="auto"/>
              <w:ind w:right="317"/>
              <w:jc w:val="right"/>
              <w:rPr>
                <w:sz w:val="20"/>
              </w:rPr>
            </w:pPr>
            <w:r w:rsidRPr="00C62C0B">
              <w:rPr>
                <w:sz w:val="20"/>
              </w:rPr>
              <w:t>100,0</w:t>
            </w:r>
          </w:p>
        </w:tc>
        <w:tc>
          <w:tcPr>
            <w:tcW w:w="1417" w:type="dxa"/>
            <w:vAlign w:val="bottom"/>
          </w:tcPr>
          <w:p w:rsidR="002A4009" w:rsidRPr="00C62C0B" w:rsidRDefault="002A4009" w:rsidP="002A4009">
            <w:pPr>
              <w:spacing w:line="252" w:lineRule="auto"/>
              <w:ind w:right="317"/>
              <w:jc w:val="right"/>
              <w:rPr>
                <w:sz w:val="20"/>
              </w:rPr>
            </w:pPr>
            <w:r w:rsidRPr="00C62C0B">
              <w:rPr>
                <w:sz w:val="20"/>
              </w:rPr>
              <w:t>100,0</w:t>
            </w:r>
          </w:p>
        </w:tc>
        <w:tc>
          <w:tcPr>
            <w:tcW w:w="1134" w:type="dxa"/>
            <w:vAlign w:val="bottom"/>
          </w:tcPr>
          <w:p w:rsidR="002A4009" w:rsidRPr="00C62C0B" w:rsidRDefault="002A4009" w:rsidP="002A4009">
            <w:pPr>
              <w:tabs>
                <w:tab w:val="left" w:pos="1201"/>
              </w:tabs>
              <w:spacing w:line="252" w:lineRule="auto"/>
              <w:ind w:right="174"/>
              <w:jc w:val="right"/>
              <w:rPr>
                <w:sz w:val="20"/>
              </w:rPr>
            </w:pPr>
            <w:r w:rsidRPr="00C62C0B">
              <w:rPr>
                <w:sz w:val="20"/>
              </w:rPr>
              <w:t>100,0</w:t>
            </w:r>
          </w:p>
        </w:tc>
        <w:tc>
          <w:tcPr>
            <w:tcW w:w="2127" w:type="dxa"/>
            <w:vAlign w:val="bottom"/>
          </w:tcPr>
          <w:p w:rsidR="002A4009" w:rsidRPr="00C62C0B" w:rsidRDefault="002A4009" w:rsidP="002A4009">
            <w:pPr>
              <w:spacing w:line="252" w:lineRule="auto"/>
              <w:ind w:right="742"/>
              <w:jc w:val="right"/>
              <w:rPr>
                <w:sz w:val="20"/>
              </w:rPr>
            </w:pPr>
            <w:r w:rsidRPr="00C62C0B">
              <w:rPr>
                <w:sz w:val="20"/>
              </w:rPr>
              <w:t>100,0</w:t>
            </w:r>
          </w:p>
        </w:tc>
      </w:tr>
      <w:tr w:rsidR="002A4009" w:rsidRPr="00C62C0B" w:rsidTr="002A4009">
        <w:trPr>
          <w:trHeight w:val="274"/>
        </w:trPr>
        <w:tc>
          <w:tcPr>
            <w:tcW w:w="4077" w:type="dxa"/>
            <w:vAlign w:val="center"/>
          </w:tcPr>
          <w:p w:rsidR="002A4009" w:rsidRPr="00C62C0B" w:rsidRDefault="002A4009" w:rsidP="002A4009">
            <w:pPr>
              <w:ind w:left="142" w:hanging="142"/>
              <w:rPr>
                <w:sz w:val="20"/>
              </w:rPr>
            </w:pPr>
            <w:r w:rsidRPr="00C62C0B">
              <w:rPr>
                <w:sz w:val="20"/>
              </w:rPr>
              <w:t xml:space="preserve">Газ </w:t>
            </w:r>
          </w:p>
        </w:tc>
        <w:tc>
          <w:tcPr>
            <w:tcW w:w="1559" w:type="dxa"/>
            <w:vAlign w:val="bottom"/>
          </w:tcPr>
          <w:p w:rsidR="002A4009" w:rsidRPr="00C62C0B" w:rsidRDefault="002A4009" w:rsidP="002A4009">
            <w:pPr>
              <w:tabs>
                <w:tab w:val="left" w:pos="1593"/>
              </w:tabs>
              <w:spacing w:line="252" w:lineRule="auto"/>
              <w:ind w:right="317"/>
              <w:jc w:val="right"/>
              <w:rPr>
                <w:sz w:val="20"/>
                <w:lang w:val="ky-KG"/>
              </w:rPr>
            </w:pPr>
            <w:r w:rsidRPr="00C62C0B">
              <w:rPr>
                <w:sz w:val="20"/>
                <w:lang w:val="ky-KG"/>
              </w:rPr>
              <w:t>100,0</w:t>
            </w:r>
          </w:p>
        </w:tc>
        <w:tc>
          <w:tcPr>
            <w:tcW w:w="1417" w:type="dxa"/>
            <w:vAlign w:val="bottom"/>
          </w:tcPr>
          <w:p w:rsidR="002A4009" w:rsidRPr="00C62C0B" w:rsidRDefault="002A4009" w:rsidP="002A4009">
            <w:pPr>
              <w:spacing w:line="252" w:lineRule="auto"/>
              <w:ind w:right="317"/>
              <w:jc w:val="right"/>
              <w:rPr>
                <w:sz w:val="20"/>
                <w:lang w:val="ky-KG"/>
              </w:rPr>
            </w:pPr>
            <w:r w:rsidRPr="00C62C0B">
              <w:rPr>
                <w:sz w:val="20"/>
                <w:lang w:val="ky-KG"/>
              </w:rPr>
              <w:t>98,3</w:t>
            </w:r>
          </w:p>
        </w:tc>
        <w:tc>
          <w:tcPr>
            <w:tcW w:w="1134" w:type="dxa"/>
            <w:vAlign w:val="bottom"/>
          </w:tcPr>
          <w:p w:rsidR="002A4009" w:rsidRPr="00C62C0B" w:rsidRDefault="002A4009" w:rsidP="002A4009">
            <w:pPr>
              <w:tabs>
                <w:tab w:val="left" w:pos="1168"/>
                <w:tab w:val="left" w:pos="1201"/>
              </w:tabs>
              <w:spacing w:line="252" w:lineRule="auto"/>
              <w:ind w:right="174"/>
              <w:jc w:val="right"/>
              <w:rPr>
                <w:sz w:val="20"/>
                <w:lang w:val="ky-KG"/>
              </w:rPr>
            </w:pPr>
            <w:r w:rsidRPr="00C62C0B">
              <w:rPr>
                <w:sz w:val="20"/>
                <w:lang w:val="ky-KG"/>
              </w:rPr>
              <w:t>99,4</w:t>
            </w:r>
          </w:p>
        </w:tc>
        <w:tc>
          <w:tcPr>
            <w:tcW w:w="2127" w:type="dxa"/>
            <w:vAlign w:val="bottom"/>
          </w:tcPr>
          <w:p w:rsidR="002A4009" w:rsidRPr="00C62C0B" w:rsidRDefault="002A4009" w:rsidP="002A4009">
            <w:pPr>
              <w:spacing w:line="252" w:lineRule="auto"/>
              <w:ind w:right="742"/>
              <w:jc w:val="right"/>
              <w:rPr>
                <w:sz w:val="20"/>
                <w:lang w:val="ky-KG"/>
              </w:rPr>
            </w:pPr>
            <w:r w:rsidRPr="00C62C0B">
              <w:rPr>
                <w:sz w:val="20"/>
                <w:lang w:val="ky-KG"/>
              </w:rPr>
              <w:t>99,7</w:t>
            </w:r>
          </w:p>
        </w:tc>
      </w:tr>
      <w:tr w:rsidR="002A4009" w:rsidRPr="00C62C0B" w:rsidTr="002A4009">
        <w:tc>
          <w:tcPr>
            <w:tcW w:w="4077" w:type="dxa"/>
          </w:tcPr>
          <w:p w:rsidR="002A4009" w:rsidRPr="00C62C0B" w:rsidRDefault="002A4009" w:rsidP="002A4009">
            <w:pPr>
              <w:ind w:left="113" w:hanging="113"/>
              <w:rPr>
                <w:sz w:val="20"/>
              </w:rPr>
            </w:pPr>
            <w:r w:rsidRPr="00C62C0B">
              <w:rPr>
                <w:sz w:val="20"/>
              </w:rPr>
              <w:t>Катуу отун (к</w:t>
            </w:r>
            <w:r w:rsidRPr="00C62C0B">
              <w:rPr>
                <w:sz w:val="20"/>
                <w:lang w:val="ky-KG"/>
              </w:rPr>
              <w:t>ө</w:t>
            </w:r>
            <w:r w:rsidRPr="00C62C0B">
              <w:rPr>
                <w:sz w:val="20"/>
              </w:rPr>
              <w:t>м</w:t>
            </w:r>
            <w:r w:rsidRPr="00C62C0B">
              <w:rPr>
                <w:sz w:val="20"/>
                <w:lang w:val="ky-KG"/>
              </w:rPr>
              <w:t>ү</w:t>
            </w:r>
            <w:r w:rsidRPr="00C62C0B">
              <w:rPr>
                <w:sz w:val="20"/>
              </w:rPr>
              <w:t>р жана жыгач отундар)</w:t>
            </w:r>
          </w:p>
        </w:tc>
        <w:tc>
          <w:tcPr>
            <w:tcW w:w="1559" w:type="dxa"/>
            <w:vAlign w:val="bottom"/>
          </w:tcPr>
          <w:p w:rsidR="002A4009" w:rsidRPr="00C62C0B" w:rsidRDefault="002A4009" w:rsidP="002A4009">
            <w:pPr>
              <w:tabs>
                <w:tab w:val="left" w:pos="1593"/>
              </w:tabs>
              <w:spacing w:line="252" w:lineRule="auto"/>
              <w:ind w:right="317"/>
              <w:jc w:val="right"/>
              <w:rPr>
                <w:sz w:val="20"/>
                <w:lang w:val="ky-KG"/>
              </w:rPr>
            </w:pPr>
            <w:r w:rsidRPr="00C62C0B">
              <w:rPr>
                <w:sz w:val="20"/>
                <w:lang w:val="ky-KG"/>
              </w:rPr>
              <w:t>100,0</w:t>
            </w:r>
          </w:p>
        </w:tc>
        <w:tc>
          <w:tcPr>
            <w:tcW w:w="1417" w:type="dxa"/>
            <w:vAlign w:val="bottom"/>
          </w:tcPr>
          <w:p w:rsidR="002A4009" w:rsidRPr="00C62C0B" w:rsidRDefault="002A4009" w:rsidP="002A4009">
            <w:pPr>
              <w:spacing w:line="252" w:lineRule="auto"/>
              <w:ind w:right="317"/>
              <w:jc w:val="right"/>
              <w:rPr>
                <w:sz w:val="20"/>
                <w:lang w:val="ky-KG"/>
              </w:rPr>
            </w:pPr>
            <w:r w:rsidRPr="00C62C0B">
              <w:rPr>
                <w:sz w:val="20"/>
                <w:lang w:val="ky-KG"/>
              </w:rPr>
              <w:t>92,0</w:t>
            </w:r>
          </w:p>
        </w:tc>
        <w:tc>
          <w:tcPr>
            <w:tcW w:w="1134" w:type="dxa"/>
            <w:vAlign w:val="bottom"/>
          </w:tcPr>
          <w:p w:rsidR="002A4009" w:rsidRPr="00C62C0B" w:rsidRDefault="002A4009" w:rsidP="002A4009">
            <w:pPr>
              <w:tabs>
                <w:tab w:val="left" w:pos="1201"/>
              </w:tabs>
              <w:spacing w:line="252" w:lineRule="auto"/>
              <w:ind w:right="174"/>
              <w:jc w:val="right"/>
              <w:rPr>
                <w:sz w:val="20"/>
                <w:lang w:val="ky-KG"/>
              </w:rPr>
            </w:pPr>
            <w:r w:rsidRPr="00C62C0B">
              <w:rPr>
                <w:sz w:val="20"/>
                <w:lang w:val="ky-KG"/>
              </w:rPr>
              <w:t>108,3</w:t>
            </w:r>
          </w:p>
        </w:tc>
        <w:tc>
          <w:tcPr>
            <w:tcW w:w="2127" w:type="dxa"/>
            <w:vAlign w:val="bottom"/>
          </w:tcPr>
          <w:p w:rsidR="002A4009" w:rsidRPr="00C62C0B" w:rsidRDefault="002A4009" w:rsidP="002A4009">
            <w:pPr>
              <w:spacing w:line="252" w:lineRule="auto"/>
              <w:ind w:right="742"/>
              <w:jc w:val="right"/>
              <w:rPr>
                <w:sz w:val="20"/>
                <w:lang w:val="ky-KG"/>
              </w:rPr>
            </w:pPr>
            <w:r w:rsidRPr="00C62C0B">
              <w:rPr>
                <w:sz w:val="20"/>
                <w:lang w:val="ky-KG"/>
              </w:rPr>
              <w:t>105,9</w:t>
            </w:r>
          </w:p>
        </w:tc>
      </w:tr>
      <w:tr w:rsidR="002A4009" w:rsidRPr="00C62C0B" w:rsidTr="002A4009">
        <w:trPr>
          <w:trHeight w:val="245"/>
        </w:trPr>
        <w:tc>
          <w:tcPr>
            <w:tcW w:w="4077" w:type="dxa"/>
          </w:tcPr>
          <w:p w:rsidR="002A4009" w:rsidRPr="00C62C0B" w:rsidRDefault="002A4009" w:rsidP="002A4009">
            <w:pPr>
              <w:ind w:left="142" w:hanging="142"/>
              <w:rPr>
                <w:sz w:val="20"/>
              </w:rPr>
            </w:pPr>
            <w:r w:rsidRPr="00C62C0B">
              <w:rPr>
                <w:sz w:val="20"/>
              </w:rPr>
              <w:t>Жылуулук энергиясы</w:t>
            </w:r>
          </w:p>
        </w:tc>
        <w:tc>
          <w:tcPr>
            <w:tcW w:w="1559" w:type="dxa"/>
            <w:vAlign w:val="bottom"/>
          </w:tcPr>
          <w:p w:rsidR="002A4009" w:rsidRPr="00C62C0B" w:rsidRDefault="002A4009" w:rsidP="002A4009">
            <w:pPr>
              <w:tabs>
                <w:tab w:val="left" w:pos="1593"/>
              </w:tabs>
              <w:spacing w:line="252" w:lineRule="auto"/>
              <w:ind w:right="317"/>
              <w:jc w:val="right"/>
              <w:rPr>
                <w:sz w:val="20"/>
              </w:rPr>
            </w:pPr>
            <w:r w:rsidRPr="00C62C0B">
              <w:rPr>
                <w:sz w:val="20"/>
              </w:rPr>
              <w:t>100,0</w:t>
            </w:r>
          </w:p>
        </w:tc>
        <w:tc>
          <w:tcPr>
            <w:tcW w:w="1417" w:type="dxa"/>
            <w:vAlign w:val="bottom"/>
          </w:tcPr>
          <w:p w:rsidR="002A4009" w:rsidRPr="00C62C0B" w:rsidRDefault="002A4009" w:rsidP="002A4009">
            <w:pPr>
              <w:spacing w:line="252" w:lineRule="auto"/>
              <w:ind w:right="317"/>
              <w:jc w:val="right"/>
              <w:rPr>
                <w:sz w:val="20"/>
              </w:rPr>
            </w:pPr>
            <w:r w:rsidRPr="00C62C0B">
              <w:rPr>
                <w:sz w:val="20"/>
              </w:rPr>
              <w:t>100,0</w:t>
            </w:r>
          </w:p>
        </w:tc>
        <w:tc>
          <w:tcPr>
            <w:tcW w:w="1134" w:type="dxa"/>
            <w:vAlign w:val="bottom"/>
          </w:tcPr>
          <w:p w:rsidR="002A4009" w:rsidRPr="00C62C0B" w:rsidRDefault="002A4009" w:rsidP="002A4009">
            <w:pPr>
              <w:tabs>
                <w:tab w:val="left" w:pos="1201"/>
              </w:tabs>
              <w:spacing w:line="252" w:lineRule="auto"/>
              <w:ind w:right="174"/>
              <w:jc w:val="right"/>
              <w:rPr>
                <w:sz w:val="20"/>
              </w:rPr>
            </w:pPr>
            <w:r w:rsidRPr="00C62C0B">
              <w:rPr>
                <w:sz w:val="20"/>
              </w:rPr>
              <w:t>100,0</w:t>
            </w:r>
          </w:p>
        </w:tc>
        <w:tc>
          <w:tcPr>
            <w:tcW w:w="2127" w:type="dxa"/>
            <w:vAlign w:val="bottom"/>
          </w:tcPr>
          <w:p w:rsidR="002A4009" w:rsidRPr="00C62C0B" w:rsidRDefault="002A4009" w:rsidP="002A4009">
            <w:pPr>
              <w:spacing w:line="252" w:lineRule="auto"/>
              <w:ind w:right="742"/>
              <w:jc w:val="right"/>
              <w:rPr>
                <w:sz w:val="20"/>
              </w:rPr>
            </w:pPr>
            <w:r w:rsidRPr="00C62C0B">
              <w:rPr>
                <w:sz w:val="20"/>
              </w:rPr>
              <w:t>100,0</w:t>
            </w:r>
          </w:p>
        </w:tc>
      </w:tr>
      <w:tr w:rsidR="002A4009" w:rsidRPr="00C62C0B" w:rsidTr="002A4009">
        <w:tc>
          <w:tcPr>
            <w:tcW w:w="4077" w:type="dxa"/>
          </w:tcPr>
          <w:p w:rsidR="002A4009" w:rsidRPr="00C62C0B" w:rsidRDefault="002A4009" w:rsidP="002A4009">
            <w:pPr>
              <w:ind w:left="142" w:hanging="142"/>
              <w:rPr>
                <w:sz w:val="20"/>
              </w:rPr>
            </w:pPr>
            <w:r w:rsidRPr="00C62C0B">
              <w:rPr>
                <w:sz w:val="20"/>
              </w:rPr>
              <w:t xml:space="preserve">Бензин                                                 </w:t>
            </w:r>
          </w:p>
        </w:tc>
        <w:tc>
          <w:tcPr>
            <w:tcW w:w="1559" w:type="dxa"/>
            <w:vAlign w:val="bottom"/>
          </w:tcPr>
          <w:p w:rsidR="002A4009" w:rsidRPr="00C62C0B" w:rsidRDefault="002A4009" w:rsidP="002A4009">
            <w:pPr>
              <w:tabs>
                <w:tab w:val="left" w:pos="1593"/>
              </w:tabs>
              <w:spacing w:line="252" w:lineRule="auto"/>
              <w:ind w:right="317"/>
              <w:jc w:val="right"/>
              <w:rPr>
                <w:sz w:val="20"/>
                <w:lang w:val="ky-KG"/>
              </w:rPr>
            </w:pPr>
            <w:r w:rsidRPr="00C62C0B">
              <w:rPr>
                <w:sz w:val="20"/>
                <w:lang w:val="ky-KG"/>
              </w:rPr>
              <w:t>99,6</w:t>
            </w:r>
          </w:p>
        </w:tc>
        <w:tc>
          <w:tcPr>
            <w:tcW w:w="1417" w:type="dxa"/>
            <w:vAlign w:val="bottom"/>
          </w:tcPr>
          <w:p w:rsidR="002A4009" w:rsidRPr="00C62C0B" w:rsidRDefault="002A4009" w:rsidP="002A4009">
            <w:pPr>
              <w:spacing w:line="252" w:lineRule="auto"/>
              <w:ind w:right="317"/>
              <w:jc w:val="right"/>
              <w:rPr>
                <w:sz w:val="20"/>
                <w:lang w:val="ky-KG"/>
              </w:rPr>
            </w:pPr>
            <w:r w:rsidRPr="00C62C0B">
              <w:rPr>
                <w:sz w:val="20"/>
                <w:lang w:val="ky-KG"/>
              </w:rPr>
              <w:t>109,7</w:t>
            </w:r>
          </w:p>
        </w:tc>
        <w:tc>
          <w:tcPr>
            <w:tcW w:w="1134" w:type="dxa"/>
            <w:vAlign w:val="bottom"/>
          </w:tcPr>
          <w:p w:rsidR="002A4009" w:rsidRPr="00C62C0B" w:rsidRDefault="002A4009" w:rsidP="002A4009">
            <w:pPr>
              <w:tabs>
                <w:tab w:val="left" w:pos="1201"/>
              </w:tabs>
              <w:spacing w:line="252" w:lineRule="auto"/>
              <w:ind w:right="174"/>
              <w:jc w:val="right"/>
              <w:rPr>
                <w:sz w:val="20"/>
                <w:lang w:val="ky-KG"/>
              </w:rPr>
            </w:pPr>
            <w:r w:rsidRPr="00C62C0B">
              <w:rPr>
                <w:sz w:val="20"/>
                <w:lang w:val="ky-KG"/>
              </w:rPr>
              <w:t>114,7</w:t>
            </w:r>
          </w:p>
        </w:tc>
        <w:tc>
          <w:tcPr>
            <w:tcW w:w="2127" w:type="dxa"/>
            <w:vAlign w:val="bottom"/>
          </w:tcPr>
          <w:p w:rsidR="002A4009" w:rsidRPr="00C62C0B" w:rsidRDefault="002A4009" w:rsidP="002A4009">
            <w:pPr>
              <w:spacing w:line="252" w:lineRule="auto"/>
              <w:ind w:right="742"/>
              <w:jc w:val="right"/>
              <w:rPr>
                <w:sz w:val="20"/>
                <w:lang w:val="ky-KG"/>
              </w:rPr>
            </w:pPr>
            <w:r w:rsidRPr="00C62C0B">
              <w:rPr>
                <w:sz w:val="20"/>
                <w:lang w:val="ky-KG"/>
              </w:rPr>
              <w:t>109,5</w:t>
            </w:r>
          </w:p>
        </w:tc>
      </w:tr>
      <w:tr w:rsidR="002A4009" w:rsidRPr="00C62C0B" w:rsidTr="002A4009">
        <w:tc>
          <w:tcPr>
            <w:tcW w:w="4077" w:type="dxa"/>
            <w:vAlign w:val="bottom"/>
          </w:tcPr>
          <w:p w:rsidR="002A4009" w:rsidRPr="00C62C0B" w:rsidRDefault="002A4009" w:rsidP="002A4009">
            <w:pPr>
              <w:rPr>
                <w:sz w:val="20"/>
              </w:rPr>
            </w:pPr>
            <w:r w:rsidRPr="00C62C0B">
              <w:rPr>
                <w:sz w:val="20"/>
              </w:rPr>
              <w:t>Дизель майы</w:t>
            </w:r>
          </w:p>
        </w:tc>
        <w:tc>
          <w:tcPr>
            <w:tcW w:w="1559" w:type="dxa"/>
            <w:vAlign w:val="bottom"/>
          </w:tcPr>
          <w:p w:rsidR="002A4009" w:rsidRPr="00C62C0B" w:rsidRDefault="002A4009" w:rsidP="002A4009">
            <w:pPr>
              <w:tabs>
                <w:tab w:val="left" w:pos="1593"/>
              </w:tabs>
              <w:spacing w:line="252" w:lineRule="auto"/>
              <w:ind w:right="317"/>
              <w:jc w:val="right"/>
              <w:rPr>
                <w:sz w:val="20"/>
                <w:lang w:val="ky-KG"/>
              </w:rPr>
            </w:pPr>
            <w:r w:rsidRPr="00C62C0B">
              <w:rPr>
                <w:sz w:val="20"/>
              </w:rPr>
              <w:t>10</w:t>
            </w:r>
            <w:r w:rsidRPr="00C62C0B">
              <w:rPr>
                <w:sz w:val="20"/>
                <w:lang w:val="ky-KG"/>
              </w:rPr>
              <w:t>0</w:t>
            </w:r>
            <w:r w:rsidRPr="00C62C0B">
              <w:rPr>
                <w:sz w:val="20"/>
              </w:rPr>
              <w:t>,</w:t>
            </w:r>
            <w:r w:rsidRPr="00C62C0B">
              <w:rPr>
                <w:sz w:val="20"/>
                <w:lang w:val="ky-KG"/>
              </w:rPr>
              <w:t>1</w:t>
            </w:r>
          </w:p>
        </w:tc>
        <w:tc>
          <w:tcPr>
            <w:tcW w:w="1417" w:type="dxa"/>
            <w:vAlign w:val="bottom"/>
          </w:tcPr>
          <w:p w:rsidR="002A4009" w:rsidRPr="00C62C0B" w:rsidRDefault="002A4009" w:rsidP="002A4009">
            <w:pPr>
              <w:spacing w:line="252" w:lineRule="auto"/>
              <w:ind w:right="317"/>
              <w:jc w:val="right"/>
              <w:rPr>
                <w:sz w:val="20"/>
                <w:lang w:val="ky-KG"/>
              </w:rPr>
            </w:pPr>
            <w:r w:rsidRPr="00C62C0B">
              <w:rPr>
                <w:sz w:val="20"/>
              </w:rPr>
              <w:t>1</w:t>
            </w:r>
            <w:r w:rsidRPr="00C62C0B">
              <w:rPr>
                <w:sz w:val="20"/>
                <w:lang w:val="ky-KG"/>
              </w:rPr>
              <w:t>1</w:t>
            </w:r>
            <w:r w:rsidRPr="00C62C0B">
              <w:rPr>
                <w:sz w:val="20"/>
              </w:rPr>
              <w:t>5,</w:t>
            </w:r>
            <w:r w:rsidRPr="00C62C0B">
              <w:rPr>
                <w:sz w:val="20"/>
                <w:lang w:val="ky-KG"/>
              </w:rPr>
              <w:t>5</w:t>
            </w:r>
          </w:p>
        </w:tc>
        <w:tc>
          <w:tcPr>
            <w:tcW w:w="1134" w:type="dxa"/>
            <w:vAlign w:val="bottom"/>
          </w:tcPr>
          <w:p w:rsidR="002A4009" w:rsidRPr="00C62C0B" w:rsidRDefault="002A4009" w:rsidP="002A4009">
            <w:pPr>
              <w:tabs>
                <w:tab w:val="left" w:pos="1168"/>
                <w:tab w:val="left" w:pos="1201"/>
              </w:tabs>
              <w:spacing w:line="252" w:lineRule="auto"/>
              <w:ind w:right="174"/>
              <w:jc w:val="right"/>
              <w:rPr>
                <w:sz w:val="20"/>
                <w:lang w:val="ky-KG"/>
              </w:rPr>
            </w:pPr>
            <w:r w:rsidRPr="00C62C0B">
              <w:rPr>
                <w:sz w:val="20"/>
                <w:lang w:val="ky-KG"/>
              </w:rPr>
              <w:t>123,1</w:t>
            </w:r>
          </w:p>
        </w:tc>
        <w:tc>
          <w:tcPr>
            <w:tcW w:w="2127" w:type="dxa"/>
            <w:vAlign w:val="bottom"/>
          </w:tcPr>
          <w:p w:rsidR="002A4009" w:rsidRPr="00C62C0B" w:rsidRDefault="002A4009" w:rsidP="002A4009">
            <w:pPr>
              <w:spacing w:line="252" w:lineRule="auto"/>
              <w:ind w:right="742"/>
              <w:jc w:val="right"/>
              <w:rPr>
                <w:sz w:val="20"/>
                <w:lang w:val="ky-KG"/>
              </w:rPr>
            </w:pPr>
            <w:r w:rsidRPr="00C62C0B">
              <w:rPr>
                <w:sz w:val="20"/>
                <w:lang w:val="ky-KG"/>
              </w:rPr>
              <w:t>116,9</w:t>
            </w:r>
          </w:p>
        </w:tc>
      </w:tr>
      <w:tr w:rsidR="002A4009" w:rsidRPr="00C62C0B" w:rsidTr="002A4009">
        <w:tc>
          <w:tcPr>
            <w:tcW w:w="4077" w:type="dxa"/>
          </w:tcPr>
          <w:p w:rsidR="002A4009" w:rsidRPr="00C62C0B" w:rsidRDefault="002A4009" w:rsidP="002A4009">
            <w:pPr>
              <w:ind w:left="113" w:hanging="113"/>
              <w:rPr>
                <w:sz w:val="20"/>
              </w:rPr>
            </w:pPr>
            <w:r w:rsidRPr="00C62C0B">
              <w:rPr>
                <w:sz w:val="20"/>
                <w:lang w:val="ky-KG"/>
              </w:rPr>
              <w:t>Ү</w:t>
            </w:r>
            <w:r w:rsidRPr="00C62C0B">
              <w:rPr>
                <w:sz w:val="20"/>
              </w:rPr>
              <w:t>й тиричилик буюмдары, тиричилик техникасы</w:t>
            </w:r>
          </w:p>
        </w:tc>
        <w:tc>
          <w:tcPr>
            <w:tcW w:w="1559" w:type="dxa"/>
            <w:vAlign w:val="bottom"/>
          </w:tcPr>
          <w:p w:rsidR="002A4009" w:rsidRPr="00C62C0B" w:rsidRDefault="002A4009" w:rsidP="002A4009">
            <w:pPr>
              <w:tabs>
                <w:tab w:val="left" w:pos="1593"/>
              </w:tabs>
              <w:spacing w:line="252" w:lineRule="auto"/>
              <w:ind w:right="317"/>
              <w:jc w:val="right"/>
              <w:rPr>
                <w:sz w:val="20"/>
              </w:rPr>
            </w:pPr>
          </w:p>
          <w:p w:rsidR="002A4009" w:rsidRPr="00C62C0B" w:rsidRDefault="002A4009" w:rsidP="002A4009">
            <w:pPr>
              <w:tabs>
                <w:tab w:val="left" w:pos="1593"/>
              </w:tabs>
              <w:spacing w:line="252" w:lineRule="auto"/>
              <w:ind w:right="317"/>
              <w:jc w:val="right"/>
              <w:rPr>
                <w:sz w:val="20"/>
                <w:lang w:val="ky-KG"/>
              </w:rPr>
            </w:pPr>
            <w:r w:rsidRPr="00C62C0B">
              <w:rPr>
                <w:sz w:val="20"/>
                <w:lang w:val="ky-KG"/>
              </w:rPr>
              <w:t>99,8</w:t>
            </w:r>
          </w:p>
        </w:tc>
        <w:tc>
          <w:tcPr>
            <w:tcW w:w="1417" w:type="dxa"/>
            <w:vAlign w:val="bottom"/>
          </w:tcPr>
          <w:p w:rsidR="002A4009" w:rsidRPr="00C62C0B" w:rsidRDefault="002A4009" w:rsidP="002A4009">
            <w:pPr>
              <w:spacing w:line="252" w:lineRule="auto"/>
              <w:ind w:right="317"/>
              <w:jc w:val="right"/>
              <w:rPr>
                <w:sz w:val="20"/>
              </w:rPr>
            </w:pPr>
          </w:p>
          <w:p w:rsidR="002A4009" w:rsidRPr="00C62C0B" w:rsidRDefault="002A4009" w:rsidP="002A4009">
            <w:pPr>
              <w:spacing w:line="252" w:lineRule="auto"/>
              <w:ind w:right="317"/>
              <w:jc w:val="right"/>
              <w:rPr>
                <w:sz w:val="20"/>
                <w:lang w:val="ky-KG"/>
              </w:rPr>
            </w:pPr>
            <w:r w:rsidRPr="00C62C0B">
              <w:rPr>
                <w:sz w:val="20"/>
                <w:lang w:val="ky-KG"/>
              </w:rPr>
              <w:t>98,4</w:t>
            </w:r>
          </w:p>
        </w:tc>
        <w:tc>
          <w:tcPr>
            <w:tcW w:w="1134" w:type="dxa"/>
            <w:vAlign w:val="bottom"/>
          </w:tcPr>
          <w:p w:rsidR="002A4009" w:rsidRPr="00C62C0B" w:rsidRDefault="002A4009" w:rsidP="002A4009">
            <w:pPr>
              <w:tabs>
                <w:tab w:val="left" w:pos="1201"/>
              </w:tabs>
              <w:spacing w:line="252" w:lineRule="auto"/>
              <w:ind w:right="174"/>
              <w:jc w:val="right"/>
              <w:rPr>
                <w:sz w:val="20"/>
              </w:rPr>
            </w:pPr>
          </w:p>
          <w:p w:rsidR="002A4009" w:rsidRPr="00C62C0B" w:rsidRDefault="002A4009" w:rsidP="002A4009">
            <w:pPr>
              <w:tabs>
                <w:tab w:val="left" w:pos="1201"/>
              </w:tabs>
              <w:spacing w:line="252" w:lineRule="auto"/>
              <w:ind w:right="174"/>
              <w:jc w:val="right"/>
              <w:rPr>
                <w:sz w:val="20"/>
                <w:lang w:val="ky-KG"/>
              </w:rPr>
            </w:pPr>
            <w:r w:rsidRPr="00C62C0B">
              <w:rPr>
                <w:sz w:val="20"/>
                <w:lang w:val="ky-KG"/>
              </w:rPr>
              <w:t>98,3</w:t>
            </w:r>
          </w:p>
        </w:tc>
        <w:tc>
          <w:tcPr>
            <w:tcW w:w="2127" w:type="dxa"/>
            <w:vAlign w:val="bottom"/>
          </w:tcPr>
          <w:p w:rsidR="002A4009" w:rsidRPr="00C62C0B" w:rsidRDefault="002A4009" w:rsidP="002A4009">
            <w:pPr>
              <w:spacing w:line="252" w:lineRule="auto"/>
              <w:ind w:right="742"/>
              <w:jc w:val="right"/>
              <w:rPr>
                <w:sz w:val="20"/>
              </w:rPr>
            </w:pPr>
          </w:p>
          <w:p w:rsidR="002A4009" w:rsidRPr="00C62C0B" w:rsidRDefault="002A4009" w:rsidP="002A4009">
            <w:pPr>
              <w:spacing w:line="252" w:lineRule="auto"/>
              <w:ind w:right="742"/>
              <w:jc w:val="right"/>
              <w:rPr>
                <w:sz w:val="20"/>
                <w:lang w:val="ky-KG"/>
              </w:rPr>
            </w:pPr>
            <w:r w:rsidRPr="00C62C0B">
              <w:rPr>
                <w:sz w:val="20"/>
              </w:rPr>
              <w:t>97,</w:t>
            </w:r>
            <w:r w:rsidRPr="00C62C0B">
              <w:rPr>
                <w:sz w:val="20"/>
                <w:lang w:val="ky-KG"/>
              </w:rPr>
              <w:t>5</w:t>
            </w:r>
          </w:p>
        </w:tc>
      </w:tr>
      <w:tr w:rsidR="002A4009" w:rsidRPr="00C62C0B" w:rsidTr="002A4009">
        <w:tc>
          <w:tcPr>
            <w:tcW w:w="4077" w:type="dxa"/>
          </w:tcPr>
          <w:p w:rsidR="002A4009" w:rsidRPr="00C62C0B" w:rsidRDefault="002A4009" w:rsidP="002A4009">
            <w:pPr>
              <w:rPr>
                <w:sz w:val="20"/>
              </w:rPr>
            </w:pPr>
            <w:r w:rsidRPr="00C62C0B">
              <w:rPr>
                <w:sz w:val="20"/>
              </w:rPr>
              <w:t>Фармацевтика продукциясы</w:t>
            </w:r>
          </w:p>
        </w:tc>
        <w:tc>
          <w:tcPr>
            <w:tcW w:w="1559" w:type="dxa"/>
            <w:vAlign w:val="bottom"/>
          </w:tcPr>
          <w:p w:rsidR="002A4009" w:rsidRPr="00C62C0B" w:rsidRDefault="002A4009" w:rsidP="002A4009">
            <w:pPr>
              <w:tabs>
                <w:tab w:val="left" w:pos="1593"/>
              </w:tabs>
              <w:spacing w:line="252" w:lineRule="auto"/>
              <w:ind w:right="317"/>
              <w:jc w:val="right"/>
              <w:rPr>
                <w:sz w:val="20"/>
              </w:rPr>
            </w:pPr>
            <w:r w:rsidRPr="00C62C0B">
              <w:rPr>
                <w:sz w:val="20"/>
                <w:lang w:val="ky-KG"/>
              </w:rPr>
              <w:t>100,8</w:t>
            </w:r>
          </w:p>
        </w:tc>
        <w:tc>
          <w:tcPr>
            <w:tcW w:w="1417" w:type="dxa"/>
            <w:vAlign w:val="bottom"/>
          </w:tcPr>
          <w:p w:rsidR="002A4009" w:rsidRPr="00C62C0B" w:rsidRDefault="002A4009" w:rsidP="002A4009">
            <w:pPr>
              <w:spacing w:line="252" w:lineRule="auto"/>
              <w:ind w:right="317"/>
              <w:jc w:val="right"/>
              <w:rPr>
                <w:sz w:val="20"/>
                <w:lang w:val="ky-KG"/>
              </w:rPr>
            </w:pPr>
            <w:r w:rsidRPr="00C62C0B">
              <w:rPr>
                <w:sz w:val="20"/>
                <w:lang w:val="ky-KG"/>
              </w:rPr>
              <w:t>99,5</w:t>
            </w:r>
          </w:p>
        </w:tc>
        <w:tc>
          <w:tcPr>
            <w:tcW w:w="1134" w:type="dxa"/>
            <w:vAlign w:val="bottom"/>
          </w:tcPr>
          <w:p w:rsidR="002A4009" w:rsidRPr="00C62C0B" w:rsidRDefault="002A4009" w:rsidP="002A4009">
            <w:pPr>
              <w:tabs>
                <w:tab w:val="left" w:pos="1201"/>
              </w:tabs>
              <w:spacing w:line="252" w:lineRule="auto"/>
              <w:ind w:right="174"/>
              <w:jc w:val="right"/>
              <w:rPr>
                <w:sz w:val="20"/>
                <w:lang w:val="ky-KG"/>
              </w:rPr>
            </w:pPr>
            <w:r w:rsidRPr="00C62C0B">
              <w:rPr>
                <w:sz w:val="20"/>
                <w:lang w:val="ky-KG"/>
              </w:rPr>
              <w:t>99,4</w:t>
            </w:r>
          </w:p>
        </w:tc>
        <w:tc>
          <w:tcPr>
            <w:tcW w:w="2127" w:type="dxa"/>
            <w:vAlign w:val="bottom"/>
          </w:tcPr>
          <w:p w:rsidR="002A4009" w:rsidRPr="00C62C0B" w:rsidRDefault="002A4009" w:rsidP="002A4009">
            <w:pPr>
              <w:spacing w:line="252" w:lineRule="auto"/>
              <w:ind w:right="742"/>
              <w:jc w:val="right"/>
              <w:rPr>
                <w:sz w:val="20"/>
                <w:lang w:val="ky-KG"/>
              </w:rPr>
            </w:pPr>
            <w:r w:rsidRPr="00C62C0B">
              <w:rPr>
                <w:sz w:val="20"/>
                <w:lang w:val="ky-KG"/>
              </w:rPr>
              <w:t>102,4</w:t>
            </w:r>
          </w:p>
        </w:tc>
      </w:tr>
      <w:tr w:rsidR="002A4009" w:rsidRPr="00C62C0B" w:rsidTr="002A4009">
        <w:tc>
          <w:tcPr>
            <w:tcW w:w="4077" w:type="dxa"/>
            <w:tcBorders>
              <w:bottom w:val="single" w:sz="8" w:space="0" w:color="auto"/>
            </w:tcBorders>
          </w:tcPr>
          <w:p w:rsidR="002A4009" w:rsidRPr="00C62C0B" w:rsidRDefault="002A4009" w:rsidP="002A4009">
            <w:pPr>
              <w:ind w:left="113" w:hanging="113"/>
              <w:rPr>
                <w:sz w:val="20"/>
              </w:rPr>
            </w:pPr>
            <w:r w:rsidRPr="00C62C0B">
              <w:rPr>
                <w:sz w:val="20"/>
              </w:rPr>
              <w:t>Гезиттер жана мезгилд</w:t>
            </w:r>
            <w:r w:rsidRPr="00C62C0B">
              <w:rPr>
                <w:sz w:val="20"/>
                <w:lang w:val="ky-KG"/>
              </w:rPr>
              <w:t>үү</w:t>
            </w:r>
            <w:r w:rsidRPr="00C62C0B">
              <w:rPr>
                <w:sz w:val="20"/>
              </w:rPr>
              <w:t xml:space="preserve"> басылмалар</w:t>
            </w:r>
          </w:p>
        </w:tc>
        <w:tc>
          <w:tcPr>
            <w:tcW w:w="1559" w:type="dxa"/>
            <w:tcBorders>
              <w:bottom w:val="single" w:sz="8" w:space="0" w:color="auto"/>
            </w:tcBorders>
            <w:vAlign w:val="bottom"/>
          </w:tcPr>
          <w:p w:rsidR="002A4009" w:rsidRPr="00C62C0B" w:rsidRDefault="002A4009" w:rsidP="002A4009">
            <w:pPr>
              <w:tabs>
                <w:tab w:val="left" w:pos="1593"/>
              </w:tabs>
              <w:spacing w:line="252" w:lineRule="auto"/>
              <w:ind w:right="317"/>
              <w:jc w:val="right"/>
              <w:rPr>
                <w:sz w:val="20"/>
                <w:lang w:val="ky-KG"/>
              </w:rPr>
            </w:pPr>
            <w:r w:rsidRPr="00C62C0B">
              <w:rPr>
                <w:sz w:val="20"/>
                <w:lang w:val="ky-KG"/>
              </w:rPr>
              <w:t>100,4</w:t>
            </w:r>
          </w:p>
        </w:tc>
        <w:tc>
          <w:tcPr>
            <w:tcW w:w="1417" w:type="dxa"/>
            <w:tcBorders>
              <w:bottom w:val="single" w:sz="8" w:space="0" w:color="auto"/>
            </w:tcBorders>
            <w:vAlign w:val="bottom"/>
          </w:tcPr>
          <w:p w:rsidR="002A4009" w:rsidRPr="00C62C0B" w:rsidRDefault="002A4009" w:rsidP="002A4009">
            <w:pPr>
              <w:spacing w:line="252" w:lineRule="auto"/>
              <w:ind w:right="317"/>
              <w:jc w:val="right"/>
              <w:rPr>
                <w:sz w:val="20"/>
                <w:lang w:val="ky-KG"/>
              </w:rPr>
            </w:pPr>
            <w:r w:rsidRPr="00C62C0B">
              <w:rPr>
                <w:sz w:val="20"/>
              </w:rPr>
              <w:t>100,</w:t>
            </w:r>
            <w:r w:rsidRPr="00C62C0B">
              <w:rPr>
                <w:sz w:val="20"/>
                <w:lang w:val="ky-KG"/>
              </w:rPr>
              <w:t>4</w:t>
            </w:r>
          </w:p>
        </w:tc>
        <w:tc>
          <w:tcPr>
            <w:tcW w:w="1134" w:type="dxa"/>
            <w:tcBorders>
              <w:bottom w:val="single" w:sz="8" w:space="0" w:color="auto"/>
            </w:tcBorders>
            <w:vAlign w:val="bottom"/>
          </w:tcPr>
          <w:p w:rsidR="002A4009" w:rsidRPr="00C62C0B" w:rsidRDefault="002A4009" w:rsidP="002A4009">
            <w:pPr>
              <w:tabs>
                <w:tab w:val="left" w:pos="1201"/>
              </w:tabs>
              <w:spacing w:line="252" w:lineRule="auto"/>
              <w:ind w:right="174"/>
              <w:jc w:val="right"/>
              <w:rPr>
                <w:sz w:val="20"/>
                <w:lang w:val="ky-KG"/>
              </w:rPr>
            </w:pPr>
            <w:r w:rsidRPr="00C62C0B">
              <w:rPr>
                <w:sz w:val="20"/>
                <w:lang w:val="ky-KG"/>
              </w:rPr>
              <w:t>99,5</w:t>
            </w:r>
          </w:p>
        </w:tc>
        <w:tc>
          <w:tcPr>
            <w:tcW w:w="2127" w:type="dxa"/>
            <w:tcBorders>
              <w:bottom w:val="single" w:sz="8" w:space="0" w:color="auto"/>
            </w:tcBorders>
            <w:vAlign w:val="bottom"/>
          </w:tcPr>
          <w:p w:rsidR="002A4009" w:rsidRPr="00C62C0B" w:rsidRDefault="002A4009" w:rsidP="002A4009">
            <w:pPr>
              <w:spacing w:line="252" w:lineRule="auto"/>
              <w:ind w:right="742"/>
              <w:jc w:val="right"/>
              <w:rPr>
                <w:sz w:val="20"/>
                <w:lang w:val="ky-KG"/>
              </w:rPr>
            </w:pPr>
            <w:r w:rsidRPr="00C62C0B">
              <w:rPr>
                <w:sz w:val="20"/>
                <w:lang w:val="ky-KG"/>
              </w:rPr>
              <w:t>98,8</w:t>
            </w:r>
          </w:p>
        </w:tc>
      </w:tr>
    </w:tbl>
    <w:p w:rsidR="002A4009" w:rsidRPr="00C62C0B" w:rsidRDefault="002A4009" w:rsidP="002A4009">
      <w:pPr>
        <w:spacing w:line="252" w:lineRule="auto"/>
        <w:ind w:right="-142"/>
        <w:rPr>
          <w:sz w:val="24"/>
          <w:szCs w:val="24"/>
        </w:rPr>
      </w:pPr>
    </w:p>
    <w:p w:rsidR="002A4009" w:rsidRPr="00C62C0B" w:rsidRDefault="002A4009" w:rsidP="002A4009">
      <w:pPr>
        <w:spacing w:after="120"/>
        <w:ind w:firstLine="737"/>
        <w:jc w:val="both"/>
        <w:rPr>
          <w:sz w:val="24"/>
          <w:szCs w:val="24"/>
          <w:lang w:val="ky-KG"/>
        </w:rPr>
      </w:pPr>
      <w:r w:rsidRPr="00C62C0B">
        <w:rPr>
          <w:sz w:val="24"/>
          <w:szCs w:val="24"/>
        </w:rPr>
        <w:t>201</w:t>
      </w:r>
      <w:r w:rsidRPr="00C62C0B">
        <w:rPr>
          <w:sz w:val="24"/>
          <w:szCs w:val="24"/>
          <w:lang w:val="ky-KG"/>
        </w:rPr>
        <w:t>8</w:t>
      </w:r>
      <w:r w:rsidRPr="00C62C0B">
        <w:rPr>
          <w:sz w:val="24"/>
          <w:szCs w:val="24"/>
        </w:rPr>
        <w:t xml:space="preserve">-жылдын </w:t>
      </w:r>
      <w:r w:rsidRPr="00C62C0B">
        <w:rPr>
          <w:sz w:val="24"/>
          <w:szCs w:val="24"/>
          <w:lang w:val="ky-KG"/>
        </w:rPr>
        <w:t>августу</w:t>
      </w:r>
      <w:r w:rsidRPr="00C62C0B">
        <w:rPr>
          <w:sz w:val="24"/>
          <w:szCs w:val="24"/>
        </w:rPr>
        <w:t xml:space="preserve">нда </w:t>
      </w:r>
      <w:r w:rsidRPr="00C62C0B">
        <w:rPr>
          <w:sz w:val="24"/>
          <w:szCs w:val="24"/>
          <w:lang w:val="ky-KG"/>
        </w:rPr>
        <w:t>мурунку</w:t>
      </w:r>
      <w:r w:rsidRPr="00C62C0B">
        <w:rPr>
          <w:sz w:val="24"/>
          <w:szCs w:val="24"/>
        </w:rPr>
        <w:t xml:space="preserve"> айга салыштырмалуу Бишкек ша</w:t>
      </w:r>
      <w:r w:rsidRPr="00C62C0B">
        <w:rPr>
          <w:sz w:val="24"/>
          <w:szCs w:val="24"/>
          <w:lang w:val="ky-KG"/>
        </w:rPr>
        <w:t>а</w:t>
      </w:r>
      <w:r w:rsidRPr="00C62C0B">
        <w:rPr>
          <w:sz w:val="24"/>
          <w:szCs w:val="24"/>
        </w:rPr>
        <w:t>ры</w:t>
      </w:r>
      <w:r w:rsidRPr="00C62C0B">
        <w:rPr>
          <w:sz w:val="24"/>
          <w:szCs w:val="24"/>
          <w:lang w:val="ky-KG"/>
        </w:rPr>
        <w:t xml:space="preserve"> боюнча</w:t>
      </w:r>
      <w:r w:rsidRPr="00C62C0B">
        <w:rPr>
          <w:sz w:val="24"/>
          <w:szCs w:val="24"/>
        </w:rPr>
        <w:t xml:space="preserve"> </w:t>
      </w:r>
      <w:r w:rsidRPr="00C62C0B">
        <w:rPr>
          <w:i/>
          <w:sz w:val="24"/>
          <w:szCs w:val="24"/>
          <w:lang w:val="ky-KG"/>
        </w:rPr>
        <w:t xml:space="preserve">калкка </w:t>
      </w:r>
      <w:r w:rsidRPr="00C62C0B">
        <w:rPr>
          <w:i/>
          <w:sz w:val="24"/>
          <w:szCs w:val="24"/>
        </w:rPr>
        <w:t>кызмат көрсөтүү</w:t>
      </w:r>
      <w:r w:rsidRPr="00C62C0B">
        <w:rPr>
          <w:sz w:val="24"/>
          <w:szCs w:val="24"/>
        </w:rPr>
        <w:t xml:space="preserve"> тарифтери </w:t>
      </w:r>
      <w:r w:rsidRPr="00C62C0B">
        <w:rPr>
          <w:sz w:val="24"/>
          <w:szCs w:val="24"/>
          <w:lang w:val="ky-KG"/>
        </w:rPr>
        <w:t>2,3</w:t>
      </w:r>
      <w:r w:rsidRPr="00C62C0B">
        <w:rPr>
          <w:sz w:val="24"/>
          <w:szCs w:val="24"/>
        </w:rPr>
        <w:t xml:space="preserve"> пайызга </w:t>
      </w:r>
      <w:r w:rsidRPr="00C62C0B">
        <w:rPr>
          <w:sz w:val="24"/>
          <w:szCs w:val="24"/>
          <w:lang w:val="ky-KG"/>
        </w:rPr>
        <w:t>жогорулады</w:t>
      </w:r>
      <w:r w:rsidRPr="00C62C0B">
        <w:rPr>
          <w:sz w:val="24"/>
          <w:szCs w:val="24"/>
        </w:rPr>
        <w:t xml:space="preserve">. </w:t>
      </w:r>
      <w:r w:rsidRPr="00C62C0B">
        <w:rPr>
          <w:sz w:val="24"/>
          <w:szCs w:val="24"/>
          <w:lang w:val="ky-KG"/>
        </w:rPr>
        <w:t>Маданий иш-чараларды уюштуруу боюнча кызмат көрсөтүүлөрдүн - 0,8 пайызга, мейманканалардын жана ресторандардын кызмат көрсөтүүлөрдүн – 0,2 пайызга жана б</w:t>
      </w:r>
      <w:r w:rsidRPr="00C62C0B">
        <w:rPr>
          <w:sz w:val="24"/>
          <w:szCs w:val="24"/>
        </w:rPr>
        <w:t>илим берүү</w:t>
      </w:r>
      <w:r w:rsidRPr="00C62C0B">
        <w:rPr>
          <w:sz w:val="24"/>
          <w:szCs w:val="24"/>
          <w:lang w:val="ky-KG"/>
        </w:rPr>
        <w:t xml:space="preserve"> кызмат көрсөтүүлөрдүн</w:t>
      </w:r>
      <w:r w:rsidRPr="00C62C0B">
        <w:rPr>
          <w:sz w:val="24"/>
          <w:szCs w:val="24"/>
        </w:rPr>
        <w:t xml:space="preserve"> – </w:t>
      </w:r>
      <w:r w:rsidRPr="00C62C0B">
        <w:rPr>
          <w:sz w:val="24"/>
          <w:szCs w:val="24"/>
          <w:lang w:val="ky-KG"/>
        </w:rPr>
        <w:t>0,1</w:t>
      </w:r>
      <w:r w:rsidRPr="00C62C0B">
        <w:rPr>
          <w:sz w:val="24"/>
          <w:szCs w:val="24"/>
        </w:rPr>
        <w:t xml:space="preserve"> пайыз</w:t>
      </w:r>
      <w:r w:rsidRPr="00C62C0B">
        <w:rPr>
          <w:sz w:val="24"/>
          <w:szCs w:val="24"/>
          <w:lang w:val="ky-KG"/>
        </w:rPr>
        <w:t>га баалары жогорулады. Ошондой эле, амбулатордук кызмат көрсөтүүлөрдүн баалары – 0,6 пайызга төмөндөдү.</w:t>
      </w:r>
    </w:p>
    <w:p w:rsidR="002A4009" w:rsidRPr="00C62C0B" w:rsidRDefault="002A4009" w:rsidP="002A4009">
      <w:pPr>
        <w:spacing w:after="120"/>
        <w:ind w:left="283" w:firstLine="210"/>
        <w:rPr>
          <w:b/>
          <w:sz w:val="24"/>
          <w:szCs w:val="24"/>
          <w:lang w:val="ky-KG"/>
        </w:rPr>
      </w:pPr>
    </w:p>
    <w:p w:rsidR="002A4009" w:rsidRPr="00C62C0B" w:rsidRDefault="008F7D58" w:rsidP="002A4009">
      <w:pPr>
        <w:ind w:left="283" w:firstLine="210"/>
        <w:rPr>
          <w:b/>
          <w:sz w:val="24"/>
          <w:szCs w:val="24"/>
          <w:lang w:val="ky-KG"/>
        </w:rPr>
      </w:pPr>
      <w:r w:rsidRPr="00C62C0B">
        <w:rPr>
          <w:b/>
          <w:sz w:val="24"/>
          <w:szCs w:val="24"/>
          <w:lang w:val="ky-KG"/>
        </w:rPr>
        <w:t>46</w:t>
      </w:r>
      <w:r w:rsidR="002A4009" w:rsidRPr="00C62C0B">
        <w:rPr>
          <w:b/>
          <w:sz w:val="24"/>
          <w:szCs w:val="24"/>
          <w:lang w:val="ky-KG"/>
        </w:rPr>
        <w:t xml:space="preserve">-таблица: Кызмат көрсөтүүлөрдүн айрым топторунун жана түрлөрүнүн керектөө тарифтеринин индекстери </w:t>
      </w:r>
    </w:p>
    <w:p w:rsidR="002A4009" w:rsidRPr="00C62C0B" w:rsidRDefault="002A4009" w:rsidP="002A4009">
      <w:pPr>
        <w:spacing w:after="120"/>
        <w:ind w:firstLine="210"/>
        <w:rPr>
          <w:i/>
          <w:sz w:val="20"/>
        </w:rPr>
      </w:pPr>
      <w:r w:rsidRPr="00C62C0B">
        <w:rPr>
          <w:i/>
          <w:sz w:val="20"/>
        </w:rPr>
        <w:t>(</w:t>
      </w:r>
      <w:r w:rsidRPr="00C62C0B">
        <w:rPr>
          <w:i/>
          <w:sz w:val="20"/>
          <w:lang w:val="ky-KG"/>
        </w:rPr>
        <w:t>пайыз менен</w:t>
      </w:r>
      <w:r w:rsidRPr="00C62C0B">
        <w:rPr>
          <w:i/>
          <w:sz w:val="20"/>
        </w:rPr>
        <w:t>)</w:t>
      </w:r>
    </w:p>
    <w:tbl>
      <w:tblPr>
        <w:tblW w:w="10173" w:type="dxa"/>
        <w:tblLayout w:type="fixed"/>
        <w:tblLook w:val="04A0"/>
      </w:tblPr>
      <w:tblGrid>
        <w:gridCol w:w="4644"/>
        <w:gridCol w:w="1276"/>
        <w:gridCol w:w="1276"/>
        <w:gridCol w:w="1134"/>
        <w:gridCol w:w="1843"/>
      </w:tblGrid>
      <w:tr w:rsidR="002A4009" w:rsidRPr="00C62C0B" w:rsidTr="002A4009">
        <w:tc>
          <w:tcPr>
            <w:tcW w:w="4644" w:type="dxa"/>
            <w:vMerge w:val="restart"/>
            <w:tcBorders>
              <w:top w:val="single" w:sz="8" w:space="0" w:color="auto"/>
            </w:tcBorders>
          </w:tcPr>
          <w:p w:rsidR="002A4009" w:rsidRPr="00C62C0B" w:rsidRDefault="002A4009" w:rsidP="002A4009">
            <w:pPr>
              <w:spacing w:line="252" w:lineRule="auto"/>
              <w:rPr>
                <w:sz w:val="20"/>
              </w:rPr>
            </w:pPr>
          </w:p>
        </w:tc>
        <w:tc>
          <w:tcPr>
            <w:tcW w:w="3686" w:type="dxa"/>
            <w:gridSpan w:val="3"/>
            <w:tcBorders>
              <w:top w:val="single" w:sz="8" w:space="0" w:color="auto"/>
              <w:bottom w:val="single" w:sz="4" w:space="0" w:color="auto"/>
            </w:tcBorders>
            <w:vAlign w:val="center"/>
          </w:tcPr>
          <w:p w:rsidR="002A4009" w:rsidRPr="00C62C0B" w:rsidRDefault="002A4009" w:rsidP="002A4009">
            <w:pPr>
              <w:spacing w:line="252" w:lineRule="auto"/>
              <w:jc w:val="center"/>
              <w:rPr>
                <w:b/>
                <w:sz w:val="20"/>
                <w:lang w:val="ky-KG"/>
              </w:rPr>
            </w:pPr>
            <w:r w:rsidRPr="00C62C0B">
              <w:rPr>
                <w:b/>
                <w:sz w:val="20"/>
              </w:rPr>
              <w:t xml:space="preserve"> 201</w:t>
            </w:r>
            <w:r w:rsidRPr="00C62C0B">
              <w:rPr>
                <w:b/>
                <w:sz w:val="20"/>
                <w:lang w:val="ky-KG"/>
              </w:rPr>
              <w:t>8</w:t>
            </w:r>
            <w:r w:rsidRPr="00C62C0B">
              <w:rPr>
                <w:b/>
                <w:sz w:val="20"/>
              </w:rPr>
              <w:t xml:space="preserve"> </w:t>
            </w:r>
            <w:r w:rsidRPr="00C62C0B">
              <w:rPr>
                <w:b/>
                <w:sz w:val="20"/>
                <w:lang w:val="ky-KG"/>
              </w:rPr>
              <w:t>август</w:t>
            </w:r>
            <w:r w:rsidRPr="00C62C0B">
              <w:rPr>
                <w:b/>
                <w:sz w:val="20"/>
              </w:rPr>
              <w:t xml:space="preserve"> </w:t>
            </w:r>
          </w:p>
        </w:tc>
        <w:tc>
          <w:tcPr>
            <w:tcW w:w="1843" w:type="dxa"/>
            <w:vMerge w:val="restart"/>
            <w:tcBorders>
              <w:top w:val="single" w:sz="8" w:space="0" w:color="auto"/>
            </w:tcBorders>
            <w:vAlign w:val="center"/>
          </w:tcPr>
          <w:p w:rsidR="002A4009" w:rsidRPr="00C62C0B" w:rsidRDefault="002A4009" w:rsidP="002A4009">
            <w:pPr>
              <w:spacing w:line="252" w:lineRule="auto"/>
              <w:jc w:val="center"/>
              <w:rPr>
                <w:b/>
                <w:sz w:val="20"/>
              </w:rPr>
            </w:pPr>
            <w:r w:rsidRPr="00C62C0B">
              <w:rPr>
                <w:b/>
                <w:sz w:val="20"/>
              </w:rPr>
              <w:t>201</w:t>
            </w:r>
            <w:r w:rsidRPr="00C62C0B">
              <w:rPr>
                <w:b/>
                <w:sz w:val="20"/>
                <w:lang w:val="ky-KG"/>
              </w:rPr>
              <w:t>8</w:t>
            </w:r>
            <w:r w:rsidRPr="00C62C0B">
              <w:rPr>
                <w:b/>
                <w:sz w:val="20"/>
              </w:rPr>
              <w:t xml:space="preserve"> </w:t>
            </w:r>
          </w:p>
          <w:p w:rsidR="002A4009" w:rsidRPr="00C62C0B" w:rsidRDefault="002A4009" w:rsidP="002A4009">
            <w:pPr>
              <w:spacing w:line="252" w:lineRule="auto"/>
              <w:jc w:val="center"/>
              <w:rPr>
                <w:b/>
                <w:sz w:val="20"/>
                <w:lang w:val="ky-KG"/>
              </w:rPr>
            </w:pPr>
            <w:r w:rsidRPr="00C62C0B">
              <w:rPr>
                <w:b/>
                <w:sz w:val="20"/>
                <w:lang w:val="ky-KG"/>
              </w:rPr>
              <w:t>я</w:t>
            </w:r>
            <w:r w:rsidRPr="00C62C0B">
              <w:rPr>
                <w:b/>
                <w:sz w:val="20"/>
              </w:rPr>
              <w:t>нвар</w:t>
            </w:r>
            <w:r w:rsidRPr="00C62C0B">
              <w:rPr>
                <w:b/>
                <w:sz w:val="20"/>
                <w:lang w:val="ky-KG"/>
              </w:rPr>
              <w:t>ь</w:t>
            </w:r>
            <w:r w:rsidRPr="00C62C0B">
              <w:rPr>
                <w:b/>
                <w:sz w:val="20"/>
              </w:rPr>
              <w:t>-</w:t>
            </w:r>
            <w:r w:rsidRPr="00C62C0B">
              <w:rPr>
                <w:b/>
                <w:sz w:val="20"/>
                <w:lang w:val="ky-KG"/>
              </w:rPr>
              <w:t>авгус</w:t>
            </w:r>
            <w:r w:rsidRPr="00C62C0B">
              <w:rPr>
                <w:b/>
                <w:sz w:val="20"/>
              </w:rPr>
              <w:t>т</w:t>
            </w:r>
          </w:p>
          <w:p w:rsidR="002A4009" w:rsidRPr="00C62C0B" w:rsidRDefault="002A4009" w:rsidP="002A4009">
            <w:pPr>
              <w:spacing w:line="252" w:lineRule="auto"/>
              <w:jc w:val="center"/>
              <w:rPr>
                <w:b/>
                <w:sz w:val="20"/>
                <w:lang w:val="ky-KG"/>
              </w:rPr>
            </w:pPr>
            <w:r w:rsidRPr="00C62C0B">
              <w:rPr>
                <w:b/>
                <w:sz w:val="20"/>
              </w:rPr>
              <w:t>201</w:t>
            </w:r>
            <w:r w:rsidRPr="00C62C0B">
              <w:rPr>
                <w:b/>
                <w:sz w:val="20"/>
                <w:lang w:val="ky-KG"/>
              </w:rPr>
              <w:t xml:space="preserve">7 </w:t>
            </w:r>
          </w:p>
          <w:p w:rsidR="002A4009" w:rsidRPr="00C62C0B" w:rsidRDefault="002A4009" w:rsidP="002A4009">
            <w:pPr>
              <w:spacing w:line="252" w:lineRule="auto"/>
              <w:jc w:val="center"/>
              <w:rPr>
                <w:b/>
                <w:sz w:val="20"/>
              </w:rPr>
            </w:pPr>
            <w:r w:rsidRPr="00C62C0B">
              <w:rPr>
                <w:b/>
                <w:sz w:val="20"/>
                <w:lang w:val="ky-KG"/>
              </w:rPr>
              <w:t>я</w:t>
            </w:r>
            <w:r w:rsidRPr="00C62C0B">
              <w:rPr>
                <w:b/>
                <w:sz w:val="20"/>
              </w:rPr>
              <w:t>нварь-</w:t>
            </w:r>
            <w:r w:rsidRPr="00C62C0B">
              <w:rPr>
                <w:b/>
                <w:sz w:val="20"/>
                <w:lang w:val="ky-KG"/>
              </w:rPr>
              <w:t>августуна карата</w:t>
            </w:r>
            <w:r w:rsidRPr="00C62C0B">
              <w:rPr>
                <w:b/>
                <w:sz w:val="20"/>
              </w:rPr>
              <w:t xml:space="preserve"> </w:t>
            </w:r>
          </w:p>
        </w:tc>
      </w:tr>
      <w:tr w:rsidR="002A4009" w:rsidRPr="00C62C0B" w:rsidTr="002A4009">
        <w:tc>
          <w:tcPr>
            <w:tcW w:w="4644" w:type="dxa"/>
            <w:vMerge/>
            <w:tcBorders>
              <w:bottom w:val="single" w:sz="8" w:space="0" w:color="auto"/>
            </w:tcBorders>
          </w:tcPr>
          <w:p w:rsidR="002A4009" w:rsidRPr="00C62C0B" w:rsidRDefault="002A4009" w:rsidP="002A4009">
            <w:pPr>
              <w:spacing w:line="252" w:lineRule="auto"/>
              <w:rPr>
                <w:sz w:val="20"/>
              </w:rPr>
            </w:pPr>
          </w:p>
        </w:tc>
        <w:tc>
          <w:tcPr>
            <w:tcW w:w="1276" w:type="dxa"/>
            <w:tcBorders>
              <w:top w:val="single" w:sz="4" w:space="0" w:color="auto"/>
              <w:bottom w:val="single" w:sz="8" w:space="0" w:color="auto"/>
            </w:tcBorders>
            <w:vAlign w:val="center"/>
          </w:tcPr>
          <w:p w:rsidR="002A4009" w:rsidRPr="00C62C0B" w:rsidRDefault="002A4009" w:rsidP="002A4009">
            <w:pPr>
              <w:spacing w:line="252" w:lineRule="auto"/>
              <w:jc w:val="center"/>
              <w:rPr>
                <w:sz w:val="20"/>
              </w:rPr>
            </w:pPr>
            <w:r w:rsidRPr="00C62C0B">
              <w:rPr>
                <w:b/>
                <w:sz w:val="20"/>
              </w:rPr>
              <w:t>201</w:t>
            </w:r>
            <w:r w:rsidRPr="00C62C0B">
              <w:rPr>
                <w:b/>
                <w:sz w:val="20"/>
                <w:lang w:val="ky-KG"/>
              </w:rPr>
              <w:t>8</w:t>
            </w:r>
            <w:r w:rsidRPr="00C62C0B">
              <w:rPr>
                <w:b/>
                <w:sz w:val="20"/>
              </w:rPr>
              <w:t xml:space="preserve"> </w:t>
            </w:r>
            <w:r w:rsidRPr="00C62C0B">
              <w:rPr>
                <w:b/>
                <w:sz w:val="20"/>
                <w:lang w:val="ky-KG"/>
              </w:rPr>
              <w:t>июлуна карата</w:t>
            </w:r>
          </w:p>
        </w:tc>
        <w:tc>
          <w:tcPr>
            <w:tcW w:w="1276" w:type="dxa"/>
            <w:tcBorders>
              <w:top w:val="single" w:sz="4" w:space="0" w:color="auto"/>
              <w:bottom w:val="single" w:sz="8" w:space="0" w:color="auto"/>
            </w:tcBorders>
            <w:vAlign w:val="center"/>
          </w:tcPr>
          <w:p w:rsidR="002A4009" w:rsidRPr="00C62C0B" w:rsidRDefault="002A4009" w:rsidP="002A4009">
            <w:pPr>
              <w:spacing w:line="252" w:lineRule="auto"/>
              <w:jc w:val="center"/>
              <w:rPr>
                <w:sz w:val="20"/>
              </w:rPr>
            </w:pPr>
            <w:r w:rsidRPr="00C62C0B">
              <w:rPr>
                <w:b/>
                <w:sz w:val="20"/>
              </w:rPr>
              <w:t>201</w:t>
            </w:r>
            <w:r w:rsidRPr="00C62C0B">
              <w:rPr>
                <w:b/>
                <w:sz w:val="20"/>
                <w:lang w:val="ky-KG"/>
              </w:rPr>
              <w:t>7</w:t>
            </w:r>
            <w:r w:rsidRPr="00C62C0B">
              <w:rPr>
                <w:b/>
                <w:sz w:val="20"/>
              </w:rPr>
              <w:t xml:space="preserve"> декабр</w:t>
            </w:r>
            <w:r w:rsidRPr="00C62C0B">
              <w:rPr>
                <w:b/>
                <w:sz w:val="20"/>
                <w:lang w:val="ky-KG"/>
              </w:rPr>
              <w:t>ына карата</w:t>
            </w:r>
            <w:r w:rsidRPr="00C62C0B">
              <w:rPr>
                <w:b/>
                <w:sz w:val="20"/>
              </w:rPr>
              <w:t xml:space="preserve"> </w:t>
            </w:r>
          </w:p>
        </w:tc>
        <w:tc>
          <w:tcPr>
            <w:tcW w:w="1134" w:type="dxa"/>
            <w:tcBorders>
              <w:top w:val="single" w:sz="4" w:space="0" w:color="auto"/>
              <w:bottom w:val="single" w:sz="8" w:space="0" w:color="auto"/>
            </w:tcBorders>
            <w:vAlign w:val="center"/>
          </w:tcPr>
          <w:p w:rsidR="002A4009" w:rsidRPr="00C62C0B" w:rsidRDefault="002A4009" w:rsidP="002A4009">
            <w:pPr>
              <w:spacing w:line="252" w:lineRule="auto"/>
              <w:jc w:val="center"/>
              <w:rPr>
                <w:b/>
                <w:sz w:val="20"/>
              </w:rPr>
            </w:pPr>
            <w:r w:rsidRPr="00C62C0B">
              <w:rPr>
                <w:b/>
                <w:sz w:val="20"/>
              </w:rPr>
              <w:t>201</w:t>
            </w:r>
            <w:r w:rsidRPr="00C62C0B">
              <w:rPr>
                <w:b/>
                <w:sz w:val="20"/>
                <w:lang w:val="ky-KG"/>
              </w:rPr>
              <w:t>7</w:t>
            </w:r>
            <w:r w:rsidRPr="00C62C0B">
              <w:rPr>
                <w:b/>
                <w:sz w:val="20"/>
              </w:rPr>
              <w:t xml:space="preserve"> </w:t>
            </w:r>
            <w:r w:rsidRPr="00C62C0B">
              <w:rPr>
                <w:b/>
                <w:sz w:val="20"/>
                <w:lang w:val="ky-KG"/>
              </w:rPr>
              <w:t>августуна</w:t>
            </w:r>
            <w:r w:rsidRPr="00C62C0B">
              <w:rPr>
                <w:b/>
                <w:sz w:val="20"/>
              </w:rPr>
              <w:t xml:space="preserve"> </w:t>
            </w:r>
            <w:r w:rsidRPr="00C62C0B">
              <w:rPr>
                <w:b/>
                <w:sz w:val="20"/>
                <w:lang w:val="ky-KG"/>
              </w:rPr>
              <w:t>карата</w:t>
            </w:r>
          </w:p>
        </w:tc>
        <w:tc>
          <w:tcPr>
            <w:tcW w:w="1843" w:type="dxa"/>
            <w:vMerge/>
            <w:tcBorders>
              <w:bottom w:val="single" w:sz="8" w:space="0" w:color="auto"/>
            </w:tcBorders>
            <w:vAlign w:val="center"/>
          </w:tcPr>
          <w:p w:rsidR="002A4009" w:rsidRPr="00C62C0B" w:rsidRDefault="002A4009" w:rsidP="002A4009">
            <w:pPr>
              <w:spacing w:line="252" w:lineRule="auto"/>
              <w:jc w:val="center"/>
              <w:rPr>
                <w:b/>
                <w:sz w:val="20"/>
              </w:rPr>
            </w:pPr>
          </w:p>
        </w:tc>
      </w:tr>
      <w:tr w:rsidR="002A4009" w:rsidRPr="00C62C0B" w:rsidTr="002A4009">
        <w:tc>
          <w:tcPr>
            <w:tcW w:w="4644" w:type="dxa"/>
            <w:tcBorders>
              <w:top w:val="single" w:sz="8" w:space="0" w:color="auto"/>
            </w:tcBorders>
          </w:tcPr>
          <w:p w:rsidR="002A4009" w:rsidRPr="00C62C0B" w:rsidRDefault="002A4009" w:rsidP="002A4009">
            <w:pPr>
              <w:ind w:left="113" w:hanging="113"/>
              <w:rPr>
                <w:sz w:val="20"/>
                <w:lang w:val="ky-KG"/>
              </w:rPr>
            </w:pPr>
            <w:r w:rsidRPr="00C62C0B">
              <w:rPr>
                <w:sz w:val="20"/>
              </w:rPr>
              <w:t>Ж</w:t>
            </w:r>
            <w:r w:rsidRPr="00C62C0B">
              <w:rPr>
                <w:sz w:val="20"/>
                <w:lang w:val="ky-KG"/>
              </w:rPr>
              <w:t>ү</w:t>
            </w:r>
            <w:r w:rsidRPr="00C62C0B">
              <w:rPr>
                <w:sz w:val="20"/>
              </w:rPr>
              <w:t>рг</w:t>
            </w:r>
            <w:r w:rsidRPr="00C62C0B">
              <w:rPr>
                <w:sz w:val="20"/>
                <w:lang w:val="ky-KG"/>
              </w:rPr>
              <w:t>ү</w:t>
            </w:r>
            <w:r w:rsidRPr="00C62C0B">
              <w:rPr>
                <w:sz w:val="20"/>
              </w:rPr>
              <w:t>нч</w:t>
            </w:r>
            <w:r w:rsidRPr="00C62C0B">
              <w:rPr>
                <w:sz w:val="20"/>
                <w:lang w:val="ky-KG"/>
              </w:rPr>
              <w:t>ү</w:t>
            </w:r>
            <w:r w:rsidRPr="00C62C0B">
              <w:rPr>
                <w:sz w:val="20"/>
              </w:rPr>
              <w:t xml:space="preserve"> транспортунун кызмат к</w:t>
            </w:r>
            <w:r w:rsidRPr="00C62C0B">
              <w:rPr>
                <w:sz w:val="20"/>
                <w:lang w:val="ky-KG"/>
              </w:rPr>
              <w:t>ө</w:t>
            </w:r>
            <w:r w:rsidRPr="00C62C0B">
              <w:rPr>
                <w:sz w:val="20"/>
              </w:rPr>
              <w:t>рс</w:t>
            </w:r>
            <w:r w:rsidRPr="00C62C0B">
              <w:rPr>
                <w:sz w:val="20"/>
                <w:lang w:val="ky-KG"/>
              </w:rPr>
              <w:t>ө</w:t>
            </w:r>
            <w:r w:rsidRPr="00C62C0B">
              <w:rPr>
                <w:sz w:val="20"/>
              </w:rPr>
              <w:t>т</w:t>
            </w:r>
            <w:r w:rsidRPr="00C62C0B">
              <w:rPr>
                <w:sz w:val="20"/>
                <w:lang w:val="ky-KG"/>
              </w:rPr>
              <w:t>үү</w:t>
            </w:r>
            <w:r w:rsidRPr="00C62C0B">
              <w:rPr>
                <w:sz w:val="20"/>
              </w:rPr>
              <w:t>л</w:t>
            </w:r>
            <w:r w:rsidRPr="00C62C0B">
              <w:rPr>
                <w:sz w:val="20"/>
                <w:lang w:val="ky-KG"/>
              </w:rPr>
              <w:t>ө</w:t>
            </w:r>
            <w:r w:rsidRPr="00C62C0B">
              <w:rPr>
                <w:sz w:val="20"/>
              </w:rPr>
              <w:t>р</w:t>
            </w:r>
            <w:r w:rsidRPr="00C62C0B">
              <w:rPr>
                <w:sz w:val="20"/>
                <w:lang w:val="ky-KG"/>
              </w:rPr>
              <w:t>ү</w:t>
            </w:r>
          </w:p>
        </w:tc>
        <w:tc>
          <w:tcPr>
            <w:tcW w:w="1276" w:type="dxa"/>
            <w:tcBorders>
              <w:top w:val="single" w:sz="8" w:space="0" w:color="auto"/>
            </w:tcBorders>
            <w:vAlign w:val="bottom"/>
          </w:tcPr>
          <w:p w:rsidR="002A4009" w:rsidRPr="00C62C0B" w:rsidRDefault="002A4009" w:rsidP="002A4009">
            <w:pPr>
              <w:tabs>
                <w:tab w:val="left" w:pos="1168"/>
              </w:tabs>
              <w:spacing w:line="252" w:lineRule="auto"/>
              <w:ind w:left="-108" w:right="317"/>
              <w:jc w:val="right"/>
              <w:rPr>
                <w:sz w:val="20"/>
                <w:lang w:val="ky-KG"/>
              </w:rPr>
            </w:pPr>
            <w:r w:rsidRPr="00C62C0B">
              <w:rPr>
                <w:sz w:val="20"/>
                <w:lang w:val="ky-KG"/>
              </w:rPr>
              <w:t>111,4</w:t>
            </w:r>
          </w:p>
        </w:tc>
        <w:tc>
          <w:tcPr>
            <w:tcW w:w="1276" w:type="dxa"/>
            <w:tcBorders>
              <w:top w:val="single" w:sz="8" w:space="0" w:color="auto"/>
            </w:tcBorders>
            <w:vAlign w:val="bottom"/>
          </w:tcPr>
          <w:p w:rsidR="002A4009" w:rsidRPr="00C62C0B" w:rsidRDefault="002A4009" w:rsidP="002A4009">
            <w:pPr>
              <w:spacing w:line="252" w:lineRule="auto"/>
              <w:ind w:right="176"/>
              <w:jc w:val="right"/>
              <w:rPr>
                <w:sz w:val="20"/>
                <w:lang w:val="ky-KG"/>
              </w:rPr>
            </w:pPr>
            <w:r w:rsidRPr="00C62C0B">
              <w:rPr>
                <w:sz w:val="20"/>
                <w:lang w:val="ky-KG"/>
              </w:rPr>
              <w:t>112,7</w:t>
            </w:r>
          </w:p>
        </w:tc>
        <w:tc>
          <w:tcPr>
            <w:tcW w:w="1134" w:type="dxa"/>
            <w:tcBorders>
              <w:top w:val="single" w:sz="8" w:space="0" w:color="auto"/>
            </w:tcBorders>
          </w:tcPr>
          <w:p w:rsidR="002A4009" w:rsidRPr="00C62C0B" w:rsidRDefault="002A4009" w:rsidP="002A4009">
            <w:pPr>
              <w:spacing w:line="252" w:lineRule="auto"/>
              <w:ind w:right="176"/>
              <w:jc w:val="right"/>
              <w:rPr>
                <w:sz w:val="20"/>
                <w:lang w:val="ky-KG"/>
              </w:rPr>
            </w:pPr>
            <w:r w:rsidRPr="00C62C0B">
              <w:rPr>
                <w:sz w:val="20"/>
                <w:lang w:val="ky-KG"/>
              </w:rPr>
              <w:t>104,6</w:t>
            </w:r>
          </w:p>
        </w:tc>
        <w:tc>
          <w:tcPr>
            <w:tcW w:w="1843" w:type="dxa"/>
            <w:tcBorders>
              <w:top w:val="single" w:sz="8" w:space="0" w:color="auto"/>
            </w:tcBorders>
          </w:tcPr>
          <w:p w:rsidR="002A4009" w:rsidRPr="00C62C0B" w:rsidRDefault="002A4009" w:rsidP="002A4009">
            <w:pPr>
              <w:spacing w:line="252" w:lineRule="auto"/>
              <w:ind w:right="600"/>
              <w:jc w:val="right"/>
              <w:rPr>
                <w:sz w:val="20"/>
                <w:lang w:val="ky-KG"/>
              </w:rPr>
            </w:pPr>
            <w:r w:rsidRPr="00C62C0B">
              <w:rPr>
                <w:sz w:val="20"/>
                <w:lang w:val="ky-KG"/>
              </w:rPr>
              <w:t>104,0</w:t>
            </w:r>
          </w:p>
        </w:tc>
      </w:tr>
      <w:tr w:rsidR="002A4009" w:rsidRPr="00C62C0B" w:rsidTr="002A4009">
        <w:tc>
          <w:tcPr>
            <w:tcW w:w="4644" w:type="dxa"/>
          </w:tcPr>
          <w:p w:rsidR="002A4009" w:rsidRPr="00C62C0B" w:rsidRDefault="002A4009" w:rsidP="002A4009">
            <w:pPr>
              <w:ind w:left="113" w:hanging="113"/>
              <w:rPr>
                <w:sz w:val="20"/>
                <w:lang w:val="ky-KG"/>
              </w:rPr>
            </w:pPr>
            <w:r w:rsidRPr="00C62C0B">
              <w:rPr>
                <w:sz w:val="20"/>
              </w:rPr>
              <w:t>Байланыш кызмат к</w:t>
            </w:r>
            <w:r w:rsidRPr="00C62C0B">
              <w:rPr>
                <w:sz w:val="20"/>
                <w:lang w:val="ky-KG"/>
              </w:rPr>
              <w:t>ө</w:t>
            </w:r>
            <w:r w:rsidRPr="00C62C0B">
              <w:rPr>
                <w:sz w:val="20"/>
              </w:rPr>
              <w:t>рс</w:t>
            </w:r>
            <w:r w:rsidRPr="00C62C0B">
              <w:rPr>
                <w:sz w:val="20"/>
                <w:lang w:val="ky-KG"/>
              </w:rPr>
              <w:t>ө</w:t>
            </w:r>
            <w:r w:rsidRPr="00C62C0B">
              <w:rPr>
                <w:sz w:val="20"/>
              </w:rPr>
              <w:t>т</w:t>
            </w:r>
            <w:r w:rsidRPr="00C62C0B">
              <w:rPr>
                <w:sz w:val="20"/>
                <w:lang w:val="ky-KG"/>
              </w:rPr>
              <w:t>үү</w:t>
            </w:r>
            <w:r w:rsidRPr="00C62C0B">
              <w:rPr>
                <w:sz w:val="20"/>
              </w:rPr>
              <w:t>л</w:t>
            </w:r>
            <w:r w:rsidRPr="00C62C0B">
              <w:rPr>
                <w:sz w:val="20"/>
                <w:lang w:val="ky-KG"/>
              </w:rPr>
              <w:t>ө</w:t>
            </w:r>
            <w:r w:rsidRPr="00C62C0B">
              <w:rPr>
                <w:sz w:val="20"/>
              </w:rPr>
              <w:t>р</w:t>
            </w:r>
            <w:r w:rsidRPr="00C62C0B">
              <w:rPr>
                <w:sz w:val="20"/>
                <w:lang w:val="ky-KG"/>
              </w:rPr>
              <w:t>ү</w:t>
            </w:r>
          </w:p>
        </w:tc>
        <w:tc>
          <w:tcPr>
            <w:tcW w:w="1276" w:type="dxa"/>
            <w:vAlign w:val="bottom"/>
          </w:tcPr>
          <w:p w:rsidR="002A4009" w:rsidRPr="00C62C0B" w:rsidRDefault="002A4009" w:rsidP="002A4009">
            <w:pPr>
              <w:tabs>
                <w:tab w:val="left" w:pos="1168"/>
              </w:tabs>
              <w:spacing w:line="252" w:lineRule="auto"/>
              <w:ind w:left="-108" w:right="317"/>
              <w:jc w:val="right"/>
              <w:rPr>
                <w:sz w:val="20"/>
              </w:rPr>
            </w:pPr>
            <w:r w:rsidRPr="00C62C0B">
              <w:rPr>
                <w:sz w:val="20"/>
              </w:rPr>
              <w:t>100,0</w:t>
            </w:r>
          </w:p>
        </w:tc>
        <w:tc>
          <w:tcPr>
            <w:tcW w:w="1276" w:type="dxa"/>
            <w:vAlign w:val="bottom"/>
          </w:tcPr>
          <w:p w:rsidR="002A4009" w:rsidRPr="00C62C0B" w:rsidRDefault="002A4009" w:rsidP="002A4009">
            <w:pPr>
              <w:spacing w:line="252" w:lineRule="auto"/>
              <w:ind w:right="176"/>
              <w:jc w:val="right"/>
              <w:rPr>
                <w:sz w:val="20"/>
                <w:lang w:val="ky-KG"/>
              </w:rPr>
            </w:pPr>
            <w:r w:rsidRPr="00C62C0B">
              <w:rPr>
                <w:sz w:val="20"/>
                <w:lang w:val="ky-KG"/>
              </w:rPr>
              <w:t>115,8</w:t>
            </w:r>
          </w:p>
        </w:tc>
        <w:tc>
          <w:tcPr>
            <w:tcW w:w="1134" w:type="dxa"/>
          </w:tcPr>
          <w:p w:rsidR="002A4009" w:rsidRPr="00C62C0B" w:rsidRDefault="002A4009" w:rsidP="002A4009">
            <w:pPr>
              <w:spacing w:line="252" w:lineRule="auto"/>
              <w:ind w:right="176"/>
              <w:jc w:val="right"/>
              <w:rPr>
                <w:sz w:val="20"/>
                <w:lang w:val="ky-KG"/>
              </w:rPr>
            </w:pPr>
            <w:r w:rsidRPr="00C62C0B">
              <w:rPr>
                <w:sz w:val="20"/>
                <w:lang w:val="ky-KG"/>
              </w:rPr>
              <w:t>115,8</w:t>
            </w:r>
          </w:p>
        </w:tc>
        <w:tc>
          <w:tcPr>
            <w:tcW w:w="1843" w:type="dxa"/>
          </w:tcPr>
          <w:p w:rsidR="002A4009" w:rsidRPr="00C62C0B" w:rsidRDefault="002A4009" w:rsidP="002A4009">
            <w:pPr>
              <w:spacing w:line="252" w:lineRule="auto"/>
              <w:ind w:right="600"/>
              <w:jc w:val="right"/>
              <w:rPr>
                <w:sz w:val="20"/>
                <w:lang w:val="ky-KG"/>
              </w:rPr>
            </w:pPr>
            <w:r w:rsidRPr="00C62C0B">
              <w:rPr>
                <w:sz w:val="20"/>
              </w:rPr>
              <w:t>1</w:t>
            </w:r>
            <w:r w:rsidRPr="00C62C0B">
              <w:rPr>
                <w:sz w:val="20"/>
                <w:lang w:val="ky-KG"/>
              </w:rPr>
              <w:t>1</w:t>
            </w:r>
            <w:r w:rsidRPr="00C62C0B">
              <w:rPr>
                <w:sz w:val="20"/>
              </w:rPr>
              <w:t>4,</w:t>
            </w:r>
            <w:r w:rsidRPr="00C62C0B">
              <w:rPr>
                <w:sz w:val="20"/>
                <w:lang w:val="ky-KG"/>
              </w:rPr>
              <w:t>9</w:t>
            </w:r>
          </w:p>
        </w:tc>
      </w:tr>
      <w:tr w:rsidR="002A4009" w:rsidRPr="00C62C0B" w:rsidTr="002A4009">
        <w:tc>
          <w:tcPr>
            <w:tcW w:w="4644" w:type="dxa"/>
          </w:tcPr>
          <w:p w:rsidR="002A4009" w:rsidRPr="00C62C0B" w:rsidRDefault="002A4009" w:rsidP="002A4009">
            <w:pPr>
              <w:ind w:left="113" w:hanging="113"/>
              <w:rPr>
                <w:sz w:val="20"/>
              </w:rPr>
            </w:pPr>
            <w:r w:rsidRPr="00C62C0B">
              <w:rPr>
                <w:sz w:val="20"/>
              </w:rPr>
              <w:t>Маданий иш-чараларды уюштуруу боюнча кызмат к</w:t>
            </w:r>
            <w:r w:rsidRPr="00C62C0B">
              <w:rPr>
                <w:sz w:val="20"/>
                <w:lang w:val="ky-KG"/>
              </w:rPr>
              <w:t>ө</w:t>
            </w:r>
            <w:r w:rsidRPr="00C62C0B">
              <w:rPr>
                <w:sz w:val="20"/>
              </w:rPr>
              <w:t>рс</w:t>
            </w:r>
            <w:r w:rsidRPr="00C62C0B">
              <w:rPr>
                <w:sz w:val="20"/>
                <w:lang w:val="ky-KG"/>
              </w:rPr>
              <w:t>ө</w:t>
            </w:r>
            <w:r w:rsidRPr="00C62C0B">
              <w:rPr>
                <w:sz w:val="20"/>
              </w:rPr>
              <w:t>т</w:t>
            </w:r>
            <w:r w:rsidRPr="00C62C0B">
              <w:rPr>
                <w:sz w:val="20"/>
                <w:lang w:val="ky-KG"/>
              </w:rPr>
              <w:t>үү</w:t>
            </w:r>
            <w:r w:rsidRPr="00C62C0B">
              <w:rPr>
                <w:sz w:val="20"/>
              </w:rPr>
              <w:t>л</w:t>
            </w:r>
            <w:r w:rsidRPr="00C62C0B">
              <w:rPr>
                <w:sz w:val="20"/>
                <w:lang w:val="ky-KG"/>
              </w:rPr>
              <w:t>ө</w:t>
            </w:r>
            <w:r w:rsidRPr="00C62C0B">
              <w:rPr>
                <w:sz w:val="20"/>
              </w:rPr>
              <w:t xml:space="preserve">р </w:t>
            </w:r>
          </w:p>
        </w:tc>
        <w:tc>
          <w:tcPr>
            <w:tcW w:w="1276" w:type="dxa"/>
            <w:vAlign w:val="bottom"/>
          </w:tcPr>
          <w:p w:rsidR="002A4009" w:rsidRPr="00C62C0B" w:rsidRDefault="002A4009" w:rsidP="002A4009">
            <w:pPr>
              <w:tabs>
                <w:tab w:val="left" w:pos="1168"/>
              </w:tabs>
              <w:spacing w:line="252" w:lineRule="auto"/>
              <w:ind w:left="-108" w:right="317"/>
              <w:jc w:val="right"/>
              <w:rPr>
                <w:sz w:val="20"/>
                <w:lang w:val="ky-KG"/>
              </w:rPr>
            </w:pPr>
            <w:r w:rsidRPr="00C62C0B">
              <w:rPr>
                <w:sz w:val="20"/>
                <w:lang w:val="ky-KG"/>
              </w:rPr>
              <w:t>100,8</w:t>
            </w:r>
          </w:p>
        </w:tc>
        <w:tc>
          <w:tcPr>
            <w:tcW w:w="1276" w:type="dxa"/>
            <w:vAlign w:val="bottom"/>
          </w:tcPr>
          <w:p w:rsidR="002A4009" w:rsidRPr="00C62C0B" w:rsidRDefault="002A4009" w:rsidP="002A4009">
            <w:pPr>
              <w:spacing w:line="252" w:lineRule="auto"/>
              <w:ind w:right="176"/>
              <w:jc w:val="right"/>
              <w:rPr>
                <w:sz w:val="20"/>
                <w:lang w:val="ky-KG"/>
              </w:rPr>
            </w:pPr>
            <w:r w:rsidRPr="00C62C0B">
              <w:rPr>
                <w:sz w:val="20"/>
                <w:lang w:val="ky-KG"/>
              </w:rPr>
              <w:t>104,4</w:t>
            </w:r>
          </w:p>
        </w:tc>
        <w:tc>
          <w:tcPr>
            <w:tcW w:w="1134" w:type="dxa"/>
          </w:tcPr>
          <w:p w:rsidR="002A4009" w:rsidRPr="00C62C0B" w:rsidRDefault="002A4009" w:rsidP="002A4009">
            <w:pPr>
              <w:spacing w:line="252" w:lineRule="auto"/>
              <w:ind w:right="176"/>
              <w:jc w:val="right"/>
              <w:rPr>
                <w:sz w:val="20"/>
                <w:lang w:val="ky-KG"/>
              </w:rPr>
            </w:pPr>
          </w:p>
          <w:p w:rsidR="002A4009" w:rsidRPr="00C62C0B" w:rsidRDefault="002A4009" w:rsidP="002A4009">
            <w:pPr>
              <w:spacing w:line="252" w:lineRule="auto"/>
              <w:ind w:right="176"/>
              <w:jc w:val="right"/>
              <w:rPr>
                <w:sz w:val="20"/>
                <w:lang w:val="ky-KG"/>
              </w:rPr>
            </w:pPr>
            <w:r w:rsidRPr="00C62C0B">
              <w:rPr>
                <w:sz w:val="20"/>
                <w:lang w:val="ky-KG"/>
              </w:rPr>
              <w:t>102,7</w:t>
            </w:r>
          </w:p>
        </w:tc>
        <w:tc>
          <w:tcPr>
            <w:tcW w:w="1843" w:type="dxa"/>
          </w:tcPr>
          <w:p w:rsidR="002A4009" w:rsidRPr="00C62C0B" w:rsidRDefault="002A4009" w:rsidP="002A4009">
            <w:pPr>
              <w:spacing w:line="252" w:lineRule="auto"/>
              <w:ind w:right="600"/>
              <w:jc w:val="right"/>
              <w:rPr>
                <w:sz w:val="20"/>
                <w:lang w:val="ky-KG"/>
              </w:rPr>
            </w:pPr>
          </w:p>
          <w:p w:rsidR="002A4009" w:rsidRPr="00C62C0B" w:rsidRDefault="002A4009" w:rsidP="002A4009">
            <w:pPr>
              <w:spacing w:line="252" w:lineRule="auto"/>
              <w:ind w:right="600"/>
              <w:jc w:val="right"/>
              <w:rPr>
                <w:sz w:val="20"/>
                <w:lang w:val="ky-KG"/>
              </w:rPr>
            </w:pPr>
            <w:r w:rsidRPr="00C62C0B">
              <w:rPr>
                <w:sz w:val="20"/>
                <w:lang w:val="ky-KG"/>
              </w:rPr>
              <w:t>102,5</w:t>
            </w:r>
          </w:p>
        </w:tc>
      </w:tr>
      <w:tr w:rsidR="002A4009" w:rsidRPr="00C62C0B" w:rsidTr="002A4009">
        <w:tc>
          <w:tcPr>
            <w:tcW w:w="4644" w:type="dxa"/>
          </w:tcPr>
          <w:p w:rsidR="002A4009" w:rsidRPr="00C62C0B" w:rsidRDefault="002A4009" w:rsidP="002A4009">
            <w:pPr>
              <w:ind w:left="113" w:hanging="113"/>
              <w:rPr>
                <w:sz w:val="20"/>
              </w:rPr>
            </w:pPr>
            <w:r w:rsidRPr="00C62C0B">
              <w:rPr>
                <w:sz w:val="20"/>
              </w:rPr>
              <w:t>Билим бер</w:t>
            </w:r>
            <w:r w:rsidRPr="00C62C0B">
              <w:rPr>
                <w:sz w:val="20"/>
                <w:lang w:val="ky-KG"/>
              </w:rPr>
              <w:t>үү</w:t>
            </w:r>
            <w:r w:rsidRPr="00C62C0B">
              <w:rPr>
                <w:sz w:val="20"/>
              </w:rPr>
              <w:t xml:space="preserve"> кызмат к</w:t>
            </w:r>
            <w:r w:rsidRPr="00C62C0B">
              <w:rPr>
                <w:sz w:val="20"/>
                <w:lang w:val="ky-KG"/>
              </w:rPr>
              <w:t>ө</w:t>
            </w:r>
            <w:r w:rsidRPr="00C62C0B">
              <w:rPr>
                <w:sz w:val="20"/>
              </w:rPr>
              <w:t>рс</w:t>
            </w:r>
            <w:r w:rsidRPr="00C62C0B">
              <w:rPr>
                <w:sz w:val="20"/>
                <w:lang w:val="ky-KG"/>
              </w:rPr>
              <w:t>ө</w:t>
            </w:r>
            <w:r w:rsidRPr="00C62C0B">
              <w:rPr>
                <w:sz w:val="20"/>
              </w:rPr>
              <w:t>т</w:t>
            </w:r>
            <w:r w:rsidRPr="00C62C0B">
              <w:rPr>
                <w:sz w:val="20"/>
                <w:lang w:val="ky-KG"/>
              </w:rPr>
              <w:t>үү</w:t>
            </w:r>
            <w:r w:rsidRPr="00C62C0B">
              <w:rPr>
                <w:sz w:val="20"/>
              </w:rPr>
              <w:t>л</w:t>
            </w:r>
            <w:r w:rsidRPr="00C62C0B">
              <w:rPr>
                <w:sz w:val="20"/>
                <w:lang w:val="ky-KG"/>
              </w:rPr>
              <w:t>ө</w:t>
            </w:r>
            <w:r w:rsidRPr="00C62C0B">
              <w:rPr>
                <w:sz w:val="20"/>
              </w:rPr>
              <w:t>р</w:t>
            </w:r>
            <w:r w:rsidRPr="00C62C0B">
              <w:rPr>
                <w:sz w:val="20"/>
                <w:lang w:val="ky-KG"/>
              </w:rPr>
              <w:t>ү</w:t>
            </w:r>
            <w:r w:rsidRPr="00C62C0B">
              <w:rPr>
                <w:sz w:val="20"/>
              </w:rPr>
              <w:t xml:space="preserve"> </w:t>
            </w:r>
          </w:p>
        </w:tc>
        <w:tc>
          <w:tcPr>
            <w:tcW w:w="1276" w:type="dxa"/>
            <w:vAlign w:val="bottom"/>
          </w:tcPr>
          <w:p w:rsidR="002A4009" w:rsidRPr="00C62C0B" w:rsidRDefault="002A4009" w:rsidP="002A4009">
            <w:pPr>
              <w:tabs>
                <w:tab w:val="left" w:pos="1168"/>
              </w:tabs>
              <w:spacing w:line="252" w:lineRule="auto"/>
              <w:ind w:left="-108" w:right="317"/>
              <w:jc w:val="right"/>
              <w:rPr>
                <w:sz w:val="20"/>
                <w:lang w:val="ky-KG"/>
              </w:rPr>
            </w:pPr>
            <w:r w:rsidRPr="00C62C0B">
              <w:rPr>
                <w:sz w:val="20"/>
                <w:lang w:val="ky-KG"/>
              </w:rPr>
              <w:t>100,1</w:t>
            </w:r>
          </w:p>
        </w:tc>
        <w:tc>
          <w:tcPr>
            <w:tcW w:w="1276" w:type="dxa"/>
            <w:vAlign w:val="bottom"/>
          </w:tcPr>
          <w:p w:rsidR="002A4009" w:rsidRPr="00C62C0B" w:rsidRDefault="002A4009" w:rsidP="002A4009">
            <w:pPr>
              <w:spacing w:line="252" w:lineRule="auto"/>
              <w:ind w:right="176"/>
              <w:jc w:val="right"/>
              <w:rPr>
                <w:sz w:val="20"/>
                <w:lang w:val="ky-KG"/>
              </w:rPr>
            </w:pPr>
            <w:r w:rsidRPr="00C62C0B">
              <w:rPr>
                <w:sz w:val="20"/>
                <w:lang w:val="ky-KG"/>
              </w:rPr>
              <w:t>101,2</w:t>
            </w:r>
          </w:p>
        </w:tc>
        <w:tc>
          <w:tcPr>
            <w:tcW w:w="1134" w:type="dxa"/>
          </w:tcPr>
          <w:p w:rsidR="002A4009" w:rsidRPr="00C62C0B" w:rsidRDefault="002A4009" w:rsidP="002A4009">
            <w:pPr>
              <w:spacing w:line="252" w:lineRule="auto"/>
              <w:ind w:right="176"/>
              <w:jc w:val="right"/>
              <w:rPr>
                <w:sz w:val="20"/>
                <w:lang w:val="ky-KG"/>
              </w:rPr>
            </w:pPr>
            <w:r w:rsidRPr="00C62C0B">
              <w:rPr>
                <w:sz w:val="20"/>
                <w:lang w:val="ky-KG"/>
              </w:rPr>
              <w:t>103,8</w:t>
            </w:r>
          </w:p>
        </w:tc>
        <w:tc>
          <w:tcPr>
            <w:tcW w:w="1843" w:type="dxa"/>
          </w:tcPr>
          <w:p w:rsidR="002A4009" w:rsidRPr="00C62C0B" w:rsidRDefault="002A4009" w:rsidP="002A4009">
            <w:pPr>
              <w:spacing w:line="252" w:lineRule="auto"/>
              <w:ind w:right="600"/>
              <w:jc w:val="right"/>
              <w:rPr>
                <w:sz w:val="20"/>
                <w:lang w:val="ky-KG"/>
              </w:rPr>
            </w:pPr>
            <w:r w:rsidRPr="00C62C0B">
              <w:rPr>
                <w:sz w:val="20"/>
              </w:rPr>
              <w:t>103,</w:t>
            </w:r>
            <w:r w:rsidRPr="00C62C0B">
              <w:rPr>
                <w:sz w:val="20"/>
                <w:lang w:val="ky-KG"/>
              </w:rPr>
              <w:t>7</w:t>
            </w:r>
          </w:p>
        </w:tc>
      </w:tr>
      <w:tr w:rsidR="002A4009" w:rsidRPr="00C62C0B" w:rsidTr="002A4009">
        <w:tc>
          <w:tcPr>
            <w:tcW w:w="4644" w:type="dxa"/>
          </w:tcPr>
          <w:p w:rsidR="002A4009" w:rsidRPr="00C62C0B" w:rsidRDefault="002A4009" w:rsidP="002A4009">
            <w:pPr>
              <w:ind w:left="113" w:hanging="113"/>
              <w:rPr>
                <w:sz w:val="20"/>
                <w:lang w:val="ky-KG"/>
              </w:rPr>
            </w:pPr>
            <w:r w:rsidRPr="00C62C0B">
              <w:rPr>
                <w:sz w:val="20"/>
              </w:rPr>
              <w:t>Амбулатордук кызмат к</w:t>
            </w:r>
            <w:r w:rsidRPr="00C62C0B">
              <w:rPr>
                <w:sz w:val="20"/>
                <w:lang w:val="ky-KG"/>
              </w:rPr>
              <w:t>ө</w:t>
            </w:r>
            <w:r w:rsidRPr="00C62C0B">
              <w:rPr>
                <w:sz w:val="20"/>
              </w:rPr>
              <w:t>рс</w:t>
            </w:r>
            <w:r w:rsidRPr="00C62C0B">
              <w:rPr>
                <w:sz w:val="20"/>
                <w:lang w:val="ky-KG"/>
              </w:rPr>
              <w:t>ө</w:t>
            </w:r>
            <w:r w:rsidRPr="00C62C0B">
              <w:rPr>
                <w:sz w:val="20"/>
              </w:rPr>
              <w:t>т</w:t>
            </w:r>
            <w:r w:rsidRPr="00C62C0B">
              <w:rPr>
                <w:sz w:val="20"/>
                <w:lang w:val="ky-KG"/>
              </w:rPr>
              <w:t>үү</w:t>
            </w:r>
            <w:r w:rsidRPr="00C62C0B">
              <w:rPr>
                <w:sz w:val="20"/>
              </w:rPr>
              <w:t>л</w:t>
            </w:r>
            <w:r w:rsidRPr="00C62C0B">
              <w:rPr>
                <w:sz w:val="20"/>
                <w:lang w:val="ky-KG"/>
              </w:rPr>
              <w:t>ө</w:t>
            </w:r>
            <w:r w:rsidRPr="00C62C0B">
              <w:rPr>
                <w:sz w:val="20"/>
              </w:rPr>
              <w:t>р</w:t>
            </w:r>
          </w:p>
        </w:tc>
        <w:tc>
          <w:tcPr>
            <w:tcW w:w="1276" w:type="dxa"/>
            <w:vAlign w:val="bottom"/>
          </w:tcPr>
          <w:p w:rsidR="002A4009" w:rsidRPr="00C62C0B" w:rsidRDefault="002A4009" w:rsidP="002A4009">
            <w:pPr>
              <w:tabs>
                <w:tab w:val="left" w:pos="1168"/>
              </w:tabs>
              <w:spacing w:line="252" w:lineRule="auto"/>
              <w:ind w:left="-108" w:right="317"/>
              <w:jc w:val="right"/>
              <w:rPr>
                <w:sz w:val="20"/>
                <w:lang w:val="ky-KG"/>
              </w:rPr>
            </w:pPr>
            <w:r w:rsidRPr="00C62C0B">
              <w:rPr>
                <w:sz w:val="20"/>
                <w:lang w:val="ky-KG"/>
              </w:rPr>
              <w:t>99,4</w:t>
            </w:r>
          </w:p>
        </w:tc>
        <w:tc>
          <w:tcPr>
            <w:tcW w:w="1276" w:type="dxa"/>
            <w:vAlign w:val="bottom"/>
          </w:tcPr>
          <w:p w:rsidR="002A4009" w:rsidRPr="00C62C0B" w:rsidRDefault="002A4009" w:rsidP="002A4009">
            <w:pPr>
              <w:spacing w:line="252" w:lineRule="auto"/>
              <w:ind w:right="176"/>
              <w:jc w:val="right"/>
              <w:rPr>
                <w:sz w:val="20"/>
                <w:lang w:val="ky-KG"/>
              </w:rPr>
            </w:pPr>
            <w:r w:rsidRPr="00C62C0B">
              <w:rPr>
                <w:sz w:val="20"/>
                <w:lang w:val="ky-KG"/>
              </w:rPr>
              <w:t>106,1</w:t>
            </w:r>
          </w:p>
        </w:tc>
        <w:tc>
          <w:tcPr>
            <w:tcW w:w="1134" w:type="dxa"/>
          </w:tcPr>
          <w:p w:rsidR="002A4009" w:rsidRPr="00C62C0B" w:rsidRDefault="002A4009" w:rsidP="002A4009">
            <w:pPr>
              <w:spacing w:line="252" w:lineRule="auto"/>
              <w:ind w:right="176"/>
              <w:jc w:val="right"/>
              <w:rPr>
                <w:sz w:val="20"/>
                <w:lang w:val="ky-KG"/>
              </w:rPr>
            </w:pPr>
            <w:r w:rsidRPr="00C62C0B">
              <w:rPr>
                <w:sz w:val="20"/>
                <w:lang w:val="ky-KG"/>
              </w:rPr>
              <w:t>104,6</w:t>
            </w:r>
          </w:p>
        </w:tc>
        <w:tc>
          <w:tcPr>
            <w:tcW w:w="1843" w:type="dxa"/>
          </w:tcPr>
          <w:p w:rsidR="002A4009" w:rsidRPr="00C62C0B" w:rsidRDefault="002A4009" w:rsidP="002A4009">
            <w:pPr>
              <w:spacing w:line="252" w:lineRule="auto"/>
              <w:ind w:right="600"/>
              <w:jc w:val="right"/>
              <w:rPr>
                <w:sz w:val="20"/>
                <w:lang w:val="ky-KG"/>
              </w:rPr>
            </w:pPr>
            <w:r w:rsidRPr="00C62C0B">
              <w:rPr>
                <w:sz w:val="20"/>
                <w:lang w:val="ky-KG"/>
              </w:rPr>
              <w:t>104,3</w:t>
            </w:r>
          </w:p>
        </w:tc>
      </w:tr>
      <w:tr w:rsidR="002A4009" w:rsidRPr="00C62C0B" w:rsidTr="002A4009">
        <w:tc>
          <w:tcPr>
            <w:tcW w:w="4644" w:type="dxa"/>
          </w:tcPr>
          <w:p w:rsidR="002A4009" w:rsidRPr="00C62C0B" w:rsidRDefault="002A4009" w:rsidP="002A4009">
            <w:pPr>
              <w:ind w:left="113" w:hanging="113"/>
              <w:rPr>
                <w:sz w:val="20"/>
              </w:rPr>
            </w:pPr>
            <w:r w:rsidRPr="00C62C0B">
              <w:rPr>
                <w:sz w:val="20"/>
              </w:rPr>
              <w:t>Мейманкана</w:t>
            </w:r>
            <w:r w:rsidRPr="00C62C0B">
              <w:rPr>
                <w:sz w:val="20"/>
                <w:lang w:val="ky-KG"/>
              </w:rPr>
              <w:t>лардын</w:t>
            </w:r>
            <w:r w:rsidRPr="00C62C0B">
              <w:rPr>
                <w:sz w:val="20"/>
              </w:rPr>
              <w:t xml:space="preserve"> жана ресторандардын кызмат к</w:t>
            </w:r>
            <w:r w:rsidRPr="00C62C0B">
              <w:rPr>
                <w:sz w:val="20"/>
                <w:lang w:val="ky-KG"/>
              </w:rPr>
              <w:t>ө</w:t>
            </w:r>
            <w:r w:rsidRPr="00C62C0B">
              <w:rPr>
                <w:sz w:val="20"/>
              </w:rPr>
              <w:t>рс</w:t>
            </w:r>
            <w:r w:rsidRPr="00C62C0B">
              <w:rPr>
                <w:sz w:val="20"/>
                <w:lang w:val="ky-KG"/>
              </w:rPr>
              <w:t>ө</w:t>
            </w:r>
            <w:r w:rsidRPr="00C62C0B">
              <w:rPr>
                <w:sz w:val="20"/>
              </w:rPr>
              <w:t>т</w:t>
            </w:r>
            <w:r w:rsidRPr="00C62C0B">
              <w:rPr>
                <w:sz w:val="20"/>
                <w:lang w:val="ky-KG"/>
              </w:rPr>
              <w:t>үү</w:t>
            </w:r>
            <w:r w:rsidRPr="00C62C0B">
              <w:rPr>
                <w:sz w:val="20"/>
              </w:rPr>
              <w:t>л</w:t>
            </w:r>
            <w:r w:rsidRPr="00C62C0B">
              <w:rPr>
                <w:sz w:val="20"/>
                <w:lang w:val="ky-KG"/>
              </w:rPr>
              <w:t>ө</w:t>
            </w:r>
            <w:r w:rsidRPr="00C62C0B">
              <w:rPr>
                <w:sz w:val="20"/>
              </w:rPr>
              <w:t>р</w:t>
            </w:r>
            <w:r w:rsidRPr="00C62C0B">
              <w:rPr>
                <w:sz w:val="20"/>
                <w:lang w:val="ky-KG"/>
              </w:rPr>
              <w:t>ү</w:t>
            </w:r>
            <w:r w:rsidRPr="00C62C0B">
              <w:rPr>
                <w:sz w:val="20"/>
              </w:rPr>
              <w:t xml:space="preserve"> </w:t>
            </w:r>
          </w:p>
        </w:tc>
        <w:tc>
          <w:tcPr>
            <w:tcW w:w="1276" w:type="dxa"/>
            <w:vAlign w:val="bottom"/>
          </w:tcPr>
          <w:p w:rsidR="002A4009" w:rsidRPr="00C62C0B" w:rsidRDefault="002A4009" w:rsidP="002A4009">
            <w:pPr>
              <w:tabs>
                <w:tab w:val="left" w:pos="1168"/>
              </w:tabs>
              <w:spacing w:line="252" w:lineRule="auto"/>
              <w:ind w:left="-108" w:right="317"/>
              <w:jc w:val="right"/>
              <w:rPr>
                <w:sz w:val="20"/>
                <w:lang w:val="ky-KG"/>
              </w:rPr>
            </w:pPr>
            <w:r w:rsidRPr="00C62C0B">
              <w:rPr>
                <w:sz w:val="20"/>
                <w:lang w:val="ky-KG"/>
              </w:rPr>
              <w:t>100,2</w:t>
            </w:r>
          </w:p>
        </w:tc>
        <w:tc>
          <w:tcPr>
            <w:tcW w:w="1276" w:type="dxa"/>
            <w:vAlign w:val="bottom"/>
          </w:tcPr>
          <w:p w:rsidR="002A4009" w:rsidRPr="00C62C0B" w:rsidRDefault="002A4009" w:rsidP="002A4009">
            <w:pPr>
              <w:spacing w:line="252" w:lineRule="auto"/>
              <w:ind w:right="176"/>
              <w:jc w:val="right"/>
              <w:rPr>
                <w:sz w:val="20"/>
                <w:lang w:val="ky-KG"/>
              </w:rPr>
            </w:pPr>
            <w:r w:rsidRPr="00C62C0B">
              <w:rPr>
                <w:sz w:val="20"/>
                <w:lang w:val="ky-KG"/>
              </w:rPr>
              <w:t>98,0</w:t>
            </w:r>
          </w:p>
        </w:tc>
        <w:tc>
          <w:tcPr>
            <w:tcW w:w="1134" w:type="dxa"/>
          </w:tcPr>
          <w:p w:rsidR="002A4009" w:rsidRPr="00C62C0B" w:rsidRDefault="002A4009" w:rsidP="002A4009">
            <w:pPr>
              <w:spacing w:line="252" w:lineRule="auto"/>
              <w:ind w:right="176"/>
              <w:jc w:val="right"/>
              <w:rPr>
                <w:sz w:val="20"/>
                <w:lang w:val="ky-KG"/>
              </w:rPr>
            </w:pPr>
          </w:p>
          <w:p w:rsidR="002A4009" w:rsidRPr="00C62C0B" w:rsidRDefault="002A4009" w:rsidP="002A4009">
            <w:pPr>
              <w:spacing w:line="252" w:lineRule="auto"/>
              <w:ind w:right="176"/>
              <w:jc w:val="right"/>
              <w:rPr>
                <w:sz w:val="20"/>
                <w:lang w:val="ky-KG"/>
              </w:rPr>
            </w:pPr>
            <w:r w:rsidRPr="00C62C0B">
              <w:rPr>
                <w:sz w:val="20"/>
                <w:lang w:val="ky-KG"/>
              </w:rPr>
              <w:t>104,0</w:t>
            </w:r>
          </w:p>
        </w:tc>
        <w:tc>
          <w:tcPr>
            <w:tcW w:w="1843" w:type="dxa"/>
          </w:tcPr>
          <w:p w:rsidR="002A4009" w:rsidRPr="00C62C0B" w:rsidRDefault="002A4009" w:rsidP="002A4009">
            <w:pPr>
              <w:spacing w:line="252" w:lineRule="auto"/>
              <w:ind w:right="600"/>
              <w:jc w:val="right"/>
              <w:rPr>
                <w:sz w:val="20"/>
                <w:lang w:val="ky-KG"/>
              </w:rPr>
            </w:pPr>
          </w:p>
          <w:p w:rsidR="002A4009" w:rsidRPr="00C62C0B" w:rsidRDefault="002A4009" w:rsidP="002A4009">
            <w:pPr>
              <w:spacing w:line="252" w:lineRule="auto"/>
              <w:ind w:right="600"/>
              <w:jc w:val="right"/>
              <w:rPr>
                <w:sz w:val="20"/>
                <w:lang w:val="ky-KG"/>
              </w:rPr>
            </w:pPr>
            <w:r w:rsidRPr="00C62C0B">
              <w:rPr>
                <w:sz w:val="20"/>
                <w:lang w:val="ky-KG"/>
              </w:rPr>
              <w:t>112,6</w:t>
            </w:r>
          </w:p>
        </w:tc>
      </w:tr>
      <w:tr w:rsidR="002A4009" w:rsidRPr="00C62C0B" w:rsidTr="002A4009">
        <w:tc>
          <w:tcPr>
            <w:tcW w:w="4644" w:type="dxa"/>
          </w:tcPr>
          <w:p w:rsidR="002A4009" w:rsidRPr="00C62C0B" w:rsidRDefault="002A4009" w:rsidP="002A4009">
            <w:pPr>
              <w:ind w:left="113" w:hanging="113"/>
              <w:rPr>
                <w:sz w:val="20"/>
              </w:rPr>
            </w:pPr>
            <w:r w:rsidRPr="00C62C0B">
              <w:rPr>
                <w:sz w:val="20"/>
              </w:rPr>
              <w:t>Чачтарач кызмат к</w:t>
            </w:r>
            <w:r w:rsidRPr="00C62C0B">
              <w:rPr>
                <w:sz w:val="20"/>
                <w:lang w:val="ky-KG"/>
              </w:rPr>
              <w:t>ө</w:t>
            </w:r>
            <w:r w:rsidRPr="00C62C0B">
              <w:rPr>
                <w:sz w:val="20"/>
              </w:rPr>
              <w:t>рс</w:t>
            </w:r>
            <w:r w:rsidRPr="00C62C0B">
              <w:rPr>
                <w:sz w:val="20"/>
                <w:lang w:val="ky-KG"/>
              </w:rPr>
              <w:t>ө</w:t>
            </w:r>
            <w:r w:rsidRPr="00C62C0B">
              <w:rPr>
                <w:sz w:val="20"/>
              </w:rPr>
              <w:t>т</w:t>
            </w:r>
            <w:r w:rsidRPr="00C62C0B">
              <w:rPr>
                <w:sz w:val="20"/>
                <w:lang w:val="ky-KG"/>
              </w:rPr>
              <w:t>үү</w:t>
            </w:r>
            <w:r w:rsidRPr="00C62C0B">
              <w:rPr>
                <w:sz w:val="20"/>
              </w:rPr>
              <w:t>л</w:t>
            </w:r>
            <w:r w:rsidRPr="00C62C0B">
              <w:rPr>
                <w:sz w:val="20"/>
                <w:lang w:val="ky-KG"/>
              </w:rPr>
              <w:t>ө</w:t>
            </w:r>
            <w:r w:rsidRPr="00C62C0B">
              <w:rPr>
                <w:sz w:val="20"/>
              </w:rPr>
              <w:t>р</w:t>
            </w:r>
            <w:r w:rsidRPr="00C62C0B">
              <w:rPr>
                <w:sz w:val="20"/>
                <w:lang w:val="ky-KG"/>
              </w:rPr>
              <w:t>ү</w:t>
            </w:r>
            <w:r w:rsidRPr="00C62C0B">
              <w:rPr>
                <w:sz w:val="20"/>
              </w:rPr>
              <w:t xml:space="preserve"> </w:t>
            </w:r>
          </w:p>
        </w:tc>
        <w:tc>
          <w:tcPr>
            <w:tcW w:w="1276" w:type="dxa"/>
            <w:vAlign w:val="bottom"/>
          </w:tcPr>
          <w:p w:rsidR="002A4009" w:rsidRPr="00C62C0B" w:rsidRDefault="002A4009" w:rsidP="002A4009">
            <w:pPr>
              <w:tabs>
                <w:tab w:val="left" w:pos="1168"/>
              </w:tabs>
              <w:spacing w:line="252" w:lineRule="auto"/>
              <w:ind w:left="-108" w:right="317"/>
              <w:jc w:val="right"/>
              <w:rPr>
                <w:sz w:val="20"/>
                <w:lang w:val="ky-KG"/>
              </w:rPr>
            </w:pPr>
            <w:r w:rsidRPr="00C62C0B">
              <w:rPr>
                <w:sz w:val="20"/>
                <w:lang w:val="ky-KG"/>
              </w:rPr>
              <w:t>100,0</w:t>
            </w:r>
          </w:p>
        </w:tc>
        <w:tc>
          <w:tcPr>
            <w:tcW w:w="1276" w:type="dxa"/>
            <w:vAlign w:val="bottom"/>
          </w:tcPr>
          <w:p w:rsidR="002A4009" w:rsidRPr="00C62C0B" w:rsidRDefault="002A4009" w:rsidP="002A4009">
            <w:pPr>
              <w:spacing w:line="252" w:lineRule="auto"/>
              <w:ind w:right="176"/>
              <w:jc w:val="right"/>
              <w:rPr>
                <w:sz w:val="20"/>
                <w:lang w:val="ky-KG"/>
              </w:rPr>
            </w:pPr>
            <w:r w:rsidRPr="00C62C0B">
              <w:rPr>
                <w:sz w:val="20"/>
                <w:lang w:val="ky-KG"/>
              </w:rPr>
              <w:t>101,2</w:t>
            </w:r>
          </w:p>
        </w:tc>
        <w:tc>
          <w:tcPr>
            <w:tcW w:w="1134" w:type="dxa"/>
          </w:tcPr>
          <w:p w:rsidR="002A4009" w:rsidRPr="00C62C0B" w:rsidRDefault="002A4009" w:rsidP="002A4009">
            <w:pPr>
              <w:spacing w:line="252" w:lineRule="auto"/>
              <w:ind w:right="176"/>
              <w:jc w:val="right"/>
              <w:rPr>
                <w:sz w:val="20"/>
                <w:lang w:val="ky-KG"/>
              </w:rPr>
            </w:pPr>
            <w:r w:rsidRPr="00C62C0B">
              <w:rPr>
                <w:sz w:val="20"/>
                <w:lang w:val="ky-KG"/>
              </w:rPr>
              <w:t>104,6</w:t>
            </w:r>
          </w:p>
        </w:tc>
        <w:tc>
          <w:tcPr>
            <w:tcW w:w="1843" w:type="dxa"/>
          </w:tcPr>
          <w:p w:rsidR="002A4009" w:rsidRPr="00C62C0B" w:rsidRDefault="002A4009" w:rsidP="002A4009">
            <w:pPr>
              <w:spacing w:line="252" w:lineRule="auto"/>
              <w:ind w:right="600"/>
              <w:jc w:val="right"/>
              <w:rPr>
                <w:sz w:val="20"/>
                <w:lang w:val="ky-KG"/>
              </w:rPr>
            </w:pPr>
            <w:r w:rsidRPr="00C62C0B">
              <w:rPr>
                <w:sz w:val="20"/>
                <w:lang w:val="ky-KG"/>
              </w:rPr>
              <w:t>107,4</w:t>
            </w:r>
          </w:p>
        </w:tc>
      </w:tr>
      <w:tr w:rsidR="002A4009" w:rsidRPr="00C62C0B" w:rsidTr="002A4009">
        <w:tc>
          <w:tcPr>
            <w:tcW w:w="4644" w:type="dxa"/>
            <w:tcBorders>
              <w:bottom w:val="single" w:sz="8" w:space="0" w:color="auto"/>
            </w:tcBorders>
          </w:tcPr>
          <w:p w:rsidR="002A4009" w:rsidRPr="00C62C0B" w:rsidRDefault="002A4009" w:rsidP="002A4009">
            <w:pPr>
              <w:ind w:left="113" w:hanging="113"/>
              <w:rPr>
                <w:sz w:val="20"/>
                <w:lang w:val="ky-KG"/>
              </w:rPr>
            </w:pPr>
            <w:r w:rsidRPr="00C62C0B">
              <w:rPr>
                <w:sz w:val="20"/>
              </w:rPr>
              <w:t xml:space="preserve">Турак жайларды </w:t>
            </w:r>
            <w:r w:rsidRPr="00C62C0B">
              <w:rPr>
                <w:iCs/>
                <w:sz w:val="20"/>
                <w:lang w:val="ky-KG"/>
              </w:rPr>
              <w:t xml:space="preserve">күнүмдүк күтүү жана оңдоо боюнча </w:t>
            </w:r>
            <w:r w:rsidRPr="00C62C0B">
              <w:rPr>
                <w:sz w:val="20"/>
              </w:rPr>
              <w:t>кызмат к</w:t>
            </w:r>
            <w:r w:rsidRPr="00C62C0B">
              <w:rPr>
                <w:sz w:val="20"/>
                <w:lang w:val="ky-KG"/>
              </w:rPr>
              <w:t>ө</w:t>
            </w:r>
            <w:r w:rsidRPr="00C62C0B">
              <w:rPr>
                <w:sz w:val="20"/>
              </w:rPr>
              <w:t>рс</w:t>
            </w:r>
            <w:r w:rsidRPr="00C62C0B">
              <w:rPr>
                <w:sz w:val="20"/>
                <w:lang w:val="ky-KG"/>
              </w:rPr>
              <w:t>ө</w:t>
            </w:r>
            <w:r w:rsidRPr="00C62C0B">
              <w:rPr>
                <w:sz w:val="20"/>
              </w:rPr>
              <w:t>т</w:t>
            </w:r>
            <w:r w:rsidRPr="00C62C0B">
              <w:rPr>
                <w:sz w:val="20"/>
                <w:lang w:val="ky-KG"/>
              </w:rPr>
              <w:t>үү</w:t>
            </w:r>
            <w:r w:rsidRPr="00C62C0B">
              <w:rPr>
                <w:sz w:val="20"/>
              </w:rPr>
              <w:t>л</w:t>
            </w:r>
            <w:r w:rsidRPr="00C62C0B">
              <w:rPr>
                <w:sz w:val="20"/>
                <w:lang w:val="ky-KG"/>
              </w:rPr>
              <w:t>ө</w:t>
            </w:r>
            <w:r w:rsidRPr="00C62C0B">
              <w:rPr>
                <w:sz w:val="20"/>
              </w:rPr>
              <w:t>р</w:t>
            </w:r>
          </w:p>
        </w:tc>
        <w:tc>
          <w:tcPr>
            <w:tcW w:w="1276" w:type="dxa"/>
            <w:tcBorders>
              <w:bottom w:val="single" w:sz="8" w:space="0" w:color="auto"/>
            </w:tcBorders>
            <w:vAlign w:val="bottom"/>
          </w:tcPr>
          <w:p w:rsidR="002A4009" w:rsidRPr="00C62C0B" w:rsidRDefault="002A4009" w:rsidP="002A4009">
            <w:pPr>
              <w:tabs>
                <w:tab w:val="left" w:pos="1168"/>
              </w:tabs>
              <w:spacing w:line="252" w:lineRule="auto"/>
              <w:ind w:left="-108" w:right="317"/>
              <w:jc w:val="right"/>
              <w:rPr>
                <w:sz w:val="20"/>
                <w:lang w:val="ky-KG"/>
              </w:rPr>
            </w:pPr>
            <w:r w:rsidRPr="00C62C0B">
              <w:rPr>
                <w:sz w:val="20"/>
              </w:rPr>
              <w:t>100,</w:t>
            </w:r>
            <w:r w:rsidRPr="00C62C0B">
              <w:rPr>
                <w:sz w:val="20"/>
                <w:lang w:val="ky-KG"/>
              </w:rPr>
              <w:t>0</w:t>
            </w:r>
          </w:p>
        </w:tc>
        <w:tc>
          <w:tcPr>
            <w:tcW w:w="1276" w:type="dxa"/>
            <w:tcBorders>
              <w:bottom w:val="single" w:sz="8" w:space="0" w:color="auto"/>
            </w:tcBorders>
            <w:vAlign w:val="bottom"/>
          </w:tcPr>
          <w:p w:rsidR="002A4009" w:rsidRPr="00C62C0B" w:rsidRDefault="002A4009" w:rsidP="002A4009">
            <w:pPr>
              <w:spacing w:line="252" w:lineRule="auto"/>
              <w:ind w:right="176"/>
              <w:jc w:val="right"/>
              <w:rPr>
                <w:sz w:val="20"/>
                <w:lang w:val="ky-KG"/>
              </w:rPr>
            </w:pPr>
            <w:r w:rsidRPr="00C62C0B">
              <w:rPr>
                <w:sz w:val="20"/>
                <w:lang w:val="ky-KG"/>
              </w:rPr>
              <w:t>97,8</w:t>
            </w:r>
          </w:p>
        </w:tc>
        <w:tc>
          <w:tcPr>
            <w:tcW w:w="1134" w:type="dxa"/>
            <w:tcBorders>
              <w:bottom w:val="single" w:sz="8" w:space="0" w:color="auto"/>
            </w:tcBorders>
          </w:tcPr>
          <w:p w:rsidR="002A4009" w:rsidRPr="00C62C0B" w:rsidRDefault="002A4009" w:rsidP="002A4009">
            <w:pPr>
              <w:spacing w:line="252" w:lineRule="auto"/>
              <w:ind w:right="176"/>
              <w:jc w:val="right"/>
              <w:rPr>
                <w:sz w:val="20"/>
              </w:rPr>
            </w:pPr>
          </w:p>
          <w:p w:rsidR="002A4009" w:rsidRPr="00C62C0B" w:rsidRDefault="002A4009" w:rsidP="002A4009">
            <w:pPr>
              <w:spacing w:line="252" w:lineRule="auto"/>
              <w:ind w:right="176"/>
              <w:jc w:val="right"/>
              <w:rPr>
                <w:sz w:val="20"/>
                <w:lang w:val="ky-KG"/>
              </w:rPr>
            </w:pPr>
            <w:r w:rsidRPr="00C62C0B">
              <w:rPr>
                <w:sz w:val="20"/>
                <w:lang w:val="ky-KG"/>
              </w:rPr>
              <w:t>100,7</w:t>
            </w:r>
          </w:p>
        </w:tc>
        <w:tc>
          <w:tcPr>
            <w:tcW w:w="1843" w:type="dxa"/>
            <w:tcBorders>
              <w:bottom w:val="single" w:sz="8" w:space="0" w:color="auto"/>
            </w:tcBorders>
            <w:vAlign w:val="bottom"/>
          </w:tcPr>
          <w:p w:rsidR="002A4009" w:rsidRPr="00C62C0B" w:rsidRDefault="002A4009" w:rsidP="002A4009">
            <w:pPr>
              <w:spacing w:line="252" w:lineRule="auto"/>
              <w:ind w:right="600"/>
              <w:jc w:val="right"/>
              <w:rPr>
                <w:sz w:val="20"/>
                <w:lang w:val="ky-KG"/>
              </w:rPr>
            </w:pPr>
            <w:r w:rsidRPr="00C62C0B">
              <w:rPr>
                <w:sz w:val="20"/>
                <w:lang w:val="ky-KG"/>
              </w:rPr>
              <w:t>103,7</w:t>
            </w:r>
          </w:p>
        </w:tc>
      </w:tr>
    </w:tbl>
    <w:p w:rsidR="002A4009" w:rsidRPr="00C62C0B" w:rsidRDefault="002A4009" w:rsidP="002A4009">
      <w:pPr>
        <w:spacing w:line="252" w:lineRule="auto"/>
        <w:ind w:left="1418" w:hanging="1418"/>
        <w:rPr>
          <w:sz w:val="24"/>
          <w:szCs w:val="24"/>
        </w:rPr>
      </w:pPr>
    </w:p>
    <w:p w:rsidR="002A4009" w:rsidRPr="00C62C0B" w:rsidRDefault="002A4009" w:rsidP="002A4009">
      <w:pPr>
        <w:pStyle w:val="af5"/>
        <w:ind w:firstLine="737"/>
        <w:jc w:val="both"/>
        <w:rPr>
          <w:sz w:val="24"/>
          <w:szCs w:val="24"/>
        </w:rPr>
      </w:pPr>
      <w:r w:rsidRPr="00C62C0B">
        <w:rPr>
          <w:sz w:val="24"/>
          <w:szCs w:val="24"/>
        </w:rPr>
        <w:t>Ү</w:t>
      </w:r>
      <w:r w:rsidRPr="00C62C0B">
        <w:rPr>
          <w:sz w:val="24"/>
          <w:szCs w:val="24"/>
          <w:lang w:val="ky-KG"/>
        </w:rPr>
        <w:t xml:space="preserve">стүбүздөгү </w:t>
      </w:r>
      <w:r w:rsidRPr="00C62C0B">
        <w:rPr>
          <w:sz w:val="24"/>
          <w:szCs w:val="24"/>
        </w:rPr>
        <w:t>ж</w:t>
      </w:r>
      <w:r w:rsidRPr="00C62C0B">
        <w:rPr>
          <w:sz w:val="24"/>
          <w:szCs w:val="24"/>
          <w:lang w:val="ky-KG"/>
        </w:rPr>
        <w:t>ылдын августунда</w:t>
      </w:r>
      <w:r w:rsidRPr="00C62C0B">
        <w:rPr>
          <w:sz w:val="24"/>
          <w:szCs w:val="24"/>
        </w:rPr>
        <w:t xml:space="preserve"> </w:t>
      </w:r>
      <w:r w:rsidRPr="00C62C0B">
        <w:rPr>
          <w:sz w:val="24"/>
          <w:szCs w:val="24"/>
          <w:lang w:val="ky-KG"/>
        </w:rPr>
        <w:t>мурунку</w:t>
      </w:r>
      <w:r w:rsidRPr="00C62C0B">
        <w:rPr>
          <w:sz w:val="24"/>
          <w:szCs w:val="24"/>
        </w:rPr>
        <w:t xml:space="preserve"> айга салыштырмалуу ишканалар</w:t>
      </w:r>
      <w:r w:rsidRPr="00C62C0B">
        <w:rPr>
          <w:sz w:val="24"/>
          <w:szCs w:val="24"/>
          <w:lang w:val="ky-KG"/>
        </w:rPr>
        <w:t>га, мекемелерге жана уюмдарга көрсөтүлгөн</w:t>
      </w:r>
      <w:r w:rsidRPr="00C62C0B">
        <w:rPr>
          <w:sz w:val="24"/>
          <w:szCs w:val="24"/>
        </w:rPr>
        <w:t xml:space="preserve"> байланыш кызмат</w:t>
      </w:r>
      <w:r w:rsidRPr="00C62C0B">
        <w:rPr>
          <w:sz w:val="24"/>
          <w:szCs w:val="24"/>
          <w:lang w:val="ky-KG"/>
        </w:rPr>
        <w:t xml:space="preserve"> </w:t>
      </w:r>
      <w:r w:rsidRPr="00C62C0B">
        <w:rPr>
          <w:sz w:val="24"/>
          <w:szCs w:val="24"/>
        </w:rPr>
        <w:t>көрсөтүү</w:t>
      </w:r>
      <w:r w:rsidRPr="00C62C0B">
        <w:rPr>
          <w:sz w:val="24"/>
          <w:szCs w:val="24"/>
          <w:lang w:val="ky-KG"/>
        </w:rPr>
        <w:t>лөр</w:t>
      </w:r>
      <w:r w:rsidRPr="00C62C0B">
        <w:rPr>
          <w:sz w:val="24"/>
          <w:szCs w:val="24"/>
        </w:rPr>
        <w:t>үн</w:t>
      </w:r>
      <w:r w:rsidRPr="00C62C0B">
        <w:rPr>
          <w:sz w:val="24"/>
          <w:szCs w:val="24"/>
          <w:lang w:val="ky-KG"/>
        </w:rPr>
        <w:t>үн</w:t>
      </w:r>
      <w:r w:rsidRPr="00C62C0B">
        <w:rPr>
          <w:sz w:val="24"/>
          <w:szCs w:val="24"/>
        </w:rPr>
        <w:t xml:space="preserve"> тарифтери мурдакы </w:t>
      </w:r>
      <w:r w:rsidRPr="00C62C0B">
        <w:rPr>
          <w:sz w:val="24"/>
          <w:szCs w:val="24"/>
          <w:lang w:val="ky-KG"/>
        </w:rPr>
        <w:t xml:space="preserve">айдын </w:t>
      </w:r>
      <w:r w:rsidRPr="00C62C0B">
        <w:rPr>
          <w:sz w:val="24"/>
          <w:szCs w:val="24"/>
        </w:rPr>
        <w:t>деңгээл</w:t>
      </w:r>
      <w:r w:rsidRPr="00C62C0B">
        <w:rPr>
          <w:sz w:val="24"/>
          <w:szCs w:val="24"/>
          <w:lang w:val="ky-KG"/>
        </w:rPr>
        <w:t>ин</w:t>
      </w:r>
      <w:r w:rsidRPr="00C62C0B">
        <w:rPr>
          <w:sz w:val="24"/>
          <w:szCs w:val="24"/>
        </w:rPr>
        <w:t>де кал</w:t>
      </w:r>
      <w:r w:rsidRPr="00C62C0B">
        <w:rPr>
          <w:sz w:val="24"/>
          <w:szCs w:val="24"/>
          <w:lang w:val="ky-KG"/>
        </w:rPr>
        <w:t>ды</w:t>
      </w:r>
      <w:r w:rsidRPr="00C62C0B">
        <w:rPr>
          <w:sz w:val="24"/>
          <w:szCs w:val="24"/>
        </w:rPr>
        <w:t>.</w:t>
      </w:r>
    </w:p>
    <w:p w:rsidR="002A4009" w:rsidRPr="00C62C0B" w:rsidRDefault="002A4009" w:rsidP="002A4009">
      <w:pPr>
        <w:ind w:firstLine="737"/>
        <w:jc w:val="both"/>
        <w:rPr>
          <w:sz w:val="24"/>
          <w:szCs w:val="24"/>
        </w:rPr>
      </w:pPr>
      <w:r w:rsidRPr="00C62C0B">
        <w:rPr>
          <w:sz w:val="24"/>
          <w:szCs w:val="24"/>
        </w:rPr>
        <w:t>Ү</w:t>
      </w:r>
      <w:r w:rsidRPr="00C62C0B">
        <w:rPr>
          <w:sz w:val="24"/>
          <w:szCs w:val="24"/>
          <w:lang w:val="ky-KG"/>
        </w:rPr>
        <w:t xml:space="preserve">стүбүздөгү </w:t>
      </w:r>
      <w:r w:rsidRPr="00C62C0B">
        <w:rPr>
          <w:sz w:val="24"/>
          <w:szCs w:val="24"/>
        </w:rPr>
        <w:t>ж</w:t>
      </w:r>
      <w:r w:rsidRPr="00C62C0B">
        <w:rPr>
          <w:sz w:val="24"/>
          <w:szCs w:val="24"/>
          <w:lang w:val="ky-KG"/>
        </w:rPr>
        <w:t>ылдын январь-августунда</w:t>
      </w:r>
      <w:r w:rsidRPr="00C62C0B">
        <w:rPr>
          <w:sz w:val="24"/>
          <w:szCs w:val="24"/>
        </w:rPr>
        <w:t xml:space="preserve"> </w:t>
      </w:r>
      <w:r w:rsidRPr="00C62C0B">
        <w:rPr>
          <w:sz w:val="24"/>
          <w:szCs w:val="24"/>
          <w:lang w:val="ky-KG"/>
        </w:rPr>
        <w:t>мурунку</w:t>
      </w:r>
      <w:r w:rsidRPr="00C62C0B">
        <w:rPr>
          <w:sz w:val="24"/>
          <w:szCs w:val="24"/>
        </w:rPr>
        <w:t xml:space="preserve"> жылдын </w:t>
      </w:r>
      <w:r w:rsidRPr="00C62C0B">
        <w:rPr>
          <w:sz w:val="24"/>
          <w:szCs w:val="24"/>
          <w:lang w:val="ky-KG"/>
        </w:rPr>
        <w:t>тиешелүү</w:t>
      </w:r>
      <w:r w:rsidRPr="00C62C0B">
        <w:rPr>
          <w:sz w:val="24"/>
          <w:szCs w:val="24"/>
        </w:rPr>
        <w:t xml:space="preserve"> мезгилине салыштырмалуу байланыш кызмат</w:t>
      </w:r>
      <w:r w:rsidRPr="00C62C0B">
        <w:rPr>
          <w:sz w:val="24"/>
          <w:szCs w:val="24"/>
          <w:lang w:val="ky-KG"/>
        </w:rPr>
        <w:t xml:space="preserve"> </w:t>
      </w:r>
      <w:r w:rsidRPr="00C62C0B">
        <w:rPr>
          <w:sz w:val="24"/>
          <w:szCs w:val="24"/>
        </w:rPr>
        <w:t>көрсөтүү</w:t>
      </w:r>
      <w:r w:rsidRPr="00C62C0B">
        <w:rPr>
          <w:sz w:val="24"/>
          <w:szCs w:val="24"/>
          <w:lang w:val="ky-KG"/>
        </w:rPr>
        <w:t>лөрүнүн</w:t>
      </w:r>
      <w:r w:rsidRPr="00C62C0B">
        <w:rPr>
          <w:sz w:val="24"/>
          <w:szCs w:val="24"/>
        </w:rPr>
        <w:t xml:space="preserve"> тарифтери жалпы</w:t>
      </w:r>
      <w:r w:rsidRPr="00C62C0B">
        <w:rPr>
          <w:sz w:val="24"/>
          <w:szCs w:val="24"/>
          <w:lang w:val="ky-KG"/>
        </w:rPr>
        <w:t>сы</w:t>
      </w:r>
      <w:r w:rsidRPr="00C62C0B">
        <w:rPr>
          <w:sz w:val="24"/>
          <w:szCs w:val="24"/>
        </w:rPr>
        <w:t xml:space="preserve">нан </w:t>
      </w:r>
      <w:r w:rsidRPr="00C62C0B">
        <w:rPr>
          <w:sz w:val="24"/>
          <w:szCs w:val="24"/>
          <w:lang w:val="ky-KG"/>
        </w:rPr>
        <w:t>14,9</w:t>
      </w:r>
      <w:r w:rsidRPr="00C62C0B">
        <w:rPr>
          <w:sz w:val="24"/>
          <w:szCs w:val="24"/>
        </w:rPr>
        <w:t xml:space="preserve"> пайызга </w:t>
      </w:r>
      <w:r w:rsidRPr="00C62C0B">
        <w:rPr>
          <w:sz w:val="24"/>
          <w:szCs w:val="24"/>
          <w:lang w:val="ky-KG"/>
        </w:rPr>
        <w:t>жогорулашы</w:t>
      </w:r>
      <w:r w:rsidRPr="00C62C0B">
        <w:rPr>
          <w:sz w:val="24"/>
          <w:szCs w:val="24"/>
        </w:rPr>
        <w:t xml:space="preserve"> белгиленди.</w:t>
      </w:r>
    </w:p>
    <w:p w:rsidR="002A4009" w:rsidRPr="00C62C0B" w:rsidRDefault="002A4009" w:rsidP="002A4009">
      <w:pPr>
        <w:ind w:left="283" w:firstLine="210"/>
        <w:rPr>
          <w:b/>
          <w:sz w:val="24"/>
          <w:szCs w:val="24"/>
        </w:rPr>
      </w:pPr>
    </w:p>
    <w:p w:rsidR="00F02343" w:rsidRPr="00C62C0B" w:rsidRDefault="00F02343" w:rsidP="002A4009">
      <w:pPr>
        <w:ind w:left="283" w:firstLine="210"/>
        <w:rPr>
          <w:b/>
          <w:sz w:val="24"/>
          <w:szCs w:val="24"/>
        </w:rPr>
      </w:pPr>
    </w:p>
    <w:p w:rsidR="002A4009" w:rsidRPr="00C62C0B" w:rsidRDefault="008F7D58" w:rsidP="002A4009">
      <w:pPr>
        <w:ind w:left="283" w:firstLine="210"/>
        <w:rPr>
          <w:b/>
          <w:sz w:val="24"/>
          <w:szCs w:val="24"/>
          <w:lang w:val="ky-KG"/>
        </w:rPr>
      </w:pPr>
      <w:r w:rsidRPr="00C62C0B">
        <w:rPr>
          <w:b/>
          <w:sz w:val="24"/>
          <w:szCs w:val="24"/>
          <w:lang w:val="ky-KG"/>
        </w:rPr>
        <w:t>47</w:t>
      </w:r>
      <w:r w:rsidR="002A4009" w:rsidRPr="00C62C0B">
        <w:rPr>
          <w:b/>
          <w:sz w:val="24"/>
          <w:szCs w:val="24"/>
          <w:lang w:val="ky-KG"/>
        </w:rPr>
        <w:t xml:space="preserve">-таблица: Январь-августтагы ишканаларга,мекемелерге жана уюмдарга көрсөтүлгөн байланыш кызмат көрсөтүүлөрүнүн керектөө тарифтеринин индекстери </w:t>
      </w:r>
    </w:p>
    <w:p w:rsidR="002A4009" w:rsidRPr="00C62C0B" w:rsidRDefault="002A4009" w:rsidP="002A4009">
      <w:pPr>
        <w:rPr>
          <w:i/>
          <w:sz w:val="20"/>
          <w:lang w:val="ky-KG"/>
        </w:rPr>
      </w:pPr>
      <w:r w:rsidRPr="00C62C0B">
        <w:rPr>
          <w:i/>
          <w:sz w:val="20"/>
        </w:rPr>
        <w:t>(</w:t>
      </w:r>
      <w:r w:rsidRPr="00C62C0B">
        <w:rPr>
          <w:i/>
          <w:sz w:val="20"/>
          <w:lang w:val="ky-KG"/>
        </w:rPr>
        <w:t>мурунку жылдын тиешелүү мезгилине карата пайыз менен)</w:t>
      </w:r>
    </w:p>
    <w:p w:rsidR="00F02343" w:rsidRPr="00C62C0B" w:rsidRDefault="00F02343" w:rsidP="002A4009">
      <w:pPr>
        <w:rPr>
          <w:i/>
          <w:sz w:val="20"/>
          <w:lang w:val="ky-KG"/>
        </w:rPr>
      </w:pPr>
    </w:p>
    <w:tbl>
      <w:tblPr>
        <w:tblW w:w="9747" w:type="dxa"/>
        <w:tblLook w:val="04A0"/>
      </w:tblPr>
      <w:tblGrid>
        <w:gridCol w:w="5495"/>
        <w:gridCol w:w="2268"/>
        <w:gridCol w:w="1984"/>
      </w:tblGrid>
      <w:tr w:rsidR="002A4009" w:rsidRPr="00C62C0B" w:rsidTr="002A4009">
        <w:tc>
          <w:tcPr>
            <w:tcW w:w="5495" w:type="dxa"/>
            <w:tcBorders>
              <w:top w:val="single" w:sz="8" w:space="0" w:color="auto"/>
              <w:bottom w:val="single" w:sz="8" w:space="0" w:color="auto"/>
            </w:tcBorders>
          </w:tcPr>
          <w:p w:rsidR="002A4009" w:rsidRPr="00C62C0B" w:rsidRDefault="002A4009" w:rsidP="002A4009">
            <w:pPr>
              <w:spacing w:line="252" w:lineRule="auto"/>
              <w:rPr>
                <w:sz w:val="20"/>
              </w:rPr>
            </w:pPr>
          </w:p>
        </w:tc>
        <w:tc>
          <w:tcPr>
            <w:tcW w:w="2268" w:type="dxa"/>
            <w:tcBorders>
              <w:top w:val="single" w:sz="8" w:space="0" w:color="auto"/>
              <w:bottom w:val="single" w:sz="8" w:space="0" w:color="auto"/>
            </w:tcBorders>
          </w:tcPr>
          <w:p w:rsidR="002A4009" w:rsidRPr="00C62C0B" w:rsidRDefault="002A4009" w:rsidP="002A4009">
            <w:pPr>
              <w:spacing w:line="252" w:lineRule="auto"/>
              <w:jc w:val="center"/>
              <w:rPr>
                <w:b/>
                <w:sz w:val="20"/>
                <w:lang w:val="ky-KG"/>
              </w:rPr>
            </w:pPr>
            <w:r w:rsidRPr="00C62C0B">
              <w:rPr>
                <w:b/>
                <w:sz w:val="20"/>
              </w:rPr>
              <w:t xml:space="preserve">   201</w:t>
            </w:r>
            <w:r w:rsidRPr="00C62C0B">
              <w:rPr>
                <w:b/>
                <w:sz w:val="20"/>
                <w:lang w:val="ky-KG"/>
              </w:rPr>
              <w:t>7</w:t>
            </w:r>
          </w:p>
        </w:tc>
        <w:tc>
          <w:tcPr>
            <w:tcW w:w="1984" w:type="dxa"/>
            <w:tcBorders>
              <w:top w:val="single" w:sz="8" w:space="0" w:color="auto"/>
              <w:bottom w:val="single" w:sz="8" w:space="0" w:color="auto"/>
            </w:tcBorders>
          </w:tcPr>
          <w:p w:rsidR="002A4009" w:rsidRPr="00C62C0B" w:rsidRDefault="002A4009" w:rsidP="002A4009">
            <w:pPr>
              <w:spacing w:line="252" w:lineRule="auto"/>
              <w:jc w:val="center"/>
              <w:rPr>
                <w:b/>
                <w:sz w:val="20"/>
                <w:lang w:val="ky-KG"/>
              </w:rPr>
            </w:pPr>
            <w:r w:rsidRPr="00C62C0B">
              <w:rPr>
                <w:b/>
                <w:sz w:val="20"/>
              </w:rPr>
              <w:t xml:space="preserve">  201</w:t>
            </w:r>
            <w:r w:rsidRPr="00C62C0B">
              <w:rPr>
                <w:b/>
                <w:sz w:val="20"/>
                <w:lang w:val="ky-KG"/>
              </w:rPr>
              <w:t>8</w:t>
            </w:r>
          </w:p>
        </w:tc>
      </w:tr>
      <w:tr w:rsidR="002A4009" w:rsidRPr="00C62C0B" w:rsidTr="002A4009">
        <w:tc>
          <w:tcPr>
            <w:tcW w:w="5495" w:type="dxa"/>
            <w:tcBorders>
              <w:top w:val="single" w:sz="8" w:space="0" w:color="auto"/>
            </w:tcBorders>
            <w:vAlign w:val="center"/>
          </w:tcPr>
          <w:p w:rsidR="002A4009" w:rsidRPr="00C62C0B" w:rsidRDefault="002A4009" w:rsidP="002A4009">
            <w:pPr>
              <w:pStyle w:val="afe"/>
              <w:rPr>
                <w:b/>
                <w:sz w:val="20"/>
                <w:szCs w:val="20"/>
              </w:rPr>
            </w:pPr>
            <w:r w:rsidRPr="00C62C0B">
              <w:rPr>
                <w:b/>
                <w:sz w:val="20"/>
                <w:szCs w:val="20"/>
                <w:lang w:val="ky-KG"/>
              </w:rPr>
              <w:t>Бардыгы</w:t>
            </w:r>
          </w:p>
        </w:tc>
        <w:tc>
          <w:tcPr>
            <w:tcW w:w="2268" w:type="dxa"/>
            <w:tcBorders>
              <w:top w:val="single" w:sz="8" w:space="0" w:color="auto"/>
            </w:tcBorders>
          </w:tcPr>
          <w:p w:rsidR="002A4009" w:rsidRPr="00C62C0B" w:rsidRDefault="002A4009" w:rsidP="002A4009">
            <w:pPr>
              <w:spacing w:line="252" w:lineRule="auto"/>
              <w:ind w:right="743"/>
              <w:jc w:val="right"/>
              <w:rPr>
                <w:b/>
                <w:sz w:val="20"/>
                <w:lang w:val="ky-KG"/>
              </w:rPr>
            </w:pPr>
            <w:r w:rsidRPr="00C62C0B">
              <w:rPr>
                <w:b/>
                <w:sz w:val="20"/>
                <w:lang w:val="ky-KG"/>
              </w:rPr>
              <w:t>126,4</w:t>
            </w:r>
          </w:p>
        </w:tc>
        <w:tc>
          <w:tcPr>
            <w:tcW w:w="1984" w:type="dxa"/>
            <w:tcBorders>
              <w:top w:val="single" w:sz="8" w:space="0" w:color="auto"/>
            </w:tcBorders>
          </w:tcPr>
          <w:p w:rsidR="002A4009" w:rsidRPr="00C62C0B" w:rsidRDefault="002A4009" w:rsidP="002A4009">
            <w:pPr>
              <w:spacing w:line="252" w:lineRule="auto"/>
              <w:ind w:right="600"/>
              <w:jc w:val="right"/>
              <w:rPr>
                <w:b/>
                <w:sz w:val="20"/>
                <w:lang w:val="ky-KG"/>
              </w:rPr>
            </w:pPr>
            <w:r w:rsidRPr="00C62C0B">
              <w:rPr>
                <w:b/>
                <w:sz w:val="20"/>
              </w:rPr>
              <w:t>1</w:t>
            </w:r>
            <w:r w:rsidRPr="00C62C0B">
              <w:rPr>
                <w:b/>
                <w:sz w:val="20"/>
                <w:lang w:val="ky-KG"/>
              </w:rPr>
              <w:t>1</w:t>
            </w:r>
            <w:r w:rsidRPr="00C62C0B">
              <w:rPr>
                <w:b/>
                <w:sz w:val="20"/>
              </w:rPr>
              <w:t>4,</w:t>
            </w:r>
            <w:r w:rsidRPr="00C62C0B">
              <w:rPr>
                <w:b/>
                <w:sz w:val="20"/>
                <w:lang w:val="ky-KG"/>
              </w:rPr>
              <w:t>9</w:t>
            </w:r>
          </w:p>
        </w:tc>
      </w:tr>
      <w:tr w:rsidR="002A4009" w:rsidRPr="00C62C0B" w:rsidTr="002A4009">
        <w:tc>
          <w:tcPr>
            <w:tcW w:w="5495" w:type="dxa"/>
          </w:tcPr>
          <w:p w:rsidR="002A4009" w:rsidRPr="00C62C0B" w:rsidRDefault="002A4009" w:rsidP="002A4009">
            <w:pPr>
              <w:spacing w:line="252" w:lineRule="auto"/>
              <w:rPr>
                <w:sz w:val="20"/>
                <w:lang w:val="ky-KG"/>
              </w:rPr>
            </w:pPr>
            <w:r w:rsidRPr="00C62C0B">
              <w:rPr>
                <w:sz w:val="20"/>
              </w:rPr>
              <w:t>Почт</w:t>
            </w:r>
            <w:r w:rsidRPr="00C62C0B">
              <w:rPr>
                <w:sz w:val="20"/>
                <w:lang w:val="ky-KG"/>
              </w:rPr>
              <w:t>а</w:t>
            </w:r>
            <w:r w:rsidRPr="00C62C0B">
              <w:rPr>
                <w:sz w:val="20"/>
              </w:rPr>
              <w:t xml:space="preserve"> кызмат к</w:t>
            </w:r>
            <w:r w:rsidRPr="00C62C0B">
              <w:rPr>
                <w:sz w:val="20"/>
                <w:lang w:val="ky-KG"/>
              </w:rPr>
              <w:t>ө</w:t>
            </w:r>
            <w:r w:rsidRPr="00C62C0B">
              <w:rPr>
                <w:sz w:val="20"/>
              </w:rPr>
              <w:t>рс</w:t>
            </w:r>
            <w:r w:rsidRPr="00C62C0B">
              <w:rPr>
                <w:sz w:val="20"/>
                <w:lang w:val="ky-KG"/>
              </w:rPr>
              <w:t>ө</w:t>
            </w:r>
            <w:r w:rsidRPr="00C62C0B">
              <w:rPr>
                <w:sz w:val="20"/>
              </w:rPr>
              <w:t>т</w:t>
            </w:r>
            <w:r w:rsidRPr="00C62C0B">
              <w:rPr>
                <w:sz w:val="20"/>
                <w:lang w:val="ky-KG"/>
              </w:rPr>
              <w:t>үү</w:t>
            </w:r>
            <w:r w:rsidRPr="00C62C0B">
              <w:rPr>
                <w:sz w:val="20"/>
              </w:rPr>
              <w:t>л</w:t>
            </w:r>
            <w:r w:rsidRPr="00C62C0B">
              <w:rPr>
                <w:sz w:val="20"/>
                <w:lang w:val="ky-KG"/>
              </w:rPr>
              <w:t>ө</w:t>
            </w:r>
            <w:r w:rsidRPr="00C62C0B">
              <w:rPr>
                <w:sz w:val="20"/>
              </w:rPr>
              <w:t>р</w:t>
            </w:r>
            <w:r w:rsidRPr="00C62C0B">
              <w:rPr>
                <w:sz w:val="20"/>
                <w:lang w:val="ky-KG"/>
              </w:rPr>
              <w:t>ү</w:t>
            </w:r>
          </w:p>
        </w:tc>
        <w:tc>
          <w:tcPr>
            <w:tcW w:w="2268" w:type="dxa"/>
          </w:tcPr>
          <w:p w:rsidR="002A4009" w:rsidRPr="00C62C0B" w:rsidRDefault="002A4009" w:rsidP="002A4009">
            <w:pPr>
              <w:spacing w:line="252" w:lineRule="auto"/>
              <w:ind w:right="743"/>
              <w:jc w:val="right"/>
              <w:rPr>
                <w:sz w:val="20"/>
                <w:lang w:val="ky-KG"/>
              </w:rPr>
            </w:pPr>
            <w:r w:rsidRPr="00C62C0B">
              <w:rPr>
                <w:sz w:val="20"/>
                <w:lang w:val="ky-KG"/>
              </w:rPr>
              <w:t>103,0</w:t>
            </w:r>
          </w:p>
        </w:tc>
        <w:tc>
          <w:tcPr>
            <w:tcW w:w="1984" w:type="dxa"/>
          </w:tcPr>
          <w:p w:rsidR="002A4009" w:rsidRPr="00C62C0B" w:rsidRDefault="002A4009" w:rsidP="002A4009">
            <w:pPr>
              <w:spacing w:line="252" w:lineRule="auto"/>
              <w:ind w:right="600"/>
              <w:jc w:val="right"/>
              <w:rPr>
                <w:sz w:val="20"/>
                <w:lang w:val="ky-KG"/>
              </w:rPr>
            </w:pPr>
            <w:r w:rsidRPr="00C62C0B">
              <w:rPr>
                <w:sz w:val="20"/>
                <w:lang w:val="ky-KG"/>
              </w:rPr>
              <w:t>100,0</w:t>
            </w:r>
          </w:p>
        </w:tc>
      </w:tr>
      <w:tr w:rsidR="002A4009" w:rsidRPr="00C62C0B" w:rsidTr="002A4009">
        <w:tc>
          <w:tcPr>
            <w:tcW w:w="5495" w:type="dxa"/>
          </w:tcPr>
          <w:p w:rsidR="002A4009" w:rsidRPr="00C62C0B" w:rsidRDefault="002A4009" w:rsidP="002A4009">
            <w:pPr>
              <w:spacing w:line="252" w:lineRule="auto"/>
              <w:rPr>
                <w:sz w:val="20"/>
                <w:lang w:val="ky-KG"/>
              </w:rPr>
            </w:pPr>
            <w:r w:rsidRPr="00C62C0B">
              <w:rPr>
                <w:sz w:val="20"/>
                <w:lang w:val="ky-KG"/>
              </w:rPr>
              <w:t>Т</w:t>
            </w:r>
            <w:r w:rsidRPr="00C62C0B">
              <w:rPr>
                <w:sz w:val="20"/>
              </w:rPr>
              <w:t>елефон</w:t>
            </w:r>
            <w:r w:rsidRPr="00C62C0B">
              <w:rPr>
                <w:sz w:val="20"/>
                <w:lang w:val="ky-KG"/>
              </w:rPr>
              <w:t xml:space="preserve"> жана</w:t>
            </w:r>
            <w:r w:rsidRPr="00C62C0B">
              <w:rPr>
                <w:sz w:val="20"/>
              </w:rPr>
              <w:t xml:space="preserve"> факсимил</w:t>
            </w:r>
            <w:r w:rsidRPr="00C62C0B">
              <w:rPr>
                <w:sz w:val="20"/>
                <w:lang w:val="ky-KG"/>
              </w:rPr>
              <w:t>дик байланыш</w:t>
            </w:r>
            <w:r w:rsidRPr="00C62C0B">
              <w:rPr>
                <w:sz w:val="20"/>
              </w:rPr>
              <w:t xml:space="preserve"> </w:t>
            </w:r>
          </w:p>
          <w:p w:rsidR="002A4009" w:rsidRPr="00C62C0B" w:rsidRDefault="002A4009" w:rsidP="002A4009">
            <w:pPr>
              <w:spacing w:line="252" w:lineRule="auto"/>
              <w:rPr>
                <w:sz w:val="20"/>
                <w:lang w:val="ky-KG"/>
              </w:rPr>
            </w:pPr>
            <w:r w:rsidRPr="00C62C0B">
              <w:rPr>
                <w:sz w:val="20"/>
              </w:rPr>
              <w:t>кызмат к</w:t>
            </w:r>
            <w:r w:rsidRPr="00C62C0B">
              <w:rPr>
                <w:sz w:val="20"/>
                <w:lang w:val="ky-KG"/>
              </w:rPr>
              <w:t>ө</w:t>
            </w:r>
            <w:r w:rsidRPr="00C62C0B">
              <w:rPr>
                <w:sz w:val="20"/>
              </w:rPr>
              <w:t>рс</w:t>
            </w:r>
            <w:r w:rsidRPr="00C62C0B">
              <w:rPr>
                <w:sz w:val="20"/>
                <w:lang w:val="ky-KG"/>
              </w:rPr>
              <w:t>ө</w:t>
            </w:r>
            <w:r w:rsidRPr="00C62C0B">
              <w:rPr>
                <w:sz w:val="20"/>
              </w:rPr>
              <w:t>т</w:t>
            </w:r>
            <w:r w:rsidRPr="00C62C0B">
              <w:rPr>
                <w:sz w:val="20"/>
                <w:lang w:val="ky-KG"/>
              </w:rPr>
              <w:t>үү</w:t>
            </w:r>
            <w:r w:rsidRPr="00C62C0B">
              <w:rPr>
                <w:sz w:val="20"/>
              </w:rPr>
              <w:t>л</w:t>
            </w:r>
            <w:r w:rsidRPr="00C62C0B">
              <w:rPr>
                <w:sz w:val="20"/>
                <w:lang w:val="ky-KG"/>
              </w:rPr>
              <w:t>ө</w:t>
            </w:r>
            <w:r w:rsidRPr="00C62C0B">
              <w:rPr>
                <w:sz w:val="20"/>
              </w:rPr>
              <w:t>р</w:t>
            </w:r>
            <w:r w:rsidRPr="00C62C0B">
              <w:rPr>
                <w:sz w:val="20"/>
                <w:lang w:val="ky-KG"/>
              </w:rPr>
              <w:t>ү</w:t>
            </w:r>
          </w:p>
        </w:tc>
        <w:tc>
          <w:tcPr>
            <w:tcW w:w="2268" w:type="dxa"/>
            <w:vAlign w:val="bottom"/>
          </w:tcPr>
          <w:p w:rsidR="002A4009" w:rsidRPr="00C62C0B" w:rsidRDefault="002A4009" w:rsidP="002A4009">
            <w:pPr>
              <w:spacing w:line="252" w:lineRule="auto"/>
              <w:ind w:right="743"/>
              <w:jc w:val="right"/>
              <w:rPr>
                <w:sz w:val="20"/>
                <w:lang w:val="ky-KG"/>
              </w:rPr>
            </w:pPr>
            <w:r w:rsidRPr="00C62C0B">
              <w:rPr>
                <w:sz w:val="20"/>
                <w:lang w:val="ky-KG"/>
              </w:rPr>
              <w:t>126,8</w:t>
            </w:r>
          </w:p>
        </w:tc>
        <w:tc>
          <w:tcPr>
            <w:tcW w:w="1984" w:type="dxa"/>
            <w:vAlign w:val="bottom"/>
          </w:tcPr>
          <w:p w:rsidR="002A4009" w:rsidRPr="00C62C0B" w:rsidRDefault="002A4009" w:rsidP="002A4009">
            <w:pPr>
              <w:spacing w:line="252" w:lineRule="auto"/>
              <w:ind w:right="600"/>
              <w:jc w:val="right"/>
              <w:rPr>
                <w:sz w:val="20"/>
                <w:lang w:val="ky-KG"/>
              </w:rPr>
            </w:pPr>
            <w:r w:rsidRPr="00C62C0B">
              <w:rPr>
                <w:sz w:val="20"/>
                <w:lang w:val="ky-KG"/>
              </w:rPr>
              <w:t>115,1</w:t>
            </w:r>
          </w:p>
        </w:tc>
      </w:tr>
      <w:tr w:rsidR="002A4009" w:rsidRPr="00C62C0B" w:rsidTr="002A4009">
        <w:tc>
          <w:tcPr>
            <w:tcW w:w="5495" w:type="dxa"/>
            <w:tcBorders>
              <w:bottom w:val="single" w:sz="8" w:space="0" w:color="auto"/>
            </w:tcBorders>
          </w:tcPr>
          <w:p w:rsidR="002A4009" w:rsidRPr="00C62C0B" w:rsidRDefault="002A4009" w:rsidP="002A4009">
            <w:pPr>
              <w:spacing w:line="252" w:lineRule="auto"/>
              <w:rPr>
                <w:sz w:val="20"/>
              </w:rPr>
            </w:pPr>
            <w:r w:rsidRPr="00C62C0B">
              <w:rPr>
                <w:sz w:val="20"/>
                <w:lang w:val="ky-KG"/>
              </w:rPr>
              <w:t>Ш</w:t>
            </w:r>
            <w:r w:rsidRPr="00C62C0B">
              <w:rPr>
                <w:sz w:val="20"/>
              </w:rPr>
              <w:t>аар аралык телефон</w:t>
            </w:r>
            <w:r w:rsidRPr="00C62C0B">
              <w:rPr>
                <w:sz w:val="20"/>
                <w:lang w:val="ky-KG"/>
              </w:rPr>
              <w:t xml:space="preserve"> менен сүйлөшүүлөр</w:t>
            </w:r>
          </w:p>
        </w:tc>
        <w:tc>
          <w:tcPr>
            <w:tcW w:w="2268" w:type="dxa"/>
            <w:tcBorders>
              <w:bottom w:val="single" w:sz="8" w:space="0" w:color="auto"/>
            </w:tcBorders>
          </w:tcPr>
          <w:p w:rsidR="002A4009" w:rsidRPr="00C62C0B" w:rsidRDefault="002A4009" w:rsidP="002A4009">
            <w:pPr>
              <w:spacing w:line="252" w:lineRule="auto"/>
              <w:ind w:right="743"/>
              <w:jc w:val="right"/>
              <w:rPr>
                <w:sz w:val="20"/>
                <w:lang w:val="ky-KG"/>
              </w:rPr>
            </w:pPr>
            <w:r w:rsidRPr="00C62C0B">
              <w:rPr>
                <w:sz w:val="20"/>
                <w:lang w:val="ky-KG"/>
              </w:rPr>
              <w:t>40,2</w:t>
            </w:r>
          </w:p>
        </w:tc>
        <w:tc>
          <w:tcPr>
            <w:tcW w:w="1984" w:type="dxa"/>
            <w:tcBorders>
              <w:bottom w:val="single" w:sz="8" w:space="0" w:color="auto"/>
            </w:tcBorders>
          </w:tcPr>
          <w:p w:rsidR="002A4009" w:rsidRPr="00C62C0B" w:rsidRDefault="002A4009" w:rsidP="002A4009">
            <w:pPr>
              <w:spacing w:line="252" w:lineRule="auto"/>
              <w:ind w:right="600"/>
              <w:jc w:val="right"/>
              <w:rPr>
                <w:sz w:val="20"/>
                <w:lang w:val="ky-KG"/>
              </w:rPr>
            </w:pPr>
            <w:r w:rsidRPr="00C62C0B">
              <w:rPr>
                <w:sz w:val="20"/>
                <w:lang w:val="ky-KG"/>
              </w:rPr>
              <w:t>100,0</w:t>
            </w:r>
          </w:p>
        </w:tc>
      </w:tr>
    </w:tbl>
    <w:p w:rsidR="002A4009" w:rsidRPr="00C62C0B" w:rsidRDefault="002A4009" w:rsidP="002A4009">
      <w:pPr>
        <w:spacing w:line="252" w:lineRule="auto"/>
        <w:rPr>
          <w:sz w:val="24"/>
          <w:szCs w:val="24"/>
        </w:rPr>
      </w:pPr>
    </w:p>
    <w:p w:rsidR="00F02343" w:rsidRPr="00C62C0B" w:rsidRDefault="00F02343" w:rsidP="002A4009">
      <w:pPr>
        <w:spacing w:line="252" w:lineRule="auto"/>
        <w:rPr>
          <w:sz w:val="24"/>
          <w:szCs w:val="24"/>
        </w:rPr>
      </w:pPr>
    </w:p>
    <w:p w:rsidR="002A4009" w:rsidRPr="00C62C0B" w:rsidRDefault="002A4009" w:rsidP="00F02343">
      <w:pPr>
        <w:pStyle w:val="af5"/>
        <w:spacing w:after="0"/>
        <w:ind w:firstLine="737"/>
        <w:jc w:val="both"/>
        <w:rPr>
          <w:sz w:val="24"/>
          <w:szCs w:val="24"/>
          <w:lang w:val="ky-KG"/>
        </w:rPr>
      </w:pPr>
      <w:r w:rsidRPr="00C62C0B">
        <w:rPr>
          <w:sz w:val="24"/>
          <w:szCs w:val="24"/>
        </w:rPr>
        <w:t>Ү</w:t>
      </w:r>
      <w:r w:rsidRPr="00C62C0B">
        <w:rPr>
          <w:sz w:val="24"/>
          <w:szCs w:val="24"/>
          <w:lang w:val="ky-KG"/>
        </w:rPr>
        <w:t xml:space="preserve">стүбүздөгү </w:t>
      </w:r>
      <w:r w:rsidRPr="00C62C0B">
        <w:rPr>
          <w:sz w:val="24"/>
          <w:szCs w:val="24"/>
        </w:rPr>
        <w:t>ж</w:t>
      </w:r>
      <w:r w:rsidRPr="00C62C0B">
        <w:rPr>
          <w:sz w:val="24"/>
          <w:szCs w:val="24"/>
          <w:lang w:val="ky-KG"/>
        </w:rPr>
        <w:t>ылдын августу</w:t>
      </w:r>
      <w:r w:rsidRPr="00C62C0B">
        <w:rPr>
          <w:sz w:val="24"/>
          <w:szCs w:val="24"/>
        </w:rPr>
        <w:t xml:space="preserve">нда </w:t>
      </w:r>
      <w:r w:rsidRPr="00C62C0B">
        <w:rPr>
          <w:sz w:val="24"/>
          <w:szCs w:val="24"/>
          <w:lang w:val="ky-KG"/>
        </w:rPr>
        <w:t>мурунку</w:t>
      </w:r>
      <w:r w:rsidRPr="00C62C0B">
        <w:rPr>
          <w:sz w:val="24"/>
          <w:szCs w:val="24"/>
        </w:rPr>
        <w:t xml:space="preserve"> айга салыштырмалуу транспорт</w:t>
      </w:r>
      <w:r w:rsidRPr="00C62C0B">
        <w:rPr>
          <w:sz w:val="24"/>
          <w:szCs w:val="24"/>
          <w:lang w:val="ky-KG"/>
        </w:rPr>
        <w:t xml:space="preserve"> менен</w:t>
      </w:r>
      <w:r w:rsidRPr="00C62C0B">
        <w:rPr>
          <w:sz w:val="24"/>
          <w:szCs w:val="24"/>
        </w:rPr>
        <w:t xml:space="preserve"> жүргүнчүлөрдү ташуу кызмат</w:t>
      </w:r>
      <w:r w:rsidRPr="00C62C0B">
        <w:rPr>
          <w:sz w:val="24"/>
          <w:szCs w:val="24"/>
          <w:lang w:val="ky-KG"/>
        </w:rPr>
        <w:t xml:space="preserve"> </w:t>
      </w:r>
      <w:r w:rsidRPr="00C62C0B">
        <w:rPr>
          <w:sz w:val="24"/>
          <w:szCs w:val="24"/>
        </w:rPr>
        <w:t>көрсөтүү</w:t>
      </w:r>
      <w:r w:rsidRPr="00C62C0B">
        <w:rPr>
          <w:sz w:val="24"/>
          <w:szCs w:val="24"/>
          <w:lang w:val="ky-KG"/>
        </w:rPr>
        <w:t>лөрүнүн</w:t>
      </w:r>
      <w:r w:rsidRPr="00C62C0B">
        <w:rPr>
          <w:sz w:val="24"/>
          <w:szCs w:val="24"/>
        </w:rPr>
        <w:t xml:space="preserve"> тарифтери </w:t>
      </w:r>
      <w:r w:rsidRPr="00C62C0B">
        <w:rPr>
          <w:sz w:val="24"/>
          <w:szCs w:val="24"/>
          <w:lang w:val="ky-KG"/>
        </w:rPr>
        <w:t>11,4</w:t>
      </w:r>
      <w:r w:rsidRPr="00C62C0B">
        <w:rPr>
          <w:sz w:val="24"/>
          <w:szCs w:val="24"/>
        </w:rPr>
        <w:t xml:space="preserve"> пайызга </w:t>
      </w:r>
      <w:r w:rsidRPr="00C62C0B">
        <w:rPr>
          <w:sz w:val="24"/>
          <w:szCs w:val="24"/>
          <w:lang w:val="ky-KG"/>
        </w:rPr>
        <w:t>жогорулады</w:t>
      </w:r>
      <w:r w:rsidRPr="00C62C0B">
        <w:rPr>
          <w:sz w:val="24"/>
          <w:szCs w:val="24"/>
        </w:rPr>
        <w:t>. Ү</w:t>
      </w:r>
      <w:r w:rsidRPr="00C62C0B">
        <w:rPr>
          <w:sz w:val="24"/>
          <w:szCs w:val="24"/>
          <w:lang w:val="ky-KG"/>
        </w:rPr>
        <w:t xml:space="preserve">стүбүздөгү </w:t>
      </w:r>
      <w:r w:rsidRPr="00C62C0B">
        <w:rPr>
          <w:sz w:val="24"/>
          <w:szCs w:val="24"/>
        </w:rPr>
        <w:t>ж</w:t>
      </w:r>
      <w:r w:rsidRPr="00C62C0B">
        <w:rPr>
          <w:sz w:val="24"/>
          <w:szCs w:val="24"/>
          <w:lang w:val="ky-KG"/>
        </w:rPr>
        <w:t>ылдын августу</w:t>
      </w:r>
      <w:r w:rsidRPr="00C62C0B">
        <w:rPr>
          <w:sz w:val="24"/>
          <w:szCs w:val="24"/>
        </w:rPr>
        <w:t xml:space="preserve">нда аба </w:t>
      </w:r>
      <w:r w:rsidRPr="00C62C0B">
        <w:rPr>
          <w:sz w:val="24"/>
          <w:szCs w:val="24"/>
          <w:lang w:val="ky-KG"/>
        </w:rPr>
        <w:t xml:space="preserve">жүргүнчү </w:t>
      </w:r>
      <w:r w:rsidRPr="00C62C0B">
        <w:rPr>
          <w:sz w:val="24"/>
          <w:szCs w:val="24"/>
        </w:rPr>
        <w:t>транспорту</w:t>
      </w:r>
      <w:r w:rsidRPr="00C62C0B">
        <w:rPr>
          <w:sz w:val="24"/>
          <w:szCs w:val="24"/>
          <w:lang w:val="ky-KG"/>
        </w:rPr>
        <w:t>нда</w:t>
      </w:r>
      <w:r w:rsidRPr="00C62C0B">
        <w:rPr>
          <w:sz w:val="24"/>
          <w:szCs w:val="24"/>
        </w:rPr>
        <w:t xml:space="preserve"> (</w:t>
      </w:r>
      <w:r w:rsidRPr="00C62C0B">
        <w:rPr>
          <w:sz w:val="24"/>
          <w:szCs w:val="24"/>
          <w:lang w:val="ky-KG"/>
        </w:rPr>
        <w:t>1,7 эсеге</w:t>
      </w:r>
      <w:r w:rsidRPr="00C62C0B">
        <w:rPr>
          <w:sz w:val="24"/>
          <w:szCs w:val="24"/>
        </w:rPr>
        <w:t xml:space="preserve">) </w:t>
      </w:r>
      <w:r w:rsidRPr="00C62C0B">
        <w:rPr>
          <w:sz w:val="24"/>
          <w:szCs w:val="24"/>
          <w:lang w:val="ky-KG"/>
        </w:rPr>
        <w:t xml:space="preserve">тарифтер жогорулады.Темир жол жүргүнчү транспортунда (0,1 пайызга) тарифтердин төмөндөшү байкалды. </w:t>
      </w:r>
    </w:p>
    <w:p w:rsidR="002A4009" w:rsidRPr="00C62C0B" w:rsidRDefault="002A4009" w:rsidP="002A4009">
      <w:pPr>
        <w:spacing w:after="120"/>
        <w:ind w:firstLine="737"/>
        <w:jc w:val="both"/>
        <w:rPr>
          <w:sz w:val="24"/>
          <w:szCs w:val="24"/>
          <w:lang w:val="ky-KG"/>
        </w:rPr>
      </w:pPr>
      <w:r w:rsidRPr="00C62C0B">
        <w:rPr>
          <w:sz w:val="24"/>
          <w:szCs w:val="24"/>
          <w:lang w:val="ky-KG"/>
        </w:rPr>
        <w:t xml:space="preserve">2018-жылдын январь-августунда мурунку жылдын тиешелүү мезгилине салыштырмалуу жүргүнчүлөрдү ташуу транспортунун кызмат көрсөтүүлөрүнүн тарифтери 4 пайызга өстү. Тарифтер автожол жүргүнчү транспортунда – 1,7 пайызга, аба жүргүнчү транспортунда – 13,4 пайызга жана темир жол  жүргүнчү транспортунда – 0,1 пайызга жогорулады.  </w:t>
      </w:r>
    </w:p>
    <w:p w:rsidR="002A4009" w:rsidRPr="00C62C0B" w:rsidRDefault="002A4009" w:rsidP="002A4009">
      <w:pPr>
        <w:spacing w:line="252" w:lineRule="auto"/>
        <w:ind w:left="1276" w:hanging="1276"/>
        <w:rPr>
          <w:b/>
          <w:sz w:val="24"/>
          <w:szCs w:val="24"/>
          <w:lang w:val="ky-KG"/>
        </w:rPr>
      </w:pPr>
    </w:p>
    <w:p w:rsidR="00F02343" w:rsidRPr="00C62C0B" w:rsidRDefault="00F02343" w:rsidP="002A4009">
      <w:pPr>
        <w:spacing w:line="252" w:lineRule="auto"/>
        <w:ind w:left="1276" w:hanging="1276"/>
        <w:rPr>
          <w:b/>
          <w:sz w:val="24"/>
          <w:szCs w:val="24"/>
          <w:lang w:val="ky-KG"/>
        </w:rPr>
      </w:pPr>
    </w:p>
    <w:p w:rsidR="00F02343" w:rsidRPr="00C62C0B" w:rsidRDefault="00F02343" w:rsidP="002A4009">
      <w:pPr>
        <w:spacing w:line="252" w:lineRule="auto"/>
        <w:ind w:left="1276" w:hanging="1276"/>
        <w:rPr>
          <w:b/>
          <w:sz w:val="24"/>
          <w:szCs w:val="24"/>
          <w:lang w:val="ky-KG"/>
        </w:rPr>
      </w:pPr>
    </w:p>
    <w:p w:rsidR="00F02343" w:rsidRPr="00C62C0B" w:rsidRDefault="00F02343" w:rsidP="002A4009">
      <w:pPr>
        <w:spacing w:line="252" w:lineRule="auto"/>
        <w:ind w:left="1276" w:hanging="1276"/>
        <w:rPr>
          <w:b/>
          <w:sz w:val="24"/>
          <w:szCs w:val="24"/>
          <w:lang w:val="ky-KG"/>
        </w:rPr>
      </w:pPr>
    </w:p>
    <w:p w:rsidR="00F02343" w:rsidRPr="00C62C0B" w:rsidRDefault="00F02343" w:rsidP="002A4009">
      <w:pPr>
        <w:spacing w:line="252" w:lineRule="auto"/>
        <w:ind w:left="1276" w:hanging="1276"/>
        <w:rPr>
          <w:b/>
          <w:sz w:val="24"/>
          <w:szCs w:val="24"/>
          <w:lang w:val="ky-KG"/>
        </w:rPr>
      </w:pPr>
    </w:p>
    <w:p w:rsidR="002A4009" w:rsidRPr="00C62C0B" w:rsidRDefault="008F7D58" w:rsidP="002A4009">
      <w:pPr>
        <w:spacing w:after="120"/>
        <w:ind w:left="283" w:firstLine="210"/>
        <w:rPr>
          <w:b/>
          <w:sz w:val="24"/>
          <w:szCs w:val="24"/>
          <w:lang w:val="ky-KG"/>
        </w:rPr>
      </w:pPr>
      <w:r w:rsidRPr="00C62C0B">
        <w:rPr>
          <w:b/>
          <w:sz w:val="24"/>
          <w:szCs w:val="24"/>
          <w:lang w:val="ky-KG"/>
        </w:rPr>
        <w:t>48</w:t>
      </w:r>
      <w:r w:rsidR="002A4009" w:rsidRPr="00C62C0B">
        <w:rPr>
          <w:b/>
          <w:sz w:val="24"/>
          <w:szCs w:val="24"/>
          <w:lang w:val="ky-KG"/>
        </w:rPr>
        <w:t xml:space="preserve">-таблица: Январь-августтагы жүргүнчүлөрдү ташуучу транспортунун кызмат көрсөтүүлөрүнүн керектөө тарифтеринин индекстери </w:t>
      </w:r>
    </w:p>
    <w:p w:rsidR="002A4009" w:rsidRPr="00C62C0B" w:rsidRDefault="002A4009" w:rsidP="002A4009">
      <w:pPr>
        <w:spacing w:after="120"/>
        <w:ind w:left="283" w:firstLine="210"/>
        <w:rPr>
          <w:i/>
          <w:sz w:val="20"/>
        </w:rPr>
      </w:pPr>
      <w:r w:rsidRPr="00C62C0B">
        <w:rPr>
          <w:i/>
          <w:sz w:val="20"/>
          <w:lang w:val="ky-KG"/>
        </w:rPr>
        <w:t xml:space="preserve"> </w:t>
      </w:r>
      <w:r w:rsidRPr="00C62C0B">
        <w:rPr>
          <w:i/>
          <w:sz w:val="20"/>
        </w:rPr>
        <w:t>(</w:t>
      </w:r>
      <w:r w:rsidRPr="00C62C0B">
        <w:rPr>
          <w:i/>
          <w:sz w:val="20"/>
          <w:lang w:val="ky-KG"/>
        </w:rPr>
        <w:t>мурунку жылдын тиешелүү мезгилине карата пайыз менен)</w:t>
      </w:r>
    </w:p>
    <w:tbl>
      <w:tblPr>
        <w:tblW w:w="0" w:type="auto"/>
        <w:tblLook w:val="04A0"/>
      </w:tblPr>
      <w:tblGrid>
        <w:gridCol w:w="5353"/>
        <w:gridCol w:w="1971"/>
        <w:gridCol w:w="1971"/>
      </w:tblGrid>
      <w:tr w:rsidR="002A4009" w:rsidRPr="00C62C0B" w:rsidTr="002A4009">
        <w:tc>
          <w:tcPr>
            <w:tcW w:w="5353" w:type="dxa"/>
            <w:tcBorders>
              <w:top w:val="single" w:sz="8" w:space="0" w:color="auto"/>
              <w:bottom w:val="single" w:sz="8" w:space="0" w:color="auto"/>
            </w:tcBorders>
          </w:tcPr>
          <w:p w:rsidR="002A4009" w:rsidRPr="00C62C0B" w:rsidRDefault="002A4009" w:rsidP="002A4009">
            <w:pPr>
              <w:rPr>
                <w:sz w:val="20"/>
              </w:rPr>
            </w:pPr>
          </w:p>
        </w:tc>
        <w:tc>
          <w:tcPr>
            <w:tcW w:w="1971" w:type="dxa"/>
            <w:tcBorders>
              <w:top w:val="single" w:sz="8" w:space="0" w:color="auto"/>
              <w:bottom w:val="single" w:sz="8" w:space="0" w:color="auto"/>
            </w:tcBorders>
          </w:tcPr>
          <w:p w:rsidR="002A4009" w:rsidRPr="00C62C0B" w:rsidRDefault="002A4009" w:rsidP="002A4009">
            <w:pPr>
              <w:jc w:val="center"/>
              <w:rPr>
                <w:b/>
                <w:sz w:val="20"/>
                <w:lang w:val="ky-KG"/>
              </w:rPr>
            </w:pPr>
            <w:r w:rsidRPr="00C62C0B">
              <w:rPr>
                <w:b/>
                <w:sz w:val="20"/>
              </w:rPr>
              <w:t xml:space="preserve">   201</w:t>
            </w:r>
            <w:r w:rsidRPr="00C62C0B">
              <w:rPr>
                <w:b/>
                <w:sz w:val="20"/>
                <w:lang w:val="ky-KG"/>
              </w:rPr>
              <w:t>7</w:t>
            </w:r>
          </w:p>
        </w:tc>
        <w:tc>
          <w:tcPr>
            <w:tcW w:w="1971" w:type="dxa"/>
            <w:tcBorders>
              <w:top w:val="single" w:sz="8" w:space="0" w:color="auto"/>
              <w:bottom w:val="single" w:sz="8" w:space="0" w:color="auto"/>
            </w:tcBorders>
          </w:tcPr>
          <w:p w:rsidR="002A4009" w:rsidRPr="00C62C0B" w:rsidRDefault="002A4009" w:rsidP="002A4009">
            <w:pPr>
              <w:jc w:val="center"/>
              <w:rPr>
                <w:b/>
                <w:sz w:val="20"/>
                <w:lang w:val="ky-KG"/>
              </w:rPr>
            </w:pPr>
            <w:r w:rsidRPr="00C62C0B">
              <w:rPr>
                <w:b/>
                <w:sz w:val="20"/>
              </w:rPr>
              <w:t xml:space="preserve">  201</w:t>
            </w:r>
            <w:r w:rsidRPr="00C62C0B">
              <w:rPr>
                <w:b/>
                <w:sz w:val="20"/>
                <w:lang w:val="ky-KG"/>
              </w:rPr>
              <w:t>8</w:t>
            </w:r>
          </w:p>
        </w:tc>
      </w:tr>
      <w:tr w:rsidR="002A4009" w:rsidRPr="00C62C0B" w:rsidTr="002A4009">
        <w:tc>
          <w:tcPr>
            <w:tcW w:w="5353" w:type="dxa"/>
            <w:tcBorders>
              <w:top w:val="single" w:sz="8" w:space="0" w:color="auto"/>
            </w:tcBorders>
            <w:vAlign w:val="center"/>
          </w:tcPr>
          <w:p w:rsidR="002A4009" w:rsidRPr="00C62C0B" w:rsidRDefault="002A4009" w:rsidP="002A4009">
            <w:pPr>
              <w:pStyle w:val="afe"/>
              <w:rPr>
                <w:b/>
                <w:sz w:val="20"/>
                <w:szCs w:val="20"/>
              </w:rPr>
            </w:pPr>
            <w:r w:rsidRPr="00C62C0B">
              <w:rPr>
                <w:b/>
                <w:sz w:val="20"/>
                <w:szCs w:val="20"/>
                <w:lang w:val="ky-KG"/>
              </w:rPr>
              <w:t>Бардыгы</w:t>
            </w:r>
          </w:p>
        </w:tc>
        <w:tc>
          <w:tcPr>
            <w:tcW w:w="1971" w:type="dxa"/>
            <w:tcBorders>
              <w:top w:val="single" w:sz="8" w:space="0" w:color="auto"/>
            </w:tcBorders>
          </w:tcPr>
          <w:p w:rsidR="002A4009" w:rsidRPr="00C62C0B" w:rsidRDefault="002A4009" w:rsidP="002A4009">
            <w:pPr>
              <w:ind w:right="587"/>
              <w:jc w:val="right"/>
              <w:rPr>
                <w:b/>
                <w:sz w:val="20"/>
                <w:lang w:val="ky-KG"/>
              </w:rPr>
            </w:pPr>
            <w:r w:rsidRPr="00C62C0B">
              <w:rPr>
                <w:b/>
                <w:sz w:val="20"/>
              </w:rPr>
              <w:t xml:space="preserve"> </w:t>
            </w:r>
            <w:r w:rsidRPr="00C62C0B">
              <w:rPr>
                <w:b/>
                <w:sz w:val="20"/>
                <w:lang w:val="ky-KG"/>
              </w:rPr>
              <w:t>101,3</w:t>
            </w:r>
          </w:p>
        </w:tc>
        <w:tc>
          <w:tcPr>
            <w:tcW w:w="1971" w:type="dxa"/>
            <w:tcBorders>
              <w:top w:val="single" w:sz="8" w:space="0" w:color="auto"/>
            </w:tcBorders>
          </w:tcPr>
          <w:p w:rsidR="002A4009" w:rsidRPr="00C62C0B" w:rsidRDefault="002A4009" w:rsidP="002A4009">
            <w:pPr>
              <w:ind w:right="587"/>
              <w:jc w:val="right"/>
              <w:rPr>
                <w:b/>
                <w:sz w:val="20"/>
                <w:lang w:val="ky-KG"/>
              </w:rPr>
            </w:pPr>
            <w:r w:rsidRPr="00C62C0B">
              <w:rPr>
                <w:b/>
                <w:sz w:val="20"/>
                <w:lang w:val="ky-KG"/>
              </w:rPr>
              <w:t>104,0</w:t>
            </w:r>
          </w:p>
        </w:tc>
      </w:tr>
      <w:tr w:rsidR="002A4009" w:rsidRPr="00C62C0B" w:rsidTr="002A4009">
        <w:tc>
          <w:tcPr>
            <w:tcW w:w="5353" w:type="dxa"/>
          </w:tcPr>
          <w:p w:rsidR="002A4009" w:rsidRPr="00C62C0B" w:rsidRDefault="002A4009" w:rsidP="002A4009">
            <w:pPr>
              <w:rPr>
                <w:sz w:val="20"/>
              </w:rPr>
            </w:pPr>
            <w:r w:rsidRPr="00C62C0B">
              <w:rPr>
                <w:sz w:val="20"/>
                <w:lang w:val="ky-KG"/>
              </w:rPr>
              <w:t>Т</w:t>
            </w:r>
            <w:r w:rsidRPr="00C62C0B">
              <w:rPr>
                <w:sz w:val="20"/>
              </w:rPr>
              <w:t>емир жол</w:t>
            </w:r>
            <w:r w:rsidRPr="00C62C0B">
              <w:rPr>
                <w:sz w:val="20"/>
                <w:lang w:val="ky-KG"/>
              </w:rPr>
              <w:t xml:space="preserve"> жүргүнчү</w:t>
            </w:r>
            <w:r w:rsidRPr="00C62C0B">
              <w:rPr>
                <w:sz w:val="20"/>
              </w:rPr>
              <w:t xml:space="preserve"> траспорту </w:t>
            </w:r>
          </w:p>
        </w:tc>
        <w:tc>
          <w:tcPr>
            <w:tcW w:w="1971" w:type="dxa"/>
          </w:tcPr>
          <w:p w:rsidR="002A4009" w:rsidRPr="00C62C0B" w:rsidRDefault="002A4009" w:rsidP="002A4009">
            <w:pPr>
              <w:ind w:right="587"/>
              <w:jc w:val="right"/>
              <w:rPr>
                <w:sz w:val="20"/>
                <w:lang w:val="ky-KG"/>
              </w:rPr>
            </w:pPr>
            <w:r w:rsidRPr="00C62C0B">
              <w:rPr>
                <w:sz w:val="20"/>
                <w:lang w:val="ky-KG"/>
              </w:rPr>
              <w:t>96,1</w:t>
            </w:r>
          </w:p>
        </w:tc>
        <w:tc>
          <w:tcPr>
            <w:tcW w:w="1971" w:type="dxa"/>
          </w:tcPr>
          <w:p w:rsidR="002A4009" w:rsidRPr="00C62C0B" w:rsidRDefault="002A4009" w:rsidP="002A4009">
            <w:pPr>
              <w:ind w:right="587"/>
              <w:jc w:val="right"/>
              <w:rPr>
                <w:sz w:val="20"/>
                <w:lang w:val="ky-KG"/>
              </w:rPr>
            </w:pPr>
            <w:r w:rsidRPr="00C62C0B">
              <w:rPr>
                <w:sz w:val="20"/>
              </w:rPr>
              <w:t xml:space="preserve">  </w:t>
            </w:r>
            <w:r w:rsidRPr="00C62C0B">
              <w:rPr>
                <w:sz w:val="20"/>
                <w:lang w:val="ky-KG"/>
              </w:rPr>
              <w:t>100,1</w:t>
            </w:r>
          </w:p>
        </w:tc>
      </w:tr>
      <w:tr w:rsidR="002A4009" w:rsidRPr="00C62C0B" w:rsidTr="002A4009">
        <w:tc>
          <w:tcPr>
            <w:tcW w:w="5353" w:type="dxa"/>
          </w:tcPr>
          <w:p w:rsidR="002A4009" w:rsidRPr="00C62C0B" w:rsidRDefault="002A4009" w:rsidP="002A4009">
            <w:pPr>
              <w:rPr>
                <w:sz w:val="20"/>
              </w:rPr>
            </w:pPr>
            <w:r w:rsidRPr="00C62C0B">
              <w:rPr>
                <w:sz w:val="20"/>
                <w:lang w:val="ky-KG"/>
              </w:rPr>
              <w:t>Автожол жүргүнчү</w:t>
            </w:r>
            <w:r w:rsidRPr="00C62C0B">
              <w:rPr>
                <w:sz w:val="20"/>
              </w:rPr>
              <w:t xml:space="preserve"> транспорту</w:t>
            </w:r>
          </w:p>
          <w:p w:rsidR="002A4009" w:rsidRPr="00C62C0B" w:rsidRDefault="002A4009" w:rsidP="002A4009">
            <w:pPr>
              <w:rPr>
                <w:sz w:val="20"/>
              </w:rPr>
            </w:pPr>
            <w:r w:rsidRPr="00C62C0B">
              <w:rPr>
                <w:sz w:val="20"/>
                <w:lang w:val="ky-KG"/>
              </w:rPr>
              <w:t>анын ичинен</w:t>
            </w:r>
            <w:r w:rsidRPr="00C62C0B">
              <w:rPr>
                <w:sz w:val="20"/>
              </w:rPr>
              <w:t>:</w:t>
            </w:r>
          </w:p>
        </w:tc>
        <w:tc>
          <w:tcPr>
            <w:tcW w:w="1971" w:type="dxa"/>
          </w:tcPr>
          <w:p w:rsidR="002A4009" w:rsidRPr="00C62C0B" w:rsidRDefault="002A4009" w:rsidP="002A4009">
            <w:pPr>
              <w:ind w:right="587"/>
              <w:jc w:val="right"/>
              <w:rPr>
                <w:sz w:val="20"/>
                <w:lang w:val="ky-KG"/>
              </w:rPr>
            </w:pPr>
            <w:r w:rsidRPr="00C62C0B">
              <w:rPr>
                <w:sz w:val="20"/>
              </w:rPr>
              <w:t xml:space="preserve"> </w:t>
            </w:r>
            <w:r w:rsidRPr="00C62C0B">
              <w:rPr>
                <w:sz w:val="20"/>
                <w:lang w:val="ky-KG"/>
              </w:rPr>
              <w:t>100,1</w:t>
            </w:r>
          </w:p>
        </w:tc>
        <w:tc>
          <w:tcPr>
            <w:tcW w:w="1971" w:type="dxa"/>
          </w:tcPr>
          <w:p w:rsidR="002A4009" w:rsidRPr="00C62C0B" w:rsidRDefault="002A4009" w:rsidP="002A4009">
            <w:pPr>
              <w:ind w:right="587"/>
              <w:jc w:val="right"/>
              <w:rPr>
                <w:sz w:val="20"/>
                <w:lang w:val="ky-KG"/>
              </w:rPr>
            </w:pPr>
            <w:r w:rsidRPr="00C62C0B">
              <w:rPr>
                <w:sz w:val="20"/>
                <w:lang w:val="ky-KG"/>
              </w:rPr>
              <w:t>101,7</w:t>
            </w:r>
          </w:p>
        </w:tc>
      </w:tr>
      <w:tr w:rsidR="002A4009" w:rsidRPr="00C62C0B" w:rsidTr="002A4009">
        <w:tc>
          <w:tcPr>
            <w:tcW w:w="5353" w:type="dxa"/>
          </w:tcPr>
          <w:p w:rsidR="002A4009" w:rsidRPr="00C62C0B" w:rsidRDefault="002A4009" w:rsidP="002A4009">
            <w:pPr>
              <w:rPr>
                <w:i/>
                <w:sz w:val="20"/>
              </w:rPr>
            </w:pPr>
            <w:r w:rsidRPr="00C62C0B">
              <w:rPr>
                <w:i/>
                <w:sz w:val="20"/>
              </w:rPr>
              <w:t xml:space="preserve">           Шаар аралык автобус</w:t>
            </w:r>
          </w:p>
        </w:tc>
        <w:tc>
          <w:tcPr>
            <w:tcW w:w="1971" w:type="dxa"/>
          </w:tcPr>
          <w:p w:rsidR="002A4009" w:rsidRPr="00C62C0B" w:rsidRDefault="002A4009" w:rsidP="002A4009">
            <w:pPr>
              <w:ind w:right="587"/>
              <w:jc w:val="right"/>
              <w:rPr>
                <w:i/>
                <w:sz w:val="20"/>
                <w:lang w:val="ky-KG"/>
              </w:rPr>
            </w:pPr>
            <w:r w:rsidRPr="00C62C0B">
              <w:rPr>
                <w:i/>
                <w:sz w:val="20"/>
                <w:lang w:val="ky-KG"/>
              </w:rPr>
              <w:t>97,9</w:t>
            </w:r>
          </w:p>
        </w:tc>
        <w:tc>
          <w:tcPr>
            <w:tcW w:w="1971" w:type="dxa"/>
          </w:tcPr>
          <w:p w:rsidR="002A4009" w:rsidRPr="00C62C0B" w:rsidRDefault="002A4009" w:rsidP="002A4009">
            <w:pPr>
              <w:ind w:right="587"/>
              <w:jc w:val="right"/>
              <w:rPr>
                <w:i/>
                <w:sz w:val="20"/>
                <w:lang w:val="ky-KG"/>
              </w:rPr>
            </w:pPr>
            <w:r w:rsidRPr="00C62C0B">
              <w:rPr>
                <w:i/>
                <w:sz w:val="20"/>
                <w:lang w:val="ky-KG"/>
              </w:rPr>
              <w:t>100,7</w:t>
            </w:r>
          </w:p>
        </w:tc>
      </w:tr>
      <w:tr w:rsidR="002A4009" w:rsidRPr="00C62C0B" w:rsidTr="002A4009">
        <w:tc>
          <w:tcPr>
            <w:tcW w:w="5353" w:type="dxa"/>
          </w:tcPr>
          <w:p w:rsidR="002A4009" w:rsidRPr="00C62C0B" w:rsidRDefault="002A4009" w:rsidP="002A4009">
            <w:pPr>
              <w:rPr>
                <w:i/>
                <w:sz w:val="20"/>
              </w:rPr>
            </w:pPr>
            <w:r w:rsidRPr="00C62C0B">
              <w:rPr>
                <w:i/>
                <w:sz w:val="20"/>
              </w:rPr>
              <w:t xml:space="preserve">           Эл аралык автобус</w:t>
            </w:r>
          </w:p>
        </w:tc>
        <w:tc>
          <w:tcPr>
            <w:tcW w:w="1971" w:type="dxa"/>
          </w:tcPr>
          <w:p w:rsidR="002A4009" w:rsidRPr="00C62C0B" w:rsidRDefault="002A4009" w:rsidP="002A4009">
            <w:pPr>
              <w:ind w:right="587"/>
              <w:jc w:val="right"/>
              <w:rPr>
                <w:i/>
                <w:sz w:val="20"/>
                <w:lang w:val="ky-KG"/>
              </w:rPr>
            </w:pPr>
            <w:r w:rsidRPr="00C62C0B">
              <w:rPr>
                <w:i/>
                <w:sz w:val="20"/>
                <w:lang w:val="ky-KG"/>
              </w:rPr>
              <w:t>95,0</w:t>
            </w:r>
          </w:p>
        </w:tc>
        <w:tc>
          <w:tcPr>
            <w:tcW w:w="1971" w:type="dxa"/>
          </w:tcPr>
          <w:p w:rsidR="002A4009" w:rsidRPr="00C62C0B" w:rsidRDefault="002A4009" w:rsidP="002A4009">
            <w:pPr>
              <w:ind w:right="587"/>
              <w:jc w:val="right"/>
              <w:rPr>
                <w:i/>
                <w:sz w:val="20"/>
                <w:lang w:val="ky-KG"/>
              </w:rPr>
            </w:pPr>
            <w:r w:rsidRPr="00C62C0B">
              <w:rPr>
                <w:i/>
                <w:sz w:val="20"/>
                <w:lang w:val="ky-KG"/>
              </w:rPr>
              <w:t>102,2</w:t>
            </w:r>
          </w:p>
        </w:tc>
      </w:tr>
      <w:tr w:rsidR="002A4009" w:rsidRPr="00C62C0B" w:rsidTr="002A4009">
        <w:tc>
          <w:tcPr>
            <w:tcW w:w="5353" w:type="dxa"/>
            <w:tcBorders>
              <w:bottom w:val="single" w:sz="8" w:space="0" w:color="auto"/>
            </w:tcBorders>
          </w:tcPr>
          <w:p w:rsidR="002A4009" w:rsidRPr="00C62C0B" w:rsidRDefault="002A4009" w:rsidP="002A4009">
            <w:pPr>
              <w:rPr>
                <w:sz w:val="20"/>
              </w:rPr>
            </w:pPr>
            <w:r w:rsidRPr="00C62C0B">
              <w:rPr>
                <w:sz w:val="20"/>
                <w:lang w:val="ky-KG"/>
              </w:rPr>
              <w:t>Аба жүргүнчү</w:t>
            </w:r>
            <w:r w:rsidRPr="00C62C0B">
              <w:rPr>
                <w:sz w:val="20"/>
              </w:rPr>
              <w:t xml:space="preserve"> тра</w:t>
            </w:r>
            <w:r w:rsidRPr="00C62C0B">
              <w:rPr>
                <w:sz w:val="20"/>
                <w:lang w:val="ky-KG"/>
              </w:rPr>
              <w:t>н</w:t>
            </w:r>
            <w:r w:rsidRPr="00C62C0B">
              <w:rPr>
                <w:sz w:val="20"/>
              </w:rPr>
              <w:t xml:space="preserve">спорту </w:t>
            </w:r>
          </w:p>
        </w:tc>
        <w:tc>
          <w:tcPr>
            <w:tcW w:w="1971" w:type="dxa"/>
            <w:tcBorders>
              <w:bottom w:val="single" w:sz="8" w:space="0" w:color="auto"/>
            </w:tcBorders>
          </w:tcPr>
          <w:p w:rsidR="002A4009" w:rsidRPr="00C62C0B" w:rsidRDefault="002A4009" w:rsidP="002A4009">
            <w:pPr>
              <w:ind w:right="587"/>
              <w:jc w:val="right"/>
              <w:rPr>
                <w:sz w:val="20"/>
                <w:lang w:val="ky-KG"/>
              </w:rPr>
            </w:pPr>
            <w:r w:rsidRPr="00C62C0B">
              <w:rPr>
                <w:sz w:val="20"/>
                <w:lang w:val="ky-KG"/>
              </w:rPr>
              <w:t>101,0</w:t>
            </w:r>
          </w:p>
        </w:tc>
        <w:tc>
          <w:tcPr>
            <w:tcW w:w="1971" w:type="dxa"/>
            <w:tcBorders>
              <w:bottom w:val="single" w:sz="8" w:space="0" w:color="auto"/>
            </w:tcBorders>
          </w:tcPr>
          <w:p w:rsidR="002A4009" w:rsidRPr="00C62C0B" w:rsidRDefault="002A4009" w:rsidP="002A4009">
            <w:pPr>
              <w:ind w:right="587"/>
              <w:jc w:val="right"/>
              <w:rPr>
                <w:sz w:val="20"/>
                <w:lang w:val="ky-KG"/>
              </w:rPr>
            </w:pPr>
            <w:r w:rsidRPr="00C62C0B">
              <w:rPr>
                <w:sz w:val="20"/>
                <w:lang w:val="ky-KG"/>
              </w:rPr>
              <w:t>113,4</w:t>
            </w:r>
          </w:p>
        </w:tc>
      </w:tr>
    </w:tbl>
    <w:p w:rsidR="002A4009" w:rsidRPr="00C62C0B" w:rsidRDefault="002A4009" w:rsidP="002A4009">
      <w:pPr>
        <w:rPr>
          <w:sz w:val="24"/>
          <w:szCs w:val="24"/>
        </w:rPr>
      </w:pPr>
    </w:p>
    <w:p w:rsidR="002A4009" w:rsidRPr="00C62C0B" w:rsidRDefault="002A4009" w:rsidP="002A4009">
      <w:pPr>
        <w:keepNext/>
        <w:tabs>
          <w:tab w:val="left" w:pos="-414"/>
        </w:tabs>
        <w:spacing w:after="240"/>
        <w:ind w:right="-2"/>
        <w:jc w:val="center"/>
        <w:outlineLvl w:val="6"/>
        <w:rPr>
          <w:b/>
          <w:spacing w:val="-4"/>
          <w:sz w:val="24"/>
          <w:szCs w:val="24"/>
        </w:rPr>
      </w:pPr>
    </w:p>
    <w:p w:rsidR="00F02343" w:rsidRPr="00C62C0B" w:rsidRDefault="00F02343" w:rsidP="002A4009">
      <w:pPr>
        <w:keepNext/>
        <w:tabs>
          <w:tab w:val="left" w:pos="-414"/>
        </w:tabs>
        <w:spacing w:after="240"/>
        <w:ind w:right="-2"/>
        <w:jc w:val="center"/>
        <w:outlineLvl w:val="6"/>
        <w:rPr>
          <w:b/>
          <w:spacing w:val="-4"/>
          <w:sz w:val="24"/>
          <w:szCs w:val="24"/>
        </w:rPr>
      </w:pPr>
    </w:p>
    <w:p w:rsidR="002A4009" w:rsidRPr="00C62C0B" w:rsidRDefault="002A4009" w:rsidP="002A4009">
      <w:pPr>
        <w:keepNext/>
        <w:tabs>
          <w:tab w:val="left" w:pos="-414"/>
        </w:tabs>
        <w:spacing w:after="240"/>
        <w:ind w:right="-2"/>
        <w:jc w:val="center"/>
        <w:outlineLvl w:val="6"/>
        <w:rPr>
          <w:b/>
          <w:spacing w:val="-4"/>
          <w:sz w:val="24"/>
          <w:szCs w:val="24"/>
        </w:rPr>
      </w:pPr>
      <w:r w:rsidRPr="00C62C0B">
        <w:rPr>
          <w:b/>
          <w:spacing w:val="-4"/>
          <w:sz w:val="24"/>
          <w:szCs w:val="24"/>
        </w:rPr>
        <w:t>Өнөр жай товарларын жана кызмат көрсөтүү</w:t>
      </w:r>
      <w:r w:rsidRPr="00C62C0B">
        <w:rPr>
          <w:b/>
          <w:spacing w:val="-4"/>
          <w:sz w:val="24"/>
          <w:szCs w:val="24"/>
          <w:lang w:val="ky-KG"/>
        </w:rPr>
        <w:t xml:space="preserve"> </w:t>
      </w:r>
      <w:r w:rsidRPr="00C62C0B">
        <w:rPr>
          <w:b/>
          <w:spacing w:val="-4"/>
          <w:sz w:val="24"/>
          <w:szCs w:val="24"/>
        </w:rPr>
        <w:t>өндүрүүчүлөр</w:t>
      </w:r>
      <w:r w:rsidRPr="00C62C0B">
        <w:rPr>
          <w:b/>
          <w:spacing w:val="-4"/>
          <w:sz w:val="24"/>
          <w:szCs w:val="24"/>
          <w:lang w:val="ky-KG"/>
        </w:rPr>
        <w:t>дүн</w:t>
      </w:r>
      <w:r w:rsidRPr="00C62C0B">
        <w:rPr>
          <w:b/>
          <w:spacing w:val="-4"/>
          <w:sz w:val="24"/>
          <w:szCs w:val="24"/>
        </w:rPr>
        <w:t xml:space="preserve"> бааларынын индекс</w:t>
      </w:r>
      <w:r w:rsidRPr="00C62C0B">
        <w:rPr>
          <w:b/>
          <w:spacing w:val="-4"/>
          <w:sz w:val="24"/>
          <w:szCs w:val="24"/>
          <w:lang w:val="ky-KG"/>
        </w:rPr>
        <w:t>тер</w:t>
      </w:r>
      <w:r w:rsidRPr="00C62C0B">
        <w:rPr>
          <w:b/>
          <w:spacing w:val="-4"/>
          <w:sz w:val="24"/>
          <w:szCs w:val="24"/>
        </w:rPr>
        <w:t>и</w:t>
      </w:r>
    </w:p>
    <w:p w:rsidR="002A4009" w:rsidRPr="00C62C0B" w:rsidRDefault="002A4009" w:rsidP="002A4009">
      <w:pPr>
        <w:pStyle w:val="af5"/>
        <w:ind w:firstLine="737"/>
        <w:jc w:val="both"/>
        <w:rPr>
          <w:sz w:val="24"/>
          <w:szCs w:val="24"/>
          <w:lang w:val="ky-KG"/>
        </w:rPr>
      </w:pPr>
      <w:r w:rsidRPr="00C62C0B">
        <w:rPr>
          <w:sz w:val="24"/>
          <w:szCs w:val="24"/>
        </w:rPr>
        <w:t>201</w:t>
      </w:r>
      <w:r w:rsidRPr="00C62C0B">
        <w:rPr>
          <w:sz w:val="24"/>
          <w:szCs w:val="24"/>
          <w:lang w:val="ky-KG"/>
        </w:rPr>
        <w:t>8</w:t>
      </w:r>
      <w:r w:rsidRPr="00C62C0B">
        <w:rPr>
          <w:sz w:val="24"/>
          <w:szCs w:val="24"/>
        </w:rPr>
        <w:t xml:space="preserve">-жылдын </w:t>
      </w:r>
      <w:r w:rsidRPr="00C62C0B">
        <w:rPr>
          <w:sz w:val="24"/>
          <w:szCs w:val="24"/>
          <w:lang w:val="ky-KG"/>
        </w:rPr>
        <w:t>августунда мурунку</w:t>
      </w:r>
      <w:r w:rsidRPr="00C62C0B">
        <w:rPr>
          <w:sz w:val="24"/>
          <w:szCs w:val="24"/>
        </w:rPr>
        <w:t xml:space="preserve"> айга салыштырмалуу өнөр жай товарларын жана кызмат көрсөтүү</w:t>
      </w:r>
      <w:r w:rsidRPr="00C62C0B">
        <w:rPr>
          <w:sz w:val="24"/>
          <w:szCs w:val="24"/>
          <w:lang w:val="ky-KG"/>
        </w:rPr>
        <w:t>лөрүн</w:t>
      </w:r>
      <w:r w:rsidRPr="00C62C0B">
        <w:rPr>
          <w:sz w:val="24"/>
          <w:szCs w:val="24"/>
        </w:rPr>
        <w:t xml:space="preserve"> өндүрүүчүлөрдүн бааларынын индекси </w:t>
      </w:r>
      <w:r w:rsidRPr="00C62C0B">
        <w:rPr>
          <w:sz w:val="24"/>
          <w:szCs w:val="24"/>
          <w:lang w:val="ky-KG"/>
        </w:rPr>
        <w:t>99,7</w:t>
      </w:r>
      <w:r w:rsidRPr="00C62C0B">
        <w:rPr>
          <w:sz w:val="24"/>
          <w:szCs w:val="24"/>
        </w:rPr>
        <w:t xml:space="preserve"> пайыз</w:t>
      </w:r>
      <w:r w:rsidRPr="00C62C0B">
        <w:rPr>
          <w:sz w:val="24"/>
          <w:szCs w:val="24"/>
          <w:lang w:val="ky-KG"/>
        </w:rPr>
        <w:t>ды түздү</w:t>
      </w:r>
      <w:r w:rsidRPr="00C62C0B">
        <w:rPr>
          <w:sz w:val="24"/>
          <w:szCs w:val="24"/>
        </w:rPr>
        <w:t>.</w:t>
      </w:r>
    </w:p>
    <w:p w:rsidR="002A4009" w:rsidRPr="00C62C0B" w:rsidRDefault="002A4009" w:rsidP="002A4009">
      <w:pPr>
        <w:pStyle w:val="af5"/>
        <w:ind w:firstLine="737"/>
        <w:jc w:val="both"/>
        <w:rPr>
          <w:sz w:val="24"/>
          <w:szCs w:val="24"/>
          <w:lang w:val="ky-KG"/>
        </w:rPr>
      </w:pPr>
      <w:r w:rsidRPr="00C62C0B">
        <w:rPr>
          <w:sz w:val="24"/>
          <w:szCs w:val="24"/>
          <w:lang w:val="ky-KG"/>
        </w:rPr>
        <w:t xml:space="preserve">Иштетүү өндүрүшүндөгү өндүрүүчүлөрдүн бааларынын индекси жалпысынан 99,5 пайызды түздү. </w:t>
      </w:r>
    </w:p>
    <w:p w:rsidR="002A4009" w:rsidRPr="00C62C0B" w:rsidRDefault="002A4009" w:rsidP="002A4009">
      <w:pPr>
        <w:pStyle w:val="af5"/>
        <w:ind w:firstLine="737"/>
        <w:jc w:val="both"/>
        <w:rPr>
          <w:sz w:val="24"/>
          <w:szCs w:val="24"/>
          <w:lang w:val="ky-KG"/>
        </w:rPr>
      </w:pPr>
      <w:r w:rsidRPr="00C62C0B">
        <w:rPr>
          <w:sz w:val="24"/>
          <w:szCs w:val="24"/>
          <w:lang w:val="ky-KG"/>
        </w:rPr>
        <w:t xml:space="preserve">Тамак-аш азыктарын өндүрүүдө – 0,3 пайызга жана транспорттук каражаттарды өндүрүүдө баалар – 9,1 пайызга төмөндөдү. Жыгач жана кагаз буюмдар өндүрүшүндө – 0,1 пайызга жана негизги металлдар жана даяр металл буюмдарды өндүрүшүндө – 0,8 пайызга баалардын өсүшү байкалды. </w:t>
      </w:r>
    </w:p>
    <w:p w:rsidR="002A4009" w:rsidRPr="00C62C0B" w:rsidRDefault="002A4009" w:rsidP="002A4009">
      <w:pPr>
        <w:pStyle w:val="af5"/>
        <w:ind w:firstLine="737"/>
        <w:jc w:val="both"/>
        <w:rPr>
          <w:sz w:val="24"/>
          <w:szCs w:val="24"/>
          <w:lang w:val="ky-KG"/>
        </w:rPr>
      </w:pPr>
      <w:r w:rsidRPr="00C62C0B">
        <w:rPr>
          <w:sz w:val="24"/>
          <w:szCs w:val="24"/>
          <w:lang w:val="ky-KG"/>
        </w:rPr>
        <w:t>Электр энергия, газ, буу жана кондицияланган аба менен камсыздоо (жабдуу) өндүрүүчү ишканалардын бааларынын индекси 100,1 пайызды түздү, ал эми суу менен жабдуу, тазалоо, калдыктарды иштетүү жана кайра пайдалануучу чийки затты алуу ишканаларда мурунку деңгээлинде сакталып калды.</w:t>
      </w:r>
    </w:p>
    <w:p w:rsidR="002A4009" w:rsidRPr="00C62C0B" w:rsidRDefault="002A4009" w:rsidP="002A4009">
      <w:pPr>
        <w:ind w:firstLine="737"/>
        <w:rPr>
          <w:sz w:val="20"/>
          <w:lang w:val="ky-KG"/>
        </w:rPr>
      </w:pPr>
    </w:p>
    <w:p w:rsidR="002A4009" w:rsidRPr="00C62C0B" w:rsidRDefault="008F7D58" w:rsidP="002A4009">
      <w:pPr>
        <w:ind w:left="283" w:firstLine="210"/>
        <w:rPr>
          <w:b/>
          <w:sz w:val="24"/>
          <w:szCs w:val="24"/>
          <w:lang w:val="ky-KG"/>
        </w:rPr>
      </w:pPr>
      <w:r w:rsidRPr="00C62C0B">
        <w:rPr>
          <w:b/>
          <w:sz w:val="24"/>
          <w:szCs w:val="24"/>
          <w:lang w:val="ky-KG"/>
        </w:rPr>
        <w:t>49</w:t>
      </w:r>
      <w:r w:rsidR="002A4009" w:rsidRPr="00C62C0B">
        <w:rPr>
          <w:b/>
          <w:sz w:val="24"/>
          <w:szCs w:val="24"/>
          <w:lang w:val="ky-KG"/>
        </w:rPr>
        <w:t>-таблица: 2018-жылдагы өнөр жай товарларын жана кызмат көрсөтүү өндүрүүчүлөрдүн бааларынын индекстери</w:t>
      </w:r>
    </w:p>
    <w:p w:rsidR="002A4009" w:rsidRPr="00C62C0B" w:rsidRDefault="002A4009" w:rsidP="002A4009">
      <w:pPr>
        <w:jc w:val="both"/>
        <w:rPr>
          <w:i/>
          <w:sz w:val="20"/>
        </w:rPr>
      </w:pPr>
      <w:r w:rsidRPr="00C62C0B">
        <w:rPr>
          <w:i/>
          <w:sz w:val="20"/>
        </w:rPr>
        <w:t>(</w:t>
      </w:r>
      <w:r w:rsidRPr="00C62C0B">
        <w:rPr>
          <w:i/>
          <w:sz w:val="20"/>
          <w:lang w:val="ky-KG"/>
        </w:rPr>
        <w:t>пайыз менен</w:t>
      </w:r>
      <w:r w:rsidRPr="00C62C0B">
        <w:rPr>
          <w:i/>
          <w:sz w:val="20"/>
        </w:rPr>
        <w:t>)</w:t>
      </w:r>
    </w:p>
    <w:tbl>
      <w:tblPr>
        <w:tblW w:w="9747" w:type="dxa"/>
        <w:tblLook w:val="00A0"/>
      </w:tblPr>
      <w:tblGrid>
        <w:gridCol w:w="1154"/>
        <w:gridCol w:w="1931"/>
        <w:gridCol w:w="1985"/>
        <w:gridCol w:w="2551"/>
        <w:gridCol w:w="2126"/>
      </w:tblGrid>
      <w:tr w:rsidR="002A4009" w:rsidRPr="00C62C0B" w:rsidTr="002A4009">
        <w:trPr>
          <w:tblHeader/>
        </w:trPr>
        <w:tc>
          <w:tcPr>
            <w:tcW w:w="1154" w:type="dxa"/>
            <w:tcBorders>
              <w:top w:val="single" w:sz="8" w:space="0" w:color="auto"/>
              <w:bottom w:val="single" w:sz="8" w:space="0" w:color="auto"/>
            </w:tcBorders>
          </w:tcPr>
          <w:p w:rsidR="002A4009" w:rsidRPr="00C62C0B" w:rsidRDefault="002A4009" w:rsidP="002A4009">
            <w:pPr>
              <w:jc w:val="center"/>
              <w:rPr>
                <w:sz w:val="20"/>
              </w:rPr>
            </w:pPr>
          </w:p>
        </w:tc>
        <w:tc>
          <w:tcPr>
            <w:tcW w:w="1931" w:type="dxa"/>
            <w:tcBorders>
              <w:top w:val="single" w:sz="8" w:space="0" w:color="auto"/>
              <w:bottom w:val="single" w:sz="8" w:space="0" w:color="auto"/>
            </w:tcBorders>
            <w:vAlign w:val="center"/>
          </w:tcPr>
          <w:p w:rsidR="002A4009" w:rsidRPr="00C62C0B" w:rsidRDefault="002A4009" w:rsidP="002A4009">
            <w:pPr>
              <w:jc w:val="center"/>
              <w:rPr>
                <w:b/>
                <w:sz w:val="20"/>
              </w:rPr>
            </w:pPr>
            <w:r w:rsidRPr="00C62C0B">
              <w:rPr>
                <w:b/>
                <w:sz w:val="20"/>
                <w:lang w:val="ky-KG"/>
              </w:rPr>
              <w:t>Өндүрүүчүлөрдүн бааларынын жалпы индекстери</w:t>
            </w:r>
          </w:p>
        </w:tc>
        <w:tc>
          <w:tcPr>
            <w:tcW w:w="1985" w:type="dxa"/>
            <w:tcBorders>
              <w:top w:val="single" w:sz="8" w:space="0" w:color="auto"/>
              <w:bottom w:val="single" w:sz="8" w:space="0" w:color="auto"/>
            </w:tcBorders>
            <w:vAlign w:val="center"/>
          </w:tcPr>
          <w:p w:rsidR="002A4009" w:rsidRPr="00C62C0B" w:rsidRDefault="002A4009" w:rsidP="002A4009">
            <w:pPr>
              <w:jc w:val="center"/>
              <w:rPr>
                <w:sz w:val="20"/>
              </w:rPr>
            </w:pPr>
            <w:r w:rsidRPr="00C62C0B">
              <w:rPr>
                <w:b/>
                <w:sz w:val="20"/>
                <w:lang w:val="ky-KG"/>
              </w:rPr>
              <w:t>Иштетүү</w:t>
            </w:r>
            <w:r w:rsidRPr="00C62C0B">
              <w:rPr>
                <w:b/>
                <w:sz w:val="20"/>
              </w:rPr>
              <w:t xml:space="preserve"> </w:t>
            </w:r>
            <w:r w:rsidRPr="00C62C0B">
              <w:rPr>
                <w:b/>
                <w:sz w:val="20"/>
                <w:lang w:val="ky-KG"/>
              </w:rPr>
              <w:t>өндүрүшү</w:t>
            </w:r>
          </w:p>
        </w:tc>
        <w:tc>
          <w:tcPr>
            <w:tcW w:w="2551" w:type="dxa"/>
            <w:tcBorders>
              <w:top w:val="single" w:sz="8" w:space="0" w:color="auto"/>
              <w:bottom w:val="single" w:sz="8" w:space="0" w:color="auto"/>
            </w:tcBorders>
            <w:vAlign w:val="center"/>
          </w:tcPr>
          <w:p w:rsidR="002A4009" w:rsidRPr="00C62C0B" w:rsidRDefault="002A4009" w:rsidP="002A4009">
            <w:pPr>
              <w:jc w:val="center"/>
              <w:rPr>
                <w:sz w:val="20"/>
              </w:rPr>
            </w:pPr>
            <w:r w:rsidRPr="00C62C0B">
              <w:rPr>
                <w:b/>
                <w:sz w:val="20"/>
              </w:rPr>
              <w:t>Электр энергия, газ, буу</w:t>
            </w:r>
            <w:r w:rsidRPr="00C62C0B">
              <w:rPr>
                <w:b/>
                <w:sz w:val="20"/>
                <w:lang w:val="ky-KG"/>
              </w:rPr>
              <w:t xml:space="preserve"> жана</w:t>
            </w:r>
            <w:r w:rsidRPr="00C62C0B">
              <w:rPr>
                <w:b/>
                <w:sz w:val="20"/>
              </w:rPr>
              <w:t xml:space="preserve"> кондици</w:t>
            </w:r>
            <w:r w:rsidRPr="00C62C0B">
              <w:rPr>
                <w:b/>
                <w:sz w:val="20"/>
                <w:lang w:val="ky-KG"/>
              </w:rPr>
              <w:t>я</w:t>
            </w:r>
            <w:r w:rsidRPr="00C62C0B">
              <w:rPr>
                <w:b/>
                <w:sz w:val="20"/>
              </w:rPr>
              <w:t>л</w:t>
            </w:r>
            <w:r w:rsidRPr="00C62C0B">
              <w:rPr>
                <w:b/>
                <w:sz w:val="20"/>
                <w:lang w:val="ky-KG"/>
              </w:rPr>
              <w:t>ан</w:t>
            </w:r>
            <w:r w:rsidRPr="00C62C0B">
              <w:rPr>
                <w:b/>
                <w:sz w:val="20"/>
              </w:rPr>
              <w:t>ган аба менен камсыздоо (жабд</w:t>
            </w:r>
            <w:r w:rsidRPr="00C62C0B">
              <w:rPr>
                <w:b/>
                <w:sz w:val="20"/>
                <w:lang w:val="ky-KG"/>
              </w:rPr>
              <w:t>уу</w:t>
            </w:r>
            <w:r w:rsidRPr="00C62C0B">
              <w:rPr>
                <w:b/>
                <w:sz w:val="20"/>
              </w:rPr>
              <w:t>)</w:t>
            </w:r>
          </w:p>
        </w:tc>
        <w:tc>
          <w:tcPr>
            <w:tcW w:w="2126" w:type="dxa"/>
            <w:tcBorders>
              <w:top w:val="single" w:sz="8" w:space="0" w:color="auto"/>
              <w:bottom w:val="single" w:sz="8" w:space="0" w:color="auto"/>
            </w:tcBorders>
            <w:vAlign w:val="center"/>
          </w:tcPr>
          <w:p w:rsidR="002A4009" w:rsidRPr="00C62C0B" w:rsidRDefault="002A4009" w:rsidP="002A4009">
            <w:pPr>
              <w:jc w:val="center"/>
              <w:rPr>
                <w:sz w:val="20"/>
              </w:rPr>
            </w:pPr>
            <w:r w:rsidRPr="00C62C0B">
              <w:rPr>
                <w:b/>
                <w:bCs/>
                <w:sz w:val="20"/>
              </w:rPr>
              <w:t xml:space="preserve">Суу менен жабдуу, тазалоо, </w:t>
            </w:r>
            <w:r w:rsidRPr="00C62C0B">
              <w:rPr>
                <w:b/>
                <w:bCs/>
                <w:sz w:val="20"/>
                <w:lang w:val="ky-KG"/>
              </w:rPr>
              <w:t>калдыктарды</w:t>
            </w:r>
            <w:r w:rsidRPr="00C62C0B">
              <w:rPr>
                <w:b/>
                <w:bCs/>
                <w:sz w:val="20"/>
              </w:rPr>
              <w:t xml:space="preserve"> иштет</w:t>
            </w:r>
            <w:r w:rsidRPr="00C62C0B">
              <w:rPr>
                <w:b/>
                <w:bCs/>
                <w:sz w:val="20"/>
                <w:lang w:val="ky-KG"/>
              </w:rPr>
              <w:t>үү</w:t>
            </w:r>
            <w:r w:rsidRPr="00C62C0B">
              <w:rPr>
                <w:b/>
                <w:bCs/>
                <w:sz w:val="20"/>
              </w:rPr>
              <w:t xml:space="preserve"> жана</w:t>
            </w:r>
            <w:r w:rsidRPr="00C62C0B">
              <w:rPr>
                <w:b/>
                <w:bCs/>
                <w:sz w:val="20"/>
                <w:lang w:val="ky-KG"/>
              </w:rPr>
              <w:t xml:space="preserve"> кайра пайдалануучу чийки затты алуу</w:t>
            </w:r>
          </w:p>
        </w:tc>
      </w:tr>
      <w:tr w:rsidR="002A4009" w:rsidRPr="00C62C0B" w:rsidTr="002A4009">
        <w:trPr>
          <w:trHeight w:val="236"/>
        </w:trPr>
        <w:tc>
          <w:tcPr>
            <w:tcW w:w="9747" w:type="dxa"/>
            <w:gridSpan w:val="5"/>
            <w:tcBorders>
              <w:top w:val="single" w:sz="8" w:space="0" w:color="auto"/>
            </w:tcBorders>
          </w:tcPr>
          <w:p w:rsidR="002A4009" w:rsidRPr="00C62C0B" w:rsidRDefault="002A4009" w:rsidP="002A4009">
            <w:pPr>
              <w:jc w:val="center"/>
              <w:rPr>
                <w:i/>
                <w:sz w:val="20"/>
                <w:lang w:val="ky-KG"/>
              </w:rPr>
            </w:pPr>
            <w:r w:rsidRPr="00C62C0B">
              <w:rPr>
                <w:i/>
                <w:sz w:val="20"/>
                <w:lang w:val="ky-KG"/>
              </w:rPr>
              <w:t>мурунку айга карата</w:t>
            </w:r>
          </w:p>
        </w:tc>
      </w:tr>
      <w:tr w:rsidR="002A4009" w:rsidRPr="00C62C0B" w:rsidTr="002A4009">
        <w:tc>
          <w:tcPr>
            <w:tcW w:w="1154" w:type="dxa"/>
          </w:tcPr>
          <w:p w:rsidR="002A4009" w:rsidRPr="00C62C0B" w:rsidRDefault="002A4009" w:rsidP="002A4009">
            <w:pPr>
              <w:spacing w:line="252" w:lineRule="auto"/>
              <w:jc w:val="both"/>
              <w:rPr>
                <w:sz w:val="20"/>
              </w:rPr>
            </w:pPr>
            <w:r w:rsidRPr="00C62C0B">
              <w:rPr>
                <w:sz w:val="20"/>
              </w:rPr>
              <w:t>Январь</w:t>
            </w:r>
          </w:p>
          <w:p w:rsidR="002A4009" w:rsidRPr="00C62C0B" w:rsidRDefault="002A4009" w:rsidP="002A4009">
            <w:pPr>
              <w:spacing w:line="252" w:lineRule="auto"/>
              <w:jc w:val="both"/>
              <w:rPr>
                <w:sz w:val="20"/>
              </w:rPr>
            </w:pPr>
            <w:r w:rsidRPr="00C62C0B">
              <w:rPr>
                <w:sz w:val="20"/>
              </w:rPr>
              <w:t>Февраль</w:t>
            </w:r>
          </w:p>
          <w:p w:rsidR="002A4009" w:rsidRPr="00C62C0B" w:rsidRDefault="002A4009" w:rsidP="002A4009">
            <w:pPr>
              <w:spacing w:line="252" w:lineRule="auto"/>
              <w:jc w:val="both"/>
              <w:rPr>
                <w:sz w:val="20"/>
              </w:rPr>
            </w:pPr>
            <w:r w:rsidRPr="00C62C0B">
              <w:rPr>
                <w:sz w:val="20"/>
              </w:rPr>
              <w:t>Март</w:t>
            </w:r>
          </w:p>
          <w:p w:rsidR="002A4009" w:rsidRPr="00C62C0B" w:rsidRDefault="002A4009" w:rsidP="002A4009">
            <w:pPr>
              <w:spacing w:line="252" w:lineRule="auto"/>
              <w:jc w:val="both"/>
              <w:rPr>
                <w:sz w:val="20"/>
              </w:rPr>
            </w:pPr>
            <w:r w:rsidRPr="00C62C0B">
              <w:rPr>
                <w:sz w:val="20"/>
              </w:rPr>
              <w:t>Апрель</w:t>
            </w:r>
          </w:p>
          <w:p w:rsidR="002A4009" w:rsidRPr="00C62C0B" w:rsidRDefault="002A4009" w:rsidP="002A4009">
            <w:pPr>
              <w:spacing w:line="252" w:lineRule="auto"/>
              <w:jc w:val="both"/>
              <w:rPr>
                <w:sz w:val="20"/>
              </w:rPr>
            </w:pPr>
            <w:r w:rsidRPr="00C62C0B">
              <w:rPr>
                <w:sz w:val="20"/>
              </w:rPr>
              <w:t>Май</w:t>
            </w:r>
          </w:p>
        </w:tc>
        <w:tc>
          <w:tcPr>
            <w:tcW w:w="1931" w:type="dxa"/>
          </w:tcPr>
          <w:p w:rsidR="002A4009" w:rsidRPr="00C62C0B" w:rsidRDefault="002A4009" w:rsidP="002A4009">
            <w:pPr>
              <w:tabs>
                <w:tab w:val="left" w:pos="1114"/>
              </w:tabs>
              <w:spacing w:line="252" w:lineRule="auto"/>
              <w:ind w:right="601"/>
              <w:jc w:val="right"/>
              <w:rPr>
                <w:sz w:val="20"/>
                <w:lang w:val="ky-KG"/>
              </w:rPr>
            </w:pPr>
            <w:r w:rsidRPr="00C62C0B">
              <w:rPr>
                <w:sz w:val="20"/>
              </w:rPr>
              <w:t>100,</w:t>
            </w:r>
            <w:r w:rsidRPr="00C62C0B">
              <w:rPr>
                <w:sz w:val="20"/>
                <w:lang w:val="ky-KG"/>
              </w:rPr>
              <w:t>4</w:t>
            </w:r>
          </w:p>
          <w:p w:rsidR="002A4009" w:rsidRPr="00C62C0B" w:rsidRDefault="002A4009" w:rsidP="002A4009">
            <w:pPr>
              <w:tabs>
                <w:tab w:val="left" w:pos="1114"/>
              </w:tabs>
              <w:spacing w:line="252" w:lineRule="auto"/>
              <w:ind w:right="601"/>
              <w:jc w:val="right"/>
              <w:rPr>
                <w:sz w:val="20"/>
                <w:lang w:val="ky-KG"/>
              </w:rPr>
            </w:pPr>
            <w:r w:rsidRPr="00C62C0B">
              <w:rPr>
                <w:sz w:val="20"/>
              </w:rPr>
              <w:t>100,</w:t>
            </w:r>
            <w:r w:rsidRPr="00C62C0B">
              <w:rPr>
                <w:sz w:val="20"/>
                <w:lang w:val="ky-KG"/>
              </w:rPr>
              <w:t>6</w:t>
            </w:r>
          </w:p>
          <w:p w:rsidR="002A4009" w:rsidRPr="00C62C0B" w:rsidRDefault="002A4009" w:rsidP="002A4009">
            <w:pPr>
              <w:tabs>
                <w:tab w:val="left" w:pos="1114"/>
              </w:tabs>
              <w:spacing w:line="252" w:lineRule="auto"/>
              <w:ind w:right="601"/>
              <w:jc w:val="right"/>
              <w:rPr>
                <w:sz w:val="20"/>
                <w:lang w:val="ky-KG"/>
              </w:rPr>
            </w:pPr>
            <w:r w:rsidRPr="00C62C0B">
              <w:rPr>
                <w:sz w:val="20"/>
                <w:lang w:val="ky-KG"/>
              </w:rPr>
              <w:t>99,6</w:t>
            </w:r>
          </w:p>
          <w:p w:rsidR="002A4009" w:rsidRPr="00C62C0B" w:rsidRDefault="002A4009" w:rsidP="002A4009">
            <w:pPr>
              <w:tabs>
                <w:tab w:val="left" w:pos="1114"/>
              </w:tabs>
              <w:spacing w:line="252" w:lineRule="auto"/>
              <w:ind w:right="601"/>
              <w:jc w:val="right"/>
              <w:rPr>
                <w:sz w:val="20"/>
                <w:lang w:val="ky-KG"/>
              </w:rPr>
            </w:pPr>
            <w:r w:rsidRPr="00C62C0B">
              <w:rPr>
                <w:sz w:val="20"/>
                <w:lang w:val="ky-KG"/>
              </w:rPr>
              <w:t>99,8</w:t>
            </w:r>
          </w:p>
          <w:p w:rsidR="002A4009" w:rsidRPr="00C62C0B" w:rsidRDefault="002A4009" w:rsidP="002A4009">
            <w:pPr>
              <w:tabs>
                <w:tab w:val="left" w:pos="1114"/>
              </w:tabs>
              <w:spacing w:line="252" w:lineRule="auto"/>
              <w:ind w:right="601"/>
              <w:jc w:val="right"/>
              <w:rPr>
                <w:sz w:val="20"/>
                <w:lang w:val="ky-KG"/>
              </w:rPr>
            </w:pPr>
            <w:r w:rsidRPr="00C62C0B">
              <w:rPr>
                <w:sz w:val="20"/>
                <w:lang w:val="ky-KG"/>
              </w:rPr>
              <w:t>99,9</w:t>
            </w:r>
          </w:p>
        </w:tc>
        <w:tc>
          <w:tcPr>
            <w:tcW w:w="1985" w:type="dxa"/>
          </w:tcPr>
          <w:p w:rsidR="002A4009" w:rsidRPr="00C62C0B" w:rsidRDefault="002A4009" w:rsidP="002A4009">
            <w:pPr>
              <w:spacing w:line="252" w:lineRule="auto"/>
              <w:ind w:right="601"/>
              <w:jc w:val="right"/>
              <w:rPr>
                <w:sz w:val="20"/>
                <w:lang w:val="ky-KG"/>
              </w:rPr>
            </w:pPr>
            <w:r w:rsidRPr="00C62C0B">
              <w:rPr>
                <w:sz w:val="20"/>
                <w:lang w:val="ky-KG"/>
              </w:rPr>
              <w:t>100,8</w:t>
            </w:r>
          </w:p>
          <w:p w:rsidR="002A4009" w:rsidRPr="00C62C0B" w:rsidRDefault="002A4009" w:rsidP="002A4009">
            <w:pPr>
              <w:spacing w:line="252" w:lineRule="auto"/>
              <w:ind w:right="601"/>
              <w:jc w:val="right"/>
              <w:rPr>
                <w:sz w:val="20"/>
              </w:rPr>
            </w:pPr>
            <w:r w:rsidRPr="00C62C0B">
              <w:rPr>
                <w:sz w:val="20"/>
              </w:rPr>
              <w:t>10</w:t>
            </w:r>
            <w:r w:rsidRPr="00C62C0B">
              <w:rPr>
                <w:sz w:val="20"/>
                <w:lang w:val="ky-KG"/>
              </w:rPr>
              <w:t>1</w:t>
            </w:r>
            <w:r w:rsidRPr="00C62C0B">
              <w:rPr>
                <w:sz w:val="20"/>
              </w:rPr>
              <w:t>,0</w:t>
            </w:r>
          </w:p>
          <w:p w:rsidR="002A4009" w:rsidRPr="00C62C0B" w:rsidRDefault="002A4009" w:rsidP="002A4009">
            <w:pPr>
              <w:spacing w:line="252" w:lineRule="auto"/>
              <w:ind w:right="601"/>
              <w:jc w:val="right"/>
              <w:rPr>
                <w:sz w:val="20"/>
                <w:lang w:val="ky-KG"/>
              </w:rPr>
            </w:pPr>
            <w:r w:rsidRPr="00C62C0B">
              <w:rPr>
                <w:sz w:val="20"/>
                <w:lang w:val="ky-KG"/>
              </w:rPr>
              <w:t>99,4</w:t>
            </w:r>
          </w:p>
          <w:p w:rsidR="002A4009" w:rsidRPr="00C62C0B" w:rsidRDefault="002A4009" w:rsidP="002A4009">
            <w:pPr>
              <w:spacing w:line="252" w:lineRule="auto"/>
              <w:ind w:right="601"/>
              <w:jc w:val="right"/>
              <w:rPr>
                <w:sz w:val="20"/>
                <w:lang w:val="ky-KG"/>
              </w:rPr>
            </w:pPr>
            <w:r w:rsidRPr="00C62C0B">
              <w:rPr>
                <w:sz w:val="20"/>
                <w:lang w:val="ky-KG"/>
              </w:rPr>
              <w:t>99,5</w:t>
            </w:r>
          </w:p>
          <w:p w:rsidR="002A4009" w:rsidRPr="00C62C0B" w:rsidRDefault="002A4009" w:rsidP="002A4009">
            <w:pPr>
              <w:spacing w:line="252" w:lineRule="auto"/>
              <w:ind w:right="601"/>
              <w:jc w:val="right"/>
              <w:rPr>
                <w:sz w:val="20"/>
              </w:rPr>
            </w:pPr>
            <w:r w:rsidRPr="00C62C0B">
              <w:rPr>
                <w:sz w:val="20"/>
                <w:lang w:val="ky-KG"/>
              </w:rPr>
              <w:t>99</w:t>
            </w:r>
            <w:r w:rsidRPr="00C62C0B">
              <w:rPr>
                <w:sz w:val="20"/>
              </w:rPr>
              <w:t>,9</w:t>
            </w:r>
          </w:p>
        </w:tc>
        <w:tc>
          <w:tcPr>
            <w:tcW w:w="2551" w:type="dxa"/>
          </w:tcPr>
          <w:p w:rsidR="002A4009" w:rsidRPr="00C62C0B" w:rsidRDefault="002A4009" w:rsidP="002A4009">
            <w:pPr>
              <w:spacing w:line="252" w:lineRule="auto"/>
              <w:ind w:right="884"/>
              <w:jc w:val="right"/>
              <w:rPr>
                <w:sz w:val="20"/>
                <w:lang w:val="ky-KG"/>
              </w:rPr>
            </w:pPr>
            <w:r w:rsidRPr="00C62C0B">
              <w:rPr>
                <w:sz w:val="20"/>
              </w:rPr>
              <w:t>99,</w:t>
            </w:r>
            <w:r w:rsidRPr="00C62C0B">
              <w:rPr>
                <w:sz w:val="20"/>
                <w:lang w:val="ky-KG"/>
              </w:rPr>
              <w:t>7</w:t>
            </w:r>
          </w:p>
          <w:p w:rsidR="002A4009" w:rsidRPr="00C62C0B" w:rsidRDefault="002A4009" w:rsidP="002A4009">
            <w:pPr>
              <w:spacing w:line="252" w:lineRule="auto"/>
              <w:ind w:right="884"/>
              <w:jc w:val="right"/>
              <w:rPr>
                <w:sz w:val="20"/>
                <w:lang w:val="ky-KG"/>
              </w:rPr>
            </w:pPr>
            <w:r w:rsidRPr="00C62C0B">
              <w:rPr>
                <w:sz w:val="20"/>
                <w:lang w:val="ky-KG"/>
              </w:rPr>
              <w:t>99,9</w:t>
            </w:r>
          </w:p>
          <w:p w:rsidR="002A4009" w:rsidRPr="00C62C0B" w:rsidRDefault="002A4009" w:rsidP="002A4009">
            <w:pPr>
              <w:spacing w:line="252" w:lineRule="auto"/>
              <w:ind w:right="884"/>
              <w:jc w:val="right"/>
              <w:rPr>
                <w:sz w:val="20"/>
              </w:rPr>
            </w:pPr>
            <w:r w:rsidRPr="00C62C0B">
              <w:rPr>
                <w:sz w:val="20"/>
              </w:rPr>
              <w:t>100,0</w:t>
            </w:r>
          </w:p>
          <w:p w:rsidR="002A4009" w:rsidRPr="00C62C0B" w:rsidRDefault="002A4009" w:rsidP="002A4009">
            <w:pPr>
              <w:spacing w:line="252" w:lineRule="auto"/>
              <w:ind w:right="884"/>
              <w:jc w:val="right"/>
              <w:rPr>
                <w:sz w:val="20"/>
                <w:lang w:val="ky-KG"/>
              </w:rPr>
            </w:pPr>
            <w:r w:rsidRPr="00C62C0B">
              <w:rPr>
                <w:sz w:val="20"/>
                <w:lang w:val="ky-KG"/>
              </w:rPr>
              <w:t>100,5</w:t>
            </w:r>
          </w:p>
          <w:p w:rsidR="002A4009" w:rsidRPr="00C62C0B" w:rsidRDefault="002A4009" w:rsidP="002A4009">
            <w:pPr>
              <w:spacing w:line="252" w:lineRule="auto"/>
              <w:ind w:right="884"/>
              <w:jc w:val="right"/>
              <w:rPr>
                <w:sz w:val="20"/>
                <w:lang w:val="ky-KG"/>
              </w:rPr>
            </w:pPr>
            <w:r w:rsidRPr="00C62C0B">
              <w:rPr>
                <w:sz w:val="20"/>
              </w:rPr>
              <w:t>99,</w:t>
            </w:r>
            <w:r w:rsidRPr="00C62C0B">
              <w:rPr>
                <w:sz w:val="20"/>
                <w:lang w:val="ky-KG"/>
              </w:rPr>
              <w:t>9</w:t>
            </w:r>
          </w:p>
        </w:tc>
        <w:tc>
          <w:tcPr>
            <w:tcW w:w="2126" w:type="dxa"/>
          </w:tcPr>
          <w:p w:rsidR="002A4009" w:rsidRPr="00C62C0B" w:rsidRDefault="002A4009" w:rsidP="002A4009">
            <w:pPr>
              <w:spacing w:line="252" w:lineRule="auto"/>
              <w:ind w:right="773"/>
              <w:jc w:val="right"/>
              <w:rPr>
                <w:sz w:val="20"/>
              </w:rPr>
            </w:pPr>
            <w:r w:rsidRPr="00C62C0B">
              <w:rPr>
                <w:sz w:val="20"/>
              </w:rPr>
              <w:t>100,0</w:t>
            </w:r>
          </w:p>
          <w:p w:rsidR="002A4009" w:rsidRPr="00C62C0B" w:rsidRDefault="002A4009" w:rsidP="002A4009">
            <w:pPr>
              <w:spacing w:line="252" w:lineRule="auto"/>
              <w:ind w:right="773"/>
              <w:jc w:val="right"/>
              <w:rPr>
                <w:sz w:val="20"/>
              </w:rPr>
            </w:pPr>
            <w:r w:rsidRPr="00C62C0B">
              <w:rPr>
                <w:sz w:val="20"/>
              </w:rPr>
              <w:t>100,0</w:t>
            </w:r>
          </w:p>
          <w:p w:rsidR="002A4009" w:rsidRPr="00C62C0B" w:rsidRDefault="002A4009" w:rsidP="002A4009">
            <w:pPr>
              <w:spacing w:line="252" w:lineRule="auto"/>
              <w:ind w:right="773"/>
              <w:jc w:val="right"/>
              <w:rPr>
                <w:sz w:val="20"/>
              </w:rPr>
            </w:pPr>
            <w:r w:rsidRPr="00C62C0B">
              <w:rPr>
                <w:sz w:val="20"/>
              </w:rPr>
              <w:t>100,0</w:t>
            </w:r>
          </w:p>
          <w:p w:rsidR="002A4009" w:rsidRPr="00C62C0B" w:rsidRDefault="002A4009" w:rsidP="002A4009">
            <w:pPr>
              <w:spacing w:line="252" w:lineRule="auto"/>
              <w:ind w:right="773"/>
              <w:jc w:val="right"/>
              <w:rPr>
                <w:sz w:val="20"/>
                <w:lang w:val="ky-KG"/>
              </w:rPr>
            </w:pPr>
            <w:r w:rsidRPr="00C62C0B">
              <w:rPr>
                <w:sz w:val="20"/>
                <w:lang w:val="ky-KG"/>
              </w:rPr>
              <w:t>100,0</w:t>
            </w:r>
          </w:p>
          <w:p w:rsidR="002A4009" w:rsidRPr="00C62C0B" w:rsidRDefault="002A4009" w:rsidP="002A4009">
            <w:pPr>
              <w:spacing w:line="252" w:lineRule="auto"/>
              <w:ind w:right="773"/>
              <w:jc w:val="right"/>
              <w:rPr>
                <w:sz w:val="20"/>
              </w:rPr>
            </w:pPr>
            <w:r w:rsidRPr="00C62C0B">
              <w:rPr>
                <w:sz w:val="20"/>
              </w:rPr>
              <w:t>100,0</w:t>
            </w:r>
          </w:p>
        </w:tc>
      </w:tr>
      <w:tr w:rsidR="002A4009" w:rsidRPr="00C62C0B" w:rsidTr="002A4009">
        <w:tc>
          <w:tcPr>
            <w:tcW w:w="1154" w:type="dxa"/>
          </w:tcPr>
          <w:p w:rsidR="002A4009" w:rsidRPr="00C62C0B" w:rsidRDefault="002A4009" w:rsidP="002A4009">
            <w:pPr>
              <w:spacing w:line="252" w:lineRule="auto"/>
              <w:jc w:val="both"/>
              <w:rPr>
                <w:sz w:val="20"/>
              </w:rPr>
            </w:pPr>
            <w:r w:rsidRPr="00C62C0B">
              <w:rPr>
                <w:sz w:val="20"/>
              </w:rPr>
              <w:t>Июнь</w:t>
            </w:r>
          </w:p>
          <w:p w:rsidR="002A4009" w:rsidRPr="00C62C0B" w:rsidRDefault="002A4009" w:rsidP="002A4009">
            <w:pPr>
              <w:spacing w:line="252" w:lineRule="auto"/>
              <w:jc w:val="both"/>
              <w:rPr>
                <w:sz w:val="20"/>
              </w:rPr>
            </w:pPr>
            <w:r w:rsidRPr="00C62C0B">
              <w:rPr>
                <w:sz w:val="20"/>
              </w:rPr>
              <w:t>Июль</w:t>
            </w:r>
          </w:p>
          <w:p w:rsidR="002A4009" w:rsidRPr="00C62C0B" w:rsidRDefault="002A4009" w:rsidP="002A4009">
            <w:pPr>
              <w:spacing w:line="252" w:lineRule="auto"/>
              <w:jc w:val="both"/>
              <w:rPr>
                <w:sz w:val="20"/>
                <w:lang w:val="ky-KG"/>
              </w:rPr>
            </w:pPr>
            <w:r w:rsidRPr="00C62C0B">
              <w:rPr>
                <w:sz w:val="20"/>
              </w:rPr>
              <w:t>Август</w:t>
            </w:r>
          </w:p>
        </w:tc>
        <w:tc>
          <w:tcPr>
            <w:tcW w:w="1931" w:type="dxa"/>
          </w:tcPr>
          <w:p w:rsidR="002A4009" w:rsidRPr="00C62C0B" w:rsidRDefault="002A4009" w:rsidP="002A4009">
            <w:pPr>
              <w:tabs>
                <w:tab w:val="left" w:pos="1114"/>
              </w:tabs>
              <w:spacing w:line="252" w:lineRule="auto"/>
              <w:ind w:right="601"/>
              <w:jc w:val="right"/>
              <w:rPr>
                <w:sz w:val="20"/>
                <w:lang w:val="ky-KG"/>
              </w:rPr>
            </w:pPr>
            <w:r w:rsidRPr="00C62C0B">
              <w:rPr>
                <w:sz w:val="20"/>
              </w:rPr>
              <w:t xml:space="preserve">         </w:t>
            </w:r>
            <w:r w:rsidRPr="00C62C0B">
              <w:rPr>
                <w:sz w:val="20"/>
                <w:lang w:val="ky-KG"/>
              </w:rPr>
              <w:t>100,0</w:t>
            </w:r>
          </w:p>
          <w:p w:rsidR="002A4009" w:rsidRPr="00C62C0B" w:rsidRDefault="002A4009" w:rsidP="002A4009">
            <w:pPr>
              <w:tabs>
                <w:tab w:val="left" w:pos="1114"/>
              </w:tabs>
              <w:spacing w:line="252" w:lineRule="auto"/>
              <w:ind w:right="601"/>
              <w:jc w:val="right"/>
              <w:rPr>
                <w:sz w:val="20"/>
                <w:lang w:val="ky-KG"/>
              </w:rPr>
            </w:pPr>
            <w:r w:rsidRPr="00C62C0B">
              <w:rPr>
                <w:sz w:val="20"/>
              </w:rPr>
              <w:t>100,</w:t>
            </w:r>
            <w:r w:rsidRPr="00C62C0B">
              <w:rPr>
                <w:sz w:val="20"/>
                <w:lang w:val="ky-KG"/>
              </w:rPr>
              <w:t>1</w:t>
            </w:r>
          </w:p>
          <w:p w:rsidR="002A4009" w:rsidRPr="00C62C0B" w:rsidRDefault="002A4009" w:rsidP="002A4009">
            <w:pPr>
              <w:tabs>
                <w:tab w:val="left" w:pos="1114"/>
              </w:tabs>
              <w:spacing w:line="252" w:lineRule="auto"/>
              <w:ind w:right="601"/>
              <w:jc w:val="right"/>
              <w:rPr>
                <w:sz w:val="20"/>
                <w:lang w:val="ky-KG"/>
              </w:rPr>
            </w:pPr>
            <w:r w:rsidRPr="00C62C0B">
              <w:rPr>
                <w:sz w:val="20"/>
                <w:lang w:val="ky-KG"/>
              </w:rPr>
              <w:t>99,7</w:t>
            </w:r>
          </w:p>
        </w:tc>
        <w:tc>
          <w:tcPr>
            <w:tcW w:w="1985" w:type="dxa"/>
          </w:tcPr>
          <w:p w:rsidR="002A4009" w:rsidRPr="00C62C0B" w:rsidRDefault="002A4009" w:rsidP="002A4009">
            <w:pPr>
              <w:spacing w:line="252" w:lineRule="auto"/>
              <w:ind w:right="601"/>
              <w:jc w:val="right"/>
              <w:rPr>
                <w:sz w:val="20"/>
                <w:lang w:val="ky-KG"/>
              </w:rPr>
            </w:pPr>
            <w:r w:rsidRPr="00C62C0B">
              <w:rPr>
                <w:sz w:val="20"/>
                <w:lang w:val="ky-KG"/>
              </w:rPr>
              <w:t>100,1</w:t>
            </w:r>
          </w:p>
          <w:p w:rsidR="002A4009" w:rsidRPr="00C62C0B" w:rsidRDefault="002A4009" w:rsidP="002A4009">
            <w:pPr>
              <w:spacing w:line="252" w:lineRule="auto"/>
              <w:ind w:right="601"/>
              <w:jc w:val="right"/>
              <w:rPr>
                <w:sz w:val="20"/>
                <w:lang w:val="ky-KG"/>
              </w:rPr>
            </w:pPr>
            <w:r w:rsidRPr="00C62C0B">
              <w:rPr>
                <w:sz w:val="20"/>
              </w:rPr>
              <w:t>100,</w:t>
            </w:r>
            <w:r w:rsidRPr="00C62C0B">
              <w:rPr>
                <w:sz w:val="20"/>
                <w:lang w:val="ky-KG"/>
              </w:rPr>
              <w:t>2</w:t>
            </w:r>
          </w:p>
          <w:p w:rsidR="002A4009" w:rsidRPr="00C62C0B" w:rsidRDefault="002A4009" w:rsidP="002A4009">
            <w:pPr>
              <w:spacing w:line="252" w:lineRule="auto"/>
              <w:ind w:right="601"/>
              <w:jc w:val="right"/>
              <w:rPr>
                <w:sz w:val="20"/>
                <w:lang w:val="ky-KG"/>
              </w:rPr>
            </w:pPr>
            <w:r w:rsidRPr="00C62C0B">
              <w:rPr>
                <w:sz w:val="20"/>
                <w:lang w:val="ky-KG"/>
              </w:rPr>
              <w:t>99,5</w:t>
            </w:r>
          </w:p>
          <w:p w:rsidR="002A4009" w:rsidRPr="00C62C0B" w:rsidRDefault="002A4009" w:rsidP="002A4009">
            <w:pPr>
              <w:spacing w:line="252" w:lineRule="auto"/>
              <w:ind w:right="601"/>
              <w:jc w:val="right"/>
              <w:rPr>
                <w:sz w:val="20"/>
                <w:lang w:val="ky-KG"/>
              </w:rPr>
            </w:pPr>
          </w:p>
        </w:tc>
        <w:tc>
          <w:tcPr>
            <w:tcW w:w="2551" w:type="dxa"/>
          </w:tcPr>
          <w:p w:rsidR="002A4009" w:rsidRPr="00C62C0B" w:rsidRDefault="002A4009" w:rsidP="002A4009">
            <w:pPr>
              <w:spacing w:line="252" w:lineRule="auto"/>
              <w:ind w:right="884"/>
              <w:jc w:val="right"/>
              <w:rPr>
                <w:sz w:val="20"/>
                <w:lang w:val="ky-KG"/>
              </w:rPr>
            </w:pPr>
            <w:r w:rsidRPr="00C62C0B">
              <w:rPr>
                <w:sz w:val="20"/>
                <w:lang w:val="ky-KG"/>
              </w:rPr>
              <w:t>99,9</w:t>
            </w:r>
            <w:r w:rsidRPr="00C62C0B">
              <w:rPr>
                <w:sz w:val="20"/>
              </w:rPr>
              <w:t xml:space="preserve">                   100,</w:t>
            </w:r>
            <w:r w:rsidRPr="00C62C0B">
              <w:rPr>
                <w:sz w:val="20"/>
                <w:lang w:val="ky-KG"/>
              </w:rPr>
              <w:t>0</w:t>
            </w:r>
          </w:p>
          <w:p w:rsidR="002A4009" w:rsidRPr="00C62C0B" w:rsidRDefault="002A4009" w:rsidP="002A4009">
            <w:pPr>
              <w:spacing w:line="252" w:lineRule="auto"/>
              <w:ind w:right="884"/>
              <w:jc w:val="right"/>
              <w:rPr>
                <w:sz w:val="20"/>
                <w:lang w:val="ky-KG"/>
              </w:rPr>
            </w:pPr>
            <w:r w:rsidRPr="00C62C0B">
              <w:rPr>
                <w:sz w:val="20"/>
                <w:lang w:val="ky-KG"/>
              </w:rPr>
              <w:t>100,1</w:t>
            </w:r>
          </w:p>
          <w:p w:rsidR="002A4009" w:rsidRPr="00C62C0B" w:rsidRDefault="002A4009" w:rsidP="002A4009">
            <w:pPr>
              <w:spacing w:line="252" w:lineRule="auto"/>
              <w:ind w:right="884"/>
              <w:jc w:val="right"/>
              <w:rPr>
                <w:sz w:val="20"/>
              </w:rPr>
            </w:pPr>
            <w:r w:rsidRPr="00C62C0B">
              <w:rPr>
                <w:sz w:val="20"/>
              </w:rPr>
              <w:t xml:space="preserve">                              </w:t>
            </w:r>
          </w:p>
        </w:tc>
        <w:tc>
          <w:tcPr>
            <w:tcW w:w="2126" w:type="dxa"/>
          </w:tcPr>
          <w:p w:rsidR="002A4009" w:rsidRPr="00C62C0B" w:rsidRDefault="002A4009" w:rsidP="002A4009">
            <w:pPr>
              <w:spacing w:line="252" w:lineRule="auto"/>
              <w:ind w:right="773"/>
              <w:jc w:val="right"/>
              <w:rPr>
                <w:sz w:val="20"/>
              </w:rPr>
            </w:pPr>
            <w:r w:rsidRPr="00C62C0B">
              <w:rPr>
                <w:sz w:val="20"/>
              </w:rPr>
              <w:t>100,0</w:t>
            </w:r>
          </w:p>
          <w:p w:rsidR="002A4009" w:rsidRPr="00C62C0B" w:rsidRDefault="002A4009" w:rsidP="002A4009">
            <w:pPr>
              <w:spacing w:line="252" w:lineRule="auto"/>
              <w:ind w:right="773"/>
              <w:jc w:val="right"/>
              <w:rPr>
                <w:sz w:val="20"/>
                <w:lang w:val="ky-KG"/>
              </w:rPr>
            </w:pPr>
            <w:r w:rsidRPr="00C62C0B">
              <w:rPr>
                <w:sz w:val="20"/>
              </w:rPr>
              <w:t>100,</w:t>
            </w:r>
            <w:r w:rsidRPr="00C62C0B">
              <w:rPr>
                <w:sz w:val="20"/>
                <w:lang w:val="ky-KG"/>
              </w:rPr>
              <w:t>0</w:t>
            </w:r>
          </w:p>
          <w:p w:rsidR="002A4009" w:rsidRPr="00C62C0B" w:rsidRDefault="002A4009" w:rsidP="002A4009">
            <w:pPr>
              <w:spacing w:line="252" w:lineRule="auto"/>
              <w:ind w:right="773"/>
              <w:jc w:val="right"/>
              <w:rPr>
                <w:sz w:val="20"/>
                <w:lang w:val="ky-KG"/>
              </w:rPr>
            </w:pPr>
            <w:r w:rsidRPr="00C62C0B">
              <w:rPr>
                <w:sz w:val="20"/>
                <w:lang w:val="ky-KG"/>
              </w:rPr>
              <w:t>100,0</w:t>
            </w:r>
          </w:p>
          <w:p w:rsidR="002A4009" w:rsidRPr="00C62C0B" w:rsidRDefault="002A4009" w:rsidP="002A4009">
            <w:pPr>
              <w:spacing w:line="252" w:lineRule="auto"/>
              <w:ind w:right="773"/>
              <w:jc w:val="right"/>
              <w:rPr>
                <w:sz w:val="20"/>
                <w:lang w:val="en-US"/>
              </w:rPr>
            </w:pPr>
          </w:p>
        </w:tc>
      </w:tr>
      <w:tr w:rsidR="002A4009" w:rsidRPr="00C62C0B" w:rsidTr="002A4009">
        <w:trPr>
          <w:trHeight w:val="259"/>
        </w:trPr>
        <w:tc>
          <w:tcPr>
            <w:tcW w:w="1154" w:type="dxa"/>
          </w:tcPr>
          <w:p w:rsidR="002A4009" w:rsidRPr="00C62C0B" w:rsidRDefault="002A4009" w:rsidP="002A4009">
            <w:pPr>
              <w:spacing w:line="252" w:lineRule="auto"/>
              <w:jc w:val="both"/>
              <w:rPr>
                <w:sz w:val="20"/>
              </w:rPr>
            </w:pPr>
          </w:p>
        </w:tc>
        <w:tc>
          <w:tcPr>
            <w:tcW w:w="8593" w:type="dxa"/>
            <w:gridSpan w:val="4"/>
          </w:tcPr>
          <w:p w:rsidR="002A4009" w:rsidRPr="00C62C0B" w:rsidRDefault="002A4009" w:rsidP="002A4009">
            <w:pPr>
              <w:spacing w:line="252" w:lineRule="auto"/>
              <w:ind w:right="773"/>
              <w:jc w:val="center"/>
              <w:rPr>
                <w:sz w:val="20"/>
              </w:rPr>
            </w:pPr>
            <w:r w:rsidRPr="00C62C0B">
              <w:rPr>
                <w:i/>
                <w:sz w:val="20"/>
                <w:lang w:val="ky-KG"/>
              </w:rPr>
              <w:t xml:space="preserve">мурунку жылдын </w:t>
            </w:r>
            <w:r w:rsidRPr="00C62C0B">
              <w:rPr>
                <w:i/>
                <w:sz w:val="20"/>
              </w:rPr>
              <w:t>декабр</w:t>
            </w:r>
            <w:r w:rsidRPr="00C62C0B">
              <w:rPr>
                <w:i/>
                <w:sz w:val="20"/>
                <w:lang w:val="ky-KG"/>
              </w:rPr>
              <w:t>ына карата</w:t>
            </w:r>
            <w:r w:rsidRPr="00C62C0B">
              <w:rPr>
                <w:i/>
                <w:sz w:val="20"/>
              </w:rPr>
              <w:t xml:space="preserve"> </w:t>
            </w:r>
          </w:p>
        </w:tc>
      </w:tr>
      <w:tr w:rsidR="002A4009" w:rsidRPr="00C62C0B" w:rsidTr="002A4009">
        <w:tc>
          <w:tcPr>
            <w:tcW w:w="1154" w:type="dxa"/>
          </w:tcPr>
          <w:p w:rsidR="002A4009" w:rsidRPr="00C62C0B" w:rsidRDefault="002A4009" w:rsidP="002A4009">
            <w:pPr>
              <w:spacing w:line="252" w:lineRule="auto"/>
              <w:jc w:val="both"/>
              <w:rPr>
                <w:sz w:val="20"/>
              </w:rPr>
            </w:pPr>
            <w:r w:rsidRPr="00C62C0B">
              <w:rPr>
                <w:sz w:val="20"/>
              </w:rPr>
              <w:t>Январь</w:t>
            </w:r>
          </w:p>
          <w:p w:rsidR="002A4009" w:rsidRPr="00C62C0B" w:rsidRDefault="002A4009" w:rsidP="002A4009">
            <w:pPr>
              <w:spacing w:line="252" w:lineRule="auto"/>
              <w:jc w:val="both"/>
              <w:rPr>
                <w:sz w:val="20"/>
              </w:rPr>
            </w:pPr>
            <w:r w:rsidRPr="00C62C0B">
              <w:rPr>
                <w:sz w:val="20"/>
              </w:rPr>
              <w:t>Февраль</w:t>
            </w:r>
          </w:p>
          <w:p w:rsidR="002A4009" w:rsidRPr="00C62C0B" w:rsidRDefault="002A4009" w:rsidP="002A4009">
            <w:pPr>
              <w:spacing w:line="252" w:lineRule="auto"/>
              <w:jc w:val="both"/>
              <w:rPr>
                <w:sz w:val="20"/>
              </w:rPr>
            </w:pPr>
            <w:r w:rsidRPr="00C62C0B">
              <w:rPr>
                <w:sz w:val="20"/>
              </w:rPr>
              <w:t>Март</w:t>
            </w:r>
          </w:p>
          <w:p w:rsidR="002A4009" w:rsidRPr="00C62C0B" w:rsidRDefault="002A4009" w:rsidP="002A4009">
            <w:pPr>
              <w:spacing w:line="252" w:lineRule="auto"/>
              <w:jc w:val="both"/>
              <w:rPr>
                <w:sz w:val="20"/>
              </w:rPr>
            </w:pPr>
            <w:r w:rsidRPr="00C62C0B">
              <w:rPr>
                <w:sz w:val="20"/>
              </w:rPr>
              <w:t>Апрель</w:t>
            </w:r>
          </w:p>
          <w:p w:rsidR="002A4009" w:rsidRPr="00C62C0B" w:rsidRDefault="002A4009" w:rsidP="002A4009">
            <w:pPr>
              <w:spacing w:line="252" w:lineRule="auto"/>
              <w:jc w:val="both"/>
              <w:rPr>
                <w:sz w:val="20"/>
              </w:rPr>
            </w:pPr>
            <w:r w:rsidRPr="00C62C0B">
              <w:rPr>
                <w:sz w:val="20"/>
              </w:rPr>
              <w:t>Май</w:t>
            </w:r>
          </w:p>
          <w:p w:rsidR="002A4009" w:rsidRPr="00C62C0B" w:rsidRDefault="002A4009" w:rsidP="002A4009">
            <w:pPr>
              <w:spacing w:line="252" w:lineRule="auto"/>
              <w:jc w:val="both"/>
              <w:rPr>
                <w:sz w:val="20"/>
              </w:rPr>
            </w:pPr>
            <w:r w:rsidRPr="00C62C0B">
              <w:rPr>
                <w:sz w:val="20"/>
              </w:rPr>
              <w:lastRenderedPageBreak/>
              <w:t xml:space="preserve">Июнь </w:t>
            </w:r>
          </w:p>
          <w:p w:rsidR="002A4009" w:rsidRPr="00C62C0B" w:rsidRDefault="002A4009" w:rsidP="002A4009">
            <w:pPr>
              <w:spacing w:line="252" w:lineRule="auto"/>
              <w:jc w:val="both"/>
              <w:rPr>
                <w:sz w:val="20"/>
              </w:rPr>
            </w:pPr>
            <w:r w:rsidRPr="00C62C0B">
              <w:rPr>
                <w:sz w:val="20"/>
              </w:rPr>
              <w:t xml:space="preserve">Июль    </w:t>
            </w:r>
          </w:p>
        </w:tc>
        <w:tc>
          <w:tcPr>
            <w:tcW w:w="1931" w:type="dxa"/>
          </w:tcPr>
          <w:p w:rsidR="002A4009" w:rsidRPr="00C62C0B" w:rsidRDefault="002A4009" w:rsidP="002A4009">
            <w:pPr>
              <w:spacing w:line="252" w:lineRule="auto"/>
              <w:ind w:right="601"/>
              <w:jc w:val="right"/>
              <w:rPr>
                <w:sz w:val="20"/>
                <w:lang w:val="ky-KG"/>
              </w:rPr>
            </w:pPr>
            <w:r w:rsidRPr="00C62C0B">
              <w:rPr>
                <w:sz w:val="20"/>
              </w:rPr>
              <w:lastRenderedPageBreak/>
              <w:t>100,</w:t>
            </w:r>
            <w:r w:rsidRPr="00C62C0B">
              <w:rPr>
                <w:sz w:val="20"/>
                <w:lang w:val="ky-KG"/>
              </w:rPr>
              <w:t>4</w:t>
            </w:r>
          </w:p>
          <w:p w:rsidR="002A4009" w:rsidRPr="00C62C0B" w:rsidRDefault="002A4009" w:rsidP="002A4009">
            <w:pPr>
              <w:spacing w:line="252" w:lineRule="auto"/>
              <w:ind w:right="601"/>
              <w:jc w:val="right"/>
              <w:rPr>
                <w:sz w:val="20"/>
                <w:lang w:val="ky-KG"/>
              </w:rPr>
            </w:pPr>
            <w:r w:rsidRPr="00C62C0B">
              <w:rPr>
                <w:sz w:val="20"/>
                <w:lang w:val="ky-KG"/>
              </w:rPr>
              <w:t>101,0</w:t>
            </w:r>
          </w:p>
          <w:p w:rsidR="002A4009" w:rsidRPr="00C62C0B" w:rsidRDefault="002A4009" w:rsidP="002A4009">
            <w:pPr>
              <w:spacing w:line="252" w:lineRule="auto"/>
              <w:ind w:right="601"/>
              <w:jc w:val="right"/>
              <w:rPr>
                <w:sz w:val="20"/>
                <w:lang w:val="ky-KG"/>
              </w:rPr>
            </w:pPr>
            <w:r w:rsidRPr="00C62C0B">
              <w:rPr>
                <w:sz w:val="20"/>
                <w:lang w:val="ky-KG"/>
              </w:rPr>
              <w:t>100,6</w:t>
            </w:r>
          </w:p>
          <w:p w:rsidR="002A4009" w:rsidRPr="00C62C0B" w:rsidRDefault="002A4009" w:rsidP="002A4009">
            <w:pPr>
              <w:spacing w:line="252" w:lineRule="auto"/>
              <w:ind w:right="601"/>
              <w:jc w:val="right"/>
              <w:rPr>
                <w:sz w:val="20"/>
                <w:lang w:val="ky-KG"/>
              </w:rPr>
            </w:pPr>
            <w:r w:rsidRPr="00C62C0B">
              <w:rPr>
                <w:sz w:val="20"/>
                <w:lang w:val="ky-KG"/>
              </w:rPr>
              <w:t>100,4</w:t>
            </w:r>
          </w:p>
          <w:p w:rsidR="002A4009" w:rsidRPr="00C62C0B" w:rsidRDefault="002A4009" w:rsidP="002A4009">
            <w:pPr>
              <w:spacing w:line="252" w:lineRule="auto"/>
              <w:ind w:right="601"/>
              <w:jc w:val="right"/>
              <w:rPr>
                <w:sz w:val="20"/>
                <w:lang w:val="ky-KG"/>
              </w:rPr>
            </w:pPr>
            <w:r w:rsidRPr="00C62C0B">
              <w:rPr>
                <w:sz w:val="20"/>
                <w:lang w:val="ky-KG"/>
              </w:rPr>
              <w:t>100,2</w:t>
            </w:r>
          </w:p>
          <w:p w:rsidR="002A4009" w:rsidRPr="00C62C0B" w:rsidRDefault="002A4009" w:rsidP="002A4009">
            <w:pPr>
              <w:spacing w:line="252" w:lineRule="auto"/>
              <w:ind w:right="601"/>
              <w:jc w:val="right"/>
              <w:rPr>
                <w:sz w:val="20"/>
                <w:lang w:val="ky-KG"/>
              </w:rPr>
            </w:pPr>
            <w:r w:rsidRPr="00C62C0B">
              <w:rPr>
                <w:sz w:val="20"/>
                <w:lang w:val="ky-KG"/>
              </w:rPr>
              <w:lastRenderedPageBreak/>
              <w:t>100,3</w:t>
            </w:r>
          </w:p>
          <w:p w:rsidR="002A4009" w:rsidRPr="00C62C0B" w:rsidRDefault="002A4009" w:rsidP="002A4009">
            <w:pPr>
              <w:spacing w:line="252" w:lineRule="auto"/>
              <w:ind w:right="601"/>
              <w:jc w:val="right"/>
              <w:rPr>
                <w:sz w:val="20"/>
                <w:lang w:val="ky-KG"/>
              </w:rPr>
            </w:pPr>
            <w:r w:rsidRPr="00C62C0B">
              <w:rPr>
                <w:sz w:val="20"/>
                <w:lang w:val="ky-KG"/>
              </w:rPr>
              <w:t>100,4</w:t>
            </w:r>
          </w:p>
        </w:tc>
        <w:tc>
          <w:tcPr>
            <w:tcW w:w="1985" w:type="dxa"/>
          </w:tcPr>
          <w:p w:rsidR="002A4009" w:rsidRPr="00C62C0B" w:rsidRDefault="002A4009" w:rsidP="002A4009">
            <w:pPr>
              <w:tabs>
                <w:tab w:val="left" w:pos="1168"/>
              </w:tabs>
              <w:spacing w:line="252" w:lineRule="auto"/>
              <w:ind w:right="601"/>
              <w:jc w:val="right"/>
              <w:rPr>
                <w:sz w:val="20"/>
                <w:lang w:val="ky-KG"/>
              </w:rPr>
            </w:pPr>
            <w:r w:rsidRPr="00C62C0B">
              <w:rPr>
                <w:sz w:val="20"/>
                <w:lang w:val="ky-KG"/>
              </w:rPr>
              <w:lastRenderedPageBreak/>
              <w:t>100,8</w:t>
            </w:r>
          </w:p>
          <w:p w:rsidR="002A4009" w:rsidRPr="00C62C0B" w:rsidRDefault="002A4009" w:rsidP="002A4009">
            <w:pPr>
              <w:tabs>
                <w:tab w:val="left" w:pos="1168"/>
              </w:tabs>
              <w:spacing w:line="252" w:lineRule="auto"/>
              <w:ind w:right="601"/>
              <w:jc w:val="right"/>
              <w:rPr>
                <w:sz w:val="20"/>
                <w:lang w:val="ky-KG"/>
              </w:rPr>
            </w:pPr>
            <w:r w:rsidRPr="00C62C0B">
              <w:rPr>
                <w:sz w:val="20"/>
              </w:rPr>
              <w:t>101,</w:t>
            </w:r>
            <w:r w:rsidRPr="00C62C0B">
              <w:rPr>
                <w:sz w:val="20"/>
                <w:lang w:val="ky-KG"/>
              </w:rPr>
              <w:t>7</w:t>
            </w:r>
          </w:p>
          <w:p w:rsidR="002A4009" w:rsidRPr="00C62C0B" w:rsidRDefault="002A4009" w:rsidP="002A4009">
            <w:pPr>
              <w:tabs>
                <w:tab w:val="left" w:pos="1168"/>
              </w:tabs>
              <w:spacing w:line="252" w:lineRule="auto"/>
              <w:ind w:right="601"/>
              <w:jc w:val="right"/>
              <w:rPr>
                <w:sz w:val="20"/>
                <w:lang w:val="ky-KG"/>
              </w:rPr>
            </w:pPr>
            <w:r w:rsidRPr="00C62C0B">
              <w:rPr>
                <w:sz w:val="20"/>
                <w:lang w:val="ky-KG"/>
              </w:rPr>
              <w:t>101,1</w:t>
            </w:r>
          </w:p>
          <w:p w:rsidR="002A4009" w:rsidRPr="00C62C0B" w:rsidRDefault="002A4009" w:rsidP="002A4009">
            <w:pPr>
              <w:tabs>
                <w:tab w:val="left" w:pos="1168"/>
              </w:tabs>
              <w:spacing w:line="252" w:lineRule="auto"/>
              <w:ind w:right="601"/>
              <w:jc w:val="right"/>
              <w:rPr>
                <w:sz w:val="20"/>
                <w:lang w:val="ky-KG"/>
              </w:rPr>
            </w:pPr>
            <w:r w:rsidRPr="00C62C0B">
              <w:rPr>
                <w:sz w:val="20"/>
                <w:lang w:val="ky-KG"/>
              </w:rPr>
              <w:t>100,6</w:t>
            </w:r>
          </w:p>
          <w:p w:rsidR="002A4009" w:rsidRPr="00C62C0B" w:rsidRDefault="002A4009" w:rsidP="002A4009">
            <w:pPr>
              <w:tabs>
                <w:tab w:val="left" w:pos="1168"/>
              </w:tabs>
              <w:spacing w:line="252" w:lineRule="auto"/>
              <w:ind w:right="601"/>
              <w:jc w:val="right"/>
              <w:rPr>
                <w:sz w:val="20"/>
                <w:lang w:val="ky-KG"/>
              </w:rPr>
            </w:pPr>
            <w:r w:rsidRPr="00C62C0B">
              <w:rPr>
                <w:sz w:val="20"/>
                <w:lang w:val="ky-KG"/>
              </w:rPr>
              <w:t>100,5</w:t>
            </w:r>
          </w:p>
          <w:p w:rsidR="002A4009" w:rsidRPr="00C62C0B" w:rsidRDefault="002A4009" w:rsidP="002A4009">
            <w:pPr>
              <w:tabs>
                <w:tab w:val="left" w:pos="1168"/>
              </w:tabs>
              <w:spacing w:line="252" w:lineRule="auto"/>
              <w:ind w:right="601"/>
              <w:jc w:val="right"/>
              <w:rPr>
                <w:sz w:val="20"/>
              </w:rPr>
            </w:pPr>
            <w:r w:rsidRPr="00C62C0B">
              <w:rPr>
                <w:sz w:val="20"/>
              </w:rPr>
              <w:lastRenderedPageBreak/>
              <w:t>10</w:t>
            </w:r>
            <w:r w:rsidRPr="00C62C0B">
              <w:rPr>
                <w:sz w:val="20"/>
                <w:lang w:val="ky-KG"/>
              </w:rPr>
              <w:t>0</w:t>
            </w:r>
            <w:r w:rsidRPr="00C62C0B">
              <w:rPr>
                <w:sz w:val="20"/>
              </w:rPr>
              <w:t>,6</w:t>
            </w:r>
          </w:p>
          <w:p w:rsidR="002A4009" w:rsidRPr="00C62C0B" w:rsidRDefault="002A4009" w:rsidP="002A4009">
            <w:pPr>
              <w:tabs>
                <w:tab w:val="left" w:pos="1168"/>
              </w:tabs>
              <w:spacing w:line="252" w:lineRule="auto"/>
              <w:ind w:right="601"/>
              <w:jc w:val="right"/>
              <w:rPr>
                <w:sz w:val="20"/>
                <w:lang w:val="ky-KG"/>
              </w:rPr>
            </w:pPr>
            <w:r w:rsidRPr="00C62C0B">
              <w:rPr>
                <w:sz w:val="20"/>
                <w:lang w:val="ky-KG"/>
              </w:rPr>
              <w:t>100,8</w:t>
            </w:r>
          </w:p>
        </w:tc>
        <w:tc>
          <w:tcPr>
            <w:tcW w:w="2551" w:type="dxa"/>
          </w:tcPr>
          <w:p w:rsidR="002A4009" w:rsidRPr="00C62C0B" w:rsidRDefault="002A4009" w:rsidP="002A4009">
            <w:pPr>
              <w:spacing w:line="252" w:lineRule="auto"/>
              <w:ind w:right="884"/>
              <w:jc w:val="right"/>
              <w:rPr>
                <w:sz w:val="20"/>
                <w:lang w:val="ky-KG"/>
              </w:rPr>
            </w:pPr>
            <w:r w:rsidRPr="00C62C0B">
              <w:rPr>
                <w:sz w:val="20"/>
              </w:rPr>
              <w:lastRenderedPageBreak/>
              <w:t>99,</w:t>
            </w:r>
            <w:r w:rsidRPr="00C62C0B">
              <w:rPr>
                <w:sz w:val="20"/>
                <w:lang w:val="ky-KG"/>
              </w:rPr>
              <w:t>7</w:t>
            </w:r>
          </w:p>
          <w:p w:rsidR="002A4009" w:rsidRPr="00C62C0B" w:rsidRDefault="002A4009" w:rsidP="002A4009">
            <w:pPr>
              <w:spacing w:line="252" w:lineRule="auto"/>
              <w:ind w:right="884"/>
              <w:jc w:val="right"/>
              <w:rPr>
                <w:sz w:val="20"/>
              </w:rPr>
            </w:pPr>
            <w:r w:rsidRPr="00C62C0B">
              <w:rPr>
                <w:sz w:val="20"/>
              </w:rPr>
              <w:t>99,6</w:t>
            </w:r>
          </w:p>
          <w:p w:rsidR="002A4009" w:rsidRPr="00C62C0B" w:rsidRDefault="002A4009" w:rsidP="002A4009">
            <w:pPr>
              <w:spacing w:line="252" w:lineRule="auto"/>
              <w:ind w:right="884"/>
              <w:jc w:val="right"/>
              <w:rPr>
                <w:sz w:val="20"/>
              </w:rPr>
            </w:pPr>
            <w:r w:rsidRPr="00C62C0B">
              <w:rPr>
                <w:sz w:val="20"/>
              </w:rPr>
              <w:t>99,6</w:t>
            </w:r>
          </w:p>
          <w:p w:rsidR="002A4009" w:rsidRPr="00C62C0B" w:rsidRDefault="002A4009" w:rsidP="002A4009">
            <w:pPr>
              <w:spacing w:line="252" w:lineRule="auto"/>
              <w:ind w:right="884"/>
              <w:jc w:val="right"/>
              <w:rPr>
                <w:sz w:val="20"/>
                <w:lang w:val="ky-KG"/>
              </w:rPr>
            </w:pPr>
            <w:r w:rsidRPr="00C62C0B">
              <w:rPr>
                <w:sz w:val="20"/>
                <w:lang w:val="ky-KG"/>
              </w:rPr>
              <w:t>100,0</w:t>
            </w:r>
          </w:p>
          <w:p w:rsidR="002A4009" w:rsidRPr="00C62C0B" w:rsidRDefault="002A4009" w:rsidP="002A4009">
            <w:pPr>
              <w:spacing w:line="252" w:lineRule="auto"/>
              <w:ind w:right="884"/>
              <w:jc w:val="right"/>
              <w:rPr>
                <w:sz w:val="20"/>
                <w:lang w:val="ky-KG"/>
              </w:rPr>
            </w:pPr>
            <w:r w:rsidRPr="00C62C0B">
              <w:rPr>
                <w:sz w:val="20"/>
              </w:rPr>
              <w:t>99,</w:t>
            </w:r>
            <w:r w:rsidRPr="00C62C0B">
              <w:rPr>
                <w:sz w:val="20"/>
                <w:lang w:val="ky-KG"/>
              </w:rPr>
              <w:t>7</w:t>
            </w:r>
          </w:p>
          <w:p w:rsidR="002A4009" w:rsidRPr="00C62C0B" w:rsidRDefault="002A4009" w:rsidP="002A4009">
            <w:pPr>
              <w:spacing w:line="252" w:lineRule="auto"/>
              <w:ind w:right="884"/>
              <w:jc w:val="right"/>
              <w:rPr>
                <w:sz w:val="20"/>
                <w:lang w:val="ky-KG"/>
              </w:rPr>
            </w:pPr>
            <w:r w:rsidRPr="00C62C0B">
              <w:rPr>
                <w:sz w:val="20"/>
              </w:rPr>
              <w:lastRenderedPageBreak/>
              <w:t>99,</w:t>
            </w:r>
            <w:r w:rsidRPr="00C62C0B">
              <w:rPr>
                <w:sz w:val="20"/>
                <w:lang w:val="ky-KG"/>
              </w:rPr>
              <w:t>6</w:t>
            </w:r>
          </w:p>
          <w:p w:rsidR="002A4009" w:rsidRPr="00C62C0B" w:rsidRDefault="002A4009" w:rsidP="002A4009">
            <w:pPr>
              <w:spacing w:line="252" w:lineRule="auto"/>
              <w:ind w:right="884"/>
              <w:jc w:val="right"/>
              <w:rPr>
                <w:sz w:val="20"/>
                <w:lang w:val="ky-KG"/>
              </w:rPr>
            </w:pPr>
            <w:r w:rsidRPr="00C62C0B">
              <w:rPr>
                <w:sz w:val="20"/>
                <w:lang w:val="ky-KG"/>
              </w:rPr>
              <w:t>99,6</w:t>
            </w:r>
          </w:p>
        </w:tc>
        <w:tc>
          <w:tcPr>
            <w:tcW w:w="2126" w:type="dxa"/>
          </w:tcPr>
          <w:p w:rsidR="002A4009" w:rsidRPr="00C62C0B" w:rsidRDefault="002A4009" w:rsidP="002A4009">
            <w:pPr>
              <w:spacing w:line="252" w:lineRule="auto"/>
              <w:ind w:right="773"/>
              <w:jc w:val="right"/>
              <w:rPr>
                <w:sz w:val="20"/>
              </w:rPr>
            </w:pPr>
            <w:r w:rsidRPr="00C62C0B">
              <w:rPr>
                <w:sz w:val="20"/>
              </w:rPr>
              <w:lastRenderedPageBreak/>
              <w:t>100,0</w:t>
            </w:r>
          </w:p>
          <w:p w:rsidR="002A4009" w:rsidRPr="00C62C0B" w:rsidRDefault="002A4009" w:rsidP="002A4009">
            <w:pPr>
              <w:spacing w:line="252" w:lineRule="auto"/>
              <w:ind w:right="773"/>
              <w:jc w:val="right"/>
              <w:rPr>
                <w:sz w:val="20"/>
              </w:rPr>
            </w:pPr>
            <w:r w:rsidRPr="00C62C0B">
              <w:rPr>
                <w:sz w:val="20"/>
              </w:rPr>
              <w:t>100,0</w:t>
            </w:r>
          </w:p>
          <w:p w:rsidR="002A4009" w:rsidRPr="00C62C0B" w:rsidRDefault="002A4009" w:rsidP="002A4009">
            <w:pPr>
              <w:spacing w:line="252" w:lineRule="auto"/>
              <w:ind w:right="773"/>
              <w:jc w:val="right"/>
              <w:rPr>
                <w:sz w:val="20"/>
              </w:rPr>
            </w:pPr>
            <w:r w:rsidRPr="00C62C0B">
              <w:rPr>
                <w:sz w:val="20"/>
              </w:rPr>
              <w:t>100,0</w:t>
            </w:r>
          </w:p>
          <w:p w:rsidR="002A4009" w:rsidRPr="00C62C0B" w:rsidRDefault="002A4009" w:rsidP="002A4009">
            <w:pPr>
              <w:spacing w:line="252" w:lineRule="auto"/>
              <w:ind w:right="773"/>
              <w:jc w:val="right"/>
              <w:rPr>
                <w:sz w:val="20"/>
                <w:lang w:val="ky-KG"/>
              </w:rPr>
            </w:pPr>
            <w:r w:rsidRPr="00C62C0B">
              <w:rPr>
                <w:sz w:val="20"/>
                <w:lang w:val="ky-KG"/>
              </w:rPr>
              <w:t>100,0</w:t>
            </w:r>
          </w:p>
          <w:p w:rsidR="002A4009" w:rsidRPr="00C62C0B" w:rsidRDefault="002A4009" w:rsidP="002A4009">
            <w:pPr>
              <w:spacing w:line="252" w:lineRule="auto"/>
              <w:ind w:right="773"/>
              <w:jc w:val="right"/>
              <w:rPr>
                <w:sz w:val="20"/>
                <w:lang w:val="ky-KG"/>
              </w:rPr>
            </w:pPr>
            <w:r w:rsidRPr="00C62C0B">
              <w:rPr>
                <w:sz w:val="20"/>
                <w:lang w:val="ky-KG"/>
              </w:rPr>
              <w:t>100,0</w:t>
            </w:r>
          </w:p>
          <w:p w:rsidR="002A4009" w:rsidRPr="00C62C0B" w:rsidRDefault="002A4009" w:rsidP="002A4009">
            <w:pPr>
              <w:spacing w:line="252" w:lineRule="auto"/>
              <w:ind w:right="773"/>
              <w:jc w:val="right"/>
              <w:rPr>
                <w:sz w:val="20"/>
                <w:lang w:val="ky-KG"/>
              </w:rPr>
            </w:pPr>
            <w:r w:rsidRPr="00C62C0B">
              <w:rPr>
                <w:sz w:val="20"/>
                <w:lang w:val="ky-KG"/>
              </w:rPr>
              <w:lastRenderedPageBreak/>
              <w:t>100,0</w:t>
            </w:r>
          </w:p>
          <w:p w:rsidR="002A4009" w:rsidRPr="00C62C0B" w:rsidRDefault="002A4009" w:rsidP="002A4009">
            <w:pPr>
              <w:spacing w:line="252" w:lineRule="auto"/>
              <w:ind w:right="773"/>
              <w:jc w:val="right"/>
              <w:rPr>
                <w:sz w:val="20"/>
                <w:lang w:val="ky-KG"/>
              </w:rPr>
            </w:pPr>
            <w:r w:rsidRPr="00C62C0B">
              <w:rPr>
                <w:sz w:val="20"/>
                <w:lang w:val="ky-KG"/>
              </w:rPr>
              <w:t>100,0</w:t>
            </w:r>
          </w:p>
        </w:tc>
      </w:tr>
      <w:tr w:rsidR="002A4009" w:rsidRPr="00C62C0B" w:rsidTr="002A4009">
        <w:tc>
          <w:tcPr>
            <w:tcW w:w="1154" w:type="dxa"/>
            <w:tcBorders>
              <w:bottom w:val="single" w:sz="8" w:space="0" w:color="auto"/>
            </w:tcBorders>
          </w:tcPr>
          <w:p w:rsidR="002A4009" w:rsidRPr="00C62C0B" w:rsidRDefault="002A4009" w:rsidP="002A4009">
            <w:pPr>
              <w:spacing w:line="252" w:lineRule="auto"/>
              <w:jc w:val="both"/>
              <w:rPr>
                <w:sz w:val="20"/>
              </w:rPr>
            </w:pPr>
            <w:r w:rsidRPr="00C62C0B">
              <w:rPr>
                <w:sz w:val="20"/>
              </w:rPr>
              <w:lastRenderedPageBreak/>
              <w:t>Август</w:t>
            </w:r>
          </w:p>
        </w:tc>
        <w:tc>
          <w:tcPr>
            <w:tcW w:w="1931" w:type="dxa"/>
            <w:tcBorders>
              <w:bottom w:val="single" w:sz="8" w:space="0" w:color="auto"/>
            </w:tcBorders>
          </w:tcPr>
          <w:p w:rsidR="002A4009" w:rsidRPr="00C62C0B" w:rsidRDefault="002A4009" w:rsidP="002A4009">
            <w:pPr>
              <w:spacing w:line="252" w:lineRule="auto"/>
              <w:ind w:right="601"/>
              <w:jc w:val="right"/>
              <w:rPr>
                <w:sz w:val="20"/>
                <w:lang w:val="ky-KG"/>
              </w:rPr>
            </w:pPr>
            <w:r w:rsidRPr="00C62C0B">
              <w:rPr>
                <w:sz w:val="20"/>
                <w:lang w:val="ky-KG"/>
              </w:rPr>
              <w:t xml:space="preserve">      100,1</w:t>
            </w:r>
          </w:p>
        </w:tc>
        <w:tc>
          <w:tcPr>
            <w:tcW w:w="1985" w:type="dxa"/>
            <w:tcBorders>
              <w:bottom w:val="single" w:sz="8" w:space="0" w:color="auto"/>
            </w:tcBorders>
          </w:tcPr>
          <w:p w:rsidR="002A4009" w:rsidRPr="00C62C0B" w:rsidRDefault="002A4009" w:rsidP="002A4009">
            <w:pPr>
              <w:spacing w:line="252" w:lineRule="auto"/>
              <w:ind w:right="601"/>
              <w:jc w:val="right"/>
              <w:rPr>
                <w:sz w:val="20"/>
                <w:lang w:val="ky-KG"/>
              </w:rPr>
            </w:pPr>
            <w:r w:rsidRPr="00C62C0B">
              <w:rPr>
                <w:sz w:val="20"/>
                <w:lang w:val="ky-KG"/>
              </w:rPr>
              <w:t>100,3</w:t>
            </w:r>
          </w:p>
        </w:tc>
        <w:tc>
          <w:tcPr>
            <w:tcW w:w="2551" w:type="dxa"/>
            <w:tcBorders>
              <w:bottom w:val="single" w:sz="8" w:space="0" w:color="auto"/>
            </w:tcBorders>
          </w:tcPr>
          <w:p w:rsidR="002A4009" w:rsidRPr="00C62C0B" w:rsidRDefault="002A4009" w:rsidP="002A4009">
            <w:pPr>
              <w:spacing w:line="252" w:lineRule="auto"/>
              <w:ind w:right="884"/>
              <w:jc w:val="right"/>
              <w:rPr>
                <w:sz w:val="20"/>
                <w:lang w:val="ky-KG"/>
              </w:rPr>
            </w:pPr>
            <w:r w:rsidRPr="00C62C0B">
              <w:rPr>
                <w:sz w:val="20"/>
                <w:lang w:val="ky-KG"/>
              </w:rPr>
              <w:t>99,7</w:t>
            </w:r>
          </w:p>
        </w:tc>
        <w:tc>
          <w:tcPr>
            <w:tcW w:w="2126" w:type="dxa"/>
            <w:tcBorders>
              <w:bottom w:val="single" w:sz="8" w:space="0" w:color="auto"/>
            </w:tcBorders>
          </w:tcPr>
          <w:p w:rsidR="002A4009" w:rsidRPr="00C62C0B" w:rsidRDefault="002A4009" w:rsidP="002A4009">
            <w:pPr>
              <w:spacing w:line="252" w:lineRule="auto"/>
              <w:ind w:right="773"/>
              <w:jc w:val="right"/>
              <w:rPr>
                <w:sz w:val="20"/>
                <w:lang w:val="ky-KG"/>
              </w:rPr>
            </w:pPr>
            <w:r w:rsidRPr="00C62C0B">
              <w:rPr>
                <w:sz w:val="20"/>
                <w:lang w:val="ky-KG"/>
              </w:rPr>
              <w:t>100,0</w:t>
            </w:r>
          </w:p>
        </w:tc>
      </w:tr>
    </w:tbl>
    <w:p w:rsidR="002A4009" w:rsidRPr="00C62C0B" w:rsidRDefault="002A4009" w:rsidP="002A4009">
      <w:pPr>
        <w:pStyle w:val="af5"/>
        <w:ind w:firstLine="737"/>
        <w:jc w:val="both"/>
        <w:rPr>
          <w:sz w:val="24"/>
          <w:szCs w:val="24"/>
          <w:lang w:val="ky-KG"/>
        </w:rPr>
      </w:pPr>
    </w:p>
    <w:p w:rsidR="002A4009" w:rsidRPr="00C62C0B" w:rsidRDefault="002A4009" w:rsidP="002A4009">
      <w:pPr>
        <w:pStyle w:val="af5"/>
        <w:ind w:firstLine="737"/>
        <w:jc w:val="both"/>
        <w:rPr>
          <w:sz w:val="24"/>
          <w:szCs w:val="24"/>
          <w:lang w:val="ky-KG"/>
        </w:rPr>
      </w:pPr>
      <w:r w:rsidRPr="00C62C0B">
        <w:rPr>
          <w:sz w:val="24"/>
          <w:szCs w:val="24"/>
          <w:lang w:val="ky-KG"/>
        </w:rPr>
        <w:t>2018-жылдын январь-августунда мурунку жылдын тиешелүү мезгилине салыштырмалуу өнөр жай товарларын жана кызмат көрсөтүүлөрүн өндүрүүчүлөрдүн бааларынын индекси 1,6 пайызга өстү, буга иштетүү өндүрүшүндө баалардын 0,6 пайызга өсүшү себеп болду</w:t>
      </w:r>
      <w:r w:rsidRPr="00C62C0B">
        <w:rPr>
          <w:i/>
          <w:sz w:val="24"/>
          <w:szCs w:val="24"/>
          <w:lang w:val="ky-KG"/>
        </w:rPr>
        <w:t xml:space="preserve"> (тамак-аш азыктарын (суусундуктарды кошкондо) жана тамеки өндүрүүдө жана резина жана пластмасса буюмдарын өндүрүүдө – 1 пайызга, электр жабдууларын өндүрүүдө – 17,4, текстиль өндүрүшү: кийим жана бут кийим, булгаары жана башка булгаарыдан жасалган буюмдарды өндүрүүдө – 4,9 пайызга, жыгач жана кагаз буюмдар өндүрүүдө – 2,8 пайызга).</w:t>
      </w:r>
      <w:r w:rsidRPr="00C62C0B">
        <w:rPr>
          <w:sz w:val="24"/>
          <w:szCs w:val="24"/>
          <w:lang w:val="ky-KG"/>
        </w:rPr>
        <w:t xml:space="preserve"> Ошондой эле, фармацевтикалык продукцияларды өндүрүүдө – 0,2 пайызга, негизги металлдар жана даяр металлдан буюмдар өндүрүүдө – 3,9 пайызга,</w:t>
      </w:r>
      <w:r w:rsidRPr="00C62C0B">
        <w:rPr>
          <w:i/>
          <w:sz w:val="24"/>
          <w:szCs w:val="24"/>
          <w:lang w:val="ky-KG"/>
        </w:rPr>
        <w:t xml:space="preserve"> </w:t>
      </w:r>
      <w:r w:rsidRPr="00C62C0B">
        <w:rPr>
          <w:sz w:val="24"/>
          <w:szCs w:val="24"/>
          <w:lang w:val="ky-KG"/>
        </w:rPr>
        <w:t>транспорттук каражаттарын өндүрүүдө – 3,6 пайызга, башка өндүрүштөр, машина жана жабдууларды орнотуу жана оңдоодо – 3,7 пайызга жана машина жана жабдууларды өндүрүүдө – 36,4 пайызга баалардын төмөндөшү белгиленди.</w:t>
      </w:r>
    </w:p>
    <w:p w:rsidR="002A4009" w:rsidRPr="00C62C0B" w:rsidRDefault="002A4009" w:rsidP="002A4009">
      <w:pPr>
        <w:pStyle w:val="af5"/>
        <w:ind w:firstLine="737"/>
        <w:jc w:val="both"/>
        <w:rPr>
          <w:sz w:val="24"/>
          <w:szCs w:val="24"/>
          <w:lang w:val="ky-KG"/>
        </w:rPr>
      </w:pPr>
      <w:r w:rsidRPr="00C62C0B">
        <w:rPr>
          <w:sz w:val="24"/>
          <w:szCs w:val="24"/>
          <w:lang w:val="ky-KG"/>
        </w:rPr>
        <w:t>Электр энергия, газ, буу жана кондицияланган аба менен камсыздоодо (жабдуу) баалардын индекси 3,9 пайызга жогорулады. Суу менен жабдуу, тазалоо, калдыктарды иштетүү жана кайра пайдалануучу чийки затты алуу ишканаларда баалардын индекси мурунку деңгээлинде сакталып калды.</w:t>
      </w:r>
    </w:p>
    <w:p w:rsidR="002A4009" w:rsidRPr="00C62C0B" w:rsidRDefault="002A4009" w:rsidP="002A4009">
      <w:pPr>
        <w:spacing w:after="120"/>
        <w:ind w:firstLine="210"/>
        <w:rPr>
          <w:sz w:val="24"/>
          <w:szCs w:val="24"/>
          <w:lang w:val="ky-KG"/>
        </w:rPr>
      </w:pPr>
    </w:p>
    <w:p w:rsidR="002A4009" w:rsidRPr="00C62C0B" w:rsidRDefault="008F7D58" w:rsidP="002A4009">
      <w:pPr>
        <w:rPr>
          <w:b/>
          <w:sz w:val="24"/>
          <w:szCs w:val="24"/>
          <w:lang w:val="ky-KG"/>
        </w:rPr>
      </w:pPr>
      <w:r w:rsidRPr="00C62C0B">
        <w:rPr>
          <w:b/>
          <w:sz w:val="24"/>
          <w:szCs w:val="24"/>
          <w:lang w:val="ky-KG"/>
        </w:rPr>
        <w:t>50</w:t>
      </w:r>
      <w:r w:rsidR="002A4009" w:rsidRPr="00C62C0B">
        <w:rPr>
          <w:b/>
          <w:sz w:val="24"/>
          <w:szCs w:val="24"/>
          <w:lang w:val="ky-KG"/>
        </w:rPr>
        <w:t xml:space="preserve">-таблица: Январь-августтагы экономикалык иштин түрлөрү боюнча өнөр жай товарларын жана кызмат көрсөтүү өндүрүүчүлөрдүн бааларынын индекстери </w:t>
      </w:r>
    </w:p>
    <w:p w:rsidR="002A4009" w:rsidRPr="00C62C0B" w:rsidRDefault="002A4009" w:rsidP="002A4009">
      <w:pPr>
        <w:ind w:firstLine="567"/>
        <w:jc w:val="both"/>
        <w:rPr>
          <w:i/>
          <w:sz w:val="20"/>
        </w:rPr>
      </w:pPr>
      <w:r w:rsidRPr="00C62C0B">
        <w:rPr>
          <w:i/>
          <w:sz w:val="20"/>
        </w:rPr>
        <w:t>(</w:t>
      </w:r>
      <w:r w:rsidRPr="00C62C0B">
        <w:rPr>
          <w:i/>
          <w:sz w:val="20"/>
          <w:lang w:val="ky-KG"/>
        </w:rPr>
        <w:t>мурунку жылдын тиешелүү мезгилине карата пайыз менен</w:t>
      </w:r>
      <w:r w:rsidRPr="00C62C0B">
        <w:rPr>
          <w:i/>
          <w:sz w:val="20"/>
        </w:rPr>
        <w:t>)</w:t>
      </w:r>
    </w:p>
    <w:p w:rsidR="002A4009" w:rsidRPr="00C62C0B" w:rsidRDefault="002A4009" w:rsidP="002A4009">
      <w:pPr>
        <w:ind w:firstLine="567"/>
        <w:jc w:val="both"/>
        <w:rPr>
          <w:i/>
          <w:sz w:val="20"/>
          <w:lang w:val="ky-KG"/>
        </w:rPr>
      </w:pPr>
    </w:p>
    <w:tbl>
      <w:tblPr>
        <w:tblW w:w="9781" w:type="dxa"/>
        <w:tblInd w:w="-34" w:type="dxa"/>
        <w:tblLayout w:type="fixed"/>
        <w:tblLook w:val="01E0"/>
      </w:tblPr>
      <w:tblGrid>
        <w:gridCol w:w="6946"/>
        <w:gridCol w:w="1417"/>
        <w:gridCol w:w="1418"/>
      </w:tblGrid>
      <w:tr w:rsidR="002A4009" w:rsidRPr="00C62C0B" w:rsidTr="002A4009">
        <w:trPr>
          <w:cantSplit/>
          <w:trHeight w:val="243"/>
          <w:tblHeader/>
        </w:trPr>
        <w:tc>
          <w:tcPr>
            <w:tcW w:w="6946" w:type="dxa"/>
            <w:tcBorders>
              <w:top w:val="single" w:sz="8" w:space="0" w:color="auto"/>
              <w:bottom w:val="single" w:sz="8" w:space="0" w:color="auto"/>
            </w:tcBorders>
          </w:tcPr>
          <w:p w:rsidR="002A4009" w:rsidRPr="00C62C0B" w:rsidRDefault="002A4009" w:rsidP="002A4009">
            <w:pPr>
              <w:spacing w:line="276" w:lineRule="auto"/>
              <w:jc w:val="both"/>
              <w:rPr>
                <w:b/>
                <w:sz w:val="20"/>
              </w:rPr>
            </w:pPr>
          </w:p>
        </w:tc>
        <w:tc>
          <w:tcPr>
            <w:tcW w:w="1417" w:type="dxa"/>
            <w:tcBorders>
              <w:top w:val="single" w:sz="8" w:space="0" w:color="auto"/>
              <w:bottom w:val="single" w:sz="8" w:space="0" w:color="auto"/>
            </w:tcBorders>
          </w:tcPr>
          <w:p w:rsidR="002A4009" w:rsidRPr="00C62C0B" w:rsidRDefault="002A4009" w:rsidP="002A4009">
            <w:pPr>
              <w:ind w:right="175"/>
              <w:jc w:val="right"/>
              <w:rPr>
                <w:b/>
                <w:bCs/>
                <w:sz w:val="20"/>
                <w:lang w:val="ky-KG"/>
              </w:rPr>
            </w:pPr>
            <w:r w:rsidRPr="00C62C0B">
              <w:rPr>
                <w:b/>
                <w:bCs/>
                <w:sz w:val="20"/>
              </w:rPr>
              <w:t>201</w:t>
            </w:r>
            <w:r w:rsidRPr="00C62C0B">
              <w:rPr>
                <w:b/>
                <w:bCs/>
                <w:sz w:val="20"/>
                <w:lang w:val="ky-KG"/>
              </w:rPr>
              <w:t>7</w:t>
            </w:r>
          </w:p>
        </w:tc>
        <w:tc>
          <w:tcPr>
            <w:tcW w:w="1418" w:type="dxa"/>
            <w:tcBorders>
              <w:top w:val="single" w:sz="8" w:space="0" w:color="auto"/>
              <w:bottom w:val="single" w:sz="8" w:space="0" w:color="auto"/>
            </w:tcBorders>
          </w:tcPr>
          <w:p w:rsidR="002A4009" w:rsidRPr="00C62C0B" w:rsidRDefault="002A4009" w:rsidP="002A4009">
            <w:pPr>
              <w:ind w:right="175"/>
              <w:jc w:val="right"/>
              <w:rPr>
                <w:b/>
                <w:bCs/>
                <w:sz w:val="20"/>
                <w:lang w:val="ky-KG"/>
              </w:rPr>
            </w:pPr>
            <w:r w:rsidRPr="00C62C0B">
              <w:rPr>
                <w:b/>
                <w:bCs/>
                <w:sz w:val="20"/>
              </w:rPr>
              <w:t>201</w:t>
            </w:r>
            <w:r w:rsidRPr="00C62C0B">
              <w:rPr>
                <w:b/>
                <w:bCs/>
                <w:sz w:val="20"/>
                <w:lang w:val="ky-KG"/>
              </w:rPr>
              <w:t>8</w:t>
            </w:r>
          </w:p>
        </w:tc>
      </w:tr>
      <w:tr w:rsidR="002A4009" w:rsidRPr="00C62C0B" w:rsidTr="002A4009">
        <w:trPr>
          <w:cantSplit/>
        </w:trPr>
        <w:tc>
          <w:tcPr>
            <w:tcW w:w="6946" w:type="dxa"/>
            <w:tcBorders>
              <w:top w:val="single" w:sz="8" w:space="0" w:color="auto"/>
            </w:tcBorders>
          </w:tcPr>
          <w:p w:rsidR="002A4009" w:rsidRPr="00C62C0B" w:rsidRDefault="002A4009" w:rsidP="002A4009">
            <w:pPr>
              <w:ind w:right="-108" w:hanging="108"/>
              <w:rPr>
                <w:b/>
                <w:sz w:val="20"/>
                <w:lang w:val="ky-KG"/>
              </w:rPr>
            </w:pPr>
            <w:r w:rsidRPr="00C62C0B">
              <w:rPr>
                <w:b/>
                <w:sz w:val="20"/>
              </w:rPr>
              <w:t xml:space="preserve">  </w:t>
            </w:r>
            <w:r w:rsidRPr="00C62C0B">
              <w:rPr>
                <w:b/>
                <w:sz w:val="20"/>
                <w:lang w:val="ky-KG"/>
              </w:rPr>
              <w:t>Өнөр жай товарларын өндүрүүчүлөрдүн бааларынын жалпы индекстери</w:t>
            </w:r>
          </w:p>
        </w:tc>
        <w:tc>
          <w:tcPr>
            <w:tcW w:w="1417" w:type="dxa"/>
            <w:tcBorders>
              <w:top w:val="single" w:sz="8" w:space="0" w:color="auto"/>
            </w:tcBorders>
            <w:vAlign w:val="bottom"/>
          </w:tcPr>
          <w:p w:rsidR="002A4009" w:rsidRPr="00C62C0B" w:rsidRDefault="002A4009" w:rsidP="002A4009">
            <w:pPr>
              <w:ind w:right="175"/>
              <w:jc w:val="right"/>
              <w:rPr>
                <w:b/>
                <w:bCs/>
                <w:sz w:val="20"/>
                <w:lang w:val="ky-KG"/>
              </w:rPr>
            </w:pPr>
            <w:r w:rsidRPr="00C62C0B">
              <w:rPr>
                <w:b/>
                <w:bCs/>
                <w:sz w:val="20"/>
                <w:lang w:val="ky-KG"/>
              </w:rPr>
              <w:t>102,8</w:t>
            </w:r>
          </w:p>
        </w:tc>
        <w:tc>
          <w:tcPr>
            <w:tcW w:w="1418" w:type="dxa"/>
            <w:tcBorders>
              <w:top w:val="single" w:sz="8" w:space="0" w:color="auto"/>
            </w:tcBorders>
            <w:vAlign w:val="bottom"/>
          </w:tcPr>
          <w:p w:rsidR="002A4009" w:rsidRPr="00C62C0B" w:rsidRDefault="002A4009" w:rsidP="002A4009">
            <w:pPr>
              <w:ind w:right="175"/>
              <w:jc w:val="right"/>
              <w:rPr>
                <w:b/>
                <w:bCs/>
                <w:sz w:val="20"/>
                <w:lang w:val="ky-KG"/>
              </w:rPr>
            </w:pPr>
            <w:r w:rsidRPr="00C62C0B">
              <w:rPr>
                <w:b/>
                <w:bCs/>
                <w:sz w:val="20"/>
                <w:lang w:val="ky-KG"/>
              </w:rPr>
              <w:t>101,6</w:t>
            </w:r>
          </w:p>
        </w:tc>
      </w:tr>
      <w:tr w:rsidR="002A4009" w:rsidRPr="00C62C0B" w:rsidTr="002A4009">
        <w:trPr>
          <w:cantSplit/>
        </w:trPr>
        <w:tc>
          <w:tcPr>
            <w:tcW w:w="6946" w:type="dxa"/>
          </w:tcPr>
          <w:p w:rsidR="002A4009" w:rsidRPr="00C62C0B" w:rsidRDefault="002A4009" w:rsidP="002A4009">
            <w:pPr>
              <w:ind w:firstLine="34"/>
              <w:jc w:val="both"/>
              <w:rPr>
                <w:b/>
                <w:sz w:val="20"/>
              </w:rPr>
            </w:pPr>
            <w:r w:rsidRPr="00C62C0B">
              <w:rPr>
                <w:b/>
                <w:sz w:val="20"/>
                <w:lang w:val="ky-KG"/>
              </w:rPr>
              <w:t>Иштетүү</w:t>
            </w:r>
            <w:r w:rsidRPr="00C62C0B">
              <w:rPr>
                <w:b/>
                <w:sz w:val="20"/>
              </w:rPr>
              <w:t xml:space="preserve"> </w:t>
            </w:r>
            <w:r w:rsidRPr="00C62C0B">
              <w:rPr>
                <w:b/>
                <w:sz w:val="20"/>
                <w:lang w:val="ky-KG"/>
              </w:rPr>
              <w:t>өндүрүшү</w:t>
            </w:r>
          </w:p>
        </w:tc>
        <w:tc>
          <w:tcPr>
            <w:tcW w:w="1417" w:type="dxa"/>
          </w:tcPr>
          <w:p w:rsidR="002A4009" w:rsidRPr="00C62C0B" w:rsidRDefault="002A4009" w:rsidP="002A4009">
            <w:pPr>
              <w:ind w:right="175"/>
              <w:jc w:val="right"/>
              <w:rPr>
                <w:b/>
                <w:bCs/>
                <w:sz w:val="20"/>
                <w:lang w:val="ky-KG"/>
              </w:rPr>
            </w:pPr>
            <w:r w:rsidRPr="00C62C0B">
              <w:rPr>
                <w:b/>
                <w:bCs/>
                <w:sz w:val="20"/>
                <w:lang w:val="ky-KG"/>
              </w:rPr>
              <w:t>104,1</w:t>
            </w:r>
          </w:p>
        </w:tc>
        <w:tc>
          <w:tcPr>
            <w:tcW w:w="1418" w:type="dxa"/>
          </w:tcPr>
          <w:p w:rsidR="002A4009" w:rsidRPr="00C62C0B" w:rsidRDefault="002A4009" w:rsidP="002A4009">
            <w:pPr>
              <w:ind w:right="175"/>
              <w:jc w:val="right"/>
              <w:rPr>
                <w:b/>
                <w:bCs/>
                <w:sz w:val="20"/>
                <w:lang w:val="ky-KG"/>
              </w:rPr>
            </w:pPr>
            <w:r w:rsidRPr="00C62C0B">
              <w:rPr>
                <w:b/>
                <w:bCs/>
                <w:sz w:val="20"/>
                <w:lang w:val="ky-KG"/>
              </w:rPr>
              <w:t>100,6</w:t>
            </w:r>
          </w:p>
        </w:tc>
      </w:tr>
      <w:tr w:rsidR="002A4009" w:rsidRPr="00C62C0B" w:rsidTr="002A4009">
        <w:trPr>
          <w:cantSplit/>
        </w:trPr>
        <w:tc>
          <w:tcPr>
            <w:tcW w:w="6946" w:type="dxa"/>
          </w:tcPr>
          <w:p w:rsidR="002A4009" w:rsidRPr="00C62C0B" w:rsidRDefault="002A4009" w:rsidP="002A4009">
            <w:pPr>
              <w:ind w:firstLine="318"/>
              <w:jc w:val="both"/>
              <w:rPr>
                <w:sz w:val="20"/>
              </w:rPr>
            </w:pPr>
            <w:r w:rsidRPr="00C62C0B">
              <w:rPr>
                <w:sz w:val="20"/>
                <w:lang w:val="ky-KG"/>
              </w:rPr>
              <w:t>анын ичинде</w:t>
            </w:r>
            <w:r w:rsidRPr="00C62C0B">
              <w:rPr>
                <w:sz w:val="20"/>
              </w:rPr>
              <w:t>:</w:t>
            </w:r>
          </w:p>
        </w:tc>
        <w:tc>
          <w:tcPr>
            <w:tcW w:w="1417" w:type="dxa"/>
            <w:vMerge w:val="restart"/>
            <w:vAlign w:val="bottom"/>
          </w:tcPr>
          <w:p w:rsidR="002A4009" w:rsidRPr="00C62C0B" w:rsidRDefault="002A4009" w:rsidP="002A4009">
            <w:pPr>
              <w:ind w:right="175"/>
              <w:jc w:val="right"/>
              <w:rPr>
                <w:bCs/>
                <w:sz w:val="20"/>
              </w:rPr>
            </w:pPr>
          </w:p>
          <w:p w:rsidR="002A4009" w:rsidRPr="00C62C0B" w:rsidRDefault="002A4009" w:rsidP="002A4009">
            <w:pPr>
              <w:ind w:right="175"/>
              <w:jc w:val="right"/>
              <w:rPr>
                <w:bCs/>
                <w:sz w:val="20"/>
                <w:lang w:val="ky-KG"/>
              </w:rPr>
            </w:pPr>
            <w:r w:rsidRPr="00C62C0B">
              <w:rPr>
                <w:bCs/>
                <w:sz w:val="20"/>
                <w:lang w:val="ky-KG"/>
              </w:rPr>
              <w:t>104,2</w:t>
            </w:r>
          </w:p>
        </w:tc>
        <w:tc>
          <w:tcPr>
            <w:tcW w:w="1418" w:type="dxa"/>
            <w:vMerge w:val="restart"/>
            <w:vAlign w:val="bottom"/>
          </w:tcPr>
          <w:p w:rsidR="002A4009" w:rsidRPr="00C62C0B" w:rsidRDefault="002A4009" w:rsidP="002A4009">
            <w:pPr>
              <w:ind w:right="175"/>
              <w:jc w:val="right"/>
              <w:rPr>
                <w:bCs/>
                <w:sz w:val="20"/>
              </w:rPr>
            </w:pPr>
          </w:p>
          <w:p w:rsidR="002A4009" w:rsidRPr="00C62C0B" w:rsidRDefault="002A4009" w:rsidP="002A4009">
            <w:pPr>
              <w:ind w:right="175"/>
              <w:jc w:val="right"/>
              <w:rPr>
                <w:bCs/>
                <w:sz w:val="20"/>
                <w:lang w:val="ky-KG"/>
              </w:rPr>
            </w:pPr>
            <w:r w:rsidRPr="00C62C0B">
              <w:rPr>
                <w:bCs/>
                <w:sz w:val="20"/>
                <w:lang w:val="ky-KG"/>
              </w:rPr>
              <w:t>101,0</w:t>
            </w:r>
          </w:p>
        </w:tc>
      </w:tr>
      <w:tr w:rsidR="002A4009" w:rsidRPr="00C62C0B" w:rsidTr="002A4009">
        <w:trPr>
          <w:cantSplit/>
        </w:trPr>
        <w:tc>
          <w:tcPr>
            <w:tcW w:w="6946" w:type="dxa"/>
          </w:tcPr>
          <w:p w:rsidR="002A4009" w:rsidRPr="00C62C0B" w:rsidRDefault="002A4009" w:rsidP="002A4009">
            <w:pPr>
              <w:ind w:left="318" w:hanging="108"/>
              <w:jc w:val="both"/>
              <w:rPr>
                <w:sz w:val="20"/>
              </w:rPr>
            </w:pPr>
            <w:r w:rsidRPr="00C62C0B">
              <w:rPr>
                <w:sz w:val="20"/>
              </w:rPr>
              <w:t xml:space="preserve">Тамак-аш азыктарын (суусундуктарды кошкондо) жана тамеки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үү</w:t>
            </w:r>
            <w:r w:rsidRPr="00C62C0B">
              <w:rPr>
                <w:sz w:val="20"/>
              </w:rPr>
              <w:t xml:space="preserve"> </w:t>
            </w:r>
          </w:p>
        </w:tc>
        <w:tc>
          <w:tcPr>
            <w:tcW w:w="1417" w:type="dxa"/>
            <w:vMerge/>
          </w:tcPr>
          <w:p w:rsidR="002A4009" w:rsidRPr="00C62C0B" w:rsidRDefault="002A4009" w:rsidP="002A4009">
            <w:pPr>
              <w:ind w:right="175"/>
              <w:jc w:val="right"/>
              <w:rPr>
                <w:bCs/>
                <w:sz w:val="20"/>
              </w:rPr>
            </w:pPr>
          </w:p>
        </w:tc>
        <w:tc>
          <w:tcPr>
            <w:tcW w:w="1418" w:type="dxa"/>
            <w:vMerge/>
          </w:tcPr>
          <w:p w:rsidR="002A4009" w:rsidRPr="00C62C0B" w:rsidRDefault="002A4009" w:rsidP="002A4009">
            <w:pPr>
              <w:ind w:right="175"/>
              <w:jc w:val="right"/>
              <w:rPr>
                <w:bCs/>
                <w:sz w:val="20"/>
              </w:rPr>
            </w:pPr>
          </w:p>
        </w:tc>
      </w:tr>
      <w:tr w:rsidR="002A4009" w:rsidRPr="00C62C0B" w:rsidTr="002A4009">
        <w:trPr>
          <w:cantSplit/>
        </w:trPr>
        <w:tc>
          <w:tcPr>
            <w:tcW w:w="6946" w:type="dxa"/>
          </w:tcPr>
          <w:p w:rsidR="002A4009" w:rsidRPr="00C62C0B" w:rsidRDefault="002A4009" w:rsidP="002A4009">
            <w:pPr>
              <w:ind w:left="318" w:hanging="108"/>
              <w:jc w:val="both"/>
              <w:rPr>
                <w:sz w:val="20"/>
              </w:rPr>
            </w:pPr>
            <w:r w:rsidRPr="00C62C0B">
              <w:rPr>
                <w:sz w:val="20"/>
              </w:rPr>
              <w:t xml:space="preserve">Текстиль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w:t>
            </w:r>
            <w:r w:rsidRPr="00C62C0B">
              <w:rPr>
                <w:sz w:val="20"/>
              </w:rPr>
              <w:t>ш</w:t>
            </w:r>
            <w:r w:rsidRPr="00C62C0B">
              <w:rPr>
                <w:sz w:val="20"/>
                <w:lang w:val="ky-KG"/>
              </w:rPr>
              <w:t>ү</w:t>
            </w:r>
            <w:r w:rsidRPr="00C62C0B">
              <w:rPr>
                <w:sz w:val="20"/>
              </w:rPr>
              <w:t xml:space="preserve">; </w:t>
            </w:r>
            <w:r w:rsidRPr="00C62C0B">
              <w:rPr>
                <w:sz w:val="20"/>
                <w:lang w:val="ky-KG"/>
              </w:rPr>
              <w:t>кийим жана</w:t>
            </w:r>
            <w:r w:rsidRPr="00C62C0B">
              <w:rPr>
                <w:sz w:val="20"/>
              </w:rPr>
              <w:t xml:space="preserve"> бут кийимд</w:t>
            </w:r>
            <w:r w:rsidRPr="00C62C0B">
              <w:rPr>
                <w:sz w:val="20"/>
                <w:lang w:val="ky-KG"/>
              </w:rPr>
              <w:t>ерд</w:t>
            </w:r>
            <w:r w:rsidRPr="00C62C0B">
              <w:rPr>
                <w:sz w:val="20"/>
              </w:rPr>
              <w:t>и</w:t>
            </w:r>
            <w:r w:rsidRPr="00C62C0B">
              <w:rPr>
                <w:sz w:val="20"/>
                <w:lang w:val="ky-KG"/>
              </w:rPr>
              <w:t>,</w:t>
            </w:r>
            <w:r w:rsidRPr="00C62C0B">
              <w:rPr>
                <w:sz w:val="20"/>
              </w:rPr>
              <w:t xml:space="preserve"> булгаары</w:t>
            </w:r>
            <w:r w:rsidRPr="00C62C0B">
              <w:rPr>
                <w:sz w:val="20"/>
                <w:lang w:val="ky-KG"/>
              </w:rPr>
              <w:t xml:space="preserve"> жана</w:t>
            </w:r>
            <w:r w:rsidRPr="00C62C0B">
              <w:rPr>
                <w:sz w:val="20"/>
              </w:rPr>
              <w:t xml:space="preserve"> булгаарыдан жасалган </w:t>
            </w:r>
            <w:r w:rsidRPr="00C62C0B">
              <w:rPr>
                <w:sz w:val="20"/>
                <w:lang w:val="ky-KG"/>
              </w:rPr>
              <w:t xml:space="preserve">башка </w:t>
            </w:r>
            <w:r w:rsidRPr="00C62C0B">
              <w:rPr>
                <w:sz w:val="20"/>
              </w:rPr>
              <w:t>буюмдар</w:t>
            </w:r>
            <w:r w:rsidRPr="00C62C0B">
              <w:rPr>
                <w:sz w:val="20"/>
                <w:lang w:val="ky-KG"/>
              </w:rPr>
              <w:t>ды</w:t>
            </w:r>
            <w:r w:rsidRPr="00C62C0B">
              <w:rPr>
                <w:sz w:val="20"/>
              </w:rPr>
              <w:t xml:space="preserve">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үү</w:t>
            </w:r>
            <w:r w:rsidRPr="00C62C0B">
              <w:rPr>
                <w:sz w:val="20"/>
              </w:rPr>
              <w:t xml:space="preserve"> </w:t>
            </w:r>
          </w:p>
        </w:tc>
        <w:tc>
          <w:tcPr>
            <w:tcW w:w="1417" w:type="dxa"/>
            <w:vAlign w:val="bottom"/>
          </w:tcPr>
          <w:p w:rsidR="002A4009" w:rsidRPr="00C62C0B" w:rsidRDefault="002A4009" w:rsidP="002A4009">
            <w:pPr>
              <w:ind w:right="175"/>
              <w:jc w:val="right"/>
              <w:rPr>
                <w:bCs/>
                <w:sz w:val="20"/>
                <w:lang w:val="ky-KG"/>
              </w:rPr>
            </w:pPr>
            <w:r w:rsidRPr="00C62C0B">
              <w:rPr>
                <w:bCs/>
                <w:sz w:val="20"/>
                <w:lang w:val="ky-KG"/>
              </w:rPr>
              <w:t>109,6</w:t>
            </w:r>
          </w:p>
        </w:tc>
        <w:tc>
          <w:tcPr>
            <w:tcW w:w="1418" w:type="dxa"/>
            <w:vAlign w:val="bottom"/>
          </w:tcPr>
          <w:p w:rsidR="002A4009" w:rsidRPr="00C62C0B" w:rsidRDefault="002A4009" w:rsidP="002A4009">
            <w:pPr>
              <w:ind w:right="175"/>
              <w:jc w:val="right"/>
              <w:rPr>
                <w:bCs/>
                <w:sz w:val="20"/>
                <w:lang w:val="ky-KG"/>
              </w:rPr>
            </w:pPr>
            <w:r w:rsidRPr="00C62C0B">
              <w:rPr>
                <w:bCs/>
                <w:sz w:val="20"/>
                <w:lang w:val="ky-KG"/>
              </w:rPr>
              <w:t>104,9</w:t>
            </w:r>
          </w:p>
        </w:tc>
      </w:tr>
      <w:tr w:rsidR="002A4009" w:rsidRPr="00C62C0B" w:rsidTr="002A4009">
        <w:trPr>
          <w:cantSplit/>
        </w:trPr>
        <w:tc>
          <w:tcPr>
            <w:tcW w:w="6946" w:type="dxa"/>
          </w:tcPr>
          <w:p w:rsidR="002A4009" w:rsidRPr="00C62C0B" w:rsidRDefault="002A4009" w:rsidP="002A4009">
            <w:pPr>
              <w:ind w:left="318" w:hanging="108"/>
              <w:jc w:val="both"/>
              <w:rPr>
                <w:sz w:val="20"/>
              </w:rPr>
            </w:pPr>
            <w:r w:rsidRPr="00C62C0B">
              <w:rPr>
                <w:sz w:val="20"/>
              </w:rPr>
              <w:t xml:space="preserve">Фармацевтикалык продукцияларды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үү</w:t>
            </w:r>
            <w:r w:rsidRPr="00C62C0B">
              <w:rPr>
                <w:sz w:val="20"/>
              </w:rPr>
              <w:t xml:space="preserve"> </w:t>
            </w:r>
          </w:p>
        </w:tc>
        <w:tc>
          <w:tcPr>
            <w:tcW w:w="1417" w:type="dxa"/>
            <w:vAlign w:val="bottom"/>
          </w:tcPr>
          <w:p w:rsidR="002A4009" w:rsidRPr="00C62C0B" w:rsidRDefault="002A4009" w:rsidP="002A4009">
            <w:pPr>
              <w:ind w:right="175"/>
              <w:jc w:val="right"/>
              <w:rPr>
                <w:bCs/>
                <w:sz w:val="20"/>
                <w:lang w:val="ky-KG"/>
              </w:rPr>
            </w:pPr>
            <w:r w:rsidRPr="00C62C0B">
              <w:rPr>
                <w:bCs/>
                <w:sz w:val="20"/>
                <w:lang w:val="ky-KG"/>
              </w:rPr>
              <w:t>103,6</w:t>
            </w:r>
          </w:p>
        </w:tc>
        <w:tc>
          <w:tcPr>
            <w:tcW w:w="1418" w:type="dxa"/>
            <w:vAlign w:val="bottom"/>
          </w:tcPr>
          <w:p w:rsidR="002A4009" w:rsidRPr="00C62C0B" w:rsidRDefault="002A4009" w:rsidP="002A4009">
            <w:pPr>
              <w:ind w:right="175"/>
              <w:jc w:val="right"/>
              <w:rPr>
                <w:bCs/>
                <w:sz w:val="20"/>
                <w:lang w:val="ky-KG"/>
              </w:rPr>
            </w:pPr>
            <w:r w:rsidRPr="00C62C0B">
              <w:rPr>
                <w:bCs/>
                <w:sz w:val="20"/>
                <w:lang w:val="ky-KG"/>
              </w:rPr>
              <w:t>99,8</w:t>
            </w:r>
          </w:p>
        </w:tc>
      </w:tr>
      <w:tr w:rsidR="002A4009" w:rsidRPr="00C62C0B" w:rsidTr="002A4009">
        <w:trPr>
          <w:cantSplit/>
        </w:trPr>
        <w:tc>
          <w:tcPr>
            <w:tcW w:w="6946" w:type="dxa"/>
          </w:tcPr>
          <w:p w:rsidR="002A4009" w:rsidRPr="00C62C0B" w:rsidRDefault="002A4009" w:rsidP="002A4009">
            <w:pPr>
              <w:ind w:left="318" w:hanging="108"/>
              <w:jc w:val="both"/>
              <w:rPr>
                <w:sz w:val="20"/>
              </w:rPr>
            </w:pPr>
            <w:r w:rsidRPr="00C62C0B">
              <w:rPr>
                <w:sz w:val="20"/>
              </w:rPr>
              <w:t xml:space="preserve">Жыгач жана кагаз буюмдар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w:t>
            </w:r>
            <w:r w:rsidRPr="00C62C0B">
              <w:rPr>
                <w:sz w:val="20"/>
              </w:rPr>
              <w:t>ш</w:t>
            </w:r>
            <w:r w:rsidRPr="00C62C0B">
              <w:rPr>
                <w:sz w:val="20"/>
                <w:lang w:val="ky-KG"/>
              </w:rPr>
              <w:t>ү</w:t>
            </w:r>
            <w:r w:rsidRPr="00C62C0B">
              <w:rPr>
                <w:sz w:val="20"/>
              </w:rPr>
              <w:t>; басмакана ишмердиги</w:t>
            </w:r>
          </w:p>
        </w:tc>
        <w:tc>
          <w:tcPr>
            <w:tcW w:w="1417" w:type="dxa"/>
            <w:vAlign w:val="bottom"/>
          </w:tcPr>
          <w:p w:rsidR="002A4009" w:rsidRPr="00C62C0B" w:rsidRDefault="002A4009" w:rsidP="002A4009">
            <w:pPr>
              <w:ind w:right="175"/>
              <w:jc w:val="right"/>
              <w:rPr>
                <w:bCs/>
                <w:sz w:val="20"/>
                <w:lang w:val="ky-KG"/>
              </w:rPr>
            </w:pPr>
            <w:r w:rsidRPr="00C62C0B">
              <w:rPr>
                <w:bCs/>
                <w:sz w:val="20"/>
              </w:rPr>
              <w:t>99,</w:t>
            </w:r>
            <w:r w:rsidRPr="00C62C0B">
              <w:rPr>
                <w:bCs/>
                <w:sz w:val="20"/>
                <w:lang w:val="ky-KG"/>
              </w:rPr>
              <w:t>9</w:t>
            </w:r>
          </w:p>
        </w:tc>
        <w:tc>
          <w:tcPr>
            <w:tcW w:w="1418" w:type="dxa"/>
            <w:vAlign w:val="bottom"/>
          </w:tcPr>
          <w:p w:rsidR="002A4009" w:rsidRPr="00C62C0B" w:rsidRDefault="002A4009" w:rsidP="002A4009">
            <w:pPr>
              <w:ind w:right="175"/>
              <w:jc w:val="right"/>
              <w:rPr>
                <w:bCs/>
                <w:sz w:val="20"/>
                <w:lang w:val="ky-KG"/>
              </w:rPr>
            </w:pPr>
            <w:r w:rsidRPr="00C62C0B">
              <w:rPr>
                <w:bCs/>
                <w:sz w:val="20"/>
                <w:lang w:val="ky-KG"/>
              </w:rPr>
              <w:t>102,8</w:t>
            </w:r>
          </w:p>
        </w:tc>
      </w:tr>
      <w:tr w:rsidR="002A4009" w:rsidRPr="00C62C0B" w:rsidTr="002A4009">
        <w:trPr>
          <w:cantSplit/>
        </w:trPr>
        <w:tc>
          <w:tcPr>
            <w:tcW w:w="6946" w:type="dxa"/>
          </w:tcPr>
          <w:p w:rsidR="002A4009" w:rsidRPr="00C62C0B" w:rsidRDefault="002A4009" w:rsidP="002A4009">
            <w:pPr>
              <w:ind w:left="318" w:hanging="108"/>
              <w:jc w:val="both"/>
              <w:rPr>
                <w:sz w:val="20"/>
              </w:rPr>
            </w:pPr>
            <w:r w:rsidRPr="00C62C0B">
              <w:rPr>
                <w:sz w:val="20"/>
              </w:rPr>
              <w:t xml:space="preserve">Резина жана пластмасса буюмдар, башка металл эмес минералдык продуктуларды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үү</w:t>
            </w:r>
            <w:r w:rsidRPr="00C62C0B">
              <w:rPr>
                <w:sz w:val="20"/>
              </w:rPr>
              <w:t xml:space="preserve"> </w:t>
            </w:r>
          </w:p>
        </w:tc>
        <w:tc>
          <w:tcPr>
            <w:tcW w:w="1417" w:type="dxa"/>
            <w:vAlign w:val="bottom"/>
          </w:tcPr>
          <w:p w:rsidR="002A4009" w:rsidRPr="00C62C0B" w:rsidRDefault="002A4009" w:rsidP="002A4009">
            <w:pPr>
              <w:ind w:right="175"/>
              <w:jc w:val="right"/>
              <w:rPr>
                <w:bCs/>
                <w:sz w:val="20"/>
                <w:lang w:val="ky-KG"/>
              </w:rPr>
            </w:pPr>
            <w:r w:rsidRPr="00C62C0B">
              <w:rPr>
                <w:bCs/>
                <w:sz w:val="20"/>
                <w:lang w:val="ky-KG"/>
              </w:rPr>
              <w:t>99,3</w:t>
            </w:r>
          </w:p>
        </w:tc>
        <w:tc>
          <w:tcPr>
            <w:tcW w:w="1418" w:type="dxa"/>
            <w:vAlign w:val="bottom"/>
          </w:tcPr>
          <w:p w:rsidR="002A4009" w:rsidRPr="00C62C0B" w:rsidRDefault="002A4009" w:rsidP="002A4009">
            <w:pPr>
              <w:ind w:right="175"/>
              <w:jc w:val="right"/>
              <w:rPr>
                <w:bCs/>
                <w:sz w:val="20"/>
                <w:lang w:val="ky-KG"/>
              </w:rPr>
            </w:pPr>
            <w:r w:rsidRPr="00C62C0B">
              <w:rPr>
                <w:bCs/>
                <w:sz w:val="20"/>
                <w:lang w:val="ky-KG"/>
              </w:rPr>
              <w:t>101,0</w:t>
            </w:r>
          </w:p>
        </w:tc>
      </w:tr>
      <w:tr w:rsidR="002A4009" w:rsidRPr="00C62C0B" w:rsidTr="002A4009">
        <w:trPr>
          <w:cantSplit/>
        </w:trPr>
        <w:tc>
          <w:tcPr>
            <w:tcW w:w="6946" w:type="dxa"/>
          </w:tcPr>
          <w:p w:rsidR="002A4009" w:rsidRPr="00C62C0B" w:rsidRDefault="002A4009" w:rsidP="002A4009">
            <w:pPr>
              <w:ind w:left="318" w:hanging="108"/>
              <w:jc w:val="both"/>
              <w:rPr>
                <w:sz w:val="20"/>
                <w:lang w:val="ky-KG"/>
              </w:rPr>
            </w:pPr>
            <w:r w:rsidRPr="00C62C0B">
              <w:rPr>
                <w:sz w:val="20"/>
              </w:rPr>
              <w:t xml:space="preserve">Машина жана жабдуулардан башка негизги металлдар жана даяр металл буюмдарды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үү</w:t>
            </w:r>
          </w:p>
        </w:tc>
        <w:tc>
          <w:tcPr>
            <w:tcW w:w="1417" w:type="dxa"/>
            <w:vAlign w:val="bottom"/>
          </w:tcPr>
          <w:p w:rsidR="002A4009" w:rsidRPr="00C62C0B" w:rsidRDefault="002A4009" w:rsidP="002A4009">
            <w:pPr>
              <w:ind w:right="175"/>
              <w:jc w:val="right"/>
              <w:rPr>
                <w:bCs/>
                <w:sz w:val="20"/>
                <w:lang w:val="ky-KG"/>
              </w:rPr>
            </w:pPr>
            <w:r w:rsidRPr="00C62C0B">
              <w:rPr>
                <w:bCs/>
                <w:sz w:val="20"/>
                <w:lang w:val="ky-KG"/>
              </w:rPr>
              <w:t>100,9</w:t>
            </w:r>
          </w:p>
        </w:tc>
        <w:tc>
          <w:tcPr>
            <w:tcW w:w="1418" w:type="dxa"/>
            <w:vAlign w:val="bottom"/>
          </w:tcPr>
          <w:p w:rsidR="002A4009" w:rsidRPr="00C62C0B" w:rsidRDefault="002A4009" w:rsidP="002A4009">
            <w:pPr>
              <w:ind w:right="175"/>
              <w:jc w:val="right"/>
              <w:rPr>
                <w:bCs/>
                <w:sz w:val="20"/>
                <w:lang w:val="ky-KG"/>
              </w:rPr>
            </w:pPr>
            <w:r w:rsidRPr="00C62C0B">
              <w:rPr>
                <w:bCs/>
                <w:sz w:val="20"/>
                <w:lang w:val="ky-KG"/>
              </w:rPr>
              <w:t>96,1</w:t>
            </w:r>
          </w:p>
        </w:tc>
      </w:tr>
      <w:tr w:rsidR="002A4009" w:rsidRPr="00C62C0B" w:rsidTr="002A4009">
        <w:trPr>
          <w:cantSplit/>
        </w:trPr>
        <w:tc>
          <w:tcPr>
            <w:tcW w:w="6946" w:type="dxa"/>
          </w:tcPr>
          <w:p w:rsidR="002A4009" w:rsidRPr="00C62C0B" w:rsidRDefault="002A4009" w:rsidP="002A4009">
            <w:pPr>
              <w:ind w:left="318" w:hanging="108"/>
              <w:jc w:val="both"/>
              <w:rPr>
                <w:sz w:val="20"/>
              </w:rPr>
            </w:pPr>
            <w:r w:rsidRPr="00C62C0B">
              <w:rPr>
                <w:sz w:val="20"/>
              </w:rPr>
              <w:t xml:space="preserve">Электр жабдууларын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үү</w:t>
            </w:r>
            <w:r w:rsidRPr="00C62C0B">
              <w:rPr>
                <w:sz w:val="20"/>
              </w:rPr>
              <w:t xml:space="preserve"> </w:t>
            </w:r>
          </w:p>
        </w:tc>
        <w:tc>
          <w:tcPr>
            <w:tcW w:w="1417" w:type="dxa"/>
            <w:vAlign w:val="bottom"/>
          </w:tcPr>
          <w:p w:rsidR="002A4009" w:rsidRPr="00C62C0B" w:rsidRDefault="002A4009" w:rsidP="002A4009">
            <w:pPr>
              <w:ind w:right="175"/>
              <w:jc w:val="right"/>
              <w:rPr>
                <w:bCs/>
                <w:sz w:val="20"/>
                <w:lang w:val="ky-KG"/>
              </w:rPr>
            </w:pPr>
            <w:r w:rsidRPr="00C62C0B">
              <w:rPr>
                <w:bCs/>
                <w:sz w:val="20"/>
                <w:lang w:val="ky-KG"/>
              </w:rPr>
              <w:t>108,8</w:t>
            </w:r>
          </w:p>
        </w:tc>
        <w:tc>
          <w:tcPr>
            <w:tcW w:w="1418" w:type="dxa"/>
            <w:vAlign w:val="bottom"/>
          </w:tcPr>
          <w:p w:rsidR="002A4009" w:rsidRPr="00C62C0B" w:rsidRDefault="002A4009" w:rsidP="002A4009">
            <w:pPr>
              <w:ind w:right="175"/>
              <w:jc w:val="right"/>
              <w:rPr>
                <w:bCs/>
                <w:sz w:val="20"/>
                <w:lang w:val="ky-KG"/>
              </w:rPr>
            </w:pPr>
            <w:r w:rsidRPr="00C62C0B">
              <w:rPr>
                <w:bCs/>
                <w:sz w:val="20"/>
                <w:lang w:val="ky-KG"/>
              </w:rPr>
              <w:t>117,4</w:t>
            </w:r>
          </w:p>
        </w:tc>
      </w:tr>
      <w:tr w:rsidR="002A4009" w:rsidRPr="00C62C0B" w:rsidTr="002A4009">
        <w:trPr>
          <w:cantSplit/>
        </w:trPr>
        <w:tc>
          <w:tcPr>
            <w:tcW w:w="6946" w:type="dxa"/>
          </w:tcPr>
          <w:p w:rsidR="002A4009" w:rsidRPr="00C62C0B" w:rsidRDefault="002A4009" w:rsidP="002A4009">
            <w:pPr>
              <w:ind w:left="318" w:hanging="108"/>
              <w:jc w:val="both"/>
              <w:rPr>
                <w:sz w:val="20"/>
              </w:rPr>
            </w:pPr>
            <w:r w:rsidRPr="00C62C0B">
              <w:rPr>
                <w:sz w:val="20"/>
              </w:rPr>
              <w:t>Машина жана жабдуулард</w:t>
            </w:r>
            <w:r w:rsidRPr="00C62C0B">
              <w:rPr>
                <w:sz w:val="20"/>
                <w:lang w:val="ky-KG"/>
              </w:rPr>
              <w:t>ы ө</w:t>
            </w:r>
            <w:r w:rsidRPr="00C62C0B">
              <w:rPr>
                <w:sz w:val="20"/>
              </w:rPr>
              <w:t>нд</w:t>
            </w:r>
            <w:r w:rsidRPr="00C62C0B">
              <w:rPr>
                <w:sz w:val="20"/>
                <w:lang w:val="ky-KG"/>
              </w:rPr>
              <w:t>ү</w:t>
            </w:r>
            <w:r w:rsidRPr="00C62C0B">
              <w:rPr>
                <w:sz w:val="20"/>
              </w:rPr>
              <w:t>р</w:t>
            </w:r>
            <w:r w:rsidRPr="00C62C0B">
              <w:rPr>
                <w:sz w:val="20"/>
                <w:lang w:val="ky-KG"/>
              </w:rPr>
              <w:t>үү</w:t>
            </w:r>
            <w:r w:rsidRPr="00C62C0B">
              <w:rPr>
                <w:sz w:val="20"/>
              </w:rPr>
              <w:t xml:space="preserve"> </w:t>
            </w:r>
          </w:p>
        </w:tc>
        <w:tc>
          <w:tcPr>
            <w:tcW w:w="1417" w:type="dxa"/>
            <w:vAlign w:val="bottom"/>
          </w:tcPr>
          <w:p w:rsidR="002A4009" w:rsidRPr="00C62C0B" w:rsidRDefault="002A4009" w:rsidP="002A4009">
            <w:pPr>
              <w:ind w:right="175"/>
              <w:jc w:val="right"/>
              <w:rPr>
                <w:bCs/>
                <w:sz w:val="20"/>
                <w:lang w:val="ky-KG"/>
              </w:rPr>
            </w:pPr>
            <w:r w:rsidRPr="00C62C0B">
              <w:rPr>
                <w:bCs/>
                <w:sz w:val="20"/>
                <w:lang w:val="ky-KG"/>
              </w:rPr>
              <w:t>105,9</w:t>
            </w:r>
          </w:p>
        </w:tc>
        <w:tc>
          <w:tcPr>
            <w:tcW w:w="1418" w:type="dxa"/>
            <w:vAlign w:val="bottom"/>
          </w:tcPr>
          <w:p w:rsidR="002A4009" w:rsidRPr="00C62C0B" w:rsidRDefault="002A4009" w:rsidP="002A4009">
            <w:pPr>
              <w:ind w:right="175"/>
              <w:jc w:val="right"/>
              <w:rPr>
                <w:bCs/>
                <w:sz w:val="20"/>
                <w:lang w:val="ky-KG"/>
              </w:rPr>
            </w:pPr>
            <w:r w:rsidRPr="00C62C0B">
              <w:rPr>
                <w:bCs/>
                <w:sz w:val="20"/>
                <w:lang w:val="ky-KG"/>
              </w:rPr>
              <w:t>63,6</w:t>
            </w:r>
          </w:p>
        </w:tc>
      </w:tr>
      <w:tr w:rsidR="002A4009" w:rsidRPr="00C62C0B" w:rsidTr="002A4009">
        <w:trPr>
          <w:cantSplit/>
        </w:trPr>
        <w:tc>
          <w:tcPr>
            <w:tcW w:w="6946" w:type="dxa"/>
          </w:tcPr>
          <w:p w:rsidR="002A4009" w:rsidRPr="00C62C0B" w:rsidRDefault="002A4009" w:rsidP="002A4009">
            <w:pPr>
              <w:ind w:left="318" w:hanging="108"/>
              <w:jc w:val="both"/>
              <w:rPr>
                <w:sz w:val="20"/>
                <w:lang w:val="ky-KG"/>
              </w:rPr>
            </w:pPr>
            <w:r w:rsidRPr="00C62C0B">
              <w:rPr>
                <w:sz w:val="20"/>
                <w:lang w:val="ky-KG"/>
              </w:rPr>
              <w:t>Тр</w:t>
            </w:r>
            <w:r w:rsidRPr="00C62C0B">
              <w:rPr>
                <w:sz w:val="20"/>
              </w:rPr>
              <w:t>анспорт</w:t>
            </w:r>
            <w:r w:rsidRPr="00C62C0B">
              <w:rPr>
                <w:sz w:val="20"/>
                <w:lang w:val="ky-KG"/>
              </w:rPr>
              <w:t xml:space="preserve"> каражаттарын өндүрүү</w:t>
            </w:r>
          </w:p>
        </w:tc>
        <w:tc>
          <w:tcPr>
            <w:tcW w:w="1417" w:type="dxa"/>
            <w:vAlign w:val="bottom"/>
          </w:tcPr>
          <w:p w:rsidR="002A4009" w:rsidRPr="00C62C0B" w:rsidRDefault="002A4009" w:rsidP="002A4009">
            <w:pPr>
              <w:ind w:right="175"/>
              <w:jc w:val="right"/>
              <w:rPr>
                <w:bCs/>
                <w:sz w:val="20"/>
                <w:lang w:val="ky-KG"/>
              </w:rPr>
            </w:pPr>
            <w:r w:rsidRPr="00C62C0B">
              <w:rPr>
                <w:bCs/>
                <w:sz w:val="20"/>
                <w:lang w:val="ky-KG"/>
              </w:rPr>
              <w:t>117,2</w:t>
            </w:r>
          </w:p>
        </w:tc>
        <w:tc>
          <w:tcPr>
            <w:tcW w:w="1418" w:type="dxa"/>
            <w:vAlign w:val="bottom"/>
          </w:tcPr>
          <w:p w:rsidR="002A4009" w:rsidRPr="00C62C0B" w:rsidRDefault="002A4009" w:rsidP="002A4009">
            <w:pPr>
              <w:ind w:right="175"/>
              <w:jc w:val="right"/>
              <w:rPr>
                <w:bCs/>
                <w:sz w:val="20"/>
                <w:lang w:val="ky-KG"/>
              </w:rPr>
            </w:pPr>
            <w:r w:rsidRPr="00C62C0B">
              <w:rPr>
                <w:bCs/>
                <w:sz w:val="20"/>
                <w:lang w:val="ky-KG"/>
              </w:rPr>
              <w:t>96,4</w:t>
            </w:r>
          </w:p>
        </w:tc>
      </w:tr>
      <w:tr w:rsidR="002A4009" w:rsidRPr="00C62C0B" w:rsidTr="002A4009">
        <w:trPr>
          <w:cantSplit/>
        </w:trPr>
        <w:tc>
          <w:tcPr>
            <w:tcW w:w="6946" w:type="dxa"/>
          </w:tcPr>
          <w:p w:rsidR="002A4009" w:rsidRPr="00C62C0B" w:rsidRDefault="002A4009" w:rsidP="002A4009">
            <w:pPr>
              <w:ind w:left="318" w:hanging="108"/>
              <w:jc w:val="both"/>
              <w:rPr>
                <w:sz w:val="20"/>
                <w:lang w:val="ky-KG"/>
              </w:rPr>
            </w:pPr>
            <w:r w:rsidRPr="00C62C0B">
              <w:rPr>
                <w:sz w:val="20"/>
              </w:rPr>
              <w:t xml:space="preserve">Башка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w:t>
            </w:r>
            <w:r w:rsidRPr="00C62C0B">
              <w:rPr>
                <w:sz w:val="20"/>
              </w:rPr>
              <w:t>шт</w:t>
            </w:r>
            <w:r w:rsidRPr="00C62C0B">
              <w:rPr>
                <w:sz w:val="20"/>
                <w:lang w:val="ky-KG"/>
              </w:rPr>
              <w:t>ө</w:t>
            </w:r>
            <w:r w:rsidRPr="00C62C0B">
              <w:rPr>
                <w:sz w:val="20"/>
              </w:rPr>
              <w:t>р, машина жана жабдууларды орнотуу жана о</w:t>
            </w:r>
            <w:r w:rsidRPr="00C62C0B">
              <w:rPr>
                <w:sz w:val="20"/>
                <w:lang w:val="ky-KG"/>
              </w:rPr>
              <w:t>ң</w:t>
            </w:r>
            <w:r w:rsidRPr="00C62C0B">
              <w:rPr>
                <w:sz w:val="20"/>
              </w:rPr>
              <w:t>доо</w:t>
            </w:r>
          </w:p>
        </w:tc>
        <w:tc>
          <w:tcPr>
            <w:tcW w:w="1417" w:type="dxa"/>
            <w:vAlign w:val="bottom"/>
          </w:tcPr>
          <w:p w:rsidR="002A4009" w:rsidRPr="00C62C0B" w:rsidRDefault="002A4009" w:rsidP="002A4009">
            <w:pPr>
              <w:ind w:right="175"/>
              <w:jc w:val="right"/>
              <w:rPr>
                <w:bCs/>
                <w:sz w:val="20"/>
                <w:lang w:val="ky-KG"/>
              </w:rPr>
            </w:pPr>
            <w:r w:rsidRPr="00C62C0B">
              <w:rPr>
                <w:bCs/>
                <w:sz w:val="20"/>
                <w:lang w:val="ky-KG"/>
              </w:rPr>
              <w:t>99,4</w:t>
            </w:r>
          </w:p>
        </w:tc>
        <w:tc>
          <w:tcPr>
            <w:tcW w:w="1418" w:type="dxa"/>
            <w:vAlign w:val="bottom"/>
          </w:tcPr>
          <w:p w:rsidR="002A4009" w:rsidRPr="00C62C0B" w:rsidRDefault="002A4009" w:rsidP="002A4009">
            <w:pPr>
              <w:ind w:right="175"/>
              <w:jc w:val="right"/>
              <w:rPr>
                <w:bCs/>
                <w:sz w:val="20"/>
                <w:lang w:val="ky-KG"/>
              </w:rPr>
            </w:pPr>
            <w:r w:rsidRPr="00C62C0B">
              <w:rPr>
                <w:bCs/>
                <w:sz w:val="20"/>
                <w:lang w:val="ky-KG"/>
              </w:rPr>
              <w:t>96,3</w:t>
            </w:r>
          </w:p>
        </w:tc>
      </w:tr>
      <w:tr w:rsidR="002A4009" w:rsidRPr="00C62C0B" w:rsidTr="002A4009">
        <w:trPr>
          <w:cantSplit/>
        </w:trPr>
        <w:tc>
          <w:tcPr>
            <w:tcW w:w="6946" w:type="dxa"/>
          </w:tcPr>
          <w:p w:rsidR="002A4009" w:rsidRPr="00C62C0B" w:rsidRDefault="002A4009" w:rsidP="002A4009">
            <w:pPr>
              <w:ind w:left="176" w:hanging="142"/>
              <w:rPr>
                <w:b/>
                <w:sz w:val="20"/>
              </w:rPr>
            </w:pPr>
            <w:r w:rsidRPr="00C62C0B">
              <w:rPr>
                <w:b/>
                <w:sz w:val="20"/>
              </w:rPr>
              <w:t>Электр энергия, газ, буу</w:t>
            </w:r>
            <w:r w:rsidRPr="00C62C0B">
              <w:rPr>
                <w:b/>
                <w:sz w:val="20"/>
                <w:lang w:val="ky-KG"/>
              </w:rPr>
              <w:t xml:space="preserve"> жана</w:t>
            </w:r>
            <w:r w:rsidRPr="00C62C0B">
              <w:rPr>
                <w:b/>
                <w:sz w:val="20"/>
              </w:rPr>
              <w:t xml:space="preserve"> кондици</w:t>
            </w:r>
            <w:r w:rsidRPr="00C62C0B">
              <w:rPr>
                <w:b/>
                <w:sz w:val="20"/>
                <w:lang w:val="ky-KG"/>
              </w:rPr>
              <w:t>я</w:t>
            </w:r>
            <w:r w:rsidRPr="00C62C0B">
              <w:rPr>
                <w:b/>
                <w:sz w:val="20"/>
              </w:rPr>
              <w:t>л</w:t>
            </w:r>
            <w:r w:rsidRPr="00C62C0B">
              <w:rPr>
                <w:b/>
                <w:sz w:val="20"/>
                <w:lang w:val="ky-KG"/>
              </w:rPr>
              <w:t>ан</w:t>
            </w:r>
            <w:r w:rsidRPr="00C62C0B">
              <w:rPr>
                <w:b/>
                <w:sz w:val="20"/>
              </w:rPr>
              <w:t>ган аба менен камсыздоо (жабд</w:t>
            </w:r>
            <w:r w:rsidRPr="00C62C0B">
              <w:rPr>
                <w:b/>
                <w:sz w:val="20"/>
                <w:lang w:val="ky-KG"/>
              </w:rPr>
              <w:t>уу</w:t>
            </w:r>
            <w:r w:rsidRPr="00C62C0B">
              <w:rPr>
                <w:b/>
                <w:sz w:val="20"/>
              </w:rPr>
              <w:t>)</w:t>
            </w:r>
          </w:p>
        </w:tc>
        <w:tc>
          <w:tcPr>
            <w:tcW w:w="1417" w:type="dxa"/>
            <w:vAlign w:val="bottom"/>
          </w:tcPr>
          <w:p w:rsidR="002A4009" w:rsidRPr="00C62C0B" w:rsidRDefault="002A4009" w:rsidP="002A4009">
            <w:pPr>
              <w:ind w:right="175"/>
              <w:jc w:val="right"/>
              <w:rPr>
                <w:b/>
                <w:bCs/>
                <w:sz w:val="20"/>
                <w:lang w:val="ky-KG"/>
              </w:rPr>
            </w:pPr>
            <w:r w:rsidRPr="00C62C0B">
              <w:rPr>
                <w:b/>
                <w:bCs/>
                <w:sz w:val="20"/>
                <w:lang w:val="ky-KG"/>
              </w:rPr>
              <w:t>100,1</w:t>
            </w:r>
          </w:p>
        </w:tc>
        <w:tc>
          <w:tcPr>
            <w:tcW w:w="1418" w:type="dxa"/>
            <w:vAlign w:val="bottom"/>
          </w:tcPr>
          <w:p w:rsidR="002A4009" w:rsidRPr="00C62C0B" w:rsidRDefault="002A4009" w:rsidP="002A4009">
            <w:pPr>
              <w:ind w:right="175"/>
              <w:jc w:val="right"/>
              <w:rPr>
                <w:b/>
                <w:bCs/>
                <w:sz w:val="20"/>
                <w:lang w:val="ky-KG"/>
              </w:rPr>
            </w:pPr>
            <w:r w:rsidRPr="00C62C0B">
              <w:rPr>
                <w:b/>
                <w:bCs/>
                <w:sz w:val="20"/>
                <w:lang w:val="ky-KG"/>
              </w:rPr>
              <w:t>103,9</w:t>
            </w:r>
          </w:p>
        </w:tc>
      </w:tr>
      <w:tr w:rsidR="002A4009" w:rsidRPr="00C62C0B" w:rsidTr="002A4009">
        <w:trPr>
          <w:cantSplit/>
        </w:trPr>
        <w:tc>
          <w:tcPr>
            <w:tcW w:w="6946" w:type="dxa"/>
            <w:tcBorders>
              <w:bottom w:val="single" w:sz="8" w:space="0" w:color="auto"/>
            </w:tcBorders>
          </w:tcPr>
          <w:p w:rsidR="002A4009" w:rsidRPr="00C62C0B" w:rsidRDefault="002A4009" w:rsidP="002A4009">
            <w:pPr>
              <w:ind w:left="176" w:hanging="142"/>
              <w:rPr>
                <w:b/>
                <w:sz w:val="20"/>
              </w:rPr>
            </w:pPr>
            <w:r w:rsidRPr="00C62C0B">
              <w:rPr>
                <w:b/>
                <w:bCs/>
                <w:sz w:val="20"/>
              </w:rPr>
              <w:t xml:space="preserve">Суу менен жабдуу, тазалоо, </w:t>
            </w:r>
            <w:r w:rsidRPr="00C62C0B">
              <w:rPr>
                <w:b/>
                <w:bCs/>
                <w:sz w:val="20"/>
                <w:lang w:val="ky-KG"/>
              </w:rPr>
              <w:t>калдыктарды</w:t>
            </w:r>
            <w:r w:rsidRPr="00C62C0B">
              <w:rPr>
                <w:b/>
                <w:bCs/>
                <w:sz w:val="20"/>
              </w:rPr>
              <w:t xml:space="preserve"> иштет</w:t>
            </w:r>
            <w:r w:rsidRPr="00C62C0B">
              <w:rPr>
                <w:b/>
                <w:bCs/>
                <w:sz w:val="20"/>
                <w:lang w:val="ky-KG"/>
              </w:rPr>
              <w:t>үү</w:t>
            </w:r>
            <w:r w:rsidRPr="00C62C0B">
              <w:rPr>
                <w:b/>
                <w:bCs/>
                <w:sz w:val="20"/>
              </w:rPr>
              <w:t xml:space="preserve"> жана</w:t>
            </w:r>
            <w:r w:rsidRPr="00C62C0B">
              <w:rPr>
                <w:b/>
                <w:bCs/>
                <w:sz w:val="20"/>
                <w:lang w:val="ky-KG"/>
              </w:rPr>
              <w:t xml:space="preserve"> кайра пайдалануучу чийки затты алуу</w:t>
            </w:r>
          </w:p>
        </w:tc>
        <w:tc>
          <w:tcPr>
            <w:tcW w:w="1417" w:type="dxa"/>
            <w:tcBorders>
              <w:bottom w:val="single" w:sz="8" w:space="0" w:color="auto"/>
            </w:tcBorders>
            <w:vAlign w:val="bottom"/>
          </w:tcPr>
          <w:p w:rsidR="002A4009" w:rsidRPr="00C62C0B" w:rsidRDefault="002A4009" w:rsidP="002A4009">
            <w:pPr>
              <w:ind w:right="175"/>
              <w:jc w:val="right"/>
              <w:rPr>
                <w:b/>
                <w:bCs/>
                <w:sz w:val="20"/>
                <w:lang w:val="ky-KG"/>
              </w:rPr>
            </w:pPr>
            <w:r w:rsidRPr="00C62C0B">
              <w:rPr>
                <w:b/>
                <w:bCs/>
                <w:sz w:val="20"/>
                <w:lang w:val="ky-KG"/>
              </w:rPr>
              <w:t>99,8</w:t>
            </w:r>
          </w:p>
        </w:tc>
        <w:tc>
          <w:tcPr>
            <w:tcW w:w="1418" w:type="dxa"/>
            <w:tcBorders>
              <w:bottom w:val="single" w:sz="8" w:space="0" w:color="auto"/>
            </w:tcBorders>
            <w:vAlign w:val="bottom"/>
          </w:tcPr>
          <w:p w:rsidR="002A4009" w:rsidRPr="00C62C0B" w:rsidRDefault="002A4009" w:rsidP="002A4009">
            <w:pPr>
              <w:ind w:right="175"/>
              <w:jc w:val="right"/>
              <w:rPr>
                <w:b/>
                <w:bCs/>
                <w:sz w:val="20"/>
                <w:lang w:val="ky-KG"/>
              </w:rPr>
            </w:pPr>
            <w:r w:rsidRPr="00C62C0B">
              <w:rPr>
                <w:b/>
                <w:bCs/>
                <w:sz w:val="20"/>
                <w:lang w:val="ky-KG"/>
              </w:rPr>
              <w:t>100,0</w:t>
            </w:r>
          </w:p>
        </w:tc>
      </w:tr>
    </w:tbl>
    <w:p w:rsidR="002A4009" w:rsidRPr="00C62C0B" w:rsidRDefault="002A4009" w:rsidP="002A4009">
      <w:pPr>
        <w:rPr>
          <w:sz w:val="24"/>
          <w:szCs w:val="24"/>
        </w:rPr>
      </w:pPr>
    </w:p>
    <w:p w:rsidR="004D1177" w:rsidRPr="00C62C0B" w:rsidRDefault="004D1177" w:rsidP="004D1177">
      <w:pPr>
        <w:pStyle w:val="34"/>
        <w:ind w:right="-143"/>
        <w:rPr>
          <w:b/>
          <w:bCs/>
          <w:sz w:val="24"/>
          <w:szCs w:val="24"/>
        </w:rPr>
      </w:pPr>
    </w:p>
    <w:p w:rsidR="004D1177" w:rsidRPr="00C62C0B" w:rsidRDefault="004D1177" w:rsidP="004D1177">
      <w:pPr>
        <w:pStyle w:val="34"/>
        <w:ind w:right="-143"/>
        <w:rPr>
          <w:b/>
          <w:bCs/>
          <w:sz w:val="24"/>
          <w:szCs w:val="24"/>
        </w:rPr>
      </w:pPr>
    </w:p>
    <w:p w:rsidR="004D1177" w:rsidRPr="00C62C0B" w:rsidRDefault="004D1177" w:rsidP="004D1177">
      <w:pPr>
        <w:pStyle w:val="34"/>
        <w:ind w:right="-143"/>
        <w:rPr>
          <w:b/>
          <w:bCs/>
          <w:sz w:val="24"/>
          <w:szCs w:val="24"/>
        </w:rPr>
      </w:pPr>
    </w:p>
    <w:p w:rsidR="002A5639" w:rsidRPr="00C62C0B" w:rsidRDefault="002A5639" w:rsidP="004D1177">
      <w:pPr>
        <w:pStyle w:val="34"/>
        <w:ind w:right="-143"/>
        <w:rPr>
          <w:b/>
          <w:bCs/>
          <w:sz w:val="24"/>
          <w:szCs w:val="24"/>
        </w:rPr>
      </w:pPr>
    </w:p>
    <w:p w:rsidR="00F82125" w:rsidRPr="00C62C0B" w:rsidRDefault="00F82125" w:rsidP="004D1177">
      <w:pPr>
        <w:pStyle w:val="34"/>
        <w:ind w:right="-143"/>
        <w:rPr>
          <w:b/>
          <w:bCs/>
          <w:sz w:val="24"/>
          <w:szCs w:val="24"/>
        </w:rPr>
      </w:pPr>
    </w:p>
    <w:p w:rsidR="004D1177" w:rsidRPr="00C62C0B" w:rsidRDefault="004D1177" w:rsidP="004D1177">
      <w:pPr>
        <w:pStyle w:val="34"/>
        <w:ind w:right="-143"/>
        <w:rPr>
          <w:bCs/>
          <w:sz w:val="24"/>
          <w:szCs w:val="24"/>
        </w:rPr>
      </w:pPr>
      <w:r w:rsidRPr="00C62C0B">
        <w:rPr>
          <w:b/>
          <w:bCs/>
          <w:sz w:val="24"/>
          <w:szCs w:val="24"/>
        </w:rPr>
        <w:t>Ишканалардын иштеринин финансылык көрсөткүчтөрү.</w:t>
      </w:r>
      <w:r w:rsidRPr="00C62C0B">
        <w:rPr>
          <w:bCs/>
          <w:sz w:val="24"/>
          <w:szCs w:val="24"/>
        </w:rPr>
        <w:t xml:space="preserve"> </w:t>
      </w:r>
    </w:p>
    <w:p w:rsidR="004D1177" w:rsidRPr="00C62C0B" w:rsidRDefault="004D1177" w:rsidP="004D1177">
      <w:pPr>
        <w:pStyle w:val="34"/>
        <w:ind w:right="-143"/>
        <w:rPr>
          <w:sz w:val="24"/>
          <w:szCs w:val="24"/>
        </w:rPr>
      </w:pPr>
      <w:r w:rsidRPr="00C62C0B">
        <w:rPr>
          <w:sz w:val="24"/>
          <w:szCs w:val="24"/>
        </w:rPr>
        <w:t>201</w:t>
      </w:r>
      <w:r w:rsidRPr="00C62C0B">
        <w:rPr>
          <w:sz w:val="24"/>
          <w:szCs w:val="24"/>
          <w:lang w:val="ky-KG"/>
        </w:rPr>
        <w:t>8</w:t>
      </w:r>
      <w:r w:rsidRPr="00C62C0B">
        <w:rPr>
          <w:sz w:val="24"/>
          <w:szCs w:val="24"/>
        </w:rPr>
        <w:t xml:space="preserve">-жылдын </w:t>
      </w:r>
      <w:r w:rsidRPr="00C62C0B">
        <w:rPr>
          <w:sz w:val="24"/>
          <w:szCs w:val="24"/>
          <w:lang w:val="ky-KG"/>
        </w:rPr>
        <w:t xml:space="preserve">1-жарым жылдыгында Бишкек шаарынын </w:t>
      </w:r>
      <w:r w:rsidRPr="00C62C0B">
        <w:rPr>
          <w:sz w:val="24"/>
          <w:szCs w:val="24"/>
        </w:rPr>
        <w:t>экономикасынын реалдуу секторунун ишканалары тарабынан продукцияларды, товарларды, иштерди жана кызмат к</w:t>
      </w:r>
      <w:r w:rsidRPr="00C62C0B">
        <w:rPr>
          <w:sz w:val="24"/>
          <w:szCs w:val="24"/>
          <w:lang w:val="ky-KG"/>
        </w:rPr>
        <w:t>ө</w:t>
      </w:r>
      <w:r w:rsidRPr="00C62C0B">
        <w:rPr>
          <w:sz w:val="24"/>
          <w:szCs w:val="24"/>
        </w:rPr>
        <w:t>рс</w:t>
      </w:r>
      <w:r w:rsidRPr="00C62C0B">
        <w:rPr>
          <w:sz w:val="24"/>
          <w:szCs w:val="24"/>
          <w:lang w:val="ky-KG"/>
        </w:rPr>
        <w:t>ө</w:t>
      </w:r>
      <w:r w:rsidRPr="00C62C0B">
        <w:rPr>
          <w:sz w:val="24"/>
          <w:szCs w:val="24"/>
        </w:rPr>
        <w:t>т</w:t>
      </w:r>
      <w:r w:rsidRPr="00C62C0B">
        <w:rPr>
          <w:sz w:val="24"/>
          <w:szCs w:val="24"/>
          <w:lang w:val="ky-KG"/>
        </w:rPr>
        <w:t>үү</w:t>
      </w:r>
      <w:r w:rsidRPr="00C62C0B">
        <w:rPr>
          <w:sz w:val="24"/>
          <w:szCs w:val="24"/>
        </w:rPr>
        <w:t>л</w:t>
      </w:r>
      <w:r w:rsidRPr="00C62C0B">
        <w:rPr>
          <w:sz w:val="24"/>
          <w:szCs w:val="24"/>
          <w:lang w:val="ky-KG"/>
        </w:rPr>
        <w:t>ө</w:t>
      </w:r>
      <w:r w:rsidRPr="00C62C0B">
        <w:rPr>
          <w:sz w:val="24"/>
          <w:szCs w:val="24"/>
        </w:rPr>
        <w:t>рд</w:t>
      </w:r>
      <w:r w:rsidRPr="00C62C0B">
        <w:rPr>
          <w:sz w:val="24"/>
          <w:szCs w:val="24"/>
          <w:lang w:val="ky-KG"/>
        </w:rPr>
        <w:t>ү</w:t>
      </w:r>
      <w:r w:rsidRPr="00C62C0B">
        <w:rPr>
          <w:sz w:val="24"/>
          <w:szCs w:val="24"/>
        </w:rPr>
        <w:t xml:space="preserve"> сатуудан</w:t>
      </w:r>
      <w:r w:rsidRPr="00C62C0B">
        <w:rPr>
          <w:bCs/>
          <w:sz w:val="24"/>
          <w:szCs w:val="24"/>
        </w:rPr>
        <w:t xml:space="preserve"> </w:t>
      </w:r>
      <w:r w:rsidRPr="00C62C0B">
        <w:rPr>
          <w:bCs/>
          <w:sz w:val="24"/>
          <w:szCs w:val="24"/>
          <w:lang w:val="ky-KG"/>
        </w:rPr>
        <w:t>66548,2</w:t>
      </w:r>
      <w:r w:rsidRPr="00C62C0B">
        <w:rPr>
          <w:sz w:val="24"/>
          <w:szCs w:val="24"/>
        </w:rPr>
        <w:t xml:space="preserve"> млн. сом дүң киреше алынды, бул </w:t>
      </w:r>
      <w:r w:rsidRPr="00C62C0B">
        <w:rPr>
          <w:sz w:val="24"/>
          <w:szCs w:val="24"/>
          <w:lang w:val="ky-KG"/>
        </w:rPr>
        <w:t>мурунку</w:t>
      </w:r>
      <w:r w:rsidRPr="00C62C0B">
        <w:rPr>
          <w:sz w:val="24"/>
          <w:szCs w:val="24"/>
        </w:rPr>
        <w:t xml:space="preserve"> жылдын </w:t>
      </w:r>
      <w:r w:rsidRPr="00C62C0B">
        <w:rPr>
          <w:sz w:val="24"/>
          <w:szCs w:val="24"/>
          <w:lang w:val="ky-KG"/>
        </w:rPr>
        <w:t>тиешелүү</w:t>
      </w:r>
      <w:r w:rsidRPr="00C62C0B">
        <w:rPr>
          <w:sz w:val="24"/>
          <w:szCs w:val="24"/>
        </w:rPr>
        <w:t xml:space="preserve"> мезгилине салыштырмалуу 12</w:t>
      </w:r>
      <w:r w:rsidRPr="00C62C0B">
        <w:rPr>
          <w:sz w:val="24"/>
          <w:szCs w:val="24"/>
          <w:lang w:val="ky-KG"/>
        </w:rPr>
        <w:t>,7</w:t>
      </w:r>
      <w:r w:rsidRPr="00C62C0B">
        <w:rPr>
          <w:sz w:val="24"/>
          <w:szCs w:val="24"/>
        </w:rPr>
        <w:t xml:space="preserve"> пайызга </w:t>
      </w:r>
      <w:r w:rsidRPr="00C62C0B">
        <w:rPr>
          <w:sz w:val="24"/>
          <w:szCs w:val="24"/>
          <w:lang w:val="ky-KG"/>
        </w:rPr>
        <w:t>же 7518,9</w:t>
      </w:r>
      <w:r w:rsidRPr="00C62C0B">
        <w:rPr>
          <w:sz w:val="24"/>
          <w:szCs w:val="24"/>
        </w:rPr>
        <w:t xml:space="preserve"> млн. сом</w:t>
      </w:r>
      <w:r w:rsidRPr="00C62C0B">
        <w:rPr>
          <w:sz w:val="24"/>
          <w:szCs w:val="24"/>
          <w:lang w:val="ky-KG"/>
        </w:rPr>
        <w:t>го көп</w:t>
      </w:r>
      <w:r w:rsidRPr="00C62C0B">
        <w:rPr>
          <w:sz w:val="24"/>
          <w:szCs w:val="24"/>
        </w:rPr>
        <w:t>. Д</w:t>
      </w:r>
      <w:r w:rsidRPr="00C62C0B">
        <w:rPr>
          <w:sz w:val="24"/>
          <w:szCs w:val="24"/>
          <w:lang w:val="ky-KG"/>
        </w:rPr>
        <w:t>үң</w:t>
      </w:r>
      <w:r w:rsidRPr="00C62C0B">
        <w:rPr>
          <w:sz w:val="24"/>
          <w:szCs w:val="24"/>
        </w:rPr>
        <w:t xml:space="preserve"> кирешенин к</w:t>
      </w:r>
      <w:r w:rsidRPr="00C62C0B">
        <w:rPr>
          <w:sz w:val="24"/>
          <w:szCs w:val="24"/>
          <w:lang w:val="ky-KG"/>
        </w:rPr>
        <w:t>ө</w:t>
      </w:r>
      <w:r w:rsidRPr="00C62C0B">
        <w:rPr>
          <w:sz w:val="24"/>
          <w:szCs w:val="24"/>
        </w:rPr>
        <w:t>л</w:t>
      </w:r>
      <w:r w:rsidRPr="00C62C0B">
        <w:rPr>
          <w:sz w:val="24"/>
          <w:szCs w:val="24"/>
          <w:lang w:val="ky-KG"/>
        </w:rPr>
        <w:t>ө</w:t>
      </w:r>
      <w:r w:rsidRPr="00C62C0B">
        <w:rPr>
          <w:sz w:val="24"/>
          <w:szCs w:val="24"/>
        </w:rPr>
        <w:t>м</w:t>
      </w:r>
      <w:r w:rsidRPr="00C62C0B">
        <w:rPr>
          <w:sz w:val="24"/>
          <w:szCs w:val="24"/>
          <w:lang w:val="ky-KG"/>
        </w:rPr>
        <w:t>ү</w:t>
      </w:r>
      <w:r w:rsidRPr="00C62C0B">
        <w:rPr>
          <w:sz w:val="24"/>
          <w:szCs w:val="24"/>
        </w:rPr>
        <w:t>н</w:t>
      </w:r>
      <w:r w:rsidRPr="00C62C0B">
        <w:rPr>
          <w:sz w:val="24"/>
          <w:szCs w:val="24"/>
          <w:lang w:val="ky-KG"/>
        </w:rPr>
        <w:t>ү</w:t>
      </w:r>
      <w:r w:rsidRPr="00C62C0B">
        <w:rPr>
          <w:sz w:val="24"/>
          <w:szCs w:val="24"/>
        </w:rPr>
        <w:t xml:space="preserve">н жогорулашы </w:t>
      </w:r>
      <w:r w:rsidRPr="00C62C0B">
        <w:rPr>
          <w:sz w:val="24"/>
          <w:szCs w:val="24"/>
          <w:lang w:val="ky-KG"/>
        </w:rPr>
        <w:t xml:space="preserve">дүн жана чекене соода; </w:t>
      </w:r>
      <w:r w:rsidRPr="00C62C0B">
        <w:rPr>
          <w:sz w:val="24"/>
          <w:szCs w:val="24"/>
        </w:rPr>
        <w:t>автомобиль жана мотоцикл</w:t>
      </w:r>
      <w:r w:rsidRPr="00C62C0B">
        <w:rPr>
          <w:sz w:val="24"/>
          <w:szCs w:val="24"/>
          <w:lang w:val="ky-KG"/>
        </w:rPr>
        <w:t>дерди</w:t>
      </w:r>
      <w:r w:rsidRPr="00C62C0B">
        <w:rPr>
          <w:sz w:val="24"/>
          <w:szCs w:val="24"/>
        </w:rPr>
        <w:t xml:space="preserve"> оңдоо</w:t>
      </w:r>
      <w:r w:rsidRPr="00C62C0B">
        <w:rPr>
          <w:sz w:val="24"/>
          <w:szCs w:val="24"/>
          <w:lang w:val="ky-KG"/>
        </w:rPr>
        <w:t xml:space="preserve"> ишканаларында - 3</w:t>
      </w:r>
      <w:r w:rsidRPr="00C62C0B">
        <w:rPr>
          <w:sz w:val="24"/>
          <w:szCs w:val="24"/>
        </w:rPr>
        <w:t>2</w:t>
      </w:r>
      <w:r w:rsidRPr="00C62C0B">
        <w:rPr>
          <w:sz w:val="24"/>
          <w:szCs w:val="24"/>
          <w:lang w:val="ky-KG"/>
        </w:rPr>
        <w:t>46</w:t>
      </w:r>
      <w:r w:rsidRPr="00C62C0B">
        <w:rPr>
          <w:sz w:val="24"/>
          <w:szCs w:val="24"/>
        </w:rPr>
        <w:t>,</w:t>
      </w:r>
      <w:r w:rsidRPr="00C62C0B">
        <w:rPr>
          <w:sz w:val="24"/>
          <w:szCs w:val="24"/>
          <w:lang w:val="ky-KG"/>
        </w:rPr>
        <w:t>5</w:t>
      </w:r>
      <w:r w:rsidRPr="00C62C0B">
        <w:rPr>
          <w:sz w:val="24"/>
          <w:szCs w:val="24"/>
        </w:rPr>
        <w:t xml:space="preserve"> млн.сом</w:t>
      </w:r>
      <w:r w:rsidRPr="00C62C0B">
        <w:rPr>
          <w:sz w:val="24"/>
          <w:szCs w:val="24"/>
          <w:lang w:val="ky-KG"/>
        </w:rPr>
        <w:t>го, иштетүү өндүрүшү - 1914,9 млн.сомго,</w:t>
      </w:r>
      <w:r w:rsidRPr="00C62C0B">
        <w:rPr>
          <w:sz w:val="24"/>
          <w:szCs w:val="24"/>
        </w:rPr>
        <w:t xml:space="preserve"> транспорт иш</w:t>
      </w:r>
      <w:r w:rsidRPr="00C62C0B">
        <w:rPr>
          <w:sz w:val="24"/>
          <w:szCs w:val="24"/>
          <w:lang w:val="ky-KG"/>
        </w:rPr>
        <w:t>и</w:t>
      </w:r>
      <w:r w:rsidRPr="00C62C0B">
        <w:rPr>
          <w:sz w:val="24"/>
          <w:szCs w:val="24"/>
        </w:rPr>
        <w:t xml:space="preserve"> жана жүктөрдү сактоо</w:t>
      </w:r>
      <w:r w:rsidRPr="00C62C0B">
        <w:rPr>
          <w:sz w:val="24"/>
          <w:szCs w:val="24"/>
          <w:lang w:val="ky-KG"/>
        </w:rPr>
        <w:t xml:space="preserve"> - 609,5</w:t>
      </w:r>
      <w:r w:rsidRPr="00C62C0B">
        <w:rPr>
          <w:sz w:val="24"/>
          <w:szCs w:val="24"/>
        </w:rPr>
        <w:t xml:space="preserve"> млн. сом</w:t>
      </w:r>
      <w:r w:rsidRPr="00C62C0B">
        <w:rPr>
          <w:sz w:val="24"/>
          <w:szCs w:val="24"/>
          <w:lang w:val="ky-KG"/>
        </w:rPr>
        <w:t>го</w:t>
      </w:r>
      <w:r w:rsidRPr="00C62C0B">
        <w:rPr>
          <w:sz w:val="24"/>
          <w:szCs w:val="24"/>
        </w:rPr>
        <w:t xml:space="preserve"> ишканаларында </w:t>
      </w:r>
      <w:r w:rsidRPr="00C62C0B">
        <w:rPr>
          <w:sz w:val="24"/>
          <w:szCs w:val="24"/>
          <w:lang w:val="ky-KG"/>
        </w:rPr>
        <w:t>белгиленди</w:t>
      </w:r>
      <w:r w:rsidRPr="00C62C0B">
        <w:rPr>
          <w:sz w:val="24"/>
          <w:szCs w:val="24"/>
        </w:rPr>
        <w:t>.</w:t>
      </w:r>
    </w:p>
    <w:p w:rsidR="004D1177" w:rsidRPr="00C62C0B" w:rsidRDefault="004D1177" w:rsidP="004D1177">
      <w:pPr>
        <w:pStyle w:val="34"/>
        <w:spacing w:line="264" w:lineRule="auto"/>
        <w:ind w:left="1418" w:hanging="1418"/>
        <w:jc w:val="left"/>
        <w:rPr>
          <w:b/>
          <w:bCs/>
          <w:iCs/>
          <w:sz w:val="24"/>
          <w:szCs w:val="24"/>
        </w:rPr>
      </w:pPr>
    </w:p>
    <w:p w:rsidR="004D1177" w:rsidRPr="00C62C0B" w:rsidRDefault="004D1177" w:rsidP="004D1177">
      <w:pPr>
        <w:pStyle w:val="34"/>
        <w:tabs>
          <w:tab w:val="left" w:pos="2694"/>
          <w:tab w:val="left" w:pos="3261"/>
          <w:tab w:val="left" w:pos="4536"/>
        </w:tabs>
        <w:spacing w:line="264" w:lineRule="auto"/>
        <w:ind w:left="1134" w:hanging="1134"/>
        <w:jc w:val="left"/>
        <w:rPr>
          <w:b/>
          <w:iCs/>
          <w:sz w:val="24"/>
          <w:szCs w:val="24"/>
          <w:lang w:val="ky-KG"/>
        </w:rPr>
      </w:pPr>
      <w:r w:rsidRPr="00C62C0B">
        <w:rPr>
          <w:b/>
          <w:bCs/>
          <w:iCs/>
          <w:sz w:val="24"/>
          <w:szCs w:val="24"/>
        </w:rPr>
        <w:t>5</w:t>
      </w:r>
      <w:r w:rsidR="008F7D58" w:rsidRPr="00C62C0B">
        <w:rPr>
          <w:b/>
          <w:bCs/>
          <w:iCs/>
          <w:sz w:val="24"/>
          <w:szCs w:val="24"/>
        </w:rPr>
        <w:t>1</w:t>
      </w:r>
      <w:r w:rsidRPr="00C62C0B">
        <w:rPr>
          <w:b/>
          <w:bCs/>
          <w:iCs/>
          <w:sz w:val="24"/>
          <w:szCs w:val="24"/>
          <w:lang w:val="ky-KG"/>
        </w:rPr>
        <w:t>-т</w:t>
      </w:r>
      <w:r w:rsidRPr="00C62C0B">
        <w:rPr>
          <w:b/>
          <w:bCs/>
          <w:iCs/>
          <w:sz w:val="24"/>
          <w:szCs w:val="24"/>
        </w:rPr>
        <w:t xml:space="preserve">аблица: </w:t>
      </w:r>
      <w:r w:rsidRPr="00C62C0B">
        <w:rPr>
          <w:b/>
          <w:sz w:val="24"/>
          <w:szCs w:val="24"/>
          <w:lang w:val="ky-KG"/>
        </w:rPr>
        <w:t xml:space="preserve">2018-жылдын январь-июнундагы экономикалык иштин түрлөрү  боюнча </w:t>
      </w:r>
      <w:r w:rsidRPr="00C62C0B">
        <w:rPr>
          <w:b/>
          <w:sz w:val="24"/>
          <w:szCs w:val="24"/>
        </w:rPr>
        <w:t>ишканалар</w:t>
      </w:r>
      <w:r w:rsidRPr="00C62C0B">
        <w:rPr>
          <w:b/>
          <w:sz w:val="24"/>
          <w:szCs w:val="24"/>
          <w:lang w:val="ky-KG"/>
        </w:rPr>
        <w:t>д</w:t>
      </w:r>
      <w:r w:rsidRPr="00C62C0B">
        <w:rPr>
          <w:b/>
          <w:sz w:val="24"/>
          <w:szCs w:val="24"/>
        </w:rPr>
        <w:t>ын финансылык к</w:t>
      </w:r>
      <w:r w:rsidRPr="00C62C0B">
        <w:rPr>
          <w:b/>
          <w:sz w:val="24"/>
          <w:szCs w:val="24"/>
          <w:lang w:val="ky-KG"/>
        </w:rPr>
        <w:t>ө</w:t>
      </w:r>
      <w:r w:rsidRPr="00C62C0B">
        <w:rPr>
          <w:b/>
          <w:sz w:val="24"/>
          <w:szCs w:val="24"/>
        </w:rPr>
        <w:t>рс</w:t>
      </w:r>
      <w:r w:rsidRPr="00C62C0B">
        <w:rPr>
          <w:b/>
          <w:sz w:val="24"/>
          <w:szCs w:val="24"/>
          <w:lang w:val="ky-KG"/>
        </w:rPr>
        <w:t>ө</w:t>
      </w:r>
      <w:r w:rsidRPr="00C62C0B">
        <w:rPr>
          <w:b/>
          <w:sz w:val="24"/>
          <w:szCs w:val="24"/>
        </w:rPr>
        <w:t>тк</w:t>
      </w:r>
      <w:r w:rsidRPr="00C62C0B">
        <w:rPr>
          <w:b/>
          <w:sz w:val="24"/>
          <w:szCs w:val="24"/>
          <w:lang w:val="ky-KG"/>
        </w:rPr>
        <w:t>ү</w:t>
      </w:r>
      <w:r w:rsidRPr="00C62C0B">
        <w:rPr>
          <w:b/>
          <w:sz w:val="24"/>
          <w:szCs w:val="24"/>
        </w:rPr>
        <w:t>чт</w:t>
      </w:r>
      <w:r w:rsidRPr="00C62C0B">
        <w:rPr>
          <w:b/>
          <w:sz w:val="24"/>
          <w:szCs w:val="24"/>
          <w:lang w:val="ky-KG"/>
        </w:rPr>
        <w:t>ө</w:t>
      </w:r>
      <w:r w:rsidRPr="00C62C0B">
        <w:rPr>
          <w:b/>
          <w:sz w:val="24"/>
          <w:szCs w:val="24"/>
        </w:rPr>
        <w:t>р</w:t>
      </w:r>
      <w:r w:rsidRPr="00C62C0B">
        <w:rPr>
          <w:b/>
          <w:sz w:val="24"/>
          <w:szCs w:val="24"/>
          <w:lang w:val="ky-KG"/>
        </w:rPr>
        <w:t>ү</w:t>
      </w:r>
      <w:r w:rsidRPr="00C62C0B">
        <w:rPr>
          <w:b/>
          <w:bCs/>
          <w:iCs/>
          <w:sz w:val="24"/>
          <w:szCs w:val="24"/>
        </w:rPr>
        <w:t xml:space="preserve"> </w:t>
      </w:r>
      <w:r w:rsidRPr="006235F7">
        <w:rPr>
          <w:b/>
          <w:bCs/>
          <w:i/>
          <w:iCs/>
          <w:sz w:val="24"/>
          <w:szCs w:val="24"/>
          <w:lang w:val="ky-KG"/>
        </w:rPr>
        <w:t xml:space="preserve"> </w:t>
      </w:r>
      <w:r w:rsidRPr="006235F7">
        <w:rPr>
          <w:i/>
          <w:iCs/>
          <w:sz w:val="20"/>
        </w:rPr>
        <w:t>(млн. сом)</w:t>
      </w:r>
    </w:p>
    <w:p w:rsidR="004D1177" w:rsidRPr="00C62C0B" w:rsidRDefault="004D1177" w:rsidP="004D1177">
      <w:pPr>
        <w:pStyle w:val="34"/>
        <w:spacing w:line="264" w:lineRule="auto"/>
        <w:ind w:left="1418" w:hanging="1418"/>
        <w:jc w:val="left"/>
        <w:rPr>
          <w:b/>
          <w:iCs/>
          <w:sz w:val="24"/>
          <w:szCs w:val="24"/>
          <w:lang w:val="ky-KG"/>
        </w:rPr>
      </w:pPr>
    </w:p>
    <w:tbl>
      <w:tblPr>
        <w:tblW w:w="10348" w:type="dxa"/>
        <w:tblInd w:w="-34" w:type="dxa"/>
        <w:tblLayout w:type="fixed"/>
        <w:tblLook w:val="01E0"/>
      </w:tblPr>
      <w:tblGrid>
        <w:gridCol w:w="2937"/>
        <w:gridCol w:w="1417"/>
        <w:gridCol w:w="7"/>
        <w:gridCol w:w="1593"/>
        <w:gridCol w:w="1559"/>
        <w:gridCol w:w="1559"/>
        <w:gridCol w:w="1276"/>
      </w:tblGrid>
      <w:tr w:rsidR="004D1177" w:rsidRPr="00886DF1" w:rsidTr="004D1177">
        <w:trPr>
          <w:tblHeader/>
        </w:trPr>
        <w:tc>
          <w:tcPr>
            <w:tcW w:w="2937" w:type="dxa"/>
            <w:tcBorders>
              <w:top w:val="single" w:sz="8" w:space="0" w:color="auto"/>
              <w:left w:val="nil"/>
              <w:bottom w:val="single" w:sz="8" w:space="0" w:color="auto"/>
              <w:right w:val="nil"/>
            </w:tcBorders>
          </w:tcPr>
          <w:p w:rsidR="004D1177" w:rsidRPr="00C62C0B" w:rsidRDefault="004D1177" w:rsidP="004D1177">
            <w:pPr>
              <w:pStyle w:val="34"/>
              <w:spacing w:line="264" w:lineRule="auto"/>
              <w:ind w:firstLine="0"/>
              <w:rPr>
                <w:iCs/>
                <w:sz w:val="20"/>
              </w:rPr>
            </w:pPr>
          </w:p>
        </w:tc>
        <w:tc>
          <w:tcPr>
            <w:tcW w:w="1417" w:type="dxa"/>
            <w:tcBorders>
              <w:top w:val="single" w:sz="8" w:space="0" w:color="auto"/>
              <w:left w:val="nil"/>
              <w:bottom w:val="single" w:sz="8" w:space="0" w:color="auto"/>
              <w:right w:val="nil"/>
            </w:tcBorders>
          </w:tcPr>
          <w:p w:rsidR="004D1177" w:rsidRPr="00C62C0B" w:rsidRDefault="004D1177" w:rsidP="004D1177">
            <w:pPr>
              <w:pStyle w:val="34"/>
              <w:spacing w:line="264" w:lineRule="auto"/>
              <w:ind w:firstLine="0"/>
              <w:jc w:val="left"/>
              <w:rPr>
                <w:b/>
                <w:iCs/>
                <w:sz w:val="20"/>
                <w:lang w:val="ky-KG"/>
              </w:rPr>
            </w:pPr>
            <w:r w:rsidRPr="00C62C0B">
              <w:rPr>
                <w:b/>
                <w:sz w:val="20"/>
              </w:rPr>
              <w:t>Продукцияны (жумушту, тейл</w:t>
            </w:r>
            <w:r w:rsidRPr="00C62C0B">
              <w:rPr>
                <w:b/>
                <w:sz w:val="20"/>
                <w:lang w:val="ky-KG"/>
              </w:rPr>
              <w:t>өө</w:t>
            </w:r>
            <w:r w:rsidRPr="00C62C0B">
              <w:rPr>
                <w:b/>
                <w:sz w:val="20"/>
              </w:rPr>
              <w:t>н</w:t>
            </w:r>
            <w:r w:rsidRPr="00C62C0B">
              <w:rPr>
                <w:b/>
                <w:sz w:val="20"/>
                <w:lang w:val="ky-KG"/>
              </w:rPr>
              <w:t>ү</w:t>
            </w:r>
            <w:r w:rsidRPr="00C62C0B">
              <w:rPr>
                <w:b/>
                <w:sz w:val="20"/>
              </w:rPr>
              <w:t xml:space="preserve">) сатып </w:t>
            </w:r>
            <w:r w:rsidRPr="00C62C0B">
              <w:rPr>
                <w:b/>
                <w:sz w:val="20"/>
                <w:lang w:val="ky-KG"/>
              </w:rPr>
              <w:t>ө</w:t>
            </w:r>
            <w:r w:rsidRPr="00C62C0B">
              <w:rPr>
                <w:b/>
                <w:sz w:val="20"/>
              </w:rPr>
              <w:t>тк</w:t>
            </w:r>
            <w:r w:rsidRPr="00C62C0B">
              <w:rPr>
                <w:b/>
                <w:sz w:val="20"/>
                <w:lang w:val="ky-KG"/>
              </w:rPr>
              <w:t>ө</w:t>
            </w:r>
            <w:r w:rsidRPr="00C62C0B">
              <w:rPr>
                <w:b/>
                <w:sz w:val="20"/>
              </w:rPr>
              <w:t>р</w:t>
            </w:r>
            <w:r w:rsidRPr="00C62C0B">
              <w:rPr>
                <w:b/>
                <w:sz w:val="20"/>
                <w:lang w:val="ky-KG"/>
              </w:rPr>
              <w:t>үү</w:t>
            </w:r>
            <w:r w:rsidRPr="00C62C0B">
              <w:rPr>
                <w:b/>
                <w:sz w:val="20"/>
              </w:rPr>
              <w:t>д</w:t>
            </w:r>
            <w:r w:rsidRPr="00C62C0B">
              <w:rPr>
                <w:b/>
                <w:sz w:val="20"/>
                <w:lang w:val="ky-KG"/>
              </w:rPr>
              <w:t>ө</w:t>
            </w:r>
            <w:r w:rsidRPr="00C62C0B">
              <w:rPr>
                <w:b/>
                <w:sz w:val="20"/>
              </w:rPr>
              <w:t>н т</w:t>
            </w:r>
            <w:r w:rsidRPr="00C62C0B">
              <w:rPr>
                <w:b/>
                <w:sz w:val="20"/>
                <w:lang w:val="ky-KG"/>
              </w:rPr>
              <w:t>ү</w:t>
            </w:r>
            <w:r w:rsidRPr="00C62C0B">
              <w:rPr>
                <w:b/>
                <w:sz w:val="20"/>
              </w:rPr>
              <w:t>шк</w:t>
            </w:r>
            <w:r w:rsidRPr="00C62C0B">
              <w:rPr>
                <w:b/>
                <w:sz w:val="20"/>
                <w:lang w:val="ky-KG"/>
              </w:rPr>
              <w:t>ө</w:t>
            </w:r>
            <w:r w:rsidRPr="00C62C0B">
              <w:rPr>
                <w:b/>
                <w:sz w:val="20"/>
              </w:rPr>
              <w:t xml:space="preserve">н акча </w:t>
            </w:r>
          </w:p>
        </w:tc>
        <w:tc>
          <w:tcPr>
            <w:tcW w:w="1600" w:type="dxa"/>
            <w:gridSpan w:val="2"/>
            <w:tcBorders>
              <w:top w:val="single" w:sz="8" w:space="0" w:color="auto"/>
              <w:left w:val="nil"/>
              <w:bottom w:val="single" w:sz="8" w:space="0" w:color="auto"/>
              <w:right w:val="nil"/>
            </w:tcBorders>
          </w:tcPr>
          <w:p w:rsidR="004D1177" w:rsidRPr="00C62C0B" w:rsidRDefault="004D1177" w:rsidP="004D1177">
            <w:pPr>
              <w:pStyle w:val="34"/>
              <w:spacing w:line="264" w:lineRule="auto"/>
              <w:ind w:right="-108" w:firstLine="0"/>
              <w:jc w:val="left"/>
              <w:rPr>
                <w:b/>
                <w:iCs/>
                <w:sz w:val="20"/>
                <w:lang w:val="ky-KG"/>
              </w:rPr>
            </w:pPr>
            <w:r w:rsidRPr="00C62C0B">
              <w:rPr>
                <w:b/>
                <w:sz w:val="20"/>
                <w:lang w:val="ky-KG"/>
              </w:rPr>
              <w:t>Продукцияны (жумушту, тейлөөнү) сатып өткөрүүдөн түшкөн дүң киреше</w:t>
            </w:r>
          </w:p>
        </w:tc>
        <w:tc>
          <w:tcPr>
            <w:tcW w:w="1559" w:type="dxa"/>
            <w:tcBorders>
              <w:top w:val="single" w:sz="8" w:space="0" w:color="auto"/>
              <w:left w:val="nil"/>
              <w:bottom w:val="single" w:sz="8" w:space="0" w:color="auto"/>
              <w:right w:val="nil"/>
            </w:tcBorders>
          </w:tcPr>
          <w:p w:rsidR="004D1177" w:rsidRPr="00C62C0B" w:rsidRDefault="004D1177" w:rsidP="004D1177">
            <w:pPr>
              <w:pStyle w:val="34"/>
              <w:spacing w:line="264" w:lineRule="auto"/>
              <w:ind w:firstLine="0"/>
              <w:jc w:val="left"/>
              <w:rPr>
                <w:b/>
                <w:iCs/>
                <w:sz w:val="20"/>
                <w:lang w:val="ky-KG"/>
              </w:rPr>
            </w:pPr>
            <w:r w:rsidRPr="00C62C0B">
              <w:rPr>
                <w:b/>
                <w:iCs/>
                <w:sz w:val="20"/>
              </w:rPr>
              <w:t>Операциялык ишмердиктен т</w:t>
            </w:r>
            <w:r w:rsidRPr="00C62C0B">
              <w:rPr>
                <w:b/>
                <w:iCs/>
                <w:sz w:val="20"/>
                <w:lang w:val="ky-KG"/>
              </w:rPr>
              <w:t>ү</w:t>
            </w:r>
            <w:r w:rsidRPr="00C62C0B">
              <w:rPr>
                <w:b/>
                <w:iCs/>
                <w:sz w:val="20"/>
              </w:rPr>
              <w:t>шк</w:t>
            </w:r>
            <w:r w:rsidRPr="00C62C0B">
              <w:rPr>
                <w:b/>
                <w:iCs/>
                <w:sz w:val="20"/>
                <w:lang w:val="ky-KG"/>
              </w:rPr>
              <w:t>ө</w:t>
            </w:r>
            <w:r w:rsidRPr="00C62C0B">
              <w:rPr>
                <w:b/>
                <w:iCs/>
                <w:sz w:val="20"/>
              </w:rPr>
              <w:t>н кирешелер</w:t>
            </w:r>
            <w:r w:rsidRPr="00C62C0B">
              <w:rPr>
                <w:b/>
                <w:iCs/>
                <w:sz w:val="20"/>
                <w:lang w:val="ky-KG"/>
              </w:rPr>
              <w:t>,</w:t>
            </w:r>
            <w:r w:rsidRPr="00C62C0B">
              <w:rPr>
                <w:b/>
                <w:sz w:val="20"/>
              </w:rPr>
              <w:t xml:space="preserve"> </w:t>
            </w:r>
            <w:r w:rsidRPr="00C62C0B">
              <w:rPr>
                <w:b/>
                <w:iCs/>
                <w:sz w:val="20"/>
              </w:rPr>
              <w:t>чыгымдар</w:t>
            </w:r>
            <w:r w:rsidRPr="00C62C0B">
              <w:rPr>
                <w:b/>
                <w:iCs/>
                <w:sz w:val="20"/>
                <w:lang w:val="ky-KG"/>
              </w:rPr>
              <w:t xml:space="preserve"> (-)</w:t>
            </w:r>
          </w:p>
        </w:tc>
        <w:tc>
          <w:tcPr>
            <w:tcW w:w="1559" w:type="dxa"/>
            <w:tcBorders>
              <w:top w:val="single" w:sz="8" w:space="0" w:color="auto"/>
              <w:left w:val="nil"/>
              <w:bottom w:val="single" w:sz="8" w:space="0" w:color="auto"/>
              <w:right w:val="nil"/>
            </w:tcBorders>
          </w:tcPr>
          <w:p w:rsidR="004D1177" w:rsidRPr="00C62C0B" w:rsidRDefault="004D1177" w:rsidP="004D1177">
            <w:pPr>
              <w:pStyle w:val="34"/>
              <w:spacing w:line="264" w:lineRule="auto"/>
              <w:ind w:firstLine="0"/>
              <w:jc w:val="left"/>
              <w:rPr>
                <w:b/>
                <w:iCs/>
                <w:sz w:val="20"/>
                <w:lang w:val="ky-KG"/>
              </w:rPr>
            </w:pPr>
            <w:r w:rsidRPr="00C62C0B">
              <w:rPr>
                <w:b/>
                <w:iCs/>
                <w:sz w:val="20"/>
              </w:rPr>
              <w:t xml:space="preserve">Операциялык </w:t>
            </w:r>
            <w:r w:rsidRPr="00C62C0B">
              <w:rPr>
                <w:b/>
                <w:iCs/>
                <w:sz w:val="20"/>
                <w:lang w:val="ky-KG"/>
              </w:rPr>
              <w:t xml:space="preserve">эмес </w:t>
            </w:r>
            <w:r w:rsidRPr="00C62C0B">
              <w:rPr>
                <w:b/>
                <w:iCs/>
                <w:sz w:val="20"/>
              </w:rPr>
              <w:t>ишмердиктен т</w:t>
            </w:r>
            <w:r w:rsidRPr="00C62C0B">
              <w:rPr>
                <w:b/>
                <w:iCs/>
                <w:sz w:val="20"/>
                <w:lang w:val="ky-KG"/>
              </w:rPr>
              <w:t>ү</w:t>
            </w:r>
            <w:r w:rsidRPr="00C62C0B">
              <w:rPr>
                <w:b/>
                <w:iCs/>
                <w:sz w:val="20"/>
              </w:rPr>
              <w:t>шк</w:t>
            </w:r>
            <w:r w:rsidRPr="00C62C0B">
              <w:rPr>
                <w:b/>
                <w:iCs/>
                <w:sz w:val="20"/>
                <w:lang w:val="ky-KG"/>
              </w:rPr>
              <w:t>ө</w:t>
            </w:r>
            <w:r w:rsidRPr="00C62C0B">
              <w:rPr>
                <w:b/>
                <w:iCs/>
                <w:sz w:val="20"/>
              </w:rPr>
              <w:t>н кирешелер</w:t>
            </w:r>
            <w:r w:rsidRPr="00C62C0B">
              <w:rPr>
                <w:b/>
                <w:iCs/>
                <w:sz w:val="20"/>
                <w:lang w:val="ky-KG"/>
              </w:rPr>
              <w:t>,</w:t>
            </w:r>
            <w:r w:rsidRPr="00C62C0B">
              <w:rPr>
                <w:b/>
                <w:sz w:val="20"/>
              </w:rPr>
              <w:t xml:space="preserve"> </w:t>
            </w:r>
            <w:r w:rsidRPr="00C62C0B">
              <w:rPr>
                <w:b/>
                <w:iCs/>
                <w:sz w:val="20"/>
              </w:rPr>
              <w:t>чыгымдар</w:t>
            </w:r>
            <w:r w:rsidRPr="00C62C0B">
              <w:rPr>
                <w:b/>
                <w:iCs/>
                <w:sz w:val="20"/>
                <w:lang w:val="ky-KG"/>
              </w:rPr>
              <w:t xml:space="preserve"> (-)</w:t>
            </w:r>
          </w:p>
        </w:tc>
        <w:tc>
          <w:tcPr>
            <w:tcW w:w="1276" w:type="dxa"/>
            <w:tcBorders>
              <w:top w:val="single" w:sz="8" w:space="0" w:color="auto"/>
              <w:left w:val="nil"/>
              <w:bottom w:val="single" w:sz="8" w:space="0" w:color="auto"/>
              <w:right w:val="nil"/>
            </w:tcBorders>
          </w:tcPr>
          <w:p w:rsidR="004D1177" w:rsidRPr="00C62C0B" w:rsidRDefault="004D1177" w:rsidP="004D1177">
            <w:pPr>
              <w:pStyle w:val="34"/>
              <w:spacing w:line="264" w:lineRule="auto"/>
              <w:ind w:firstLine="0"/>
              <w:jc w:val="left"/>
              <w:rPr>
                <w:b/>
                <w:iCs/>
                <w:sz w:val="20"/>
                <w:lang w:val="ky-KG"/>
              </w:rPr>
            </w:pPr>
            <w:r w:rsidRPr="00C62C0B">
              <w:rPr>
                <w:b/>
                <w:sz w:val="20"/>
                <w:lang w:val="ky-KG"/>
              </w:rPr>
              <w:t>Калдыгы чыгарылган финан- сылык жыйынтык</w:t>
            </w:r>
          </w:p>
        </w:tc>
      </w:tr>
      <w:tr w:rsidR="004D1177" w:rsidRPr="00C62C0B" w:rsidTr="004D1177">
        <w:trPr>
          <w:cantSplit/>
          <w:trHeight w:val="325"/>
        </w:trPr>
        <w:tc>
          <w:tcPr>
            <w:tcW w:w="2937" w:type="dxa"/>
            <w:tcBorders>
              <w:top w:val="single" w:sz="8" w:space="0" w:color="auto"/>
            </w:tcBorders>
            <w:vAlign w:val="center"/>
          </w:tcPr>
          <w:p w:rsidR="004D1177" w:rsidRPr="00C62C0B" w:rsidRDefault="004D1177" w:rsidP="004D1177">
            <w:pPr>
              <w:pStyle w:val="afe"/>
              <w:rPr>
                <w:b/>
                <w:sz w:val="20"/>
                <w:szCs w:val="20"/>
              </w:rPr>
            </w:pPr>
            <w:r w:rsidRPr="00C62C0B">
              <w:rPr>
                <w:b/>
                <w:sz w:val="20"/>
                <w:szCs w:val="20"/>
                <w:lang w:val="ky-KG"/>
              </w:rPr>
              <w:t>Бардыгы</w:t>
            </w:r>
          </w:p>
        </w:tc>
        <w:tc>
          <w:tcPr>
            <w:tcW w:w="1424" w:type="dxa"/>
            <w:gridSpan w:val="2"/>
            <w:tcBorders>
              <w:top w:val="single" w:sz="8" w:space="0" w:color="auto"/>
            </w:tcBorders>
            <w:vAlign w:val="bottom"/>
          </w:tcPr>
          <w:p w:rsidR="004D1177" w:rsidRPr="00C62C0B" w:rsidRDefault="004D1177" w:rsidP="004D1177">
            <w:pPr>
              <w:pStyle w:val="34"/>
              <w:spacing w:line="264" w:lineRule="auto"/>
              <w:ind w:left="-102" w:right="317" w:firstLine="0"/>
              <w:jc w:val="right"/>
              <w:rPr>
                <w:b/>
                <w:bCs/>
                <w:iCs/>
                <w:sz w:val="20"/>
                <w:lang w:val="ky-KG"/>
              </w:rPr>
            </w:pPr>
            <w:r w:rsidRPr="00C62C0B">
              <w:rPr>
                <w:b/>
                <w:bCs/>
                <w:iCs/>
                <w:sz w:val="20"/>
                <w:lang w:val="ky-KG"/>
              </w:rPr>
              <w:t>142584,8</w:t>
            </w:r>
          </w:p>
        </w:tc>
        <w:tc>
          <w:tcPr>
            <w:tcW w:w="1593" w:type="dxa"/>
            <w:tcBorders>
              <w:top w:val="single" w:sz="8" w:space="0" w:color="auto"/>
            </w:tcBorders>
            <w:vAlign w:val="bottom"/>
          </w:tcPr>
          <w:p w:rsidR="004D1177" w:rsidRPr="00C62C0B" w:rsidRDefault="004D1177" w:rsidP="004D1177">
            <w:pPr>
              <w:pStyle w:val="34"/>
              <w:spacing w:line="264" w:lineRule="auto"/>
              <w:ind w:right="317" w:firstLine="0"/>
              <w:jc w:val="right"/>
              <w:rPr>
                <w:b/>
                <w:bCs/>
                <w:iCs/>
                <w:sz w:val="20"/>
                <w:lang w:val="ky-KG"/>
              </w:rPr>
            </w:pPr>
            <w:r w:rsidRPr="00C62C0B">
              <w:rPr>
                <w:b/>
                <w:bCs/>
                <w:iCs/>
                <w:sz w:val="20"/>
                <w:lang w:val="ky-KG"/>
              </w:rPr>
              <w:t>66548,2</w:t>
            </w:r>
          </w:p>
        </w:tc>
        <w:tc>
          <w:tcPr>
            <w:tcW w:w="1559" w:type="dxa"/>
            <w:tcBorders>
              <w:top w:val="single" w:sz="8" w:space="0" w:color="auto"/>
            </w:tcBorders>
            <w:vAlign w:val="bottom"/>
          </w:tcPr>
          <w:p w:rsidR="004D1177" w:rsidRPr="00C62C0B" w:rsidRDefault="004D1177" w:rsidP="004D1177">
            <w:pPr>
              <w:pStyle w:val="34"/>
              <w:spacing w:line="264" w:lineRule="auto"/>
              <w:ind w:right="317" w:firstLine="0"/>
              <w:jc w:val="right"/>
              <w:rPr>
                <w:b/>
                <w:bCs/>
                <w:iCs/>
                <w:sz w:val="20"/>
                <w:lang w:val="ky-KG"/>
              </w:rPr>
            </w:pPr>
            <w:r w:rsidRPr="00C62C0B">
              <w:rPr>
                <w:b/>
                <w:bCs/>
                <w:iCs/>
                <w:sz w:val="20"/>
                <w:lang w:val="ky-KG"/>
              </w:rPr>
              <w:t>9635,8</w:t>
            </w:r>
          </w:p>
        </w:tc>
        <w:tc>
          <w:tcPr>
            <w:tcW w:w="1559" w:type="dxa"/>
            <w:tcBorders>
              <w:top w:val="single" w:sz="8" w:space="0" w:color="auto"/>
            </w:tcBorders>
            <w:vAlign w:val="bottom"/>
          </w:tcPr>
          <w:p w:rsidR="004D1177" w:rsidRPr="00C62C0B" w:rsidRDefault="004D1177" w:rsidP="004D1177">
            <w:pPr>
              <w:pStyle w:val="34"/>
              <w:spacing w:line="264" w:lineRule="auto"/>
              <w:ind w:right="317" w:firstLine="0"/>
              <w:jc w:val="right"/>
              <w:rPr>
                <w:b/>
                <w:bCs/>
                <w:iCs/>
                <w:sz w:val="20"/>
                <w:lang w:val="ky-KG"/>
              </w:rPr>
            </w:pPr>
            <w:r w:rsidRPr="00C62C0B">
              <w:rPr>
                <w:b/>
                <w:bCs/>
                <w:iCs/>
                <w:sz w:val="20"/>
                <w:lang w:val="ky-KG"/>
              </w:rPr>
              <w:t>-405,6</w:t>
            </w:r>
          </w:p>
        </w:tc>
        <w:tc>
          <w:tcPr>
            <w:tcW w:w="1276" w:type="dxa"/>
            <w:tcBorders>
              <w:top w:val="single" w:sz="8" w:space="0" w:color="auto"/>
            </w:tcBorders>
            <w:vAlign w:val="bottom"/>
          </w:tcPr>
          <w:p w:rsidR="004D1177" w:rsidRPr="00C62C0B" w:rsidRDefault="004D1177" w:rsidP="004D1177">
            <w:pPr>
              <w:pStyle w:val="34"/>
              <w:spacing w:line="264" w:lineRule="auto"/>
              <w:ind w:left="-108" w:right="317" w:firstLine="0"/>
              <w:jc w:val="right"/>
              <w:rPr>
                <w:b/>
                <w:bCs/>
                <w:iCs/>
                <w:sz w:val="20"/>
                <w:lang w:val="ky-KG"/>
              </w:rPr>
            </w:pPr>
            <w:r w:rsidRPr="00C62C0B">
              <w:rPr>
                <w:b/>
                <w:bCs/>
                <w:iCs/>
                <w:sz w:val="20"/>
                <w:lang w:val="ky-KG"/>
              </w:rPr>
              <w:t>9228,2</w:t>
            </w:r>
          </w:p>
        </w:tc>
      </w:tr>
      <w:tr w:rsidR="004D1177" w:rsidRPr="00C62C0B" w:rsidTr="004D1177">
        <w:trPr>
          <w:cantSplit/>
          <w:trHeight w:val="252"/>
        </w:trPr>
        <w:tc>
          <w:tcPr>
            <w:tcW w:w="2937" w:type="dxa"/>
            <w:vAlign w:val="bottom"/>
          </w:tcPr>
          <w:p w:rsidR="004D1177" w:rsidRPr="00C62C0B" w:rsidRDefault="004D1177" w:rsidP="004D1177">
            <w:pPr>
              <w:ind w:left="170" w:hanging="113"/>
              <w:rPr>
                <w:sz w:val="20"/>
                <w:lang w:val="ky-KG"/>
              </w:rPr>
            </w:pPr>
            <w:r w:rsidRPr="00C62C0B">
              <w:rPr>
                <w:sz w:val="20"/>
              </w:rPr>
              <w:t>Айыл чарба</w:t>
            </w:r>
            <w:r w:rsidRPr="00C62C0B">
              <w:rPr>
                <w:sz w:val="20"/>
                <w:lang w:val="ky-KG"/>
              </w:rPr>
              <w:t>сы</w:t>
            </w:r>
            <w:r w:rsidRPr="00C62C0B">
              <w:rPr>
                <w:sz w:val="20"/>
              </w:rPr>
              <w:t>, токой чарбасы жана</w:t>
            </w:r>
            <w:r w:rsidRPr="00C62C0B">
              <w:rPr>
                <w:sz w:val="20"/>
                <w:lang w:val="ky-KG"/>
              </w:rPr>
              <w:t xml:space="preserve"> балык уулоочулук</w:t>
            </w:r>
          </w:p>
        </w:tc>
        <w:tc>
          <w:tcPr>
            <w:tcW w:w="1424" w:type="dxa"/>
            <w:gridSpan w:val="2"/>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141,6</w:t>
            </w:r>
          </w:p>
        </w:tc>
        <w:tc>
          <w:tcPr>
            <w:tcW w:w="1593" w:type="dxa"/>
            <w:vAlign w:val="bottom"/>
          </w:tcPr>
          <w:p w:rsidR="004D1177" w:rsidRPr="00C62C0B" w:rsidRDefault="004D1177" w:rsidP="004D1177">
            <w:pPr>
              <w:pStyle w:val="34"/>
              <w:spacing w:line="264" w:lineRule="auto"/>
              <w:ind w:left="-41" w:right="317" w:firstLine="0"/>
              <w:jc w:val="right"/>
              <w:rPr>
                <w:iCs/>
                <w:sz w:val="20"/>
                <w:lang w:val="ky-KG"/>
              </w:rPr>
            </w:pPr>
            <w:r w:rsidRPr="00C62C0B">
              <w:rPr>
                <w:iCs/>
                <w:sz w:val="20"/>
                <w:lang w:val="ky-KG"/>
              </w:rPr>
              <w:t>144,5</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-0,8</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0</w:t>
            </w:r>
          </w:p>
        </w:tc>
        <w:tc>
          <w:tcPr>
            <w:tcW w:w="1276"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-0,7</w:t>
            </w:r>
          </w:p>
        </w:tc>
      </w:tr>
      <w:tr w:rsidR="004D1177" w:rsidRPr="00C62C0B" w:rsidTr="004D1177">
        <w:trPr>
          <w:cantSplit/>
        </w:trPr>
        <w:tc>
          <w:tcPr>
            <w:tcW w:w="2937" w:type="dxa"/>
            <w:vAlign w:val="bottom"/>
          </w:tcPr>
          <w:p w:rsidR="004D1177" w:rsidRPr="00C62C0B" w:rsidRDefault="004D1177" w:rsidP="004D1177">
            <w:pPr>
              <w:ind w:left="170" w:hanging="113"/>
              <w:rPr>
                <w:sz w:val="20"/>
              </w:rPr>
            </w:pPr>
            <w:r w:rsidRPr="00C62C0B">
              <w:rPr>
                <w:sz w:val="20"/>
                <w:lang w:val="ky-KG"/>
              </w:rPr>
              <w:t>Пайдалуу</w:t>
            </w:r>
            <w:r w:rsidRPr="00C62C0B">
              <w:rPr>
                <w:sz w:val="20"/>
              </w:rPr>
              <w:t xml:space="preserve"> кен</w:t>
            </w:r>
            <w:r w:rsidRPr="00C62C0B">
              <w:rPr>
                <w:sz w:val="20"/>
                <w:lang w:val="ky-KG"/>
              </w:rPr>
              <w:t>дерди</w:t>
            </w:r>
            <w:r w:rsidRPr="00C62C0B">
              <w:rPr>
                <w:sz w:val="20"/>
              </w:rPr>
              <w:t xml:space="preserve"> казуу </w:t>
            </w:r>
          </w:p>
        </w:tc>
        <w:tc>
          <w:tcPr>
            <w:tcW w:w="1424" w:type="dxa"/>
            <w:gridSpan w:val="2"/>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44,6</w:t>
            </w:r>
          </w:p>
        </w:tc>
        <w:tc>
          <w:tcPr>
            <w:tcW w:w="1593"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44,7</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-1,1</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0,1</w:t>
            </w:r>
          </w:p>
        </w:tc>
        <w:tc>
          <w:tcPr>
            <w:tcW w:w="1276"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-1,0</w:t>
            </w:r>
          </w:p>
        </w:tc>
      </w:tr>
      <w:tr w:rsidR="004D1177" w:rsidRPr="00C62C0B" w:rsidTr="004D1177">
        <w:trPr>
          <w:cantSplit/>
        </w:trPr>
        <w:tc>
          <w:tcPr>
            <w:tcW w:w="2937" w:type="dxa"/>
            <w:vAlign w:val="bottom"/>
          </w:tcPr>
          <w:p w:rsidR="004D1177" w:rsidRPr="00C62C0B" w:rsidRDefault="004D1177" w:rsidP="004D1177">
            <w:pPr>
              <w:ind w:left="170" w:hanging="113"/>
              <w:rPr>
                <w:sz w:val="20"/>
                <w:lang w:val="ky-KG"/>
              </w:rPr>
            </w:pPr>
            <w:r w:rsidRPr="00C62C0B">
              <w:rPr>
                <w:sz w:val="20"/>
              </w:rPr>
              <w:t>Иштет</w:t>
            </w:r>
            <w:r w:rsidRPr="00C62C0B">
              <w:rPr>
                <w:sz w:val="20"/>
                <w:lang w:val="ky-KG"/>
              </w:rPr>
              <w:t>үү</w:t>
            </w:r>
            <w:r w:rsidRPr="00C62C0B">
              <w:rPr>
                <w:sz w:val="20"/>
              </w:rPr>
              <w:t xml:space="preserve">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w:t>
            </w:r>
            <w:r w:rsidRPr="00C62C0B">
              <w:rPr>
                <w:sz w:val="20"/>
              </w:rPr>
              <w:t>ш</w:t>
            </w:r>
            <w:r w:rsidRPr="00C62C0B">
              <w:rPr>
                <w:sz w:val="20"/>
                <w:lang w:val="ky-KG"/>
              </w:rPr>
              <w:t>ү (иштетүү өнөр жайы)</w:t>
            </w:r>
          </w:p>
        </w:tc>
        <w:tc>
          <w:tcPr>
            <w:tcW w:w="1424" w:type="dxa"/>
            <w:gridSpan w:val="2"/>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12961,0</w:t>
            </w:r>
          </w:p>
        </w:tc>
        <w:tc>
          <w:tcPr>
            <w:tcW w:w="1593"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14018,7</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1246,7</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27,6</w:t>
            </w:r>
          </w:p>
        </w:tc>
        <w:tc>
          <w:tcPr>
            <w:tcW w:w="1276"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1274,3</w:t>
            </w:r>
          </w:p>
        </w:tc>
      </w:tr>
      <w:tr w:rsidR="004D1177" w:rsidRPr="00C62C0B" w:rsidTr="004D1177">
        <w:trPr>
          <w:cantSplit/>
        </w:trPr>
        <w:tc>
          <w:tcPr>
            <w:tcW w:w="2937" w:type="dxa"/>
            <w:vAlign w:val="bottom"/>
          </w:tcPr>
          <w:p w:rsidR="004D1177" w:rsidRPr="00C62C0B" w:rsidRDefault="004D1177" w:rsidP="004D1177">
            <w:pPr>
              <w:ind w:left="170" w:hanging="113"/>
              <w:rPr>
                <w:sz w:val="20"/>
                <w:lang w:val="ky-KG"/>
              </w:rPr>
            </w:pPr>
            <w:r w:rsidRPr="00C62C0B">
              <w:rPr>
                <w:sz w:val="20"/>
              </w:rPr>
              <w:t>Электр энергия, газ</w:t>
            </w:r>
            <w:r w:rsidRPr="00C62C0B">
              <w:rPr>
                <w:sz w:val="20"/>
                <w:lang w:val="ky-KG"/>
              </w:rPr>
              <w:t>, б</w:t>
            </w:r>
            <w:r w:rsidRPr="00C62C0B">
              <w:rPr>
                <w:sz w:val="20"/>
              </w:rPr>
              <w:t xml:space="preserve">уу жана </w:t>
            </w:r>
            <w:r w:rsidRPr="00C62C0B">
              <w:rPr>
                <w:sz w:val="20"/>
                <w:lang w:val="ky-KG"/>
              </w:rPr>
              <w:t xml:space="preserve">кондицияланган аба менен камсыздоо </w:t>
            </w:r>
          </w:p>
        </w:tc>
        <w:tc>
          <w:tcPr>
            <w:tcW w:w="1424" w:type="dxa"/>
            <w:gridSpan w:val="2"/>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1444,4</w:t>
            </w:r>
          </w:p>
        </w:tc>
        <w:tc>
          <w:tcPr>
            <w:tcW w:w="1593"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1862,1</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188,8</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21,4</w:t>
            </w:r>
          </w:p>
        </w:tc>
        <w:tc>
          <w:tcPr>
            <w:tcW w:w="1276"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210,0</w:t>
            </w:r>
          </w:p>
        </w:tc>
      </w:tr>
      <w:tr w:rsidR="004D1177" w:rsidRPr="00C62C0B" w:rsidTr="004D1177">
        <w:trPr>
          <w:cantSplit/>
          <w:trHeight w:val="95"/>
        </w:trPr>
        <w:tc>
          <w:tcPr>
            <w:tcW w:w="2937" w:type="dxa"/>
            <w:vAlign w:val="bottom"/>
          </w:tcPr>
          <w:p w:rsidR="004D1177" w:rsidRPr="00C62C0B" w:rsidRDefault="004D1177" w:rsidP="004D1177">
            <w:pPr>
              <w:ind w:left="170" w:hanging="113"/>
              <w:rPr>
                <w:sz w:val="20"/>
                <w:lang w:val="ky-KG"/>
              </w:rPr>
            </w:pPr>
            <w:r w:rsidRPr="00C62C0B">
              <w:rPr>
                <w:sz w:val="20"/>
                <w:lang w:val="en-US"/>
              </w:rPr>
              <w:t>C</w:t>
            </w:r>
            <w:r w:rsidRPr="00C62C0B">
              <w:rPr>
                <w:sz w:val="20"/>
              </w:rPr>
              <w:t xml:space="preserve">уу менен </w:t>
            </w:r>
            <w:r w:rsidRPr="00C62C0B">
              <w:rPr>
                <w:sz w:val="20"/>
                <w:lang w:val="ky-KG"/>
              </w:rPr>
              <w:t>жабд</w:t>
            </w:r>
            <w:r w:rsidRPr="00C62C0B">
              <w:rPr>
                <w:sz w:val="20"/>
              </w:rPr>
              <w:t>уу, тазалоо, калдыктарды иштет</w:t>
            </w:r>
            <w:r w:rsidRPr="00C62C0B">
              <w:rPr>
                <w:sz w:val="20"/>
                <w:lang w:val="ky-KG"/>
              </w:rPr>
              <w:t>үү</w:t>
            </w:r>
            <w:r w:rsidRPr="00C62C0B">
              <w:rPr>
                <w:sz w:val="20"/>
              </w:rPr>
              <w:t xml:space="preserve"> жана </w:t>
            </w:r>
            <w:r w:rsidRPr="00C62C0B">
              <w:rPr>
                <w:sz w:val="20"/>
                <w:lang w:val="ky-KG"/>
              </w:rPr>
              <w:t>кайра пайдалануучу чийки затты алуу</w:t>
            </w:r>
          </w:p>
        </w:tc>
        <w:tc>
          <w:tcPr>
            <w:tcW w:w="1424" w:type="dxa"/>
            <w:gridSpan w:val="2"/>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818,6</w:t>
            </w:r>
          </w:p>
        </w:tc>
        <w:tc>
          <w:tcPr>
            <w:tcW w:w="1593"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836,3</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40,6</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6,9</w:t>
            </w:r>
          </w:p>
        </w:tc>
        <w:tc>
          <w:tcPr>
            <w:tcW w:w="1276"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47,5</w:t>
            </w:r>
          </w:p>
        </w:tc>
      </w:tr>
      <w:tr w:rsidR="004D1177" w:rsidRPr="00C62C0B" w:rsidTr="004D1177">
        <w:trPr>
          <w:cantSplit/>
        </w:trPr>
        <w:tc>
          <w:tcPr>
            <w:tcW w:w="2937" w:type="dxa"/>
            <w:vAlign w:val="bottom"/>
          </w:tcPr>
          <w:p w:rsidR="004D1177" w:rsidRPr="00C62C0B" w:rsidRDefault="004D1177" w:rsidP="004D1177">
            <w:pPr>
              <w:ind w:left="170" w:hanging="113"/>
              <w:rPr>
                <w:sz w:val="20"/>
              </w:rPr>
            </w:pPr>
            <w:r w:rsidRPr="00C62C0B">
              <w:rPr>
                <w:sz w:val="20"/>
              </w:rPr>
              <w:t>Курулуш</w:t>
            </w:r>
          </w:p>
        </w:tc>
        <w:tc>
          <w:tcPr>
            <w:tcW w:w="1424" w:type="dxa"/>
            <w:gridSpan w:val="2"/>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6661,2</w:t>
            </w:r>
          </w:p>
        </w:tc>
        <w:tc>
          <w:tcPr>
            <w:tcW w:w="1593" w:type="dxa"/>
            <w:vAlign w:val="bottom"/>
          </w:tcPr>
          <w:p w:rsidR="004D1177" w:rsidRPr="00C62C0B" w:rsidRDefault="004D1177" w:rsidP="004D1177">
            <w:pPr>
              <w:pStyle w:val="34"/>
              <w:spacing w:line="264" w:lineRule="auto"/>
              <w:ind w:leftChars="18" w:left="50" w:right="317" w:firstLine="0"/>
              <w:jc w:val="right"/>
              <w:rPr>
                <w:iCs/>
                <w:sz w:val="20"/>
                <w:lang w:val="ky-KG"/>
              </w:rPr>
            </w:pPr>
            <w:r w:rsidRPr="00C62C0B">
              <w:rPr>
                <w:iCs/>
                <w:sz w:val="20"/>
                <w:lang w:val="ky-KG"/>
              </w:rPr>
              <w:t>6815,8</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-431,8</w:t>
            </w:r>
          </w:p>
        </w:tc>
        <w:tc>
          <w:tcPr>
            <w:tcW w:w="1559" w:type="dxa"/>
            <w:vAlign w:val="bottom"/>
          </w:tcPr>
          <w:p w:rsidR="004D1177" w:rsidRPr="00C62C0B" w:rsidRDefault="004D1177" w:rsidP="004D1177">
            <w:pPr>
              <w:pStyle w:val="34"/>
              <w:spacing w:line="264" w:lineRule="auto"/>
              <w:ind w:right="317" w:firstLine="0"/>
              <w:jc w:val="right"/>
              <w:rPr>
                <w:iCs/>
                <w:sz w:val="20"/>
              </w:rPr>
            </w:pPr>
            <w:r w:rsidRPr="00C62C0B">
              <w:rPr>
                <w:iCs/>
                <w:sz w:val="20"/>
                <w:lang w:val="ky-KG"/>
              </w:rPr>
              <w:t>-171,4</w:t>
            </w:r>
          </w:p>
        </w:tc>
        <w:tc>
          <w:tcPr>
            <w:tcW w:w="1276" w:type="dxa"/>
            <w:vAlign w:val="bottom"/>
          </w:tcPr>
          <w:p w:rsidR="004D1177" w:rsidRPr="00C62C0B" w:rsidRDefault="004D1177" w:rsidP="004D1177">
            <w:pPr>
              <w:pStyle w:val="34"/>
              <w:spacing w:line="264" w:lineRule="auto"/>
              <w:ind w:right="317" w:firstLine="0"/>
              <w:jc w:val="right"/>
              <w:rPr>
                <w:iCs/>
                <w:sz w:val="20"/>
              </w:rPr>
            </w:pPr>
            <w:r w:rsidRPr="00C62C0B">
              <w:rPr>
                <w:iCs/>
                <w:sz w:val="20"/>
                <w:lang w:val="ky-KG"/>
              </w:rPr>
              <w:t>-603,2</w:t>
            </w:r>
          </w:p>
        </w:tc>
      </w:tr>
      <w:tr w:rsidR="004D1177" w:rsidRPr="00C62C0B" w:rsidTr="004D1177">
        <w:trPr>
          <w:cantSplit/>
        </w:trPr>
        <w:tc>
          <w:tcPr>
            <w:tcW w:w="2937" w:type="dxa"/>
            <w:vAlign w:val="bottom"/>
          </w:tcPr>
          <w:p w:rsidR="004D1177" w:rsidRPr="00C62C0B" w:rsidRDefault="004D1177" w:rsidP="004D1177">
            <w:pPr>
              <w:ind w:left="170" w:hanging="113"/>
              <w:rPr>
                <w:sz w:val="20"/>
              </w:rPr>
            </w:pPr>
            <w:r w:rsidRPr="00C62C0B">
              <w:rPr>
                <w:sz w:val="20"/>
                <w:lang w:val="ky-KG"/>
              </w:rPr>
              <w:t>Дүң жана чекене с</w:t>
            </w:r>
            <w:r w:rsidRPr="00C62C0B">
              <w:rPr>
                <w:sz w:val="20"/>
              </w:rPr>
              <w:t xml:space="preserve">оода; автомобиль </w:t>
            </w:r>
            <w:r w:rsidRPr="00C62C0B">
              <w:rPr>
                <w:sz w:val="20"/>
                <w:lang w:val="ky-KG"/>
              </w:rPr>
              <w:t xml:space="preserve">жана мотоциклдерди </w:t>
            </w:r>
            <w:r w:rsidRPr="00C62C0B">
              <w:rPr>
                <w:sz w:val="20"/>
              </w:rPr>
              <w:t>о</w:t>
            </w:r>
            <w:r w:rsidRPr="00C62C0B">
              <w:rPr>
                <w:sz w:val="20"/>
                <w:lang w:val="ky-KG"/>
              </w:rPr>
              <w:t>ң</w:t>
            </w:r>
            <w:r w:rsidRPr="00C62C0B">
              <w:rPr>
                <w:sz w:val="20"/>
              </w:rPr>
              <w:t>доо</w:t>
            </w:r>
          </w:p>
        </w:tc>
        <w:tc>
          <w:tcPr>
            <w:tcW w:w="1424" w:type="dxa"/>
            <w:gridSpan w:val="2"/>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91814,6</w:t>
            </w:r>
          </w:p>
        </w:tc>
        <w:tc>
          <w:tcPr>
            <w:tcW w:w="1593"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13162,8</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3325,1</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-134,8</w:t>
            </w:r>
          </w:p>
        </w:tc>
        <w:tc>
          <w:tcPr>
            <w:tcW w:w="1276"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3190,3</w:t>
            </w:r>
          </w:p>
        </w:tc>
      </w:tr>
      <w:tr w:rsidR="004D1177" w:rsidRPr="00C62C0B" w:rsidTr="004D1177">
        <w:trPr>
          <w:cantSplit/>
        </w:trPr>
        <w:tc>
          <w:tcPr>
            <w:tcW w:w="2937" w:type="dxa"/>
            <w:vAlign w:val="bottom"/>
          </w:tcPr>
          <w:p w:rsidR="004D1177" w:rsidRPr="00C62C0B" w:rsidRDefault="004D1177" w:rsidP="004D1177">
            <w:pPr>
              <w:ind w:left="170" w:hanging="113"/>
              <w:rPr>
                <w:sz w:val="20"/>
              </w:rPr>
            </w:pPr>
            <w:r w:rsidRPr="00C62C0B">
              <w:rPr>
                <w:sz w:val="20"/>
              </w:rPr>
              <w:t xml:space="preserve">Транспорт </w:t>
            </w:r>
            <w:r w:rsidRPr="00C62C0B">
              <w:rPr>
                <w:sz w:val="20"/>
                <w:lang w:val="ky-KG"/>
              </w:rPr>
              <w:t xml:space="preserve">иштери </w:t>
            </w:r>
            <w:r w:rsidRPr="00C62C0B">
              <w:rPr>
                <w:sz w:val="20"/>
              </w:rPr>
              <w:t>жана ж</w:t>
            </w:r>
            <w:r w:rsidRPr="00C62C0B">
              <w:rPr>
                <w:sz w:val="20"/>
                <w:lang w:val="ky-KG"/>
              </w:rPr>
              <w:t>ү</w:t>
            </w:r>
            <w:r w:rsidRPr="00C62C0B">
              <w:rPr>
                <w:sz w:val="20"/>
              </w:rPr>
              <w:t>к</w:t>
            </w:r>
            <w:r w:rsidRPr="00C62C0B">
              <w:rPr>
                <w:sz w:val="20"/>
                <w:lang w:val="ky-KG"/>
              </w:rPr>
              <w:t>төрдү</w:t>
            </w:r>
            <w:r w:rsidRPr="00C62C0B">
              <w:rPr>
                <w:sz w:val="20"/>
              </w:rPr>
              <w:t xml:space="preserve"> сактоо</w:t>
            </w:r>
          </w:p>
        </w:tc>
        <w:tc>
          <w:tcPr>
            <w:tcW w:w="1424" w:type="dxa"/>
            <w:gridSpan w:val="2"/>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7324,9</w:t>
            </w:r>
          </w:p>
        </w:tc>
        <w:tc>
          <w:tcPr>
            <w:tcW w:w="1593" w:type="dxa"/>
            <w:vAlign w:val="bottom"/>
          </w:tcPr>
          <w:p w:rsidR="004D1177" w:rsidRPr="00C62C0B" w:rsidRDefault="004D1177" w:rsidP="004D1177">
            <w:pPr>
              <w:pStyle w:val="34"/>
              <w:spacing w:line="264" w:lineRule="auto"/>
              <w:ind w:left="-41" w:right="317" w:firstLine="0"/>
              <w:jc w:val="right"/>
              <w:rPr>
                <w:iCs/>
                <w:sz w:val="20"/>
                <w:lang w:val="ky-KG"/>
              </w:rPr>
            </w:pPr>
            <w:r w:rsidRPr="00C62C0B">
              <w:rPr>
                <w:iCs/>
                <w:sz w:val="20"/>
                <w:lang w:val="ky-KG"/>
              </w:rPr>
              <w:t>7705,9</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1051,4</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214,3</w:t>
            </w:r>
          </w:p>
        </w:tc>
        <w:tc>
          <w:tcPr>
            <w:tcW w:w="1276"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1265,8</w:t>
            </w:r>
          </w:p>
        </w:tc>
      </w:tr>
      <w:tr w:rsidR="004D1177" w:rsidRPr="00C62C0B" w:rsidTr="004D1177">
        <w:trPr>
          <w:cantSplit/>
        </w:trPr>
        <w:tc>
          <w:tcPr>
            <w:tcW w:w="2937" w:type="dxa"/>
            <w:vAlign w:val="bottom"/>
          </w:tcPr>
          <w:p w:rsidR="004D1177" w:rsidRPr="00C62C0B" w:rsidRDefault="004D1177" w:rsidP="004D1177">
            <w:pPr>
              <w:ind w:left="170" w:hanging="113"/>
              <w:rPr>
                <w:sz w:val="20"/>
                <w:lang w:val="ky-KG"/>
              </w:rPr>
            </w:pPr>
            <w:r w:rsidRPr="00C62C0B">
              <w:rPr>
                <w:sz w:val="20"/>
              </w:rPr>
              <w:t>Мейманканалар</w:t>
            </w:r>
            <w:r w:rsidRPr="00C62C0B">
              <w:rPr>
                <w:sz w:val="20"/>
                <w:lang w:val="ky-KG"/>
              </w:rPr>
              <w:t xml:space="preserve"> жана </w:t>
            </w:r>
            <w:r w:rsidRPr="00C62C0B">
              <w:rPr>
                <w:sz w:val="20"/>
              </w:rPr>
              <w:t>ресторандар</w:t>
            </w:r>
          </w:p>
        </w:tc>
        <w:tc>
          <w:tcPr>
            <w:tcW w:w="1424" w:type="dxa"/>
            <w:gridSpan w:val="2"/>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644,8</w:t>
            </w:r>
          </w:p>
        </w:tc>
        <w:tc>
          <w:tcPr>
            <w:tcW w:w="1593"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681,5</w:t>
            </w:r>
          </w:p>
        </w:tc>
        <w:tc>
          <w:tcPr>
            <w:tcW w:w="1559" w:type="dxa"/>
            <w:vAlign w:val="bottom"/>
          </w:tcPr>
          <w:p w:rsidR="004D1177" w:rsidRPr="00C62C0B" w:rsidRDefault="004D1177" w:rsidP="004D1177">
            <w:pPr>
              <w:pStyle w:val="34"/>
              <w:spacing w:line="264" w:lineRule="auto"/>
              <w:ind w:right="317" w:firstLine="0"/>
              <w:jc w:val="right"/>
              <w:rPr>
                <w:iCs/>
                <w:sz w:val="20"/>
              </w:rPr>
            </w:pPr>
            <w:r w:rsidRPr="00C62C0B">
              <w:rPr>
                <w:iCs/>
                <w:sz w:val="20"/>
                <w:lang w:val="ky-KG"/>
              </w:rPr>
              <w:t>-24,2</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-58,9</w:t>
            </w:r>
          </w:p>
        </w:tc>
        <w:tc>
          <w:tcPr>
            <w:tcW w:w="1276" w:type="dxa"/>
            <w:vAlign w:val="bottom"/>
          </w:tcPr>
          <w:p w:rsidR="004D1177" w:rsidRPr="00C62C0B" w:rsidRDefault="004D1177" w:rsidP="004D1177">
            <w:pPr>
              <w:pStyle w:val="34"/>
              <w:spacing w:line="264" w:lineRule="auto"/>
              <w:ind w:right="317" w:firstLine="0"/>
              <w:jc w:val="right"/>
              <w:rPr>
                <w:iCs/>
                <w:sz w:val="20"/>
              </w:rPr>
            </w:pPr>
            <w:r w:rsidRPr="00C62C0B">
              <w:rPr>
                <w:iCs/>
                <w:sz w:val="20"/>
                <w:lang w:val="ky-KG"/>
              </w:rPr>
              <w:t>-85,1</w:t>
            </w:r>
          </w:p>
        </w:tc>
      </w:tr>
      <w:tr w:rsidR="004D1177" w:rsidRPr="00C62C0B" w:rsidTr="004D1177">
        <w:trPr>
          <w:cantSplit/>
        </w:trPr>
        <w:tc>
          <w:tcPr>
            <w:tcW w:w="2937" w:type="dxa"/>
            <w:vAlign w:val="bottom"/>
          </w:tcPr>
          <w:p w:rsidR="004D1177" w:rsidRPr="00C62C0B" w:rsidRDefault="004D1177" w:rsidP="004D1177">
            <w:pPr>
              <w:ind w:left="170" w:hanging="113"/>
              <w:rPr>
                <w:sz w:val="20"/>
                <w:lang w:val="ky-KG"/>
              </w:rPr>
            </w:pPr>
            <w:r w:rsidRPr="00C62C0B">
              <w:rPr>
                <w:sz w:val="20"/>
              </w:rPr>
              <w:t>Маалымат</w:t>
            </w:r>
            <w:r w:rsidRPr="00C62C0B">
              <w:rPr>
                <w:sz w:val="20"/>
                <w:lang w:val="ky-KG"/>
              </w:rPr>
              <w:t xml:space="preserve"> жана</w:t>
            </w:r>
            <w:r w:rsidRPr="00C62C0B">
              <w:rPr>
                <w:sz w:val="20"/>
              </w:rPr>
              <w:t xml:space="preserve"> </w:t>
            </w:r>
            <w:r w:rsidRPr="00C62C0B">
              <w:rPr>
                <w:sz w:val="20"/>
                <w:lang w:val="ky-KG"/>
              </w:rPr>
              <w:t>б</w:t>
            </w:r>
            <w:r w:rsidRPr="00C62C0B">
              <w:rPr>
                <w:sz w:val="20"/>
              </w:rPr>
              <w:t>айланыш</w:t>
            </w:r>
          </w:p>
        </w:tc>
        <w:tc>
          <w:tcPr>
            <w:tcW w:w="1424" w:type="dxa"/>
            <w:gridSpan w:val="2"/>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11928,7</w:t>
            </w:r>
          </w:p>
        </w:tc>
        <w:tc>
          <w:tcPr>
            <w:tcW w:w="1593"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12182,5</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2278,3</w:t>
            </w:r>
          </w:p>
        </w:tc>
        <w:tc>
          <w:tcPr>
            <w:tcW w:w="1559" w:type="dxa"/>
            <w:vAlign w:val="bottom"/>
          </w:tcPr>
          <w:p w:rsidR="004D1177" w:rsidRPr="00C62C0B" w:rsidRDefault="004D1177" w:rsidP="004D1177">
            <w:pPr>
              <w:pStyle w:val="34"/>
              <w:spacing w:line="264" w:lineRule="auto"/>
              <w:ind w:right="317" w:firstLine="0"/>
              <w:jc w:val="right"/>
              <w:rPr>
                <w:iCs/>
                <w:sz w:val="20"/>
              </w:rPr>
            </w:pPr>
            <w:r w:rsidRPr="00C62C0B">
              <w:rPr>
                <w:iCs/>
                <w:sz w:val="20"/>
                <w:lang w:val="ky-KG"/>
              </w:rPr>
              <w:t>-17,3</w:t>
            </w:r>
          </w:p>
        </w:tc>
        <w:tc>
          <w:tcPr>
            <w:tcW w:w="1276"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2261,0</w:t>
            </w:r>
          </w:p>
        </w:tc>
      </w:tr>
      <w:tr w:rsidR="004D1177" w:rsidRPr="00C62C0B" w:rsidTr="004D1177">
        <w:trPr>
          <w:cantSplit/>
        </w:trPr>
        <w:tc>
          <w:tcPr>
            <w:tcW w:w="2937" w:type="dxa"/>
            <w:vAlign w:val="bottom"/>
          </w:tcPr>
          <w:p w:rsidR="004D1177" w:rsidRPr="00C62C0B" w:rsidRDefault="004D1177" w:rsidP="004D1177">
            <w:pPr>
              <w:ind w:left="170" w:hanging="113"/>
              <w:rPr>
                <w:sz w:val="20"/>
                <w:lang w:val="ky-KG"/>
              </w:rPr>
            </w:pPr>
            <w:r w:rsidRPr="00C62C0B">
              <w:rPr>
                <w:sz w:val="20"/>
              </w:rPr>
              <w:t>Финансы</w:t>
            </w:r>
            <w:r w:rsidRPr="00C62C0B">
              <w:rPr>
                <w:sz w:val="20"/>
                <w:lang w:val="ky-KG"/>
              </w:rPr>
              <w:t>лык ортомчулук жана камсыздандыруу</w:t>
            </w:r>
          </w:p>
        </w:tc>
        <w:tc>
          <w:tcPr>
            <w:tcW w:w="1424" w:type="dxa"/>
            <w:gridSpan w:val="2"/>
            <w:vAlign w:val="bottom"/>
          </w:tcPr>
          <w:p w:rsidR="004D1177" w:rsidRPr="00C62C0B" w:rsidRDefault="004D1177" w:rsidP="004D1177">
            <w:pPr>
              <w:pStyle w:val="34"/>
              <w:spacing w:line="264" w:lineRule="auto"/>
              <w:ind w:right="317" w:firstLine="0"/>
              <w:jc w:val="right"/>
              <w:rPr>
                <w:iCs/>
                <w:sz w:val="20"/>
                <w:lang w:val="ky-KG"/>
              </w:rPr>
            </w:pPr>
            <w:r w:rsidRPr="00C62C0B">
              <w:rPr>
                <w:iCs/>
                <w:sz w:val="20"/>
              </w:rPr>
              <w:t>2</w:t>
            </w:r>
            <w:r w:rsidRPr="00C62C0B">
              <w:rPr>
                <w:iCs/>
                <w:sz w:val="20"/>
                <w:lang w:val="ky-KG"/>
              </w:rPr>
              <w:t>40,2</w:t>
            </w:r>
          </w:p>
        </w:tc>
        <w:tc>
          <w:tcPr>
            <w:tcW w:w="1593"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242,9</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51,6</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40,7</w:t>
            </w:r>
          </w:p>
        </w:tc>
        <w:tc>
          <w:tcPr>
            <w:tcW w:w="1276" w:type="dxa"/>
            <w:vAlign w:val="bottom"/>
          </w:tcPr>
          <w:p w:rsidR="004D1177" w:rsidRPr="00C62C0B" w:rsidRDefault="004D1177" w:rsidP="004D1177">
            <w:pPr>
              <w:pStyle w:val="34"/>
              <w:spacing w:line="264" w:lineRule="auto"/>
              <w:ind w:right="317" w:firstLine="0"/>
              <w:jc w:val="right"/>
              <w:rPr>
                <w:iCs/>
                <w:sz w:val="20"/>
              </w:rPr>
            </w:pPr>
            <w:r w:rsidRPr="00C62C0B">
              <w:rPr>
                <w:iCs/>
                <w:sz w:val="20"/>
                <w:lang w:val="ky-KG"/>
              </w:rPr>
              <w:t>92,3</w:t>
            </w:r>
          </w:p>
        </w:tc>
      </w:tr>
      <w:tr w:rsidR="004D1177" w:rsidRPr="00C62C0B" w:rsidTr="004D1177">
        <w:trPr>
          <w:cantSplit/>
        </w:trPr>
        <w:tc>
          <w:tcPr>
            <w:tcW w:w="2937" w:type="dxa"/>
            <w:vAlign w:val="bottom"/>
          </w:tcPr>
          <w:p w:rsidR="004D1177" w:rsidRPr="00C62C0B" w:rsidRDefault="004D1177" w:rsidP="004D1177">
            <w:pPr>
              <w:ind w:left="170" w:hanging="113"/>
              <w:rPr>
                <w:sz w:val="20"/>
              </w:rPr>
            </w:pPr>
            <w:r w:rsidRPr="00C62C0B">
              <w:rPr>
                <w:sz w:val="20"/>
              </w:rPr>
              <w:t>Кыймылсыз м</w:t>
            </w:r>
            <w:r w:rsidRPr="00C62C0B">
              <w:rPr>
                <w:sz w:val="20"/>
                <w:lang w:val="ky-KG"/>
              </w:rPr>
              <w:t>ү</w:t>
            </w:r>
            <w:r w:rsidRPr="00C62C0B">
              <w:rPr>
                <w:sz w:val="20"/>
              </w:rPr>
              <w:t xml:space="preserve">лк операциялары   </w:t>
            </w:r>
          </w:p>
        </w:tc>
        <w:tc>
          <w:tcPr>
            <w:tcW w:w="1424" w:type="dxa"/>
            <w:gridSpan w:val="2"/>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3396,9</w:t>
            </w:r>
          </w:p>
        </w:tc>
        <w:tc>
          <w:tcPr>
            <w:tcW w:w="1593" w:type="dxa"/>
            <w:vAlign w:val="bottom"/>
          </w:tcPr>
          <w:p w:rsidR="004D1177" w:rsidRPr="00C62C0B" w:rsidRDefault="004D1177" w:rsidP="004D1177">
            <w:pPr>
              <w:pStyle w:val="34"/>
              <w:spacing w:line="264" w:lineRule="auto"/>
              <w:ind w:right="317" w:firstLine="0"/>
              <w:jc w:val="right"/>
              <w:rPr>
                <w:iCs/>
                <w:sz w:val="20"/>
              </w:rPr>
            </w:pPr>
            <w:r w:rsidRPr="00C62C0B">
              <w:rPr>
                <w:iCs/>
                <w:sz w:val="20"/>
                <w:lang w:val="ky-KG"/>
              </w:rPr>
              <w:t>3589,0</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1234,0</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-332,8</w:t>
            </w:r>
          </w:p>
        </w:tc>
        <w:tc>
          <w:tcPr>
            <w:tcW w:w="1276"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901,1</w:t>
            </w:r>
          </w:p>
        </w:tc>
      </w:tr>
      <w:tr w:rsidR="004D1177" w:rsidRPr="00C62C0B" w:rsidTr="004D1177">
        <w:trPr>
          <w:cantSplit/>
        </w:trPr>
        <w:tc>
          <w:tcPr>
            <w:tcW w:w="2937" w:type="dxa"/>
            <w:vAlign w:val="bottom"/>
          </w:tcPr>
          <w:p w:rsidR="004D1177" w:rsidRPr="00C62C0B" w:rsidRDefault="004D1177" w:rsidP="004D1177">
            <w:pPr>
              <w:ind w:left="170" w:hanging="113"/>
              <w:rPr>
                <w:sz w:val="20"/>
                <w:lang w:val="ky-KG"/>
              </w:rPr>
            </w:pPr>
            <w:r w:rsidRPr="00C62C0B">
              <w:rPr>
                <w:sz w:val="20"/>
                <w:lang w:val="ky-KG"/>
              </w:rPr>
              <w:t>К</w:t>
            </w:r>
            <w:r w:rsidRPr="00C62C0B">
              <w:rPr>
                <w:sz w:val="20"/>
              </w:rPr>
              <w:t>есиптик, илимий жана техникалык иш</w:t>
            </w:r>
            <w:r w:rsidRPr="00C62C0B">
              <w:rPr>
                <w:sz w:val="20"/>
                <w:lang w:val="ky-KG"/>
              </w:rPr>
              <w:t>тер</w:t>
            </w:r>
          </w:p>
        </w:tc>
        <w:tc>
          <w:tcPr>
            <w:tcW w:w="1424" w:type="dxa"/>
            <w:gridSpan w:val="2"/>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2818,0</w:t>
            </w:r>
          </w:p>
        </w:tc>
        <w:tc>
          <w:tcPr>
            <w:tcW w:w="1593"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2862,5</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320,3</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31,9</w:t>
            </w:r>
          </w:p>
        </w:tc>
        <w:tc>
          <w:tcPr>
            <w:tcW w:w="1276"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352,3</w:t>
            </w:r>
          </w:p>
        </w:tc>
      </w:tr>
      <w:tr w:rsidR="004D1177" w:rsidRPr="00C62C0B" w:rsidTr="004D1177">
        <w:trPr>
          <w:cantSplit/>
        </w:trPr>
        <w:tc>
          <w:tcPr>
            <w:tcW w:w="2937" w:type="dxa"/>
            <w:vAlign w:val="bottom"/>
          </w:tcPr>
          <w:p w:rsidR="004D1177" w:rsidRPr="00C62C0B" w:rsidRDefault="004D1177" w:rsidP="004D1177">
            <w:pPr>
              <w:rPr>
                <w:sz w:val="20"/>
                <w:lang w:val="ky-KG"/>
              </w:rPr>
            </w:pPr>
            <w:r w:rsidRPr="00C62C0B">
              <w:rPr>
                <w:sz w:val="20"/>
              </w:rPr>
              <w:t>Администра</w:t>
            </w:r>
            <w:r w:rsidRPr="00C62C0B">
              <w:rPr>
                <w:sz w:val="20"/>
                <w:lang w:val="ky-KG"/>
              </w:rPr>
              <w:t>тивди</w:t>
            </w:r>
            <w:r w:rsidRPr="00C62C0B">
              <w:rPr>
                <w:sz w:val="20"/>
              </w:rPr>
              <w:t>к жана к</w:t>
            </w:r>
            <w:r w:rsidRPr="00C62C0B">
              <w:rPr>
                <w:sz w:val="20"/>
                <w:lang w:val="ky-KG"/>
              </w:rPr>
              <w:t>ө</w:t>
            </w:r>
            <w:r w:rsidRPr="00C62C0B">
              <w:rPr>
                <w:sz w:val="20"/>
              </w:rPr>
              <w:t>м</w:t>
            </w:r>
            <w:r w:rsidRPr="00C62C0B">
              <w:rPr>
                <w:sz w:val="20"/>
                <w:lang w:val="ky-KG"/>
              </w:rPr>
              <w:t>ө</w:t>
            </w:r>
            <w:r w:rsidRPr="00C62C0B">
              <w:rPr>
                <w:sz w:val="20"/>
              </w:rPr>
              <w:t>кч</w:t>
            </w:r>
            <w:r w:rsidRPr="00C62C0B">
              <w:rPr>
                <w:sz w:val="20"/>
                <w:lang w:val="ky-KG"/>
              </w:rPr>
              <w:t>ү</w:t>
            </w:r>
            <w:r w:rsidRPr="00C62C0B">
              <w:rPr>
                <w:sz w:val="20"/>
              </w:rPr>
              <w:t xml:space="preserve"> иш</w:t>
            </w:r>
            <w:r w:rsidRPr="00C62C0B">
              <w:rPr>
                <w:sz w:val="20"/>
                <w:lang w:val="ky-KG"/>
              </w:rPr>
              <w:t>тер</w:t>
            </w:r>
          </w:p>
        </w:tc>
        <w:tc>
          <w:tcPr>
            <w:tcW w:w="1424" w:type="dxa"/>
            <w:gridSpan w:val="2"/>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1094,2</w:t>
            </w:r>
          </w:p>
        </w:tc>
        <w:tc>
          <w:tcPr>
            <w:tcW w:w="1593" w:type="dxa"/>
            <w:vAlign w:val="bottom"/>
          </w:tcPr>
          <w:p w:rsidR="004D1177" w:rsidRPr="00C62C0B" w:rsidRDefault="004D1177" w:rsidP="004D1177">
            <w:pPr>
              <w:pStyle w:val="34"/>
              <w:spacing w:line="264" w:lineRule="auto"/>
              <w:ind w:leftChars="18" w:left="50" w:right="317" w:firstLine="0"/>
              <w:jc w:val="right"/>
              <w:rPr>
                <w:iCs/>
                <w:sz w:val="20"/>
                <w:lang w:val="ky-KG"/>
              </w:rPr>
            </w:pPr>
            <w:r w:rsidRPr="00C62C0B">
              <w:rPr>
                <w:iCs/>
                <w:sz w:val="20"/>
                <w:lang w:val="ky-KG"/>
              </w:rPr>
              <w:t>1110,0</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197,6</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-3,3</w:t>
            </w:r>
          </w:p>
        </w:tc>
        <w:tc>
          <w:tcPr>
            <w:tcW w:w="1276"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194,3</w:t>
            </w:r>
          </w:p>
        </w:tc>
      </w:tr>
      <w:tr w:rsidR="004D1177" w:rsidRPr="00C62C0B" w:rsidTr="004D1177">
        <w:trPr>
          <w:cantSplit/>
        </w:trPr>
        <w:tc>
          <w:tcPr>
            <w:tcW w:w="2937" w:type="dxa"/>
          </w:tcPr>
          <w:p w:rsidR="004D1177" w:rsidRPr="00C62C0B" w:rsidRDefault="004D1177" w:rsidP="004D1177">
            <w:pPr>
              <w:pStyle w:val="34"/>
              <w:ind w:left="176" w:hanging="176"/>
              <w:jc w:val="left"/>
              <w:rPr>
                <w:sz w:val="20"/>
                <w:lang w:val="ky-KG"/>
              </w:rPr>
            </w:pPr>
            <w:r w:rsidRPr="00C62C0B">
              <w:rPr>
                <w:sz w:val="20"/>
                <w:lang w:val="ky-KG"/>
              </w:rPr>
              <w:t>Мамлекеттик башкаруу жана коргоо; милдеттүү социалдык камсыздандыруу</w:t>
            </w:r>
          </w:p>
        </w:tc>
        <w:tc>
          <w:tcPr>
            <w:tcW w:w="1424" w:type="dxa"/>
            <w:gridSpan w:val="2"/>
            <w:vAlign w:val="bottom"/>
          </w:tcPr>
          <w:p w:rsidR="004D1177" w:rsidRPr="00C62C0B" w:rsidRDefault="004D1177" w:rsidP="004D1177">
            <w:pPr>
              <w:pStyle w:val="34"/>
              <w:spacing w:line="264" w:lineRule="auto"/>
              <w:ind w:right="317" w:firstLine="0"/>
              <w:jc w:val="right"/>
              <w:rPr>
                <w:iCs/>
                <w:sz w:val="20"/>
              </w:rPr>
            </w:pPr>
            <w:r w:rsidRPr="00C62C0B">
              <w:rPr>
                <w:iCs/>
                <w:sz w:val="20"/>
              </w:rPr>
              <w:t>-</w:t>
            </w:r>
          </w:p>
        </w:tc>
        <w:tc>
          <w:tcPr>
            <w:tcW w:w="1593" w:type="dxa"/>
            <w:vAlign w:val="bottom"/>
          </w:tcPr>
          <w:p w:rsidR="004D1177" w:rsidRPr="00C62C0B" w:rsidRDefault="004D1177" w:rsidP="004D1177">
            <w:pPr>
              <w:pStyle w:val="34"/>
              <w:spacing w:line="264" w:lineRule="auto"/>
              <w:ind w:right="317" w:firstLine="0"/>
              <w:jc w:val="right"/>
              <w:rPr>
                <w:iCs/>
                <w:sz w:val="20"/>
              </w:rPr>
            </w:pPr>
            <w:r w:rsidRPr="00C62C0B">
              <w:rPr>
                <w:iCs/>
                <w:sz w:val="20"/>
              </w:rPr>
              <w:t>-</w:t>
            </w:r>
          </w:p>
        </w:tc>
        <w:tc>
          <w:tcPr>
            <w:tcW w:w="1559" w:type="dxa"/>
            <w:vAlign w:val="bottom"/>
          </w:tcPr>
          <w:p w:rsidR="004D1177" w:rsidRPr="00C62C0B" w:rsidRDefault="004D1177" w:rsidP="004D1177">
            <w:pPr>
              <w:pStyle w:val="34"/>
              <w:spacing w:line="264" w:lineRule="auto"/>
              <w:ind w:right="317" w:firstLine="0"/>
              <w:jc w:val="right"/>
              <w:rPr>
                <w:iCs/>
                <w:sz w:val="20"/>
              </w:rPr>
            </w:pPr>
            <w:r w:rsidRPr="00C62C0B">
              <w:rPr>
                <w:iCs/>
                <w:sz w:val="20"/>
              </w:rPr>
              <w:t>-</w:t>
            </w:r>
          </w:p>
        </w:tc>
        <w:tc>
          <w:tcPr>
            <w:tcW w:w="1559" w:type="dxa"/>
            <w:vAlign w:val="bottom"/>
          </w:tcPr>
          <w:p w:rsidR="004D1177" w:rsidRPr="00C62C0B" w:rsidRDefault="004D1177" w:rsidP="004D1177">
            <w:pPr>
              <w:pStyle w:val="34"/>
              <w:spacing w:line="264" w:lineRule="auto"/>
              <w:ind w:right="317" w:firstLine="0"/>
              <w:jc w:val="right"/>
              <w:rPr>
                <w:iCs/>
                <w:sz w:val="20"/>
              </w:rPr>
            </w:pPr>
            <w:r w:rsidRPr="00C62C0B">
              <w:rPr>
                <w:iCs/>
                <w:sz w:val="20"/>
              </w:rPr>
              <w:t>-</w:t>
            </w:r>
          </w:p>
        </w:tc>
        <w:tc>
          <w:tcPr>
            <w:tcW w:w="1276" w:type="dxa"/>
            <w:vAlign w:val="bottom"/>
          </w:tcPr>
          <w:p w:rsidR="004D1177" w:rsidRPr="00C62C0B" w:rsidRDefault="004D1177" w:rsidP="004D1177">
            <w:pPr>
              <w:pStyle w:val="34"/>
              <w:spacing w:line="264" w:lineRule="auto"/>
              <w:ind w:right="317" w:firstLine="0"/>
              <w:jc w:val="right"/>
              <w:rPr>
                <w:iCs/>
                <w:sz w:val="20"/>
              </w:rPr>
            </w:pPr>
            <w:r w:rsidRPr="00C62C0B">
              <w:rPr>
                <w:iCs/>
                <w:sz w:val="20"/>
              </w:rPr>
              <w:t>-</w:t>
            </w:r>
          </w:p>
        </w:tc>
      </w:tr>
      <w:tr w:rsidR="004D1177" w:rsidRPr="00C62C0B" w:rsidTr="004D1177">
        <w:trPr>
          <w:cantSplit/>
        </w:trPr>
        <w:tc>
          <w:tcPr>
            <w:tcW w:w="2937" w:type="dxa"/>
            <w:vAlign w:val="bottom"/>
          </w:tcPr>
          <w:p w:rsidR="004D1177" w:rsidRPr="00C62C0B" w:rsidRDefault="004D1177" w:rsidP="004D1177">
            <w:pPr>
              <w:ind w:left="170" w:hanging="113"/>
              <w:rPr>
                <w:sz w:val="20"/>
                <w:lang w:val="ky-KG"/>
              </w:rPr>
            </w:pPr>
            <w:r w:rsidRPr="00C62C0B">
              <w:rPr>
                <w:sz w:val="20"/>
              </w:rPr>
              <w:t>Билим бер</w:t>
            </w:r>
            <w:r w:rsidRPr="00C62C0B">
              <w:rPr>
                <w:sz w:val="20"/>
                <w:lang w:val="ky-KG"/>
              </w:rPr>
              <w:t>үү</w:t>
            </w:r>
          </w:p>
        </w:tc>
        <w:tc>
          <w:tcPr>
            <w:tcW w:w="1424" w:type="dxa"/>
            <w:gridSpan w:val="2"/>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188,7</w:t>
            </w:r>
          </w:p>
        </w:tc>
        <w:tc>
          <w:tcPr>
            <w:tcW w:w="1593"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193,2</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14,1</w:t>
            </w:r>
          </w:p>
        </w:tc>
        <w:tc>
          <w:tcPr>
            <w:tcW w:w="1559"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0,1</w:t>
            </w:r>
          </w:p>
        </w:tc>
        <w:tc>
          <w:tcPr>
            <w:tcW w:w="1276" w:type="dxa"/>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14,2</w:t>
            </w:r>
          </w:p>
        </w:tc>
      </w:tr>
      <w:tr w:rsidR="004D1177" w:rsidRPr="00C62C0B" w:rsidTr="004D1177">
        <w:trPr>
          <w:cantSplit/>
        </w:trPr>
        <w:tc>
          <w:tcPr>
            <w:tcW w:w="2937" w:type="dxa"/>
            <w:tcBorders>
              <w:top w:val="nil"/>
              <w:left w:val="nil"/>
              <w:bottom w:val="nil"/>
              <w:right w:val="nil"/>
            </w:tcBorders>
            <w:vAlign w:val="center"/>
          </w:tcPr>
          <w:p w:rsidR="004D1177" w:rsidRPr="00C62C0B" w:rsidRDefault="004D1177" w:rsidP="004D1177">
            <w:pPr>
              <w:ind w:left="170" w:hanging="113"/>
              <w:rPr>
                <w:sz w:val="20"/>
                <w:lang w:val="ky-KG"/>
              </w:rPr>
            </w:pPr>
            <w:r w:rsidRPr="00C62C0B">
              <w:rPr>
                <w:sz w:val="20"/>
              </w:rPr>
              <w:t>Саламаттыкты сактоо жана</w:t>
            </w:r>
            <w:r w:rsidRPr="00C62C0B">
              <w:rPr>
                <w:sz w:val="20"/>
                <w:lang w:val="ky-KG"/>
              </w:rPr>
              <w:t xml:space="preserve"> калкты</w:t>
            </w:r>
            <w:r w:rsidRPr="00C62C0B">
              <w:rPr>
                <w:sz w:val="20"/>
              </w:rPr>
              <w:t xml:space="preserve"> социалдык жактан тейл</w:t>
            </w:r>
            <w:r w:rsidRPr="00C62C0B">
              <w:rPr>
                <w:sz w:val="20"/>
                <w:lang w:val="ky-KG"/>
              </w:rPr>
              <w:t>өө</w:t>
            </w:r>
          </w:p>
        </w:tc>
        <w:tc>
          <w:tcPr>
            <w:tcW w:w="1424" w:type="dxa"/>
            <w:gridSpan w:val="2"/>
            <w:tcBorders>
              <w:top w:val="nil"/>
              <w:left w:val="nil"/>
              <w:bottom w:val="nil"/>
              <w:right w:val="nil"/>
            </w:tcBorders>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572,8</w:t>
            </w:r>
          </w:p>
        </w:tc>
        <w:tc>
          <w:tcPr>
            <w:tcW w:w="1593" w:type="dxa"/>
            <w:tcBorders>
              <w:top w:val="nil"/>
              <w:left w:val="nil"/>
              <w:bottom w:val="nil"/>
              <w:right w:val="nil"/>
            </w:tcBorders>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582,4</w:t>
            </w:r>
          </w:p>
        </w:tc>
        <w:tc>
          <w:tcPr>
            <w:tcW w:w="1559" w:type="dxa"/>
            <w:tcBorders>
              <w:top w:val="nil"/>
              <w:left w:val="nil"/>
              <w:bottom w:val="nil"/>
              <w:right w:val="nil"/>
            </w:tcBorders>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63,5</w:t>
            </w:r>
          </w:p>
        </w:tc>
        <w:tc>
          <w:tcPr>
            <w:tcW w:w="1559" w:type="dxa"/>
            <w:tcBorders>
              <w:top w:val="nil"/>
              <w:left w:val="nil"/>
              <w:bottom w:val="nil"/>
              <w:right w:val="nil"/>
            </w:tcBorders>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1,0</w:t>
            </w:r>
          </w:p>
        </w:tc>
        <w:tc>
          <w:tcPr>
            <w:tcW w:w="1276" w:type="dxa"/>
            <w:tcBorders>
              <w:top w:val="nil"/>
              <w:left w:val="nil"/>
              <w:bottom w:val="nil"/>
              <w:right w:val="nil"/>
            </w:tcBorders>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64,6</w:t>
            </w:r>
          </w:p>
        </w:tc>
      </w:tr>
      <w:tr w:rsidR="004D1177" w:rsidRPr="00C62C0B" w:rsidTr="004D1177">
        <w:trPr>
          <w:cantSplit/>
        </w:trPr>
        <w:tc>
          <w:tcPr>
            <w:tcW w:w="2937" w:type="dxa"/>
            <w:tcBorders>
              <w:top w:val="nil"/>
              <w:left w:val="nil"/>
              <w:right w:val="nil"/>
            </w:tcBorders>
            <w:vAlign w:val="bottom"/>
          </w:tcPr>
          <w:p w:rsidR="004D1177" w:rsidRPr="00C62C0B" w:rsidRDefault="004D1177" w:rsidP="004D1177">
            <w:pPr>
              <w:rPr>
                <w:sz w:val="20"/>
              </w:rPr>
            </w:pPr>
            <w:r w:rsidRPr="00C62C0B">
              <w:rPr>
                <w:sz w:val="20"/>
              </w:rPr>
              <w:t xml:space="preserve"> Искусство, к</w:t>
            </w:r>
            <w:r w:rsidRPr="00C62C0B">
              <w:rPr>
                <w:sz w:val="20"/>
                <w:lang w:val="ky-KG"/>
              </w:rPr>
              <w:t>өңү</w:t>
            </w:r>
            <w:r w:rsidRPr="00C62C0B">
              <w:rPr>
                <w:sz w:val="20"/>
              </w:rPr>
              <w:t xml:space="preserve">л ачуу жана эс алуу </w:t>
            </w:r>
          </w:p>
        </w:tc>
        <w:tc>
          <w:tcPr>
            <w:tcW w:w="1424" w:type="dxa"/>
            <w:gridSpan w:val="2"/>
            <w:tcBorders>
              <w:top w:val="nil"/>
              <w:left w:val="nil"/>
              <w:right w:val="nil"/>
            </w:tcBorders>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337,2</w:t>
            </w:r>
          </w:p>
        </w:tc>
        <w:tc>
          <w:tcPr>
            <w:tcW w:w="1593" w:type="dxa"/>
            <w:tcBorders>
              <w:top w:val="nil"/>
              <w:left w:val="nil"/>
              <w:right w:val="nil"/>
            </w:tcBorders>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355,3</w:t>
            </w:r>
          </w:p>
        </w:tc>
        <w:tc>
          <w:tcPr>
            <w:tcW w:w="1559" w:type="dxa"/>
            <w:tcBorders>
              <w:top w:val="nil"/>
              <w:left w:val="nil"/>
              <w:right w:val="nil"/>
            </w:tcBorders>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38,9</w:t>
            </w:r>
          </w:p>
        </w:tc>
        <w:tc>
          <w:tcPr>
            <w:tcW w:w="1559" w:type="dxa"/>
            <w:tcBorders>
              <w:top w:val="nil"/>
              <w:left w:val="nil"/>
              <w:right w:val="nil"/>
            </w:tcBorders>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-22,9</w:t>
            </w:r>
          </w:p>
        </w:tc>
        <w:tc>
          <w:tcPr>
            <w:tcW w:w="1276" w:type="dxa"/>
            <w:tcBorders>
              <w:top w:val="nil"/>
              <w:left w:val="nil"/>
              <w:right w:val="nil"/>
            </w:tcBorders>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16,0</w:t>
            </w:r>
          </w:p>
        </w:tc>
      </w:tr>
      <w:tr w:rsidR="004D1177" w:rsidRPr="00C62C0B" w:rsidTr="004D1177">
        <w:trPr>
          <w:cantSplit/>
        </w:trPr>
        <w:tc>
          <w:tcPr>
            <w:tcW w:w="2937" w:type="dxa"/>
            <w:tcBorders>
              <w:top w:val="nil"/>
              <w:left w:val="nil"/>
              <w:bottom w:val="single" w:sz="4" w:space="0" w:color="auto"/>
              <w:right w:val="nil"/>
            </w:tcBorders>
            <w:vAlign w:val="bottom"/>
          </w:tcPr>
          <w:p w:rsidR="004D1177" w:rsidRPr="00C62C0B" w:rsidRDefault="004D1177" w:rsidP="004D1177">
            <w:pPr>
              <w:rPr>
                <w:sz w:val="20"/>
                <w:lang w:val="ky-KG"/>
              </w:rPr>
            </w:pPr>
            <w:r w:rsidRPr="00C62C0B">
              <w:rPr>
                <w:sz w:val="20"/>
              </w:rPr>
              <w:t xml:space="preserve"> Башка тейл</w:t>
            </w:r>
            <w:r w:rsidRPr="00C62C0B">
              <w:rPr>
                <w:sz w:val="20"/>
                <w:lang w:val="ky-KG"/>
              </w:rPr>
              <w:t>өө</w:t>
            </w:r>
            <w:r w:rsidRPr="00C62C0B">
              <w:rPr>
                <w:sz w:val="20"/>
              </w:rPr>
              <w:t xml:space="preserve"> </w:t>
            </w:r>
            <w:r w:rsidRPr="00C62C0B">
              <w:rPr>
                <w:sz w:val="20"/>
                <w:lang w:val="ky-KG"/>
              </w:rPr>
              <w:t>иштери</w:t>
            </w:r>
          </w:p>
        </w:tc>
        <w:tc>
          <w:tcPr>
            <w:tcW w:w="1424" w:type="dxa"/>
            <w:gridSpan w:val="2"/>
            <w:tcBorders>
              <w:top w:val="nil"/>
              <w:left w:val="nil"/>
              <w:bottom w:val="single" w:sz="4" w:space="0" w:color="auto"/>
              <w:right w:val="nil"/>
            </w:tcBorders>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152,4</w:t>
            </w:r>
          </w:p>
        </w:tc>
        <w:tc>
          <w:tcPr>
            <w:tcW w:w="1593" w:type="dxa"/>
            <w:tcBorders>
              <w:top w:val="nil"/>
              <w:left w:val="nil"/>
              <w:bottom w:val="single" w:sz="4" w:space="0" w:color="auto"/>
              <w:right w:val="nil"/>
            </w:tcBorders>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158,0</w:t>
            </w:r>
          </w:p>
        </w:tc>
        <w:tc>
          <w:tcPr>
            <w:tcW w:w="1559" w:type="dxa"/>
            <w:tcBorders>
              <w:top w:val="nil"/>
              <w:left w:val="nil"/>
              <w:bottom w:val="single" w:sz="4" w:space="0" w:color="auto"/>
              <w:right w:val="nil"/>
            </w:tcBorders>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42,8</w:t>
            </w:r>
          </w:p>
        </w:tc>
        <w:tc>
          <w:tcPr>
            <w:tcW w:w="1559" w:type="dxa"/>
            <w:tcBorders>
              <w:top w:val="nil"/>
              <w:left w:val="nil"/>
              <w:bottom w:val="single" w:sz="4" w:space="0" w:color="auto"/>
              <w:right w:val="nil"/>
            </w:tcBorders>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-8,2</w:t>
            </w:r>
          </w:p>
        </w:tc>
        <w:tc>
          <w:tcPr>
            <w:tcW w:w="1276" w:type="dxa"/>
            <w:tcBorders>
              <w:top w:val="nil"/>
              <w:left w:val="nil"/>
              <w:bottom w:val="single" w:sz="4" w:space="0" w:color="auto"/>
              <w:right w:val="nil"/>
            </w:tcBorders>
            <w:vAlign w:val="bottom"/>
          </w:tcPr>
          <w:p w:rsidR="004D1177" w:rsidRPr="00C62C0B" w:rsidRDefault="004D1177" w:rsidP="004D1177">
            <w:pPr>
              <w:pStyle w:val="34"/>
              <w:spacing w:line="264" w:lineRule="auto"/>
              <w:ind w:right="317" w:firstLine="0"/>
              <w:jc w:val="right"/>
              <w:rPr>
                <w:iCs/>
                <w:sz w:val="20"/>
                <w:lang w:val="ky-KG"/>
              </w:rPr>
            </w:pPr>
            <w:r w:rsidRPr="00C62C0B">
              <w:rPr>
                <w:iCs/>
                <w:sz w:val="20"/>
                <w:lang w:val="ky-KG"/>
              </w:rPr>
              <w:t>34,5</w:t>
            </w:r>
          </w:p>
        </w:tc>
      </w:tr>
    </w:tbl>
    <w:p w:rsidR="004D1177" w:rsidRPr="00C62C0B" w:rsidRDefault="004D1177" w:rsidP="004D1177">
      <w:pPr>
        <w:pStyle w:val="34"/>
        <w:spacing w:line="264" w:lineRule="auto"/>
        <w:ind w:left="1418" w:hanging="1418"/>
        <w:rPr>
          <w:b/>
          <w:bCs/>
          <w:iCs/>
          <w:sz w:val="24"/>
          <w:szCs w:val="24"/>
        </w:rPr>
      </w:pPr>
    </w:p>
    <w:p w:rsidR="004D1177" w:rsidRPr="00C62C0B" w:rsidRDefault="004D1177" w:rsidP="004D1177">
      <w:pPr>
        <w:pStyle w:val="34"/>
        <w:spacing w:line="264" w:lineRule="auto"/>
        <w:ind w:left="1418" w:hanging="1418"/>
        <w:rPr>
          <w:b/>
          <w:bCs/>
          <w:iCs/>
          <w:sz w:val="24"/>
          <w:szCs w:val="24"/>
        </w:rPr>
      </w:pPr>
      <w:r w:rsidRPr="00C62C0B">
        <w:rPr>
          <w:b/>
          <w:bCs/>
          <w:iCs/>
          <w:sz w:val="24"/>
          <w:szCs w:val="24"/>
        </w:rPr>
        <w:t>5</w:t>
      </w:r>
      <w:r w:rsidR="008F7D58" w:rsidRPr="00C62C0B">
        <w:rPr>
          <w:b/>
          <w:bCs/>
          <w:iCs/>
          <w:sz w:val="24"/>
          <w:szCs w:val="24"/>
        </w:rPr>
        <w:t>2</w:t>
      </w:r>
      <w:r w:rsidRPr="00C62C0B">
        <w:rPr>
          <w:b/>
          <w:bCs/>
          <w:iCs/>
          <w:sz w:val="24"/>
          <w:szCs w:val="24"/>
          <w:lang w:val="ky-KG"/>
        </w:rPr>
        <w:t>-т</w:t>
      </w:r>
      <w:r w:rsidRPr="00C62C0B">
        <w:rPr>
          <w:b/>
          <w:bCs/>
          <w:iCs/>
          <w:sz w:val="24"/>
          <w:szCs w:val="24"/>
        </w:rPr>
        <w:t xml:space="preserve">аблица: </w:t>
      </w:r>
      <w:r w:rsidRPr="00C62C0B">
        <w:rPr>
          <w:b/>
          <w:sz w:val="24"/>
          <w:szCs w:val="24"/>
          <w:lang w:val="ky-KG"/>
        </w:rPr>
        <w:t>Январь-июндагы экономикалык</w:t>
      </w:r>
      <w:r w:rsidRPr="00C62C0B">
        <w:rPr>
          <w:b/>
          <w:sz w:val="24"/>
          <w:szCs w:val="24"/>
        </w:rPr>
        <w:t xml:space="preserve"> иштин т</w:t>
      </w:r>
      <w:r w:rsidRPr="00C62C0B">
        <w:rPr>
          <w:b/>
          <w:sz w:val="24"/>
          <w:szCs w:val="24"/>
          <w:lang w:val="ky-KG"/>
        </w:rPr>
        <w:t>ү</w:t>
      </w:r>
      <w:r w:rsidRPr="00C62C0B">
        <w:rPr>
          <w:b/>
          <w:sz w:val="24"/>
          <w:szCs w:val="24"/>
        </w:rPr>
        <w:t>рл</w:t>
      </w:r>
      <w:r w:rsidRPr="00C62C0B">
        <w:rPr>
          <w:b/>
          <w:sz w:val="24"/>
          <w:szCs w:val="24"/>
          <w:lang w:val="ky-KG"/>
        </w:rPr>
        <w:t>ө</w:t>
      </w:r>
      <w:r w:rsidRPr="00C62C0B">
        <w:rPr>
          <w:b/>
          <w:sz w:val="24"/>
          <w:szCs w:val="24"/>
        </w:rPr>
        <w:t>р</w:t>
      </w:r>
      <w:r w:rsidRPr="00C62C0B">
        <w:rPr>
          <w:b/>
          <w:sz w:val="24"/>
          <w:szCs w:val="24"/>
          <w:lang w:val="ky-KG"/>
        </w:rPr>
        <w:t>ү</w:t>
      </w:r>
      <w:r w:rsidRPr="00C62C0B">
        <w:rPr>
          <w:b/>
          <w:sz w:val="24"/>
          <w:szCs w:val="24"/>
        </w:rPr>
        <w:t xml:space="preserve"> боюнча</w:t>
      </w:r>
      <w:r w:rsidRPr="00C62C0B">
        <w:rPr>
          <w:b/>
          <w:sz w:val="24"/>
          <w:szCs w:val="24"/>
          <w:lang w:val="ky-KG"/>
        </w:rPr>
        <w:t xml:space="preserve"> </w:t>
      </w:r>
      <w:r w:rsidRPr="00C62C0B">
        <w:rPr>
          <w:b/>
          <w:sz w:val="24"/>
          <w:szCs w:val="24"/>
        </w:rPr>
        <w:t>ишканалар</w:t>
      </w:r>
      <w:r w:rsidRPr="00C62C0B">
        <w:rPr>
          <w:b/>
          <w:sz w:val="24"/>
          <w:szCs w:val="24"/>
          <w:lang w:val="ky-KG"/>
        </w:rPr>
        <w:t>д</w:t>
      </w:r>
      <w:r w:rsidRPr="00C62C0B">
        <w:rPr>
          <w:b/>
          <w:sz w:val="24"/>
          <w:szCs w:val="24"/>
        </w:rPr>
        <w:t>ын калдыгы чыгарылган финансылык жыйынтыгы</w:t>
      </w:r>
      <w:r w:rsidRPr="00C62C0B">
        <w:rPr>
          <w:b/>
          <w:bCs/>
          <w:iCs/>
          <w:sz w:val="24"/>
          <w:szCs w:val="24"/>
        </w:rPr>
        <w:t xml:space="preserve"> </w:t>
      </w:r>
      <w:r w:rsidRPr="000C7E14">
        <w:rPr>
          <w:i/>
          <w:iCs/>
          <w:sz w:val="20"/>
        </w:rPr>
        <w:t>(млн. сом)</w:t>
      </w:r>
    </w:p>
    <w:tbl>
      <w:tblPr>
        <w:tblW w:w="10065" w:type="dxa"/>
        <w:tblInd w:w="-34" w:type="dxa"/>
        <w:tblLayout w:type="fixed"/>
        <w:tblLook w:val="01E0"/>
      </w:tblPr>
      <w:tblGrid>
        <w:gridCol w:w="6347"/>
        <w:gridCol w:w="1875"/>
        <w:gridCol w:w="1843"/>
      </w:tblGrid>
      <w:tr w:rsidR="004D1177" w:rsidRPr="00C62C0B" w:rsidTr="004D1177">
        <w:trPr>
          <w:trHeight w:val="461"/>
          <w:tblHeader/>
        </w:trPr>
        <w:tc>
          <w:tcPr>
            <w:tcW w:w="6347" w:type="dxa"/>
            <w:tcBorders>
              <w:top w:val="single" w:sz="8" w:space="0" w:color="auto"/>
              <w:left w:val="nil"/>
              <w:bottom w:val="single" w:sz="8" w:space="0" w:color="auto"/>
              <w:right w:val="nil"/>
            </w:tcBorders>
          </w:tcPr>
          <w:p w:rsidR="004D1177" w:rsidRPr="00C62C0B" w:rsidRDefault="004D1177" w:rsidP="004D1177">
            <w:pPr>
              <w:pStyle w:val="34"/>
              <w:spacing w:line="264" w:lineRule="auto"/>
              <w:ind w:firstLine="0"/>
              <w:rPr>
                <w:iCs/>
                <w:sz w:val="20"/>
              </w:rPr>
            </w:pPr>
          </w:p>
        </w:tc>
        <w:tc>
          <w:tcPr>
            <w:tcW w:w="1875" w:type="dxa"/>
            <w:tcBorders>
              <w:top w:val="single" w:sz="8" w:space="0" w:color="auto"/>
              <w:left w:val="nil"/>
              <w:bottom w:val="single" w:sz="8" w:space="0" w:color="auto"/>
              <w:right w:val="nil"/>
            </w:tcBorders>
            <w:vAlign w:val="center"/>
          </w:tcPr>
          <w:p w:rsidR="004D1177" w:rsidRPr="00C62C0B" w:rsidRDefault="004D1177" w:rsidP="004D1177">
            <w:pPr>
              <w:pStyle w:val="34"/>
              <w:spacing w:line="264" w:lineRule="auto"/>
              <w:ind w:firstLine="0"/>
              <w:jc w:val="center"/>
              <w:rPr>
                <w:b/>
                <w:bCs/>
                <w:iCs/>
                <w:sz w:val="20"/>
              </w:rPr>
            </w:pPr>
            <w:r w:rsidRPr="00C62C0B">
              <w:rPr>
                <w:b/>
                <w:bCs/>
                <w:iCs/>
                <w:sz w:val="20"/>
              </w:rPr>
              <w:t>201</w:t>
            </w:r>
            <w:r w:rsidRPr="00C62C0B">
              <w:rPr>
                <w:b/>
                <w:bCs/>
                <w:iCs/>
                <w:sz w:val="20"/>
                <w:lang w:val="ky-KG"/>
              </w:rPr>
              <w:t>7ж</w:t>
            </w:r>
            <w:r w:rsidRPr="00C62C0B">
              <w:rPr>
                <w:b/>
                <w:bCs/>
                <w:iCs/>
                <w:sz w:val="20"/>
              </w:rPr>
              <w:t>.</w:t>
            </w:r>
          </w:p>
        </w:tc>
        <w:tc>
          <w:tcPr>
            <w:tcW w:w="1843" w:type="dxa"/>
            <w:tcBorders>
              <w:top w:val="single" w:sz="8" w:space="0" w:color="auto"/>
              <w:left w:val="nil"/>
              <w:bottom w:val="single" w:sz="8" w:space="0" w:color="auto"/>
              <w:right w:val="nil"/>
            </w:tcBorders>
            <w:vAlign w:val="center"/>
          </w:tcPr>
          <w:p w:rsidR="004D1177" w:rsidRPr="00C62C0B" w:rsidRDefault="004D1177" w:rsidP="004D1177">
            <w:pPr>
              <w:pStyle w:val="34"/>
              <w:spacing w:line="264" w:lineRule="auto"/>
              <w:ind w:firstLine="0"/>
              <w:jc w:val="center"/>
              <w:rPr>
                <w:b/>
                <w:bCs/>
                <w:iCs/>
                <w:sz w:val="20"/>
              </w:rPr>
            </w:pPr>
            <w:r w:rsidRPr="00C62C0B">
              <w:rPr>
                <w:b/>
                <w:bCs/>
                <w:iCs/>
                <w:sz w:val="20"/>
              </w:rPr>
              <w:t>201</w:t>
            </w:r>
            <w:r w:rsidRPr="00C62C0B">
              <w:rPr>
                <w:b/>
                <w:bCs/>
                <w:iCs/>
                <w:sz w:val="20"/>
                <w:lang w:val="ky-KG"/>
              </w:rPr>
              <w:t>8ж</w:t>
            </w:r>
            <w:r w:rsidRPr="00C62C0B">
              <w:rPr>
                <w:b/>
                <w:bCs/>
                <w:iCs/>
                <w:sz w:val="20"/>
              </w:rPr>
              <w:t>.</w:t>
            </w:r>
          </w:p>
        </w:tc>
      </w:tr>
      <w:tr w:rsidR="004D1177" w:rsidRPr="00C62C0B" w:rsidTr="004D1177">
        <w:trPr>
          <w:trHeight w:val="282"/>
        </w:trPr>
        <w:tc>
          <w:tcPr>
            <w:tcW w:w="6347" w:type="dxa"/>
            <w:tcBorders>
              <w:top w:val="single" w:sz="8" w:space="0" w:color="auto"/>
              <w:left w:val="nil"/>
              <w:bottom w:val="nil"/>
              <w:right w:val="nil"/>
            </w:tcBorders>
            <w:vAlign w:val="center"/>
          </w:tcPr>
          <w:p w:rsidR="004D1177" w:rsidRPr="00C62C0B" w:rsidRDefault="004D1177" w:rsidP="004D1177">
            <w:pPr>
              <w:pStyle w:val="afe"/>
              <w:rPr>
                <w:b/>
                <w:sz w:val="20"/>
                <w:szCs w:val="20"/>
              </w:rPr>
            </w:pPr>
            <w:r w:rsidRPr="00C62C0B">
              <w:rPr>
                <w:b/>
                <w:sz w:val="20"/>
                <w:szCs w:val="20"/>
                <w:lang w:val="ky-KG"/>
              </w:rPr>
              <w:t>Бардыгы</w:t>
            </w:r>
          </w:p>
        </w:tc>
        <w:tc>
          <w:tcPr>
            <w:tcW w:w="1875" w:type="dxa"/>
            <w:tcBorders>
              <w:top w:val="single" w:sz="8" w:space="0" w:color="auto"/>
              <w:left w:val="nil"/>
              <w:bottom w:val="nil"/>
              <w:right w:val="nil"/>
            </w:tcBorders>
            <w:vAlign w:val="bottom"/>
          </w:tcPr>
          <w:p w:rsidR="004D1177" w:rsidRPr="00C62C0B" w:rsidRDefault="004D1177" w:rsidP="004D1177">
            <w:pPr>
              <w:pStyle w:val="34"/>
              <w:spacing w:line="264" w:lineRule="auto"/>
              <w:ind w:right="529" w:firstLine="0"/>
              <w:jc w:val="right"/>
              <w:rPr>
                <w:b/>
                <w:bCs/>
                <w:iCs/>
                <w:sz w:val="20"/>
              </w:rPr>
            </w:pPr>
            <w:r w:rsidRPr="00C62C0B">
              <w:rPr>
                <w:b/>
                <w:bCs/>
                <w:iCs/>
                <w:sz w:val="20"/>
              </w:rPr>
              <w:t>8959,7</w:t>
            </w:r>
          </w:p>
        </w:tc>
        <w:tc>
          <w:tcPr>
            <w:tcW w:w="1843" w:type="dxa"/>
            <w:tcBorders>
              <w:top w:val="single" w:sz="8" w:space="0" w:color="auto"/>
              <w:left w:val="nil"/>
              <w:bottom w:val="nil"/>
              <w:right w:val="nil"/>
            </w:tcBorders>
            <w:vAlign w:val="bottom"/>
          </w:tcPr>
          <w:p w:rsidR="004D1177" w:rsidRPr="00C62C0B" w:rsidRDefault="004D1177" w:rsidP="004D1177">
            <w:pPr>
              <w:pStyle w:val="34"/>
              <w:spacing w:line="264" w:lineRule="auto"/>
              <w:ind w:right="529" w:firstLine="0"/>
              <w:jc w:val="right"/>
              <w:rPr>
                <w:b/>
                <w:bCs/>
                <w:iCs/>
                <w:sz w:val="20"/>
              </w:rPr>
            </w:pPr>
            <w:r w:rsidRPr="00C62C0B">
              <w:rPr>
                <w:b/>
                <w:bCs/>
                <w:iCs/>
                <w:sz w:val="20"/>
              </w:rPr>
              <w:t>9228,2</w:t>
            </w:r>
          </w:p>
        </w:tc>
      </w:tr>
      <w:tr w:rsidR="004D1177" w:rsidRPr="00C62C0B" w:rsidTr="004D1177">
        <w:trPr>
          <w:trHeight w:val="250"/>
        </w:trPr>
        <w:tc>
          <w:tcPr>
            <w:tcW w:w="6347" w:type="dxa"/>
            <w:vAlign w:val="bottom"/>
          </w:tcPr>
          <w:p w:rsidR="004D1177" w:rsidRPr="00C62C0B" w:rsidRDefault="004D1177" w:rsidP="004D1177">
            <w:pPr>
              <w:ind w:left="170" w:hanging="113"/>
              <w:rPr>
                <w:sz w:val="20"/>
                <w:lang w:val="ky-KG"/>
              </w:rPr>
            </w:pPr>
            <w:r w:rsidRPr="00C62C0B">
              <w:rPr>
                <w:sz w:val="20"/>
              </w:rPr>
              <w:t>Айыл чарба</w:t>
            </w:r>
            <w:r w:rsidRPr="00C62C0B">
              <w:rPr>
                <w:sz w:val="20"/>
                <w:lang w:val="ky-KG"/>
              </w:rPr>
              <w:t>сы</w:t>
            </w:r>
            <w:r w:rsidRPr="00C62C0B">
              <w:rPr>
                <w:sz w:val="20"/>
              </w:rPr>
              <w:t>, токой чарбасы жана</w:t>
            </w:r>
            <w:r w:rsidRPr="00C62C0B">
              <w:rPr>
                <w:sz w:val="20"/>
                <w:lang w:val="ky-KG"/>
              </w:rPr>
              <w:t xml:space="preserve"> балык уулоочулук</w:t>
            </w:r>
          </w:p>
        </w:tc>
        <w:tc>
          <w:tcPr>
            <w:tcW w:w="1875"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-0,1</w:t>
            </w:r>
          </w:p>
        </w:tc>
        <w:tc>
          <w:tcPr>
            <w:tcW w:w="1843"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-0,7</w:t>
            </w:r>
          </w:p>
        </w:tc>
      </w:tr>
      <w:tr w:rsidR="004D1177" w:rsidRPr="00C62C0B" w:rsidTr="004D1177">
        <w:trPr>
          <w:trHeight w:val="80"/>
        </w:trPr>
        <w:tc>
          <w:tcPr>
            <w:tcW w:w="6347" w:type="dxa"/>
            <w:vAlign w:val="bottom"/>
          </w:tcPr>
          <w:p w:rsidR="004D1177" w:rsidRPr="00C62C0B" w:rsidRDefault="004D1177" w:rsidP="004D1177">
            <w:pPr>
              <w:ind w:left="170" w:hanging="113"/>
              <w:rPr>
                <w:sz w:val="20"/>
              </w:rPr>
            </w:pPr>
            <w:r w:rsidRPr="00C62C0B">
              <w:rPr>
                <w:sz w:val="20"/>
                <w:lang w:val="ky-KG"/>
              </w:rPr>
              <w:t>Пайдалуу</w:t>
            </w:r>
            <w:r w:rsidRPr="00C62C0B">
              <w:rPr>
                <w:sz w:val="20"/>
              </w:rPr>
              <w:t xml:space="preserve"> кен</w:t>
            </w:r>
            <w:r w:rsidRPr="00C62C0B">
              <w:rPr>
                <w:sz w:val="20"/>
                <w:lang w:val="ky-KG"/>
              </w:rPr>
              <w:t>дерди</w:t>
            </w:r>
            <w:r w:rsidRPr="00C62C0B">
              <w:rPr>
                <w:sz w:val="20"/>
              </w:rPr>
              <w:t xml:space="preserve"> казуу </w:t>
            </w:r>
          </w:p>
        </w:tc>
        <w:tc>
          <w:tcPr>
            <w:tcW w:w="1875"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1,7</w:t>
            </w:r>
          </w:p>
        </w:tc>
        <w:tc>
          <w:tcPr>
            <w:tcW w:w="1843"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-1,0</w:t>
            </w:r>
          </w:p>
        </w:tc>
      </w:tr>
      <w:tr w:rsidR="004D1177" w:rsidRPr="00C62C0B" w:rsidTr="004D1177">
        <w:trPr>
          <w:trHeight w:val="158"/>
        </w:trPr>
        <w:tc>
          <w:tcPr>
            <w:tcW w:w="6347" w:type="dxa"/>
            <w:vAlign w:val="bottom"/>
          </w:tcPr>
          <w:p w:rsidR="004D1177" w:rsidRPr="00C62C0B" w:rsidRDefault="004D1177" w:rsidP="004D1177">
            <w:pPr>
              <w:ind w:left="170" w:hanging="113"/>
              <w:rPr>
                <w:sz w:val="20"/>
                <w:lang w:val="ky-KG"/>
              </w:rPr>
            </w:pPr>
            <w:r w:rsidRPr="00C62C0B">
              <w:rPr>
                <w:sz w:val="20"/>
              </w:rPr>
              <w:t>Иштет</w:t>
            </w:r>
            <w:r w:rsidRPr="00C62C0B">
              <w:rPr>
                <w:sz w:val="20"/>
                <w:lang w:val="ky-KG"/>
              </w:rPr>
              <w:t>үү</w:t>
            </w:r>
            <w:r w:rsidRPr="00C62C0B">
              <w:rPr>
                <w:sz w:val="20"/>
              </w:rPr>
              <w:t xml:space="preserve">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w:t>
            </w:r>
            <w:r w:rsidRPr="00C62C0B">
              <w:rPr>
                <w:sz w:val="20"/>
              </w:rPr>
              <w:t>ш</w:t>
            </w:r>
            <w:r w:rsidRPr="00C62C0B">
              <w:rPr>
                <w:sz w:val="20"/>
                <w:lang w:val="ky-KG"/>
              </w:rPr>
              <w:t>ү (иштетүү өнөр жайы)</w:t>
            </w:r>
          </w:p>
        </w:tc>
        <w:tc>
          <w:tcPr>
            <w:tcW w:w="1875"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1011,3</w:t>
            </w:r>
          </w:p>
        </w:tc>
        <w:tc>
          <w:tcPr>
            <w:tcW w:w="1843"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1274,3</w:t>
            </w:r>
          </w:p>
        </w:tc>
      </w:tr>
      <w:tr w:rsidR="004D1177" w:rsidRPr="00C62C0B" w:rsidTr="004D1177">
        <w:trPr>
          <w:trHeight w:val="80"/>
        </w:trPr>
        <w:tc>
          <w:tcPr>
            <w:tcW w:w="6347" w:type="dxa"/>
            <w:vAlign w:val="bottom"/>
          </w:tcPr>
          <w:p w:rsidR="004D1177" w:rsidRPr="00C62C0B" w:rsidRDefault="004D1177" w:rsidP="004D1177">
            <w:pPr>
              <w:ind w:left="170" w:hanging="113"/>
              <w:rPr>
                <w:sz w:val="20"/>
                <w:lang w:val="ky-KG"/>
              </w:rPr>
            </w:pPr>
            <w:r w:rsidRPr="00C62C0B">
              <w:rPr>
                <w:sz w:val="20"/>
              </w:rPr>
              <w:t>Электр энергия, газ</w:t>
            </w:r>
            <w:r w:rsidRPr="00C62C0B">
              <w:rPr>
                <w:sz w:val="20"/>
                <w:lang w:val="ky-KG"/>
              </w:rPr>
              <w:t>, б</w:t>
            </w:r>
            <w:r w:rsidRPr="00C62C0B">
              <w:rPr>
                <w:sz w:val="20"/>
              </w:rPr>
              <w:t xml:space="preserve">уу жана </w:t>
            </w:r>
            <w:r w:rsidRPr="00C62C0B">
              <w:rPr>
                <w:sz w:val="20"/>
                <w:lang w:val="ky-KG"/>
              </w:rPr>
              <w:t xml:space="preserve">кондицияланган аба менен камсыздоо </w:t>
            </w:r>
          </w:p>
        </w:tc>
        <w:tc>
          <w:tcPr>
            <w:tcW w:w="1875"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241,3</w:t>
            </w:r>
          </w:p>
        </w:tc>
        <w:tc>
          <w:tcPr>
            <w:tcW w:w="1843"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210,0</w:t>
            </w:r>
          </w:p>
        </w:tc>
      </w:tr>
      <w:tr w:rsidR="004D1177" w:rsidRPr="00C62C0B" w:rsidTr="004D1177">
        <w:trPr>
          <w:trHeight w:val="477"/>
        </w:trPr>
        <w:tc>
          <w:tcPr>
            <w:tcW w:w="6347" w:type="dxa"/>
            <w:vAlign w:val="bottom"/>
          </w:tcPr>
          <w:p w:rsidR="004D1177" w:rsidRPr="00C62C0B" w:rsidRDefault="004D1177" w:rsidP="004D1177">
            <w:pPr>
              <w:ind w:left="170" w:hanging="113"/>
              <w:rPr>
                <w:sz w:val="20"/>
                <w:lang w:val="ky-KG"/>
              </w:rPr>
            </w:pPr>
            <w:r w:rsidRPr="00C62C0B">
              <w:rPr>
                <w:sz w:val="20"/>
                <w:lang w:val="en-US"/>
              </w:rPr>
              <w:t>C</w:t>
            </w:r>
            <w:r w:rsidRPr="00C62C0B">
              <w:rPr>
                <w:sz w:val="20"/>
              </w:rPr>
              <w:t xml:space="preserve">уу менен </w:t>
            </w:r>
            <w:r w:rsidRPr="00C62C0B">
              <w:rPr>
                <w:sz w:val="20"/>
                <w:lang w:val="ky-KG"/>
              </w:rPr>
              <w:t>жабд</w:t>
            </w:r>
            <w:r w:rsidRPr="00C62C0B">
              <w:rPr>
                <w:sz w:val="20"/>
              </w:rPr>
              <w:t>уу, тазалоо, калдыктарды иштет</w:t>
            </w:r>
            <w:r w:rsidRPr="00C62C0B">
              <w:rPr>
                <w:sz w:val="20"/>
                <w:lang w:val="ky-KG"/>
              </w:rPr>
              <w:t>үү</w:t>
            </w:r>
            <w:r w:rsidRPr="00C62C0B">
              <w:rPr>
                <w:sz w:val="20"/>
              </w:rPr>
              <w:t xml:space="preserve"> жана </w:t>
            </w:r>
            <w:r w:rsidRPr="00C62C0B">
              <w:rPr>
                <w:sz w:val="20"/>
                <w:lang w:val="ky-KG"/>
              </w:rPr>
              <w:t>кайра пайдалануучу чийки затты алуу</w:t>
            </w:r>
          </w:p>
        </w:tc>
        <w:tc>
          <w:tcPr>
            <w:tcW w:w="1875"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-41,2</w:t>
            </w:r>
          </w:p>
        </w:tc>
        <w:tc>
          <w:tcPr>
            <w:tcW w:w="1843"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47,5</w:t>
            </w:r>
          </w:p>
        </w:tc>
      </w:tr>
      <w:tr w:rsidR="004D1177" w:rsidRPr="00C62C0B" w:rsidTr="004D1177">
        <w:trPr>
          <w:trHeight w:val="329"/>
        </w:trPr>
        <w:tc>
          <w:tcPr>
            <w:tcW w:w="6347" w:type="dxa"/>
            <w:vAlign w:val="bottom"/>
          </w:tcPr>
          <w:p w:rsidR="004D1177" w:rsidRPr="00C62C0B" w:rsidRDefault="004D1177" w:rsidP="004D1177">
            <w:pPr>
              <w:ind w:left="170" w:hanging="113"/>
              <w:rPr>
                <w:sz w:val="20"/>
              </w:rPr>
            </w:pPr>
            <w:r w:rsidRPr="00C62C0B">
              <w:rPr>
                <w:sz w:val="20"/>
              </w:rPr>
              <w:t>Курулуш</w:t>
            </w:r>
          </w:p>
        </w:tc>
        <w:tc>
          <w:tcPr>
            <w:tcW w:w="1875"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1070,2</w:t>
            </w:r>
          </w:p>
        </w:tc>
        <w:tc>
          <w:tcPr>
            <w:tcW w:w="1843"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-603,2</w:t>
            </w:r>
          </w:p>
        </w:tc>
      </w:tr>
      <w:tr w:rsidR="004D1177" w:rsidRPr="00C62C0B" w:rsidTr="004D1177">
        <w:trPr>
          <w:trHeight w:val="95"/>
        </w:trPr>
        <w:tc>
          <w:tcPr>
            <w:tcW w:w="6347" w:type="dxa"/>
            <w:vAlign w:val="bottom"/>
          </w:tcPr>
          <w:p w:rsidR="004D1177" w:rsidRPr="00C62C0B" w:rsidRDefault="004D1177" w:rsidP="004D1177">
            <w:pPr>
              <w:ind w:left="170" w:hanging="113"/>
              <w:rPr>
                <w:sz w:val="20"/>
              </w:rPr>
            </w:pPr>
            <w:r w:rsidRPr="00C62C0B">
              <w:rPr>
                <w:sz w:val="20"/>
                <w:lang w:val="ky-KG"/>
              </w:rPr>
              <w:t>Дүң жана чекене с</w:t>
            </w:r>
            <w:r w:rsidRPr="00C62C0B">
              <w:rPr>
                <w:sz w:val="20"/>
              </w:rPr>
              <w:t xml:space="preserve">оода; автомобиль </w:t>
            </w:r>
            <w:r w:rsidRPr="00C62C0B">
              <w:rPr>
                <w:sz w:val="20"/>
                <w:lang w:val="ky-KG"/>
              </w:rPr>
              <w:t xml:space="preserve">жана мотоциклдерди </w:t>
            </w:r>
            <w:r w:rsidRPr="00C62C0B">
              <w:rPr>
                <w:sz w:val="20"/>
              </w:rPr>
              <w:t>о</w:t>
            </w:r>
            <w:r w:rsidRPr="00C62C0B">
              <w:rPr>
                <w:sz w:val="20"/>
                <w:lang w:val="ky-KG"/>
              </w:rPr>
              <w:t>ң</w:t>
            </w:r>
            <w:r w:rsidRPr="00C62C0B">
              <w:rPr>
                <w:sz w:val="20"/>
              </w:rPr>
              <w:t>доо</w:t>
            </w:r>
          </w:p>
        </w:tc>
        <w:tc>
          <w:tcPr>
            <w:tcW w:w="1875"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2094,6</w:t>
            </w:r>
          </w:p>
        </w:tc>
        <w:tc>
          <w:tcPr>
            <w:tcW w:w="1843"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3190,3</w:t>
            </w:r>
          </w:p>
        </w:tc>
      </w:tr>
      <w:tr w:rsidR="004D1177" w:rsidRPr="00C62C0B" w:rsidTr="004D1177">
        <w:trPr>
          <w:trHeight w:val="80"/>
        </w:trPr>
        <w:tc>
          <w:tcPr>
            <w:tcW w:w="6347" w:type="dxa"/>
            <w:vAlign w:val="bottom"/>
          </w:tcPr>
          <w:p w:rsidR="004D1177" w:rsidRPr="00C62C0B" w:rsidRDefault="004D1177" w:rsidP="004D1177">
            <w:pPr>
              <w:ind w:left="170" w:hanging="113"/>
              <w:rPr>
                <w:sz w:val="20"/>
              </w:rPr>
            </w:pPr>
            <w:r w:rsidRPr="00C62C0B">
              <w:rPr>
                <w:sz w:val="20"/>
              </w:rPr>
              <w:t xml:space="preserve">Транспорт </w:t>
            </w:r>
            <w:r w:rsidRPr="00C62C0B">
              <w:rPr>
                <w:sz w:val="20"/>
                <w:lang w:val="ky-KG"/>
              </w:rPr>
              <w:t xml:space="preserve">иштери </w:t>
            </w:r>
            <w:r w:rsidRPr="00C62C0B">
              <w:rPr>
                <w:sz w:val="20"/>
              </w:rPr>
              <w:t>жана ж</w:t>
            </w:r>
            <w:r w:rsidRPr="00C62C0B">
              <w:rPr>
                <w:sz w:val="20"/>
                <w:lang w:val="ky-KG"/>
              </w:rPr>
              <w:t>ү</w:t>
            </w:r>
            <w:r w:rsidRPr="00C62C0B">
              <w:rPr>
                <w:sz w:val="20"/>
              </w:rPr>
              <w:t>к</w:t>
            </w:r>
            <w:r w:rsidRPr="00C62C0B">
              <w:rPr>
                <w:sz w:val="20"/>
                <w:lang w:val="ky-KG"/>
              </w:rPr>
              <w:t>төрдү</w:t>
            </w:r>
            <w:r w:rsidRPr="00C62C0B">
              <w:rPr>
                <w:sz w:val="20"/>
              </w:rPr>
              <w:t xml:space="preserve"> сактоо</w:t>
            </w:r>
          </w:p>
        </w:tc>
        <w:tc>
          <w:tcPr>
            <w:tcW w:w="1875"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876,3</w:t>
            </w:r>
          </w:p>
        </w:tc>
        <w:tc>
          <w:tcPr>
            <w:tcW w:w="1843"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1265,8</w:t>
            </w:r>
          </w:p>
        </w:tc>
      </w:tr>
      <w:tr w:rsidR="004D1177" w:rsidRPr="00C62C0B" w:rsidTr="004D1177">
        <w:trPr>
          <w:trHeight w:val="329"/>
        </w:trPr>
        <w:tc>
          <w:tcPr>
            <w:tcW w:w="6347" w:type="dxa"/>
            <w:vAlign w:val="bottom"/>
          </w:tcPr>
          <w:p w:rsidR="004D1177" w:rsidRPr="00C62C0B" w:rsidRDefault="004D1177" w:rsidP="004D1177">
            <w:pPr>
              <w:ind w:left="170" w:hanging="113"/>
              <w:rPr>
                <w:sz w:val="20"/>
                <w:lang w:val="ky-KG"/>
              </w:rPr>
            </w:pPr>
            <w:r w:rsidRPr="00C62C0B">
              <w:rPr>
                <w:sz w:val="20"/>
              </w:rPr>
              <w:t>Мейманканалар</w:t>
            </w:r>
            <w:r w:rsidRPr="00C62C0B">
              <w:rPr>
                <w:sz w:val="20"/>
                <w:lang w:val="ky-KG"/>
              </w:rPr>
              <w:t xml:space="preserve"> жана </w:t>
            </w:r>
            <w:r w:rsidRPr="00C62C0B">
              <w:rPr>
                <w:sz w:val="20"/>
              </w:rPr>
              <w:t>ресторандар</w:t>
            </w:r>
          </w:p>
        </w:tc>
        <w:tc>
          <w:tcPr>
            <w:tcW w:w="1875"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-128,2</w:t>
            </w:r>
          </w:p>
        </w:tc>
        <w:tc>
          <w:tcPr>
            <w:tcW w:w="1843"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-85,1</w:t>
            </w:r>
          </w:p>
        </w:tc>
      </w:tr>
      <w:tr w:rsidR="004D1177" w:rsidRPr="00C62C0B" w:rsidTr="004D1177">
        <w:trPr>
          <w:trHeight w:val="80"/>
        </w:trPr>
        <w:tc>
          <w:tcPr>
            <w:tcW w:w="6347" w:type="dxa"/>
            <w:vAlign w:val="bottom"/>
          </w:tcPr>
          <w:p w:rsidR="004D1177" w:rsidRPr="00C62C0B" w:rsidRDefault="004D1177" w:rsidP="004D1177">
            <w:pPr>
              <w:ind w:left="170" w:hanging="113"/>
              <w:rPr>
                <w:sz w:val="20"/>
                <w:lang w:val="ky-KG"/>
              </w:rPr>
            </w:pPr>
            <w:r w:rsidRPr="00C62C0B">
              <w:rPr>
                <w:sz w:val="20"/>
              </w:rPr>
              <w:t>Маалымат</w:t>
            </w:r>
            <w:r w:rsidRPr="00C62C0B">
              <w:rPr>
                <w:sz w:val="20"/>
                <w:lang w:val="ky-KG"/>
              </w:rPr>
              <w:t xml:space="preserve"> жана</w:t>
            </w:r>
            <w:r w:rsidRPr="00C62C0B">
              <w:rPr>
                <w:sz w:val="20"/>
              </w:rPr>
              <w:t xml:space="preserve"> </w:t>
            </w:r>
            <w:r w:rsidRPr="00C62C0B">
              <w:rPr>
                <w:sz w:val="20"/>
                <w:lang w:val="ky-KG"/>
              </w:rPr>
              <w:t>б</w:t>
            </w:r>
            <w:r w:rsidRPr="00C62C0B">
              <w:rPr>
                <w:sz w:val="20"/>
              </w:rPr>
              <w:t>айланыш</w:t>
            </w:r>
          </w:p>
        </w:tc>
        <w:tc>
          <w:tcPr>
            <w:tcW w:w="1875"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2759,4</w:t>
            </w:r>
          </w:p>
        </w:tc>
        <w:tc>
          <w:tcPr>
            <w:tcW w:w="1843" w:type="dxa"/>
            <w:vAlign w:val="bottom"/>
          </w:tcPr>
          <w:p w:rsidR="004D1177" w:rsidRPr="00C62C0B" w:rsidRDefault="004D1177" w:rsidP="004D1177">
            <w:pPr>
              <w:pStyle w:val="34"/>
              <w:spacing w:line="264" w:lineRule="auto"/>
              <w:ind w:right="529" w:firstLine="0"/>
              <w:jc w:val="right"/>
              <w:rPr>
                <w:bCs/>
                <w:iCs/>
                <w:sz w:val="20"/>
                <w:lang w:val="ky-KG"/>
              </w:rPr>
            </w:pPr>
            <w:r w:rsidRPr="00C62C0B">
              <w:rPr>
                <w:bCs/>
                <w:iCs/>
                <w:sz w:val="20"/>
                <w:lang w:val="ky-KG"/>
              </w:rPr>
              <w:t>2261,0</w:t>
            </w:r>
          </w:p>
        </w:tc>
      </w:tr>
      <w:tr w:rsidR="004D1177" w:rsidRPr="00C62C0B" w:rsidTr="004D1177">
        <w:trPr>
          <w:trHeight w:val="95"/>
        </w:trPr>
        <w:tc>
          <w:tcPr>
            <w:tcW w:w="6347" w:type="dxa"/>
            <w:vAlign w:val="bottom"/>
          </w:tcPr>
          <w:p w:rsidR="004D1177" w:rsidRPr="00C62C0B" w:rsidRDefault="004D1177" w:rsidP="004D1177">
            <w:pPr>
              <w:ind w:left="170" w:hanging="113"/>
              <w:rPr>
                <w:sz w:val="20"/>
                <w:lang w:val="ky-KG"/>
              </w:rPr>
            </w:pPr>
            <w:r w:rsidRPr="00C62C0B">
              <w:rPr>
                <w:sz w:val="20"/>
              </w:rPr>
              <w:t>Финансы</w:t>
            </w:r>
            <w:r w:rsidRPr="00C62C0B">
              <w:rPr>
                <w:sz w:val="20"/>
                <w:lang w:val="ky-KG"/>
              </w:rPr>
              <w:t>лык ортомчулук жана камсыздандыруу</w:t>
            </w:r>
          </w:p>
        </w:tc>
        <w:tc>
          <w:tcPr>
            <w:tcW w:w="1875"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-4,6</w:t>
            </w:r>
          </w:p>
        </w:tc>
        <w:tc>
          <w:tcPr>
            <w:tcW w:w="1843"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92,3</w:t>
            </w:r>
          </w:p>
        </w:tc>
      </w:tr>
      <w:tr w:rsidR="004D1177" w:rsidRPr="00C62C0B" w:rsidTr="004D1177">
        <w:trPr>
          <w:trHeight w:val="80"/>
        </w:trPr>
        <w:tc>
          <w:tcPr>
            <w:tcW w:w="6347" w:type="dxa"/>
            <w:vAlign w:val="bottom"/>
          </w:tcPr>
          <w:p w:rsidR="004D1177" w:rsidRPr="00C62C0B" w:rsidRDefault="004D1177" w:rsidP="004D1177">
            <w:pPr>
              <w:ind w:left="170" w:hanging="113"/>
              <w:rPr>
                <w:sz w:val="20"/>
              </w:rPr>
            </w:pPr>
            <w:r w:rsidRPr="00C62C0B">
              <w:rPr>
                <w:sz w:val="20"/>
              </w:rPr>
              <w:t>Кыймылсыз м</w:t>
            </w:r>
            <w:r w:rsidRPr="00C62C0B">
              <w:rPr>
                <w:sz w:val="20"/>
                <w:lang w:val="ky-KG"/>
              </w:rPr>
              <w:t>ү</w:t>
            </w:r>
            <w:r w:rsidRPr="00C62C0B">
              <w:rPr>
                <w:sz w:val="20"/>
              </w:rPr>
              <w:t xml:space="preserve">лк операциялары   </w:t>
            </w:r>
          </w:p>
        </w:tc>
        <w:tc>
          <w:tcPr>
            <w:tcW w:w="1875"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753,3</w:t>
            </w:r>
          </w:p>
        </w:tc>
        <w:tc>
          <w:tcPr>
            <w:tcW w:w="1843"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901,1</w:t>
            </w:r>
          </w:p>
        </w:tc>
      </w:tr>
      <w:tr w:rsidR="004D1177" w:rsidRPr="00C62C0B" w:rsidTr="004D1177">
        <w:trPr>
          <w:trHeight w:val="273"/>
        </w:trPr>
        <w:tc>
          <w:tcPr>
            <w:tcW w:w="6347" w:type="dxa"/>
            <w:vAlign w:val="bottom"/>
          </w:tcPr>
          <w:p w:rsidR="004D1177" w:rsidRPr="00C62C0B" w:rsidRDefault="004D1177" w:rsidP="004D1177">
            <w:pPr>
              <w:ind w:left="170" w:hanging="113"/>
              <w:rPr>
                <w:sz w:val="20"/>
                <w:lang w:val="ky-KG"/>
              </w:rPr>
            </w:pPr>
            <w:r w:rsidRPr="00C62C0B">
              <w:rPr>
                <w:sz w:val="20"/>
                <w:lang w:val="ky-KG"/>
              </w:rPr>
              <w:t>К</w:t>
            </w:r>
            <w:r w:rsidRPr="00C62C0B">
              <w:rPr>
                <w:sz w:val="20"/>
              </w:rPr>
              <w:t>есиптик, илимий жана техникалык иш</w:t>
            </w:r>
            <w:r w:rsidRPr="00C62C0B">
              <w:rPr>
                <w:sz w:val="20"/>
                <w:lang w:val="ky-KG"/>
              </w:rPr>
              <w:t>тер</w:t>
            </w:r>
          </w:p>
        </w:tc>
        <w:tc>
          <w:tcPr>
            <w:tcW w:w="1875"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16,4</w:t>
            </w:r>
          </w:p>
        </w:tc>
        <w:tc>
          <w:tcPr>
            <w:tcW w:w="1843" w:type="dxa"/>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352,3</w:t>
            </w:r>
          </w:p>
        </w:tc>
      </w:tr>
      <w:tr w:rsidR="004D1177" w:rsidRPr="00C62C0B" w:rsidTr="004D1177">
        <w:trPr>
          <w:trHeight w:val="95"/>
        </w:trPr>
        <w:tc>
          <w:tcPr>
            <w:tcW w:w="6347" w:type="dxa"/>
            <w:tcBorders>
              <w:top w:val="nil"/>
              <w:left w:val="nil"/>
              <w:right w:val="nil"/>
            </w:tcBorders>
            <w:vAlign w:val="bottom"/>
          </w:tcPr>
          <w:p w:rsidR="004D1177" w:rsidRPr="00C62C0B" w:rsidRDefault="004D1177" w:rsidP="004D1177">
            <w:pPr>
              <w:rPr>
                <w:sz w:val="20"/>
                <w:lang w:val="ky-KG"/>
              </w:rPr>
            </w:pPr>
            <w:r w:rsidRPr="00C62C0B">
              <w:rPr>
                <w:sz w:val="20"/>
              </w:rPr>
              <w:t>Администра</w:t>
            </w:r>
            <w:r w:rsidRPr="00C62C0B">
              <w:rPr>
                <w:sz w:val="20"/>
                <w:lang w:val="ky-KG"/>
              </w:rPr>
              <w:t>тивди</w:t>
            </w:r>
            <w:r w:rsidRPr="00C62C0B">
              <w:rPr>
                <w:sz w:val="20"/>
              </w:rPr>
              <w:t>к жана к</w:t>
            </w:r>
            <w:r w:rsidRPr="00C62C0B">
              <w:rPr>
                <w:sz w:val="20"/>
                <w:lang w:val="ky-KG"/>
              </w:rPr>
              <w:t>ө</w:t>
            </w:r>
            <w:r w:rsidRPr="00C62C0B">
              <w:rPr>
                <w:sz w:val="20"/>
              </w:rPr>
              <w:t>м</w:t>
            </w:r>
            <w:r w:rsidRPr="00C62C0B">
              <w:rPr>
                <w:sz w:val="20"/>
                <w:lang w:val="ky-KG"/>
              </w:rPr>
              <w:t>ө</w:t>
            </w:r>
            <w:r w:rsidRPr="00C62C0B">
              <w:rPr>
                <w:sz w:val="20"/>
              </w:rPr>
              <w:t>кч</w:t>
            </w:r>
            <w:r w:rsidRPr="00C62C0B">
              <w:rPr>
                <w:sz w:val="20"/>
                <w:lang w:val="ky-KG"/>
              </w:rPr>
              <w:t>ү</w:t>
            </w:r>
            <w:r w:rsidRPr="00C62C0B">
              <w:rPr>
                <w:sz w:val="20"/>
              </w:rPr>
              <w:t xml:space="preserve"> иш</w:t>
            </w:r>
            <w:r w:rsidRPr="00C62C0B">
              <w:rPr>
                <w:sz w:val="20"/>
                <w:lang w:val="ky-KG"/>
              </w:rPr>
              <w:t>тер</w:t>
            </w:r>
          </w:p>
        </w:tc>
        <w:tc>
          <w:tcPr>
            <w:tcW w:w="1875" w:type="dxa"/>
            <w:tcBorders>
              <w:top w:val="nil"/>
              <w:left w:val="nil"/>
              <w:right w:val="nil"/>
            </w:tcBorders>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163,5</w:t>
            </w:r>
          </w:p>
        </w:tc>
        <w:tc>
          <w:tcPr>
            <w:tcW w:w="1843" w:type="dxa"/>
            <w:tcBorders>
              <w:top w:val="nil"/>
              <w:left w:val="nil"/>
              <w:right w:val="nil"/>
            </w:tcBorders>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194,3</w:t>
            </w:r>
          </w:p>
        </w:tc>
      </w:tr>
      <w:tr w:rsidR="004D1177" w:rsidRPr="00C62C0B" w:rsidTr="004D1177">
        <w:trPr>
          <w:trHeight w:val="519"/>
        </w:trPr>
        <w:tc>
          <w:tcPr>
            <w:tcW w:w="6347" w:type="dxa"/>
            <w:tcBorders>
              <w:top w:val="nil"/>
              <w:left w:val="nil"/>
              <w:right w:val="nil"/>
            </w:tcBorders>
            <w:vAlign w:val="bottom"/>
          </w:tcPr>
          <w:p w:rsidR="004D1177" w:rsidRPr="00C62C0B" w:rsidRDefault="004D1177" w:rsidP="004D1177">
            <w:pPr>
              <w:pStyle w:val="34"/>
              <w:ind w:left="176" w:hanging="176"/>
              <w:jc w:val="left"/>
              <w:rPr>
                <w:sz w:val="20"/>
                <w:lang w:val="ky-KG"/>
              </w:rPr>
            </w:pPr>
            <w:r w:rsidRPr="00C62C0B">
              <w:rPr>
                <w:sz w:val="20"/>
                <w:lang w:val="ky-KG"/>
              </w:rPr>
              <w:t>Мамлекеттик башкаруу жана коргоо; милдеттүү социалдык камсыздандыруу</w:t>
            </w:r>
          </w:p>
        </w:tc>
        <w:tc>
          <w:tcPr>
            <w:tcW w:w="1875" w:type="dxa"/>
            <w:tcBorders>
              <w:top w:val="nil"/>
              <w:left w:val="nil"/>
              <w:right w:val="nil"/>
            </w:tcBorders>
            <w:vAlign w:val="bottom"/>
          </w:tcPr>
          <w:p w:rsidR="004D1177" w:rsidRPr="00C62C0B" w:rsidRDefault="004D1177" w:rsidP="004D1177">
            <w:pPr>
              <w:pStyle w:val="34"/>
              <w:spacing w:line="264" w:lineRule="auto"/>
              <w:ind w:right="529" w:firstLine="0"/>
              <w:jc w:val="right"/>
              <w:rPr>
                <w:bCs/>
                <w:iCs/>
                <w:sz w:val="20"/>
                <w:lang w:val="en-US"/>
              </w:rPr>
            </w:pPr>
            <w:r w:rsidRPr="00C62C0B">
              <w:rPr>
                <w:bCs/>
                <w:iCs/>
                <w:sz w:val="20"/>
                <w:lang w:val="en-US"/>
              </w:rPr>
              <w:t>-</w:t>
            </w:r>
          </w:p>
        </w:tc>
        <w:tc>
          <w:tcPr>
            <w:tcW w:w="1843" w:type="dxa"/>
            <w:tcBorders>
              <w:top w:val="nil"/>
              <w:left w:val="nil"/>
              <w:right w:val="nil"/>
            </w:tcBorders>
            <w:vAlign w:val="bottom"/>
          </w:tcPr>
          <w:p w:rsidR="004D1177" w:rsidRPr="00C62C0B" w:rsidRDefault="004D1177" w:rsidP="004D1177">
            <w:pPr>
              <w:pStyle w:val="34"/>
              <w:spacing w:line="264" w:lineRule="auto"/>
              <w:ind w:right="529" w:firstLine="0"/>
              <w:jc w:val="right"/>
              <w:rPr>
                <w:bCs/>
                <w:iCs/>
                <w:sz w:val="20"/>
                <w:lang w:val="en-US"/>
              </w:rPr>
            </w:pPr>
            <w:r w:rsidRPr="00C62C0B">
              <w:rPr>
                <w:bCs/>
                <w:iCs/>
                <w:sz w:val="20"/>
                <w:lang w:val="en-US"/>
              </w:rPr>
              <w:t>-</w:t>
            </w:r>
          </w:p>
        </w:tc>
      </w:tr>
      <w:tr w:rsidR="004D1177" w:rsidRPr="00C62C0B" w:rsidTr="004D1177">
        <w:trPr>
          <w:trHeight w:val="95"/>
        </w:trPr>
        <w:tc>
          <w:tcPr>
            <w:tcW w:w="6347" w:type="dxa"/>
            <w:tcBorders>
              <w:top w:val="nil"/>
              <w:left w:val="nil"/>
              <w:right w:val="nil"/>
            </w:tcBorders>
            <w:vAlign w:val="bottom"/>
          </w:tcPr>
          <w:p w:rsidR="004D1177" w:rsidRPr="00C62C0B" w:rsidRDefault="004D1177" w:rsidP="004D1177">
            <w:pPr>
              <w:ind w:left="170" w:hanging="113"/>
              <w:rPr>
                <w:sz w:val="20"/>
                <w:lang w:val="ky-KG"/>
              </w:rPr>
            </w:pPr>
            <w:r w:rsidRPr="00C62C0B">
              <w:rPr>
                <w:sz w:val="20"/>
              </w:rPr>
              <w:t>Билим бер</w:t>
            </w:r>
            <w:r w:rsidRPr="00C62C0B">
              <w:rPr>
                <w:sz w:val="20"/>
                <w:lang w:val="ky-KG"/>
              </w:rPr>
              <w:t>үү</w:t>
            </w:r>
          </w:p>
        </w:tc>
        <w:tc>
          <w:tcPr>
            <w:tcW w:w="1875" w:type="dxa"/>
            <w:tcBorders>
              <w:top w:val="nil"/>
              <w:left w:val="nil"/>
              <w:right w:val="nil"/>
            </w:tcBorders>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21,9</w:t>
            </w:r>
          </w:p>
        </w:tc>
        <w:tc>
          <w:tcPr>
            <w:tcW w:w="1843" w:type="dxa"/>
            <w:tcBorders>
              <w:top w:val="nil"/>
              <w:left w:val="nil"/>
              <w:right w:val="nil"/>
            </w:tcBorders>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14,2</w:t>
            </w:r>
          </w:p>
        </w:tc>
      </w:tr>
      <w:tr w:rsidR="004D1177" w:rsidRPr="00C62C0B" w:rsidTr="004D1177">
        <w:trPr>
          <w:trHeight w:val="124"/>
        </w:trPr>
        <w:tc>
          <w:tcPr>
            <w:tcW w:w="6347" w:type="dxa"/>
            <w:tcBorders>
              <w:top w:val="nil"/>
              <w:left w:val="nil"/>
              <w:right w:val="nil"/>
            </w:tcBorders>
            <w:vAlign w:val="bottom"/>
          </w:tcPr>
          <w:p w:rsidR="004D1177" w:rsidRPr="00C62C0B" w:rsidRDefault="004D1177" w:rsidP="004D1177">
            <w:pPr>
              <w:ind w:left="170" w:hanging="113"/>
              <w:rPr>
                <w:sz w:val="20"/>
                <w:lang w:val="ky-KG"/>
              </w:rPr>
            </w:pPr>
            <w:r w:rsidRPr="00C62C0B">
              <w:rPr>
                <w:sz w:val="20"/>
              </w:rPr>
              <w:t>Саламаттыкты сактоо жана</w:t>
            </w:r>
            <w:r w:rsidRPr="00C62C0B">
              <w:rPr>
                <w:sz w:val="20"/>
                <w:lang w:val="ky-KG"/>
              </w:rPr>
              <w:t xml:space="preserve"> калкты</w:t>
            </w:r>
            <w:r w:rsidRPr="00C62C0B">
              <w:rPr>
                <w:sz w:val="20"/>
              </w:rPr>
              <w:t xml:space="preserve"> социалдык жактан тейл</w:t>
            </w:r>
            <w:r w:rsidRPr="00C62C0B">
              <w:rPr>
                <w:sz w:val="20"/>
                <w:lang w:val="ky-KG"/>
              </w:rPr>
              <w:t>өө</w:t>
            </w:r>
          </w:p>
        </w:tc>
        <w:tc>
          <w:tcPr>
            <w:tcW w:w="1875" w:type="dxa"/>
            <w:tcBorders>
              <w:top w:val="nil"/>
              <w:left w:val="nil"/>
              <w:right w:val="nil"/>
            </w:tcBorders>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33,4</w:t>
            </w:r>
          </w:p>
        </w:tc>
        <w:tc>
          <w:tcPr>
            <w:tcW w:w="1843" w:type="dxa"/>
            <w:tcBorders>
              <w:top w:val="nil"/>
              <w:left w:val="nil"/>
              <w:right w:val="nil"/>
            </w:tcBorders>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64,2</w:t>
            </w:r>
          </w:p>
        </w:tc>
      </w:tr>
      <w:tr w:rsidR="004D1177" w:rsidRPr="00C62C0B" w:rsidTr="004D1177">
        <w:trPr>
          <w:trHeight w:val="95"/>
        </w:trPr>
        <w:tc>
          <w:tcPr>
            <w:tcW w:w="6347" w:type="dxa"/>
            <w:tcBorders>
              <w:top w:val="nil"/>
              <w:left w:val="nil"/>
              <w:right w:val="nil"/>
            </w:tcBorders>
            <w:vAlign w:val="bottom"/>
          </w:tcPr>
          <w:p w:rsidR="004D1177" w:rsidRPr="00C62C0B" w:rsidRDefault="004D1177" w:rsidP="004D1177">
            <w:pPr>
              <w:rPr>
                <w:sz w:val="20"/>
              </w:rPr>
            </w:pPr>
            <w:r w:rsidRPr="00C62C0B">
              <w:rPr>
                <w:sz w:val="20"/>
              </w:rPr>
              <w:t xml:space="preserve"> Искусство, к</w:t>
            </w:r>
            <w:r w:rsidRPr="00C62C0B">
              <w:rPr>
                <w:sz w:val="20"/>
                <w:lang w:val="ky-KG"/>
              </w:rPr>
              <w:t>өңү</w:t>
            </w:r>
            <w:r w:rsidRPr="00C62C0B">
              <w:rPr>
                <w:sz w:val="20"/>
              </w:rPr>
              <w:t xml:space="preserve">л ачуу жана эс алуу </w:t>
            </w:r>
          </w:p>
        </w:tc>
        <w:tc>
          <w:tcPr>
            <w:tcW w:w="1875" w:type="dxa"/>
            <w:tcBorders>
              <w:top w:val="nil"/>
              <w:left w:val="nil"/>
              <w:right w:val="nil"/>
            </w:tcBorders>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45,0</w:t>
            </w:r>
          </w:p>
        </w:tc>
        <w:tc>
          <w:tcPr>
            <w:tcW w:w="1843" w:type="dxa"/>
            <w:tcBorders>
              <w:top w:val="nil"/>
              <w:left w:val="nil"/>
              <w:right w:val="nil"/>
            </w:tcBorders>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16,0</w:t>
            </w:r>
          </w:p>
        </w:tc>
      </w:tr>
      <w:tr w:rsidR="004D1177" w:rsidRPr="00C62C0B" w:rsidTr="004D1177">
        <w:trPr>
          <w:trHeight w:val="95"/>
        </w:trPr>
        <w:tc>
          <w:tcPr>
            <w:tcW w:w="6347" w:type="dxa"/>
            <w:tcBorders>
              <w:left w:val="nil"/>
              <w:right w:val="nil"/>
            </w:tcBorders>
            <w:vAlign w:val="bottom"/>
          </w:tcPr>
          <w:p w:rsidR="004D1177" w:rsidRPr="00C62C0B" w:rsidRDefault="004D1177" w:rsidP="004D1177">
            <w:pPr>
              <w:rPr>
                <w:sz w:val="20"/>
                <w:lang w:val="ky-KG"/>
              </w:rPr>
            </w:pPr>
            <w:r w:rsidRPr="00C62C0B">
              <w:rPr>
                <w:sz w:val="20"/>
              </w:rPr>
              <w:t xml:space="preserve"> Башка тейл</w:t>
            </w:r>
            <w:r w:rsidRPr="00C62C0B">
              <w:rPr>
                <w:sz w:val="20"/>
                <w:lang w:val="ky-KG"/>
              </w:rPr>
              <w:t>өө</w:t>
            </w:r>
            <w:r w:rsidRPr="00C62C0B">
              <w:rPr>
                <w:sz w:val="20"/>
              </w:rPr>
              <w:t xml:space="preserve"> </w:t>
            </w:r>
            <w:r w:rsidRPr="00C62C0B">
              <w:rPr>
                <w:sz w:val="20"/>
                <w:lang w:val="ky-KG"/>
              </w:rPr>
              <w:t>иштери</w:t>
            </w:r>
          </w:p>
        </w:tc>
        <w:tc>
          <w:tcPr>
            <w:tcW w:w="1875" w:type="dxa"/>
            <w:tcBorders>
              <w:left w:val="nil"/>
              <w:right w:val="nil"/>
            </w:tcBorders>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45,5</w:t>
            </w:r>
          </w:p>
        </w:tc>
        <w:tc>
          <w:tcPr>
            <w:tcW w:w="1843" w:type="dxa"/>
            <w:tcBorders>
              <w:left w:val="nil"/>
              <w:right w:val="nil"/>
            </w:tcBorders>
            <w:vAlign w:val="bottom"/>
          </w:tcPr>
          <w:p w:rsidR="004D1177" w:rsidRPr="00C62C0B" w:rsidRDefault="004D1177" w:rsidP="004D1177">
            <w:pPr>
              <w:pStyle w:val="34"/>
              <w:spacing w:line="264" w:lineRule="auto"/>
              <w:ind w:right="529" w:firstLine="0"/>
              <w:jc w:val="right"/>
              <w:rPr>
                <w:bCs/>
                <w:iCs/>
                <w:sz w:val="20"/>
              </w:rPr>
            </w:pPr>
            <w:r w:rsidRPr="00C62C0B">
              <w:rPr>
                <w:bCs/>
                <w:iCs/>
                <w:sz w:val="20"/>
              </w:rPr>
              <w:t>34,5</w:t>
            </w:r>
          </w:p>
        </w:tc>
      </w:tr>
      <w:tr w:rsidR="004D1177" w:rsidRPr="00C62C0B" w:rsidTr="004D1177">
        <w:trPr>
          <w:trHeight w:val="95"/>
        </w:trPr>
        <w:tc>
          <w:tcPr>
            <w:tcW w:w="6347" w:type="dxa"/>
            <w:tcBorders>
              <w:left w:val="nil"/>
              <w:bottom w:val="single" w:sz="8" w:space="0" w:color="auto"/>
              <w:right w:val="nil"/>
            </w:tcBorders>
            <w:vAlign w:val="bottom"/>
          </w:tcPr>
          <w:p w:rsidR="004D1177" w:rsidRPr="00C62C0B" w:rsidRDefault="004D1177" w:rsidP="004D1177">
            <w:pPr>
              <w:ind w:leftChars="18" w:left="158" w:hangingChars="54" w:hanging="108"/>
              <w:rPr>
                <w:rFonts w:eastAsia="Calibri"/>
                <w:sz w:val="20"/>
                <w:lang w:val="ky-KG" w:eastAsia="ky-KG"/>
              </w:rPr>
            </w:pPr>
          </w:p>
        </w:tc>
        <w:tc>
          <w:tcPr>
            <w:tcW w:w="1875" w:type="dxa"/>
            <w:tcBorders>
              <w:left w:val="nil"/>
              <w:bottom w:val="single" w:sz="8" w:space="0" w:color="auto"/>
              <w:right w:val="nil"/>
            </w:tcBorders>
            <w:vAlign w:val="bottom"/>
          </w:tcPr>
          <w:p w:rsidR="004D1177" w:rsidRPr="00C62C0B" w:rsidRDefault="004D1177" w:rsidP="004D1177">
            <w:pPr>
              <w:pStyle w:val="34"/>
              <w:spacing w:line="264" w:lineRule="auto"/>
              <w:ind w:right="529" w:firstLine="0"/>
              <w:jc w:val="right"/>
              <w:rPr>
                <w:bCs/>
                <w:iCs/>
                <w:sz w:val="20"/>
              </w:rPr>
            </w:pPr>
          </w:p>
        </w:tc>
        <w:tc>
          <w:tcPr>
            <w:tcW w:w="1843" w:type="dxa"/>
            <w:tcBorders>
              <w:left w:val="nil"/>
              <w:bottom w:val="single" w:sz="8" w:space="0" w:color="auto"/>
              <w:right w:val="nil"/>
            </w:tcBorders>
            <w:vAlign w:val="bottom"/>
          </w:tcPr>
          <w:p w:rsidR="004D1177" w:rsidRPr="00C62C0B" w:rsidRDefault="004D1177" w:rsidP="004D1177">
            <w:pPr>
              <w:pStyle w:val="34"/>
              <w:spacing w:line="264" w:lineRule="auto"/>
              <w:ind w:right="529" w:firstLine="0"/>
              <w:jc w:val="right"/>
              <w:rPr>
                <w:bCs/>
                <w:iCs/>
                <w:sz w:val="20"/>
              </w:rPr>
            </w:pPr>
          </w:p>
        </w:tc>
      </w:tr>
    </w:tbl>
    <w:p w:rsidR="00F82125" w:rsidRPr="00C62C0B" w:rsidRDefault="00F82125" w:rsidP="004D1177">
      <w:pPr>
        <w:pStyle w:val="34"/>
        <w:spacing w:line="264" w:lineRule="auto"/>
        <w:rPr>
          <w:sz w:val="24"/>
          <w:szCs w:val="24"/>
          <w:lang w:val="ky-KG"/>
        </w:rPr>
      </w:pPr>
    </w:p>
    <w:p w:rsidR="004D1177" w:rsidRPr="00C62C0B" w:rsidRDefault="004D1177" w:rsidP="004D1177">
      <w:pPr>
        <w:pStyle w:val="34"/>
        <w:spacing w:line="264" w:lineRule="auto"/>
        <w:rPr>
          <w:sz w:val="24"/>
          <w:szCs w:val="24"/>
          <w:lang w:val="ky-KG"/>
        </w:rPr>
      </w:pPr>
      <w:r w:rsidRPr="00C62C0B">
        <w:rPr>
          <w:sz w:val="24"/>
          <w:szCs w:val="24"/>
          <w:lang w:val="ky-KG"/>
        </w:rPr>
        <w:t xml:space="preserve">Экономиканын реалдуу секторунун ишканаларынын операциялык ишинин пайда </w:t>
      </w:r>
      <w:r w:rsidRPr="00C62C0B">
        <w:rPr>
          <w:bCs/>
          <w:sz w:val="24"/>
          <w:szCs w:val="24"/>
          <w:lang w:val="ky-KG"/>
        </w:rPr>
        <w:t xml:space="preserve">көлөмү </w:t>
      </w:r>
      <w:r w:rsidRPr="00C62C0B">
        <w:rPr>
          <w:sz w:val="24"/>
          <w:szCs w:val="24"/>
          <w:lang w:val="ky-KG"/>
        </w:rPr>
        <w:t>мурунку жылдын тиешелүү мезгилине салыштырмалуу 5,1</w:t>
      </w:r>
      <w:r w:rsidRPr="00C62C0B">
        <w:rPr>
          <w:bCs/>
          <w:sz w:val="24"/>
          <w:szCs w:val="24"/>
          <w:lang w:val="ky-KG"/>
        </w:rPr>
        <w:t xml:space="preserve"> пайызга же 522,4 млн.сомго азайды.</w:t>
      </w:r>
    </w:p>
    <w:p w:rsidR="004D1177" w:rsidRPr="00C62C0B" w:rsidRDefault="004D1177" w:rsidP="004D1177">
      <w:pPr>
        <w:pStyle w:val="34"/>
        <w:spacing w:line="264" w:lineRule="auto"/>
        <w:rPr>
          <w:bCs/>
          <w:sz w:val="24"/>
          <w:szCs w:val="24"/>
          <w:lang w:val="ky-KG"/>
        </w:rPr>
      </w:pPr>
      <w:r w:rsidRPr="00C62C0B">
        <w:rPr>
          <w:sz w:val="24"/>
          <w:szCs w:val="24"/>
          <w:lang w:val="ky-KG"/>
        </w:rPr>
        <w:t>Ишканалардын операциялык эмес иштеринин</w:t>
      </w:r>
      <w:r w:rsidRPr="00C62C0B">
        <w:rPr>
          <w:bCs/>
          <w:sz w:val="24"/>
          <w:szCs w:val="24"/>
          <w:lang w:val="ky-KG"/>
        </w:rPr>
        <w:t xml:space="preserve"> чыгымдары 405,6 млн. сомду түздү,</w:t>
      </w:r>
      <w:r w:rsidRPr="00C62C0B">
        <w:rPr>
          <w:sz w:val="24"/>
          <w:szCs w:val="24"/>
          <w:lang w:val="ky-KG"/>
        </w:rPr>
        <w:t xml:space="preserve"> мурунку жылдын тиешелүү мезгилине салыштырмалуу 783,4</w:t>
      </w:r>
      <w:r w:rsidRPr="00C62C0B">
        <w:rPr>
          <w:bCs/>
          <w:sz w:val="24"/>
          <w:szCs w:val="24"/>
          <w:lang w:val="ky-KG"/>
        </w:rPr>
        <w:t xml:space="preserve"> млн.сомго азайды.</w:t>
      </w:r>
    </w:p>
    <w:p w:rsidR="004D1177" w:rsidRPr="00C62C0B" w:rsidRDefault="004D1177" w:rsidP="004D1177">
      <w:pPr>
        <w:pStyle w:val="34"/>
        <w:tabs>
          <w:tab w:val="left" w:pos="3969"/>
        </w:tabs>
        <w:rPr>
          <w:bCs/>
          <w:sz w:val="24"/>
          <w:szCs w:val="24"/>
          <w:lang w:val="ky-KG"/>
        </w:rPr>
      </w:pPr>
      <w:r w:rsidRPr="00C62C0B">
        <w:rPr>
          <w:sz w:val="24"/>
          <w:szCs w:val="24"/>
          <w:lang w:val="ky-KG"/>
        </w:rPr>
        <w:t>2018-ж I жарым жылдыгында финансы-чарбачылык иштердин натыйжасында экономиканын реалдуу секторунун ишканалары тарабынан, оң жыйынтык – 9228,2</w:t>
      </w:r>
      <w:r w:rsidRPr="00C62C0B">
        <w:rPr>
          <w:bCs/>
          <w:sz w:val="24"/>
          <w:szCs w:val="24"/>
          <w:lang w:val="ky-KG"/>
        </w:rPr>
        <w:t xml:space="preserve"> млн. сом пайда алынды.</w:t>
      </w:r>
    </w:p>
    <w:p w:rsidR="004D1177" w:rsidRPr="00C62C0B" w:rsidRDefault="004D1177" w:rsidP="004D1177">
      <w:pPr>
        <w:pStyle w:val="34"/>
        <w:rPr>
          <w:bCs/>
          <w:sz w:val="24"/>
          <w:szCs w:val="24"/>
          <w:lang w:val="ky-KG"/>
        </w:rPr>
      </w:pPr>
    </w:p>
    <w:p w:rsidR="004D1177" w:rsidRPr="00C62C0B" w:rsidRDefault="004D1177" w:rsidP="004D1177">
      <w:pPr>
        <w:pStyle w:val="34"/>
        <w:spacing w:line="264" w:lineRule="auto"/>
        <w:ind w:left="1418" w:hanging="1418"/>
        <w:rPr>
          <w:bCs/>
          <w:iCs/>
          <w:sz w:val="24"/>
          <w:szCs w:val="24"/>
          <w:lang w:val="ky-KG"/>
        </w:rPr>
      </w:pPr>
      <w:r w:rsidRPr="00C62C0B">
        <w:rPr>
          <w:b/>
          <w:bCs/>
          <w:iCs/>
          <w:sz w:val="24"/>
          <w:szCs w:val="24"/>
          <w:lang w:val="ky-KG"/>
        </w:rPr>
        <w:t>5</w:t>
      </w:r>
      <w:r w:rsidR="008F7D58" w:rsidRPr="00C62C0B">
        <w:rPr>
          <w:b/>
          <w:bCs/>
          <w:iCs/>
          <w:sz w:val="24"/>
          <w:szCs w:val="24"/>
          <w:lang w:val="ky-KG"/>
        </w:rPr>
        <w:t>3</w:t>
      </w:r>
      <w:r w:rsidRPr="00C62C0B">
        <w:rPr>
          <w:b/>
          <w:bCs/>
          <w:iCs/>
          <w:sz w:val="24"/>
          <w:szCs w:val="24"/>
          <w:lang w:val="ky-KG"/>
        </w:rPr>
        <w:t xml:space="preserve">-таблица: </w:t>
      </w:r>
      <w:r w:rsidRPr="00C62C0B">
        <w:rPr>
          <w:b/>
          <w:sz w:val="24"/>
          <w:szCs w:val="24"/>
          <w:lang w:val="ky-KG"/>
        </w:rPr>
        <w:t>Январь-июндагы аймактар боюнча ишканалардын калдыгы чыгарылган финансылык жыйынтыгы</w:t>
      </w:r>
      <w:r w:rsidRPr="00C62C0B">
        <w:rPr>
          <w:b/>
          <w:bCs/>
          <w:iCs/>
          <w:sz w:val="24"/>
          <w:szCs w:val="24"/>
          <w:lang w:val="ky-KG"/>
        </w:rPr>
        <w:t xml:space="preserve"> </w:t>
      </w:r>
      <w:r w:rsidRPr="000C7E14">
        <w:rPr>
          <w:i/>
          <w:iCs/>
          <w:sz w:val="20"/>
          <w:lang w:val="ky-KG"/>
        </w:rPr>
        <w:t>(млн. сом)</w:t>
      </w:r>
    </w:p>
    <w:p w:rsidR="004D1177" w:rsidRPr="00C62C0B" w:rsidRDefault="004D1177" w:rsidP="004D1177">
      <w:pPr>
        <w:pStyle w:val="34"/>
        <w:spacing w:line="264" w:lineRule="auto"/>
        <w:ind w:left="1418" w:hanging="1418"/>
        <w:jc w:val="left"/>
        <w:rPr>
          <w:iCs/>
          <w:sz w:val="24"/>
          <w:szCs w:val="24"/>
          <w:lang w:val="ky-KG"/>
        </w:rPr>
      </w:pPr>
    </w:p>
    <w:tbl>
      <w:tblPr>
        <w:tblW w:w="10031" w:type="dxa"/>
        <w:tblLayout w:type="fixed"/>
        <w:tblLook w:val="01E0"/>
      </w:tblPr>
      <w:tblGrid>
        <w:gridCol w:w="4788"/>
        <w:gridCol w:w="2694"/>
        <w:gridCol w:w="2549"/>
      </w:tblGrid>
      <w:tr w:rsidR="004D1177" w:rsidRPr="00C62C0B" w:rsidTr="004D1177">
        <w:trPr>
          <w:trHeight w:val="383"/>
          <w:tblHeader/>
        </w:trPr>
        <w:tc>
          <w:tcPr>
            <w:tcW w:w="4788" w:type="dxa"/>
            <w:tcBorders>
              <w:top w:val="single" w:sz="8" w:space="0" w:color="auto"/>
              <w:left w:val="nil"/>
              <w:bottom w:val="single" w:sz="8" w:space="0" w:color="auto"/>
              <w:right w:val="nil"/>
            </w:tcBorders>
          </w:tcPr>
          <w:p w:rsidR="004D1177" w:rsidRPr="00C62C0B" w:rsidRDefault="004D1177" w:rsidP="004D1177">
            <w:pPr>
              <w:pStyle w:val="34"/>
              <w:spacing w:line="264" w:lineRule="auto"/>
              <w:ind w:firstLine="0"/>
              <w:rPr>
                <w:iCs/>
                <w:sz w:val="22"/>
                <w:szCs w:val="22"/>
                <w:lang w:val="ky-KG"/>
              </w:rPr>
            </w:pPr>
          </w:p>
        </w:tc>
        <w:tc>
          <w:tcPr>
            <w:tcW w:w="2694" w:type="dxa"/>
            <w:tcBorders>
              <w:top w:val="single" w:sz="8" w:space="0" w:color="auto"/>
              <w:left w:val="nil"/>
              <w:bottom w:val="single" w:sz="8" w:space="0" w:color="auto"/>
              <w:right w:val="nil"/>
            </w:tcBorders>
            <w:vAlign w:val="center"/>
          </w:tcPr>
          <w:p w:rsidR="004D1177" w:rsidRPr="00C62C0B" w:rsidRDefault="004D1177" w:rsidP="004D1177">
            <w:pPr>
              <w:pStyle w:val="34"/>
              <w:spacing w:line="264" w:lineRule="auto"/>
              <w:ind w:firstLine="0"/>
              <w:jc w:val="center"/>
              <w:rPr>
                <w:b/>
                <w:bCs/>
                <w:iCs/>
                <w:sz w:val="22"/>
                <w:szCs w:val="22"/>
              </w:rPr>
            </w:pPr>
            <w:r w:rsidRPr="00C62C0B">
              <w:rPr>
                <w:b/>
                <w:bCs/>
                <w:iCs/>
                <w:sz w:val="22"/>
                <w:szCs w:val="22"/>
              </w:rPr>
              <w:t>201</w:t>
            </w:r>
            <w:r w:rsidRPr="00C62C0B">
              <w:rPr>
                <w:b/>
                <w:bCs/>
                <w:iCs/>
                <w:sz w:val="22"/>
                <w:szCs w:val="22"/>
                <w:lang w:val="ky-KG"/>
              </w:rPr>
              <w:t>7ж</w:t>
            </w:r>
            <w:r w:rsidRPr="00C62C0B">
              <w:rPr>
                <w:b/>
                <w:bCs/>
                <w:iCs/>
                <w:sz w:val="22"/>
                <w:szCs w:val="22"/>
              </w:rPr>
              <w:t>.</w:t>
            </w:r>
          </w:p>
        </w:tc>
        <w:tc>
          <w:tcPr>
            <w:tcW w:w="2549" w:type="dxa"/>
            <w:tcBorders>
              <w:top w:val="single" w:sz="8" w:space="0" w:color="auto"/>
              <w:left w:val="nil"/>
              <w:bottom w:val="single" w:sz="8" w:space="0" w:color="auto"/>
              <w:right w:val="nil"/>
            </w:tcBorders>
            <w:vAlign w:val="center"/>
          </w:tcPr>
          <w:p w:rsidR="004D1177" w:rsidRPr="00C62C0B" w:rsidRDefault="004D1177" w:rsidP="004D1177">
            <w:pPr>
              <w:pStyle w:val="34"/>
              <w:spacing w:line="264" w:lineRule="auto"/>
              <w:ind w:firstLine="0"/>
              <w:jc w:val="center"/>
              <w:rPr>
                <w:b/>
                <w:bCs/>
                <w:iCs/>
                <w:sz w:val="22"/>
                <w:szCs w:val="22"/>
              </w:rPr>
            </w:pPr>
            <w:r w:rsidRPr="00C62C0B">
              <w:rPr>
                <w:b/>
                <w:bCs/>
                <w:iCs/>
                <w:sz w:val="22"/>
                <w:szCs w:val="22"/>
              </w:rPr>
              <w:t>201</w:t>
            </w:r>
            <w:r w:rsidRPr="00C62C0B">
              <w:rPr>
                <w:b/>
                <w:bCs/>
                <w:iCs/>
                <w:sz w:val="22"/>
                <w:szCs w:val="22"/>
                <w:lang w:val="ky-KG"/>
              </w:rPr>
              <w:t>8ж</w:t>
            </w:r>
            <w:r w:rsidRPr="00C62C0B">
              <w:rPr>
                <w:b/>
                <w:bCs/>
                <w:iCs/>
                <w:sz w:val="22"/>
                <w:szCs w:val="22"/>
              </w:rPr>
              <w:t>.</w:t>
            </w:r>
          </w:p>
        </w:tc>
      </w:tr>
      <w:tr w:rsidR="004D1177" w:rsidRPr="00C62C0B" w:rsidTr="004D1177">
        <w:trPr>
          <w:trHeight w:val="352"/>
        </w:trPr>
        <w:tc>
          <w:tcPr>
            <w:tcW w:w="4788" w:type="dxa"/>
            <w:tcBorders>
              <w:top w:val="single" w:sz="8" w:space="0" w:color="auto"/>
              <w:left w:val="nil"/>
              <w:bottom w:val="nil"/>
              <w:right w:val="nil"/>
            </w:tcBorders>
            <w:vAlign w:val="bottom"/>
          </w:tcPr>
          <w:p w:rsidR="004D1177" w:rsidRPr="00C62C0B" w:rsidRDefault="004D1177" w:rsidP="004D1177">
            <w:pPr>
              <w:rPr>
                <w:b/>
                <w:bCs/>
                <w:iCs/>
                <w:sz w:val="22"/>
                <w:szCs w:val="22"/>
                <w:lang w:val="ky-KG"/>
              </w:rPr>
            </w:pPr>
            <w:r w:rsidRPr="00C62C0B">
              <w:rPr>
                <w:b/>
                <w:bCs/>
                <w:iCs/>
                <w:sz w:val="22"/>
                <w:szCs w:val="22"/>
              </w:rPr>
              <w:t xml:space="preserve"> Бишкек</w:t>
            </w:r>
            <w:r w:rsidRPr="00C62C0B">
              <w:rPr>
                <w:b/>
                <w:bCs/>
                <w:iCs/>
                <w:sz w:val="22"/>
                <w:szCs w:val="22"/>
                <w:lang w:val="ky-KG"/>
              </w:rPr>
              <w:t xml:space="preserve"> ш.</w:t>
            </w:r>
          </w:p>
        </w:tc>
        <w:tc>
          <w:tcPr>
            <w:tcW w:w="2694" w:type="dxa"/>
            <w:tcBorders>
              <w:top w:val="single" w:sz="8" w:space="0" w:color="auto"/>
              <w:left w:val="nil"/>
              <w:bottom w:val="nil"/>
              <w:right w:val="nil"/>
            </w:tcBorders>
            <w:vAlign w:val="bottom"/>
          </w:tcPr>
          <w:p w:rsidR="004D1177" w:rsidRPr="00C62C0B" w:rsidRDefault="004D1177" w:rsidP="004D1177">
            <w:pPr>
              <w:pStyle w:val="34"/>
              <w:spacing w:line="264" w:lineRule="auto"/>
              <w:ind w:left="93" w:right="884" w:hanging="93"/>
              <w:jc w:val="right"/>
              <w:rPr>
                <w:b/>
                <w:bCs/>
                <w:iCs/>
                <w:sz w:val="20"/>
              </w:rPr>
            </w:pPr>
            <w:r w:rsidRPr="00C62C0B">
              <w:rPr>
                <w:b/>
                <w:bCs/>
                <w:iCs/>
                <w:sz w:val="20"/>
              </w:rPr>
              <w:t>8959,7</w:t>
            </w:r>
          </w:p>
        </w:tc>
        <w:tc>
          <w:tcPr>
            <w:tcW w:w="2549" w:type="dxa"/>
            <w:tcBorders>
              <w:top w:val="single" w:sz="8" w:space="0" w:color="auto"/>
              <w:left w:val="nil"/>
              <w:bottom w:val="nil"/>
              <w:right w:val="nil"/>
            </w:tcBorders>
            <w:vAlign w:val="bottom"/>
          </w:tcPr>
          <w:p w:rsidR="004D1177" w:rsidRPr="00C62C0B" w:rsidRDefault="004D1177" w:rsidP="004D1177">
            <w:pPr>
              <w:pStyle w:val="34"/>
              <w:spacing w:line="264" w:lineRule="auto"/>
              <w:ind w:left="93" w:right="884" w:hanging="93"/>
              <w:jc w:val="right"/>
              <w:rPr>
                <w:b/>
                <w:bCs/>
                <w:iCs/>
                <w:sz w:val="20"/>
              </w:rPr>
            </w:pPr>
            <w:r w:rsidRPr="00C62C0B">
              <w:rPr>
                <w:b/>
                <w:bCs/>
                <w:iCs/>
                <w:sz w:val="20"/>
              </w:rPr>
              <w:t>9228,2</w:t>
            </w:r>
          </w:p>
        </w:tc>
      </w:tr>
      <w:tr w:rsidR="004D1177" w:rsidRPr="00C62C0B" w:rsidTr="004D1177">
        <w:trPr>
          <w:trHeight w:val="268"/>
        </w:trPr>
        <w:tc>
          <w:tcPr>
            <w:tcW w:w="4788" w:type="dxa"/>
            <w:vAlign w:val="bottom"/>
          </w:tcPr>
          <w:p w:rsidR="004D1177" w:rsidRPr="00C62C0B" w:rsidRDefault="004D1177" w:rsidP="004D1177">
            <w:pPr>
              <w:pStyle w:val="34"/>
              <w:spacing w:line="264" w:lineRule="auto"/>
              <w:ind w:firstLine="142"/>
              <w:jc w:val="left"/>
              <w:rPr>
                <w:sz w:val="22"/>
                <w:szCs w:val="22"/>
                <w:lang w:val="ky-KG"/>
              </w:rPr>
            </w:pPr>
            <w:r w:rsidRPr="00C62C0B">
              <w:rPr>
                <w:sz w:val="22"/>
                <w:szCs w:val="22"/>
                <w:lang w:val="ky-KG"/>
              </w:rPr>
              <w:t>анын ичинде райондор боюнча:</w:t>
            </w:r>
          </w:p>
          <w:p w:rsidR="004D1177" w:rsidRPr="00C62C0B" w:rsidRDefault="004D1177" w:rsidP="004D1177">
            <w:pPr>
              <w:ind w:leftChars="50" w:left="180" w:hangingChars="18" w:hanging="40"/>
              <w:rPr>
                <w:iCs/>
                <w:sz w:val="22"/>
                <w:szCs w:val="22"/>
                <w:lang w:val="ky-KG"/>
              </w:rPr>
            </w:pPr>
            <w:r w:rsidRPr="00C62C0B">
              <w:rPr>
                <w:iCs/>
                <w:sz w:val="22"/>
                <w:szCs w:val="22"/>
              </w:rPr>
              <w:t>Ленин</w:t>
            </w:r>
          </w:p>
        </w:tc>
        <w:tc>
          <w:tcPr>
            <w:tcW w:w="2694" w:type="dxa"/>
            <w:vAlign w:val="bottom"/>
          </w:tcPr>
          <w:p w:rsidR="004D1177" w:rsidRPr="00C62C0B" w:rsidRDefault="004D1177" w:rsidP="004D1177">
            <w:pPr>
              <w:pStyle w:val="34"/>
              <w:spacing w:line="264" w:lineRule="auto"/>
              <w:ind w:right="884" w:firstLine="0"/>
              <w:jc w:val="right"/>
              <w:rPr>
                <w:iCs/>
                <w:sz w:val="20"/>
              </w:rPr>
            </w:pPr>
            <w:r w:rsidRPr="00C62C0B">
              <w:rPr>
                <w:iCs/>
                <w:sz w:val="20"/>
              </w:rPr>
              <w:t>2866,2</w:t>
            </w:r>
          </w:p>
        </w:tc>
        <w:tc>
          <w:tcPr>
            <w:tcW w:w="2549" w:type="dxa"/>
            <w:vAlign w:val="bottom"/>
          </w:tcPr>
          <w:p w:rsidR="004D1177" w:rsidRPr="00C62C0B" w:rsidRDefault="004D1177" w:rsidP="004D1177">
            <w:pPr>
              <w:pStyle w:val="34"/>
              <w:spacing w:line="264" w:lineRule="auto"/>
              <w:ind w:right="884" w:firstLine="0"/>
              <w:jc w:val="right"/>
              <w:rPr>
                <w:iCs/>
                <w:sz w:val="20"/>
              </w:rPr>
            </w:pPr>
            <w:r w:rsidRPr="00C62C0B">
              <w:rPr>
                <w:iCs/>
                <w:sz w:val="20"/>
              </w:rPr>
              <w:t>4143,9</w:t>
            </w:r>
          </w:p>
        </w:tc>
      </w:tr>
      <w:tr w:rsidR="004D1177" w:rsidRPr="00C62C0B" w:rsidTr="004D1177">
        <w:trPr>
          <w:trHeight w:val="352"/>
        </w:trPr>
        <w:tc>
          <w:tcPr>
            <w:tcW w:w="4788" w:type="dxa"/>
            <w:vAlign w:val="bottom"/>
          </w:tcPr>
          <w:p w:rsidR="004D1177" w:rsidRPr="00C62C0B" w:rsidRDefault="004D1177" w:rsidP="004D1177">
            <w:pPr>
              <w:ind w:leftChars="50" w:left="180" w:hangingChars="18" w:hanging="40"/>
              <w:rPr>
                <w:iCs/>
                <w:sz w:val="22"/>
                <w:szCs w:val="22"/>
                <w:lang w:val="ky-KG"/>
              </w:rPr>
            </w:pPr>
            <w:r w:rsidRPr="00C62C0B">
              <w:rPr>
                <w:iCs/>
                <w:sz w:val="22"/>
                <w:szCs w:val="22"/>
              </w:rPr>
              <w:t>Октябрь</w:t>
            </w:r>
            <w:r w:rsidRPr="00C62C0B">
              <w:rPr>
                <w:iCs/>
                <w:sz w:val="22"/>
                <w:szCs w:val="22"/>
                <w:lang w:val="ky-KG"/>
              </w:rPr>
              <w:t xml:space="preserve"> </w:t>
            </w:r>
          </w:p>
        </w:tc>
        <w:tc>
          <w:tcPr>
            <w:tcW w:w="2694" w:type="dxa"/>
            <w:vAlign w:val="bottom"/>
          </w:tcPr>
          <w:p w:rsidR="004D1177" w:rsidRPr="00C62C0B" w:rsidRDefault="004D1177" w:rsidP="004D1177">
            <w:pPr>
              <w:pStyle w:val="34"/>
              <w:spacing w:line="264" w:lineRule="auto"/>
              <w:ind w:right="884" w:firstLine="0"/>
              <w:jc w:val="right"/>
              <w:rPr>
                <w:iCs/>
                <w:sz w:val="20"/>
              </w:rPr>
            </w:pPr>
            <w:r w:rsidRPr="00C62C0B">
              <w:rPr>
                <w:iCs/>
                <w:sz w:val="20"/>
              </w:rPr>
              <w:t>1016,7</w:t>
            </w:r>
          </w:p>
        </w:tc>
        <w:tc>
          <w:tcPr>
            <w:tcW w:w="2549" w:type="dxa"/>
            <w:vAlign w:val="bottom"/>
          </w:tcPr>
          <w:p w:rsidR="004D1177" w:rsidRPr="00C62C0B" w:rsidRDefault="004D1177" w:rsidP="004D1177">
            <w:pPr>
              <w:pStyle w:val="34"/>
              <w:spacing w:line="264" w:lineRule="auto"/>
              <w:ind w:right="884" w:firstLine="0"/>
              <w:jc w:val="right"/>
              <w:rPr>
                <w:iCs/>
                <w:sz w:val="20"/>
              </w:rPr>
            </w:pPr>
            <w:r w:rsidRPr="00C62C0B">
              <w:rPr>
                <w:iCs/>
                <w:sz w:val="20"/>
              </w:rPr>
              <w:t>978,8</w:t>
            </w:r>
          </w:p>
        </w:tc>
      </w:tr>
      <w:tr w:rsidR="004D1177" w:rsidRPr="00C62C0B" w:rsidTr="004D1177">
        <w:trPr>
          <w:trHeight w:val="352"/>
        </w:trPr>
        <w:tc>
          <w:tcPr>
            <w:tcW w:w="4788" w:type="dxa"/>
            <w:vAlign w:val="bottom"/>
          </w:tcPr>
          <w:p w:rsidR="004D1177" w:rsidRPr="00C62C0B" w:rsidRDefault="004D1177" w:rsidP="004D1177">
            <w:pPr>
              <w:ind w:leftChars="50" w:left="180" w:hangingChars="18" w:hanging="40"/>
              <w:rPr>
                <w:iCs/>
                <w:sz w:val="22"/>
                <w:szCs w:val="22"/>
                <w:lang w:val="ky-KG"/>
              </w:rPr>
            </w:pPr>
            <w:r w:rsidRPr="00C62C0B">
              <w:rPr>
                <w:iCs/>
                <w:sz w:val="22"/>
                <w:szCs w:val="22"/>
                <w:lang w:val="ky-KG"/>
              </w:rPr>
              <w:t>Биринчи М</w:t>
            </w:r>
            <w:r w:rsidRPr="00C62C0B">
              <w:rPr>
                <w:iCs/>
                <w:sz w:val="22"/>
                <w:szCs w:val="22"/>
              </w:rPr>
              <w:t>ай</w:t>
            </w:r>
            <w:r w:rsidRPr="00C62C0B">
              <w:rPr>
                <w:iCs/>
                <w:sz w:val="22"/>
                <w:szCs w:val="22"/>
                <w:lang w:val="ky-KG"/>
              </w:rPr>
              <w:t xml:space="preserve"> </w:t>
            </w:r>
          </w:p>
        </w:tc>
        <w:tc>
          <w:tcPr>
            <w:tcW w:w="2694" w:type="dxa"/>
            <w:vAlign w:val="bottom"/>
          </w:tcPr>
          <w:p w:rsidR="004D1177" w:rsidRPr="00C62C0B" w:rsidRDefault="004D1177" w:rsidP="004D1177">
            <w:pPr>
              <w:pStyle w:val="34"/>
              <w:spacing w:line="264" w:lineRule="auto"/>
              <w:ind w:right="884" w:firstLine="0"/>
              <w:jc w:val="right"/>
              <w:rPr>
                <w:iCs/>
                <w:sz w:val="20"/>
              </w:rPr>
            </w:pPr>
            <w:r w:rsidRPr="00C62C0B">
              <w:rPr>
                <w:iCs/>
                <w:sz w:val="20"/>
              </w:rPr>
              <w:t>2614,6</w:t>
            </w:r>
          </w:p>
        </w:tc>
        <w:tc>
          <w:tcPr>
            <w:tcW w:w="2549" w:type="dxa"/>
            <w:vAlign w:val="bottom"/>
          </w:tcPr>
          <w:p w:rsidR="004D1177" w:rsidRPr="00C62C0B" w:rsidRDefault="004D1177" w:rsidP="004D1177">
            <w:pPr>
              <w:pStyle w:val="34"/>
              <w:spacing w:line="264" w:lineRule="auto"/>
              <w:ind w:right="884" w:firstLine="0"/>
              <w:jc w:val="right"/>
              <w:rPr>
                <w:iCs/>
                <w:sz w:val="20"/>
              </w:rPr>
            </w:pPr>
            <w:r w:rsidRPr="00C62C0B">
              <w:rPr>
                <w:iCs/>
                <w:sz w:val="20"/>
              </w:rPr>
              <w:t>2461,3</w:t>
            </w:r>
          </w:p>
        </w:tc>
      </w:tr>
      <w:tr w:rsidR="004D1177" w:rsidRPr="00C62C0B" w:rsidTr="004D1177">
        <w:trPr>
          <w:trHeight w:val="335"/>
        </w:trPr>
        <w:tc>
          <w:tcPr>
            <w:tcW w:w="4788" w:type="dxa"/>
            <w:tcBorders>
              <w:top w:val="nil"/>
              <w:left w:val="nil"/>
              <w:bottom w:val="single" w:sz="8" w:space="0" w:color="auto"/>
              <w:right w:val="nil"/>
            </w:tcBorders>
            <w:vAlign w:val="bottom"/>
          </w:tcPr>
          <w:p w:rsidR="004D1177" w:rsidRPr="00C62C0B" w:rsidRDefault="004D1177" w:rsidP="004D1177">
            <w:pPr>
              <w:ind w:leftChars="50" w:left="180" w:hangingChars="18" w:hanging="40"/>
              <w:rPr>
                <w:iCs/>
                <w:sz w:val="22"/>
                <w:szCs w:val="22"/>
                <w:lang w:val="ky-KG"/>
              </w:rPr>
            </w:pPr>
            <w:r w:rsidRPr="00C62C0B">
              <w:rPr>
                <w:iCs/>
                <w:sz w:val="22"/>
                <w:szCs w:val="22"/>
              </w:rPr>
              <w:t>Свердлов</w:t>
            </w:r>
            <w:r w:rsidRPr="00C62C0B">
              <w:rPr>
                <w:iCs/>
                <w:sz w:val="22"/>
                <w:szCs w:val="22"/>
                <w:lang w:val="ky-KG"/>
              </w:rPr>
              <w:t xml:space="preserve"> </w:t>
            </w:r>
          </w:p>
        </w:tc>
        <w:tc>
          <w:tcPr>
            <w:tcW w:w="2694" w:type="dxa"/>
            <w:tcBorders>
              <w:top w:val="nil"/>
              <w:left w:val="nil"/>
              <w:bottom w:val="single" w:sz="8" w:space="0" w:color="auto"/>
              <w:right w:val="nil"/>
            </w:tcBorders>
            <w:vAlign w:val="bottom"/>
          </w:tcPr>
          <w:p w:rsidR="004D1177" w:rsidRPr="00C62C0B" w:rsidRDefault="004D1177" w:rsidP="004D1177">
            <w:pPr>
              <w:pStyle w:val="34"/>
              <w:spacing w:line="264" w:lineRule="auto"/>
              <w:ind w:right="884" w:firstLine="0"/>
              <w:jc w:val="right"/>
              <w:rPr>
                <w:iCs/>
                <w:sz w:val="20"/>
              </w:rPr>
            </w:pPr>
            <w:r w:rsidRPr="00C62C0B">
              <w:rPr>
                <w:iCs/>
                <w:sz w:val="20"/>
              </w:rPr>
              <w:t>2462,2</w:t>
            </w:r>
          </w:p>
        </w:tc>
        <w:tc>
          <w:tcPr>
            <w:tcW w:w="2549" w:type="dxa"/>
            <w:tcBorders>
              <w:top w:val="nil"/>
              <w:left w:val="nil"/>
              <w:bottom w:val="single" w:sz="8" w:space="0" w:color="auto"/>
              <w:right w:val="nil"/>
            </w:tcBorders>
            <w:vAlign w:val="bottom"/>
          </w:tcPr>
          <w:p w:rsidR="004D1177" w:rsidRPr="00C62C0B" w:rsidRDefault="004D1177" w:rsidP="004D1177">
            <w:pPr>
              <w:pStyle w:val="34"/>
              <w:spacing w:line="264" w:lineRule="auto"/>
              <w:ind w:right="884" w:firstLine="0"/>
              <w:jc w:val="right"/>
              <w:rPr>
                <w:iCs/>
                <w:sz w:val="20"/>
              </w:rPr>
            </w:pPr>
            <w:r w:rsidRPr="00C62C0B">
              <w:rPr>
                <w:iCs/>
                <w:sz w:val="20"/>
              </w:rPr>
              <w:t>1644,2</w:t>
            </w:r>
          </w:p>
        </w:tc>
      </w:tr>
    </w:tbl>
    <w:p w:rsidR="004D1177" w:rsidRPr="00C62C0B" w:rsidRDefault="004D1177" w:rsidP="004D1177">
      <w:pPr>
        <w:pStyle w:val="34"/>
        <w:spacing w:line="264" w:lineRule="auto"/>
        <w:rPr>
          <w:sz w:val="14"/>
          <w:szCs w:val="14"/>
        </w:rPr>
      </w:pPr>
    </w:p>
    <w:p w:rsidR="004D1177" w:rsidRPr="00C62C0B" w:rsidRDefault="004D1177" w:rsidP="004D1177">
      <w:pPr>
        <w:pStyle w:val="34"/>
        <w:ind w:firstLine="708"/>
        <w:rPr>
          <w:sz w:val="24"/>
          <w:szCs w:val="24"/>
          <w:lang w:val="ky-KG"/>
        </w:rPr>
      </w:pPr>
      <w:r w:rsidRPr="00C62C0B">
        <w:rPr>
          <w:sz w:val="24"/>
          <w:szCs w:val="24"/>
          <w:lang w:val="ky-KG"/>
        </w:rPr>
        <w:t>2018-ж. I жарым жылдыгында жалпы отчет берген ишканалардын ичинен экономиканын реалдуу секторунун рентабелдүү ишканалардын үлүшү 32,1 пайызды түздү, пайданын суммасы мурунку жылдын тиешелүү мезгилине салыштырмалуу 8,4 пайызга же 1068,2 млн. сомго көбөйдү.</w:t>
      </w:r>
    </w:p>
    <w:p w:rsidR="002A5639" w:rsidRPr="00C62C0B" w:rsidRDefault="002A5639" w:rsidP="004D1177">
      <w:pPr>
        <w:pStyle w:val="34"/>
        <w:ind w:firstLine="708"/>
        <w:rPr>
          <w:sz w:val="24"/>
          <w:szCs w:val="24"/>
          <w:lang w:val="ky-KG"/>
        </w:rPr>
      </w:pPr>
    </w:p>
    <w:p w:rsidR="004D1177" w:rsidRPr="00C62C0B" w:rsidRDefault="004D1177" w:rsidP="004D1177">
      <w:pPr>
        <w:pStyle w:val="34"/>
        <w:ind w:firstLine="708"/>
        <w:rPr>
          <w:sz w:val="24"/>
          <w:szCs w:val="24"/>
          <w:lang w:val="ky-KG"/>
        </w:rPr>
      </w:pPr>
      <w:r w:rsidRPr="00C62C0B">
        <w:rPr>
          <w:sz w:val="24"/>
          <w:szCs w:val="24"/>
          <w:lang w:val="ky-KG"/>
        </w:rPr>
        <w:t xml:space="preserve">Пайданын эң чоң үлүшү дүң жана чекене соода, автомобиль жана мотоциклдерди оңдоо (27,4 пайыз), маалымат жана байланыш (19,0 пайыз)  жана иштетүү өндүрүшү (12,2 пайыз) ишканаларына туура келет. </w:t>
      </w:r>
    </w:p>
    <w:p w:rsidR="004D1177" w:rsidRPr="00C62C0B" w:rsidRDefault="004D1177" w:rsidP="004D1177">
      <w:pPr>
        <w:pStyle w:val="34"/>
        <w:rPr>
          <w:sz w:val="24"/>
          <w:szCs w:val="24"/>
          <w:lang w:val="ky-KG"/>
        </w:rPr>
      </w:pPr>
      <w:r w:rsidRPr="00C62C0B">
        <w:rPr>
          <w:sz w:val="24"/>
          <w:szCs w:val="24"/>
          <w:lang w:val="ky-KG"/>
        </w:rPr>
        <w:t>2018-ж. I жарым жылдыгында рентабелдүү эмес ишканалардын салыштырма салмагы отчет берген ишканалардын ичинен 30,7 пайызды, ал эми алардын чыгашаларынын суммасы – 4562,3 млн. сомду түздү.</w:t>
      </w:r>
    </w:p>
    <w:p w:rsidR="004D1177" w:rsidRPr="00C62C0B" w:rsidRDefault="004D1177" w:rsidP="004D1177">
      <w:pPr>
        <w:pStyle w:val="34"/>
        <w:rPr>
          <w:sz w:val="24"/>
          <w:szCs w:val="24"/>
          <w:lang w:val="ky-KG"/>
        </w:rPr>
      </w:pPr>
    </w:p>
    <w:p w:rsidR="004D1177" w:rsidRPr="00C62C0B" w:rsidRDefault="004D1177" w:rsidP="004D1177">
      <w:pPr>
        <w:pStyle w:val="34"/>
        <w:spacing w:line="264" w:lineRule="auto"/>
        <w:ind w:left="1418" w:hanging="1560"/>
        <w:jc w:val="left"/>
        <w:rPr>
          <w:b/>
          <w:bCs/>
          <w:iCs/>
          <w:sz w:val="24"/>
          <w:szCs w:val="24"/>
          <w:lang w:val="ky-KG"/>
        </w:rPr>
      </w:pPr>
      <w:r w:rsidRPr="00C62C0B">
        <w:rPr>
          <w:b/>
          <w:bCs/>
          <w:iCs/>
          <w:sz w:val="24"/>
          <w:szCs w:val="24"/>
          <w:lang w:val="ky-KG"/>
        </w:rPr>
        <w:t>5</w:t>
      </w:r>
      <w:r w:rsidR="008F7D58" w:rsidRPr="00C62C0B">
        <w:rPr>
          <w:b/>
          <w:bCs/>
          <w:iCs/>
          <w:sz w:val="24"/>
          <w:szCs w:val="24"/>
          <w:lang w:val="ky-KG"/>
        </w:rPr>
        <w:t>4</w:t>
      </w:r>
      <w:r w:rsidRPr="00C62C0B">
        <w:rPr>
          <w:b/>
          <w:bCs/>
          <w:iCs/>
          <w:sz w:val="24"/>
          <w:szCs w:val="24"/>
          <w:lang w:val="ky-KG"/>
        </w:rPr>
        <w:t xml:space="preserve">-таблица: </w:t>
      </w:r>
      <w:r w:rsidRPr="00C62C0B">
        <w:rPr>
          <w:b/>
          <w:sz w:val="24"/>
          <w:szCs w:val="24"/>
          <w:lang w:val="ky-KG"/>
        </w:rPr>
        <w:t>2018-жылдын январь-июнундагы экономикалык иштин түрлөрү боюнча ишканалардын пайдасы</w:t>
      </w:r>
      <w:r w:rsidRPr="00C62C0B">
        <w:rPr>
          <w:b/>
          <w:bCs/>
          <w:iCs/>
          <w:sz w:val="24"/>
          <w:szCs w:val="24"/>
          <w:lang w:val="ky-KG"/>
        </w:rPr>
        <w:t xml:space="preserve"> жана </w:t>
      </w:r>
      <w:r w:rsidRPr="00C62C0B">
        <w:rPr>
          <w:b/>
          <w:sz w:val="24"/>
          <w:szCs w:val="24"/>
          <w:lang w:val="ky-KG"/>
        </w:rPr>
        <w:t>чыгашасы</w:t>
      </w:r>
      <w:r w:rsidRPr="00C62C0B">
        <w:rPr>
          <w:b/>
          <w:iCs/>
          <w:sz w:val="24"/>
          <w:szCs w:val="24"/>
          <w:lang w:val="ky-KG"/>
        </w:rPr>
        <w:t xml:space="preserve"> </w:t>
      </w:r>
      <w:r w:rsidRPr="000C7E14">
        <w:rPr>
          <w:i/>
          <w:iCs/>
          <w:sz w:val="20"/>
          <w:lang w:val="ky-KG"/>
        </w:rPr>
        <w:t>(млн. сом)</w:t>
      </w:r>
    </w:p>
    <w:tbl>
      <w:tblPr>
        <w:tblW w:w="10031" w:type="dxa"/>
        <w:tblLook w:val="01E0"/>
      </w:tblPr>
      <w:tblGrid>
        <w:gridCol w:w="3227"/>
        <w:gridCol w:w="1559"/>
        <w:gridCol w:w="1843"/>
        <w:gridCol w:w="1701"/>
        <w:gridCol w:w="1701"/>
      </w:tblGrid>
      <w:tr w:rsidR="004D1177" w:rsidRPr="00C62C0B" w:rsidTr="004D1177">
        <w:trPr>
          <w:tblHeader/>
        </w:trPr>
        <w:tc>
          <w:tcPr>
            <w:tcW w:w="3227" w:type="dxa"/>
            <w:tcBorders>
              <w:top w:val="single" w:sz="8" w:space="0" w:color="auto"/>
              <w:left w:val="nil"/>
              <w:bottom w:val="single" w:sz="8" w:space="0" w:color="auto"/>
              <w:right w:val="nil"/>
            </w:tcBorders>
            <w:vAlign w:val="center"/>
          </w:tcPr>
          <w:p w:rsidR="004D1177" w:rsidRPr="00C62C0B" w:rsidRDefault="004D1177" w:rsidP="004D1177">
            <w:pPr>
              <w:pStyle w:val="34"/>
              <w:ind w:firstLine="0"/>
              <w:jc w:val="center"/>
              <w:rPr>
                <w:b/>
                <w:iCs/>
                <w:sz w:val="20"/>
                <w:lang w:val="ky-KG"/>
              </w:rPr>
            </w:pPr>
          </w:p>
        </w:tc>
        <w:tc>
          <w:tcPr>
            <w:tcW w:w="1559" w:type="dxa"/>
            <w:tcBorders>
              <w:top w:val="single" w:sz="8" w:space="0" w:color="auto"/>
              <w:left w:val="nil"/>
              <w:bottom w:val="single" w:sz="8" w:space="0" w:color="auto"/>
              <w:right w:val="nil"/>
            </w:tcBorders>
            <w:vAlign w:val="center"/>
          </w:tcPr>
          <w:p w:rsidR="004D1177" w:rsidRPr="00C62C0B" w:rsidRDefault="004D1177" w:rsidP="004D1177">
            <w:pPr>
              <w:pStyle w:val="34"/>
              <w:ind w:firstLine="0"/>
              <w:jc w:val="center"/>
              <w:rPr>
                <w:b/>
                <w:iCs/>
                <w:sz w:val="20"/>
                <w:lang w:val="ky-KG"/>
              </w:rPr>
            </w:pPr>
            <w:r w:rsidRPr="00C62C0B">
              <w:rPr>
                <w:b/>
                <w:iCs/>
                <w:sz w:val="20"/>
                <w:lang w:val="ky-KG"/>
              </w:rPr>
              <w:t>Пайдалардын</w:t>
            </w:r>
          </w:p>
          <w:p w:rsidR="004D1177" w:rsidRPr="00C62C0B" w:rsidRDefault="004D1177" w:rsidP="004D1177">
            <w:pPr>
              <w:pStyle w:val="34"/>
              <w:ind w:firstLine="0"/>
              <w:jc w:val="center"/>
              <w:rPr>
                <w:b/>
                <w:iCs/>
                <w:sz w:val="20"/>
                <w:lang w:val="ky-KG"/>
              </w:rPr>
            </w:pPr>
            <w:r w:rsidRPr="00C62C0B">
              <w:rPr>
                <w:b/>
                <w:iCs/>
                <w:sz w:val="20"/>
                <w:lang w:val="ky-KG"/>
              </w:rPr>
              <w:t>с</w:t>
            </w:r>
            <w:r w:rsidRPr="00C62C0B">
              <w:rPr>
                <w:b/>
                <w:iCs/>
                <w:sz w:val="20"/>
              </w:rPr>
              <w:t>умма</w:t>
            </w:r>
            <w:r w:rsidRPr="00C62C0B">
              <w:rPr>
                <w:b/>
                <w:iCs/>
                <w:sz w:val="20"/>
                <w:lang w:val="ky-KG"/>
              </w:rPr>
              <w:t>сы</w:t>
            </w:r>
            <w:r w:rsidRPr="00C62C0B">
              <w:rPr>
                <w:b/>
                <w:iCs/>
                <w:sz w:val="20"/>
              </w:rPr>
              <w:t>,</w:t>
            </w:r>
          </w:p>
          <w:p w:rsidR="004D1177" w:rsidRPr="00C62C0B" w:rsidRDefault="004D1177" w:rsidP="004D1177">
            <w:pPr>
              <w:pStyle w:val="34"/>
              <w:ind w:firstLine="0"/>
              <w:jc w:val="center"/>
              <w:rPr>
                <w:b/>
                <w:iCs/>
                <w:sz w:val="20"/>
              </w:rPr>
            </w:pPr>
            <w:r w:rsidRPr="00C62C0B">
              <w:rPr>
                <w:b/>
                <w:iCs/>
                <w:sz w:val="20"/>
              </w:rPr>
              <w:t>млн. сом</w:t>
            </w:r>
          </w:p>
        </w:tc>
        <w:tc>
          <w:tcPr>
            <w:tcW w:w="1843" w:type="dxa"/>
            <w:tcBorders>
              <w:top w:val="single" w:sz="8" w:space="0" w:color="auto"/>
              <w:left w:val="nil"/>
              <w:bottom w:val="single" w:sz="8" w:space="0" w:color="auto"/>
              <w:right w:val="nil"/>
            </w:tcBorders>
            <w:vAlign w:val="center"/>
          </w:tcPr>
          <w:p w:rsidR="004D1177" w:rsidRPr="00C62C0B" w:rsidRDefault="004D1177" w:rsidP="004D1177">
            <w:pPr>
              <w:pStyle w:val="34"/>
              <w:ind w:firstLine="0"/>
              <w:jc w:val="center"/>
              <w:rPr>
                <w:b/>
                <w:iCs/>
                <w:sz w:val="20"/>
                <w:lang w:val="ky-KG"/>
              </w:rPr>
            </w:pPr>
            <w:r w:rsidRPr="00C62C0B">
              <w:rPr>
                <w:b/>
                <w:iCs/>
                <w:sz w:val="20"/>
                <w:lang w:val="ky-KG"/>
              </w:rPr>
              <w:t>Рентабелдүү</w:t>
            </w:r>
          </w:p>
          <w:p w:rsidR="004D1177" w:rsidRPr="00C62C0B" w:rsidRDefault="004D1177" w:rsidP="004D1177">
            <w:pPr>
              <w:pStyle w:val="34"/>
              <w:ind w:firstLine="0"/>
              <w:jc w:val="center"/>
              <w:rPr>
                <w:b/>
                <w:iCs/>
                <w:sz w:val="20"/>
                <w:lang w:val="ky-KG"/>
              </w:rPr>
            </w:pPr>
            <w:r w:rsidRPr="00C62C0B">
              <w:rPr>
                <w:b/>
                <w:iCs/>
                <w:sz w:val="20"/>
                <w:lang w:val="ky-KG"/>
              </w:rPr>
              <w:t>ишканалардын</w:t>
            </w:r>
          </w:p>
          <w:p w:rsidR="004D1177" w:rsidRPr="00C62C0B" w:rsidRDefault="004D1177" w:rsidP="004D1177">
            <w:pPr>
              <w:pStyle w:val="34"/>
              <w:ind w:firstLine="0"/>
              <w:jc w:val="center"/>
              <w:rPr>
                <w:b/>
                <w:iCs/>
                <w:sz w:val="20"/>
                <w:lang w:val="ky-KG"/>
              </w:rPr>
            </w:pPr>
            <w:r w:rsidRPr="00C62C0B">
              <w:rPr>
                <w:b/>
                <w:iCs/>
                <w:sz w:val="20"/>
                <w:lang w:val="ky-KG"/>
              </w:rPr>
              <w:t>үлүшү</w:t>
            </w:r>
            <w:r w:rsidRPr="00C62C0B">
              <w:rPr>
                <w:b/>
                <w:iCs/>
                <w:sz w:val="20"/>
              </w:rPr>
              <w:t xml:space="preserve">, </w:t>
            </w:r>
            <w:r w:rsidRPr="00C62C0B">
              <w:rPr>
                <w:b/>
                <w:iCs/>
                <w:sz w:val="20"/>
                <w:lang w:val="ky-KG"/>
              </w:rPr>
              <w:t>%</w:t>
            </w:r>
          </w:p>
        </w:tc>
        <w:tc>
          <w:tcPr>
            <w:tcW w:w="1701" w:type="dxa"/>
            <w:tcBorders>
              <w:top w:val="single" w:sz="8" w:space="0" w:color="auto"/>
              <w:left w:val="nil"/>
              <w:bottom w:val="single" w:sz="8" w:space="0" w:color="auto"/>
              <w:right w:val="nil"/>
            </w:tcBorders>
            <w:vAlign w:val="center"/>
          </w:tcPr>
          <w:p w:rsidR="004D1177" w:rsidRPr="00C62C0B" w:rsidRDefault="004D1177" w:rsidP="004D1177">
            <w:pPr>
              <w:pStyle w:val="34"/>
              <w:ind w:right="-108" w:firstLine="0"/>
              <w:jc w:val="center"/>
              <w:rPr>
                <w:b/>
                <w:iCs/>
                <w:sz w:val="20"/>
                <w:lang w:val="ky-KG"/>
              </w:rPr>
            </w:pPr>
            <w:r w:rsidRPr="00C62C0B">
              <w:rPr>
                <w:b/>
                <w:iCs/>
                <w:sz w:val="20"/>
                <w:lang w:val="ky-KG"/>
              </w:rPr>
              <w:t>Чыгашалардын</w:t>
            </w:r>
          </w:p>
          <w:p w:rsidR="004D1177" w:rsidRPr="00C62C0B" w:rsidRDefault="004D1177" w:rsidP="004D1177">
            <w:pPr>
              <w:pStyle w:val="34"/>
              <w:ind w:right="-108" w:firstLine="0"/>
              <w:jc w:val="center"/>
              <w:rPr>
                <w:b/>
                <w:iCs/>
                <w:sz w:val="20"/>
                <w:lang w:val="ky-KG"/>
              </w:rPr>
            </w:pPr>
            <w:r w:rsidRPr="00C62C0B">
              <w:rPr>
                <w:b/>
                <w:iCs/>
                <w:sz w:val="20"/>
                <w:lang w:val="ky-KG"/>
              </w:rPr>
              <w:t>с</w:t>
            </w:r>
            <w:r w:rsidRPr="00C62C0B">
              <w:rPr>
                <w:b/>
                <w:iCs/>
                <w:sz w:val="20"/>
              </w:rPr>
              <w:t>умма</w:t>
            </w:r>
            <w:r w:rsidRPr="00C62C0B">
              <w:rPr>
                <w:b/>
                <w:iCs/>
                <w:sz w:val="20"/>
                <w:lang w:val="ky-KG"/>
              </w:rPr>
              <w:t>сы</w:t>
            </w:r>
            <w:r w:rsidRPr="00C62C0B">
              <w:rPr>
                <w:b/>
                <w:iCs/>
                <w:sz w:val="20"/>
              </w:rPr>
              <w:t>,</w:t>
            </w:r>
          </w:p>
          <w:p w:rsidR="004D1177" w:rsidRPr="00C62C0B" w:rsidRDefault="004D1177" w:rsidP="004D1177">
            <w:pPr>
              <w:pStyle w:val="34"/>
              <w:ind w:right="-108" w:firstLine="0"/>
              <w:jc w:val="center"/>
              <w:rPr>
                <w:b/>
                <w:iCs/>
                <w:sz w:val="20"/>
              </w:rPr>
            </w:pPr>
            <w:r w:rsidRPr="00C62C0B">
              <w:rPr>
                <w:b/>
                <w:iCs/>
                <w:sz w:val="20"/>
              </w:rPr>
              <w:t>млн. сом</w:t>
            </w:r>
          </w:p>
        </w:tc>
        <w:tc>
          <w:tcPr>
            <w:tcW w:w="1701" w:type="dxa"/>
            <w:tcBorders>
              <w:top w:val="single" w:sz="8" w:space="0" w:color="auto"/>
              <w:left w:val="nil"/>
              <w:bottom w:val="single" w:sz="8" w:space="0" w:color="auto"/>
              <w:right w:val="nil"/>
            </w:tcBorders>
            <w:vAlign w:val="center"/>
          </w:tcPr>
          <w:p w:rsidR="004D1177" w:rsidRPr="00C62C0B" w:rsidRDefault="004D1177" w:rsidP="004D1177">
            <w:pPr>
              <w:pStyle w:val="34"/>
              <w:ind w:firstLine="0"/>
              <w:jc w:val="center"/>
              <w:rPr>
                <w:b/>
                <w:iCs/>
                <w:sz w:val="20"/>
                <w:lang w:val="ky-KG"/>
              </w:rPr>
            </w:pPr>
            <w:r w:rsidRPr="00C62C0B">
              <w:rPr>
                <w:b/>
                <w:iCs/>
                <w:sz w:val="20"/>
                <w:lang w:val="ky-KG"/>
              </w:rPr>
              <w:t>Чыгашалуу</w:t>
            </w:r>
          </w:p>
          <w:p w:rsidR="004D1177" w:rsidRPr="00C62C0B" w:rsidRDefault="004D1177" w:rsidP="004D1177">
            <w:pPr>
              <w:pStyle w:val="34"/>
              <w:ind w:firstLine="0"/>
              <w:jc w:val="center"/>
              <w:rPr>
                <w:b/>
                <w:iCs/>
                <w:sz w:val="20"/>
                <w:lang w:val="ky-KG"/>
              </w:rPr>
            </w:pPr>
            <w:r w:rsidRPr="00C62C0B">
              <w:rPr>
                <w:b/>
                <w:iCs/>
                <w:sz w:val="20"/>
                <w:lang w:val="ky-KG"/>
              </w:rPr>
              <w:t>ишканалардын</w:t>
            </w:r>
          </w:p>
          <w:p w:rsidR="004D1177" w:rsidRPr="00C62C0B" w:rsidRDefault="004D1177" w:rsidP="004D1177">
            <w:pPr>
              <w:pStyle w:val="34"/>
              <w:ind w:right="-108" w:firstLine="0"/>
              <w:jc w:val="center"/>
              <w:rPr>
                <w:b/>
                <w:iCs/>
                <w:sz w:val="20"/>
              </w:rPr>
            </w:pPr>
            <w:r w:rsidRPr="00C62C0B">
              <w:rPr>
                <w:b/>
                <w:iCs/>
                <w:sz w:val="20"/>
                <w:lang w:val="ky-KG"/>
              </w:rPr>
              <w:t>үлүшү</w:t>
            </w:r>
            <w:r w:rsidRPr="00C62C0B">
              <w:rPr>
                <w:b/>
                <w:iCs/>
                <w:sz w:val="20"/>
              </w:rPr>
              <w:t xml:space="preserve">, </w:t>
            </w:r>
            <w:r w:rsidRPr="00C62C0B">
              <w:rPr>
                <w:b/>
                <w:iCs/>
                <w:sz w:val="20"/>
                <w:lang w:val="ky-KG"/>
              </w:rPr>
              <w:t>%</w:t>
            </w:r>
          </w:p>
        </w:tc>
      </w:tr>
      <w:tr w:rsidR="004D1177" w:rsidRPr="00C62C0B" w:rsidTr="004D1177">
        <w:trPr>
          <w:trHeight w:hRule="exact" w:val="170"/>
          <w:tblHeader/>
        </w:trPr>
        <w:tc>
          <w:tcPr>
            <w:tcW w:w="3227" w:type="dxa"/>
            <w:tcBorders>
              <w:top w:val="single" w:sz="8" w:space="0" w:color="auto"/>
            </w:tcBorders>
            <w:vAlign w:val="bottom"/>
          </w:tcPr>
          <w:p w:rsidR="004D1177" w:rsidRPr="00C62C0B" w:rsidRDefault="004D1177" w:rsidP="004D1177">
            <w:pPr>
              <w:ind w:leftChars="18" w:left="158" w:hangingChars="54" w:hanging="108"/>
              <w:rPr>
                <w:iCs/>
                <w:sz w:val="20"/>
              </w:rPr>
            </w:pPr>
          </w:p>
        </w:tc>
        <w:tc>
          <w:tcPr>
            <w:tcW w:w="1559" w:type="dxa"/>
            <w:tcBorders>
              <w:top w:val="single" w:sz="8" w:space="0" w:color="auto"/>
            </w:tcBorders>
          </w:tcPr>
          <w:p w:rsidR="004D1177" w:rsidRPr="00C62C0B" w:rsidRDefault="004D1177" w:rsidP="004D1177">
            <w:pPr>
              <w:pStyle w:val="34"/>
              <w:spacing w:line="264" w:lineRule="auto"/>
              <w:ind w:firstLine="0"/>
              <w:rPr>
                <w:iCs/>
                <w:sz w:val="20"/>
              </w:rPr>
            </w:pPr>
          </w:p>
        </w:tc>
        <w:tc>
          <w:tcPr>
            <w:tcW w:w="1843" w:type="dxa"/>
            <w:tcBorders>
              <w:top w:val="single" w:sz="8" w:space="0" w:color="auto"/>
            </w:tcBorders>
          </w:tcPr>
          <w:p w:rsidR="004D1177" w:rsidRPr="00C62C0B" w:rsidRDefault="004D1177" w:rsidP="004D1177">
            <w:pPr>
              <w:pStyle w:val="34"/>
              <w:spacing w:line="264" w:lineRule="auto"/>
              <w:ind w:firstLine="0"/>
              <w:rPr>
                <w:iCs/>
                <w:sz w:val="20"/>
              </w:rPr>
            </w:pPr>
          </w:p>
        </w:tc>
        <w:tc>
          <w:tcPr>
            <w:tcW w:w="1701" w:type="dxa"/>
            <w:tcBorders>
              <w:top w:val="single" w:sz="8" w:space="0" w:color="auto"/>
            </w:tcBorders>
          </w:tcPr>
          <w:p w:rsidR="004D1177" w:rsidRPr="00C62C0B" w:rsidRDefault="004D1177" w:rsidP="004D1177">
            <w:pPr>
              <w:pStyle w:val="34"/>
              <w:spacing w:line="264" w:lineRule="auto"/>
              <w:ind w:right="176" w:firstLine="0"/>
              <w:rPr>
                <w:iCs/>
                <w:sz w:val="20"/>
              </w:rPr>
            </w:pPr>
          </w:p>
        </w:tc>
        <w:tc>
          <w:tcPr>
            <w:tcW w:w="1701" w:type="dxa"/>
            <w:tcBorders>
              <w:top w:val="single" w:sz="8" w:space="0" w:color="auto"/>
            </w:tcBorders>
          </w:tcPr>
          <w:p w:rsidR="004D1177" w:rsidRPr="00C62C0B" w:rsidRDefault="004D1177" w:rsidP="004D1177">
            <w:pPr>
              <w:pStyle w:val="34"/>
              <w:spacing w:line="264" w:lineRule="auto"/>
              <w:ind w:firstLine="0"/>
              <w:rPr>
                <w:iCs/>
                <w:sz w:val="20"/>
              </w:rPr>
            </w:pPr>
          </w:p>
        </w:tc>
      </w:tr>
      <w:tr w:rsidR="004D1177" w:rsidRPr="00C62C0B" w:rsidTr="004D1177">
        <w:trPr>
          <w:cantSplit/>
        </w:trPr>
        <w:tc>
          <w:tcPr>
            <w:tcW w:w="3227" w:type="dxa"/>
            <w:vAlign w:val="center"/>
          </w:tcPr>
          <w:p w:rsidR="004D1177" w:rsidRPr="00C62C0B" w:rsidRDefault="004D1177" w:rsidP="004D1177">
            <w:pPr>
              <w:pStyle w:val="afe"/>
              <w:rPr>
                <w:b/>
                <w:sz w:val="20"/>
                <w:szCs w:val="20"/>
              </w:rPr>
            </w:pPr>
            <w:r w:rsidRPr="00C62C0B">
              <w:rPr>
                <w:b/>
                <w:sz w:val="20"/>
                <w:szCs w:val="20"/>
                <w:lang w:val="ky-KG"/>
              </w:rPr>
              <w:t>Бардыгы</w:t>
            </w:r>
          </w:p>
        </w:tc>
        <w:tc>
          <w:tcPr>
            <w:tcW w:w="1559" w:type="dxa"/>
            <w:vAlign w:val="bottom"/>
          </w:tcPr>
          <w:p w:rsidR="004D1177" w:rsidRPr="00C62C0B" w:rsidRDefault="004D1177" w:rsidP="004D1177">
            <w:pPr>
              <w:pStyle w:val="34"/>
              <w:spacing w:line="264" w:lineRule="auto"/>
              <w:ind w:right="300" w:firstLine="0"/>
              <w:jc w:val="right"/>
              <w:rPr>
                <w:b/>
                <w:bCs/>
                <w:iCs/>
                <w:sz w:val="20"/>
              </w:rPr>
            </w:pPr>
            <w:r w:rsidRPr="00C62C0B">
              <w:rPr>
                <w:b/>
                <w:bCs/>
                <w:iCs/>
                <w:sz w:val="20"/>
              </w:rPr>
              <w:t>13790,5</w:t>
            </w:r>
          </w:p>
        </w:tc>
        <w:tc>
          <w:tcPr>
            <w:tcW w:w="1843" w:type="dxa"/>
            <w:vAlign w:val="bottom"/>
          </w:tcPr>
          <w:p w:rsidR="004D1177" w:rsidRPr="00C62C0B" w:rsidRDefault="004D1177" w:rsidP="004D1177">
            <w:pPr>
              <w:pStyle w:val="34"/>
              <w:spacing w:line="264" w:lineRule="auto"/>
              <w:ind w:right="601" w:firstLine="0"/>
              <w:jc w:val="right"/>
              <w:rPr>
                <w:b/>
                <w:bCs/>
                <w:iCs/>
                <w:sz w:val="20"/>
              </w:rPr>
            </w:pPr>
            <w:r w:rsidRPr="00C62C0B">
              <w:rPr>
                <w:b/>
                <w:bCs/>
                <w:iCs/>
                <w:sz w:val="20"/>
              </w:rPr>
              <w:t>32,1</w:t>
            </w:r>
          </w:p>
        </w:tc>
        <w:tc>
          <w:tcPr>
            <w:tcW w:w="1701" w:type="dxa"/>
            <w:vAlign w:val="bottom"/>
          </w:tcPr>
          <w:p w:rsidR="004D1177" w:rsidRPr="00C62C0B" w:rsidRDefault="004D1177" w:rsidP="004D1177">
            <w:pPr>
              <w:pStyle w:val="34"/>
              <w:spacing w:line="264" w:lineRule="auto"/>
              <w:ind w:right="267" w:firstLine="0"/>
              <w:jc w:val="right"/>
              <w:rPr>
                <w:b/>
                <w:bCs/>
                <w:iCs/>
                <w:sz w:val="20"/>
              </w:rPr>
            </w:pPr>
            <w:r w:rsidRPr="00C62C0B">
              <w:rPr>
                <w:b/>
                <w:bCs/>
                <w:iCs/>
                <w:sz w:val="20"/>
              </w:rPr>
              <w:t>4562,3</w:t>
            </w:r>
          </w:p>
        </w:tc>
        <w:tc>
          <w:tcPr>
            <w:tcW w:w="1701" w:type="dxa"/>
            <w:vAlign w:val="bottom"/>
          </w:tcPr>
          <w:p w:rsidR="004D1177" w:rsidRPr="00C62C0B" w:rsidRDefault="004D1177" w:rsidP="004D1177">
            <w:pPr>
              <w:pStyle w:val="34"/>
              <w:spacing w:line="264" w:lineRule="auto"/>
              <w:ind w:right="490" w:firstLine="0"/>
              <w:jc w:val="right"/>
              <w:rPr>
                <w:b/>
                <w:bCs/>
                <w:iCs/>
                <w:sz w:val="20"/>
              </w:rPr>
            </w:pPr>
            <w:r w:rsidRPr="00C62C0B">
              <w:rPr>
                <w:b/>
                <w:bCs/>
                <w:iCs/>
                <w:sz w:val="20"/>
              </w:rPr>
              <w:t>30,7</w:t>
            </w:r>
          </w:p>
        </w:tc>
      </w:tr>
      <w:tr w:rsidR="004D1177" w:rsidRPr="00C62C0B" w:rsidTr="004D1177">
        <w:trPr>
          <w:cantSplit/>
        </w:trPr>
        <w:tc>
          <w:tcPr>
            <w:tcW w:w="3227" w:type="dxa"/>
            <w:vAlign w:val="bottom"/>
          </w:tcPr>
          <w:p w:rsidR="004D1177" w:rsidRPr="00C62C0B" w:rsidRDefault="004D1177" w:rsidP="004D1177">
            <w:pPr>
              <w:ind w:left="170" w:hanging="113"/>
              <w:rPr>
                <w:sz w:val="20"/>
                <w:lang w:val="ky-KG"/>
              </w:rPr>
            </w:pPr>
            <w:r w:rsidRPr="00C62C0B">
              <w:rPr>
                <w:sz w:val="20"/>
              </w:rPr>
              <w:t>Айыл чарба</w:t>
            </w:r>
            <w:r w:rsidRPr="00C62C0B">
              <w:rPr>
                <w:sz w:val="20"/>
                <w:lang w:val="ky-KG"/>
              </w:rPr>
              <w:t>сы</w:t>
            </w:r>
            <w:r w:rsidRPr="00C62C0B">
              <w:rPr>
                <w:sz w:val="20"/>
              </w:rPr>
              <w:t>, токой чарбасы жана</w:t>
            </w:r>
            <w:r w:rsidRPr="00C62C0B">
              <w:rPr>
                <w:sz w:val="20"/>
                <w:lang w:val="ky-KG"/>
              </w:rPr>
              <w:t xml:space="preserve"> балык уулоочулук</w:t>
            </w:r>
          </w:p>
        </w:tc>
        <w:tc>
          <w:tcPr>
            <w:tcW w:w="1559" w:type="dxa"/>
            <w:vAlign w:val="bottom"/>
          </w:tcPr>
          <w:p w:rsidR="004D1177" w:rsidRPr="00C62C0B" w:rsidRDefault="004D1177" w:rsidP="004D1177">
            <w:pPr>
              <w:pStyle w:val="34"/>
              <w:spacing w:line="264" w:lineRule="auto"/>
              <w:ind w:right="300" w:firstLine="0"/>
              <w:jc w:val="right"/>
              <w:rPr>
                <w:iCs/>
                <w:sz w:val="20"/>
              </w:rPr>
            </w:pPr>
            <w:r w:rsidRPr="00C62C0B">
              <w:rPr>
                <w:iCs/>
                <w:sz w:val="20"/>
              </w:rPr>
              <w:t>7,2</w:t>
            </w:r>
          </w:p>
        </w:tc>
        <w:tc>
          <w:tcPr>
            <w:tcW w:w="1843" w:type="dxa"/>
            <w:vAlign w:val="bottom"/>
          </w:tcPr>
          <w:p w:rsidR="004D1177" w:rsidRPr="00C62C0B" w:rsidRDefault="004D1177" w:rsidP="004D1177">
            <w:pPr>
              <w:pStyle w:val="34"/>
              <w:spacing w:line="264" w:lineRule="auto"/>
              <w:ind w:right="601" w:firstLine="0"/>
              <w:jc w:val="right"/>
              <w:rPr>
                <w:iCs/>
                <w:sz w:val="20"/>
              </w:rPr>
            </w:pPr>
            <w:r w:rsidRPr="00C62C0B">
              <w:rPr>
                <w:iCs/>
                <w:sz w:val="20"/>
              </w:rPr>
              <w:t>0,1</w:t>
            </w:r>
          </w:p>
        </w:tc>
        <w:tc>
          <w:tcPr>
            <w:tcW w:w="1701" w:type="dxa"/>
            <w:vAlign w:val="bottom"/>
          </w:tcPr>
          <w:p w:rsidR="004D1177" w:rsidRPr="00C62C0B" w:rsidRDefault="004D1177" w:rsidP="004D1177">
            <w:pPr>
              <w:pStyle w:val="34"/>
              <w:spacing w:line="264" w:lineRule="auto"/>
              <w:ind w:right="267" w:firstLine="0"/>
              <w:jc w:val="right"/>
              <w:rPr>
                <w:iCs/>
                <w:sz w:val="20"/>
              </w:rPr>
            </w:pPr>
            <w:r w:rsidRPr="00C62C0B">
              <w:rPr>
                <w:iCs/>
                <w:sz w:val="20"/>
              </w:rPr>
              <w:t>8,0</w:t>
            </w:r>
          </w:p>
        </w:tc>
        <w:tc>
          <w:tcPr>
            <w:tcW w:w="1701" w:type="dxa"/>
            <w:vAlign w:val="bottom"/>
          </w:tcPr>
          <w:p w:rsidR="004D1177" w:rsidRPr="00C62C0B" w:rsidRDefault="004D1177" w:rsidP="004D1177">
            <w:pPr>
              <w:pStyle w:val="34"/>
              <w:spacing w:line="264" w:lineRule="auto"/>
              <w:ind w:right="490" w:firstLine="0"/>
              <w:jc w:val="right"/>
              <w:rPr>
                <w:iCs/>
                <w:sz w:val="20"/>
              </w:rPr>
            </w:pPr>
            <w:r w:rsidRPr="00C62C0B">
              <w:rPr>
                <w:iCs/>
                <w:sz w:val="20"/>
              </w:rPr>
              <w:t>0,3</w:t>
            </w:r>
          </w:p>
        </w:tc>
      </w:tr>
      <w:tr w:rsidR="004D1177" w:rsidRPr="00C62C0B" w:rsidTr="004D1177">
        <w:trPr>
          <w:cantSplit/>
        </w:trPr>
        <w:tc>
          <w:tcPr>
            <w:tcW w:w="3227" w:type="dxa"/>
            <w:vAlign w:val="bottom"/>
          </w:tcPr>
          <w:p w:rsidR="004D1177" w:rsidRPr="00C62C0B" w:rsidRDefault="004D1177" w:rsidP="004D1177">
            <w:pPr>
              <w:ind w:left="170" w:hanging="113"/>
              <w:rPr>
                <w:sz w:val="20"/>
              </w:rPr>
            </w:pPr>
            <w:r w:rsidRPr="00C62C0B">
              <w:rPr>
                <w:sz w:val="20"/>
                <w:lang w:val="ky-KG"/>
              </w:rPr>
              <w:t>Пайдалуу</w:t>
            </w:r>
            <w:r w:rsidRPr="00C62C0B">
              <w:rPr>
                <w:sz w:val="20"/>
              </w:rPr>
              <w:t xml:space="preserve"> кен</w:t>
            </w:r>
            <w:r w:rsidRPr="00C62C0B">
              <w:rPr>
                <w:sz w:val="20"/>
                <w:lang w:val="ky-KG"/>
              </w:rPr>
              <w:t>дерди</w:t>
            </w:r>
            <w:r w:rsidRPr="00C62C0B">
              <w:rPr>
                <w:sz w:val="20"/>
              </w:rPr>
              <w:t xml:space="preserve"> казуу </w:t>
            </w:r>
          </w:p>
        </w:tc>
        <w:tc>
          <w:tcPr>
            <w:tcW w:w="1559" w:type="dxa"/>
            <w:vAlign w:val="bottom"/>
          </w:tcPr>
          <w:p w:rsidR="004D1177" w:rsidRPr="00C62C0B" w:rsidRDefault="004D1177" w:rsidP="004D1177">
            <w:pPr>
              <w:pStyle w:val="34"/>
              <w:spacing w:line="264" w:lineRule="auto"/>
              <w:ind w:right="300" w:firstLine="0"/>
              <w:jc w:val="right"/>
              <w:rPr>
                <w:iCs/>
                <w:sz w:val="20"/>
              </w:rPr>
            </w:pPr>
            <w:r w:rsidRPr="00C62C0B">
              <w:rPr>
                <w:iCs/>
                <w:sz w:val="20"/>
              </w:rPr>
              <w:t>2,9</w:t>
            </w:r>
          </w:p>
        </w:tc>
        <w:tc>
          <w:tcPr>
            <w:tcW w:w="1843" w:type="dxa"/>
            <w:vAlign w:val="bottom"/>
          </w:tcPr>
          <w:p w:rsidR="004D1177" w:rsidRPr="00C62C0B" w:rsidRDefault="004D1177" w:rsidP="004D1177">
            <w:pPr>
              <w:pStyle w:val="34"/>
              <w:spacing w:line="264" w:lineRule="auto"/>
              <w:ind w:right="601" w:firstLine="0"/>
              <w:jc w:val="right"/>
              <w:rPr>
                <w:iCs/>
                <w:sz w:val="20"/>
              </w:rPr>
            </w:pPr>
            <w:r w:rsidRPr="00C62C0B">
              <w:rPr>
                <w:iCs/>
                <w:sz w:val="20"/>
              </w:rPr>
              <w:t>0</w:t>
            </w:r>
          </w:p>
        </w:tc>
        <w:tc>
          <w:tcPr>
            <w:tcW w:w="1701" w:type="dxa"/>
            <w:vAlign w:val="bottom"/>
          </w:tcPr>
          <w:p w:rsidR="004D1177" w:rsidRPr="00C62C0B" w:rsidRDefault="004D1177" w:rsidP="004D1177">
            <w:pPr>
              <w:pStyle w:val="34"/>
              <w:spacing w:line="264" w:lineRule="auto"/>
              <w:ind w:right="267" w:firstLine="0"/>
              <w:jc w:val="right"/>
              <w:rPr>
                <w:iCs/>
                <w:sz w:val="20"/>
              </w:rPr>
            </w:pPr>
            <w:r w:rsidRPr="00C62C0B">
              <w:rPr>
                <w:iCs/>
                <w:sz w:val="20"/>
              </w:rPr>
              <w:t>3,9</w:t>
            </w:r>
          </w:p>
        </w:tc>
        <w:tc>
          <w:tcPr>
            <w:tcW w:w="1701" w:type="dxa"/>
            <w:vAlign w:val="bottom"/>
          </w:tcPr>
          <w:p w:rsidR="004D1177" w:rsidRPr="00C62C0B" w:rsidRDefault="004D1177" w:rsidP="004D1177">
            <w:pPr>
              <w:pStyle w:val="34"/>
              <w:spacing w:line="264" w:lineRule="auto"/>
              <w:ind w:right="490" w:firstLine="0"/>
              <w:jc w:val="right"/>
              <w:rPr>
                <w:iCs/>
                <w:sz w:val="20"/>
              </w:rPr>
            </w:pPr>
            <w:r w:rsidRPr="00C62C0B">
              <w:rPr>
                <w:iCs/>
                <w:sz w:val="20"/>
              </w:rPr>
              <w:t>0,2</w:t>
            </w:r>
          </w:p>
        </w:tc>
      </w:tr>
      <w:tr w:rsidR="004D1177" w:rsidRPr="00C62C0B" w:rsidTr="004D1177">
        <w:trPr>
          <w:cantSplit/>
        </w:trPr>
        <w:tc>
          <w:tcPr>
            <w:tcW w:w="3227" w:type="dxa"/>
            <w:vAlign w:val="bottom"/>
          </w:tcPr>
          <w:p w:rsidR="004D1177" w:rsidRPr="00C62C0B" w:rsidRDefault="004D1177" w:rsidP="004D1177">
            <w:pPr>
              <w:ind w:left="170" w:hanging="113"/>
              <w:rPr>
                <w:sz w:val="20"/>
                <w:lang w:val="ky-KG"/>
              </w:rPr>
            </w:pPr>
            <w:r w:rsidRPr="00C62C0B">
              <w:rPr>
                <w:sz w:val="20"/>
              </w:rPr>
              <w:t>Иштет</w:t>
            </w:r>
            <w:r w:rsidRPr="00C62C0B">
              <w:rPr>
                <w:sz w:val="20"/>
                <w:lang w:val="ky-KG"/>
              </w:rPr>
              <w:t>үү</w:t>
            </w:r>
            <w:r w:rsidRPr="00C62C0B">
              <w:rPr>
                <w:sz w:val="20"/>
              </w:rPr>
              <w:t xml:space="preserve">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w:t>
            </w:r>
            <w:r w:rsidRPr="00C62C0B">
              <w:rPr>
                <w:sz w:val="20"/>
              </w:rPr>
              <w:t>ш</w:t>
            </w:r>
            <w:r w:rsidRPr="00C62C0B">
              <w:rPr>
                <w:sz w:val="20"/>
                <w:lang w:val="ky-KG"/>
              </w:rPr>
              <w:t>ү (иштетүү өнөр жайы)</w:t>
            </w:r>
          </w:p>
        </w:tc>
        <w:tc>
          <w:tcPr>
            <w:tcW w:w="1559" w:type="dxa"/>
            <w:vAlign w:val="bottom"/>
          </w:tcPr>
          <w:p w:rsidR="004D1177" w:rsidRPr="00C62C0B" w:rsidRDefault="004D1177" w:rsidP="004D1177">
            <w:pPr>
              <w:pStyle w:val="34"/>
              <w:spacing w:line="264" w:lineRule="auto"/>
              <w:ind w:right="300" w:firstLine="0"/>
              <w:jc w:val="right"/>
              <w:rPr>
                <w:iCs/>
                <w:sz w:val="20"/>
              </w:rPr>
            </w:pPr>
            <w:r w:rsidRPr="00C62C0B">
              <w:rPr>
                <w:iCs/>
                <w:sz w:val="20"/>
              </w:rPr>
              <w:t>1675,6</w:t>
            </w:r>
          </w:p>
        </w:tc>
        <w:tc>
          <w:tcPr>
            <w:tcW w:w="1843" w:type="dxa"/>
            <w:vAlign w:val="bottom"/>
          </w:tcPr>
          <w:p w:rsidR="004D1177" w:rsidRPr="00C62C0B" w:rsidRDefault="004D1177" w:rsidP="004D1177">
            <w:pPr>
              <w:pStyle w:val="34"/>
              <w:spacing w:line="264" w:lineRule="auto"/>
              <w:ind w:right="601" w:firstLine="0"/>
              <w:jc w:val="right"/>
              <w:rPr>
                <w:iCs/>
                <w:sz w:val="20"/>
              </w:rPr>
            </w:pPr>
            <w:r w:rsidRPr="00C62C0B">
              <w:rPr>
                <w:iCs/>
                <w:sz w:val="20"/>
              </w:rPr>
              <w:t>3,0</w:t>
            </w:r>
          </w:p>
        </w:tc>
        <w:tc>
          <w:tcPr>
            <w:tcW w:w="1701" w:type="dxa"/>
            <w:vAlign w:val="bottom"/>
          </w:tcPr>
          <w:p w:rsidR="004D1177" w:rsidRPr="00C62C0B" w:rsidRDefault="004D1177" w:rsidP="004D1177">
            <w:pPr>
              <w:pStyle w:val="34"/>
              <w:spacing w:line="264" w:lineRule="auto"/>
              <w:ind w:right="267" w:firstLine="0"/>
              <w:jc w:val="right"/>
              <w:rPr>
                <w:iCs/>
                <w:sz w:val="20"/>
              </w:rPr>
            </w:pPr>
            <w:r w:rsidRPr="00C62C0B">
              <w:rPr>
                <w:iCs/>
                <w:sz w:val="20"/>
              </w:rPr>
              <w:t>401,4</w:t>
            </w:r>
          </w:p>
        </w:tc>
        <w:tc>
          <w:tcPr>
            <w:tcW w:w="1701" w:type="dxa"/>
            <w:vAlign w:val="bottom"/>
          </w:tcPr>
          <w:p w:rsidR="004D1177" w:rsidRPr="00C62C0B" w:rsidRDefault="004D1177" w:rsidP="004D1177">
            <w:pPr>
              <w:pStyle w:val="34"/>
              <w:spacing w:line="264" w:lineRule="auto"/>
              <w:ind w:right="490" w:firstLine="0"/>
              <w:jc w:val="right"/>
              <w:rPr>
                <w:iCs/>
                <w:sz w:val="20"/>
              </w:rPr>
            </w:pPr>
            <w:r w:rsidRPr="00C62C0B">
              <w:rPr>
                <w:iCs/>
                <w:sz w:val="20"/>
              </w:rPr>
              <w:t>2,8</w:t>
            </w:r>
          </w:p>
        </w:tc>
      </w:tr>
      <w:tr w:rsidR="004D1177" w:rsidRPr="00C62C0B" w:rsidTr="004D1177">
        <w:trPr>
          <w:cantSplit/>
        </w:trPr>
        <w:tc>
          <w:tcPr>
            <w:tcW w:w="3227" w:type="dxa"/>
            <w:vAlign w:val="bottom"/>
          </w:tcPr>
          <w:p w:rsidR="004D1177" w:rsidRPr="00C62C0B" w:rsidRDefault="004D1177" w:rsidP="004D1177">
            <w:pPr>
              <w:ind w:left="170" w:hanging="113"/>
              <w:rPr>
                <w:sz w:val="20"/>
                <w:lang w:val="ky-KG"/>
              </w:rPr>
            </w:pPr>
            <w:r w:rsidRPr="00C62C0B">
              <w:rPr>
                <w:sz w:val="20"/>
              </w:rPr>
              <w:t>Электр энергия, газ</w:t>
            </w:r>
            <w:r w:rsidRPr="00C62C0B">
              <w:rPr>
                <w:sz w:val="20"/>
                <w:lang w:val="ky-KG"/>
              </w:rPr>
              <w:t>, б</w:t>
            </w:r>
            <w:r w:rsidRPr="00C62C0B">
              <w:rPr>
                <w:sz w:val="20"/>
              </w:rPr>
              <w:t xml:space="preserve">уу жана </w:t>
            </w:r>
            <w:r w:rsidRPr="00C62C0B">
              <w:rPr>
                <w:sz w:val="20"/>
                <w:lang w:val="ky-KG"/>
              </w:rPr>
              <w:t xml:space="preserve">кондицияланган аба менен камсыздоо </w:t>
            </w:r>
          </w:p>
        </w:tc>
        <w:tc>
          <w:tcPr>
            <w:tcW w:w="1559" w:type="dxa"/>
            <w:vAlign w:val="bottom"/>
          </w:tcPr>
          <w:p w:rsidR="004D1177" w:rsidRPr="00C62C0B" w:rsidRDefault="004D1177" w:rsidP="004D1177">
            <w:pPr>
              <w:pStyle w:val="34"/>
              <w:spacing w:line="264" w:lineRule="auto"/>
              <w:ind w:right="300" w:firstLine="0"/>
              <w:jc w:val="right"/>
              <w:rPr>
                <w:iCs/>
                <w:sz w:val="20"/>
              </w:rPr>
            </w:pPr>
            <w:r w:rsidRPr="00C62C0B">
              <w:rPr>
                <w:iCs/>
                <w:sz w:val="20"/>
              </w:rPr>
              <w:t>210,3</w:t>
            </w:r>
          </w:p>
        </w:tc>
        <w:tc>
          <w:tcPr>
            <w:tcW w:w="1843" w:type="dxa"/>
            <w:vAlign w:val="bottom"/>
          </w:tcPr>
          <w:p w:rsidR="004D1177" w:rsidRPr="00C62C0B" w:rsidRDefault="004D1177" w:rsidP="004D1177">
            <w:pPr>
              <w:pStyle w:val="34"/>
              <w:spacing w:line="264" w:lineRule="auto"/>
              <w:ind w:right="601" w:firstLine="0"/>
              <w:jc w:val="right"/>
              <w:rPr>
                <w:iCs/>
                <w:sz w:val="20"/>
              </w:rPr>
            </w:pPr>
            <w:r w:rsidRPr="00C62C0B">
              <w:rPr>
                <w:iCs/>
                <w:sz w:val="20"/>
              </w:rPr>
              <w:t>0,1</w:t>
            </w:r>
          </w:p>
        </w:tc>
        <w:tc>
          <w:tcPr>
            <w:tcW w:w="1701" w:type="dxa"/>
            <w:vAlign w:val="bottom"/>
          </w:tcPr>
          <w:p w:rsidR="004D1177" w:rsidRPr="00C62C0B" w:rsidRDefault="004D1177" w:rsidP="004D1177">
            <w:pPr>
              <w:pStyle w:val="34"/>
              <w:spacing w:line="264" w:lineRule="auto"/>
              <w:ind w:right="267" w:firstLine="0"/>
              <w:jc w:val="right"/>
              <w:rPr>
                <w:iCs/>
                <w:sz w:val="20"/>
              </w:rPr>
            </w:pPr>
            <w:r w:rsidRPr="00C62C0B">
              <w:rPr>
                <w:iCs/>
                <w:sz w:val="20"/>
              </w:rPr>
              <w:t>0,2</w:t>
            </w:r>
          </w:p>
        </w:tc>
        <w:tc>
          <w:tcPr>
            <w:tcW w:w="1701" w:type="dxa"/>
            <w:vAlign w:val="bottom"/>
          </w:tcPr>
          <w:p w:rsidR="004D1177" w:rsidRPr="00C62C0B" w:rsidRDefault="004D1177" w:rsidP="004D1177">
            <w:pPr>
              <w:pStyle w:val="34"/>
              <w:spacing w:line="264" w:lineRule="auto"/>
              <w:ind w:right="490" w:firstLine="0"/>
              <w:jc w:val="right"/>
              <w:rPr>
                <w:iCs/>
                <w:sz w:val="20"/>
              </w:rPr>
            </w:pPr>
            <w:r w:rsidRPr="00C62C0B">
              <w:rPr>
                <w:iCs/>
                <w:sz w:val="20"/>
              </w:rPr>
              <w:t>0,1</w:t>
            </w:r>
          </w:p>
        </w:tc>
      </w:tr>
      <w:tr w:rsidR="004D1177" w:rsidRPr="00C62C0B" w:rsidTr="004D1177">
        <w:trPr>
          <w:cantSplit/>
        </w:trPr>
        <w:tc>
          <w:tcPr>
            <w:tcW w:w="3227" w:type="dxa"/>
            <w:vAlign w:val="bottom"/>
          </w:tcPr>
          <w:p w:rsidR="004D1177" w:rsidRPr="00C62C0B" w:rsidRDefault="004D1177" w:rsidP="004D1177">
            <w:pPr>
              <w:ind w:left="170" w:hanging="113"/>
              <w:rPr>
                <w:sz w:val="20"/>
                <w:lang w:val="ky-KG"/>
              </w:rPr>
            </w:pPr>
            <w:r w:rsidRPr="00C62C0B">
              <w:rPr>
                <w:sz w:val="20"/>
                <w:lang w:val="en-US"/>
              </w:rPr>
              <w:t>C</w:t>
            </w:r>
            <w:r w:rsidRPr="00C62C0B">
              <w:rPr>
                <w:sz w:val="20"/>
              </w:rPr>
              <w:t xml:space="preserve">уу менен </w:t>
            </w:r>
            <w:r w:rsidRPr="00C62C0B">
              <w:rPr>
                <w:sz w:val="20"/>
                <w:lang w:val="ky-KG"/>
              </w:rPr>
              <w:t>жабд</w:t>
            </w:r>
            <w:r w:rsidRPr="00C62C0B">
              <w:rPr>
                <w:sz w:val="20"/>
              </w:rPr>
              <w:t>уу, тазалоо, калдыктарды иштет</w:t>
            </w:r>
            <w:r w:rsidRPr="00C62C0B">
              <w:rPr>
                <w:sz w:val="20"/>
                <w:lang w:val="ky-KG"/>
              </w:rPr>
              <w:t>үү</w:t>
            </w:r>
            <w:r w:rsidRPr="00C62C0B">
              <w:rPr>
                <w:sz w:val="20"/>
              </w:rPr>
              <w:t xml:space="preserve"> жана </w:t>
            </w:r>
            <w:r w:rsidRPr="00C62C0B">
              <w:rPr>
                <w:sz w:val="20"/>
                <w:lang w:val="ky-KG"/>
              </w:rPr>
              <w:t>кайра пайдалануучу чийки затты алуу</w:t>
            </w:r>
          </w:p>
        </w:tc>
        <w:tc>
          <w:tcPr>
            <w:tcW w:w="1559" w:type="dxa"/>
            <w:vAlign w:val="bottom"/>
          </w:tcPr>
          <w:p w:rsidR="004D1177" w:rsidRPr="00C62C0B" w:rsidRDefault="004D1177" w:rsidP="004D1177">
            <w:pPr>
              <w:pStyle w:val="34"/>
              <w:spacing w:line="264" w:lineRule="auto"/>
              <w:ind w:right="300" w:firstLine="0"/>
              <w:jc w:val="right"/>
              <w:rPr>
                <w:iCs/>
                <w:sz w:val="20"/>
              </w:rPr>
            </w:pPr>
            <w:r w:rsidRPr="00C62C0B">
              <w:rPr>
                <w:iCs/>
                <w:sz w:val="20"/>
              </w:rPr>
              <w:t>48,6</w:t>
            </w:r>
          </w:p>
        </w:tc>
        <w:tc>
          <w:tcPr>
            <w:tcW w:w="1843" w:type="dxa"/>
            <w:vAlign w:val="bottom"/>
          </w:tcPr>
          <w:p w:rsidR="004D1177" w:rsidRPr="00C62C0B" w:rsidRDefault="004D1177" w:rsidP="004D1177">
            <w:pPr>
              <w:pStyle w:val="34"/>
              <w:spacing w:line="264" w:lineRule="auto"/>
              <w:ind w:right="601" w:firstLine="0"/>
              <w:jc w:val="right"/>
              <w:rPr>
                <w:iCs/>
                <w:sz w:val="20"/>
              </w:rPr>
            </w:pPr>
            <w:r w:rsidRPr="00C62C0B">
              <w:rPr>
                <w:iCs/>
                <w:sz w:val="20"/>
              </w:rPr>
              <w:t>0,1</w:t>
            </w:r>
          </w:p>
        </w:tc>
        <w:tc>
          <w:tcPr>
            <w:tcW w:w="1701" w:type="dxa"/>
            <w:vAlign w:val="bottom"/>
          </w:tcPr>
          <w:p w:rsidR="004D1177" w:rsidRPr="00C62C0B" w:rsidRDefault="004D1177" w:rsidP="004D1177">
            <w:pPr>
              <w:pStyle w:val="34"/>
              <w:spacing w:line="264" w:lineRule="auto"/>
              <w:ind w:right="267" w:firstLine="0"/>
              <w:jc w:val="right"/>
              <w:rPr>
                <w:iCs/>
                <w:sz w:val="20"/>
              </w:rPr>
            </w:pPr>
            <w:r w:rsidRPr="00C62C0B">
              <w:rPr>
                <w:iCs/>
                <w:sz w:val="20"/>
              </w:rPr>
              <w:t>1,0</w:t>
            </w:r>
          </w:p>
        </w:tc>
        <w:tc>
          <w:tcPr>
            <w:tcW w:w="1701" w:type="dxa"/>
            <w:vAlign w:val="bottom"/>
          </w:tcPr>
          <w:p w:rsidR="004D1177" w:rsidRPr="00C62C0B" w:rsidRDefault="004D1177" w:rsidP="004D1177">
            <w:pPr>
              <w:pStyle w:val="34"/>
              <w:spacing w:line="264" w:lineRule="auto"/>
              <w:ind w:right="490" w:firstLine="0"/>
              <w:jc w:val="right"/>
              <w:rPr>
                <w:iCs/>
                <w:sz w:val="20"/>
              </w:rPr>
            </w:pPr>
            <w:r w:rsidRPr="00C62C0B">
              <w:rPr>
                <w:iCs/>
                <w:sz w:val="20"/>
              </w:rPr>
              <w:t>0</w:t>
            </w:r>
          </w:p>
        </w:tc>
      </w:tr>
      <w:tr w:rsidR="004D1177" w:rsidRPr="00C62C0B" w:rsidTr="004D1177">
        <w:trPr>
          <w:cantSplit/>
        </w:trPr>
        <w:tc>
          <w:tcPr>
            <w:tcW w:w="3227" w:type="dxa"/>
            <w:vAlign w:val="bottom"/>
          </w:tcPr>
          <w:p w:rsidR="004D1177" w:rsidRPr="00C62C0B" w:rsidRDefault="004D1177" w:rsidP="004D1177">
            <w:pPr>
              <w:ind w:left="170" w:hanging="113"/>
              <w:rPr>
                <w:sz w:val="20"/>
              </w:rPr>
            </w:pPr>
            <w:r w:rsidRPr="00C62C0B">
              <w:rPr>
                <w:sz w:val="20"/>
              </w:rPr>
              <w:t>Курулуш</w:t>
            </w:r>
          </w:p>
        </w:tc>
        <w:tc>
          <w:tcPr>
            <w:tcW w:w="1559" w:type="dxa"/>
            <w:vAlign w:val="bottom"/>
          </w:tcPr>
          <w:p w:rsidR="004D1177" w:rsidRPr="00C62C0B" w:rsidRDefault="004D1177" w:rsidP="004D1177">
            <w:pPr>
              <w:pStyle w:val="34"/>
              <w:spacing w:line="264" w:lineRule="auto"/>
              <w:ind w:right="300" w:firstLine="0"/>
              <w:jc w:val="right"/>
              <w:rPr>
                <w:iCs/>
                <w:sz w:val="20"/>
              </w:rPr>
            </w:pPr>
            <w:r w:rsidRPr="00C62C0B">
              <w:rPr>
                <w:iCs/>
                <w:sz w:val="20"/>
              </w:rPr>
              <w:t>1171,6</w:t>
            </w:r>
          </w:p>
        </w:tc>
        <w:tc>
          <w:tcPr>
            <w:tcW w:w="1843" w:type="dxa"/>
            <w:vAlign w:val="bottom"/>
          </w:tcPr>
          <w:p w:rsidR="004D1177" w:rsidRPr="00C62C0B" w:rsidRDefault="004D1177" w:rsidP="004D1177">
            <w:pPr>
              <w:pStyle w:val="34"/>
              <w:spacing w:line="264" w:lineRule="auto"/>
              <w:ind w:right="601" w:firstLine="0"/>
              <w:jc w:val="right"/>
              <w:rPr>
                <w:iCs/>
                <w:sz w:val="20"/>
              </w:rPr>
            </w:pPr>
            <w:r w:rsidRPr="00C62C0B">
              <w:rPr>
                <w:iCs/>
                <w:sz w:val="20"/>
              </w:rPr>
              <w:t>2,3</w:t>
            </w:r>
          </w:p>
        </w:tc>
        <w:tc>
          <w:tcPr>
            <w:tcW w:w="1701" w:type="dxa"/>
            <w:vAlign w:val="bottom"/>
          </w:tcPr>
          <w:p w:rsidR="004D1177" w:rsidRPr="00C62C0B" w:rsidRDefault="004D1177" w:rsidP="004D1177">
            <w:pPr>
              <w:pStyle w:val="34"/>
              <w:spacing w:line="264" w:lineRule="auto"/>
              <w:ind w:right="267" w:firstLine="0"/>
              <w:jc w:val="right"/>
              <w:rPr>
                <w:iCs/>
                <w:sz w:val="20"/>
              </w:rPr>
            </w:pPr>
            <w:r w:rsidRPr="00C62C0B">
              <w:rPr>
                <w:iCs/>
                <w:sz w:val="20"/>
              </w:rPr>
              <w:t>1774,9</w:t>
            </w:r>
          </w:p>
        </w:tc>
        <w:tc>
          <w:tcPr>
            <w:tcW w:w="1701" w:type="dxa"/>
            <w:vAlign w:val="bottom"/>
          </w:tcPr>
          <w:p w:rsidR="004D1177" w:rsidRPr="00C62C0B" w:rsidRDefault="004D1177" w:rsidP="004D1177">
            <w:pPr>
              <w:pStyle w:val="34"/>
              <w:spacing w:line="264" w:lineRule="auto"/>
              <w:ind w:right="490" w:firstLine="0"/>
              <w:jc w:val="right"/>
              <w:rPr>
                <w:iCs/>
                <w:sz w:val="20"/>
              </w:rPr>
            </w:pPr>
            <w:r w:rsidRPr="00C62C0B">
              <w:rPr>
                <w:iCs/>
                <w:sz w:val="20"/>
              </w:rPr>
              <w:t>3,9</w:t>
            </w:r>
          </w:p>
        </w:tc>
      </w:tr>
      <w:tr w:rsidR="004D1177" w:rsidRPr="00C62C0B" w:rsidTr="004D1177">
        <w:trPr>
          <w:cantSplit/>
        </w:trPr>
        <w:tc>
          <w:tcPr>
            <w:tcW w:w="3227" w:type="dxa"/>
            <w:vAlign w:val="bottom"/>
          </w:tcPr>
          <w:p w:rsidR="004D1177" w:rsidRPr="00C62C0B" w:rsidRDefault="004D1177" w:rsidP="004D1177">
            <w:pPr>
              <w:ind w:left="170" w:hanging="113"/>
              <w:rPr>
                <w:sz w:val="20"/>
              </w:rPr>
            </w:pPr>
            <w:r w:rsidRPr="00C62C0B">
              <w:rPr>
                <w:sz w:val="20"/>
                <w:lang w:val="ky-KG"/>
              </w:rPr>
              <w:t>Дүң жана чекене с</w:t>
            </w:r>
            <w:r w:rsidRPr="00C62C0B">
              <w:rPr>
                <w:sz w:val="20"/>
              </w:rPr>
              <w:t xml:space="preserve">оода; автомобиль </w:t>
            </w:r>
            <w:r w:rsidRPr="00C62C0B">
              <w:rPr>
                <w:sz w:val="20"/>
                <w:lang w:val="ky-KG"/>
              </w:rPr>
              <w:t xml:space="preserve">жана мотоциклдерди </w:t>
            </w:r>
            <w:r w:rsidRPr="00C62C0B">
              <w:rPr>
                <w:sz w:val="20"/>
              </w:rPr>
              <w:t>о</w:t>
            </w:r>
            <w:r w:rsidRPr="00C62C0B">
              <w:rPr>
                <w:sz w:val="20"/>
                <w:lang w:val="ky-KG"/>
              </w:rPr>
              <w:t>ң</w:t>
            </w:r>
            <w:r w:rsidRPr="00C62C0B">
              <w:rPr>
                <w:sz w:val="20"/>
              </w:rPr>
              <w:t>доо</w:t>
            </w:r>
          </w:p>
        </w:tc>
        <w:tc>
          <w:tcPr>
            <w:tcW w:w="1559" w:type="dxa"/>
            <w:vAlign w:val="bottom"/>
          </w:tcPr>
          <w:p w:rsidR="004D1177" w:rsidRPr="00C62C0B" w:rsidRDefault="004D1177" w:rsidP="004D1177">
            <w:pPr>
              <w:pStyle w:val="34"/>
              <w:spacing w:line="264" w:lineRule="auto"/>
              <w:ind w:right="300" w:firstLine="0"/>
              <w:jc w:val="right"/>
              <w:rPr>
                <w:iCs/>
                <w:sz w:val="20"/>
              </w:rPr>
            </w:pPr>
            <w:r w:rsidRPr="00C62C0B">
              <w:rPr>
                <w:iCs/>
                <w:sz w:val="20"/>
              </w:rPr>
              <w:t>3782,5</w:t>
            </w:r>
          </w:p>
        </w:tc>
        <w:tc>
          <w:tcPr>
            <w:tcW w:w="1843" w:type="dxa"/>
            <w:vAlign w:val="bottom"/>
          </w:tcPr>
          <w:p w:rsidR="004D1177" w:rsidRPr="00C62C0B" w:rsidRDefault="004D1177" w:rsidP="004D1177">
            <w:pPr>
              <w:pStyle w:val="34"/>
              <w:spacing w:line="264" w:lineRule="auto"/>
              <w:ind w:right="601" w:firstLine="0"/>
              <w:jc w:val="right"/>
              <w:rPr>
                <w:iCs/>
                <w:sz w:val="20"/>
              </w:rPr>
            </w:pPr>
            <w:r w:rsidRPr="00C62C0B">
              <w:rPr>
                <w:iCs/>
                <w:sz w:val="20"/>
              </w:rPr>
              <w:t>9,7</w:t>
            </w:r>
          </w:p>
        </w:tc>
        <w:tc>
          <w:tcPr>
            <w:tcW w:w="1701" w:type="dxa"/>
            <w:vAlign w:val="bottom"/>
          </w:tcPr>
          <w:p w:rsidR="004D1177" w:rsidRPr="00C62C0B" w:rsidRDefault="004D1177" w:rsidP="004D1177">
            <w:pPr>
              <w:pStyle w:val="34"/>
              <w:spacing w:line="264" w:lineRule="auto"/>
              <w:ind w:right="267" w:firstLine="0"/>
              <w:jc w:val="right"/>
              <w:rPr>
                <w:iCs/>
                <w:sz w:val="20"/>
              </w:rPr>
            </w:pPr>
            <w:r w:rsidRPr="00C62C0B">
              <w:rPr>
                <w:iCs/>
                <w:sz w:val="20"/>
              </w:rPr>
              <w:t>592,2</w:t>
            </w:r>
          </w:p>
        </w:tc>
        <w:tc>
          <w:tcPr>
            <w:tcW w:w="1701" w:type="dxa"/>
            <w:vAlign w:val="bottom"/>
          </w:tcPr>
          <w:p w:rsidR="004D1177" w:rsidRPr="00C62C0B" w:rsidRDefault="004D1177" w:rsidP="004D1177">
            <w:pPr>
              <w:pStyle w:val="34"/>
              <w:spacing w:line="264" w:lineRule="auto"/>
              <w:ind w:right="490" w:firstLine="0"/>
              <w:jc w:val="right"/>
              <w:rPr>
                <w:iCs/>
                <w:sz w:val="20"/>
              </w:rPr>
            </w:pPr>
            <w:r w:rsidRPr="00C62C0B">
              <w:rPr>
                <w:iCs/>
                <w:sz w:val="20"/>
              </w:rPr>
              <w:t>9,1</w:t>
            </w:r>
          </w:p>
        </w:tc>
      </w:tr>
      <w:tr w:rsidR="004D1177" w:rsidRPr="00C62C0B" w:rsidTr="004D1177">
        <w:trPr>
          <w:cantSplit/>
        </w:trPr>
        <w:tc>
          <w:tcPr>
            <w:tcW w:w="3227" w:type="dxa"/>
            <w:vAlign w:val="bottom"/>
          </w:tcPr>
          <w:p w:rsidR="004D1177" w:rsidRPr="00C62C0B" w:rsidRDefault="004D1177" w:rsidP="004D1177">
            <w:pPr>
              <w:ind w:left="170" w:hanging="113"/>
              <w:rPr>
                <w:sz w:val="20"/>
              </w:rPr>
            </w:pPr>
            <w:r w:rsidRPr="00C62C0B">
              <w:rPr>
                <w:sz w:val="20"/>
              </w:rPr>
              <w:t xml:space="preserve">Транспорт </w:t>
            </w:r>
            <w:r w:rsidRPr="00C62C0B">
              <w:rPr>
                <w:sz w:val="20"/>
                <w:lang w:val="ky-KG"/>
              </w:rPr>
              <w:t xml:space="preserve">иштери </w:t>
            </w:r>
            <w:r w:rsidRPr="00C62C0B">
              <w:rPr>
                <w:sz w:val="20"/>
              </w:rPr>
              <w:t>жана ж</w:t>
            </w:r>
            <w:r w:rsidRPr="00C62C0B">
              <w:rPr>
                <w:sz w:val="20"/>
                <w:lang w:val="ky-KG"/>
              </w:rPr>
              <w:t>ү</w:t>
            </w:r>
            <w:r w:rsidRPr="00C62C0B">
              <w:rPr>
                <w:sz w:val="20"/>
              </w:rPr>
              <w:t>к</w:t>
            </w:r>
            <w:r w:rsidRPr="00C62C0B">
              <w:rPr>
                <w:sz w:val="20"/>
                <w:lang w:val="ky-KG"/>
              </w:rPr>
              <w:t>төрдү</w:t>
            </w:r>
            <w:r w:rsidRPr="00C62C0B">
              <w:rPr>
                <w:sz w:val="20"/>
              </w:rPr>
              <w:t xml:space="preserve"> сактоо</w:t>
            </w:r>
          </w:p>
        </w:tc>
        <w:tc>
          <w:tcPr>
            <w:tcW w:w="1559" w:type="dxa"/>
            <w:vAlign w:val="bottom"/>
          </w:tcPr>
          <w:p w:rsidR="004D1177" w:rsidRPr="00C62C0B" w:rsidRDefault="004D1177" w:rsidP="004D1177">
            <w:pPr>
              <w:pStyle w:val="34"/>
              <w:spacing w:line="264" w:lineRule="auto"/>
              <w:ind w:right="300" w:firstLine="0"/>
              <w:jc w:val="right"/>
              <w:rPr>
                <w:iCs/>
                <w:sz w:val="20"/>
              </w:rPr>
            </w:pPr>
            <w:r w:rsidRPr="00C62C0B">
              <w:rPr>
                <w:iCs/>
                <w:sz w:val="20"/>
              </w:rPr>
              <w:t>1544,0</w:t>
            </w:r>
          </w:p>
        </w:tc>
        <w:tc>
          <w:tcPr>
            <w:tcW w:w="1843" w:type="dxa"/>
            <w:vAlign w:val="bottom"/>
          </w:tcPr>
          <w:p w:rsidR="004D1177" w:rsidRPr="00C62C0B" w:rsidRDefault="004D1177" w:rsidP="004D1177">
            <w:pPr>
              <w:pStyle w:val="34"/>
              <w:spacing w:line="264" w:lineRule="auto"/>
              <w:ind w:right="601" w:firstLine="0"/>
              <w:jc w:val="right"/>
              <w:rPr>
                <w:iCs/>
                <w:sz w:val="20"/>
              </w:rPr>
            </w:pPr>
            <w:r w:rsidRPr="00C62C0B">
              <w:rPr>
                <w:iCs/>
                <w:sz w:val="20"/>
              </w:rPr>
              <w:t>1,7</w:t>
            </w:r>
          </w:p>
        </w:tc>
        <w:tc>
          <w:tcPr>
            <w:tcW w:w="1701" w:type="dxa"/>
            <w:vAlign w:val="bottom"/>
          </w:tcPr>
          <w:p w:rsidR="004D1177" w:rsidRPr="00C62C0B" w:rsidRDefault="004D1177" w:rsidP="004D1177">
            <w:pPr>
              <w:pStyle w:val="34"/>
              <w:spacing w:line="264" w:lineRule="auto"/>
              <w:ind w:right="267" w:firstLine="0"/>
              <w:jc w:val="right"/>
              <w:rPr>
                <w:iCs/>
                <w:sz w:val="20"/>
              </w:rPr>
            </w:pPr>
            <w:r w:rsidRPr="00C62C0B">
              <w:rPr>
                <w:iCs/>
                <w:sz w:val="20"/>
              </w:rPr>
              <w:t>278,2</w:t>
            </w:r>
          </w:p>
        </w:tc>
        <w:tc>
          <w:tcPr>
            <w:tcW w:w="1701" w:type="dxa"/>
            <w:vAlign w:val="bottom"/>
          </w:tcPr>
          <w:p w:rsidR="004D1177" w:rsidRPr="00C62C0B" w:rsidRDefault="004D1177" w:rsidP="004D1177">
            <w:pPr>
              <w:pStyle w:val="34"/>
              <w:spacing w:line="264" w:lineRule="auto"/>
              <w:ind w:right="490" w:firstLine="0"/>
              <w:jc w:val="right"/>
              <w:rPr>
                <w:iCs/>
                <w:sz w:val="20"/>
              </w:rPr>
            </w:pPr>
            <w:r w:rsidRPr="00C62C0B">
              <w:rPr>
                <w:iCs/>
                <w:sz w:val="20"/>
              </w:rPr>
              <w:t>1,6</w:t>
            </w:r>
          </w:p>
        </w:tc>
      </w:tr>
      <w:tr w:rsidR="004D1177" w:rsidRPr="00C62C0B" w:rsidTr="004D1177">
        <w:trPr>
          <w:cantSplit/>
        </w:trPr>
        <w:tc>
          <w:tcPr>
            <w:tcW w:w="3227" w:type="dxa"/>
            <w:vAlign w:val="bottom"/>
          </w:tcPr>
          <w:p w:rsidR="004D1177" w:rsidRPr="00C62C0B" w:rsidRDefault="004D1177" w:rsidP="004D1177">
            <w:pPr>
              <w:ind w:left="170" w:hanging="113"/>
              <w:rPr>
                <w:sz w:val="20"/>
                <w:lang w:val="ky-KG"/>
              </w:rPr>
            </w:pPr>
            <w:r w:rsidRPr="00C62C0B">
              <w:rPr>
                <w:sz w:val="20"/>
              </w:rPr>
              <w:t>Мейманканалар</w:t>
            </w:r>
            <w:r w:rsidRPr="00C62C0B">
              <w:rPr>
                <w:sz w:val="20"/>
                <w:lang w:val="ky-KG"/>
              </w:rPr>
              <w:t xml:space="preserve"> жана </w:t>
            </w:r>
            <w:r w:rsidRPr="00C62C0B">
              <w:rPr>
                <w:sz w:val="20"/>
              </w:rPr>
              <w:t>ресторандар</w:t>
            </w:r>
          </w:p>
        </w:tc>
        <w:tc>
          <w:tcPr>
            <w:tcW w:w="1559" w:type="dxa"/>
            <w:vAlign w:val="bottom"/>
          </w:tcPr>
          <w:p w:rsidR="004D1177" w:rsidRPr="00C62C0B" w:rsidRDefault="004D1177" w:rsidP="004D1177">
            <w:pPr>
              <w:pStyle w:val="34"/>
              <w:spacing w:line="264" w:lineRule="auto"/>
              <w:ind w:right="300" w:firstLine="0"/>
              <w:jc w:val="right"/>
              <w:rPr>
                <w:iCs/>
                <w:sz w:val="20"/>
              </w:rPr>
            </w:pPr>
            <w:r w:rsidRPr="00C62C0B">
              <w:rPr>
                <w:iCs/>
                <w:sz w:val="20"/>
              </w:rPr>
              <w:t>33,0</w:t>
            </w:r>
          </w:p>
        </w:tc>
        <w:tc>
          <w:tcPr>
            <w:tcW w:w="1843" w:type="dxa"/>
            <w:vAlign w:val="bottom"/>
          </w:tcPr>
          <w:p w:rsidR="004D1177" w:rsidRPr="00C62C0B" w:rsidRDefault="004D1177" w:rsidP="004D1177">
            <w:pPr>
              <w:pStyle w:val="34"/>
              <w:spacing w:line="264" w:lineRule="auto"/>
              <w:ind w:right="601" w:firstLine="0"/>
              <w:jc w:val="right"/>
              <w:rPr>
                <w:iCs/>
                <w:sz w:val="20"/>
              </w:rPr>
            </w:pPr>
            <w:r w:rsidRPr="00C62C0B">
              <w:rPr>
                <w:iCs/>
                <w:sz w:val="20"/>
              </w:rPr>
              <w:t>0,5</w:t>
            </w:r>
          </w:p>
        </w:tc>
        <w:tc>
          <w:tcPr>
            <w:tcW w:w="1701" w:type="dxa"/>
            <w:vAlign w:val="bottom"/>
          </w:tcPr>
          <w:p w:rsidR="004D1177" w:rsidRPr="00C62C0B" w:rsidRDefault="004D1177" w:rsidP="004D1177">
            <w:pPr>
              <w:pStyle w:val="34"/>
              <w:spacing w:line="264" w:lineRule="auto"/>
              <w:ind w:right="267" w:firstLine="0"/>
              <w:jc w:val="right"/>
              <w:rPr>
                <w:iCs/>
                <w:sz w:val="20"/>
              </w:rPr>
            </w:pPr>
            <w:r w:rsidRPr="00C62C0B">
              <w:rPr>
                <w:iCs/>
                <w:sz w:val="20"/>
              </w:rPr>
              <w:t>118,1</w:t>
            </w:r>
          </w:p>
        </w:tc>
        <w:tc>
          <w:tcPr>
            <w:tcW w:w="1701" w:type="dxa"/>
            <w:vAlign w:val="bottom"/>
          </w:tcPr>
          <w:p w:rsidR="004D1177" w:rsidRPr="00C62C0B" w:rsidRDefault="004D1177" w:rsidP="004D1177">
            <w:pPr>
              <w:pStyle w:val="34"/>
              <w:spacing w:line="264" w:lineRule="auto"/>
              <w:ind w:right="490" w:firstLine="0"/>
              <w:jc w:val="right"/>
              <w:rPr>
                <w:iCs/>
                <w:sz w:val="20"/>
              </w:rPr>
            </w:pPr>
            <w:r w:rsidRPr="00C62C0B">
              <w:rPr>
                <w:iCs/>
                <w:sz w:val="20"/>
              </w:rPr>
              <w:t>0,8</w:t>
            </w:r>
          </w:p>
        </w:tc>
      </w:tr>
      <w:tr w:rsidR="004D1177" w:rsidRPr="00C62C0B" w:rsidTr="004D1177">
        <w:trPr>
          <w:cantSplit/>
        </w:trPr>
        <w:tc>
          <w:tcPr>
            <w:tcW w:w="3227" w:type="dxa"/>
            <w:vAlign w:val="bottom"/>
          </w:tcPr>
          <w:p w:rsidR="004D1177" w:rsidRPr="00C62C0B" w:rsidRDefault="004D1177" w:rsidP="004D1177">
            <w:pPr>
              <w:ind w:left="170" w:hanging="113"/>
              <w:rPr>
                <w:sz w:val="20"/>
                <w:lang w:val="ky-KG"/>
              </w:rPr>
            </w:pPr>
            <w:r w:rsidRPr="00C62C0B">
              <w:rPr>
                <w:sz w:val="20"/>
              </w:rPr>
              <w:t>Маалымат</w:t>
            </w:r>
            <w:r w:rsidRPr="00C62C0B">
              <w:rPr>
                <w:sz w:val="20"/>
                <w:lang w:val="ky-KG"/>
              </w:rPr>
              <w:t xml:space="preserve"> жана</w:t>
            </w:r>
            <w:r w:rsidRPr="00C62C0B">
              <w:rPr>
                <w:sz w:val="20"/>
              </w:rPr>
              <w:t xml:space="preserve"> </w:t>
            </w:r>
            <w:r w:rsidRPr="00C62C0B">
              <w:rPr>
                <w:sz w:val="20"/>
                <w:lang w:val="ky-KG"/>
              </w:rPr>
              <w:t>б</w:t>
            </w:r>
            <w:r w:rsidRPr="00C62C0B">
              <w:rPr>
                <w:sz w:val="20"/>
              </w:rPr>
              <w:t>айланыш</w:t>
            </w:r>
          </w:p>
        </w:tc>
        <w:tc>
          <w:tcPr>
            <w:tcW w:w="1559" w:type="dxa"/>
            <w:vAlign w:val="bottom"/>
          </w:tcPr>
          <w:p w:rsidR="004D1177" w:rsidRPr="00C62C0B" w:rsidRDefault="004D1177" w:rsidP="004D1177">
            <w:pPr>
              <w:pStyle w:val="34"/>
              <w:spacing w:line="264" w:lineRule="auto"/>
              <w:ind w:right="300" w:firstLine="0"/>
              <w:jc w:val="right"/>
              <w:rPr>
                <w:iCs/>
                <w:sz w:val="20"/>
              </w:rPr>
            </w:pPr>
            <w:r w:rsidRPr="00C62C0B">
              <w:rPr>
                <w:iCs/>
                <w:sz w:val="20"/>
              </w:rPr>
              <w:t>2615,8</w:t>
            </w:r>
          </w:p>
        </w:tc>
        <w:tc>
          <w:tcPr>
            <w:tcW w:w="1843" w:type="dxa"/>
            <w:vAlign w:val="bottom"/>
          </w:tcPr>
          <w:p w:rsidR="004D1177" w:rsidRPr="00C62C0B" w:rsidRDefault="004D1177" w:rsidP="004D1177">
            <w:pPr>
              <w:pStyle w:val="34"/>
              <w:spacing w:line="264" w:lineRule="auto"/>
              <w:ind w:right="601" w:firstLine="0"/>
              <w:jc w:val="right"/>
              <w:rPr>
                <w:iCs/>
                <w:sz w:val="20"/>
              </w:rPr>
            </w:pPr>
            <w:r w:rsidRPr="00C62C0B">
              <w:rPr>
                <w:iCs/>
                <w:sz w:val="20"/>
              </w:rPr>
              <w:t>1,9</w:t>
            </w:r>
          </w:p>
        </w:tc>
        <w:tc>
          <w:tcPr>
            <w:tcW w:w="1701" w:type="dxa"/>
            <w:vAlign w:val="bottom"/>
          </w:tcPr>
          <w:p w:rsidR="004D1177" w:rsidRPr="00C62C0B" w:rsidRDefault="004D1177" w:rsidP="004D1177">
            <w:pPr>
              <w:pStyle w:val="34"/>
              <w:spacing w:line="264" w:lineRule="auto"/>
              <w:ind w:right="267" w:firstLine="0"/>
              <w:jc w:val="right"/>
              <w:rPr>
                <w:iCs/>
                <w:sz w:val="20"/>
              </w:rPr>
            </w:pPr>
            <w:r w:rsidRPr="00C62C0B">
              <w:rPr>
                <w:iCs/>
                <w:sz w:val="20"/>
              </w:rPr>
              <w:t>354,8</w:t>
            </w:r>
          </w:p>
        </w:tc>
        <w:tc>
          <w:tcPr>
            <w:tcW w:w="1701" w:type="dxa"/>
            <w:vAlign w:val="bottom"/>
          </w:tcPr>
          <w:p w:rsidR="004D1177" w:rsidRPr="00C62C0B" w:rsidRDefault="004D1177" w:rsidP="004D1177">
            <w:pPr>
              <w:pStyle w:val="34"/>
              <w:spacing w:line="264" w:lineRule="auto"/>
              <w:ind w:right="490" w:firstLine="0"/>
              <w:jc w:val="right"/>
              <w:rPr>
                <w:iCs/>
                <w:sz w:val="20"/>
              </w:rPr>
            </w:pPr>
            <w:r w:rsidRPr="00C62C0B">
              <w:rPr>
                <w:iCs/>
                <w:sz w:val="20"/>
              </w:rPr>
              <w:t>1,4</w:t>
            </w:r>
          </w:p>
        </w:tc>
      </w:tr>
      <w:tr w:rsidR="004D1177" w:rsidRPr="00C62C0B" w:rsidTr="004D1177">
        <w:trPr>
          <w:cantSplit/>
        </w:trPr>
        <w:tc>
          <w:tcPr>
            <w:tcW w:w="3227" w:type="dxa"/>
            <w:vAlign w:val="bottom"/>
          </w:tcPr>
          <w:p w:rsidR="004D1177" w:rsidRPr="00C62C0B" w:rsidRDefault="004D1177" w:rsidP="004D1177">
            <w:pPr>
              <w:ind w:left="170" w:hanging="113"/>
              <w:rPr>
                <w:sz w:val="20"/>
                <w:lang w:val="ky-KG"/>
              </w:rPr>
            </w:pPr>
            <w:r w:rsidRPr="00C62C0B">
              <w:rPr>
                <w:sz w:val="20"/>
              </w:rPr>
              <w:t>Финансы</w:t>
            </w:r>
            <w:r w:rsidRPr="00C62C0B">
              <w:rPr>
                <w:sz w:val="20"/>
                <w:lang w:val="ky-KG"/>
              </w:rPr>
              <w:t>лык ортомчулук жана камсыздандыруу</w:t>
            </w:r>
          </w:p>
        </w:tc>
        <w:tc>
          <w:tcPr>
            <w:tcW w:w="1559" w:type="dxa"/>
            <w:vAlign w:val="bottom"/>
          </w:tcPr>
          <w:p w:rsidR="004D1177" w:rsidRPr="00C62C0B" w:rsidRDefault="004D1177" w:rsidP="004D1177">
            <w:pPr>
              <w:pStyle w:val="34"/>
              <w:spacing w:line="264" w:lineRule="auto"/>
              <w:ind w:right="300" w:firstLine="0"/>
              <w:jc w:val="right"/>
              <w:rPr>
                <w:iCs/>
                <w:sz w:val="20"/>
              </w:rPr>
            </w:pPr>
            <w:r w:rsidRPr="00C62C0B">
              <w:rPr>
                <w:iCs/>
                <w:sz w:val="20"/>
              </w:rPr>
              <w:t>121,8</w:t>
            </w:r>
          </w:p>
        </w:tc>
        <w:tc>
          <w:tcPr>
            <w:tcW w:w="1843" w:type="dxa"/>
            <w:vAlign w:val="bottom"/>
          </w:tcPr>
          <w:p w:rsidR="004D1177" w:rsidRPr="00C62C0B" w:rsidRDefault="004D1177" w:rsidP="004D1177">
            <w:pPr>
              <w:pStyle w:val="34"/>
              <w:spacing w:line="264" w:lineRule="auto"/>
              <w:ind w:right="601" w:firstLine="0"/>
              <w:jc w:val="right"/>
              <w:rPr>
                <w:iCs/>
                <w:sz w:val="20"/>
              </w:rPr>
            </w:pPr>
            <w:r w:rsidRPr="00C62C0B">
              <w:rPr>
                <w:iCs/>
                <w:sz w:val="20"/>
              </w:rPr>
              <w:t>1,0</w:t>
            </w:r>
          </w:p>
        </w:tc>
        <w:tc>
          <w:tcPr>
            <w:tcW w:w="1701" w:type="dxa"/>
            <w:vAlign w:val="bottom"/>
          </w:tcPr>
          <w:p w:rsidR="004D1177" w:rsidRPr="00C62C0B" w:rsidRDefault="004D1177" w:rsidP="004D1177">
            <w:pPr>
              <w:pStyle w:val="34"/>
              <w:spacing w:line="264" w:lineRule="auto"/>
              <w:ind w:right="267" w:firstLine="0"/>
              <w:jc w:val="right"/>
              <w:rPr>
                <w:iCs/>
                <w:sz w:val="20"/>
              </w:rPr>
            </w:pPr>
            <w:r w:rsidRPr="00C62C0B">
              <w:rPr>
                <w:iCs/>
                <w:sz w:val="20"/>
              </w:rPr>
              <w:t>29,4</w:t>
            </w:r>
          </w:p>
        </w:tc>
        <w:tc>
          <w:tcPr>
            <w:tcW w:w="1701" w:type="dxa"/>
            <w:vAlign w:val="bottom"/>
          </w:tcPr>
          <w:p w:rsidR="004D1177" w:rsidRPr="00C62C0B" w:rsidRDefault="004D1177" w:rsidP="004D1177">
            <w:pPr>
              <w:pStyle w:val="34"/>
              <w:spacing w:line="264" w:lineRule="auto"/>
              <w:ind w:right="490" w:firstLine="0"/>
              <w:jc w:val="right"/>
              <w:rPr>
                <w:iCs/>
                <w:sz w:val="20"/>
              </w:rPr>
            </w:pPr>
            <w:r w:rsidRPr="00C62C0B">
              <w:rPr>
                <w:iCs/>
                <w:sz w:val="20"/>
              </w:rPr>
              <w:t>0,6</w:t>
            </w:r>
          </w:p>
        </w:tc>
      </w:tr>
      <w:tr w:rsidR="004D1177" w:rsidRPr="00C62C0B" w:rsidTr="004D1177">
        <w:trPr>
          <w:cantSplit/>
        </w:trPr>
        <w:tc>
          <w:tcPr>
            <w:tcW w:w="3227" w:type="dxa"/>
            <w:vAlign w:val="bottom"/>
          </w:tcPr>
          <w:p w:rsidR="004D1177" w:rsidRPr="00C62C0B" w:rsidRDefault="004D1177" w:rsidP="004D1177">
            <w:pPr>
              <w:ind w:left="170" w:hanging="113"/>
              <w:rPr>
                <w:sz w:val="20"/>
              </w:rPr>
            </w:pPr>
            <w:r w:rsidRPr="00C62C0B">
              <w:rPr>
                <w:sz w:val="20"/>
              </w:rPr>
              <w:t>Кыймылсыз м</w:t>
            </w:r>
            <w:r w:rsidRPr="00C62C0B">
              <w:rPr>
                <w:sz w:val="20"/>
                <w:lang w:val="ky-KG"/>
              </w:rPr>
              <w:t>ү</w:t>
            </w:r>
            <w:r w:rsidRPr="00C62C0B">
              <w:rPr>
                <w:sz w:val="20"/>
              </w:rPr>
              <w:t xml:space="preserve">лк операциялары   </w:t>
            </w:r>
          </w:p>
        </w:tc>
        <w:tc>
          <w:tcPr>
            <w:tcW w:w="1559" w:type="dxa"/>
            <w:vAlign w:val="bottom"/>
          </w:tcPr>
          <w:p w:rsidR="004D1177" w:rsidRPr="00C62C0B" w:rsidRDefault="004D1177" w:rsidP="004D1177">
            <w:pPr>
              <w:pStyle w:val="34"/>
              <w:spacing w:line="264" w:lineRule="auto"/>
              <w:ind w:right="300" w:firstLine="0"/>
              <w:jc w:val="right"/>
              <w:rPr>
                <w:iCs/>
                <w:sz w:val="20"/>
              </w:rPr>
            </w:pPr>
            <w:r w:rsidRPr="00C62C0B">
              <w:rPr>
                <w:iCs/>
                <w:sz w:val="20"/>
              </w:rPr>
              <w:t>1377,4</w:t>
            </w:r>
          </w:p>
        </w:tc>
        <w:tc>
          <w:tcPr>
            <w:tcW w:w="1843" w:type="dxa"/>
            <w:vAlign w:val="bottom"/>
          </w:tcPr>
          <w:p w:rsidR="004D1177" w:rsidRPr="00C62C0B" w:rsidRDefault="004D1177" w:rsidP="004D1177">
            <w:pPr>
              <w:pStyle w:val="34"/>
              <w:spacing w:line="264" w:lineRule="auto"/>
              <w:ind w:right="601" w:firstLine="0"/>
              <w:jc w:val="right"/>
              <w:rPr>
                <w:iCs/>
                <w:sz w:val="20"/>
              </w:rPr>
            </w:pPr>
            <w:r w:rsidRPr="00C62C0B">
              <w:rPr>
                <w:iCs/>
                <w:sz w:val="20"/>
              </w:rPr>
              <w:t>3,4</w:t>
            </w:r>
          </w:p>
        </w:tc>
        <w:tc>
          <w:tcPr>
            <w:tcW w:w="1701" w:type="dxa"/>
            <w:vAlign w:val="bottom"/>
          </w:tcPr>
          <w:p w:rsidR="004D1177" w:rsidRPr="00C62C0B" w:rsidRDefault="004D1177" w:rsidP="004D1177">
            <w:pPr>
              <w:pStyle w:val="34"/>
              <w:spacing w:line="264" w:lineRule="auto"/>
              <w:ind w:right="267" w:firstLine="0"/>
              <w:jc w:val="right"/>
              <w:rPr>
                <w:iCs/>
                <w:sz w:val="20"/>
              </w:rPr>
            </w:pPr>
            <w:r w:rsidRPr="00C62C0B">
              <w:rPr>
                <w:iCs/>
                <w:sz w:val="20"/>
              </w:rPr>
              <w:t>476,2</w:t>
            </w:r>
          </w:p>
        </w:tc>
        <w:tc>
          <w:tcPr>
            <w:tcW w:w="1701" w:type="dxa"/>
            <w:vAlign w:val="bottom"/>
          </w:tcPr>
          <w:p w:rsidR="004D1177" w:rsidRPr="00C62C0B" w:rsidRDefault="004D1177" w:rsidP="004D1177">
            <w:pPr>
              <w:pStyle w:val="34"/>
              <w:spacing w:line="264" w:lineRule="auto"/>
              <w:ind w:right="490" w:firstLine="0"/>
              <w:jc w:val="right"/>
              <w:rPr>
                <w:iCs/>
                <w:sz w:val="20"/>
              </w:rPr>
            </w:pPr>
            <w:r w:rsidRPr="00C62C0B">
              <w:rPr>
                <w:iCs/>
                <w:sz w:val="20"/>
              </w:rPr>
              <w:t>1,9</w:t>
            </w:r>
          </w:p>
        </w:tc>
      </w:tr>
      <w:tr w:rsidR="004D1177" w:rsidRPr="00C62C0B" w:rsidTr="004D1177">
        <w:trPr>
          <w:cantSplit/>
        </w:trPr>
        <w:tc>
          <w:tcPr>
            <w:tcW w:w="3227" w:type="dxa"/>
            <w:vAlign w:val="bottom"/>
          </w:tcPr>
          <w:p w:rsidR="004D1177" w:rsidRPr="00C62C0B" w:rsidRDefault="004D1177" w:rsidP="004D1177">
            <w:pPr>
              <w:ind w:left="170" w:hanging="113"/>
              <w:rPr>
                <w:sz w:val="20"/>
                <w:lang w:val="ky-KG"/>
              </w:rPr>
            </w:pPr>
            <w:r w:rsidRPr="00C62C0B">
              <w:rPr>
                <w:sz w:val="20"/>
                <w:lang w:val="ky-KG"/>
              </w:rPr>
              <w:t>К</w:t>
            </w:r>
            <w:r w:rsidRPr="00C62C0B">
              <w:rPr>
                <w:sz w:val="20"/>
              </w:rPr>
              <w:t>есиптик, илимий жана техникалык иш</w:t>
            </w:r>
            <w:r w:rsidRPr="00C62C0B">
              <w:rPr>
                <w:sz w:val="20"/>
                <w:lang w:val="ky-KG"/>
              </w:rPr>
              <w:t>тер</w:t>
            </w:r>
          </w:p>
        </w:tc>
        <w:tc>
          <w:tcPr>
            <w:tcW w:w="1559" w:type="dxa"/>
            <w:vAlign w:val="bottom"/>
          </w:tcPr>
          <w:p w:rsidR="004D1177" w:rsidRPr="00C62C0B" w:rsidRDefault="004D1177" w:rsidP="004D1177">
            <w:pPr>
              <w:pStyle w:val="34"/>
              <w:spacing w:line="264" w:lineRule="auto"/>
              <w:ind w:right="300" w:firstLine="0"/>
              <w:jc w:val="right"/>
              <w:rPr>
                <w:iCs/>
                <w:sz w:val="20"/>
              </w:rPr>
            </w:pPr>
            <w:r w:rsidRPr="00C62C0B">
              <w:rPr>
                <w:iCs/>
                <w:sz w:val="20"/>
              </w:rPr>
              <w:t>762,0</w:t>
            </w:r>
          </w:p>
        </w:tc>
        <w:tc>
          <w:tcPr>
            <w:tcW w:w="1843" w:type="dxa"/>
            <w:vAlign w:val="bottom"/>
          </w:tcPr>
          <w:p w:rsidR="004D1177" w:rsidRPr="00C62C0B" w:rsidRDefault="004D1177" w:rsidP="004D1177">
            <w:pPr>
              <w:pStyle w:val="34"/>
              <w:spacing w:line="264" w:lineRule="auto"/>
              <w:ind w:right="601" w:firstLine="0"/>
              <w:jc w:val="right"/>
              <w:rPr>
                <w:iCs/>
                <w:sz w:val="20"/>
              </w:rPr>
            </w:pPr>
            <w:r w:rsidRPr="00C62C0B">
              <w:rPr>
                <w:iCs/>
                <w:sz w:val="20"/>
              </w:rPr>
              <w:t>4,1</w:t>
            </w:r>
          </w:p>
        </w:tc>
        <w:tc>
          <w:tcPr>
            <w:tcW w:w="1701" w:type="dxa"/>
            <w:vAlign w:val="bottom"/>
          </w:tcPr>
          <w:p w:rsidR="004D1177" w:rsidRPr="00C62C0B" w:rsidRDefault="004D1177" w:rsidP="004D1177">
            <w:pPr>
              <w:pStyle w:val="34"/>
              <w:spacing w:line="264" w:lineRule="auto"/>
              <w:ind w:right="267" w:firstLine="0"/>
              <w:jc w:val="right"/>
              <w:rPr>
                <w:iCs/>
                <w:sz w:val="20"/>
              </w:rPr>
            </w:pPr>
            <w:r w:rsidRPr="00C62C0B">
              <w:rPr>
                <w:iCs/>
                <w:sz w:val="20"/>
              </w:rPr>
              <w:t>409,8</w:t>
            </w:r>
          </w:p>
        </w:tc>
        <w:tc>
          <w:tcPr>
            <w:tcW w:w="1701" w:type="dxa"/>
            <w:vAlign w:val="bottom"/>
          </w:tcPr>
          <w:p w:rsidR="004D1177" w:rsidRPr="00C62C0B" w:rsidRDefault="004D1177" w:rsidP="004D1177">
            <w:pPr>
              <w:pStyle w:val="34"/>
              <w:spacing w:line="264" w:lineRule="auto"/>
              <w:ind w:right="490" w:firstLine="0"/>
              <w:jc w:val="right"/>
              <w:rPr>
                <w:iCs/>
                <w:sz w:val="20"/>
              </w:rPr>
            </w:pPr>
            <w:r w:rsidRPr="00C62C0B">
              <w:rPr>
                <w:iCs/>
                <w:sz w:val="20"/>
              </w:rPr>
              <w:t>4,2</w:t>
            </w:r>
          </w:p>
        </w:tc>
      </w:tr>
      <w:tr w:rsidR="004D1177" w:rsidRPr="00C62C0B" w:rsidTr="004D1177">
        <w:trPr>
          <w:cantSplit/>
        </w:trPr>
        <w:tc>
          <w:tcPr>
            <w:tcW w:w="3227" w:type="dxa"/>
            <w:vAlign w:val="bottom"/>
          </w:tcPr>
          <w:p w:rsidR="004D1177" w:rsidRPr="00C62C0B" w:rsidRDefault="004D1177" w:rsidP="004D1177">
            <w:pPr>
              <w:rPr>
                <w:sz w:val="20"/>
                <w:lang w:val="ky-KG"/>
              </w:rPr>
            </w:pPr>
            <w:r w:rsidRPr="00C62C0B">
              <w:rPr>
                <w:sz w:val="20"/>
              </w:rPr>
              <w:t>Администра</w:t>
            </w:r>
            <w:r w:rsidRPr="00C62C0B">
              <w:rPr>
                <w:sz w:val="20"/>
                <w:lang w:val="ky-KG"/>
              </w:rPr>
              <w:t>тивди</w:t>
            </w:r>
            <w:r w:rsidRPr="00C62C0B">
              <w:rPr>
                <w:sz w:val="20"/>
              </w:rPr>
              <w:t>к жана к</w:t>
            </w:r>
            <w:r w:rsidRPr="00C62C0B">
              <w:rPr>
                <w:sz w:val="20"/>
                <w:lang w:val="ky-KG"/>
              </w:rPr>
              <w:t>ө</w:t>
            </w:r>
            <w:r w:rsidRPr="00C62C0B">
              <w:rPr>
                <w:sz w:val="20"/>
              </w:rPr>
              <w:t>м</w:t>
            </w:r>
            <w:r w:rsidRPr="00C62C0B">
              <w:rPr>
                <w:sz w:val="20"/>
                <w:lang w:val="ky-KG"/>
              </w:rPr>
              <w:t>ө</w:t>
            </w:r>
            <w:r w:rsidRPr="00C62C0B">
              <w:rPr>
                <w:sz w:val="20"/>
              </w:rPr>
              <w:t>кч</w:t>
            </w:r>
            <w:r w:rsidRPr="00C62C0B">
              <w:rPr>
                <w:sz w:val="20"/>
                <w:lang w:val="ky-KG"/>
              </w:rPr>
              <w:t>ү</w:t>
            </w:r>
            <w:r w:rsidRPr="00C62C0B">
              <w:rPr>
                <w:sz w:val="20"/>
              </w:rPr>
              <w:t xml:space="preserve"> иш</w:t>
            </w:r>
            <w:r w:rsidRPr="00C62C0B">
              <w:rPr>
                <w:sz w:val="20"/>
                <w:lang w:val="ky-KG"/>
              </w:rPr>
              <w:t>тер</w:t>
            </w:r>
          </w:p>
        </w:tc>
        <w:tc>
          <w:tcPr>
            <w:tcW w:w="1559" w:type="dxa"/>
            <w:vAlign w:val="bottom"/>
          </w:tcPr>
          <w:p w:rsidR="004D1177" w:rsidRPr="00C62C0B" w:rsidRDefault="004D1177" w:rsidP="004D1177">
            <w:pPr>
              <w:pStyle w:val="34"/>
              <w:spacing w:line="264" w:lineRule="auto"/>
              <w:ind w:right="300" w:firstLine="0"/>
              <w:jc w:val="right"/>
              <w:rPr>
                <w:iCs/>
                <w:sz w:val="20"/>
              </w:rPr>
            </w:pPr>
            <w:r w:rsidRPr="00C62C0B">
              <w:rPr>
                <w:iCs/>
                <w:sz w:val="20"/>
              </w:rPr>
              <w:t>226,6</w:t>
            </w:r>
          </w:p>
        </w:tc>
        <w:tc>
          <w:tcPr>
            <w:tcW w:w="1843" w:type="dxa"/>
            <w:vAlign w:val="bottom"/>
          </w:tcPr>
          <w:p w:rsidR="004D1177" w:rsidRPr="00C62C0B" w:rsidRDefault="004D1177" w:rsidP="004D1177">
            <w:pPr>
              <w:pStyle w:val="34"/>
              <w:spacing w:line="264" w:lineRule="auto"/>
              <w:ind w:right="601" w:firstLine="0"/>
              <w:jc w:val="right"/>
              <w:rPr>
                <w:iCs/>
                <w:sz w:val="20"/>
              </w:rPr>
            </w:pPr>
            <w:r w:rsidRPr="00C62C0B">
              <w:rPr>
                <w:iCs/>
                <w:sz w:val="20"/>
              </w:rPr>
              <w:t>2,0</w:t>
            </w:r>
          </w:p>
        </w:tc>
        <w:tc>
          <w:tcPr>
            <w:tcW w:w="1701" w:type="dxa"/>
            <w:vAlign w:val="bottom"/>
          </w:tcPr>
          <w:p w:rsidR="004D1177" w:rsidRPr="00C62C0B" w:rsidRDefault="004D1177" w:rsidP="004D1177">
            <w:pPr>
              <w:pStyle w:val="34"/>
              <w:spacing w:line="264" w:lineRule="auto"/>
              <w:ind w:right="267" w:firstLine="0"/>
              <w:jc w:val="right"/>
              <w:rPr>
                <w:iCs/>
                <w:sz w:val="20"/>
              </w:rPr>
            </w:pPr>
            <w:r w:rsidRPr="00C62C0B">
              <w:rPr>
                <w:iCs/>
                <w:sz w:val="20"/>
              </w:rPr>
              <w:t>32,2</w:t>
            </w:r>
          </w:p>
        </w:tc>
        <w:tc>
          <w:tcPr>
            <w:tcW w:w="1701" w:type="dxa"/>
            <w:vAlign w:val="bottom"/>
          </w:tcPr>
          <w:p w:rsidR="004D1177" w:rsidRPr="00C62C0B" w:rsidRDefault="004D1177" w:rsidP="004D1177">
            <w:pPr>
              <w:pStyle w:val="34"/>
              <w:spacing w:line="264" w:lineRule="auto"/>
              <w:ind w:right="490" w:firstLine="0"/>
              <w:jc w:val="right"/>
              <w:rPr>
                <w:iCs/>
                <w:sz w:val="20"/>
              </w:rPr>
            </w:pPr>
            <w:r w:rsidRPr="00C62C0B">
              <w:rPr>
                <w:iCs/>
                <w:sz w:val="20"/>
              </w:rPr>
              <w:t>1,7</w:t>
            </w:r>
          </w:p>
        </w:tc>
      </w:tr>
      <w:tr w:rsidR="004D1177" w:rsidRPr="00C62C0B" w:rsidTr="004D1177">
        <w:trPr>
          <w:cantSplit/>
        </w:trPr>
        <w:tc>
          <w:tcPr>
            <w:tcW w:w="3227" w:type="dxa"/>
          </w:tcPr>
          <w:p w:rsidR="004D1177" w:rsidRPr="00C62C0B" w:rsidRDefault="004D1177" w:rsidP="004D1177">
            <w:pPr>
              <w:pStyle w:val="34"/>
              <w:ind w:left="176" w:hanging="176"/>
              <w:jc w:val="left"/>
              <w:rPr>
                <w:sz w:val="20"/>
                <w:lang w:val="ky-KG"/>
              </w:rPr>
            </w:pPr>
            <w:r w:rsidRPr="00C62C0B">
              <w:rPr>
                <w:sz w:val="20"/>
                <w:lang w:val="ky-KG"/>
              </w:rPr>
              <w:t>Мамлекеттик башкаруу жана коргоо; милдеттүү социалдык камсыздандыруу</w:t>
            </w:r>
          </w:p>
        </w:tc>
        <w:tc>
          <w:tcPr>
            <w:tcW w:w="1559" w:type="dxa"/>
            <w:vAlign w:val="bottom"/>
          </w:tcPr>
          <w:p w:rsidR="004D1177" w:rsidRPr="00C62C0B" w:rsidRDefault="004D1177" w:rsidP="004D1177">
            <w:pPr>
              <w:pStyle w:val="34"/>
              <w:spacing w:line="264" w:lineRule="auto"/>
              <w:ind w:right="300" w:firstLine="0"/>
              <w:jc w:val="right"/>
              <w:rPr>
                <w:iCs/>
                <w:sz w:val="20"/>
              </w:rPr>
            </w:pPr>
            <w:r w:rsidRPr="00C62C0B">
              <w:rPr>
                <w:iCs/>
                <w:sz w:val="20"/>
              </w:rPr>
              <w:t>-</w:t>
            </w:r>
          </w:p>
        </w:tc>
        <w:tc>
          <w:tcPr>
            <w:tcW w:w="1843" w:type="dxa"/>
            <w:vAlign w:val="bottom"/>
          </w:tcPr>
          <w:p w:rsidR="004D1177" w:rsidRPr="00C62C0B" w:rsidRDefault="004D1177" w:rsidP="004D1177">
            <w:pPr>
              <w:pStyle w:val="34"/>
              <w:spacing w:line="264" w:lineRule="auto"/>
              <w:ind w:right="601" w:firstLine="0"/>
              <w:jc w:val="right"/>
              <w:rPr>
                <w:iCs/>
                <w:sz w:val="20"/>
              </w:rPr>
            </w:pPr>
            <w:r w:rsidRPr="00C62C0B">
              <w:rPr>
                <w:iCs/>
                <w:sz w:val="20"/>
              </w:rPr>
              <w:t>-</w:t>
            </w:r>
          </w:p>
        </w:tc>
        <w:tc>
          <w:tcPr>
            <w:tcW w:w="1701" w:type="dxa"/>
            <w:vAlign w:val="bottom"/>
          </w:tcPr>
          <w:p w:rsidR="004D1177" w:rsidRPr="00C62C0B" w:rsidRDefault="004D1177" w:rsidP="004D1177">
            <w:pPr>
              <w:pStyle w:val="34"/>
              <w:spacing w:line="264" w:lineRule="auto"/>
              <w:ind w:right="267" w:firstLine="0"/>
              <w:jc w:val="right"/>
              <w:rPr>
                <w:iCs/>
                <w:sz w:val="20"/>
              </w:rPr>
            </w:pPr>
            <w:r w:rsidRPr="00C62C0B">
              <w:rPr>
                <w:iCs/>
                <w:sz w:val="20"/>
              </w:rPr>
              <w:t>-</w:t>
            </w:r>
          </w:p>
        </w:tc>
        <w:tc>
          <w:tcPr>
            <w:tcW w:w="1701" w:type="dxa"/>
            <w:vAlign w:val="bottom"/>
          </w:tcPr>
          <w:p w:rsidR="004D1177" w:rsidRPr="00C62C0B" w:rsidRDefault="004D1177" w:rsidP="004D1177">
            <w:pPr>
              <w:pStyle w:val="34"/>
              <w:spacing w:line="264" w:lineRule="auto"/>
              <w:ind w:right="490" w:firstLine="0"/>
              <w:jc w:val="right"/>
              <w:rPr>
                <w:iCs/>
                <w:sz w:val="20"/>
              </w:rPr>
            </w:pPr>
            <w:r w:rsidRPr="00C62C0B">
              <w:rPr>
                <w:iCs/>
                <w:sz w:val="20"/>
              </w:rPr>
              <w:t>-</w:t>
            </w:r>
          </w:p>
        </w:tc>
      </w:tr>
      <w:tr w:rsidR="004D1177" w:rsidRPr="00C62C0B" w:rsidTr="004D1177">
        <w:trPr>
          <w:cantSplit/>
        </w:trPr>
        <w:tc>
          <w:tcPr>
            <w:tcW w:w="3227" w:type="dxa"/>
            <w:tcBorders>
              <w:top w:val="nil"/>
              <w:left w:val="nil"/>
              <w:right w:val="nil"/>
            </w:tcBorders>
            <w:vAlign w:val="bottom"/>
          </w:tcPr>
          <w:p w:rsidR="004D1177" w:rsidRPr="00C62C0B" w:rsidRDefault="004D1177" w:rsidP="004D1177">
            <w:pPr>
              <w:ind w:left="170" w:hanging="113"/>
              <w:rPr>
                <w:sz w:val="20"/>
                <w:lang w:val="ky-KG"/>
              </w:rPr>
            </w:pPr>
            <w:r w:rsidRPr="00C62C0B">
              <w:rPr>
                <w:sz w:val="20"/>
              </w:rPr>
              <w:t>Билим бер</w:t>
            </w:r>
            <w:r w:rsidRPr="00C62C0B">
              <w:rPr>
                <w:sz w:val="20"/>
                <w:lang w:val="ky-KG"/>
              </w:rPr>
              <w:t>үү</w:t>
            </w:r>
          </w:p>
        </w:tc>
        <w:tc>
          <w:tcPr>
            <w:tcW w:w="1559" w:type="dxa"/>
            <w:tcBorders>
              <w:top w:val="nil"/>
              <w:left w:val="nil"/>
              <w:right w:val="nil"/>
            </w:tcBorders>
            <w:vAlign w:val="bottom"/>
          </w:tcPr>
          <w:p w:rsidR="004D1177" w:rsidRPr="00C62C0B" w:rsidRDefault="004D1177" w:rsidP="004D1177">
            <w:pPr>
              <w:pStyle w:val="34"/>
              <w:spacing w:line="264" w:lineRule="auto"/>
              <w:ind w:right="300" w:firstLine="0"/>
              <w:jc w:val="right"/>
              <w:rPr>
                <w:iCs/>
                <w:sz w:val="20"/>
              </w:rPr>
            </w:pPr>
            <w:r w:rsidRPr="00C62C0B">
              <w:rPr>
                <w:iCs/>
                <w:sz w:val="20"/>
              </w:rPr>
              <w:t>22,2</w:t>
            </w:r>
          </w:p>
        </w:tc>
        <w:tc>
          <w:tcPr>
            <w:tcW w:w="1843" w:type="dxa"/>
            <w:tcBorders>
              <w:top w:val="nil"/>
              <w:left w:val="nil"/>
              <w:right w:val="nil"/>
            </w:tcBorders>
            <w:vAlign w:val="bottom"/>
          </w:tcPr>
          <w:p w:rsidR="004D1177" w:rsidRPr="00C62C0B" w:rsidRDefault="004D1177" w:rsidP="004D1177">
            <w:pPr>
              <w:pStyle w:val="34"/>
              <w:spacing w:line="264" w:lineRule="auto"/>
              <w:ind w:right="601" w:firstLine="0"/>
              <w:jc w:val="right"/>
              <w:rPr>
                <w:iCs/>
                <w:sz w:val="20"/>
              </w:rPr>
            </w:pPr>
            <w:r w:rsidRPr="00C62C0B">
              <w:rPr>
                <w:iCs/>
                <w:sz w:val="20"/>
              </w:rPr>
              <w:t>0,8</w:t>
            </w:r>
          </w:p>
        </w:tc>
        <w:tc>
          <w:tcPr>
            <w:tcW w:w="1701" w:type="dxa"/>
            <w:tcBorders>
              <w:top w:val="nil"/>
              <w:left w:val="nil"/>
              <w:right w:val="nil"/>
            </w:tcBorders>
            <w:vAlign w:val="bottom"/>
          </w:tcPr>
          <w:p w:rsidR="004D1177" w:rsidRPr="00C62C0B" w:rsidRDefault="004D1177" w:rsidP="004D1177">
            <w:pPr>
              <w:pStyle w:val="34"/>
              <w:spacing w:line="264" w:lineRule="auto"/>
              <w:ind w:right="267" w:firstLine="0"/>
              <w:jc w:val="right"/>
              <w:rPr>
                <w:iCs/>
                <w:sz w:val="20"/>
              </w:rPr>
            </w:pPr>
            <w:r w:rsidRPr="00C62C0B">
              <w:rPr>
                <w:iCs/>
                <w:sz w:val="20"/>
              </w:rPr>
              <w:t>8,0</w:t>
            </w:r>
          </w:p>
        </w:tc>
        <w:tc>
          <w:tcPr>
            <w:tcW w:w="1701" w:type="dxa"/>
            <w:tcBorders>
              <w:top w:val="nil"/>
              <w:left w:val="nil"/>
              <w:right w:val="nil"/>
            </w:tcBorders>
            <w:vAlign w:val="bottom"/>
          </w:tcPr>
          <w:p w:rsidR="004D1177" w:rsidRPr="00C62C0B" w:rsidRDefault="004D1177" w:rsidP="004D1177">
            <w:pPr>
              <w:pStyle w:val="34"/>
              <w:spacing w:line="264" w:lineRule="auto"/>
              <w:ind w:right="490" w:firstLine="0"/>
              <w:jc w:val="right"/>
              <w:rPr>
                <w:iCs/>
                <w:sz w:val="20"/>
              </w:rPr>
            </w:pPr>
            <w:r w:rsidRPr="00C62C0B">
              <w:rPr>
                <w:iCs/>
                <w:sz w:val="20"/>
              </w:rPr>
              <w:t>0,8</w:t>
            </w:r>
          </w:p>
        </w:tc>
      </w:tr>
      <w:tr w:rsidR="004D1177" w:rsidRPr="00C62C0B" w:rsidTr="004D1177">
        <w:trPr>
          <w:cantSplit/>
        </w:trPr>
        <w:tc>
          <w:tcPr>
            <w:tcW w:w="3227" w:type="dxa"/>
            <w:tcBorders>
              <w:top w:val="nil"/>
              <w:left w:val="nil"/>
              <w:right w:val="nil"/>
            </w:tcBorders>
            <w:vAlign w:val="center"/>
          </w:tcPr>
          <w:p w:rsidR="004D1177" w:rsidRPr="00C62C0B" w:rsidRDefault="004D1177" w:rsidP="004D1177">
            <w:pPr>
              <w:ind w:left="170" w:hanging="113"/>
              <w:rPr>
                <w:sz w:val="20"/>
                <w:lang w:val="ky-KG"/>
              </w:rPr>
            </w:pPr>
            <w:r w:rsidRPr="00C62C0B">
              <w:rPr>
                <w:sz w:val="20"/>
              </w:rPr>
              <w:t>Саламаттыкты сактоо жана</w:t>
            </w:r>
            <w:r w:rsidRPr="00C62C0B">
              <w:rPr>
                <w:sz w:val="20"/>
                <w:lang w:val="ky-KG"/>
              </w:rPr>
              <w:t xml:space="preserve"> калкты</w:t>
            </w:r>
            <w:r w:rsidRPr="00C62C0B">
              <w:rPr>
                <w:sz w:val="20"/>
              </w:rPr>
              <w:t xml:space="preserve"> социалдык жактан тейл</w:t>
            </w:r>
            <w:r w:rsidRPr="00C62C0B">
              <w:rPr>
                <w:sz w:val="20"/>
                <w:lang w:val="ky-KG"/>
              </w:rPr>
              <w:t>өө</w:t>
            </w:r>
          </w:p>
        </w:tc>
        <w:tc>
          <w:tcPr>
            <w:tcW w:w="1559" w:type="dxa"/>
            <w:tcBorders>
              <w:top w:val="nil"/>
              <w:left w:val="nil"/>
              <w:right w:val="nil"/>
            </w:tcBorders>
            <w:vAlign w:val="bottom"/>
          </w:tcPr>
          <w:p w:rsidR="004D1177" w:rsidRPr="00C62C0B" w:rsidRDefault="004D1177" w:rsidP="004D1177">
            <w:pPr>
              <w:pStyle w:val="34"/>
              <w:spacing w:line="264" w:lineRule="auto"/>
              <w:ind w:right="300" w:firstLine="0"/>
              <w:jc w:val="right"/>
              <w:rPr>
                <w:iCs/>
                <w:sz w:val="20"/>
              </w:rPr>
            </w:pPr>
            <w:r w:rsidRPr="00C62C0B">
              <w:rPr>
                <w:iCs/>
                <w:sz w:val="20"/>
              </w:rPr>
              <w:t>105,8</w:t>
            </w:r>
          </w:p>
        </w:tc>
        <w:tc>
          <w:tcPr>
            <w:tcW w:w="1843" w:type="dxa"/>
            <w:tcBorders>
              <w:top w:val="nil"/>
              <w:left w:val="nil"/>
              <w:right w:val="nil"/>
            </w:tcBorders>
            <w:vAlign w:val="bottom"/>
          </w:tcPr>
          <w:p w:rsidR="004D1177" w:rsidRPr="00C62C0B" w:rsidRDefault="004D1177" w:rsidP="004D1177">
            <w:pPr>
              <w:pStyle w:val="34"/>
              <w:spacing w:line="264" w:lineRule="auto"/>
              <w:ind w:right="601" w:firstLine="0"/>
              <w:jc w:val="right"/>
              <w:rPr>
                <w:iCs/>
                <w:sz w:val="20"/>
              </w:rPr>
            </w:pPr>
            <w:r w:rsidRPr="00C62C0B">
              <w:rPr>
                <w:iCs/>
                <w:sz w:val="20"/>
              </w:rPr>
              <w:t>0,7</w:t>
            </w:r>
          </w:p>
        </w:tc>
        <w:tc>
          <w:tcPr>
            <w:tcW w:w="1701" w:type="dxa"/>
            <w:tcBorders>
              <w:top w:val="nil"/>
              <w:left w:val="nil"/>
              <w:right w:val="nil"/>
            </w:tcBorders>
            <w:vAlign w:val="bottom"/>
          </w:tcPr>
          <w:p w:rsidR="004D1177" w:rsidRPr="00C62C0B" w:rsidRDefault="004D1177" w:rsidP="004D1177">
            <w:pPr>
              <w:pStyle w:val="34"/>
              <w:spacing w:line="264" w:lineRule="auto"/>
              <w:ind w:right="267" w:firstLine="0"/>
              <w:jc w:val="right"/>
              <w:rPr>
                <w:iCs/>
                <w:sz w:val="20"/>
              </w:rPr>
            </w:pPr>
            <w:r w:rsidRPr="00C62C0B">
              <w:rPr>
                <w:iCs/>
                <w:sz w:val="20"/>
              </w:rPr>
              <w:t>41,3</w:t>
            </w:r>
          </w:p>
        </w:tc>
        <w:tc>
          <w:tcPr>
            <w:tcW w:w="1701" w:type="dxa"/>
            <w:tcBorders>
              <w:top w:val="nil"/>
              <w:left w:val="nil"/>
              <w:right w:val="nil"/>
            </w:tcBorders>
            <w:vAlign w:val="bottom"/>
          </w:tcPr>
          <w:p w:rsidR="004D1177" w:rsidRPr="00C62C0B" w:rsidRDefault="004D1177" w:rsidP="004D1177">
            <w:pPr>
              <w:pStyle w:val="34"/>
              <w:spacing w:line="264" w:lineRule="auto"/>
              <w:ind w:right="490" w:firstLine="0"/>
              <w:jc w:val="right"/>
              <w:rPr>
                <w:iCs/>
                <w:sz w:val="20"/>
              </w:rPr>
            </w:pPr>
            <w:r w:rsidRPr="00C62C0B">
              <w:rPr>
                <w:iCs/>
                <w:sz w:val="20"/>
              </w:rPr>
              <w:t>0,7</w:t>
            </w:r>
          </w:p>
        </w:tc>
      </w:tr>
      <w:tr w:rsidR="004D1177" w:rsidRPr="00C62C0B" w:rsidTr="004D1177">
        <w:trPr>
          <w:cantSplit/>
        </w:trPr>
        <w:tc>
          <w:tcPr>
            <w:tcW w:w="3227" w:type="dxa"/>
            <w:tcBorders>
              <w:top w:val="nil"/>
              <w:left w:val="nil"/>
              <w:right w:val="nil"/>
            </w:tcBorders>
            <w:vAlign w:val="bottom"/>
          </w:tcPr>
          <w:p w:rsidR="004D1177" w:rsidRPr="00C62C0B" w:rsidRDefault="004D1177" w:rsidP="004D1177">
            <w:pPr>
              <w:rPr>
                <w:sz w:val="20"/>
              </w:rPr>
            </w:pPr>
            <w:r w:rsidRPr="00C62C0B">
              <w:rPr>
                <w:sz w:val="20"/>
              </w:rPr>
              <w:t xml:space="preserve"> Искусство, к</w:t>
            </w:r>
            <w:r w:rsidRPr="00C62C0B">
              <w:rPr>
                <w:sz w:val="20"/>
                <w:lang w:val="ky-KG"/>
              </w:rPr>
              <w:t>өңү</w:t>
            </w:r>
            <w:r w:rsidRPr="00C62C0B">
              <w:rPr>
                <w:sz w:val="20"/>
              </w:rPr>
              <w:t xml:space="preserve">л ачуу жана эс алуу </w:t>
            </w:r>
          </w:p>
        </w:tc>
        <w:tc>
          <w:tcPr>
            <w:tcW w:w="1559" w:type="dxa"/>
            <w:tcBorders>
              <w:top w:val="nil"/>
              <w:left w:val="nil"/>
              <w:right w:val="nil"/>
            </w:tcBorders>
            <w:vAlign w:val="bottom"/>
          </w:tcPr>
          <w:p w:rsidR="004D1177" w:rsidRPr="00C62C0B" w:rsidRDefault="004D1177" w:rsidP="004D1177">
            <w:pPr>
              <w:pStyle w:val="34"/>
              <w:spacing w:line="264" w:lineRule="auto"/>
              <w:ind w:right="300" w:firstLine="0"/>
              <w:jc w:val="right"/>
              <w:rPr>
                <w:iCs/>
                <w:sz w:val="20"/>
              </w:rPr>
            </w:pPr>
            <w:r w:rsidRPr="00C62C0B">
              <w:rPr>
                <w:iCs/>
                <w:sz w:val="20"/>
              </w:rPr>
              <w:t>46,5</w:t>
            </w:r>
          </w:p>
        </w:tc>
        <w:tc>
          <w:tcPr>
            <w:tcW w:w="1843" w:type="dxa"/>
            <w:tcBorders>
              <w:top w:val="nil"/>
              <w:left w:val="nil"/>
              <w:right w:val="nil"/>
            </w:tcBorders>
            <w:vAlign w:val="bottom"/>
          </w:tcPr>
          <w:p w:rsidR="004D1177" w:rsidRPr="00C62C0B" w:rsidRDefault="004D1177" w:rsidP="004D1177">
            <w:pPr>
              <w:pStyle w:val="34"/>
              <w:spacing w:line="264" w:lineRule="auto"/>
              <w:ind w:right="601" w:firstLine="0"/>
              <w:jc w:val="right"/>
              <w:rPr>
                <w:iCs/>
                <w:sz w:val="20"/>
              </w:rPr>
            </w:pPr>
            <w:r w:rsidRPr="00C62C0B">
              <w:rPr>
                <w:iCs/>
                <w:sz w:val="20"/>
              </w:rPr>
              <w:t>0,3</w:t>
            </w:r>
          </w:p>
        </w:tc>
        <w:tc>
          <w:tcPr>
            <w:tcW w:w="1701" w:type="dxa"/>
            <w:tcBorders>
              <w:top w:val="nil"/>
              <w:left w:val="nil"/>
              <w:right w:val="nil"/>
            </w:tcBorders>
            <w:vAlign w:val="bottom"/>
          </w:tcPr>
          <w:p w:rsidR="004D1177" w:rsidRPr="00C62C0B" w:rsidRDefault="004D1177" w:rsidP="004D1177">
            <w:pPr>
              <w:pStyle w:val="34"/>
              <w:spacing w:line="264" w:lineRule="auto"/>
              <w:ind w:right="267" w:firstLine="0"/>
              <w:jc w:val="right"/>
              <w:rPr>
                <w:iCs/>
                <w:sz w:val="20"/>
              </w:rPr>
            </w:pPr>
            <w:r w:rsidRPr="00C62C0B">
              <w:rPr>
                <w:iCs/>
                <w:sz w:val="20"/>
              </w:rPr>
              <w:t>30,5</w:t>
            </w:r>
          </w:p>
        </w:tc>
        <w:tc>
          <w:tcPr>
            <w:tcW w:w="1701" w:type="dxa"/>
            <w:tcBorders>
              <w:top w:val="nil"/>
              <w:left w:val="nil"/>
              <w:right w:val="nil"/>
            </w:tcBorders>
            <w:vAlign w:val="bottom"/>
          </w:tcPr>
          <w:p w:rsidR="004D1177" w:rsidRPr="00C62C0B" w:rsidRDefault="004D1177" w:rsidP="004D1177">
            <w:pPr>
              <w:pStyle w:val="34"/>
              <w:spacing w:line="264" w:lineRule="auto"/>
              <w:ind w:right="490" w:firstLine="0"/>
              <w:jc w:val="right"/>
              <w:rPr>
                <w:iCs/>
                <w:sz w:val="20"/>
              </w:rPr>
            </w:pPr>
            <w:r w:rsidRPr="00C62C0B">
              <w:rPr>
                <w:iCs/>
                <w:sz w:val="20"/>
              </w:rPr>
              <w:t>0,4</w:t>
            </w:r>
          </w:p>
        </w:tc>
      </w:tr>
      <w:tr w:rsidR="004D1177" w:rsidRPr="00C62C0B" w:rsidTr="004D1177">
        <w:trPr>
          <w:cantSplit/>
        </w:trPr>
        <w:tc>
          <w:tcPr>
            <w:tcW w:w="3227" w:type="dxa"/>
            <w:tcBorders>
              <w:left w:val="nil"/>
              <w:bottom w:val="single" w:sz="8" w:space="0" w:color="auto"/>
              <w:right w:val="nil"/>
            </w:tcBorders>
            <w:vAlign w:val="bottom"/>
          </w:tcPr>
          <w:p w:rsidR="004D1177" w:rsidRPr="00C62C0B" w:rsidRDefault="004D1177" w:rsidP="004D1177">
            <w:pPr>
              <w:rPr>
                <w:sz w:val="20"/>
                <w:lang w:val="ky-KG"/>
              </w:rPr>
            </w:pPr>
            <w:r w:rsidRPr="00C62C0B">
              <w:rPr>
                <w:sz w:val="20"/>
              </w:rPr>
              <w:t xml:space="preserve"> Башка  тейл</w:t>
            </w:r>
            <w:r w:rsidRPr="00C62C0B">
              <w:rPr>
                <w:sz w:val="20"/>
                <w:lang w:val="ky-KG"/>
              </w:rPr>
              <w:t>өө</w:t>
            </w:r>
            <w:r w:rsidRPr="00C62C0B">
              <w:rPr>
                <w:sz w:val="20"/>
              </w:rPr>
              <w:t xml:space="preserve"> </w:t>
            </w:r>
            <w:r w:rsidRPr="00C62C0B">
              <w:rPr>
                <w:sz w:val="20"/>
                <w:lang w:val="ky-KG"/>
              </w:rPr>
              <w:t>иштери</w:t>
            </w:r>
          </w:p>
        </w:tc>
        <w:tc>
          <w:tcPr>
            <w:tcW w:w="1559" w:type="dxa"/>
            <w:tcBorders>
              <w:left w:val="nil"/>
              <w:bottom w:val="single" w:sz="8" w:space="0" w:color="auto"/>
              <w:right w:val="nil"/>
            </w:tcBorders>
            <w:vAlign w:val="bottom"/>
          </w:tcPr>
          <w:p w:rsidR="004D1177" w:rsidRPr="00C62C0B" w:rsidRDefault="004D1177" w:rsidP="004D1177">
            <w:pPr>
              <w:pStyle w:val="34"/>
              <w:spacing w:line="264" w:lineRule="auto"/>
              <w:ind w:right="300" w:firstLine="0"/>
              <w:jc w:val="right"/>
              <w:rPr>
                <w:iCs/>
                <w:sz w:val="20"/>
              </w:rPr>
            </w:pPr>
            <w:r w:rsidRPr="00C62C0B">
              <w:rPr>
                <w:iCs/>
                <w:sz w:val="20"/>
              </w:rPr>
              <w:t>36,7</w:t>
            </w:r>
          </w:p>
        </w:tc>
        <w:tc>
          <w:tcPr>
            <w:tcW w:w="1843" w:type="dxa"/>
            <w:tcBorders>
              <w:left w:val="nil"/>
              <w:bottom w:val="single" w:sz="8" w:space="0" w:color="auto"/>
              <w:right w:val="nil"/>
            </w:tcBorders>
            <w:vAlign w:val="bottom"/>
          </w:tcPr>
          <w:p w:rsidR="004D1177" w:rsidRPr="00C62C0B" w:rsidRDefault="004D1177" w:rsidP="004D1177">
            <w:pPr>
              <w:pStyle w:val="34"/>
              <w:spacing w:line="264" w:lineRule="auto"/>
              <w:ind w:right="601" w:firstLine="0"/>
              <w:jc w:val="right"/>
              <w:rPr>
                <w:iCs/>
                <w:sz w:val="20"/>
              </w:rPr>
            </w:pPr>
            <w:r w:rsidRPr="00C62C0B">
              <w:rPr>
                <w:iCs/>
                <w:sz w:val="20"/>
              </w:rPr>
              <w:t>0,4</w:t>
            </w:r>
          </w:p>
        </w:tc>
        <w:tc>
          <w:tcPr>
            <w:tcW w:w="1701" w:type="dxa"/>
            <w:tcBorders>
              <w:left w:val="nil"/>
              <w:bottom w:val="single" w:sz="8" w:space="0" w:color="auto"/>
              <w:right w:val="nil"/>
            </w:tcBorders>
            <w:vAlign w:val="bottom"/>
          </w:tcPr>
          <w:p w:rsidR="004D1177" w:rsidRPr="00C62C0B" w:rsidRDefault="004D1177" w:rsidP="004D1177">
            <w:pPr>
              <w:pStyle w:val="34"/>
              <w:spacing w:line="264" w:lineRule="auto"/>
              <w:ind w:right="267" w:firstLine="0"/>
              <w:jc w:val="right"/>
              <w:rPr>
                <w:iCs/>
                <w:sz w:val="20"/>
              </w:rPr>
            </w:pPr>
            <w:r w:rsidRPr="00C62C0B">
              <w:rPr>
                <w:iCs/>
                <w:sz w:val="20"/>
              </w:rPr>
              <w:t>2,2</w:t>
            </w:r>
          </w:p>
        </w:tc>
        <w:tc>
          <w:tcPr>
            <w:tcW w:w="1701" w:type="dxa"/>
            <w:tcBorders>
              <w:left w:val="nil"/>
              <w:bottom w:val="single" w:sz="8" w:space="0" w:color="auto"/>
              <w:right w:val="nil"/>
            </w:tcBorders>
            <w:vAlign w:val="bottom"/>
          </w:tcPr>
          <w:p w:rsidR="004D1177" w:rsidRPr="00C62C0B" w:rsidRDefault="004D1177" w:rsidP="004D1177">
            <w:pPr>
              <w:pStyle w:val="34"/>
              <w:spacing w:line="264" w:lineRule="auto"/>
              <w:ind w:right="490" w:firstLine="0"/>
              <w:jc w:val="right"/>
              <w:rPr>
                <w:iCs/>
                <w:sz w:val="20"/>
              </w:rPr>
            </w:pPr>
            <w:r w:rsidRPr="00C62C0B">
              <w:rPr>
                <w:iCs/>
                <w:sz w:val="20"/>
              </w:rPr>
              <w:t>0,2</w:t>
            </w:r>
          </w:p>
        </w:tc>
      </w:tr>
    </w:tbl>
    <w:p w:rsidR="004D1177" w:rsidRPr="00C62C0B" w:rsidRDefault="004D1177" w:rsidP="002A5639">
      <w:pPr>
        <w:pStyle w:val="34"/>
        <w:spacing w:line="264" w:lineRule="auto"/>
        <w:rPr>
          <w:iCs/>
          <w:sz w:val="24"/>
          <w:szCs w:val="24"/>
          <w:lang w:val="ky-KG"/>
        </w:rPr>
      </w:pPr>
      <w:r w:rsidRPr="00C62C0B">
        <w:rPr>
          <w:iCs/>
          <w:sz w:val="28"/>
          <w:szCs w:val="28"/>
        </w:rPr>
        <w:t xml:space="preserve"> </w:t>
      </w:r>
    </w:p>
    <w:p w:rsidR="004D1177" w:rsidRPr="00C62C0B" w:rsidRDefault="004D1177" w:rsidP="004D1177">
      <w:pPr>
        <w:pStyle w:val="34"/>
        <w:rPr>
          <w:iCs/>
          <w:sz w:val="24"/>
          <w:szCs w:val="24"/>
          <w:lang w:val="ky-KG"/>
        </w:rPr>
      </w:pPr>
      <w:r w:rsidRPr="00C62C0B">
        <w:rPr>
          <w:sz w:val="24"/>
          <w:szCs w:val="24"/>
          <w:lang w:val="ky-KG"/>
        </w:rPr>
        <w:t xml:space="preserve">2018-жылдын 1-июлуна карата экономиканын реалдуу секторунун ишканаларынын дебитордук карызы </w:t>
      </w:r>
      <w:r w:rsidRPr="00C62C0B">
        <w:rPr>
          <w:iCs/>
          <w:sz w:val="24"/>
          <w:szCs w:val="24"/>
          <w:lang w:val="ky-KG"/>
        </w:rPr>
        <w:t xml:space="preserve">жыл башына </w:t>
      </w:r>
      <w:r w:rsidRPr="00C62C0B">
        <w:rPr>
          <w:sz w:val="24"/>
          <w:szCs w:val="24"/>
          <w:lang w:val="ky-KG"/>
        </w:rPr>
        <w:t xml:space="preserve">салыштырмалуу 17,6 пайызга (13342,9 млн. сомго) азайды жана </w:t>
      </w:r>
      <w:r w:rsidRPr="00C62C0B">
        <w:rPr>
          <w:iCs/>
          <w:sz w:val="24"/>
          <w:szCs w:val="24"/>
          <w:lang w:val="ky-KG"/>
        </w:rPr>
        <w:t>отчеттук мезгилдин аягына 62293,6 млн.сомду түздү.</w:t>
      </w:r>
    </w:p>
    <w:p w:rsidR="004D1177" w:rsidRPr="00C62C0B" w:rsidRDefault="004D1177" w:rsidP="004D1177">
      <w:pPr>
        <w:pStyle w:val="34"/>
        <w:ind w:firstLine="708"/>
        <w:rPr>
          <w:sz w:val="24"/>
          <w:szCs w:val="24"/>
          <w:lang w:val="ky-KG"/>
        </w:rPr>
      </w:pPr>
      <w:r w:rsidRPr="00C62C0B">
        <w:rPr>
          <w:sz w:val="24"/>
          <w:szCs w:val="24"/>
          <w:lang w:val="ky-KG"/>
        </w:rPr>
        <w:t>Дебитордук карыздын азайышы транспорт иштери жана жүктөрдү сактоо (7834,5 сомго), дүң жана чекене соода, автомобиль жана мотоциклдерди оңдоо (3724,9</w:t>
      </w:r>
      <w:r w:rsidRPr="00C62C0B">
        <w:rPr>
          <w:iCs/>
          <w:sz w:val="24"/>
          <w:szCs w:val="24"/>
          <w:lang w:val="ky-KG"/>
        </w:rPr>
        <w:t xml:space="preserve"> млн.сомго</w:t>
      </w:r>
      <w:r w:rsidRPr="00C62C0B">
        <w:rPr>
          <w:sz w:val="24"/>
          <w:szCs w:val="24"/>
          <w:lang w:val="ky-KG"/>
        </w:rPr>
        <w:t xml:space="preserve">) жана курулуш (1048,7 </w:t>
      </w:r>
      <w:r w:rsidRPr="00C62C0B">
        <w:rPr>
          <w:iCs/>
          <w:sz w:val="24"/>
          <w:szCs w:val="24"/>
          <w:lang w:val="ky-KG"/>
        </w:rPr>
        <w:t xml:space="preserve"> млн.сомго</w:t>
      </w:r>
      <w:r w:rsidRPr="00C62C0B">
        <w:rPr>
          <w:sz w:val="24"/>
          <w:szCs w:val="24"/>
          <w:lang w:val="ky-KG"/>
        </w:rPr>
        <w:t>) ишканаларында байкалды.</w:t>
      </w:r>
    </w:p>
    <w:p w:rsidR="002A5639" w:rsidRPr="00C62C0B" w:rsidRDefault="002A5639" w:rsidP="004D1177">
      <w:pPr>
        <w:pStyle w:val="34"/>
        <w:rPr>
          <w:sz w:val="24"/>
          <w:szCs w:val="24"/>
          <w:lang w:val="ky-KG"/>
        </w:rPr>
      </w:pPr>
    </w:p>
    <w:p w:rsidR="002A5639" w:rsidRPr="00C62C0B" w:rsidRDefault="002A5639" w:rsidP="004D1177">
      <w:pPr>
        <w:pStyle w:val="34"/>
        <w:rPr>
          <w:sz w:val="24"/>
          <w:szCs w:val="24"/>
          <w:lang w:val="ky-KG"/>
        </w:rPr>
      </w:pPr>
    </w:p>
    <w:p w:rsidR="00886DF1" w:rsidRDefault="00886DF1" w:rsidP="004D1177">
      <w:pPr>
        <w:pStyle w:val="34"/>
        <w:rPr>
          <w:sz w:val="24"/>
          <w:szCs w:val="24"/>
          <w:lang w:val="en-US"/>
        </w:rPr>
      </w:pPr>
    </w:p>
    <w:p w:rsidR="004D1177" w:rsidRPr="00C62C0B" w:rsidRDefault="004D1177" w:rsidP="004D1177">
      <w:pPr>
        <w:pStyle w:val="34"/>
        <w:rPr>
          <w:iCs/>
          <w:sz w:val="24"/>
          <w:szCs w:val="24"/>
          <w:lang w:val="ky-KG"/>
        </w:rPr>
      </w:pPr>
      <w:r w:rsidRPr="00C62C0B">
        <w:rPr>
          <w:sz w:val="24"/>
          <w:szCs w:val="24"/>
          <w:lang w:val="ky-KG"/>
        </w:rPr>
        <w:t xml:space="preserve">Дебитордук карыздын эң чоң үлүшү дүң жана чекене соода, автомобиль жана мотоциклдерди оңдоо (39,2 пайыз), кесиптик, илимий жана техникалык иштер (15,7 пайыз),  иштетүү өндүрүшү (14,0 пайыз) ишканаларынын карыздарына туура келди. </w:t>
      </w:r>
    </w:p>
    <w:p w:rsidR="004D1177" w:rsidRPr="00C62C0B" w:rsidRDefault="004D1177" w:rsidP="004D1177">
      <w:pPr>
        <w:pStyle w:val="34"/>
        <w:rPr>
          <w:iCs/>
          <w:sz w:val="24"/>
          <w:szCs w:val="24"/>
          <w:lang w:val="ky-KG"/>
        </w:rPr>
      </w:pPr>
      <w:r w:rsidRPr="00C62C0B">
        <w:rPr>
          <w:sz w:val="24"/>
          <w:szCs w:val="24"/>
          <w:lang w:val="ky-KG"/>
        </w:rPr>
        <w:t>Экономиканын реалдуу секторунун ишканаларынын кредитордук карызы 2426,4</w:t>
      </w:r>
      <w:r w:rsidRPr="00C62C0B">
        <w:rPr>
          <w:iCs/>
          <w:sz w:val="24"/>
          <w:szCs w:val="24"/>
          <w:lang w:val="ky-KG"/>
        </w:rPr>
        <w:t xml:space="preserve"> млн. сомго же 2,2 пайызга көбөйдү жана</w:t>
      </w:r>
      <w:r w:rsidRPr="00C62C0B">
        <w:rPr>
          <w:sz w:val="24"/>
          <w:szCs w:val="24"/>
          <w:lang w:val="ky-KG"/>
        </w:rPr>
        <w:t xml:space="preserve"> отчеттук мезгилдин аягына 112511,4</w:t>
      </w:r>
      <w:r w:rsidRPr="00C62C0B">
        <w:rPr>
          <w:iCs/>
          <w:sz w:val="24"/>
          <w:szCs w:val="24"/>
          <w:lang w:val="ky-KG"/>
        </w:rPr>
        <w:t xml:space="preserve"> млн.сомду түздү.</w:t>
      </w:r>
    </w:p>
    <w:p w:rsidR="004D1177" w:rsidRPr="00C62C0B" w:rsidRDefault="004D1177" w:rsidP="004D1177">
      <w:pPr>
        <w:pStyle w:val="34"/>
        <w:rPr>
          <w:sz w:val="24"/>
          <w:szCs w:val="24"/>
          <w:lang w:val="ky-KG"/>
        </w:rPr>
      </w:pPr>
    </w:p>
    <w:p w:rsidR="004D1177" w:rsidRPr="00C62C0B" w:rsidRDefault="004D1177" w:rsidP="004D1177">
      <w:pPr>
        <w:pStyle w:val="34"/>
        <w:spacing w:line="264" w:lineRule="auto"/>
        <w:ind w:left="1985" w:hanging="1985"/>
        <w:jc w:val="left"/>
        <w:rPr>
          <w:bCs/>
          <w:iCs/>
          <w:sz w:val="24"/>
          <w:szCs w:val="24"/>
          <w:lang w:val="ky-KG"/>
        </w:rPr>
      </w:pPr>
      <w:r w:rsidRPr="00C62C0B">
        <w:rPr>
          <w:b/>
          <w:bCs/>
          <w:iCs/>
          <w:sz w:val="24"/>
          <w:szCs w:val="24"/>
          <w:lang w:val="ky-KG"/>
        </w:rPr>
        <w:t>5</w:t>
      </w:r>
      <w:r w:rsidR="008F7D58" w:rsidRPr="00C62C0B">
        <w:rPr>
          <w:b/>
          <w:bCs/>
          <w:iCs/>
          <w:sz w:val="24"/>
          <w:szCs w:val="24"/>
          <w:lang w:val="ky-KG"/>
        </w:rPr>
        <w:t>5</w:t>
      </w:r>
      <w:r w:rsidRPr="00C62C0B">
        <w:rPr>
          <w:b/>
          <w:bCs/>
          <w:iCs/>
          <w:sz w:val="24"/>
          <w:szCs w:val="24"/>
          <w:lang w:val="ky-KG"/>
        </w:rPr>
        <w:t xml:space="preserve">-таблица: </w:t>
      </w:r>
      <w:r w:rsidRPr="00C62C0B">
        <w:rPr>
          <w:b/>
          <w:sz w:val="24"/>
          <w:szCs w:val="24"/>
          <w:lang w:val="ky-KG"/>
        </w:rPr>
        <w:t>2018-жылдын январь-июнундагы экономикалык иштин түрлөрү боюнча ишканалардын</w:t>
      </w:r>
      <w:r w:rsidRPr="00C62C0B">
        <w:rPr>
          <w:b/>
          <w:bCs/>
          <w:iCs/>
          <w:sz w:val="24"/>
          <w:szCs w:val="24"/>
          <w:lang w:val="ky-KG"/>
        </w:rPr>
        <w:t xml:space="preserve"> карыз абалы </w:t>
      </w:r>
      <w:r w:rsidRPr="000C7E14">
        <w:rPr>
          <w:bCs/>
          <w:i/>
          <w:iCs/>
          <w:sz w:val="20"/>
          <w:lang w:val="ky-KG"/>
        </w:rPr>
        <w:t>(млн.сом)</w:t>
      </w:r>
    </w:p>
    <w:p w:rsidR="004D1177" w:rsidRPr="00C62C0B" w:rsidRDefault="004D1177" w:rsidP="004D1177">
      <w:pPr>
        <w:pStyle w:val="34"/>
        <w:spacing w:line="264" w:lineRule="auto"/>
        <w:ind w:left="1985" w:hanging="1985"/>
        <w:jc w:val="left"/>
        <w:rPr>
          <w:b/>
          <w:iCs/>
          <w:sz w:val="24"/>
          <w:szCs w:val="24"/>
          <w:lang w:val="ky-KG"/>
        </w:rPr>
      </w:pPr>
    </w:p>
    <w:tbl>
      <w:tblPr>
        <w:tblW w:w="10031" w:type="dxa"/>
        <w:tblLayout w:type="fixed"/>
        <w:tblLook w:val="01E0"/>
      </w:tblPr>
      <w:tblGrid>
        <w:gridCol w:w="2662"/>
        <w:gridCol w:w="1101"/>
        <w:gridCol w:w="1275"/>
        <w:gridCol w:w="1169"/>
        <w:gridCol w:w="1131"/>
        <w:gridCol w:w="1275"/>
        <w:gridCol w:w="1418"/>
      </w:tblGrid>
      <w:tr w:rsidR="004D1177" w:rsidRPr="00C62C0B" w:rsidTr="004D1177">
        <w:trPr>
          <w:tblHeader/>
        </w:trPr>
        <w:tc>
          <w:tcPr>
            <w:tcW w:w="2662" w:type="dxa"/>
            <w:vMerge w:val="restart"/>
            <w:tcBorders>
              <w:top w:val="single" w:sz="8" w:space="0" w:color="auto"/>
              <w:left w:val="nil"/>
              <w:bottom w:val="single" w:sz="12" w:space="0" w:color="auto"/>
              <w:right w:val="nil"/>
            </w:tcBorders>
          </w:tcPr>
          <w:p w:rsidR="004D1177" w:rsidRPr="00C62C0B" w:rsidRDefault="004D1177" w:rsidP="004D1177">
            <w:pPr>
              <w:pStyle w:val="34"/>
              <w:spacing w:line="264" w:lineRule="auto"/>
              <w:ind w:firstLine="0"/>
              <w:rPr>
                <w:iCs/>
                <w:sz w:val="20"/>
                <w:lang w:val="ky-KG"/>
              </w:rPr>
            </w:pPr>
          </w:p>
        </w:tc>
        <w:tc>
          <w:tcPr>
            <w:tcW w:w="2376" w:type="dxa"/>
            <w:gridSpan w:val="2"/>
            <w:tcBorders>
              <w:top w:val="single" w:sz="8" w:space="0" w:color="auto"/>
              <w:left w:val="nil"/>
              <w:bottom w:val="single" w:sz="4" w:space="0" w:color="auto"/>
              <w:right w:val="nil"/>
            </w:tcBorders>
            <w:vAlign w:val="center"/>
          </w:tcPr>
          <w:p w:rsidR="004D1177" w:rsidRPr="00C62C0B" w:rsidRDefault="004D1177" w:rsidP="004D1177">
            <w:pPr>
              <w:pStyle w:val="34"/>
              <w:spacing w:line="264" w:lineRule="auto"/>
              <w:ind w:firstLine="0"/>
              <w:jc w:val="center"/>
              <w:rPr>
                <w:b/>
                <w:iCs/>
                <w:spacing w:val="-8"/>
                <w:sz w:val="20"/>
              </w:rPr>
            </w:pPr>
            <w:r w:rsidRPr="00C62C0B">
              <w:rPr>
                <w:b/>
                <w:sz w:val="20"/>
                <w:lang w:val="ky-KG"/>
              </w:rPr>
              <w:t>Д</w:t>
            </w:r>
            <w:r w:rsidRPr="00C62C0B">
              <w:rPr>
                <w:b/>
                <w:sz w:val="20"/>
              </w:rPr>
              <w:t>ебитордук карыз</w:t>
            </w:r>
          </w:p>
        </w:tc>
        <w:tc>
          <w:tcPr>
            <w:tcW w:w="2300" w:type="dxa"/>
            <w:gridSpan w:val="2"/>
            <w:tcBorders>
              <w:top w:val="single" w:sz="8" w:space="0" w:color="auto"/>
              <w:left w:val="nil"/>
              <w:bottom w:val="single" w:sz="4" w:space="0" w:color="auto"/>
              <w:right w:val="nil"/>
            </w:tcBorders>
            <w:vAlign w:val="center"/>
          </w:tcPr>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rPr>
              <w:t>Кредитор</w:t>
            </w:r>
            <w:r w:rsidRPr="00C62C0B">
              <w:rPr>
                <w:b/>
                <w:iCs/>
                <w:spacing w:val="-8"/>
                <w:sz w:val="20"/>
                <w:lang w:val="ky-KG"/>
              </w:rPr>
              <w:t>дук</w:t>
            </w:r>
          </w:p>
          <w:p w:rsidR="004D1177" w:rsidRPr="00C62C0B" w:rsidRDefault="004D1177" w:rsidP="004D1177">
            <w:pPr>
              <w:pStyle w:val="34"/>
              <w:spacing w:line="264" w:lineRule="auto"/>
              <w:ind w:firstLine="0"/>
              <w:jc w:val="center"/>
              <w:rPr>
                <w:b/>
                <w:iCs/>
                <w:spacing w:val="-8"/>
                <w:sz w:val="20"/>
              </w:rPr>
            </w:pPr>
            <w:r w:rsidRPr="00C62C0B">
              <w:rPr>
                <w:b/>
                <w:iCs/>
                <w:spacing w:val="-8"/>
                <w:sz w:val="20"/>
                <w:lang w:val="ky-KG"/>
              </w:rPr>
              <w:t>карыз</w:t>
            </w:r>
          </w:p>
        </w:tc>
        <w:tc>
          <w:tcPr>
            <w:tcW w:w="2693" w:type="dxa"/>
            <w:gridSpan w:val="2"/>
            <w:tcBorders>
              <w:top w:val="single" w:sz="8" w:space="0" w:color="auto"/>
              <w:left w:val="nil"/>
              <w:bottom w:val="single" w:sz="4" w:space="0" w:color="auto"/>
              <w:right w:val="nil"/>
            </w:tcBorders>
            <w:vAlign w:val="center"/>
          </w:tcPr>
          <w:p w:rsidR="004D1177" w:rsidRPr="00C62C0B" w:rsidRDefault="004D1177" w:rsidP="004D1177">
            <w:pPr>
              <w:pStyle w:val="34"/>
              <w:spacing w:line="264" w:lineRule="auto"/>
              <w:ind w:left="-100" w:right="-190" w:firstLine="0"/>
              <w:jc w:val="center"/>
              <w:rPr>
                <w:b/>
                <w:iCs/>
                <w:spacing w:val="-8"/>
                <w:sz w:val="20"/>
              </w:rPr>
            </w:pPr>
            <w:r w:rsidRPr="00C62C0B">
              <w:rPr>
                <w:b/>
                <w:sz w:val="20"/>
              </w:rPr>
              <w:t>Банктардын насыялары жана займдары боюнча карыз</w:t>
            </w:r>
          </w:p>
        </w:tc>
      </w:tr>
      <w:tr w:rsidR="004D1177" w:rsidRPr="00C62C0B" w:rsidTr="004D1177">
        <w:trPr>
          <w:tblHeader/>
        </w:trPr>
        <w:tc>
          <w:tcPr>
            <w:tcW w:w="2662" w:type="dxa"/>
            <w:vMerge/>
            <w:tcBorders>
              <w:top w:val="single" w:sz="12" w:space="0" w:color="auto"/>
              <w:left w:val="nil"/>
              <w:bottom w:val="single" w:sz="8" w:space="0" w:color="auto"/>
              <w:right w:val="nil"/>
            </w:tcBorders>
            <w:vAlign w:val="center"/>
          </w:tcPr>
          <w:p w:rsidR="004D1177" w:rsidRPr="00C62C0B" w:rsidRDefault="004D1177" w:rsidP="004D1177">
            <w:pPr>
              <w:rPr>
                <w:iCs/>
                <w:sz w:val="20"/>
              </w:rPr>
            </w:pPr>
          </w:p>
        </w:tc>
        <w:tc>
          <w:tcPr>
            <w:tcW w:w="1101" w:type="dxa"/>
            <w:tcBorders>
              <w:top w:val="single" w:sz="4" w:space="0" w:color="auto"/>
              <w:left w:val="nil"/>
              <w:bottom w:val="single" w:sz="8" w:space="0" w:color="auto"/>
              <w:right w:val="nil"/>
            </w:tcBorders>
            <w:vAlign w:val="center"/>
          </w:tcPr>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жылдын</w:t>
            </w:r>
          </w:p>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башына</w:t>
            </w:r>
          </w:p>
        </w:tc>
        <w:tc>
          <w:tcPr>
            <w:tcW w:w="1275" w:type="dxa"/>
            <w:tcBorders>
              <w:top w:val="single" w:sz="4" w:space="0" w:color="auto"/>
              <w:left w:val="nil"/>
              <w:bottom w:val="single" w:sz="8" w:space="0" w:color="auto"/>
              <w:right w:val="nil"/>
            </w:tcBorders>
            <w:vAlign w:val="center"/>
          </w:tcPr>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мезгилдин</w:t>
            </w:r>
          </w:p>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аягына</w:t>
            </w:r>
          </w:p>
        </w:tc>
        <w:tc>
          <w:tcPr>
            <w:tcW w:w="1169" w:type="dxa"/>
            <w:tcBorders>
              <w:top w:val="single" w:sz="4" w:space="0" w:color="auto"/>
              <w:left w:val="nil"/>
              <w:bottom w:val="single" w:sz="8" w:space="0" w:color="auto"/>
              <w:right w:val="nil"/>
            </w:tcBorders>
            <w:vAlign w:val="center"/>
          </w:tcPr>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жылдын</w:t>
            </w:r>
          </w:p>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башына</w:t>
            </w:r>
          </w:p>
        </w:tc>
        <w:tc>
          <w:tcPr>
            <w:tcW w:w="1131" w:type="dxa"/>
            <w:tcBorders>
              <w:top w:val="single" w:sz="4" w:space="0" w:color="auto"/>
              <w:left w:val="nil"/>
              <w:bottom w:val="single" w:sz="8" w:space="0" w:color="auto"/>
              <w:right w:val="nil"/>
            </w:tcBorders>
            <w:vAlign w:val="center"/>
          </w:tcPr>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мезгилдин</w:t>
            </w:r>
          </w:p>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аягына</w:t>
            </w:r>
          </w:p>
        </w:tc>
        <w:tc>
          <w:tcPr>
            <w:tcW w:w="1275" w:type="dxa"/>
            <w:tcBorders>
              <w:top w:val="single" w:sz="4" w:space="0" w:color="auto"/>
              <w:left w:val="nil"/>
              <w:bottom w:val="single" w:sz="8" w:space="0" w:color="auto"/>
              <w:right w:val="nil"/>
            </w:tcBorders>
            <w:vAlign w:val="center"/>
          </w:tcPr>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жылдын</w:t>
            </w:r>
          </w:p>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башына</w:t>
            </w:r>
          </w:p>
        </w:tc>
        <w:tc>
          <w:tcPr>
            <w:tcW w:w="1418" w:type="dxa"/>
            <w:tcBorders>
              <w:top w:val="single" w:sz="4" w:space="0" w:color="auto"/>
              <w:left w:val="nil"/>
              <w:bottom w:val="single" w:sz="8" w:space="0" w:color="auto"/>
              <w:right w:val="nil"/>
            </w:tcBorders>
            <w:vAlign w:val="center"/>
          </w:tcPr>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мезгилдин</w:t>
            </w:r>
          </w:p>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аягына</w:t>
            </w:r>
          </w:p>
        </w:tc>
      </w:tr>
      <w:tr w:rsidR="004D1177" w:rsidRPr="00C62C0B" w:rsidTr="004D1177">
        <w:trPr>
          <w:cantSplit/>
          <w:trHeight w:val="349"/>
        </w:trPr>
        <w:tc>
          <w:tcPr>
            <w:tcW w:w="2662" w:type="dxa"/>
            <w:tcBorders>
              <w:top w:val="single" w:sz="8" w:space="0" w:color="auto"/>
            </w:tcBorders>
            <w:vAlign w:val="center"/>
          </w:tcPr>
          <w:p w:rsidR="004D1177" w:rsidRPr="00C62C0B" w:rsidRDefault="004D1177" w:rsidP="004D1177">
            <w:pPr>
              <w:pStyle w:val="afe"/>
              <w:rPr>
                <w:b/>
                <w:sz w:val="20"/>
                <w:szCs w:val="20"/>
              </w:rPr>
            </w:pPr>
            <w:r w:rsidRPr="00C62C0B">
              <w:rPr>
                <w:b/>
                <w:sz w:val="20"/>
                <w:szCs w:val="20"/>
                <w:lang w:val="ky-KG"/>
              </w:rPr>
              <w:t>Бардыгы</w:t>
            </w:r>
          </w:p>
        </w:tc>
        <w:tc>
          <w:tcPr>
            <w:tcW w:w="1101" w:type="dxa"/>
            <w:tcBorders>
              <w:top w:val="single" w:sz="8" w:space="0" w:color="auto"/>
            </w:tcBorders>
            <w:vAlign w:val="bottom"/>
          </w:tcPr>
          <w:p w:rsidR="004D1177" w:rsidRPr="00C62C0B" w:rsidRDefault="004D1177" w:rsidP="004D1177">
            <w:pPr>
              <w:pStyle w:val="34"/>
              <w:spacing w:line="264" w:lineRule="auto"/>
              <w:ind w:left="-110" w:right="145" w:firstLine="0"/>
              <w:jc w:val="right"/>
              <w:rPr>
                <w:b/>
                <w:iCs/>
                <w:sz w:val="20"/>
              </w:rPr>
            </w:pPr>
            <w:r w:rsidRPr="00C62C0B">
              <w:rPr>
                <w:b/>
                <w:iCs/>
                <w:sz w:val="20"/>
              </w:rPr>
              <w:t>75636,5</w:t>
            </w:r>
          </w:p>
        </w:tc>
        <w:tc>
          <w:tcPr>
            <w:tcW w:w="1275" w:type="dxa"/>
            <w:tcBorders>
              <w:top w:val="single" w:sz="8" w:space="0" w:color="auto"/>
            </w:tcBorders>
            <w:vAlign w:val="bottom"/>
          </w:tcPr>
          <w:p w:rsidR="004D1177" w:rsidRPr="00C62C0B" w:rsidRDefault="004D1177" w:rsidP="004D1177">
            <w:pPr>
              <w:pStyle w:val="34"/>
              <w:spacing w:line="264" w:lineRule="auto"/>
              <w:ind w:left="-110" w:right="145" w:firstLine="0"/>
              <w:jc w:val="right"/>
              <w:rPr>
                <w:b/>
                <w:bCs/>
                <w:iCs/>
                <w:sz w:val="20"/>
              </w:rPr>
            </w:pPr>
            <w:r w:rsidRPr="00C62C0B">
              <w:rPr>
                <w:b/>
                <w:bCs/>
                <w:iCs/>
                <w:sz w:val="20"/>
              </w:rPr>
              <w:t>62293,6</w:t>
            </w:r>
          </w:p>
        </w:tc>
        <w:tc>
          <w:tcPr>
            <w:tcW w:w="1169" w:type="dxa"/>
            <w:tcBorders>
              <w:top w:val="single" w:sz="8" w:space="0" w:color="auto"/>
            </w:tcBorders>
            <w:vAlign w:val="bottom"/>
          </w:tcPr>
          <w:p w:rsidR="004D1177" w:rsidRPr="00C62C0B" w:rsidRDefault="004D1177" w:rsidP="004D1177">
            <w:pPr>
              <w:pStyle w:val="34"/>
              <w:spacing w:line="264" w:lineRule="auto"/>
              <w:ind w:left="-110" w:right="145" w:firstLine="0"/>
              <w:jc w:val="right"/>
              <w:rPr>
                <w:b/>
                <w:bCs/>
                <w:iCs/>
                <w:sz w:val="20"/>
              </w:rPr>
            </w:pPr>
            <w:r w:rsidRPr="00C62C0B">
              <w:rPr>
                <w:b/>
                <w:bCs/>
                <w:iCs/>
                <w:sz w:val="20"/>
              </w:rPr>
              <w:t>110085,0</w:t>
            </w:r>
          </w:p>
        </w:tc>
        <w:tc>
          <w:tcPr>
            <w:tcW w:w="1131" w:type="dxa"/>
            <w:tcBorders>
              <w:top w:val="single" w:sz="8" w:space="0" w:color="auto"/>
            </w:tcBorders>
            <w:vAlign w:val="bottom"/>
          </w:tcPr>
          <w:p w:rsidR="004D1177" w:rsidRPr="00C62C0B" w:rsidRDefault="004D1177" w:rsidP="004D1177">
            <w:pPr>
              <w:pStyle w:val="34"/>
              <w:spacing w:line="264" w:lineRule="auto"/>
              <w:ind w:left="-110" w:right="145" w:firstLine="0"/>
              <w:jc w:val="right"/>
              <w:rPr>
                <w:b/>
                <w:bCs/>
                <w:iCs/>
                <w:sz w:val="20"/>
              </w:rPr>
            </w:pPr>
            <w:r w:rsidRPr="00C62C0B">
              <w:rPr>
                <w:b/>
                <w:bCs/>
                <w:iCs/>
                <w:sz w:val="20"/>
              </w:rPr>
              <w:t>112511,4</w:t>
            </w:r>
          </w:p>
        </w:tc>
        <w:tc>
          <w:tcPr>
            <w:tcW w:w="1275" w:type="dxa"/>
            <w:tcBorders>
              <w:top w:val="single" w:sz="8" w:space="0" w:color="auto"/>
            </w:tcBorders>
            <w:vAlign w:val="bottom"/>
          </w:tcPr>
          <w:p w:rsidR="004D1177" w:rsidRPr="00C62C0B" w:rsidRDefault="004D1177" w:rsidP="004D1177">
            <w:pPr>
              <w:pStyle w:val="34"/>
              <w:spacing w:line="264" w:lineRule="auto"/>
              <w:ind w:left="-110" w:right="145" w:firstLine="0"/>
              <w:jc w:val="right"/>
              <w:rPr>
                <w:b/>
                <w:bCs/>
                <w:iCs/>
                <w:sz w:val="20"/>
              </w:rPr>
            </w:pPr>
            <w:r w:rsidRPr="00C62C0B">
              <w:rPr>
                <w:b/>
                <w:bCs/>
                <w:iCs/>
                <w:sz w:val="20"/>
              </w:rPr>
              <w:t>118360,6</w:t>
            </w:r>
          </w:p>
        </w:tc>
        <w:tc>
          <w:tcPr>
            <w:tcW w:w="1418" w:type="dxa"/>
            <w:tcBorders>
              <w:top w:val="single" w:sz="8" w:space="0" w:color="auto"/>
            </w:tcBorders>
            <w:vAlign w:val="bottom"/>
          </w:tcPr>
          <w:p w:rsidR="004D1177" w:rsidRPr="00C62C0B" w:rsidRDefault="004D1177" w:rsidP="004D1177">
            <w:pPr>
              <w:pStyle w:val="34"/>
              <w:spacing w:line="264" w:lineRule="auto"/>
              <w:ind w:left="-110" w:right="145" w:firstLine="0"/>
              <w:jc w:val="right"/>
              <w:rPr>
                <w:b/>
                <w:iCs/>
                <w:sz w:val="20"/>
              </w:rPr>
            </w:pPr>
            <w:r w:rsidRPr="00C62C0B">
              <w:rPr>
                <w:b/>
                <w:iCs/>
                <w:sz w:val="20"/>
              </w:rPr>
              <w:t>120408,8</w:t>
            </w:r>
          </w:p>
        </w:tc>
      </w:tr>
      <w:tr w:rsidR="004D1177" w:rsidRPr="00C62C0B" w:rsidTr="004D1177">
        <w:trPr>
          <w:cantSplit/>
        </w:trPr>
        <w:tc>
          <w:tcPr>
            <w:tcW w:w="2662" w:type="dxa"/>
            <w:vAlign w:val="bottom"/>
          </w:tcPr>
          <w:p w:rsidR="004D1177" w:rsidRPr="00C62C0B" w:rsidRDefault="004D1177" w:rsidP="004D1177">
            <w:pPr>
              <w:ind w:left="170" w:hanging="113"/>
              <w:rPr>
                <w:sz w:val="20"/>
                <w:lang w:val="ky-KG"/>
              </w:rPr>
            </w:pPr>
            <w:r w:rsidRPr="00C62C0B">
              <w:rPr>
                <w:sz w:val="20"/>
              </w:rPr>
              <w:t>Айыл чарба</w:t>
            </w:r>
            <w:r w:rsidRPr="00C62C0B">
              <w:rPr>
                <w:sz w:val="20"/>
                <w:lang w:val="ky-KG"/>
              </w:rPr>
              <w:t>сы</w:t>
            </w:r>
            <w:r w:rsidRPr="00C62C0B">
              <w:rPr>
                <w:sz w:val="20"/>
              </w:rPr>
              <w:t>, токой чарбасы жана</w:t>
            </w:r>
            <w:r w:rsidRPr="00C62C0B">
              <w:rPr>
                <w:sz w:val="20"/>
                <w:lang w:val="ky-KG"/>
              </w:rPr>
              <w:t xml:space="preserve"> балык уулоочулук</w:t>
            </w:r>
          </w:p>
        </w:tc>
        <w:tc>
          <w:tcPr>
            <w:tcW w:w="110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19,5</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11,7</w:t>
            </w:r>
          </w:p>
        </w:tc>
        <w:tc>
          <w:tcPr>
            <w:tcW w:w="1169"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36,3</w:t>
            </w:r>
          </w:p>
        </w:tc>
        <w:tc>
          <w:tcPr>
            <w:tcW w:w="113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37,1</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533,5</w:t>
            </w:r>
          </w:p>
        </w:tc>
        <w:tc>
          <w:tcPr>
            <w:tcW w:w="1418"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534,1</w:t>
            </w:r>
          </w:p>
        </w:tc>
      </w:tr>
      <w:tr w:rsidR="004D1177" w:rsidRPr="00C62C0B" w:rsidTr="004D1177">
        <w:trPr>
          <w:cantSplit/>
        </w:trPr>
        <w:tc>
          <w:tcPr>
            <w:tcW w:w="2662" w:type="dxa"/>
            <w:vAlign w:val="bottom"/>
          </w:tcPr>
          <w:p w:rsidR="004D1177" w:rsidRPr="00C62C0B" w:rsidRDefault="004D1177" w:rsidP="004D1177">
            <w:pPr>
              <w:ind w:left="170" w:hanging="113"/>
              <w:rPr>
                <w:sz w:val="20"/>
              </w:rPr>
            </w:pPr>
            <w:r w:rsidRPr="00C62C0B">
              <w:rPr>
                <w:sz w:val="20"/>
                <w:lang w:val="ky-KG"/>
              </w:rPr>
              <w:t>Пайдалуу</w:t>
            </w:r>
            <w:r w:rsidRPr="00C62C0B">
              <w:rPr>
                <w:sz w:val="20"/>
              </w:rPr>
              <w:t xml:space="preserve"> кен</w:t>
            </w:r>
            <w:r w:rsidRPr="00C62C0B">
              <w:rPr>
                <w:sz w:val="20"/>
                <w:lang w:val="ky-KG"/>
              </w:rPr>
              <w:t>дерди</w:t>
            </w:r>
            <w:r w:rsidRPr="00C62C0B">
              <w:rPr>
                <w:sz w:val="20"/>
              </w:rPr>
              <w:t xml:space="preserve"> казуу </w:t>
            </w:r>
          </w:p>
        </w:tc>
        <w:tc>
          <w:tcPr>
            <w:tcW w:w="110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55,5</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78,4</w:t>
            </w:r>
          </w:p>
        </w:tc>
        <w:tc>
          <w:tcPr>
            <w:tcW w:w="1169"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56,2</w:t>
            </w:r>
          </w:p>
        </w:tc>
        <w:tc>
          <w:tcPr>
            <w:tcW w:w="113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101,6</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107,0</w:t>
            </w:r>
          </w:p>
        </w:tc>
        <w:tc>
          <w:tcPr>
            <w:tcW w:w="1418"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73,9</w:t>
            </w:r>
          </w:p>
        </w:tc>
      </w:tr>
      <w:tr w:rsidR="004D1177" w:rsidRPr="00C62C0B" w:rsidTr="004D1177">
        <w:trPr>
          <w:cantSplit/>
        </w:trPr>
        <w:tc>
          <w:tcPr>
            <w:tcW w:w="2662" w:type="dxa"/>
            <w:vAlign w:val="bottom"/>
          </w:tcPr>
          <w:p w:rsidR="004D1177" w:rsidRPr="00C62C0B" w:rsidRDefault="004D1177" w:rsidP="004D1177">
            <w:pPr>
              <w:ind w:left="170" w:hanging="113"/>
              <w:rPr>
                <w:sz w:val="20"/>
                <w:lang w:val="ky-KG"/>
              </w:rPr>
            </w:pPr>
            <w:r w:rsidRPr="00C62C0B">
              <w:rPr>
                <w:sz w:val="20"/>
              </w:rPr>
              <w:t>Иштет</w:t>
            </w:r>
            <w:r w:rsidRPr="00C62C0B">
              <w:rPr>
                <w:sz w:val="20"/>
                <w:lang w:val="ky-KG"/>
              </w:rPr>
              <w:t>үү</w:t>
            </w:r>
            <w:r w:rsidRPr="00C62C0B">
              <w:rPr>
                <w:sz w:val="20"/>
              </w:rPr>
              <w:t xml:space="preserve">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w:t>
            </w:r>
            <w:r w:rsidRPr="00C62C0B">
              <w:rPr>
                <w:sz w:val="20"/>
              </w:rPr>
              <w:t>ш</w:t>
            </w:r>
            <w:r w:rsidRPr="00C62C0B">
              <w:rPr>
                <w:sz w:val="20"/>
                <w:lang w:val="ky-KG"/>
              </w:rPr>
              <w:t>ү (иштетүү өнөр жайы)</w:t>
            </w:r>
          </w:p>
        </w:tc>
        <w:tc>
          <w:tcPr>
            <w:tcW w:w="110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9043,3</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8742,5</w:t>
            </w:r>
          </w:p>
        </w:tc>
        <w:tc>
          <w:tcPr>
            <w:tcW w:w="1169"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7934,0</w:t>
            </w:r>
          </w:p>
        </w:tc>
        <w:tc>
          <w:tcPr>
            <w:tcW w:w="113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7607,2</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14731,4</w:t>
            </w:r>
          </w:p>
        </w:tc>
        <w:tc>
          <w:tcPr>
            <w:tcW w:w="1418"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14524,4</w:t>
            </w:r>
          </w:p>
        </w:tc>
      </w:tr>
      <w:tr w:rsidR="004D1177" w:rsidRPr="00C62C0B" w:rsidTr="004D1177">
        <w:trPr>
          <w:cantSplit/>
        </w:trPr>
        <w:tc>
          <w:tcPr>
            <w:tcW w:w="2662" w:type="dxa"/>
            <w:vAlign w:val="bottom"/>
          </w:tcPr>
          <w:p w:rsidR="004D1177" w:rsidRPr="00C62C0B" w:rsidRDefault="004D1177" w:rsidP="004D1177">
            <w:pPr>
              <w:ind w:left="170" w:hanging="113"/>
              <w:rPr>
                <w:sz w:val="20"/>
                <w:lang w:val="ky-KG"/>
              </w:rPr>
            </w:pPr>
            <w:r w:rsidRPr="00C62C0B">
              <w:rPr>
                <w:sz w:val="20"/>
              </w:rPr>
              <w:t>Электр энергия, газ</w:t>
            </w:r>
            <w:r w:rsidRPr="00C62C0B">
              <w:rPr>
                <w:sz w:val="20"/>
                <w:lang w:val="ky-KG"/>
              </w:rPr>
              <w:t>, б</w:t>
            </w:r>
            <w:r w:rsidRPr="00C62C0B">
              <w:rPr>
                <w:sz w:val="20"/>
              </w:rPr>
              <w:t xml:space="preserve">уу жана </w:t>
            </w:r>
            <w:r w:rsidRPr="00C62C0B">
              <w:rPr>
                <w:sz w:val="20"/>
                <w:lang w:val="ky-KG"/>
              </w:rPr>
              <w:t xml:space="preserve">кондицияланган аба менен камсыздоо </w:t>
            </w:r>
          </w:p>
        </w:tc>
        <w:tc>
          <w:tcPr>
            <w:tcW w:w="110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641,2</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393,0</w:t>
            </w:r>
          </w:p>
        </w:tc>
        <w:tc>
          <w:tcPr>
            <w:tcW w:w="1169"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673,0</w:t>
            </w:r>
          </w:p>
        </w:tc>
        <w:tc>
          <w:tcPr>
            <w:tcW w:w="113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401,1</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289,8</w:t>
            </w:r>
          </w:p>
        </w:tc>
        <w:tc>
          <w:tcPr>
            <w:tcW w:w="1418"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278,7</w:t>
            </w:r>
          </w:p>
        </w:tc>
      </w:tr>
      <w:tr w:rsidR="004D1177" w:rsidRPr="00C62C0B" w:rsidTr="004D1177">
        <w:trPr>
          <w:cantSplit/>
        </w:trPr>
        <w:tc>
          <w:tcPr>
            <w:tcW w:w="2662" w:type="dxa"/>
            <w:vAlign w:val="bottom"/>
          </w:tcPr>
          <w:p w:rsidR="004D1177" w:rsidRPr="00C62C0B" w:rsidRDefault="004D1177" w:rsidP="004D1177">
            <w:pPr>
              <w:ind w:left="170" w:hanging="113"/>
              <w:rPr>
                <w:sz w:val="20"/>
                <w:lang w:val="ky-KG"/>
              </w:rPr>
            </w:pPr>
            <w:r w:rsidRPr="00C62C0B">
              <w:rPr>
                <w:sz w:val="20"/>
                <w:lang w:val="en-US"/>
              </w:rPr>
              <w:t>C</w:t>
            </w:r>
            <w:r w:rsidRPr="00C62C0B">
              <w:rPr>
                <w:sz w:val="20"/>
              </w:rPr>
              <w:t xml:space="preserve">уу менен </w:t>
            </w:r>
            <w:r w:rsidRPr="00C62C0B">
              <w:rPr>
                <w:sz w:val="20"/>
                <w:lang w:val="ky-KG"/>
              </w:rPr>
              <w:t>жабд</w:t>
            </w:r>
            <w:r w:rsidRPr="00C62C0B">
              <w:rPr>
                <w:sz w:val="20"/>
              </w:rPr>
              <w:t>уу, тазалоо, калдыктарды иштет</w:t>
            </w:r>
            <w:r w:rsidRPr="00C62C0B">
              <w:rPr>
                <w:sz w:val="20"/>
                <w:lang w:val="ky-KG"/>
              </w:rPr>
              <w:t>үү</w:t>
            </w:r>
            <w:r w:rsidRPr="00C62C0B">
              <w:rPr>
                <w:sz w:val="20"/>
              </w:rPr>
              <w:t xml:space="preserve"> жана </w:t>
            </w:r>
            <w:r w:rsidRPr="00C62C0B">
              <w:rPr>
                <w:sz w:val="20"/>
                <w:lang w:val="ky-KG"/>
              </w:rPr>
              <w:t>кайра пайдалануучу чийки затты алуу</w:t>
            </w:r>
          </w:p>
        </w:tc>
        <w:tc>
          <w:tcPr>
            <w:tcW w:w="110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169,0</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154,3</w:t>
            </w:r>
          </w:p>
        </w:tc>
        <w:tc>
          <w:tcPr>
            <w:tcW w:w="1169"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240,9</w:t>
            </w:r>
          </w:p>
        </w:tc>
        <w:tc>
          <w:tcPr>
            <w:tcW w:w="113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259,6</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459,2</w:t>
            </w:r>
          </w:p>
        </w:tc>
        <w:tc>
          <w:tcPr>
            <w:tcW w:w="1418"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472,3</w:t>
            </w:r>
          </w:p>
        </w:tc>
      </w:tr>
      <w:tr w:rsidR="004D1177" w:rsidRPr="00C62C0B" w:rsidTr="004D1177">
        <w:trPr>
          <w:cantSplit/>
        </w:trPr>
        <w:tc>
          <w:tcPr>
            <w:tcW w:w="2662" w:type="dxa"/>
            <w:vAlign w:val="bottom"/>
          </w:tcPr>
          <w:p w:rsidR="004D1177" w:rsidRPr="00C62C0B" w:rsidRDefault="004D1177" w:rsidP="004D1177">
            <w:pPr>
              <w:ind w:left="170" w:hanging="113"/>
              <w:rPr>
                <w:sz w:val="20"/>
              </w:rPr>
            </w:pPr>
            <w:r w:rsidRPr="00C62C0B">
              <w:rPr>
                <w:sz w:val="20"/>
              </w:rPr>
              <w:t>Курулуш</w:t>
            </w:r>
          </w:p>
        </w:tc>
        <w:tc>
          <w:tcPr>
            <w:tcW w:w="110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8108,6</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7059,9</w:t>
            </w:r>
          </w:p>
        </w:tc>
        <w:tc>
          <w:tcPr>
            <w:tcW w:w="1169"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30622,4</w:t>
            </w:r>
          </w:p>
        </w:tc>
        <w:tc>
          <w:tcPr>
            <w:tcW w:w="113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29943,5</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12101,9</w:t>
            </w:r>
          </w:p>
        </w:tc>
        <w:tc>
          <w:tcPr>
            <w:tcW w:w="1418"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11336,9</w:t>
            </w:r>
          </w:p>
        </w:tc>
      </w:tr>
      <w:tr w:rsidR="004D1177" w:rsidRPr="00C62C0B" w:rsidTr="004D1177">
        <w:trPr>
          <w:cantSplit/>
        </w:trPr>
        <w:tc>
          <w:tcPr>
            <w:tcW w:w="2662" w:type="dxa"/>
            <w:vAlign w:val="bottom"/>
          </w:tcPr>
          <w:p w:rsidR="004D1177" w:rsidRPr="00C62C0B" w:rsidRDefault="004D1177" w:rsidP="004D1177">
            <w:pPr>
              <w:ind w:left="170" w:hanging="113"/>
              <w:rPr>
                <w:sz w:val="20"/>
              </w:rPr>
            </w:pPr>
            <w:r w:rsidRPr="00C62C0B">
              <w:rPr>
                <w:sz w:val="20"/>
                <w:lang w:val="ky-KG"/>
              </w:rPr>
              <w:t>Дүң жана чекене с</w:t>
            </w:r>
            <w:r w:rsidRPr="00C62C0B">
              <w:rPr>
                <w:sz w:val="20"/>
              </w:rPr>
              <w:t xml:space="preserve">оода; автомобиль </w:t>
            </w:r>
            <w:r w:rsidRPr="00C62C0B">
              <w:rPr>
                <w:sz w:val="20"/>
                <w:lang w:val="ky-KG"/>
              </w:rPr>
              <w:t xml:space="preserve">жана мотоциклдерди </w:t>
            </w:r>
            <w:r w:rsidRPr="00C62C0B">
              <w:rPr>
                <w:sz w:val="20"/>
              </w:rPr>
              <w:t>о</w:t>
            </w:r>
            <w:r w:rsidRPr="00C62C0B">
              <w:rPr>
                <w:sz w:val="20"/>
                <w:lang w:val="ky-KG"/>
              </w:rPr>
              <w:t>ң</w:t>
            </w:r>
            <w:r w:rsidRPr="00C62C0B">
              <w:rPr>
                <w:sz w:val="20"/>
              </w:rPr>
              <w:t>доо</w:t>
            </w:r>
          </w:p>
        </w:tc>
        <w:tc>
          <w:tcPr>
            <w:tcW w:w="110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28164,7</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24439,8</w:t>
            </w:r>
          </w:p>
        </w:tc>
        <w:tc>
          <w:tcPr>
            <w:tcW w:w="1169"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36902,0</w:t>
            </w:r>
          </w:p>
        </w:tc>
        <w:tc>
          <w:tcPr>
            <w:tcW w:w="113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42870,4</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28341,9</w:t>
            </w:r>
          </w:p>
        </w:tc>
        <w:tc>
          <w:tcPr>
            <w:tcW w:w="1418"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27840,0</w:t>
            </w:r>
          </w:p>
        </w:tc>
      </w:tr>
      <w:tr w:rsidR="004D1177" w:rsidRPr="00C62C0B" w:rsidTr="004D1177">
        <w:trPr>
          <w:cantSplit/>
          <w:trHeight w:val="80"/>
        </w:trPr>
        <w:tc>
          <w:tcPr>
            <w:tcW w:w="2662" w:type="dxa"/>
            <w:vAlign w:val="bottom"/>
          </w:tcPr>
          <w:p w:rsidR="004D1177" w:rsidRPr="00C62C0B" w:rsidRDefault="004D1177" w:rsidP="004D1177">
            <w:pPr>
              <w:ind w:left="170" w:hanging="113"/>
              <w:rPr>
                <w:sz w:val="20"/>
              </w:rPr>
            </w:pPr>
            <w:r w:rsidRPr="00C62C0B">
              <w:rPr>
                <w:sz w:val="20"/>
              </w:rPr>
              <w:t xml:space="preserve">Транспорт </w:t>
            </w:r>
            <w:r w:rsidRPr="00C62C0B">
              <w:rPr>
                <w:sz w:val="20"/>
                <w:lang w:val="ky-KG"/>
              </w:rPr>
              <w:t xml:space="preserve">иштери </w:t>
            </w:r>
            <w:r w:rsidRPr="00C62C0B">
              <w:rPr>
                <w:sz w:val="20"/>
              </w:rPr>
              <w:t>жана ж</w:t>
            </w:r>
            <w:r w:rsidRPr="00C62C0B">
              <w:rPr>
                <w:sz w:val="20"/>
                <w:lang w:val="ky-KG"/>
              </w:rPr>
              <w:t>ү</w:t>
            </w:r>
            <w:r w:rsidRPr="00C62C0B">
              <w:rPr>
                <w:sz w:val="20"/>
              </w:rPr>
              <w:t>к</w:t>
            </w:r>
            <w:r w:rsidRPr="00C62C0B">
              <w:rPr>
                <w:sz w:val="20"/>
                <w:lang w:val="ky-KG"/>
              </w:rPr>
              <w:t>төрдү</w:t>
            </w:r>
            <w:r w:rsidRPr="00C62C0B">
              <w:rPr>
                <w:sz w:val="20"/>
              </w:rPr>
              <w:t xml:space="preserve"> сактоо</w:t>
            </w:r>
          </w:p>
        </w:tc>
        <w:tc>
          <w:tcPr>
            <w:tcW w:w="110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10296,9</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2462,4</w:t>
            </w:r>
          </w:p>
        </w:tc>
        <w:tc>
          <w:tcPr>
            <w:tcW w:w="1169"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9797,8</w:t>
            </w:r>
          </w:p>
        </w:tc>
        <w:tc>
          <w:tcPr>
            <w:tcW w:w="113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9987,7</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5916,6</w:t>
            </w:r>
          </w:p>
        </w:tc>
        <w:tc>
          <w:tcPr>
            <w:tcW w:w="1418"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6030,6</w:t>
            </w:r>
          </w:p>
        </w:tc>
      </w:tr>
      <w:tr w:rsidR="004D1177" w:rsidRPr="00C62C0B" w:rsidTr="004D1177">
        <w:trPr>
          <w:cantSplit/>
        </w:trPr>
        <w:tc>
          <w:tcPr>
            <w:tcW w:w="2662" w:type="dxa"/>
            <w:vAlign w:val="bottom"/>
          </w:tcPr>
          <w:p w:rsidR="004D1177" w:rsidRPr="00C62C0B" w:rsidRDefault="004D1177" w:rsidP="004D1177">
            <w:pPr>
              <w:ind w:left="170" w:hanging="113"/>
              <w:rPr>
                <w:sz w:val="20"/>
                <w:lang w:val="ky-KG"/>
              </w:rPr>
            </w:pPr>
            <w:r w:rsidRPr="00C62C0B">
              <w:rPr>
                <w:sz w:val="20"/>
              </w:rPr>
              <w:t>Мейманканалар</w:t>
            </w:r>
            <w:r w:rsidRPr="00C62C0B">
              <w:rPr>
                <w:sz w:val="20"/>
                <w:lang w:val="ky-KG"/>
              </w:rPr>
              <w:t xml:space="preserve"> жана </w:t>
            </w:r>
            <w:r w:rsidRPr="00C62C0B">
              <w:rPr>
                <w:sz w:val="20"/>
              </w:rPr>
              <w:t>ресторандар</w:t>
            </w:r>
          </w:p>
        </w:tc>
        <w:tc>
          <w:tcPr>
            <w:tcW w:w="110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692,9</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254,8</w:t>
            </w:r>
          </w:p>
        </w:tc>
        <w:tc>
          <w:tcPr>
            <w:tcW w:w="1169"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692,5</w:t>
            </w:r>
          </w:p>
        </w:tc>
        <w:tc>
          <w:tcPr>
            <w:tcW w:w="113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408,0</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3972,5</w:t>
            </w:r>
          </w:p>
        </w:tc>
        <w:tc>
          <w:tcPr>
            <w:tcW w:w="1418"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2390,8</w:t>
            </w:r>
          </w:p>
        </w:tc>
      </w:tr>
      <w:tr w:rsidR="004D1177" w:rsidRPr="00C62C0B" w:rsidTr="004D1177">
        <w:trPr>
          <w:cantSplit/>
        </w:trPr>
        <w:tc>
          <w:tcPr>
            <w:tcW w:w="2662" w:type="dxa"/>
            <w:vAlign w:val="bottom"/>
          </w:tcPr>
          <w:p w:rsidR="004D1177" w:rsidRPr="00C62C0B" w:rsidRDefault="004D1177" w:rsidP="004D1177">
            <w:pPr>
              <w:ind w:left="170" w:hanging="113"/>
              <w:rPr>
                <w:sz w:val="20"/>
                <w:lang w:val="ky-KG"/>
              </w:rPr>
            </w:pPr>
            <w:r w:rsidRPr="00C62C0B">
              <w:rPr>
                <w:sz w:val="20"/>
              </w:rPr>
              <w:t>Маалымат</w:t>
            </w:r>
            <w:r w:rsidRPr="00C62C0B">
              <w:rPr>
                <w:sz w:val="20"/>
                <w:lang w:val="ky-KG"/>
              </w:rPr>
              <w:t xml:space="preserve"> жана</w:t>
            </w:r>
            <w:r w:rsidRPr="00C62C0B">
              <w:rPr>
                <w:sz w:val="20"/>
              </w:rPr>
              <w:t xml:space="preserve"> </w:t>
            </w:r>
            <w:r w:rsidRPr="00C62C0B">
              <w:rPr>
                <w:sz w:val="20"/>
                <w:lang w:val="ky-KG"/>
              </w:rPr>
              <w:t>б</w:t>
            </w:r>
            <w:r w:rsidRPr="00C62C0B">
              <w:rPr>
                <w:sz w:val="20"/>
              </w:rPr>
              <w:t>айланыш</w:t>
            </w:r>
          </w:p>
        </w:tc>
        <w:tc>
          <w:tcPr>
            <w:tcW w:w="110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4295,2</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4631,1</w:t>
            </w:r>
          </w:p>
        </w:tc>
        <w:tc>
          <w:tcPr>
            <w:tcW w:w="1169"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9445,7</w:t>
            </w:r>
          </w:p>
        </w:tc>
        <w:tc>
          <w:tcPr>
            <w:tcW w:w="113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10697,7</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5805,9</w:t>
            </w:r>
          </w:p>
        </w:tc>
        <w:tc>
          <w:tcPr>
            <w:tcW w:w="1418"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5441,5</w:t>
            </w:r>
          </w:p>
        </w:tc>
      </w:tr>
      <w:tr w:rsidR="004D1177" w:rsidRPr="00C62C0B" w:rsidTr="004D1177">
        <w:trPr>
          <w:cantSplit/>
        </w:trPr>
        <w:tc>
          <w:tcPr>
            <w:tcW w:w="2662" w:type="dxa"/>
            <w:vAlign w:val="bottom"/>
          </w:tcPr>
          <w:p w:rsidR="004D1177" w:rsidRPr="00C62C0B" w:rsidRDefault="004D1177" w:rsidP="004D1177">
            <w:pPr>
              <w:ind w:left="170" w:hanging="113"/>
              <w:rPr>
                <w:sz w:val="20"/>
                <w:lang w:val="ky-KG"/>
              </w:rPr>
            </w:pPr>
            <w:r w:rsidRPr="00C62C0B">
              <w:rPr>
                <w:sz w:val="20"/>
              </w:rPr>
              <w:t>Финансы</w:t>
            </w:r>
            <w:r w:rsidRPr="00C62C0B">
              <w:rPr>
                <w:sz w:val="20"/>
                <w:lang w:val="ky-KG"/>
              </w:rPr>
              <w:t>лык ортомчулук жана камсыздандыруу</w:t>
            </w:r>
          </w:p>
        </w:tc>
        <w:tc>
          <w:tcPr>
            <w:tcW w:w="110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454,0</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286,1</w:t>
            </w:r>
          </w:p>
        </w:tc>
        <w:tc>
          <w:tcPr>
            <w:tcW w:w="1169"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126,3</w:t>
            </w:r>
          </w:p>
        </w:tc>
        <w:tc>
          <w:tcPr>
            <w:tcW w:w="113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432,5</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2650,2</w:t>
            </w:r>
          </w:p>
        </w:tc>
        <w:tc>
          <w:tcPr>
            <w:tcW w:w="1418"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3256,9</w:t>
            </w:r>
          </w:p>
        </w:tc>
      </w:tr>
      <w:tr w:rsidR="004D1177" w:rsidRPr="00C62C0B" w:rsidTr="004D1177">
        <w:trPr>
          <w:cantSplit/>
        </w:trPr>
        <w:tc>
          <w:tcPr>
            <w:tcW w:w="2662" w:type="dxa"/>
            <w:vAlign w:val="bottom"/>
          </w:tcPr>
          <w:p w:rsidR="004D1177" w:rsidRPr="00C62C0B" w:rsidRDefault="004D1177" w:rsidP="004D1177">
            <w:pPr>
              <w:ind w:left="170" w:hanging="113"/>
              <w:rPr>
                <w:sz w:val="20"/>
              </w:rPr>
            </w:pPr>
            <w:r w:rsidRPr="00C62C0B">
              <w:rPr>
                <w:sz w:val="20"/>
              </w:rPr>
              <w:t>Кыймылсыз м</w:t>
            </w:r>
            <w:r w:rsidRPr="00C62C0B">
              <w:rPr>
                <w:sz w:val="20"/>
                <w:lang w:val="ky-KG"/>
              </w:rPr>
              <w:t>ү</w:t>
            </w:r>
            <w:r w:rsidRPr="00C62C0B">
              <w:rPr>
                <w:sz w:val="20"/>
              </w:rPr>
              <w:t xml:space="preserve">лк операциялары   </w:t>
            </w:r>
          </w:p>
        </w:tc>
        <w:tc>
          <w:tcPr>
            <w:tcW w:w="110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3598,5</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3365,2</w:t>
            </w:r>
          </w:p>
        </w:tc>
        <w:tc>
          <w:tcPr>
            <w:tcW w:w="1169"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9025,2</w:t>
            </w:r>
          </w:p>
        </w:tc>
        <w:tc>
          <w:tcPr>
            <w:tcW w:w="113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5347,2</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17493,8</w:t>
            </w:r>
          </w:p>
        </w:tc>
        <w:tc>
          <w:tcPr>
            <w:tcW w:w="1418"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20613,5</w:t>
            </w:r>
          </w:p>
        </w:tc>
      </w:tr>
      <w:tr w:rsidR="004D1177" w:rsidRPr="00C62C0B" w:rsidTr="004D1177">
        <w:trPr>
          <w:cantSplit/>
        </w:trPr>
        <w:tc>
          <w:tcPr>
            <w:tcW w:w="2662" w:type="dxa"/>
            <w:vAlign w:val="bottom"/>
          </w:tcPr>
          <w:p w:rsidR="004D1177" w:rsidRPr="00C62C0B" w:rsidRDefault="004D1177" w:rsidP="004D1177">
            <w:pPr>
              <w:ind w:left="170" w:hanging="113"/>
              <w:rPr>
                <w:sz w:val="20"/>
                <w:lang w:val="ky-KG"/>
              </w:rPr>
            </w:pPr>
            <w:r w:rsidRPr="00C62C0B">
              <w:rPr>
                <w:sz w:val="20"/>
                <w:lang w:val="ky-KG"/>
              </w:rPr>
              <w:t>К</w:t>
            </w:r>
            <w:r w:rsidRPr="00C62C0B">
              <w:rPr>
                <w:sz w:val="20"/>
              </w:rPr>
              <w:t>есиптик, илимий жана техникалык иш</w:t>
            </w:r>
            <w:r w:rsidRPr="00C62C0B">
              <w:rPr>
                <w:sz w:val="20"/>
                <w:lang w:val="ky-KG"/>
              </w:rPr>
              <w:t>тер</w:t>
            </w:r>
          </w:p>
        </w:tc>
        <w:tc>
          <w:tcPr>
            <w:tcW w:w="110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9539,3</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9774,3</w:t>
            </w:r>
          </w:p>
        </w:tc>
        <w:tc>
          <w:tcPr>
            <w:tcW w:w="1169"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3307,2</w:t>
            </w:r>
          </w:p>
        </w:tc>
        <w:tc>
          <w:tcPr>
            <w:tcW w:w="113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3203,2</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23674,2</w:t>
            </w:r>
          </w:p>
        </w:tc>
        <w:tc>
          <w:tcPr>
            <w:tcW w:w="1418"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25405,9</w:t>
            </w:r>
          </w:p>
        </w:tc>
      </w:tr>
      <w:tr w:rsidR="004D1177" w:rsidRPr="00C62C0B" w:rsidTr="004D1177">
        <w:trPr>
          <w:cantSplit/>
        </w:trPr>
        <w:tc>
          <w:tcPr>
            <w:tcW w:w="2662" w:type="dxa"/>
            <w:vAlign w:val="bottom"/>
          </w:tcPr>
          <w:p w:rsidR="004D1177" w:rsidRPr="00C62C0B" w:rsidRDefault="004D1177" w:rsidP="004D1177">
            <w:pPr>
              <w:rPr>
                <w:sz w:val="20"/>
                <w:lang w:val="ky-KG"/>
              </w:rPr>
            </w:pPr>
            <w:r w:rsidRPr="00C62C0B">
              <w:rPr>
                <w:sz w:val="20"/>
              </w:rPr>
              <w:t>Администра</w:t>
            </w:r>
            <w:r w:rsidRPr="00C62C0B">
              <w:rPr>
                <w:sz w:val="20"/>
                <w:lang w:val="ky-KG"/>
              </w:rPr>
              <w:t>тивди</w:t>
            </w:r>
            <w:r w:rsidRPr="00C62C0B">
              <w:rPr>
                <w:sz w:val="20"/>
              </w:rPr>
              <w:t>к жана к</w:t>
            </w:r>
            <w:r w:rsidRPr="00C62C0B">
              <w:rPr>
                <w:sz w:val="20"/>
                <w:lang w:val="ky-KG"/>
              </w:rPr>
              <w:t>ө</w:t>
            </w:r>
            <w:r w:rsidRPr="00C62C0B">
              <w:rPr>
                <w:sz w:val="20"/>
              </w:rPr>
              <w:t>м</w:t>
            </w:r>
            <w:r w:rsidRPr="00C62C0B">
              <w:rPr>
                <w:sz w:val="20"/>
                <w:lang w:val="ky-KG"/>
              </w:rPr>
              <w:t>ө</w:t>
            </w:r>
            <w:r w:rsidRPr="00C62C0B">
              <w:rPr>
                <w:sz w:val="20"/>
              </w:rPr>
              <w:t>кч</w:t>
            </w:r>
            <w:r w:rsidRPr="00C62C0B">
              <w:rPr>
                <w:sz w:val="20"/>
                <w:lang w:val="ky-KG"/>
              </w:rPr>
              <w:t>ү</w:t>
            </w:r>
            <w:r w:rsidRPr="00C62C0B">
              <w:rPr>
                <w:sz w:val="20"/>
              </w:rPr>
              <w:t xml:space="preserve"> иш</w:t>
            </w:r>
            <w:r w:rsidRPr="00C62C0B">
              <w:rPr>
                <w:sz w:val="20"/>
                <w:lang w:val="ky-KG"/>
              </w:rPr>
              <w:t>тер</w:t>
            </w:r>
          </w:p>
        </w:tc>
        <w:tc>
          <w:tcPr>
            <w:tcW w:w="110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368,1</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428,1</w:t>
            </w:r>
          </w:p>
        </w:tc>
        <w:tc>
          <w:tcPr>
            <w:tcW w:w="1169"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496,7</w:t>
            </w:r>
          </w:p>
        </w:tc>
        <w:tc>
          <w:tcPr>
            <w:tcW w:w="1131"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560,7</w:t>
            </w:r>
          </w:p>
        </w:tc>
        <w:tc>
          <w:tcPr>
            <w:tcW w:w="1275"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534,3</w:t>
            </w:r>
          </w:p>
        </w:tc>
        <w:tc>
          <w:tcPr>
            <w:tcW w:w="1418" w:type="dxa"/>
            <w:vAlign w:val="bottom"/>
          </w:tcPr>
          <w:p w:rsidR="004D1177" w:rsidRPr="00C62C0B" w:rsidRDefault="004D1177" w:rsidP="004D1177">
            <w:pPr>
              <w:pStyle w:val="34"/>
              <w:spacing w:line="264" w:lineRule="auto"/>
              <w:ind w:left="-110" w:right="145" w:firstLine="0"/>
              <w:jc w:val="right"/>
              <w:rPr>
                <w:iCs/>
                <w:sz w:val="20"/>
              </w:rPr>
            </w:pPr>
            <w:r w:rsidRPr="00C62C0B">
              <w:rPr>
                <w:iCs/>
                <w:sz w:val="20"/>
              </w:rPr>
              <w:t>513,5</w:t>
            </w:r>
          </w:p>
        </w:tc>
      </w:tr>
      <w:tr w:rsidR="004D1177" w:rsidRPr="00C62C0B" w:rsidTr="004D1177">
        <w:trPr>
          <w:cantSplit/>
        </w:trPr>
        <w:tc>
          <w:tcPr>
            <w:tcW w:w="2662" w:type="dxa"/>
            <w:tcBorders>
              <w:top w:val="nil"/>
              <w:left w:val="nil"/>
              <w:right w:val="nil"/>
            </w:tcBorders>
          </w:tcPr>
          <w:p w:rsidR="004D1177" w:rsidRPr="00C62C0B" w:rsidRDefault="004D1177" w:rsidP="004D1177">
            <w:pPr>
              <w:pStyle w:val="34"/>
              <w:ind w:left="176" w:hanging="176"/>
              <w:jc w:val="left"/>
              <w:rPr>
                <w:sz w:val="20"/>
                <w:lang w:val="ky-KG"/>
              </w:rPr>
            </w:pPr>
            <w:r w:rsidRPr="00C62C0B">
              <w:rPr>
                <w:sz w:val="20"/>
                <w:lang w:val="ky-KG"/>
              </w:rPr>
              <w:t>Мамлекеттик башкаруу жана коргоо; милдеттүү социалдык камсыздандыруу</w:t>
            </w:r>
          </w:p>
        </w:tc>
        <w:tc>
          <w:tcPr>
            <w:tcW w:w="1101"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w:t>
            </w:r>
          </w:p>
        </w:tc>
        <w:tc>
          <w:tcPr>
            <w:tcW w:w="1275"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w:t>
            </w:r>
          </w:p>
        </w:tc>
        <w:tc>
          <w:tcPr>
            <w:tcW w:w="1169"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w:t>
            </w:r>
          </w:p>
        </w:tc>
        <w:tc>
          <w:tcPr>
            <w:tcW w:w="1131"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w:t>
            </w:r>
          </w:p>
        </w:tc>
        <w:tc>
          <w:tcPr>
            <w:tcW w:w="1275"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w:t>
            </w:r>
          </w:p>
        </w:tc>
        <w:tc>
          <w:tcPr>
            <w:tcW w:w="1418"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w:t>
            </w:r>
          </w:p>
        </w:tc>
      </w:tr>
      <w:tr w:rsidR="004D1177" w:rsidRPr="00C62C0B" w:rsidTr="004D1177">
        <w:trPr>
          <w:cantSplit/>
        </w:trPr>
        <w:tc>
          <w:tcPr>
            <w:tcW w:w="2662" w:type="dxa"/>
            <w:tcBorders>
              <w:top w:val="nil"/>
              <w:left w:val="nil"/>
              <w:right w:val="nil"/>
            </w:tcBorders>
            <w:vAlign w:val="bottom"/>
          </w:tcPr>
          <w:p w:rsidR="004D1177" w:rsidRPr="00C62C0B" w:rsidRDefault="004D1177" w:rsidP="004D1177">
            <w:pPr>
              <w:ind w:left="170" w:hanging="113"/>
              <w:rPr>
                <w:sz w:val="20"/>
                <w:lang w:val="ky-KG"/>
              </w:rPr>
            </w:pPr>
            <w:r w:rsidRPr="00C62C0B">
              <w:rPr>
                <w:sz w:val="20"/>
              </w:rPr>
              <w:t>Билим бер</w:t>
            </w:r>
            <w:r w:rsidRPr="00C62C0B">
              <w:rPr>
                <w:sz w:val="20"/>
                <w:lang w:val="ky-KG"/>
              </w:rPr>
              <w:t>үү</w:t>
            </w:r>
          </w:p>
        </w:tc>
        <w:tc>
          <w:tcPr>
            <w:tcW w:w="1101"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12,0</w:t>
            </w:r>
          </w:p>
        </w:tc>
        <w:tc>
          <w:tcPr>
            <w:tcW w:w="1275"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9,8</w:t>
            </w:r>
          </w:p>
        </w:tc>
        <w:tc>
          <w:tcPr>
            <w:tcW w:w="1169"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87,4</w:t>
            </w:r>
          </w:p>
        </w:tc>
        <w:tc>
          <w:tcPr>
            <w:tcW w:w="1131"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65,0</w:t>
            </w:r>
          </w:p>
        </w:tc>
        <w:tc>
          <w:tcPr>
            <w:tcW w:w="1275"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51,8</w:t>
            </w:r>
          </w:p>
        </w:tc>
        <w:tc>
          <w:tcPr>
            <w:tcW w:w="1418"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45,5</w:t>
            </w:r>
          </w:p>
        </w:tc>
      </w:tr>
      <w:tr w:rsidR="004D1177" w:rsidRPr="00C62C0B" w:rsidTr="004D1177">
        <w:trPr>
          <w:cantSplit/>
        </w:trPr>
        <w:tc>
          <w:tcPr>
            <w:tcW w:w="2662" w:type="dxa"/>
            <w:tcBorders>
              <w:top w:val="nil"/>
              <w:left w:val="nil"/>
              <w:right w:val="nil"/>
            </w:tcBorders>
            <w:vAlign w:val="center"/>
          </w:tcPr>
          <w:p w:rsidR="004D1177" w:rsidRPr="00C62C0B" w:rsidRDefault="004D1177" w:rsidP="004D1177">
            <w:pPr>
              <w:ind w:left="170" w:hanging="113"/>
              <w:rPr>
                <w:sz w:val="20"/>
                <w:lang w:val="ky-KG"/>
              </w:rPr>
            </w:pPr>
            <w:r w:rsidRPr="00C62C0B">
              <w:rPr>
                <w:sz w:val="20"/>
              </w:rPr>
              <w:t>Саламаттыкты сактоо жана</w:t>
            </w:r>
            <w:r w:rsidRPr="00C62C0B">
              <w:rPr>
                <w:sz w:val="20"/>
                <w:lang w:val="ky-KG"/>
              </w:rPr>
              <w:t xml:space="preserve"> калкты</w:t>
            </w:r>
            <w:r w:rsidRPr="00C62C0B">
              <w:rPr>
                <w:sz w:val="20"/>
              </w:rPr>
              <w:t xml:space="preserve"> социалдык жактан тейл</w:t>
            </w:r>
            <w:r w:rsidRPr="00C62C0B">
              <w:rPr>
                <w:sz w:val="20"/>
                <w:lang w:val="ky-KG"/>
              </w:rPr>
              <w:t>өө</w:t>
            </w:r>
          </w:p>
        </w:tc>
        <w:tc>
          <w:tcPr>
            <w:tcW w:w="1101"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38,8</w:t>
            </w:r>
          </w:p>
        </w:tc>
        <w:tc>
          <w:tcPr>
            <w:tcW w:w="1275"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41,5</w:t>
            </w:r>
          </w:p>
        </w:tc>
        <w:tc>
          <w:tcPr>
            <w:tcW w:w="1169"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239,0</w:t>
            </w:r>
          </w:p>
        </w:tc>
        <w:tc>
          <w:tcPr>
            <w:tcW w:w="1131"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201,4</w:t>
            </w:r>
          </w:p>
        </w:tc>
        <w:tc>
          <w:tcPr>
            <w:tcW w:w="1275"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584,5</w:t>
            </w:r>
          </w:p>
        </w:tc>
        <w:tc>
          <w:tcPr>
            <w:tcW w:w="1418"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592,2</w:t>
            </w:r>
          </w:p>
        </w:tc>
      </w:tr>
      <w:tr w:rsidR="004D1177" w:rsidRPr="00C62C0B" w:rsidTr="004D1177">
        <w:trPr>
          <w:cantSplit/>
        </w:trPr>
        <w:tc>
          <w:tcPr>
            <w:tcW w:w="2662" w:type="dxa"/>
            <w:tcBorders>
              <w:top w:val="nil"/>
              <w:left w:val="nil"/>
              <w:right w:val="nil"/>
            </w:tcBorders>
            <w:vAlign w:val="bottom"/>
          </w:tcPr>
          <w:p w:rsidR="004D1177" w:rsidRPr="00C62C0B" w:rsidRDefault="004D1177" w:rsidP="004D1177">
            <w:pPr>
              <w:rPr>
                <w:sz w:val="20"/>
              </w:rPr>
            </w:pPr>
            <w:r w:rsidRPr="00C62C0B">
              <w:rPr>
                <w:sz w:val="20"/>
              </w:rPr>
              <w:t xml:space="preserve"> Искусство, к</w:t>
            </w:r>
            <w:r w:rsidRPr="00C62C0B">
              <w:rPr>
                <w:sz w:val="20"/>
                <w:lang w:val="ky-KG"/>
              </w:rPr>
              <w:t>өңү</w:t>
            </w:r>
            <w:r w:rsidRPr="00C62C0B">
              <w:rPr>
                <w:sz w:val="20"/>
              </w:rPr>
              <w:t xml:space="preserve">л ачуу жана эс алуу </w:t>
            </w:r>
          </w:p>
        </w:tc>
        <w:tc>
          <w:tcPr>
            <w:tcW w:w="1101"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98,8</w:t>
            </w:r>
          </w:p>
        </w:tc>
        <w:tc>
          <w:tcPr>
            <w:tcW w:w="1275"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124,9</w:t>
            </w:r>
          </w:p>
        </w:tc>
        <w:tc>
          <w:tcPr>
            <w:tcW w:w="1169"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351,2</w:t>
            </w:r>
          </w:p>
        </w:tc>
        <w:tc>
          <w:tcPr>
            <w:tcW w:w="1131"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354,5</w:t>
            </w:r>
          </w:p>
        </w:tc>
        <w:tc>
          <w:tcPr>
            <w:tcW w:w="1275"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934,6</w:t>
            </w:r>
          </w:p>
        </w:tc>
        <w:tc>
          <w:tcPr>
            <w:tcW w:w="1418" w:type="dxa"/>
            <w:tcBorders>
              <w:top w:val="nil"/>
              <w:left w:val="nil"/>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890,8</w:t>
            </w:r>
          </w:p>
        </w:tc>
      </w:tr>
      <w:tr w:rsidR="004D1177" w:rsidRPr="00C62C0B" w:rsidTr="004D1177">
        <w:trPr>
          <w:cantSplit/>
        </w:trPr>
        <w:tc>
          <w:tcPr>
            <w:tcW w:w="2662" w:type="dxa"/>
            <w:tcBorders>
              <w:left w:val="nil"/>
              <w:bottom w:val="single" w:sz="8" w:space="0" w:color="auto"/>
              <w:right w:val="nil"/>
            </w:tcBorders>
            <w:vAlign w:val="bottom"/>
          </w:tcPr>
          <w:p w:rsidR="004D1177" w:rsidRPr="00C62C0B" w:rsidRDefault="004D1177" w:rsidP="004D1177">
            <w:pPr>
              <w:rPr>
                <w:sz w:val="20"/>
                <w:lang w:val="ky-KG"/>
              </w:rPr>
            </w:pPr>
            <w:r w:rsidRPr="00C62C0B">
              <w:rPr>
                <w:sz w:val="20"/>
              </w:rPr>
              <w:t xml:space="preserve"> Башка тейл</w:t>
            </w:r>
            <w:r w:rsidRPr="00C62C0B">
              <w:rPr>
                <w:sz w:val="20"/>
                <w:lang w:val="ky-KG"/>
              </w:rPr>
              <w:t>өө</w:t>
            </w:r>
            <w:r w:rsidRPr="00C62C0B">
              <w:rPr>
                <w:sz w:val="20"/>
              </w:rPr>
              <w:t xml:space="preserve"> </w:t>
            </w:r>
            <w:r w:rsidRPr="00C62C0B">
              <w:rPr>
                <w:sz w:val="20"/>
                <w:lang w:val="ky-KG"/>
              </w:rPr>
              <w:t>иштери</w:t>
            </w:r>
          </w:p>
        </w:tc>
        <w:tc>
          <w:tcPr>
            <w:tcW w:w="1101" w:type="dxa"/>
            <w:tcBorders>
              <w:left w:val="nil"/>
              <w:bottom w:val="single" w:sz="8" w:space="0" w:color="auto"/>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40,2</w:t>
            </w:r>
          </w:p>
        </w:tc>
        <w:tc>
          <w:tcPr>
            <w:tcW w:w="1275" w:type="dxa"/>
            <w:tcBorders>
              <w:left w:val="nil"/>
              <w:bottom w:val="single" w:sz="8" w:space="0" w:color="auto"/>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35,8</w:t>
            </w:r>
          </w:p>
        </w:tc>
        <w:tc>
          <w:tcPr>
            <w:tcW w:w="1169" w:type="dxa"/>
            <w:tcBorders>
              <w:left w:val="nil"/>
              <w:bottom w:val="single" w:sz="8" w:space="0" w:color="auto"/>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51,2</w:t>
            </w:r>
          </w:p>
        </w:tc>
        <w:tc>
          <w:tcPr>
            <w:tcW w:w="1131" w:type="dxa"/>
            <w:tcBorders>
              <w:left w:val="nil"/>
              <w:bottom w:val="single" w:sz="8" w:space="0" w:color="auto"/>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33,0</w:t>
            </w:r>
          </w:p>
        </w:tc>
        <w:tc>
          <w:tcPr>
            <w:tcW w:w="1275" w:type="dxa"/>
            <w:tcBorders>
              <w:left w:val="nil"/>
              <w:bottom w:val="single" w:sz="8" w:space="0" w:color="auto"/>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177,5</w:t>
            </w:r>
          </w:p>
        </w:tc>
        <w:tc>
          <w:tcPr>
            <w:tcW w:w="1418" w:type="dxa"/>
            <w:tcBorders>
              <w:left w:val="nil"/>
              <w:bottom w:val="single" w:sz="8" w:space="0" w:color="auto"/>
              <w:right w:val="nil"/>
            </w:tcBorders>
            <w:vAlign w:val="bottom"/>
          </w:tcPr>
          <w:p w:rsidR="004D1177" w:rsidRPr="00C62C0B" w:rsidRDefault="004D1177" w:rsidP="004D1177">
            <w:pPr>
              <w:pStyle w:val="34"/>
              <w:spacing w:line="264" w:lineRule="auto"/>
              <w:ind w:left="-110" w:right="145" w:firstLine="0"/>
              <w:jc w:val="right"/>
              <w:rPr>
                <w:iCs/>
                <w:sz w:val="20"/>
              </w:rPr>
            </w:pPr>
            <w:r w:rsidRPr="00C62C0B">
              <w:rPr>
                <w:iCs/>
                <w:sz w:val="20"/>
              </w:rPr>
              <w:t>167,3</w:t>
            </w:r>
          </w:p>
        </w:tc>
      </w:tr>
    </w:tbl>
    <w:p w:rsidR="004D1177" w:rsidRPr="00C62C0B" w:rsidRDefault="004D1177" w:rsidP="004D1177">
      <w:pPr>
        <w:pStyle w:val="34"/>
        <w:spacing w:line="264" w:lineRule="auto"/>
        <w:rPr>
          <w:sz w:val="22"/>
          <w:szCs w:val="22"/>
        </w:rPr>
      </w:pPr>
    </w:p>
    <w:p w:rsidR="004D1177" w:rsidRPr="00C62C0B" w:rsidRDefault="004D1177" w:rsidP="004D1177">
      <w:pPr>
        <w:pStyle w:val="34"/>
        <w:spacing w:line="264" w:lineRule="auto"/>
        <w:rPr>
          <w:sz w:val="10"/>
          <w:szCs w:val="10"/>
        </w:rPr>
      </w:pPr>
    </w:p>
    <w:p w:rsidR="002A5639" w:rsidRPr="00C62C0B" w:rsidRDefault="002A5639" w:rsidP="004D1177">
      <w:pPr>
        <w:pStyle w:val="34"/>
        <w:spacing w:line="264" w:lineRule="auto"/>
        <w:rPr>
          <w:iCs/>
          <w:sz w:val="24"/>
          <w:szCs w:val="24"/>
          <w:lang w:val="ky-KG"/>
        </w:rPr>
      </w:pPr>
    </w:p>
    <w:p w:rsidR="002A5639" w:rsidRPr="00C62C0B" w:rsidRDefault="002A5639" w:rsidP="004D1177">
      <w:pPr>
        <w:pStyle w:val="34"/>
        <w:spacing w:line="264" w:lineRule="auto"/>
        <w:rPr>
          <w:iCs/>
          <w:sz w:val="24"/>
          <w:szCs w:val="24"/>
          <w:lang w:val="ky-KG"/>
        </w:rPr>
      </w:pPr>
    </w:p>
    <w:p w:rsidR="002A5639" w:rsidRPr="00C62C0B" w:rsidRDefault="002A5639" w:rsidP="004D1177">
      <w:pPr>
        <w:pStyle w:val="34"/>
        <w:spacing w:line="264" w:lineRule="auto"/>
        <w:rPr>
          <w:iCs/>
          <w:sz w:val="24"/>
          <w:szCs w:val="24"/>
          <w:lang w:val="ky-KG"/>
        </w:rPr>
      </w:pPr>
    </w:p>
    <w:p w:rsidR="00886DF1" w:rsidRDefault="00886DF1" w:rsidP="004D1177">
      <w:pPr>
        <w:pStyle w:val="34"/>
        <w:spacing w:line="264" w:lineRule="auto"/>
        <w:rPr>
          <w:iCs/>
          <w:sz w:val="24"/>
          <w:szCs w:val="24"/>
          <w:lang w:val="en-US"/>
        </w:rPr>
      </w:pPr>
    </w:p>
    <w:p w:rsidR="004D1177" w:rsidRPr="00C62C0B" w:rsidRDefault="004D1177" w:rsidP="004D1177">
      <w:pPr>
        <w:pStyle w:val="34"/>
        <w:spacing w:line="264" w:lineRule="auto"/>
        <w:rPr>
          <w:iCs/>
          <w:sz w:val="24"/>
          <w:szCs w:val="24"/>
          <w:lang w:val="ky-KG"/>
        </w:rPr>
      </w:pPr>
      <w:r w:rsidRPr="00C62C0B">
        <w:rPr>
          <w:iCs/>
          <w:sz w:val="24"/>
          <w:szCs w:val="24"/>
          <w:lang w:val="ky-KG"/>
        </w:rPr>
        <w:t xml:space="preserve">Экономиканын реалдуу секторунун ишканаларынын банк насыялары жана займдары боюнча карыздардын </w:t>
      </w:r>
      <w:r w:rsidRPr="00C62C0B">
        <w:rPr>
          <w:sz w:val="24"/>
          <w:szCs w:val="24"/>
          <w:lang w:val="ky-KG"/>
        </w:rPr>
        <w:t xml:space="preserve">көлөмү 2018-ж. 1-июлуна карата  </w:t>
      </w:r>
      <w:r w:rsidRPr="00C62C0B">
        <w:rPr>
          <w:iCs/>
          <w:sz w:val="24"/>
          <w:szCs w:val="24"/>
          <w:lang w:val="ky-KG"/>
        </w:rPr>
        <w:t xml:space="preserve">жыл башына </w:t>
      </w:r>
      <w:r w:rsidRPr="00C62C0B">
        <w:rPr>
          <w:sz w:val="24"/>
          <w:szCs w:val="24"/>
          <w:lang w:val="ky-KG"/>
        </w:rPr>
        <w:t>салыштырмалуу</w:t>
      </w:r>
      <w:r w:rsidRPr="00C62C0B">
        <w:rPr>
          <w:iCs/>
          <w:sz w:val="24"/>
          <w:szCs w:val="24"/>
          <w:lang w:val="ky-KG"/>
        </w:rPr>
        <w:t xml:space="preserve"> 1,7</w:t>
      </w:r>
      <w:r w:rsidRPr="00C62C0B">
        <w:rPr>
          <w:sz w:val="24"/>
          <w:szCs w:val="24"/>
          <w:lang w:val="ky-KG"/>
        </w:rPr>
        <w:t xml:space="preserve"> пайызга же 2048,2 млн. сомго көбөйдү жана отчеттук мезгилдин аягына 120408,8 млн. сом суммасында аныкталды. К</w:t>
      </w:r>
      <w:r w:rsidRPr="00C62C0B">
        <w:rPr>
          <w:iCs/>
          <w:sz w:val="24"/>
          <w:szCs w:val="24"/>
          <w:lang w:val="ky-KG"/>
        </w:rPr>
        <w:t>арыздардын</w:t>
      </w:r>
      <w:r w:rsidRPr="00C62C0B">
        <w:rPr>
          <w:sz w:val="24"/>
          <w:szCs w:val="24"/>
          <w:lang w:val="ky-KG"/>
        </w:rPr>
        <w:t xml:space="preserve"> көбөйүшү негизинен кыймылсыз мүлк операцияларын жана кесиптик, илимий жана техникалык иштерди жүргүзгөн ишканаларда </w:t>
      </w:r>
      <w:r w:rsidRPr="00C62C0B">
        <w:rPr>
          <w:iCs/>
          <w:sz w:val="24"/>
          <w:szCs w:val="24"/>
          <w:lang w:val="ky-KG"/>
        </w:rPr>
        <w:t>байкалды.</w:t>
      </w:r>
    </w:p>
    <w:p w:rsidR="004D1177" w:rsidRPr="00C62C0B" w:rsidRDefault="004D1177" w:rsidP="004D1177">
      <w:pPr>
        <w:pStyle w:val="34"/>
        <w:ind w:right="283" w:firstLine="567"/>
        <w:rPr>
          <w:sz w:val="24"/>
          <w:szCs w:val="24"/>
          <w:lang w:val="ky-KG"/>
        </w:rPr>
      </w:pPr>
      <w:r w:rsidRPr="00C62C0B">
        <w:rPr>
          <w:iCs/>
          <w:sz w:val="24"/>
          <w:szCs w:val="24"/>
          <w:lang w:val="ky-KG"/>
        </w:rPr>
        <w:t>Банк насыялары жана займдары боюнча карыздардын негизги көлөмү Биринчи Май жана Свердлов райондорунун ишканалары тарабынан түзүлдү</w:t>
      </w:r>
      <w:r w:rsidRPr="00C62C0B">
        <w:rPr>
          <w:sz w:val="24"/>
          <w:szCs w:val="24"/>
          <w:lang w:val="ky-KG"/>
        </w:rPr>
        <w:t>.</w:t>
      </w:r>
    </w:p>
    <w:p w:rsidR="004D1177" w:rsidRPr="00C62C0B" w:rsidRDefault="004D1177" w:rsidP="004D1177">
      <w:pPr>
        <w:pStyle w:val="34"/>
        <w:spacing w:line="264" w:lineRule="auto"/>
        <w:ind w:left="1418" w:hanging="1418"/>
        <w:jc w:val="left"/>
        <w:rPr>
          <w:b/>
          <w:bCs/>
          <w:iCs/>
          <w:sz w:val="24"/>
          <w:szCs w:val="24"/>
          <w:lang w:val="ky-KG"/>
        </w:rPr>
      </w:pPr>
    </w:p>
    <w:p w:rsidR="004D1177" w:rsidRPr="00C62C0B" w:rsidRDefault="004D1177" w:rsidP="004D1177">
      <w:pPr>
        <w:pStyle w:val="34"/>
        <w:spacing w:line="264" w:lineRule="auto"/>
        <w:ind w:left="1985" w:hanging="1985"/>
        <w:jc w:val="left"/>
        <w:rPr>
          <w:bCs/>
          <w:iCs/>
          <w:sz w:val="24"/>
          <w:szCs w:val="24"/>
          <w:lang w:val="ky-KG"/>
        </w:rPr>
      </w:pPr>
      <w:r w:rsidRPr="00C62C0B">
        <w:rPr>
          <w:b/>
          <w:bCs/>
          <w:iCs/>
          <w:sz w:val="24"/>
          <w:szCs w:val="24"/>
          <w:lang w:val="ky-KG"/>
        </w:rPr>
        <w:t>5</w:t>
      </w:r>
      <w:r w:rsidR="008F7D58" w:rsidRPr="00C62C0B">
        <w:rPr>
          <w:b/>
          <w:bCs/>
          <w:iCs/>
          <w:sz w:val="24"/>
          <w:szCs w:val="24"/>
          <w:lang w:val="ky-KG"/>
        </w:rPr>
        <w:t>6</w:t>
      </w:r>
      <w:r w:rsidRPr="00C62C0B">
        <w:rPr>
          <w:b/>
          <w:bCs/>
          <w:iCs/>
          <w:sz w:val="24"/>
          <w:szCs w:val="24"/>
          <w:lang w:val="ky-KG"/>
        </w:rPr>
        <w:t xml:space="preserve">-таблица: </w:t>
      </w:r>
      <w:r w:rsidRPr="00C62C0B">
        <w:rPr>
          <w:b/>
          <w:sz w:val="24"/>
          <w:szCs w:val="24"/>
          <w:lang w:val="ky-KG"/>
        </w:rPr>
        <w:t>2018-жылдын январь-июнундагы аймактар боюнча ишканалардын</w:t>
      </w:r>
      <w:r w:rsidRPr="00C62C0B">
        <w:rPr>
          <w:b/>
          <w:bCs/>
          <w:iCs/>
          <w:sz w:val="24"/>
          <w:szCs w:val="24"/>
          <w:lang w:val="ky-KG"/>
        </w:rPr>
        <w:t xml:space="preserve"> карыз абалы </w:t>
      </w:r>
      <w:r w:rsidRPr="000C7E14">
        <w:rPr>
          <w:bCs/>
          <w:i/>
          <w:iCs/>
          <w:sz w:val="20"/>
          <w:lang w:val="ky-KG"/>
        </w:rPr>
        <w:t>(млн.сом)</w:t>
      </w:r>
    </w:p>
    <w:p w:rsidR="004D1177" w:rsidRPr="00C62C0B" w:rsidRDefault="004D1177" w:rsidP="004D1177">
      <w:pPr>
        <w:pStyle w:val="34"/>
        <w:spacing w:line="264" w:lineRule="auto"/>
        <w:ind w:left="1418" w:hanging="1418"/>
        <w:jc w:val="left"/>
        <w:rPr>
          <w:iCs/>
          <w:sz w:val="10"/>
          <w:szCs w:val="10"/>
          <w:lang w:val="ky-KG"/>
        </w:rPr>
      </w:pPr>
    </w:p>
    <w:tbl>
      <w:tblPr>
        <w:tblW w:w="10031" w:type="dxa"/>
        <w:tblLayout w:type="fixed"/>
        <w:tblLook w:val="01E0"/>
      </w:tblPr>
      <w:tblGrid>
        <w:gridCol w:w="1909"/>
        <w:gridCol w:w="1178"/>
        <w:gridCol w:w="1392"/>
        <w:gridCol w:w="1299"/>
        <w:gridCol w:w="1397"/>
        <w:gridCol w:w="1260"/>
        <w:gridCol w:w="1596"/>
      </w:tblGrid>
      <w:tr w:rsidR="004D1177" w:rsidRPr="00C62C0B" w:rsidTr="004D1177">
        <w:trPr>
          <w:trHeight w:val="987"/>
          <w:tblHeader/>
        </w:trPr>
        <w:tc>
          <w:tcPr>
            <w:tcW w:w="1909" w:type="dxa"/>
            <w:vMerge w:val="restart"/>
            <w:tcBorders>
              <w:top w:val="single" w:sz="8" w:space="0" w:color="auto"/>
              <w:left w:val="nil"/>
              <w:bottom w:val="single" w:sz="12" w:space="0" w:color="auto"/>
              <w:right w:val="nil"/>
            </w:tcBorders>
          </w:tcPr>
          <w:p w:rsidR="004D1177" w:rsidRPr="00C62C0B" w:rsidRDefault="004D1177" w:rsidP="004D1177">
            <w:pPr>
              <w:pStyle w:val="34"/>
              <w:spacing w:line="264" w:lineRule="auto"/>
              <w:ind w:firstLine="0"/>
              <w:rPr>
                <w:iCs/>
                <w:sz w:val="20"/>
                <w:lang w:val="ky-KG"/>
              </w:rPr>
            </w:pPr>
          </w:p>
        </w:tc>
        <w:tc>
          <w:tcPr>
            <w:tcW w:w="2570" w:type="dxa"/>
            <w:gridSpan w:val="2"/>
            <w:tcBorders>
              <w:top w:val="single" w:sz="8" w:space="0" w:color="auto"/>
              <w:left w:val="nil"/>
              <w:bottom w:val="single" w:sz="4" w:space="0" w:color="auto"/>
              <w:right w:val="nil"/>
            </w:tcBorders>
            <w:vAlign w:val="center"/>
          </w:tcPr>
          <w:p w:rsidR="004D1177" w:rsidRPr="00C62C0B" w:rsidRDefault="004D1177" w:rsidP="004D1177">
            <w:pPr>
              <w:pStyle w:val="34"/>
              <w:spacing w:line="264" w:lineRule="auto"/>
              <w:ind w:firstLine="0"/>
              <w:jc w:val="center"/>
              <w:rPr>
                <w:b/>
                <w:iCs/>
                <w:spacing w:val="-8"/>
                <w:sz w:val="20"/>
              </w:rPr>
            </w:pPr>
            <w:r w:rsidRPr="00C62C0B">
              <w:rPr>
                <w:b/>
                <w:sz w:val="20"/>
                <w:lang w:val="ky-KG"/>
              </w:rPr>
              <w:t>Д</w:t>
            </w:r>
            <w:r w:rsidRPr="00C62C0B">
              <w:rPr>
                <w:b/>
                <w:sz w:val="20"/>
              </w:rPr>
              <w:t>ебитордук карыз</w:t>
            </w:r>
          </w:p>
        </w:tc>
        <w:tc>
          <w:tcPr>
            <w:tcW w:w="2696" w:type="dxa"/>
            <w:gridSpan w:val="2"/>
            <w:tcBorders>
              <w:top w:val="single" w:sz="8" w:space="0" w:color="auto"/>
              <w:left w:val="nil"/>
              <w:bottom w:val="single" w:sz="4" w:space="0" w:color="auto"/>
              <w:right w:val="nil"/>
            </w:tcBorders>
            <w:vAlign w:val="center"/>
          </w:tcPr>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rPr>
              <w:t>Кредитор</w:t>
            </w:r>
            <w:r w:rsidRPr="00C62C0B">
              <w:rPr>
                <w:b/>
                <w:iCs/>
                <w:spacing w:val="-8"/>
                <w:sz w:val="20"/>
                <w:lang w:val="ky-KG"/>
              </w:rPr>
              <w:t>дук</w:t>
            </w:r>
          </w:p>
          <w:p w:rsidR="004D1177" w:rsidRPr="00C62C0B" w:rsidRDefault="004D1177" w:rsidP="004D1177">
            <w:pPr>
              <w:pStyle w:val="34"/>
              <w:spacing w:line="264" w:lineRule="auto"/>
              <w:ind w:firstLine="0"/>
              <w:jc w:val="center"/>
              <w:rPr>
                <w:b/>
                <w:iCs/>
                <w:spacing w:val="-8"/>
                <w:sz w:val="20"/>
              </w:rPr>
            </w:pPr>
            <w:r w:rsidRPr="00C62C0B">
              <w:rPr>
                <w:b/>
                <w:iCs/>
                <w:spacing w:val="-8"/>
                <w:sz w:val="20"/>
                <w:lang w:val="ky-KG"/>
              </w:rPr>
              <w:t>карыз</w:t>
            </w:r>
          </w:p>
        </w:tc>
        <w:tc>
          <w:tcPr>
            <w:tcW w:w="2856" w:type="dxa"/>
            <w:gridSpan w:val="2"/>
            <w:tcBorders>
              <w:top w:val="single" w:sz="8" w:space="0" w:color="auto"/>
              <w:left w:val="nil"/>
              <w:bottom w:val="single" w:sz="4" w:space="0" w:color="auto"/>
              <w:right w:val="nil"/>
            </w:tcBorders>
            <w:vAlign w:val="center"/>
          </w:tcPr>
          <w:p w:rsidR="004D1177" w:rsidRPr="00C62C0B" w:rsidRDefault="004D1177" w:rsidP="004D1177">
            <w:pPr>
              <w:pStyle w:val="34"/>
              <w:spacing w:line="264" w:lineRule="auto"/>
              <w:ind w:left="-100" w:right="-108" w:firstLine="0"/>
              <w:jc w:val="center"/>
              <w:rPr>
                <w:b/>
                <w:iCs/>
                <w:spacing w:val="-8"/>
                <w:sz w:val="20"/>
              </w:rPr>
            </w:pPr>
            <w:r w:rsidRPr="00C62C0B">
              <w:rPr>
                <w:b/>
                <w:sz w:val="20"/>
              </w:rPr>
              <w:t>Банктардын насыялары жана займдары боюнча  карыз</w:t>
            </w:r>
          </w:p>
        </w:tc>
      </w:tr>
      <w:tr w:rsidR="004D1177" w:rsidRPr="00C62C0B" w:rsidTr="004D1177">
        <w:trPr>
          <w:trHeight w:val="144"/>
          <w:tblHeader/>
        </w:trPr>
        <w:tc>
          <w:tcPr>
            <w:tcW w:w="1909" w:type="dxa"/>
            <w:vMerge/>
            <w:tcBorders>
              <w:top w:val="single" w:sz="12" w:space="0" w:color="auto"/>
              <w:left w:val="nil"/>
              <w:bottom w:val="single" w:sz="8" w:space="0" w:color="auto"/>
              <w:right w:val="nil"/>
            </w:tcBorders>
            <w:vAlign w:val="center"/>
          </w:tcPr>
          <w:p w:rsidR="004D1177" w:rsidRPr="00C62C0B" w:rsidRDefault="004D1177" w:rsidP="004D1177">
            <w:pPr>
              <w:rPr>
                <w:iCs/>
                <w:sz w:val="20"/>
              </w:rPr>
            </w:pPr>
          </w:p>
        </w:tc>
        <w:tc>
          <w:tcPr>
            <w:tcW w:w="1178" w:type="dxa"/>
            <w:tcBorders>
              <w:top w:val="single" w:sz="4" w:space="0" w:color="auto"/>
              <w:left w:val="nil"/>
              <w:bottom w:val="single" w:sz="8" w:space="0" w:color="auto"/>
              <w:right w:val="nil"/>
            </w:tcBorders>
          </w:tcPr>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жылдын</w:t>
            </w:r>
          </w:p>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башына</w:t>
            </w:r>
          </w:p>
        </w:tc>
        <w:tc>
          <w:tcPr>
            <w:tcW w:w="1392" w:type="dxa"/>
            <w:tcBorders>
              <w:top w:val="single" w:sz="4" w:space="0" w:color="auto"/>
              <w:left w:val="nil"/>
              <w:bottom w:val="single" w:sz="8" w:space="0" w:color="auto"/>
              <w:right w:val="nil"/>
            </w:tcBorders>
          </w:tcPr>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мезгилдин</w:t>
            </w:r>
          </w:p>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аягына</w:t>
            </w:r>
          </w:p>
        </w:tc>
        <w:tc>
          <w:tcPr>
            <w:tcW w:w="1299" w:type="dxa"/>
            <w:tcBorders>
              <w:top w:val="single" w:sz="4" w:space="0" w:color="auto"/>
              <w:left w:val="nil"/>
              <w:bottom w:val="single" w:sz="8" w:space="0" w:color="auto"/>
              <w:right w:val="nil"/>
            </w:tcBorders>
          </w:tcPr>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жылдын</w:t>
            </w:r>
          </w:p>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башына</w:t>
            </w:r>
          </w:p>
        </w:tc>
        <w:tc>
          <w:tcPr>
            <w:tcW w:w="1397" w:type="dxa"/>
            <w:tcBorders>
              <w:top w:val="single" w:sz="4" w:space="0" w:color="auto"/>
              <w:left w:val="nil"/>
              <w:bottom w:val="single" w:sz="8" w:space="0" w:color="auto"/>
              <w:right w:val="nil"/>
            </w:tcBorders>
          </w:tcPr>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мезгилдин</w:t>
            </w:r>
          </w:p>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аягына</w:t>
            </w:r>
          </w:p>
        </w:tc>
        <w:tc>
          <w:tcPr>
            <w:tcW w:w="1260" w:type="dxa"/>
            <w:tcBorders>
              <w:top w:val="single" w:sz="4" w:space="0" w:color="auto"/>
              <w:left w:val="nil"/>
              <w:bottom w:val="single" w:sz="8" w:space="0" w:color="auto"/>
              <w:right w:val="nil"/>
            </w:tcBorders>
          </w:tcPr>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жылдын</w:t>
            </w:r>
          </w:p>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башына</w:t>
            </w:r>
          </w:p>
        </w:tc>
        <w:tc>
          <w:tcPr>
            <w:tcW w:w="1596" w:type="dxa"/>
            <w:tcBorders>
              <w:top w:val="single" w:sz="4" w:space="0" w:color="auto"/>
              <w:left w:val="nil"/>
              <w:bottom w:val="single" w:sz="8" w:space="0" w:color="auto"/>
              <w:right w:val="nil"/>
            </w:tcBorders>
          </w:tcPr>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мезгилдин</w:t>
            </w:r>
          </w:p>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lang w:val="ky-KG"/>
              </w:rPr>
              <w:t>аягына</w:t>
            </w:r>
          </w:p>
        </w:tc>
      </w:tr>
      <w:tr w:rsidR="004D1177" w:rsidRPr="00C62C0B" w:rsidTr="004D1177">
        <w:trPr>
          <w:trHeight w:hRule="exact" w:val="57"/>
          <w:tblHeader/>
        </w:trPr>
        <w:tc>
          <w:tcPr>
            <w:tcW w:w="1909" w:type="dxa"/>
            <w:tcBorders>
              <w:top w:val="single" w:sz="8" w:space="0" w:color="auto"/>
              <w:left w:val="nil"/>
              <w:bottom w:val="nil"/>
              <w:right w:val="nil"/>
            </w:tcBorders>
            <w:vAlign w:val="bottom"/>
          </w:tcPr>
          <w:p w:rsidR="004D1177" w:rsidRPr="00C62C0B" w:rsidRDefault="004D1177" w:rsidP="004D1177">
            <w:pPr>
              <w:rPr>
                <w:b/>
                <w:bCs/>
                <w:iCs/>
                <w:sz w:val="20"/>
              </w:rPr>
            </w:pPr>
          </w:p>
        </w:tc>
        <w:tc>
          <w:tcPr>
            <w:tcW w:w="1178" w:type="dxa"/>
            <w:tcBorders>
              <w:top w:val="single" w:sz="8" w:space="0" w:color="auto"/>
              <w:left w:val="nil"/>
              <w:bottom w:val="nil"/>
              <w:right w:val="nil"/>
            </w:tcBorders>
          </w:tcPr>
          <w:p w:rsidR="004D1177" w:rsidRPr="00C62C0B" w:rsidRDefault="004D1177" w:rsidP="004D1177">
            <w:pPr>
              <w:pStyle w:val="34"/>
              <w:spacing w:line="264" w:lineRule="auto"/>
              <w:ind w:firstLine="0"/>
              <w:jc w:val="center"/>
              <w:rPr>
                <w:iCs/>
                <w:sz w:val="20"/>
              </w:rPr>
            </w:pPr>
          </w:p>
        </w:tc>
        <w:tc>
          <w:tcPr>
            <w:tcW w:w="1392" w:type="dxa"/>
            <w:tcBorders>
              <w:top w:val="single" w:sz="8" w:space="0" w:color="auto"/>
              <w:left w:val="nil"/>
              <w:bottom w:val="nil"/>
              <w:right w:val="nil"/>
            </w:tcBorders>
          </w:tcPr>
          <w:p w:rsidR="004D1177" w:rsidRPr="00C62C0B" w:rsidRDefault="004D1177" w:rsidP="004D1177">
            <w:pPr>
              <w:pStyle w:val="34"/>
              <w:spacing w:line="264" w:lineRule="auto"/>
              <w:ind w:firstLine="0"/>
              <w:jc w:val="center"/>
              <w:rPr>
                <w:iCs/>
                <w:sz w:val="20"/>
              </w:rPr>
            </w:pPr>
          </w:p>
        </w:tc>
        <w:tc>
          <w:tcPr>
            <w:tcW w:w="1299" w:type="dxa"/>
            <w:tcBorders>
              <w:top w:val="single" w:sz="8" w:space="0" w:color="auto"/>
              <w:left w:val="nil"/>
              <w:bottom w:val="nil"/>
              <w:right w:val="nil"/>
            </w:tcBorders>
          </w:tcPr>
          <w:p w:rsidR="004D1177" w:rsidRPr="00C62C0B" w:rsidRDefault="004D1177" w:rsidP="004D1177">
            <w:pPr>
              <w:pStyle w:val="34"/>
              <w:spacing w:line="264" w:lineRule="auto"/>
              <w:ind w:firstLine="0"/>
              <w:jc w:val="center"/>
              <w:rPr>
                <w:iCs/>
                <w:sz w:val="20"/>
              </w:rPr>
            </w:pPr>
          </w:p>
        </w:tc>
        <w:tc>
          <w:tcPr>
            <w:tcW w:w="1397" w:type="dxa"/>
            <w:tcBorders>
              <w:top w:val="single" w:sz="8" w:space="0" w:color="auto"/>
              <w:left w:val="nil"/>
              <w:bottom w:val="nil"/>
              <w:right w:val="nil"/>
            </w:tcBorders>
          </w:tcPr>
          <w:p w:rsidR="004D1177" w:rsidRPr="00C62C0B" w:rsidRDefault="004D1177" w:rsidP="004D1177">
            <w:pPr>
              <w:pStyle w:val="34"/>
              <w:spacing w:line="264" w:lineRule="auto"/>
              <w:ind w:firstLine="0"/>
              <w:jc w:val="center"/>
              <w:rPr>
                <w:iCs/>
                <w:sz w:val="20"/>
              </w:rPr>
            </w:pPr>
          </w:p>
        </w:tc>
        <w:tc>
          <w:tcPr>
            <w:tcW w:w="1260" w:type="dxa"/>
            <w:tcBorders>
              <w:top w:val="single" w:sz="8" w:space="0" w:color="auto"/>
              <w:left w:val="nil"/>
              <w:bottom w:val="nil"/>
              <w:right w:val="nil"/>
            </w:tcBorders>
          </w:tcPr>
          <w:p w:rsidR="004D1177" w:rsidRPr="00C62C0B" w:rsidRDefault="004D1177" w:rsidP="004D1177">
            <w:pPr>
              <w:pStyle w:val="34"/>
              <w:spacing w:line="264" w:lineRule="auto"/>
              <w:ind w:firstLine="0"/>
              <w:jc w:val="center"/>
              <w:rPr>
                <w:iCs/>
                <w:sz w:val="20"/>
              </w:rPr>
            </w:pPr>
          </w:p>
        </w:tc>
        <w:tc>
          <w:tcPr>
            <w:tcW w:w="1596" w:type="dxa"/>
            <w:tcBorders>
              <w:top w:val="single" w:sz="8" w:space="0" w:color="auto"/>
              <w:left w:val="nil"/>
              <w:bottom w:val="nil"/>
              <w:right w:val="nil"/>
            </w:tcBorders>
          </w:tcPr>
          <w:p w:rsidR="004D1177" w:rsidRPr="00C62C0B" w:rsidRDefault="004D1177" w:rsidP="004D1177">
            <w:pPr>
              <w:pStyle w:val="34"/>
              <w:spacing w:line="264" w:lineRule="auto"/>
              <w:ind w:firstLine="0"/>
              <w:jc w:val="center"/>
              <w:rPr>
                <w:iCs/>
                <w:sz w:val="20"/>
              </w:rPr>
            </w:pPr>
          </w:p>
        </w:tc>
      </w:tr>
      <w:tr w:rsidR="004D1177" w:rsidRPr="00C62C0B" w:rsidTr="004D1177">
        <w:trPr>
          <w:trHeight w:val="329"/>
        </w:trPr>
        <w:tc>
          <w:tcPr>
            <w:tcW w:w="1909" w:type="dxa"/>
            <w:vAlign w:val="bottom"/>
          </w:tcPr>
          <w:p w:rsidR="004D1177" w:rsidRPr="00C62C0B" w:rsidRDefault="004D1177" w:rsidP="004D1177">
            <w:pPr>
              <w:rPr>
                <w:b/>
                <w:bCs/>
                <w:iCs/>
                <w:sz w:val="20"/>
                <w:lang w:val="ky-KG"/>
              </w:rPr>
            </w:pPr>
            <w:r w:rsidRPr="00C62C0B">
              <w:rPr>
                <w:b/>
                <w:bCs/>
                <w:iCs/>
                <w:sz w:val="20"/>
              </w:rPr>
              <w:t xml:space="preserve"> Бишкек</w:t>
            </w:r>
            <w:r w:rsidRPr="00C62C0B">
              <w:rPr>
                <w:b/>
                <w:bCs/>
                <w:iCs/>
                <w:sz w:val="20"/>
                <w:lang w:val="ky-KG"/>
              </w:rPr>
              <w:t xml:space="preserve"> ш.</w:t>
            </w:r>
          </w:p>
        </w:tc>
        <w:tc>
          <w:tcPr>
            <w:tcW w:w="1178" w:type="dxa"/>
            <w:vAlign w:val="bottom"/>
          </w:tcPr>
          <w:p w:rsidR="004D1177" w:rsidRPr="00C62C0B" w:rsidRDefault="004D1177" w:rsidP="004D1177">
            <w:pPr>
              <w:pStyle w:val="34"/>
              <w:spacing w:line="264" w:lineRule="auto"/>
              <w:ind w:right="142" w:firstLine="0"/>
              <w:jc w:val="right"/>
              <w:rPr>
                <w:b/>
                <w:bCs/>
                <w:iCs/>
                <w:sz w:val="20"/>
              </w:rPr>
            </w:pPr>
            <w:r w:rsidRPr="00C62C0B">
              <w:rPr>
                <w:b/>
                <w:bCs/>
                <w:iCs/>
                <w:sz w:val="20"/>
              </w:rPr>
              <w:t>75636,5</w:t>
            </w:r>
          </w:p>
        </w:tc>
        <w:tc>
          <w:tcPr>
            <w:tcW w:w="1392" w:type="dxa"/>
            <w:vAlign w:val="bottom"/>
          </w:tcPr>
          <w:p w:rsidR="004D1177" w:rsidRPr="00C62C0B" w:rsidRDefault="004D1177" w:rsidP="004D1177">
            <w:pPr>
              <w:pStyle w:val="34"/>
              <w:spacing w:line="264" w:lineRule="auto"/>
              <w:ind w:right="294" w:firstLine="0"/>
              <w:jc w:val="right"/>
              <w:rPr>
                <w:b/>
                <w:bCs/>
                <w:iCs/>
                <w:sz w:val="20"/>
              </w:rPr>
            </w:pPr>
            <w:r w:rsidRPr="00C62C0B">
              <w:rPr>
                <w:b/>
                <w:bCs/>
                <w:iCs/>
                <w:sz w:val="20"/>
              </w:rPr>
              <w:t>62293,6</w:t>
            </w:r>
          </w:p>
        </w:tc>
        <w:tc>
          <w:tcPr>
            <w:tcW w:w="1299" w:type="dxa"/>
            <w:vAlign w:val="bottom"/>
          </w:tcPr>
          <w:p w:rsidR="004D1177" w:rsidRPr="00C62C0B" w:rsidRDefault="004D1177" w:rsidP="004D1177">
            <w:pPr>
              <w:pStyle w:val="34"/>
              <w:spacing w:line="264" w:lineRule="auto"/>
              <w:ind w:right="142" w:firstLine="0"/>
              <w:jc w:val="right"/>
              <w:rPr>
                <w:b/>
                <w:bCs/>
                <w:iCs/>
                <w:sz w:val="20"/>
              </w:rPr>
            </w:pPr>
            <w:r w:rsidRPr="00C62C0B">
              <w:rPr>
                <w:b/>
                <w:bCs/>
                <w:iCs/>
                <w:sz w:val="20"/>
              </w:rPr>
              <w:t>110085,0</w:t>
            </w:r>
          </w:p>
        </w:tc>
        <w:tc>
          <w:tcPr>
            <w:tcW w:w="1397" w:type="dxa"/>
            <w:vAlign w:val="bottom"/>
          </w:tcPr>
          <w:p w:rsidR="004D1177" w:rsidRPr="00C62C0B" w:rsidRDefault="004D1177" w:rsidP="004D1177">
            <w:pPr>
              <w:pStyle w:val="34"/>
              <w:spacing w:line="264" w:lineRule="auto"/>
              <w:ind w:right="155" w:firstLine="0"/>
              <w:jc w:val="right"/>
              <w:rPr>
                <w:b/>
                <w:bCs/>
                <w:iCs/>
                <w:sz w:val="20"/>
              </w:rPr>
            </w:pPr>
            <w:r w:rsidRPr="00C62C0B">
              <w:rPr>
                <w:b/>
                <w:bCs/>
                <w:iCs/>
                <w:sz w:val="20"/>
              </w:rPr>
              <w:t>112511,4</w:t>
            </w:r>
          </w:p>
        </w:tc>
        <w:tc>
          <w:tcPr>
            <w:tcW w:w="1260" w:type="dxa"/>
            <w:vAlign w:val="bottom"/>
          </w:tcPr>
          <w:p w:rsidR="004D1177" w:rsidRPr="00C62C0B" w:rsidRDefault="004D1177" w:rsidP="004D1177">
            <w:pPr>
              <w:pStyle w:val="34"/>
              <w:spacing w:line="264" w:lineRule="auto"/>
              <w:ind w:right="142" w:firstLine="0"/>
              <w:jc w:val="right"/>
              <w:rPr>
                <w:b/>
                <w:bCs/>
                <w:iCs/>
                <w:sz w:val="20"/>
              </w:rPr>
            </w:pPr>
            <w:r w:rsidRPr="00C62C0B">
              <w:rPr>
                <w:b/>
                <w:bCs/>
                <w:iCs/>
                <w:sz w:val="20"/>
              </w:rPr>
              <w:t>118360,6</w:t>
            </w:r>
          </w:p>
        </w:tc>
        <w:tc>
          <w:tcPr>
            <w:tcW w:w="1596" w:type="dxa"/>
            <w:vAlign w:val="bottom"/>
          </w:tcPr>
          <w:p w:rsidR="004D1177" w:rsidRPr="00C62C0B" w:rsidRDefault="004D1177" w:rsidP="004D1177">
            <w:pPr>
              <w:pStyle w:val="34"/>
              <w:spacing w:line="264" w:lineRule="auto"/>
              <w:ind w:right="156" w:firstLine="0"/>
              <w:jc w:val="right"/>
              <w:rPr>
                <w:b/>
                <w:bCs/>
                <w:iCs/>
                <w:sz w:val="20"/>
              </w:rPr>
            </w:pPr>
            <w:r w:rsidRPr="00C62C0B">
              <w:rPr>
                <w:b/>
                <w:bCs/>
                <w:iCs/>
                <w:sz w:val="20"/>
              </w:rPr>
              <w:t>120408,8</w:t>
            </w:r>
          </w:p>
        </w:tc>
      </w:tr>
      <w:tr w:rsidR="004D1177" w:rsidRPr="00C62C0B" w:rsidTr="004D1177">
        <w:trPr>
          <w:trHeight w:val="329"/>
        </w:trPr>
        <w:tc>
          <w:tcPr>
            <w:tcW w:w="1909" w:type="dxa"/>
            <w:vAlign w:val="bottom"/>
          </w:tcPr>
          <w:p w:rsidR="004D1177" w:rsidRPr="00C62C0B" w:rsidRDefault="004D1177" w:rsidP="004D1177">
            <w:pPr>
              <w:pStyle w:val="34"/>
              <w:spacing w:line="264" w:lineRule="auto"/>
              <w:ind w:firstLine="142"/>
              <w:jc w:val="left"/>
              <w:rPr>
                <w:sz w:val="20"/>
                <w:lang w:val="ky-KG"/>
              </w:rPr>
            </w:pPr>
            <w:r w:rsidRPr="00C62C0B">
              <w:rPr>
                <w:sz w:val="20"/>
                <w:lang w:val="ky-KG"/>
              </w:rPr>
              <w:t xml:space="preserve"> анын ичинде райондор боюнча:</w:t>
            </w:r>
          </w:p>
          <w:p w:rsidR="004D1177" w:rsidRPr="00C62C0B" w:rsidRDefault="004D1177" w:rsidP="004D1177">
            <w:pPr>
              <w:ind w:leftChars="50" w:left="176" w:hangingChars="18" w:hanging="36"/>
              <w:rPr>
                <w:iCs/>
                <w:sz w:val="20"/>
                <w:lang w:val="ky-KG"/>
              </w:rPr>
            </w:pPr>
            <w:r w:rsidRPr="00C62C0B">
              <w:rPr>
                <w:iCs/>
                <w:sz w:val="20"/>
              </w:rPr>
              <w:t>Ленин</w:t>
            </w:r>
            <w:r w:rsidRPr="00C62C0B">
              <w:rPr>
                <w:iCs/>
                <w:sz w:val="20"/>
                <w:lang w:val="ky-KG"/>
              </w:rPr>
              <w:t xml:space="preserve"> </w:t>
            </w:r>
          </w:p>
        </w:tc>
        <w:tc>
          <w:tcPr>
            <w:tcW w:w="1178" w:type="dxa"/>
            <w:vAlign w:val="bottom"/>
          </w:tcPr>
          <w:p w:rsidR="004D1177" w:rsidRPr="00C62C0B" w:rsidRDefault="004D1177" w:rsidP="004D1177">
            <w:pPr>
              <w:pStyle w:val="34"/>
              <w:spacing w:line="264" w:lineRule="auto"/>
              <w:ind w:right="142" w:firstLine="0"/>
              <w:jc w:val="right"/>
              <w:rPr>
                <w:iCs/>
                <w:sz w:val="20"/>
              </w:rPr>
            </w:pPr>
            <w:r w:rsidRPr="00C62C0B">
              <w:rPr>
                <w:iCs/>
                <w:sz w:val="20"/>
              </w:rPr>
              <w:t>28608,0</w:t>
            </w:r>
          </w:p>
        </w:tc>
        <w:tc>
          <w:tcPr>
            <w:tcW w:w="1392" w:type="dxa"/>
            <w:vAlign w:val="bottom"/>
          </w:tcPr>
          <w:p w:rsidR="004D1177" w:rsidRPr="00C62C0B" w:rsidRDefault="004D1177" w:rsidP="004D1177">
            <w:pPr>
              <w:pStyle w:val="34"/>
              <w:spacing w:line="264" w:lineRule="auto"/>
              <w:ind w:right="294" w:firstLine="0"/>
              <w:jc w:val="right"/>
              <w:rPr>
                <w:iCs/>
                <w:sz w:val="20"/>
              </w:rPr>
            </w:pPr>
            <w:r w:rsidRPr="00C62C0B">
              <w:rPr>
                <w:iCs/>
                <w:sz w:val="20"/>
              </w:rPr>
              <w:t>19035,3</w:t>
            </w:r>
          </w:p>
        </w:tc>
        <w:tc>
          <w:tcPr>
            <w:tcW w:w="1299" w:type="dxa"/>
            <w:vAlign w:val="bottom"/>
          </w:tcPr>
          <w:p w:rsidR="004D1177" w:rsidRPr="00C62C0B" w:rsidRDefault="004D1177" w:rsidP="004D1177">
            <w:pPr>
              <w:pStyle w:val="34"/>
              <w:spacing w:line="264" w:lineRule="auto"/>
              <w:ind w:right="142" w:firstLine="0"/>
              <w:jc w:val="right"/>
              <w:rPr>
                <w:iCs/>
                <w:sz w:val="20"/>
              </w:rPr>
            </w:pPr>
            <w:r w:rsidRPr="00C62C0B">
              <w:rPr>
                <w:iCs/>
                <w:sz w:val="20"/>
              </w:rPr>
              <w:t>34264,6</w:t>
            </w:r>
          </w:p>
        </w:tc>
        <w:tc>
          <w:tcPr>
            <w:tcW w:w="1397" w:type="dxa"/>
            <w:vAlign w:val="bottom"/>
          </w:tcPr>
          <w:p w:rsidR="004D1177" w:rsidRPr="00C62C0B" w:rsidRDefault="004D1177" w:rsidP="004D1177">
            <w:pPr>
              <w:pStyle w:val="34"/>
              <w:spacing w:line="264" w:lineRule="auto"/>
              <w:ind w:right="155" w:firstLine="0"/>
              <w:jc w:val="right"/>
              <w:rPr>
                <w:iCs/>
                <w:sz w:val="20"/>
              </w:rPr>
            </w:pPr>
            <w:r w:rsidRPr="00C62C0B">
              <w:rPr>
                <w:iCs/>
                <w:sz w:val="20"/>
              </w:rPr>
              <w:t>32643,3</w:t>
            </w:r>
          </w:p>
        </w:tc>
        <w:tc>
          <w:tcPr>
            <w:tcW w:w="1260" w:type="dxa"/>
            <w:vAlign w:val="bottom"/>
          </w:tcPr>
          <w:p w:rsidR="004D1177" w:rsidRPr="00C62C0B" w:rsidRDefault="004D1177" w:rsidP="004D1177">
            <w:pPr>
              <w:pStyle w:val="34"/>
              <w:spacing w:line="264" w:lineRule="auto"/>
              <w:ind w:right="142" w:firstLine="0"/>
              <w:jc w:val="right"/>
              <w:rPr>
                <w:iCs/>
                <w:sz w:val="20"/>
              </w:rPr>
            </w:pPr>
            <w:r w:rsidRPr="00C62C0B">
              <w:rPr>
                <w:iCs/>
                <w:sz w:val="20"/>
              </w:rPr>
              <w:t>29565,6</w:t>
            </w:r>
          </w:p>
        </w:tc>
        <w:tc>
          <w:tcPr>
            <w:tcW w:w="1596" w:type="dxa"/>
            <w:vAlign w:val="bottom"/>
          </w:tcPr>
          <w:p w:rsidR="004D1177" w:rsidRPr="00C62C0B" w:rsidRDefault="004D1177" w:rsidP="004D1177">
            <w:pPr>
              <w:pStyle w:val="34"/>
              <w:spacing w:line="264" w:lineRule="auto"/>
              <w:ind w:right="156" w:firstLine="0"/>
              <w:jc w:val="right"/>
              <w:rPr>
                <w:iCs/>
                <w:sz w:val="20"/>
              </w:rPr>
            </w:pPr>
            <w:r w:rsidRPr="00C62C0B">
              <w:rPr>
                <w:iCs/>
                <w:sz w:val="20"/>
              </w:rPr>
              <w:t>30239,8</w:t>
            </w:r>
          </w:p>
        </w:tc>
      </w:tr>
      <w:tr w:rsidR="004D1177" w:rsidRPr="00C62C0B" w:rsidTr="004D1177">
        <w:trPr>
          <w:trHeight w:val="256"/>
        </w:trPr>
        <w:tc>
          <w:tcPr>
            <w:tcW w:w="1909" w:type="dxa"/>
            <w:vAlign w:val="bottom"/>
          </w:tcPr>
          <w:p w:rsidR="004D1177" w:rsidRPr="00C62C0B" w:rsidRDefault="004D1177" w:rsidP="004D1177">
            <w:pPr>
              <w:ind w:leftChars="50" w:left="176" w:hangingChars="18" w:hanging="36"/>
              <w:rPr>
                <w:iCs/>
                <w:sz w:val="20"/>
                <w:lang w:val="ky-KG"/>
              </w:rPr>
            </w:pPr>
            <w:r w:rsidRPr="00C62C0B">
              <w:rPr>
                <w:iCs/>
                <w:sz w:val="20"/>
              </w:rPr>
              <w:t>Октябрь</w:t>
            </w:r>
            <w:r w:rsidRPr="00C62C0B">
              <w:rPr>
                <w:iCs/>
                <w:sz w:val="20"/>
                <w:lang w:val="ky-KG"/>
              </w:rPr>
              <w:t xml:space="preserve"> </w:t>
            </w:r>
          </w:p>
        </w:tc>
        <w:tc>
          <w:tcPr>
            <w:tcW w:w="1178" w:type="dxa"/>
            <w:vAlign w:val="bottom"/>
          </w:tcPr>
          <w:p w:rsidR="004D1177" w:rsidRPr="00C62C0B" w:rsidRDefault="004D1177" w:rsidP="004D1177">
            <w:pPr>
              <w:pStyle w:val="34"/>
              <w:spacing w:line="264" w:lineRule="auto"/>
              <w:ind w:right="142" w:firstLine="0"/>
              <w:jc w:val="right"/>
              <w:rPr>
                <w:iCs/>
                <w:sz w:val="20"/>
              </w:rPr>
            </w:pPr>
            <w:r w:rsidRPr="00C62C0B">
              <w:rPr>
                <w:iCs/>
                <w:sz w:val="20"/>
              </w:rPr>
              <w:t>13312,1</w:t>
            </w:r>
          </w:p>
        </w:tc>
        <w:tc>
          <w:tcPr>
            <w:tcW w:w="1392" w:type="dxa"/>
            <w:vAlign w:val="bottom"/>
          </w:tcPr>
          <w:p w:rsidR="004D1177" w:rsidRPr="00C62C0B" w:rsidRDefault="004D1177" w:rsidP="004D1177">
            <w:pPr>
              <w:pStyle w:val="34"/>
              <w:spacing w:line="264" w:lineRule="auto"/>
              <w:ind w:right="294" w:firstLine="0"/>
              <w:jc w:val="right"/>
              <w:rPr>
                <w:iCs/>
                <w:sz w:val="20"/>
              </w:rPr>
            </w:pPr>
            <w:r w:rsidRPr="00C62C0B">
              <w:rPr>
                <w:iCs/>
                <w:sz w:val="20"/>
              </w:rPr>
              <w:t>7977,5</w:t>
            </w:r>
          </w:p>
        </w:tc>
        <w:tc>
          <w:tcPr>
            <w:tcW w:w="1299" w:type="dxa"/>
            <w:vAlign w:val="bottom"/>
          </w:tcPr>
          <w:p w:rsidR="004D1177" w:rsidRPr="00C62C0B" w:rsidRDefault="004D1177" w:rsidP="004D1177">
            <w:pPr>
              <w:pStyle w:val="34"/>
              <w:spacing w:line="264" w:lineRule="auto"/>
              <w:ind w:right="142" w:firstLine="0"/>
              <w:jc w:val="right"/>
              <w:rPr>
                <w:iCs/>
                <w:sz w:val="20"/>
              </w:rPr>
            </w:pPr>
            <w:r w:rsidRPr="00C62C0B">
              <w:rPr>
                <w:iCs/>
                <w:sz w:val="20"/>
              </w:rPr>
              <w:t>20235,0</w:t>
            </w:r>
          </w:p>
        </w:tc>
        <w:tc>
          <w:tcPr>
            <w:tcW w:w="1397" w:type="dxa"/>
            <w:vAlign w:val="bottom"/>
          </w:tcPr>
          <w:p w:rsidR="004D1177" w:rsidRPr="00C62C0B" w:rsidRDefault="004D1177" w:rsidP="004D1177">
            <w:pPr>
              <w:pStyle w:val="34"/>
              <w:spacing w:line="264" w:lineRule="auto"/>
              <w:ind w:right="155" w:firstLine="0"/>
              <w:jc w:val="right"/>
              <w:rPr>
                <w:iCs/>
                <w:sz w:val="20"/>
              </w:rPr>
            </w:pPr>
            <w:r w:rsidRPr="00C62C0B">
              <w:rPr>
                <w:iCs/>
                <w:sz w:val="20"/>
              </w:rPr>
              <w:t>18602,9</w:t>
            </w:r>
          </w:p>
        </w:tc>
        <w:tc>
          <w:tcPr>
            <w:tcW w:w="1260" w:type="dxa"/>
            <w:vAlign w:val="bottom"/>
          </w:tcPr>
          <w:p w:rsidR="004D1177" w:rsidRPr="00C62C0B" w:rsidRDefault="004D1177" w:rsidP="004D1177">
            <w:pPr>
              <w:pStyle w:val="34"/>
              <w:spacing w:line="264" w:lineRule="auto"/>
              <w:ind w:right="142" w:firstLine="0"/>
              <w:jc w:val="right"/>
              <w:rPr>
                <w:iCs/>
                <w:sz w:val="20"/>
              </w:rPr>
            </w:pPr>
            <w:r w:rsidRPr="00C62C0B">
              <w:rPr>
                <w:iCs/>
                <w:sz w:val="20"/>
              </w:rPr>
              <w:t>18703,4</w:t>
            </w:r>
          </w:p>
        </w:tc>
        <w:tc>
          <w:tcPr>
            <w:tcW w:w="1596" w:type="dxa"/>
            <w:vAlign w:val="bottom"/>
          </w:tcPr>
          <w:p w:rsidR="004D1177" w:rsidRPr="00C62C0B" w:rsidRDefault="004D1177" w:rsidP="004D1177">
            <w:pPr>
              <w:pStyle w:val="34"/>
              <w:spacing w:line="264" w:lineRule="auto"/>
              <w:ind w:right="156" w:firstLine="0"/>
              <w:jc w:val="right"/>
              <w:rPr>
                <w:iCs/>
                <w:sz w:val="20"/>
              </w:rPr>
            </w:pPr>
            <w:r w:rsidRPr="00C62C0B">
              <w:rPr>
                <w:iCs/>
                <w:sz w:val="20"/>
              </w:rPr>
              <w:t>18925,5</w:t>
            </w:r>
          </w:p>
        </w:tc>
      </w:tr>
      <w:tr w:rsidR="004D1177" w:rsidRPr="00C62C0B" w:rsidTr="004D1177">
        <w:trPr>
          <w:trHeight w:val="217"/>
        </w:trPr>
        <w:tc>
          <w:tcPr>
            <w:tcW w:w="1909" w:type="dxa"/>
            <w:vAlign w:val="bottom"/>
          </w:tcPr>
          <w:p w:rsidR="004D1177" w:rsidRPr="00C62C0B" w:rsidRDefault="004D1177" w:rsidP="004D1177">
            <w:pPr>
              <w:ind w:leftChars="50" w:left="176" w:hangingChars="18" w:hanging="36"/>
              <w:rPr>
                <w:iCs/>
                <w:sz w:val="20"/>
                <w:lang w:val="ky-KG"/>
              </w:rPr>
            </w:pPr>
            <w:r w:rsidRPr="00C62C0B">
              <w:rPr>
                <w:iCs/>
                <w:sz w:val="20"/>
                <w:lang w:val="ky-KG"/>
              </w:rPr>
              <w:t>Биринчи М</w:t>
            </w:r>
            <w:r w:rsidRPr="00C62C0B">
              <w:rPr>
                <w:iCs/>
                <w:sz w:val="20"/>
              </w:rPr>
              <w:t>ай</w:t>
            </w:r>
            <w:r w:rsidRPr="00C62C0B">
              <w:rPr>
                <w:iCs/>
                <w:sz w:val="20"/>
                <w:lang w:val="ky-KG"/>
              </w:rPr>
              <w:t xml:space="preserve"> </w:t>
            </w:r>
          </w:p>
        </w:tc>
        <w:tc>
          <w:tcPr>
            <w:tcW w:w="1178" w:type="dxa"/>
            <w:vAlign w:val="bottom"/>
          </w:tcPr>
          <w:p w:rsidR="004D1177" w:rsidRPr="00C62C0B" w:rsidRDefault="004D1177" w:rsidP="004D1177">
            <w:pPr>
              <w:pStyle w:val="34"/>
              <w:spacing w:line="264" w:lineRule="auto"/>
              <w:ind w:right="142" w:firstLine="0"/>
              <w:jc w:val="right"/>
              <w:rPr>
                <w:iCs/>
                <w:sz w:val="20"/>
              </w:rPr>
            </w:pPr>
            <w:r w:rsidRPr="00C62C0B">
              <w:rPr>
                <w:iCs/>
                <w:sz w:val="20"/>
              </w:rPr>
              <w:t>21959,8</w:t>
            </w:r>
          </w:p>
        </w:tc>
        <w:tc>
          <w:tcPr>
            <w:tcW w:w="1392" w:type="dxa"/>
            <w:vAlign w:val="bottom"/>
          </w:tcPr>
          <w:p w:rsidR="004D1177" w:rsidRPr="00C62C0B" w:rsidRDefault="004D1177" w:rsidP="004D1177">
            <w:pPr>
              <w:pStyle w:val="34"/>
              <w:spacing w:line="264" w:lineRule="auto"/>
              <w:ind w:right="294" w:firstLine="0"/>
              <w:jc w:val="right"/>
              <w:rPr>
                <w:iCs/>
                <w:sz w:val="20"/>
              </w:rPr>
            </w:pPr>
            <w:r w:rsidRPr="00C62C0B">
              <w:rPr>
                <w:iCs/>
                <w:sz w:val="20"/>
              </w:rPr>
              <w:t>24688,3</w:t>
            </w:r>
          </w:p>
        </w:tc>
        <w:tc>
          <w:tcPr>
            <w:tcW w:w="1299" w:type="dxa"/>
            <w:vAlign w:val="bottom"/>
          </w:tcPr>
          <w:p w:rsidR="004D1177" w:rsidRPr="00C62C0B" w:rsidRDefault="004D1177" w:rsidP="004D1177">
            <w:pPr>
              <w:pStyle w:val="34"/>
              <w:spacing w:line="264" w:lineRule="auto"/>
              <w:ind w:right="142" w:firstLine="0"/>
              <w:jc w:val="right"/>
              <w:rPr>
                <w:iCs/>
                <w:sz w:val="20"/>
              </w:rPr>
            </w:pPr>
            <w:r w:rsidRPr="00C62C0B">
              <w:rPr>
                <w:iCs/>
                <w:sz w:val="20"/>
              </w:rPr>
              <w:t>34609,5</w:t>
            </w:r>
          </w:p>
        </w:tc>
        <w:tc>
          <w:tcPr>
            <w:tcW w:w="1397" w:type="dxa"/>
            <w:vAlign w:val="bottom"/>
          </w:tcPr>
          <w:p w:rsidR="004D1177" w:rsidRPr="00C62C0B" w:rsidRDefault="004D1177" w:rsidP="004D1177">
            <w:pPr>
              <w:pStyle w:val="34"/>
              <w:spacing w:line="264" w:lineRule="auto"/>
              <w:ind w:right="155" w:firstLine="0"/>
              <w:jc w:val="right"/>
              <w:rPr>
                <w:iCs/>
                <w:sz w:val="20"/>
              </w:rPr>
            </w:pPr>
            <w:r w:rsidRPr="00C62C0B">
              <w:rPr>
                <w:iCs/>
                <w:sz w:val="20"/>
              </w:rPr>
              <w:t>40451,7</w:t>
            </w:r>
          </w:p>
        </w:tc>
        <w:tc>
          <w:tcPr>
            <w:tcW w:w="1260" w:type="dxa"/>
            <w:vAlign w:val="bottom"/>
          </w:tcPr>
          <w:p w:rsidR="004D1177" w:rsidRPr="00C62C0B" w:rsidRDefault="004D1177" w:rsidP="004D1177">
            <w:pPr>
              <w:pStyle w:val="34"/>
              <w:spacing w:line="264" w:lineRule="auto"/>
              <w:ind w:right="142" w:firstLine="0"/>
              <w:jc w:val="right"/>
              <w:rPr>
                <w:iCs/>
                <w:sz w:val="20"/>
              </w:rPr>
            </w:pPr>
            <w:r w:rsidRPr="00C62C0B">
              <w:rPr>
                <w:iCs/>
                <w:sz w:val="20"/>
              </w:rPr>
              <w:t>37193,8</w:t>
            </w:r>
          </w:p>
        </w:tc>
        <w:tc>
          <w:tcPr>
            <w:tcW w:w="1596" w:type="dxa"/>
            <w:vAlign w:val="bottom"/>
          </w:tcPr>
          <w:p w:rsidR="004D1177" w:rsidRPr="00C62C0B" w:rsidRDefault="004D1177" w:rsidP="004D1177">
            <w:pPr>
              <w:pStyle w:val="34"/>
              <w:spacing w:line="264" w:lineRule="auto"/>
              <w:ind w:right="156" w:firstLine="0"/>
              <w:jc w:val="right"/>
              <w:rPr>
                <w:iCs/>
                <w:sz w:val="20"/>
              </w:rPr>
            </w:pPr>
            <w:r w:rsidRPr="00C62C0B">
              <w:rPr>
                <w:iCs/>
                <w:sz w:val="20"/>
              </w:rPr>
              <w:t>38473,9</w:t>
            </w:r>
          </w:p>
        </w:tc>
      </w:tr>
      <w:tr w:rsidR="004D1177" w:rsidRPr="00C62C0B" w:rsidTr="004D1177">
        <w:trPr>
          <w:trHeight w:val="180"/>
        </w:trPr>
        <w:tc>
          <w:tcPr>
            <w:tcW w:w="1909" w:type="dxa"/>
            <w:vAlign w:val="bottom"/>
          </w:tcPr>
          <w:p w:rsidR="004D1177" w:rsidRPr="00C62C0B" w:rsidRDefault="004D1177" w:rsidP="004D1177">
            <w:pPr>
              <w:ind w:leftChars="50" w:left="176" w:hangingChars="18" w:hanging="36"/>
              <w:rPr>
                <w:iCs/>
                <w:sz w:val="20"/>
                <w:lang w:val="ky-KG"/>
              </w:rPr>
            </w:pPr>
            <w:r w:rsidRPr="00C62C0B">
              <w:rPr>
                <w:iCs/>
                <w:sz w:val="20"/>
              </w:rPr>
              <w:t>Свердлов</w:t>
            </w:r>
            <w:r w:rsidRPr="00C62C0B">
              <w:rPr>
                <w:iCs/>
                <w:sz w:val="20"/>
                <w:lang w:val="ky-KG"/>
              </w:rPr>
              <w:t xml:space="preserve"> </w:t>
            </w:r>
          </w:p>
        </w:tc>
        <w:tc>
          <w:tcPr>
            <w:tcW w:w="1178" w:type="dxa"/>
            <w:vAlign w:val="bottom"/>
          </w:tcPr>
          <w:p w:rsidR="004D1177" w:rsidRPr="00C62C0B" w:rsidRDefault="004D1177" w:rsidP="004D1177">
            <w:pPr>
              <w:pStyle w:val="34"/>
              <w:spacing w:line="264" w:lineRule="auto"/>
              <w:ind w:right="142" w:firstLine="0"/>
              <w:jc w:val="right"/>
              <w:rPr>
                <w:iCs/>
                <w:sz w:val="20"/>
              </w:rPr>
            </w:pPr>
            <w:r w:rsidRPr="00C62C0B">
              <w:rPr>
                <w:iCs/>
                <w:sz w:val="20"/>
              </w:rPr>
              <w:t>11756,6</w:t>
            </w:r>
          </w:p>
        </w:tc>
        <w:tc>
          <w:tcPr>
            <w:tcW w:w="1392" w:type="dxa"/>
            <w:vAlign w:val="bottom"/>
          </w:tcPr>
          <w:p w:rsidR="004D1177" w:rsidRPr="00C62C0B" w:rsidRDefault="004D1177" w:rsidP="004D1177">
            <w:pPr>
              <w:pStyle w:val="34"/>
              <w:spacing w:line="264" w:lineRule="auto"/>
              <w:ind w:right="294" w:firstLine="0"/>
              <w:jc w:val="right"/>
              <w:rPr>
                <w:iCs/>
                <w:sz w:val="20"/>
              </w:rPr>
            </w:pPr>
            <w:r w:rsidRPr="00C62C0B">
              <w:rPr>
                <w:iCs/>
                <w:sz w:val="20"/>
              </w:rPr>
              <w:t>10592,5</w:t>
            </w:r>
          </w:p>
        </w:tc>
        <w:tc>
          <w:tcPr>
            <w:tcW w:w="1299" w:type="dxa"/>
            <w:vAlign w:val="bottom"/>
          </w:tcPr>
          <w:p w:rsidR="004D1177" w:rsidRPr="00C62C0B" w:rsidRDefault="004D1177" w:rsidP="004D1177">
            <w:pPr>
              <w:pStyle w:val="34"/>
              <w:spacing w:line="264" w:lineRule="auto"/>
              <w:ind w:right="142" w:firstLine="0"/>
              <w:jc w:val="right"/>
              <w:rPr>
                <w:iCs/>
                <w:sz w:val="20"/>
              </w:rPr>
            </w:pPr>
            <w:r w:rsidRPr="00C62C0B">
              <w:rPr>
                <w:iCs/>
                <w:sz w:val="20"/>
              </w:rPr>
              <w:t>20975,9</w:t>
            </w:r>
          </w:p>
        </w:tc>
        <w:tc>
          <w:tcPr>
            <w:tcW w:w="1397" w:type="dxa"/>
            <w:vAlign w:val="bottom"/>
          </w:tcPr>
          <w:p w:rsidR="004D1177" w:rsidRPr="00C62C0B" w:rsidRDefault="004D1177" w:rsidP="004D1177">
            <w:pPr>
              <w:pStyle w:val="34"/>
              <w:spacing w:line="264" w:lineRule="auto"/>
              <w:ind w:right="155" w:firstLine="0"/>
              <w:jc w:val="right"/>
              <w:rPr>
                <w:iCs/>
                <w:sz w:val="20"/>
              </w:rPr>
            </w:pPr>
            <w:r w:rsidRPr="00C62C0B">
              <w:rPr>
                <w:iCs/>
                <w:sz w:val="20"/>
              </w:rPr>
              <w:t>20813,5</w:t>
            </w:r>
          </w:p>
        </w:tc>
        <w:tc>
          <w:tcPr>
            <w:tcW w:w="1260" w:type="dxa"/>
            <w:vAlign w:val="bottom"/>
          </w:tcPr>
          <w:p w:rsidR="004D1177" w:rsidRPr="00C62C0B" w:rsidRDefault="004D1177" w:rsidP="004D1177">
            <w:pPr>
              <w:pStyle w:val="34"/>
              <w:spacing w:line="264" w:lineRule="auto"/>
              <w:ind w:right="142" w:firstLine="0"/>
              <w:jc w:val="right"/>
              <w:rPr>
                <w:iCs/>
                <w:sz w:val="20"/>
              </w:rPr>
            </w:pPr>
            <w:r w:rsidRPr="00C62C0B">
              <w:rPr>
                <w:iCs/>
                <w:sz w:val="20"/>
              </w:rPr>
              <w:t>32897,8</w:t>
            </w:r>
          </w:p>
        </w:tc>
        <w:tc>
          <w:tcPr>
            <w:tcW w:w="1596" w:type="dxa"/>
            <w:vAlign w:val="bottom"/>
          </w:tcPr>
          <w:p w:rsidR="004D1177" w:rsidRPr="00C62C0B" w:rsidRDefault="004D1177" w:rsidP="004D1177">
            <w:pPr>
              <w:pStyle w:val="34"/>
              <w:spacing w:line="264" w:lineRule="auto"/>
              <w:ind w:right="156" w:firstLine="0"/>
              <w:jc w:val="right"/>
              <w:rPr>
                <w:iCs/>
                <w:sz w:val="20"/>
              </w:rPr>
            </w:pPr>
            <w:r w:rsidRPr="00C62C0B">
              <w:rPr>
                <w:iCs/>
                <w:sz w:val="20"/>
              </w:rPr>
              <w:t>32769,6</w:t>
            </w:r>
          </w:p>
        </w:tc>
      </w:tr>
      <w:tr w:rsidR="004D1177" w:rsidRPr="00C62C0B" w:rsidTr="004D1177">
        <w:trPr>
          <w:trHeight w:val="180"/>
        </w:trPr>
        <w:tc>
          <w:tcPr>
            <w:tcW w:w="1909" w:type="dxa"/>
            <w:tcBorders>
              <w:top w:val="nil"/>
              <w:left w:val="nil"/>
              <w:bottom w:val="single" w:sz="8" w:space="0" w:color="auto"/>
              <w:right w:val="nil"/>
            </w:tcBorders>
            <w:vAlign w:val="bottom"/>
          </w:tcPr>
          <w:p w:rsidR="004D1177" w:rsidRPr="00C62C0B" w:rsidRDefault="004D1177" w:rsidP="004D1177">
            <w:pPr>
              <w:ind w:leftChars="18" w:left="158" w:hangingChars="54" w:hanging="108"/>
              <w:rPr>
                <w:iCs/>
                <w:sz w:val="20"/>
              </w:rPr>
            </w:pPr>
          </w:p>
        </w:tc>
        <w:tc>
          <w:tcPr>
            <w:tcW w:w="1178" w:type="dxa"/>
            <w:tcBorders>
              <w:top w:val="nil"/>
              <w:left w:val="nil"/>
              <w:bottom w:val="single" w:sz="8" w:space="0" w:color="auto"/>
              <w:right w:val="nil"/>
            </w:tcBorders>
            <w:vAlign w:val="bottom"/>
          </w:tcPr>
          <w:p w:rsidR="004D1177" w:rsidRPr="00C62C0B" w:rsidRDefault="004D1177" w:rsidP="004D1177">
            <w:pPr>
              <w:pStyle w:val="34"/>
              <w:spacing w:line="264" w:lineRule="auto"/>
              <w:ind w:firstLine="0"/>
              <w:jc w:val="right"/>
              <w:rPr>
                <w:iCs/>
                <w:sz w:val="20"/>
              </w:rPr>
            </w:pPr>
          </w:p>
        </w:tc>
        <w:tc>
          <w:tcPr>
            <w:tcW w:w="1392" w:type="dxa"/>
            <w:tcBorders>
              <w:top w:val="nil"/>
              <w:left w:val="nil"/>
              <w:bottom w:val="single" w:sz="8" w:space="0" w:color="auto"/>
              <w:right w:val="nil"/>
            </w:tcBorders>
            <w:vAlign w:val="bottom"/>
          </w:tcPr>
          <w:p w:rsidR="004D1177" w:rsidRPr="00C62C0B" w:rsidRDefault="004D1177" w:rsidP="004D1177">
            <w:pPr>
              <w:pStyle w:val="34"/>
              <w:spacing w:line="264" w:lineRule="auto"/>
              <w:ind w:firstLine="0"/>
              <w:jc w:val="right"/>
              <w:rPr>
                <w:iCs/>
                <w:sz w:val="20"/>
              </w:rPr>
            </w:pPr>
          </w:p>
        </w:tc>
        <w:tc>
          <w:tcPr>
            <w:tcW w:w="1299" w:type="dxa"/>
            <w:tcBorders>
              <w:top w:val="nil"/>
              <w:left w:val="nil"/>
              <w:bottom w:val="single" w:sz="8" w:space="0" w:color="auto"/>
              <w:right w:val="nil"/>
            </w:tcBorders>
            <w:vAlign w:val="bottom"/>
          </w:tcPr>
          <w:p w:rsidR="004D1177" w:rsidRPr="00C62C0B" w:rsidRDefault="004D1177" w:rsidP="004D1177">
            <w:pPr>
              <w:pStyle w:val="34"/>
              <w:spacing w:line="264" w:lineRule="auto"/>
              <w:ind w:firstLine="0"/>
              <w:jc w:val="right"/>
              <w:rPr>
                <w:iCs/>
                <w:sz w:val="20"/>
              </w:rPr>
            </w:pPr>
          </w:p>
        </w:tc>
        <w:tc>
          <w:tcPr>
            <w:tcW w:w="1397" w:type="dxa"/>
            <w:tcBorders>
              <w:top w:val="nil"/>
              <w:left w:val="nil"/>
              <w:bottom w:val="single" w:sz="8" w:space="0" w:color="auto"/>
              <w:right w:val="nil"/>
            </w:tcBorders>
            <w:vAlign w:val="bottom"/>
          </w:tcPr>
          <w:p w:rsidR="004D1177" w:rsidRPr="00C62C0B" w:rsidRDefault="004D1177" w:rsidP="004D1177">
            <w:pPr>
              <w:pStyle w:val="34"/>
              <w:spacing w:line="264" w:lineRule="auto"/>
              <w:ind w:firstLine="0"/>
              <w:jc w:val="right"/>
              <w:rPr>
                <w:iCs/>
                <w:sz w:val="20"/>
              </w:rPr>
            </w:pPr>
          </w:p>
        </w:tc>
        <w:tc>
          <w:tcPr>
            <w:tcW w:w="1260" w:type="dxa"/>
            <w:tcBorders>
              <w:top w:val="nil"/>
              <w:left w:val="nil"/>
              <w:bottom w:val="single" w:sz="8" w:space="0" w:color="auto"/>
              <w:right w:val="nil"/>
            </w:tcBorders>
            <w:vAlign w:val="bottom"/>
          </w:tcPr>
          <w:p w:rsidR="004D1177" w:rsidRPr="00C62C0B" w:rsidRDefault="004D1177" w:rsidP="004D1177">
            <w:pPr>
              <w:pStyle w:val="34"/>
              <w:spacing w:line="264" w:lineRule="auto"/>
              <w:ind w:firstLine="0"/>
              <w:jc w:val="right"/>
              <w:rPr>
                <w:iCs/>
                <w:sz w:val="20"/>
              </w:rPr>
            </w:pPr>
          </w:p>
        </w:tc>
        <w:tc>
          <w:tcPr>
            <w:tcW w:w="1596" w:type="dxa"/>
            <w:tcBorders>
              <w:top w:val="nil"/>
              <w:left w:val="nil"/>
              <w:bottom w:val="single" w:sz="8" w:space="0" w:color="auto"/>
              <w:right w:val="nil"/>
            </w:tcBorders>
            <w:vAlign w:val="bottom"/>
          </w:tcPr>
          <w:p w:rsidR="004D1177" w:rsidRPr="00C62C0B" w:rsidRDefault="004D1177" w:rsidP="004D1177">
            <w:pPr>
              <w:pStyle w:val="34"/>
              <w:spacing w:line="264" w:lineRule="auto"/>
              <w:ind w:firstLine="0"/>
              <w:jc w:val="right"/>
              <w:rPr>
                <w:iCs/>
                <w:sz w:val="20"/>
              </w:rPr>
            </w:pPr>
          </w:p>
        </w:tc>
      </w:tr>
    </w:tbl>
    <w:p w:rsidR="004D1177" w:rsidRPr="00C62C0B" w:rsidRDefault="004D1177" w:rsidP="004D1177">
      <w:pPr>
        <w:pStyle w:val="34"/>
        <w:spacing w:line="264" w:lineRule="auto"/>
        <w:rPr>
          <w:sz w:val="20"/>
        </w:rPr>
      </w:pPr>
    </w:p>
    <w:p w:rsidR="004D1177" w:rsidRPr="00C62C0B" w:rsidRDefault="004D1177" w:rsidP="004D1177">
      <w:pPr>
        <w:pStyle w:val="34"/>
        <w:spacing w:line="264" w:lineRule="auto"/>
        <w:rPr>
          <w:sz w:val="24"/>
          <w:szCs w:val="24"/>
          <w:lang w:val="ky-KG"/>
        </w:rPr>
      </w:pPr>
      <w:r w:rsidRPr="00C62C0B">
        <w:rPr>
          <w:sz w:val="24"/>
          <w:szCs w:val="24"/>
          <w:lang w:val="ky-KG"/>
        </w:rPr>
        <w:t>2018-ж. 1-июлуна  карата ишканалардын товардык-материалдык камдыктарынын көлөмү 7241,3 млн. сомго же 8,6 пайызга көбөйдү, бул биринчи кезекте товарлардын камдыктарынын 6220,1 млн.сомго, бүтпөбөгөн өндүрүштүн 1999,4 млн. сомго жана көмөкчү материалдардын камдыктарынын 837,8 млн. сомго өсүшүнөн камсыздалды.</w:t>
      </w:r>
    </w:p>
    <w:p w:rsidR="004D1177" w:rsidRPr="00C62C0B" w:rsidRDefault="004D1177" w:rsidP="004D1177">
      <w:pPr>
        <w:pStyle w:val="34"/>
        <w:spacing w:line="264" w:lineRule="auto"/>
        <w:rPr>
          <w:iCs/>
          <w:sz w:val="24"/>
          <w:szCs w:val="24"/>
          <w:lang w:val="ky-KG"/>
        </w:rPr>
      </w:pPr>
      <w:r w:rsidRPr="00C62C0B">
        <w:rPr>
          <w:sz w:val="24"/>
          <w:szCs w:val="24"/>
          <w:lang w:val="ky-KG"/>
        </w:rPr>
        <w:t>Тармактык түзүмдө товардык-материалдык баалуулуктардын камдыктарынын көбөйүшү</w:t>
      </w:r>
      <w:r w:rsidRPr="00C62C0B">
        <w:rPr>
          <w:iCs/>
          <w:sz w:val="24"/>
          <w:szCs w:val="24"/>
          <w:lang w:val="ky-KG"/>
        </w:rPr>
        <w:t xml:space="preserve"> дүң жана чекене соода, автомобиль жана мотоциклдерди оңдоо жана курулуш ишканаларында камсыздалды.</w:t>
      </w:r>
    </w:p>
    <w:p w:rsidR="004D1177" w:rsidRPr="00C62C0B" w:rsidRDefault="004D1177" w:rsidP="004D1177">
      <w:pPr>
        <w:pStyle w:val="34"/>
        <w:spacing w:line="264" w:lineRule="auto"/>
        <w:ind w:firstLine="737"/>
        <w:rPr>
          <w:sz w:val="24"/>
          <w:szCs w:val="24"/>
          <w:highlight w:val="green"/>
          <w:lang w:val="ky-KG"/>
        </w:rPr>
      </w:pPr>
      <w:r w:rsidRPr="00C62C0B">
        <w:rPr>
          <w:sz w:val="24"/>
          <w:szCs w:val="24"/>
          <w:lang w:val="ky-KG"/>
        </w:rPr>
        <w:t>Камдыктардын эң чоң салыштырма салмагы</w:t>
      </w:r>
      <w:r w:rsidRPr="00C62C0B">
        <w:rPr>
          <w:iCs/>
          <w:sz w:val="24"/>
          <w:szCs w:val="24"/>
          <w:lang w:val="ky-KG"/>
        </w:rPr>
        <w:t xml:space="preserve"> 2018 ж. 1-июлуна карата дүң жана чекене соода, автомобиль жана мотоциклдерди оңдоого </w:t>
      </w:r>
      <w:r w:rsidRPr="00C62C0B">
        <w:rPr>
          <w:sz w:val="24"/>
          <w:szCs w:val="24"/>
          <w:lang w:val="ky-KG"/>
        </w:rPr>
        <w:t>(50,3 пайызга), курулушка (29,8пайызга) жана иштетүү өндүрүшүнө (13,4 пайызга) туура келет.</w:t>
      </w:r>
    </w:p>
    <w:p w:rsidR="004D1177" w:rsidRPr="00C62C0B" w:rsidRDefault="004D1177" w:rsidP="004D1177">
      <w:pPr>
        <w:pStyle w:val="34"/>
        <w:spacing w:line="264" w:lineRule="auto"/>
        <w:ind w:left="1418" w:hanging="1418"/>
        <w:jc w:val="left"/>
        <w:rPr>
          <w:b/>
          <w:bCs/>
          <w:iCs/>
          <w:sz w:val="24"/>
          <w:szCs w:val="24"/>
          <w:lang w:val="ky-KG"/>
        </w:rPr>
      </w:pPr>
    </w:p>
    <w:p w:rsidR="004D1177" w:rsidRPr="00C62C0B" w:rsidRDefault="004D1177" w:rsidP="004D1177">
      <w:pPr>
        <w:pStyle w:val="34"/>
        <w:spacing w:line="264" w:lineRule="auto"/>
        <w:ind w:left="1418" w:hanging="1418"/>
        <w:jc w:val="left"/>
        <w:rPr>
          <w:b/>
          <w:iCs/>
          <w:sz w:val="24"/>
          <w:szCs w:val="24"/>
        </w:rPr>
      </w:pPr>
      <w:r w:rsidRPr="00C62C0B">
        <w:rPr>
          <w:b/>
          <w:bCs/>
          <w:iCs/>
          <w:sz w:val="24"/>
          <w:szCs w:val="24"/>
        </w:rPr>
        <w:t>5</w:t>
      </w:r>
      <w:r w:rsidR="008F7D58" w:rsidRPr="00C62C0B">
        <w:rPr>
          <w:b/>
          <w:bCs/>
          <w:iCs/>
          <w:sz w:val="24"/>
          <w:szCs w:val="24"/>
        </w:rPr>
        <w:t>7</w:t>
      </w:r>
      <w:r w:rsidRPr="00C62C0B">
        <w:rPr>
          <w:b/>
          <w:bCs/>
          <w:iCs/>
          <w:sz w:val="24"/>
          <w:szCs w:val="24"/>
          <w:lang w:val="ky-KG"/>
        </w:rPr>
        <w:t>-т</w:t>
      </w:r>
      <w:r w:rsidRPr="00C62C0B">
        <w:rPr>
          <w:b/>
          <w:bCs/>
          <w:iCs/>
          <w:sz w:val="24"/>
          <w:szCs w:val="24"/>
        </w:rPr>
        <w:t xml:space="preserve">аблица: </w:t>
      </w:r>
      <w:r w:rsidRPr="00C62C0B">
        <w:rPr>
          <w:b/>
          <w:sz w:val="24"/>
          <w:szCs w:val="24"/>
        </w:rPr>
        <w:t>Ишканалардын товардык-материалдык баалуулуктарынын ка</w:t>
      </w:r>
      <w:r w:rsidRPr="00C62C0B">
        <w:rPr>
          <w:b/>
          <w:sz w:val="24"/>
          <w:szCs w:val="24"/>
          <w:lang w:val="ky-KG"/>
        </w:rPr>
        <w:t>м</w:t>
      </w:r>
      <w:r w:rsidRPr="00C62C0B">
        <w:rPr>
          <w:b/>
          <w:sz w:val="24"/>
          <w:szCs w:val="24"/>
        </w:rPr>
        <w:t>дыктары</w:t>
      </w:r>
      <w:r w:rsidRPr="00C62C0B">
        <w:rPr>
          <w:b/>
          <w:sz w:val="24"/>
          <w:szCs w:val="24"/>
          <w:lang w:val="ky-KG"/>
        </w:rPr>
        <w:t xml:space="preserve"> </w:t>
      </w:r>
      <w:r w:rsidRPr="000C7E14">
        <w:rPr>
          <w:i/>
          <w:iCs/>
          <w:sz w:val="20"/>
        </w:rPr>
        <w:t>(млн. сом)</w:t>
      </w:r>
    </w:p>
    <w:p w:rsidR="004D1177" w:rsidRPr="00C62C0B" w:rsidRDefault="004D1177" w:rsidP="004D1177">
      <w:pPr>
        <w:pStyle w:val="34"/>
        <w:spacing w:line="264" w:lineRule="auto"/>
        <w:ind w:left="1985" w:hanging="1276"/>
        <w:jc w:val="left"/>
        <w:rPr>
          <w:iCs/>
          <w:sz w:val="10"/>
          <w:szCs w:val="10"/>
        </w:rPr>
      </w:pPr>
    </w:p>
    <w:tbl>
      <w:tblPr>
        <w:tblW w:w="9923" w:type="dxa"/>
        <w:tblInd w:w="108" w:type="dxa"/>
        <w:tblLook w:val="01E0"/>
      </w:tblPr>
      <w:tblGrid>
        <w:gridCol w:w="5387"/>
        <w:gridCol w:w="2268"/>
        <w:gridCol w:w="2268"/>
      </w:tblGrid>
      <w:tr w:rsidR="004D1177" w:rsidRPr="00C62C0B" w:rsidTr="004D1177">
        <w:trPr>
          <w:trHeight w:val="341"/>
        </w:trPr>
        <w:tc>
          <w:tcPr>
            <w:tcW w:w="5387" w:type="dxa"/>
            <w:tcBorders>
              <w:top w:val="single" w:sz="8" w:space="0" w:color="auto"/>
              <w:bottom w:val="single" w:sz="8" w:space="0" w:color="auto"/>
            </w:tcBorders>
            <w:vAlign w:val="center"/>
          </w:tcPr>
          <w:p w:rsidR="004D1177" w:rsidRPr="00C62C0B" w:rsidRDefault="004D1177" w:rsidP="004D1177">
            <w:pPr>
              <w:pStyle w:val="34"/>
              <w:spacing w:line="264" w:lineRule="auto"/>
              <w:ind w:firstLine="0"/>
              <w:jc w:val="center"/>
              <w:rPr>
                <w:b/>
                <w:bCs/>
                <w:iCs/>
                <w:sz w:val="20"/>
              </w:rPr>
            </w:pPr>
          </w:p>
        </w:tc>
        <w:tc>
          <w:tcPr>
            <w:tcW w:w="2268" w:type="dxa"/>
            <w:tcBorders>
              <w:top w:val="single" w:sz="8" w:space="0" w:color="auto"/>
              <w:bottom w:val="single" w:sz="8" w:space="0" w:color="auto"/>
            </w:tcBorders>
            <w:vAlign w:val="center"/>
          </w:tcPr>
          <w:p w:rsidR="004D1177" w:rsidRPr="00C62C0B" w:rsidRDefault="004D1177" w:rsidP="004D1177">
            <w:pPr>
              <w:pStyle w:val="34"/>
              <w:spacing w:line="264" w:lineRule="auto"/>
              <w:ind w:right="176" w:firstLine="0"/>
              <w:jc w:val="center"/>
              <w:rPr>
                <w:b/>
                <w:bCs/>
                <w:iCs/>
                <w:sz w:val="20"/>
              </w:rPr>
            </w:pPr>
            <w:r w:rsidRPr="00C62C0B">
              <w:rPr>
                <w:b/>
                <w:bCs/>
                <w:iCs/>
                <w:sz w:val="20"/>
              </w:rPr>
              <w:t>201</w:t>
            </w:r>
            <w:r w:rsidRPr="00C62C0B">
              <w:rPr>
                <w:b/>
                <w:bCs/>
                <w:iCs/>
                <w:sz w:val="20"/>
                <w:lang w:val="ky-KG"/>
              </w:rPr>
              <w:t>8-жылдын                         1-январына карата</w:t>
            </w:r>
          </w:p>
        </w:tc>
        <w:tc>
          <w:tcPr>
            <w:tcW w:w="2268" w:type="dxa"/>
            <w:tcBorders>
              <w:top w:val="single" w:sz="8" w:space="0" w:color="auto"/>
              <w:bottom w:val="single" w:sz="8" w:space="0" w:color="auto"/>
            </w:tcBorders>
            <w:vAlign w:val="center"/>
          </w:tcPr>
          <w:p w:rsidR="004D1177" w:rsidRPr="00C62C0B" w:rsidRDefault="004D1177" w:rsidP="004D1177">
            <w:pPr>
              <w:pStyle w:val="34"/>
              <w:spacing w:line="264" w:lineRule="auto"/>
              <w:ind w:firstLine="0"/>
              <w:jc w:val="center"/>
              <w:rPr>
                <w:b/>
                <w:iCs/>
                <w:spacing w:val="-8"/>
                <w:sz w:val="20"/>
                <w:lang w:val="ky-KG"/>
              </w:rPr>
            </w:pPr>
            <w:r w:rsidRPr="00C62C0B">
              <w:rPr>
                <w:b/>
                <w:iCs/>
                <w:spacing w:val="-8"/>
                <w:sz w:val="20"/>
              </w:rPr>
              <w:t>201</w:t>
            </w:r>
            <w:r w:rsidRPr="00C62C0B">
              <w:rPr>
                <w:b/>
                <w:iCs/>
                <w:spacing w:val="-8"/>
                <w:sz w:val="20"/>
                <w:lang w:val="ky-KG"/>
              </w:rPr>
              <w:t xml:space="preserve">8-жылдын </w:t>
            </w:r>
          </w:p>
          <w:p w:rsidR="004D1177" w:rsidRPr="00C62C0B" w:rsidRDefault="004D1177" w:rsidP="004D1177">
            <w:pPr>
              <w:pStyle w:val="34"/>
              <w:spacing w:line="264" w:lineRule="auto"/>
              <w:ind w:firstLine="0"/>
              <w:jc w:val="center"/>
              <w:rPr>
                <w:b/>
                <w:iCs/>
                <w:spacing w:val="-8"/>
                <w:sz w:val="20"/>
              </w:rPr>
            </w:pPr>
            <w:r w:rsidRPr="00C62C0B">
              <w:rPr>
                <w:b/>
                <w:iCs/>
                <w:spacing w:val="-8"/>
                <w:sz w:val="20"/>
                <w:lang w:val="ky-KG"/>
              </w:rPr>
              <w:t>1-июлуна карата</w:t>
            </w:r>
          </w:p>
        </w:tc>
      </w:tr>
      <w:tr w:rsidR="004D1177" w:rsidRPr="00C62C0B" w:rsidTr="004D1177">
        <w:trPr>
          <w:trHeight w:hRule="exact" w:val="55"/>
        </w:trPr>
        <w:tc>
          <w:tcPr>
            <w:tcW w:w="5387" w:type="dxa"/>
            <w:tcBorders>
              <w:top w:val="single" w:sz="8" w:space="0" w:color="auto"/>
            </w:tcBorders>
          </w:tcPr>
          <w:p w:rsidR="004D1177" w:rsidRPr="00C62C0B" w:rsidRDefault="004D1177" w:rsidP="004D1177">
            <w:pPr>
              <w:pStyle w:val="34"/>
              <w:spacing w:line="264" w:lineRule="auto"/>
              <w:ind w:firstLine="0"/>
              <w:jc w:val="left"/>
              <w:rPr>
                <w:iCs/>
                <w:sz w:val="20"/>
              </w:rPr>
            </w:pPr>
          </w:p>
        </w:tc>
        <w:tc>
          <w:tcPr>
            <w:tcW w:w="2268" w:type="dxa"/>
            <w:tcBorders>
              <w:top w:val="single" w:sz="8" w:space="0" w:color="auto"/>
            </w:tcBorders>
          </w:tcPr>
          <w:p w:rsidR="004D1177" w:rsidRPr="00C62C0B" w:rsidRDefault="004D1177" w:rsidP="004D1177">
            <w:pPr>
              <w:pStyle w:val="34"/>
              <w:spacing w:line="264" w:lineRule="auto"/>
              <w:ind w:right="176" w:firstLine="0"/>
              <w:jc w:val="left"/>
              <w:rPr>
                <w:iCs/>
                <w:sz w:val="20"/>
              </w:rPr>
            </w:pPr>
          </w:p>
        </w:tc>
        <w:tc>
          <w:tcPr>
            <w:tcW w:w="2268" w:type="dxa"/>
            <w:tcBorders>
              <w:top w:val="single" w:sz="8" w:space="0" w:color="auto"/>
            </w:tcBorders>
          </w:tcPr>
          <w:p w:rsidR="004D1177" w:rsidRPr="00C62C0B" w:rsidRDefault="004D1177" w:rsidP="004D1177">
            <w:pPr>
              <w:pStyle w:val="34"/>
              <w:spacing w:line="264" w:lineRule="auto"/>
              <w:ind w:right="176" w:firstLine="0"/>
              <w:jc w:val="left"/>
              <w:rPr>
                <w:iCs/>
                <w:sz w:val="20"/>
              </w:rPr>
            </w:pPr>
          </w:p>
        </w:tc>
      </w:tr>
      <w:tr w:rsidR="004D1177" w:rsidRPr="00C62C0B" w:rsidTr="004D1177">
        <w:trPr>
          <w:trHeight w:val="324"/>
        </w:trPr>
        <w:tc>
          <w:tcPr>
            <w:tcW w:w="5387" w:type="dxa"/>
            <w:vAlign w:val="center"/>
          </w:tcPr>
          <w:p w:rsidR="004D1177" w:rsidRPr="00C62C0B" w:rsidRDefault="004D1177" w:rsidP="004D1177">
            <w:pPr>
              <w:pStyle w:val="afe"/>
              <w:rPr>
                <w:b/>
                <w:sz w:val="20"/>
                <w:szCs w:val="20"/>
              </w:rPr>
            </w:pPr>
            <w:r w:rsidRPr="00C62C0B">
              <w:rPr>
                <w:b/>
                <w:sz w:val="20"/>
                <w:szCs w:val="20"/>
                <w:lang w:val="ky-KG"/>
              </w:rPr>
              <w:t>Бардыгы</w:t>
            </w:r>
          </w:p>
        </w:tc>
        <w:tc>
          <w:tcPr>
            <w:tcW w:w="2268" w:type="dxa"/>
            <w:vAlign w:val="bottom"/>
          </w:tcPr>
          <w:p w:rsidR="004D1177" w:rsidRPr="00C62C0B" w:rsidRDefault="004D1177" w:rsidP="004D1177">
            <w:pPr>
              <w:pStyle w:val="34"/>
              <w:spacing w:line="264" w:lineRule="auto"/>
              <w:ind w:right="688" w:firstLine="0"/>
              <w:jc w:val="right"/>
              <w:rPr>
                <w:b/>
                <w:bCs/>
                <w:iCs/>
                <w:sz w:val="20"/>
              </w:rPr>
            </w:pPr>
            <w:r w:rsidRPr="00C62C0B">
              <w:rPr>
                <w:b/>
                <w:bCs/>
                <w:iCs/>
                <w:sz w:val="20"/>
              </w:rPr>
              <w:t>84447,0</w:t>
            </w:r>
          </w:p>
        </w:tc>
        <w:tc>
          <w:tcPr>
            <w:tcW w:w="2268" w:type="dxa"/>
            <w:vAlign w:val="bottom"/>
          </w:tcPr>
          <w:p w:rsidR="004D1177" w:rsidRPr="00C62C0B" w:rsidRDefault="004D1177" w:rsidP="004D1177">
            <w:pPr>
              <w:pStyle w:val="34"/>
              <w:spacing w:line="264" w:lineRule="auto"/>
              <w:ind w:right="688" w:firstLine="0"/>
              <w:jc w:val="right"/>
              <w:rPr>
                <w:b/>
                <w:bCs/>
                <w:iCs/>
                <w:sz w:val="20"/>
              </w:rPr>
            </w:pPr>
            <w:r w:rsidRPr="00C62C0B">
              <w:rPr>
                <w:b/>
                <w:bCs/>
                <w:iCs/>
                <w:sz w:val="20"/>
              </w:rPr>
              <w:t>91688,3</w:t>
            </w:r>
          </w:p>
        </w:tc>
      </w:tr>
      <w:tr w:rsidR="004D1177" w:rsidRPr="00C62C0B" w:rsidTr="004D1177">
        <w:trPr>
          <w:trHeight w:val="324"/>
        </w:trPr>
        <w:tc>
          <w:tcPr>
            <w:tcW w:w="5387" w:type="dxa"/>
          </w:tcPr>
          <w:p w:rsidR="004D1177" w:rsidRPr="00C62C0B" w:rsidRDefault="004D1177" w:rsidP="004D1177">
            <w:pPr>
              <w:pStyle w:val="34"/>
              <w:spacing w:line="264" w:lineRule="auto"/>
              <w:ind w:firstLine="284"/>
              <w:jc w:val="left"/>
              <w:rPr>
                <w:iCs/>
                <w:sz w:val="20"/>
              </w:rPr>
            </w:pPr>
            <w:r w:rsidRPr="00C62C0B">
              <w:rPr>
                <w:sz w:val="20"/>
              </w:rPr>
              <w:t>анын ичинде:</w:t>
            </w:r>
          </w:p>
        </w:tc>
        <w:tc>
          <w:tcPr>
            <w:tcW w:w="2268" w:type="dxa"/>
            <w:vMerge w:val="restart"/>
            <w:vAlign w:val="bottom"/>
          </w:tcPr>
          <w:p w:rsidR="004D1177" w:rsidRPr="00C62C0B" w:rsidRDefault="004D1177" w:rsidP="004D1177">
            <w:pPr>
              <w:pStyle w:val="34"/>
              <w:spacing w:line="264" w:lineRule="auto"/>
              <w:ind w:right="688"/>
              <w:jc w:val="right"/>
              <w:rPr>
                <w:iCs/>
                <w:sz w:val="20"/>
              </w:rPr>
            </w:pPr>
            <w:r w:rsidRPr="00C62C0B">
              <w:rPr>
                <w:iCs/>
                <w:sz w:val="20"/>
              </w:rPr>
              <w:t>15662,9</w:t>
            </w:r>
          </w:p>
        </w:tc>
        <w:tc>
          <w:tcPr>
            <w:tcW w:w="2268" w:type="dxa"/>
            <w:vMerge w:val="restart"/>
            <w:vAlign w:val="bottom"/>
          </w:tcPr>
          <w:p w:rsidR="004D1177" w:rsidRPr="00C62C0B" w:rsidRDefault="004D1177" w:rsidP="004D1177">
            <w:pPr>
              <w:pStyle w:val="34"/>
              <w:spacing w:line="264" w:lineRule="auto"/>
              <w:ind w:right="688"/>
              <w:jc w:val="right"/>
              <w:rPr>
                <w:iCs/>
                <w:sz w:val="20"/>
              </w:rPr>
            </w:pPr>
            <w:r w:rsidRPr="00C62C0B">
              <w:rPr>
                <w:iCs/>
                <w:sz w:val="20"/>
              </w:rPr>
              <w:t>14878,9</w:t>
            </w:r>
          </w:p>
        </w:tc>
      </w:tr>
      <w:tr w:rsidR="004D1177" w:rsidRPr="00C62C0B" w:rsidTr="004D1177">
        <w:trPr>
          <w:trHeight w:val="128"/>
        </w:trPr>
        <w:tc>
          <w:tcPr>
            <w:tcW w:w="5387" w:type="dxa"/>
          </w:tcPr>
          <w:p w:rsidR="004D1177" w:rsidRPr="00C62C0B" w:rsidRDefault="004D1177" w:rsidP="004D1177">
            <w:pPr>
              <w:pStyle w:val="34"/>
              <w:spacing w:line="264" w:lineRule="auto"/>
              <w:ind w:left="142" w:hanging="142"/>
              <w:jc w:val="left"/>
              <w:rPr>
                <w:iCs/>
                <w:sz w:val="20"/>
              </w:rPr>
            </w:pP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w:t>
            </w:r>
            <w:r w:rsidRPr="00C62C0B">
              <w:rPr>
                <w:sz w:val="20"/>
              </w:rPr>
              <w:t>шт</w:t>
            </w:r>
            <w:r w:rsidRPr="00C62C0B">
              <w:rPr>
                <w:sz w:val="20"/>
                <w:lang w:val="ky-KG"/>
              </w:rPr>
              <w:t>ү</w:t>
            </w:r>
            <w:r w:rsidRPr="00C62C0B">
              <w:rPr>
                <w:sz w:val="20"/>
              </w:rPr>
              <w:t>к ка</w:t>
            </w:r>
            <w:r w:rsidRPr="00C62C0B">
              <w:rPr>
                <w:sz w:val="20"/>
                <w:lang w:val="ky-KG"/>
              </w:rPr>
              <w:t>м</w:t>
            </w:r>
            <w:r w:rsidRPr="00C62C0B">
              <w:rPr>
                <w:sz w:val="20"/>
              </w:rPr>
              <w:t>дыктар</w:t>
            </w:r>
          </w:p>
        </w:tc>
        <w:tc>
          <w:tcPr>
            <w:tcW w:w="2268" w:type="dxa"/>
            <w:vMerge/>
            <w:vAlign w:val="bottom"/>
          </w:tcPr>
          <w:p w:rsidR="004D1177" w:rsidRPr="00C62C0B" w:rsidRDefault="004D1177" w:rsidP="004D1177">
            <w:pPr>
              <w:pStyle w:val="34"/>
              <w:spacing w:line="264" w:lineRule="auto"/>
              <w:ind w:right="688" w:firstLine="0"/>
              <w:jc w:val="right"/>
              <w:rPr>
                <w:iCs/>
                <w:sz w:val="20"/>
              </w:rPr>
            </w:pPr>
          </w:p>
        </w:tc>
        <w:tc>
          <w:tcPr>
            <w:tcW w:w="2268" w:type="dxa"/>
            <w:vMerge/>
            <w:vAlign w:val="bottom"/>
          </w:tcPr>
          <w:p w:rsidR="004D1177" w:rsidRPr="00C62C0B" w:rsidRDefault="004D1177" w:rsidP="004D1177">
            <w:pPr>
              <w:pStyle w:val="34"/>
              <w:spacing w:line="264" w:lineRule="auto"/>
              <w:ind w:right="688" w:firstLine="0"/>
              <w:jc w:val="right"/>
              <w:rPr>
                <w:iCs/>
                <w:sz w:val="20"/>
              </w:rPr>
            </w:pPr>
          </w:p>
        </w:tc>
      </w:tr>
      <w:tr w:rsidR="004D1177" w:rsidRPr="00C62C0B" w:rsidTr="004D1177">
        <w:trPr>
          <w:trHeight w:val="90"/>
        </w:trPr>
        <w:tc>
          <w:tcPr>
            <w:tcW w:w="5387" w:type="dxa"/>
          </w:tcPr>
          <w:p w:rsidR="004D1177" w:rsidRPr="00C62C0B" w:rsidRDefault="004D1177" w:rsidP="004D1177">
            <w:pPr>
              <w:pStyle w:val="34"/>
              <w:spacing w:line="264" w:lineRule="auto"/>
              <w:ind w:left="142" w:hanging="142"/>
              <w:jc w:val="left"/>
              <w:rPr>
                <w:iCs/>
                <w:sz w:val="20"/>
              </w:rPr>
            </w:pPr>
            <w:r w:rsidRPr="00C62C0B">
              <w:rPr>
                <w:sz w:val="20"/>
              </w:rPr>
              <w:t>Б</w:t>
            </w:r>
            <w:r w:rsidRPr="00C62C0B">
              <w:rPr>
                <w:sz w:val="20"/>
                <w:lang w:val="ky-KG"/>
              </w:rPr>
              <w:t>ү</w:t>
            </w:r>
            <w:r w:rsidRPr="00C62C0B">
              <w:rPr>
                <w:sz w:val="20"/>
              </w:rPr>
              <w:t>тп</w:t>
            </w:r>
            <w:r w:rsidRPr="00C62C0B">
              <w:rPr>
                <w:sz w:val="20"/>
                <w:lang w:val="ky-KG"/>
              </w:rPr>
              <w:t>ө</w:t>
            </w:r>
            <w:r w:rsidRPr="00C62C0B">
              <w:rPr>
                <w:sz w:val="20"/>
              </w:rPr>
              <w:t>г</w:t>
            </w:r>
            <w:r w:rsidRPr="00C62C0B">
              <w:rPr>
                <w:sz w:val="20"/>
                <w:lang w:val="ky-KG"/>
              </w:rPr>
              <w:t>ө</w:t>
            </w:r>
            <w:r w:rsidRPr="00C62C0B">
              <w:rPr>
                <w:sz w:val="20"/>
              </w:rPr>
              <w:t xml:space="preserve">н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w:t>
            </w:r>
            <w:r w:rsidRPr="00C62C0B">
              <w:rPr>
                <w:sz w:val="20"/>
              </w:rPr>
              <w:t>ш</w:t>
            </w:r>
          </w:p>
        </w:tc>
        <w:tc>
          <w:tcPr>
            <w:tcW w:w="2268" w:type="dxa"/>
            <w:vAlign w:val="bottom"/>
          </w:tcPr>
          <w:p w:rsidR="004D1177" w:rsidRPr="00C62C0B" w:rsidRDefault="004D1177" w:rsidP="004D1177">
            <w:pPr>
              <w:pStyle w:val="34"/>
              <w:spacing w:line="264" w:lineRule="auto"/>
              <w:ind w:right="688" w:firstLine="0"/>
              <w:jc w:val="right"/>
              <w:rPr>
                <w:iCs/>
                <w:sz w:val="20"/>
              </w:rPr>
            </w:pPr>
            <w:r w:rsidRPr="00C62C0B">
              <w:rPr>
                <w:iCs/>
                <w:sz w:val="20"/>
              </w:rPr>
              <w:t>14168,4</w:t>
            </w:r>
          </w:p>
        </w:tc>
        <w:tc>
          <w:tcPr>
            <w:tcW w:w="2268" w:type="dxa"/>
            <w:vAlign w:val="bottom"/>
          </w:tcPr>
          <w:p w:rsidR="004D1177" w:rsidRPr="00C62C0B" w:rsidRDefault="004D1177" w:rsidP="004D1177">
            <w:pPr>
              <w:pStyle w:val="34"/>
              <w:spacing w:line="264" w:lineRule="auto"/>
              <w:ind w:right="688" w:firstLine="0"/>
              <w:jc w:val="right"/>
              <w:rPr>
                <w:iCs/>
                <w:sz w:val="20"/>
              </w:rPr>
            </w:pPr>
            <w:r w:rsidRPr="00C62C0B">
              <w:rPr>
                <w:iCs/>
                <w:sz w:val="20"/>
              </w:rPr>
              <w:t>16167,8</w:t>
            </w:r>
          </w:p>
        </w:tc>
      </w:tr>
      <w:tr w:rsidR="004D1177" w:rsidRPr="00C62C0B" w:rsidTr="004D1177">
        <w:trPr>
          <w:trHeight w:val="309"/>
        </w:trPr>
        <w:tc>
          <w:tcPr>
            <w:tcW w:w="5387" w:type="dxa"/>
          </w:tcPr>
          <w:p w:rsidR="004D1177" w:rsidRPr="00C62C0B" w:rsidRDefault="004D1177" w:rsidP="004D1177">
            <w:pPr>
              <w:pStyle w:val="34"/>
              <w:spacing w:line="264" w:lineRule="auto"/>
              <w:ind w:left="142" w:hanging="142"/>
              <w:jc w:val="left"/>
              <w:rPr>
                <w:iCs/>
                <w:sz w:val="20"/>
              </w:rPr>
            </w:pPr>
            <w:r w:rsidRPr="00C62C0B">
              <w:rPr>
                <w:sz w:val="20"/>
              </w:rPr>
              <w:t>Даяр продукция</w:t>
            </w:r>
          </w:p>
        </w:tc>
        <w:tc>
          <w:tcPr>
            <w:tcW w:w="2268" w:type="dxa"/>
            <w:vAlign w:val="bottom"/>
          </w:tcPr>
          <w:p w:rsidR="004D1177" w:rsidRPr="00C62C0B" w:rsidRDefault="004D1177" w:rsidP="004D1177">
            <w:pPr>
              <w:pStyle w:val="34"/>
              <w:spacing w:line="264" w:lineRule="auto"/>
              <w:ind w:right="688" w:firstLine="0"/>
              <w:jc w:val="right"/>
              <w:rPr>
                <w:iCs/>
                <w:sz w:val="20"/>
              </w:rPr>
            </w:pPr>
            <w:r w:rsidRPr="00C62C0B">
              <w:rPr>
                <w:iCs/>
                <w:sz w:val="20"/>
              </w:rPr>
              <w:t>8959,3</w:t>
            </w:r>
          </w:p>
        </w:tc>
        <w:tc>
          <w:tcPr>
            <w:tcW w:w="2268" w:type="dxa"/>
            <w:vAlign w:val="bottom"/>
          </w:tcPr>
          <w:p w:rsidR="004D1177" w:rsidRPr="00C62C0B" w:rsidRDefault="004D1177" w:rsidP="004D1177">
            <w:pPr>
              <w:pStyle w:val="34"/>
              <w:spacing w:line="264" w:lineRule="auto"/>
              <w:ind w:right="688" w:firstLine="0"/>
              <w:jc w:val="right"/>
              <w:rPr>
                <w:iCs/>
                <w:sz w:val="20"/>
              </w:rPr>
            </w:pPr>
            <w:r w:rsidRPr="00C62C0B">
              <w:rPr>
                <w:iCs/>
                <w:sz w:val="20"/>
              </w:rPr>
              <w:t>7927,3</w:t>
            </w:r>
          </w:p>
        </w:tc>
      </w:tr>
      <w:tr w:rsidR="004D1177" w:rsidRPr="00C62C0B" w:rsidTr="004D1177">
        <w:trPr>
          <w:trHeight w:val="324"/>
        </w:trPr>
        <w:tc>
          <w:tcPr>
            <w:tcW w:w="5387" w:type="dxa"/>
          </w:tcPr>
          <w:p w:rsidR="004D1177" w:rsidRPr="00C62C0B" w:rsidRDefault="004D1177" w:rsidP="004D1177">
            <w:pPr>
              <w:pStyle w:val="34"/>
              <w:spacing w:line="264" w:lineRule="auto"/>
              <w:ind w:left="142" w:hanging="142"/>
              <w:jc w:val="left"/>
              <w:rPr>
                <w:iCs/>
                <w:sz w:val="20"/>
              </w:rPr>
            </w:pPr>
            <w:r w:rsidRPr="00C62C0B">
              <w:rPr>
                <w:sz w:val="20"/>
              </w:rPr>
              <w:t>Товарлар</w:t>
            </w:r>
          </w:p>
        </w:tc>
        <w:tc>
          <w:tcPr>
            <w:tcW w:w="2268" w:type="dxa"/>
            <w:vAlign w:val="bottom"/>
          </w:tcPr>
          <w:p w:rsidR="004D1177" w:rsidRPr="00C62C0B" w:rsidRDefault="004D1177" w:rsidP="004D1177">
            <w:pPr>
              <w:pStyle w:val="34"/>
              <w:spacing w:line="264" w:lineRule="auto"/>
              <w:ind w:right="688" w:firstLine="0"/>
              <w:jc w:val="right"/>
              <w:rPr>
                <w:iCs/>
                <w:sz w:val="20"/>
              </w:rPr>
            </w:pPr>
            <w:r w:rsidRPr="00C62C0B">
              <w:rPr>
                <w:iCs/>
                <w:sz w:val="20"/>
              </w:rPr>
              <w:t>41164,8</w:t>
            </w:r>
          </w:p>
        </w:tc>
        <w:tc>
          <w:tcPr>
            <w:tcW w:w="2268" w:type="dxa"/>
            <w:vAlign w:val="bottom"/>
          </w:tcPr>
          <w:p w:rsidR="004D1177" w:rsidRPr="00C62C0B" w:rsidRDefault="004D1177" w:rsidP="004D1177">
            <w:pPr>
              <w:pStyle w:val="34"/>
              <w:spacing w:line="264" w:lineRule="auto"/>
              <w:ind w:right="688" w:firstLine="0"/>
              <w:jc w:val="right"/>
              <w:rPr>
                <w:iCs/>
                <w:sz w:val="20"/>
              </w:rPr>
            </w:pPr>
            <w:r w:rsidRPr="00C62C0B">
              <w:rPr>
                <w:iCs/>
                <w:sz w:val="20"/>
              </w:rPr>
              <w:t>47384,9</w:t>
            </w:r>
          </w:p>
        </w:tc>
      </w:tr>
      <w:tr w:rsidR="004D1177" w:rsidRPr="00C62C0B" w:rsidTr="004D1177">
        <w:trPr>
          <w:trHeight w:val="321"/>
        </w:trPr>
        <w:tc>
          <w:tcPr>
            <w:tcW w:w="5387" w:type="dxa"/>
            <w:tcBorders>
              <w:bottom w:val="single" w:sz="8" w:space="0" w:color="auto"/>
            </w:tcBorders>
          </w:tcPr>
          <w:p w:rsidR="004D1177" w:rsidRPr="00C62C0B" w:rsidRDefault="004D1177" w:rsidP="004D1177">
            <w:pPr>
              <w:pStyle w:val="34"/>
              <w:spacing w:line="264" w:lineRule="auto"/>
              <w:ind w:left="142" w:hanging="142"/>
              <w:jc w:val="left"/>
              <w:rPr>
                <w:iCs/>
                <w:sz w:val="20"/>
              </w:rPr>
            </w:pPr>
            <w:r w:rsidRPr="00C62C0B">
              <w:rPr>
                <w:sz w:val="20"/>
              </w:rPr>
              <w:t>К</w:t>
            </w:r>
            <w:r w:rsidRPr="00C62C0B">
              <w:rPr>
                <w:sz w:val="20"/>
                <w:lang w:val="ky-KG"/>
              </w:rPr>
              <w:t>ө</w:t>
            </w:r>
            <w:r w:rsidRPr="00C62C0B">
              <w:rPr>
                <w:sz w:val="20"/>
              </w:rPr>
              <w:t>м</w:t>
            </w:r>
            <w:r w:rsidRPr="00C62C0B">
              <w:rPr>
                <w:sz w:val="20"/>
                <w:lang w:val="ky-KG"/>
              </w:rPr>
              <w:t>ө</w:t>
            </w:r>
            <w:r w:rsidRPr="00C62C0B">
              <w:rPr>
                <w:sz w:val="20"/>
              </w:rPr>
              <w:t>кч</w:t>
            </w:r>
            <w:r w:rsidRPr="00C62C0B">
              <w:rPr>
                <w:sz w:val="20"/>
                <w:lang w:val="ky-KG"/>
              </w:rPr>
              <w:t>ү</w:t>
            </w:r>
            <w:r w:rsidRPr="00C62C0B">
              <w:rPr>
                <w:sz w:val="20"/>
              </w:rPr>
              <w:t xml:space="preserve"> материалдардын ка</w:t>
            </w:r>
            <w:r w:rsidRPr="00C62C0B">
              <w:rPr>
                <w:sz w:val="20"/>
                <w:lang w:val="ky-KG"/>
              </w:rPr>
              <w:t>м</w:t>
            </w:r>
            <w:r w:rsidRPr="00C62C0B">
              <w:rPr>
                <w:sz w:val="20"/>
              </w:rPr>
              <w:t>дыктары</w:t>
            </w:r>
          </w:p>
        </w:tc>
        <w:tc>
          <w:tcPr>
            <w:tcW w:w="2268" w:type="dxa"/>
            <w:tcBorders>
              <w:bottom w:val="single" w:sz="8" w:space="0" w:color="auto"/>
            </w:tcBorders>
            <w:vAlign w:val="bottom"/>
          </w:tcPr>
          <w:p w:rsidR="004D1177" w:rsidRPr="00C62C0B" w:rsidRDefault="004D1177" w:rsidP="004D1177">
            <w:pPr>
              <w:pStyle w:val="34"/>
              <w:spacing w:line="264" w:lineRule="auto"/>
              <w:ind w:right="688" w:firstLine="0"/>
              <w:jc w:val="right"/>
              <w:rPr>
                <w:iCs/>
                <w:sz w:val="20"/>
              </w:rPr>
            </w:pPr>
            <w:r w:rsidRPr="00C62C0B">
              <w:rPr>
                <w:iCs/>
                <w:sz w:val="20"/>
              </w:rPr>
              <w:t>4491,6</w:t>
            </w:r>
          </w:p>
        </w:tc>
        <w:tc>
          <w:tcPr>
            <w:tcW w:w="2268" w:type="dxa"/>
            <w:tcBorders>
              <w:bottom w:val="single" w:sz="8" w:space="0" w:color="auto"/>
            </w:tcBorders>
            <w:vAlign w:val="bottom"/>
          </w:tcPr>
          <w:p w:rsidR="004D1177" w:rsidRPr="00C62C0B" w:rsidRDefault="004D1177" w:rsidP="004D1177">
            <w:pPr>
              <w:pStyle w:val="34"/>
              <w:spacing w:line="264" w:lineRule="auto"/>
              <w:ind w:right="688" w:firstLine="0"/>
              <w:jc w:val="right"/>
              <w:rPr>
                <w:iCs/>
                <w:sz w:val="20"/>
              </w:rPr>
            </w:pPr>
            <w:r w:rsidRPr="00C62C0B">
              <w:rPr>
                <w:iCs/>
                <w:sz w:val="20"/>
              </w:rPr>
              <w:t>5329,4</w:t>
            </w:r>
          </w:p>
        </w:tc>
      </w:tr>
      <w:tr w:rsidR="004D1177" w:rsidRPr="00C62C0B" w:rsidTr="004D1177">
        <w:trPr>
          <w:trHeight w:hRule="exact" w:val="55"/>
        </w:trPr>
        <w:tc>
          <w:tcPr>
            <w:tcW w:w="5387" w:type="dxa"/>
            <w:tcBorders>
              <w:top w:val="single" w:sz="8" w:space="0" w:color="auto"/>
            </w:tcBorders>
          </w:tcPr>
          <w:p w:rsidR="004D1177" w:rsidRPr="00C62C0B" w:rsidRDefault="004D1177" w:rsidP="004D1177">
            <w:pPr>
              <w:pStyle w:val="34"/>
              <w:spacing w:line="264" w:lineRule="auto"/>
              <w:ind w:firstLine="0"/>
              <w:jc w:val="left"/>
              <w:rPr>
                <w:iCs/>
                <w:sz w:val="20"/>
                <w:lang w:val="en-US"/>
              </w:rPr>
            </w:pPr>
          </w:p>
        </w:tc>
        <w:tc>
          <w:tcPr>
            <w:tcW w:w="2268" w:type="dxa"/>
            <w:tcBorders>
              <w:top w:val="single" w:sz="8" w:space="0" w:color="auto"/>
            </w:tcBorders>
          </w:tcPr>
          <w:p w:rsidR="004D1177" w:rsidRPr="00C62C0B" w:rsidRDefault="004D1177" w:rsidP="004D1177">
            <w:pPr>
              <w:pStyle w:val="34"/>
              <w:spacing w:line="264" w:lineRule="auto"/>
              <w:ind w:firstLine="0"/>
              <w:jc w:val="left"/>
              <w:rPr>
                <w:iCs/>
                <w:sz w:val="20"/>
              </w:rPr>
            </w:pPr>
          </w:p>
        </w:tc>
        <w:tc>
          <w:tcPr>
            <w:tcW w:w="2268" w:type="dxa"/>
            <w:tcBorders>
              <w:top w:val="single" w:sz="8" w:space="0" w:color="auto"/>
            </w:tcBorders>
          </w:tcPr>
          <w:p w:rsidR="004D1177" w:rsidRPr="00C62C0B" w:rsidRDefault="004D1177" w:rsidP="004D1177">
            <w:pPr>
              <w:pStyle w:val="34"/>
              <w:spacing w:line="264" w:lineRule="auto"/>
              <w:ind w:firstLine="0"/>
              <w:jc w:val="left"/>
              <w:rPr>
                <w:iCs/>
                <w:sz w:val="20"/>
              </w:rPr>
            </w:pPr>
          </w:p>
        </w:tc>
      </w:tr>
    </w:tbl>
    <w:p w:rsidR="004D1177" w:rsidRPr="00C62C0B" w:rsidRDefault="004D1177" w:rsidP="004D1177">
      <w:pPr>
        <w:pStyle w:val="34"/>
        <w:spacing w:line="264" w:lineRule="auto"/>
        <w:rPr>
          <w:sz w:val="14"/>
          <w:szCs w:val="14"/>
        </w:rPr>
      </w:pPr>
    </w:p>
    <w:p w:rsidR="004D1177" w:rsidRPr="00C62C0B" w:rsidRDefault="004D1177" w:rsidP="004D1177">
      <w:pPr>
        <w:pStyle w:val="34"/>
        <w:spacing w:line="264" w:lineRule="auto"/>
        <w:rPr>
          <w:sz w:val="14"/>
          <w:szCs w:val="14"/>
        </w:rPr>
      </w:pPr>
    </w:p>
    <w:p w:rsidR="004D1177" w:rsidRPr="00C62C0B" w:rsidRDefault="004D1177" w:rsidP="004D1177">
      <w:pPr>
        <w:pStyle w:val="34"/>
        <w:spacing w:line="264" w:lineRule="auto"/>
        <w:rPr>
          <w:sz w:val="14"/>
          <w:szCs w:val="14"/>
          <w:lang w:val="ky-KG"/>
        </w:rPr>
      </w:pPr>
    </w:p>
    <w:p w:rsidR="004D1177" w:rsidRPr="00C62C0B" w:rsidRDefault="004D1177" w:rsidP="004D1177">
      <w:pPr>
        <w:pStyle w:val="34"/>
        <w:spacing w:line="264" w:lineRule="auto"/>
        <w:rPr>
          <w:sz w:val="14"/>
          <w:szCs w:val="14"/>
          <w:lang w:val="ky-KG"/>
        </w:rPr>
      </w:pPr>
    </w:p>
    <w:p w:rsidR="002A5639" w:rsidRPr="00C62C0B" w:rsidRDefault="002A5639" w:rsidP="004D1177">
      <w:pPr>
        <w:pStyle w:val="34"/>
        <w:spacing w:line="264" w:lineRule="auto"/>
        <w:ind w:left="1560" w:hanging="1418"/>
        <w:jc w:val="left"/>
        <w:rPr>
          <w:b/>
          <w:bCs/>
          <w:iCs/>
          <w:sz w:val="24"/>
          <w:szCs w:val="24"/>
          <w:lang w:val="ky-KG"/>
        </w:rPr>
      </w:pPr>
    </w:p>
    <w:p w:rsidR="00886DF1" w:rsidRDefault="00886DF1" w:rsidP="004D1177">
      <w:pPr>
        <w:pStyle w:val="34"/>
        <w:spacing w:line="264" w:lineRule="auto"/>
        <w:ind w:left="1560" w:hanging="1418"/>
        <w:jc w:val="left"/>
        <w:rPr>
          <w:b/>
          <w:bCs/>
          <w:iCs/>
          <w:sz w:val="24"/>
          <w:szCs w:val="24"/>
          <w:lang w:val="en-US"/>
        </w:rPr>
      </w:pPr>
    </w:p>
    <w:p w:rsidR="004D1177" w:rsidRPr="00C62C0B" w:rsidRDefault="004D1177" w:rsidP="004D1177">
      <w:pPr>
        <w:pStyle w:val="34"/>
        <w:spacing w:line="264" w:lineRule="auto"/>
        <w:ind w:left="1560" w:hanging="1418"/>
        <w:jc w:val="left"/>
        <w:rPr>
          <w:b/>
          <w:iCs/>
          <w:sz w:val="24"/>
          <w:szCs w:val="24"/>
          <w:lang w:val="ky-KG"/>
        </w:rPr>
      </w:pPr>
      <w:r w:rsidRPr="00C62C0B">
        <w:rPr>
          <w:b/>
          <w:bCs/>
          <w:iCs/>
          <w:sz w:val="24"/>
          <w:szCs w:val="24"/>
          <w:lang w:val="ky-KG"/>
        </w:rPr>
        <w:t>5</w:t>
      </w:r>
      <w:r w:rsidR="008F7D58" w:rsidRPr="00C62C0B">
        <w:rPr>
          <w:b/>
          <w:bCs/>
          <w:iCs/>
          <w:sz w:val="24"/>
          <w:szCs w:val="24"/>
          <w:lang w:val="ky-KG"/>
        </w:rPr>
        <w:t>8</w:t>
      </w:r>
      <w:r w:rsidRPr="00C62C0B">
        <w:rPr>
          <w:b/>
          <w:bCs/>
          <w:iCs/>
          <w:sz w:val="24"/>
          <w:szCs w:val="24"/>
          <w:lang w:val="ky-KG"/>
        </w:rPr>
        <w:t>-таблица: Э</w:t>
      </w:r>
      <w:r w:rsidRPr="00C62C0B">
        <w:rPr>
          <w:b/>
          <w:sz w:val="24"/>
          <w:szCs w:val="24"/>
          <w:lang w:val="ky-KG"/>
        </w:rPr>
        <w:t xml:space="preserve">кономикалык иштин түрлөрү боюнча ишканалардын товардык-материалдык баалуулуктарынын камдыктары  </w:t>
      </w:r>
      <w:r w:rsidRPr="000C7E14">
        <w:rPr>
          <w:b/>
          <w:i/>
          <w:sz w:val="20"/>
          <w:lang w:val="ky-KG"/>
        </w:rPr>
        <w:t xml:space="preserve"> </w:t>
      </w:r>
      <w:r w:rsidRPr="000C7E14">
        <w:rPr>
          <w:i/>
          <w:iCs/>
          <w:sz w:val="20"/>
          <w:lang w:val="ky-KG"/>
        </w:rPr>
        <w:t>(млн. сом)</w:t>
      </w:r>
    </w:p>
    <w:p w:rsidR="004D1177" w:rsidRPr="00C62C0B" w:rsidRDefault="004D1177" w:rsidP="004D1177">
      <w:pPr>
        <w:pStyle w:val="34"/>
        <w:spacing w:line="264" w:lineRule="auto"/>
        <w:ind w:left="1560" w:hanging="1418"/>
        <w:jc w:val="left"/>
        <w:rPr>
          <w:iCs/>
          <w:sz w:val="24"/>
          <w:szCs w:val="24"/>
          <w:lang w:val="ky-KG"/>
        </w:rPr>
      </w:pPr>
    </w:p>
    <w:p w:rsidR="004D1177" w:rsidRPr="00C62C0B" w:rsidRDefault="004D1177" w:rsidP="004D1177">
      <w:pPr>
        <w:pStyle w:val="34"/>
        <w:spacing w:line="264" w:lineRule="auto"/>
        <w:ind w:left="2127" w:hanging="1418"/>
        <w:jc w:val="left"/>
        <w:rPr>
          <w:iCs/>
          <w:sz w:val="10"/>
          <w:szCs w:val="10"/>
          <w:lang w:val="ky-KG"/>
        </w:rPr>
      </w:pPr>
    </w:p>
    <w:tbl>
      <w:tblPr>
        <w:tblW w:w="9923" w:type="dxa"/>
        <w:tblInd w:w="108" w:type="dxa"/>
        <w:tblLayout w:type="fixed"/>
        <w:tblLook w:val="01E0"/>
      </w:tblPr>
      <w:tblGrid>
        <w:gridCol w:w="5387"/>
        <w:gridCol w:w="2268"/>
        <w:gridCol w:w="65"/>
        <w:gridCol w:w="1429"/>
        <w:gridCol w:w="774"/>
      </w:tblGrid>
      <w:tr w:rsidR="004D1177" w:rsidRPr="00C62C0B" w:rsidTr="004D1177">
        <w:trPr>
          <w:trHeight w:val="406"/>
          <w:tblHeader/>
        </w:trPr>
        <w:tc>
          <w:tcPr>
            <w:tcW w:w="5387" w:type="dxa"/>
            <w:tcBorders>
              <w:top w:val="single" w:sz="8" w:space="0" w:color="auto"/>
              <w:left w:val="nil"/>
              <w:bottom w:val="single" w:sz="8" w:space="0" w:color="auto"/>
              <w:right w:val="nil"/>
            </w:tcBorders>
          </w:tcPr>
          <w:p w:rsidR="004D1177" w:rsidRPr="00C62C0B" w:rsidRDefault="004D1177" w:rsidP="004D1177">
            <w:pPr>
              <w:pStyle w:val="34"/>
              <w:spacing w:line="264" w:lineRule="auto"/>
              <w:ind w:firstLine="0"/>
              <w:rPr>
                <w:b/>
                <w:bCs/>
                <w:iCs/>
                <w:sz w:val="20"/>
                <w:lang w:val="ky-KG"/>
              </w:rPr>
            </w:pPr>
          </w:p>
        </w:tc>
        <w:tc>
          <w:tcPr>
            <w:tcW w:w="2268" w:type="dxa"/>
            <w:tcBorders>
              <w:top w:val="single" w:sz="8" w:space="0" w:color="auto"/>
              <w:left w:val="nil"/>
              <w:bottom w:val="single" w:sz="8" w:space="0" w:color="auto"/>
              <w:right w:val="nil"/>
            </w:tcBorders>
            <w:vAlign w:val="center"/>
          </w:tcPr>
          <w:p w:rsidR="004D1177" w:rsidRPr="00C62C0B" w:rsidRDefault="004D1177" w:rsidP="004D1177">
            <w:pPr>
              <w:pStyle w:val="34"/>
              <w:spacing w:line="264" w:lineRule="auto"/>
              <w:ind w:right="176" w:firstLine="0"/>
              <w:jc w:val="center"/>
              <w:rPr>
                <w:b/>
                <w:bCs/>
                <w:iCs/>
                <w:sz w:val="20"/>
                <w:lang w:val="ky-KG"/>
              </w:rPr>
            </w:pPr>
            <w:r w:rsidRPr="00C62C0B">
              <w:rPr>
                <w:b/>
                <w:bCs/>
                <w:iCs/>
                <w:sz w:val="20"/>
              </w:rPr>
              <w:t>201</w:t>
            </w:r>
            <w:r w:rsidRPr="00C62C0B">
              <w:rPr>
                <w:b/>
                <w:bCs/>
                <w:iCs/>
                <w:sz w:val="20"/>
                <w:lang w:val="ky-KG"/>
              </w:rPr>
              <w:t>8- жылдын                                  1-январына карата</w:t>
            </w:r>
          </w:p>
        </w:tc>
        <w:tc>
          <w:tcPr>
            <w:tcW w:w="2268" w:type="dxa"/>
            <w:gridSpan w:val="3"/>
            <w:tcBorders>
              <w:top w:val="single" w:sz="8" w:space="0" w:color="auto"/>
              <w:left w:val="nil"/>
              <w:bottom w:val="single" w:sz="8" w:space="0" w:color="auto"/>
              <w:right w:val="nil"/>
            </w:tcBorders>
            <w:vAlign w:val="center"/>
          </w:tcPr>
          <w:p w:rsidR="004D1177" w:rsidRPr="00C62C0B" w:rsidRDefault="004D1177" w:rsidP="004D1177">
            <w:pPr>
              <w:pStyle w:val="34"/>
              <w:spacing w:line="264" w:lineRule="auto"/>
              <w:ind w:firstLine="0"/>
              <w:jc w:val="center"/>
              <w:rPr>
                <w:b/>
                <w:iCs/>
                <w:spacing w:val="-8"/>
                <w:sz w:val="20"/>
              </w:rPr>
            </w:pPr>
            <w:r w:rsidRPr="00C62C0B">
              <w:rPr>
                <w:b/>
                <w:iCs/>
                <w:spacing w:val="-8"/>
                <w:sz w:val="20"/>
              </w:rPr>
              <w:t>201</w:t>
            </w:r>
            <w:r w:rsidRPr="00C62C0B">
              <w:rPr>
                <w:b/>
                <w:iCs/>
                <w:spacing w:val="-8"/>
                <w:sz w:val="20"/>
                <w:lang w:val="ky-KG"/>
              </w:rPr>
              <w:t>8-жылдын                                                                     1-июлуна  карата</w:t>
            </w:r>
          </w:p>
        </w:tc>
      </w:tr>
      <w:tr w:rsidR="004D1177" w:rsidRPr="00C62C0B" w:rsidTr="004D1177">
        <w:trPr>
          <w:gridAfter w:val="1"/>
          <w:wAfter w:w="774" w:type="dxa"/>
          <w:trHeight w:hRule="exact" w:val="53"/>
          <w:tblHeader/>
        </w:trPr>
        <w:tc>
          <w:tcPr>
            <w:tcW w:w="5387" w:type="dxa"/>
            <w:tcBorders>
              <w:top w:val="single" w:sz="8" w:space="0" w:color="auto"/>
              <w:left w:val="nil"/>
              <w:bottom w:val="nil"/>
              <w:right w:val="nil"/>
            </w:tcBorders>
            <w:vAlign w:val="bottom"/>
          </w:tcPr>
          <w:p w:rsidR="004D1177" w:rsidRPr="00C62C0B" w:rsidRDefault="004D1177" w:rsidP="004D1177">
            <w:pPr>
              <w:rPr>
                <w:b/>
                <w:bCs/>
                <w:iCs/>
                <w:sz w:val="22"/>
                <w:szCs w:val="22"/>
              </w:rPr>
            </w:pPr>
          </w:p>
        </w:tc>
        <w:tc>
          <w:tcPr>
            <w:tcW w:w="2333" w:type="dxa"/>
            <w:gridSpan w:val="2"/>
            <w:tcBorders>
              <w:top w:val="single" w:sz="8" w:space="0" w:color="auto"/>
              <w:left w:val="nil"/>
              <w:bottom w:val="nil"/>
              <w:right w:val="nil"/>
            </w:tcBorders>
            <w:vAlign w:val="bottom"/>
          </w:tcPr>
          <w:p w:rsidR="004D1177" w:rsidRPr="00C62C0B" w:rsidRDefault="004D1177" w:rsidP="004D1177">
            <w:pPr>
              <w:pStyle w:val="34"/>
              <w:spacing w:line="264" w:lineRule="auto"/>
              <w:ind w:right="122" w:firstLine="0"/>
              <w:jc w:val="right"/>
              <w:rPr>
                <w:iCs/>
                <w:sz w:val="22"/>
                <w:szCs w:val="22"/>
              </w:rPr>
            </w:pPr>
          </w:p>
        </w:tc>
        <w:tc>
          <w:tcPr>
            <w:tcW w:w="1429" w:type="dxa"/>
            <w:tcBorders>
              <w:top w:val="single" w:sz="8" w:space="0" w:color="auto"/>
              <w:left w:val="nil"/>
              <w:bottom w:val="nil"/>
              <w:right w:val="nil"/>
            </w:tcBorders>
          </w:tcPr>
          <w:p w:rsidR="004D1177" w:rsidRPr="00C62C0B" w:rsidRDefault="004D1177" w:rsidP="004D1177">
            <w:pPr>
              <w:pStyle w:val="34"/>
              <w:spacing w:line="264" w:lineRule="auto"/>
              <w:ind w:right="122" w:firstLine="0"/>
              <w:jc w:val="right"/>
              <w:rPr>
                <w:iCs/>
                <w:sz w:val="22"/>
                <w:szCs w:val="22"/>
              </w:rPr>
            </w:pPr>
          </w:p>
        </w:tc>
      </w:tr>
      <w:tr w:rsidR="004D1177" w:rsidRPr="00C62C0B" w:rsidTr="004D1177">
        <w:trPr>
          <w:trHeight w:val="307"/>
        </w:trPr>
        <w:tc>
          <w:tcPr>
            <w:tcW w:w="5387" w:type="dxa"/>
            <w:vAlign w:val="center"/>
          </w:tcPr>
          <w:p w:rsidR="004D1177" w:rsidRPr="00C62C0B" w:rsidRDefault="004D1177" w:rsidP="004D1177">
            <w:pPr>
              <w:pStyle w:val="afe"/>
              <w:rPr>
                <w:b/>
                <w:sz w:val="20"/>
                <w:szCs w:val="20"/>
              </w:rPr>
            </w:pPr>
            <w:r w:rsidRPr="00C62C0B">
              <w:rPr>
                <w:b/>
                <w:sz w:val="20"/>
                <w:szCs w:val="20"/>
                <w:lang w:val="ky-KG"/>
              </w:rPr>
              <w:t>Бардыгы</w:t>
            </w:r>
          </w:p>
        </w:tc>
        <w:tc>
          <w:tcPr>
            <w:tcW w:w="2268" w:type="dxa"/>
            <w:vAlign w:val="bottom"/>
          </w:tcPr>
          <w:p w:rsidR="004D1177" w:rsidRPr="00C62C0B" w:rsidRDefault="004D1177" w:rsidP="004D1177">
            <w:pPr>
              <w:pStyle w:val="34"/>
              <w:spacing w:line="264" w:lineRule="auto"/>
              <w:ind w:right="601" w:hanging="50"/>
              <w:jc w:val="right"/>
              <w:rPr>
                <w:b/>
                <w:bCs/>
                <w:iCs/>
                <w:sz w:val="20"/>
              </w:rPr>
            </w:pPr>
            <w:r w:rsidRPr="00C62C0B">
              <w:rPr>
                <w:b/>
                <w:bCs/>
                <w:iCs/>
                <w:sz w:val="20"/>
              </w:rPr>
              <w:t>84447,0</w:t>
            </w:r>
          </w:p>
        </w:tc>
        <w:tc>
          <w:tcPr>
            <w:tcW w:w="2268" w:type="dxa"/>
            <w:gridSpan w:val="3"/>
            <w:vAlign w:val="bottom"/>
          </w:tcPr>
          <w:p w:rsidR="004D1177" w:rsidRPr="00C62C0B" w:rsidRDefault="004D1177" w:rsidP="004D1177">
            <w:pPr>
              <w:pStyle w:val="34"/>
              <w:spacing w:line="264" w:lineRule="auto"/>
              <w:ind w:right="601" w:hanging="50"/>
              <w:jc w:val="right"/>
              <w:rPr>
                <w:b/>
                <w:bCs/>
                <w:iCs/>
                <w:sz w:val="20"/>
              </w:rPr>
            </w:pPr>
            <w:r w:rsidRPr="00C62C0B">
              <w:rPr>
                <w:b/>
                <w:bCs/>
                <w:iCs/>
                <w:sz w:val="20"/>
              </w:rPr>
              <w:t>91688,3</w:t>
            </w:r>
          </w:p>
        </w:tc>
      </w:tr>
      <w:tr w:rsidR="004D1177" w:rsidRPr="00C62C0B" w:rsidTr="004D1177">
        <w:trPr>
          <w:trHeight w:val="234"/>
        </w:trPr>
        <w:tc>
          <w:tcPr>
            <w:tcW w:w="5387" w:type="dxa"/>
            <w:vAlign w:val="bottom"/>
          </w:tcPr>
          <w:p w:rsidR="004D1177" w:rsidRPr="00C62C0B" w:rsidRDefault="004D1177" w:rsidP="004D1177">
            <w:pPr>
              <w:ind w:left="170" w:hanging="113"/>
              <w:rPr>
                <w:sz w:val="20"/>
                <w:lang w:val="ky-KG"/>
              </w:rPr>
            </w:pPr>
            <w:r w:rsidRPr="00C62C0B">
              <w:rPr>
                <w:sz w:val="20"/>
              </w:rPr>
              <w:t>Айыл чарба</w:t>
            </w:r>
            <w:r w:rsidRPr="00C62C0B">
              <w:rPr>
                <w:sz w:val="20"/>
                <w:lang w:val="ky-KG"/>
              </w:rPr>
              <w:t>сы</w:t>
            </w:r>
            <w:r w:rsidRPr="00C62C0B">
              <w:rPr>
                <w:sz w:val="20"/>
              </w:rPr>
              <w:t>, токой чарбасы жана</w:t>
            </w:r>
            <w:r w:rsidRPr="00C62C0B">
              <w:rPr>
                <w:sz w:val="20"/>
                <w:lang w:val="ky-KG"/>
              </w:rPr>
              <w:t xml:space="preserve"> балык уулоочулук</w:t>
            </w:r>
          </w:p>
        </w:tc>
        <w:tc>
          <w:tcPr>
            <w:tcW w:w="2268" w:type="dxa"/>
            <w:vAlign w:val="bottom"/>
          </w:tcPr>
          <w:p w:rsidR="004D1177" w:rsidRPr="00C62C0B" w:rsidRDefault="004D1177" w:rsidP="004D1177">
            <w:pPr>
              <w:pStyle w:val="34"/>
              <w:spacing w:line="264" w:lineRule="auto"/>
              <w:ind w:right="601" w:firstLine="0"/>
              <w:jc w:val="right"/>
              <w:rPr>
                <w:iCs/>
                <w:sz w:val="20"/>
              </w:rPr>
            </w:pPr>
            <w:r w:rsidRPr="00C62C0B">
              <w:rPr>
                <w:iCs/>
                <w:sz w:val="20"/>
              </w:rPr>
              <w:t>120,9</w:t>
            </w:r>
          </w:p>
        </w:tc>
        <w:tc>
          <w:tcPr>
            <w:tcW w:w="2268" w:type="dxa"/>
            <w:gridSpan w:val="3"/>
            <w:vAlign w:val="bottom"/>
          </w:tcPr>
          <w:p w:rsidR="004D1177" w:rsidRPr="00C62C0B" w:rsidRDefault="004D1177" w:rsidP="004D1177">
            <w:pPr>
              <w:pStyle w:val="34"/>
              <w:spacing w:line="264" w:lineRule="auto"/>
              <w:ind w:right="601" w:firstLine="0"/>
              <w:jc w:val="right"/>
              <w:rPr>
                <w:iCs/>
                <w:sz w:val="20"/>
              </w:rPr>
            </w:pPr>
            <w:r w:rsidRPr="00C62C0B">
              <w:rPr>
                <w:iCs/>
                <w:sz w:val="20"/>
              </w:rPr>
              <w:t>126,2</w:t>
            </w:r>
          </w:p>
        </w:tc>
      </w:tr>
      <w:tr w:rsidR="004D1177" w:rsidRPr="00C62C0B" w:rsidTr="004D1177">
        <w:trPr>
          <w:trHeight w:val="150"/>
        </w:trPr>
        <w:tc>
          <w:tcPr>
            <w:tcW w:w="5387" w:type="dxa"/>
            <w:vAlign w:val="bottom"/>
          </w:tcPr>
          <w:p w:rsidR="004D1177" w:rsidRPr="00C62C0B" w:rsidRDefault="004D1177" w:rsidP="004D1177">
            <w:pPr>
              <w:ind w:left="170" w:hanging="113"/>
              <w:rPr>
                <w:sz w:val="20"/>
              </w:rPr>
            </w:pPr>
            <w:r w:rsidRPr="00C62C0B">
              <w:rPr>
                <w:sz w:val="20"/>
                <w:lang w:val="ky-KG"/>
              </w:rPr>
              <w:t>Пайдалуу</w:t>
            </w:r>
            <w:r w:rsidRPr="00C62C0B">
              <w:rPr>
                <w:sz w:val="20"/>
              </w:rPr>
              <w:t xml:space="preserve"> кен</w:t>
            </w:r>
            <w:r w:rsidRPr="00C62C0B">
              <w:rPr>
                <w:sz w:val="20"/>
                <w:lang w:val="ky-KG"/>
              </w:rPr>
              <w:t>дерди</w:t>
            </w:r>
            <w:r w:rsidRPr="00C62C0B">
              <w:rPr>
                <w:sz w:val="20"/>
              </w:rPr>
              <w:t xml:space="preserve"> казуу </w:t>
            </w:r>
          </w:p>
        </w:tc>
        <w:tc>
          <w:tcPr>
            <w:tcW w:w="2268" w:type="dxa"/>
            <w:vAlign w:val="bottom"/>
          </w:tcPr>
          <w:p w:rsidR="004D1177" w:rsidRPr="00C62C0B" w:rsidRDefault="004D1177" w:rsidP="004D1177">
            <w:pPr>
              <w:pStyle w:val="34"/>
              <w:spacing w:line="264" w:lineRule="auto"/>
              <w:ind w:right="601" w:firstLine="0"/>
              <w:jc w:val="right"/>
              <w:rPr>
                <w:iCs/>
                <w:sz w:val="20"/>
              </w:rPr>
            </w:pPr>
            <w:r w:rsidRPr="00C62C0B">
              <w:rPr>
                <w:iCs/>
                <w:sz w:val="20"/>
              </w:rPr>
              <w:t>11,2</w:t>
            </w:r>
          </w:p>
        </w:tc>
        <w:tc>
          <w:tcPr>
            <w:tcW w:w="2268" w:type="dxa"/>
            <w:gridSpan w:val="3"/>
            <w:vAlign w:val="bottom"/>
          </w:tcPr>
          <w:p w:rsidR="004D1177" w:rsidRPr="00C62C0B" w:rsidRDefault="004D1177" w:rsidP="004D1177">
            <w:pPr>
              <w:pStyle w:val="34"/>
              <w:spacing w:line="264" w:lineRule="auto"/>
              <w:ind w:right="601" w:firstLine="0"/>
              <w:jc w:val="right"/>
              <w:rPr>
                <w:iCs/>
                <w:sz w:val="20"/>
              </w:rPr>
            </w:pPr>
            <w:r w:rsidRPr="00C62C0B">
              <w:rPr>
                <w:iCs/>
                <w:sz w:val="20"/>
              </w:rPr>
              <w:t>10,4</w:t>
            </w:r>
          </w:p>
        </w:tc>
      </w:tr>
      <w:tr w:rsidR="004D1177" w:rsidRPr="00C62C0B" w:rsidTr="004D1177">
        <w:trPr>
          <w:trHeight w:val="98"/>
        </w:trPr>
        <w:tc>
          <w:tcPr>
            <w:tcW w:w="5387" w:type="dxa"/>
            <w:vAlign w:val="bottom"/>
          </w:tcPr>
          <w:p w:rsidR="004D1177" w:rsidRPr="00C62C0B" w:rsidRDefault="004D1177" w:rsidP="004D1177">
            <w:pPr>
              <w:ind w:left="170" w:hanging="113"/>
              <w:rPr>
                <w:sz w:val="20"/>
                <w:lang w:val="ky-KG"/>
              </w:rPr>
            </w:pPr>
            <w:r w:rsidRPr="00C62C0B">
              <w:rPr>
                <w:sz w:val="20"/>
              </w:rPr>
              <w:t>Иштет</w:t>
            </w:r>
            <w:r w:rsidRPr="00C62C0B">
              <w:rPr>
                <w:sz w:val="20"/>
                <w:lang w:val="ky-KG"/>
              </w:rPr>
              <w:t>үү</w:t>
            </w:r>
            <w:r w:rsidRPr="00C62C0B">
              <w:rPr>
                <w:sz w:val="20"/>
              </w:rPr>
              <w:t xml:space="preserve"> </w:t>
            </w:r>
            <w:r w:rsidRPr="00C62C0B">
              <w:rPr>
                <w:sz w:val="20"/>
                <w:lang w:val="ky-KG"/>
              </w:rPr>
              <w:t>ө</w:t>
            </w:r>
            <w:r w:rsidRPr="00C62C0B">
              <w:rPr>
                <w:sz w:val="20"/>
              </w:rPr>
              <w:t>нд</w:t>
            </w:r>
            <w:r w:rsidRPr="00C62C0B">
              <w:rPr>
                <w:sz w:val="20"/>
                <w:lang w:val="ky-KG"/>
              </w:rPr>
              <w:t>ү</w:t>
            </w:r>
            <w:r w:rsidRPr="00C62C0B">
              <w:rPr>
                <w:sz w:val="20"/>
              </w:rPr>
              <w:t>р</w:t>
            </w:r>
            <w:r w:rsidRPr="00C62C0B">
              <w:rPr>
                <w:sz w:val="20"/>
                <w:lang w:val="ky-KG"/>
              </w:rPr>
              <w:t>ү</w:t>
            </w:r>
            <w:r w:rsidRPr="00C62C0B">
              <w:rPr>
                <w:sz w:val="20"/>
              </w:rPr>
              <w:t>ш</w:t>
            </w:r>
            <w:r w:rsidRPr="00C62C0B">
              <w:rPr>
                <w:sz w:val="20"/>
                <w:lang w:val="ky-KG"/>
              </w:rPr>
              <w:t>ү (иштетүү өнөр жайы)</w:t>
            </w:r>
          </w:p>
        </w:tc>
        <w:tc>
          <w:tcPr>
            <w:tcW w:w="2268" w:type="dxa"/>
            <w:vAlign w:val="bottom"/>
          </w:tcPr>
          <w:p w:rsidR="004D1177" w:rsidRPr="00C62C0B" w:rsidRDefault="004D1177" w:rsidP="004D1177">
            <w:pPr>
              <w:pStyle w:val="34"/>
              <w:spacing w:line="264" w:lineRule="auto"/>
              <w:ind w:right="601" w:firstLine="0"/>
              <w:jc w:val="right"/>
              <w:rPr>
                <w:iCs/>
                <w:sz w:val="20"/>
              </w:rPr>
            </w:pPr>
            <w:r w:rsidRPr="00C62C0B">
              <w:rPr>
                <w:iCs/>
                <w:sz w:val="20"/>
              </w:rPr>
              <w:t>10438,8</w:t>
            </w:r>
          </w:p>
        </w:tc>
        <w:tc>
          <w:tcPr>
            <w:tcW w:w="2268" w:type="dxa"/>
            <w:gridSpan w:val="3"/>
            <w:vAlign w:val="bottom"/>
          </w:tcPr>
          <w:p w:rsidR="004D1177" w:rsidRPr="00C62C0B" w:rsidRDefault="004D1177" w:rsidP="004D1177">
            <w:pPr>
              <w:pStyle w:val="34"/>
              <w:spacing w:line="264" w:lineRule="auto"/>
              <w:ind w:right="601" w:firstLine="0"/>
              <w:jc w:val="right"/>
              <w:rPr>
                <w:iCs/>
                <w:sz w:val="20"/>
              </w:rPr>
            </w:pPr>
            <w:r w:rsidRPr="00C62C0B">
              <w:rPr>
                <w:iCs/>
                <w:sz w:val="20"/>
              </w:rPr>
              <w:t>10250,6</w:t>
            </w:r>
          </w:p>
        </w:tc>
      </w:tr>
      <w:tr w:rsidR="004D1177" w:rsidRPr="00C62C0B" w:rsidTr="004D1177">
        <w:trPr>
          <w:trHeight w:val="87"/>
        </w:trPr>
        <w:tc>
          <w:tcPr>
            <w:tcW w:w="5387" w:type="dxa"/>
            <w:vAlign w:val="bottom"/>
          </w:tcPr>
          <w:p w:rsidR="004D1177" w:rsidRPr="00C62C0B" w:rsidRDefault="004D1177" w:rsidP="004D1177">
            <w:pPr>
              <w:ind w:left="170" w:hanging="113"/>
              <w:rPr>
                <w:sz w:val="20"/>
                <w:lang w:val="ky-KG"/>
              </w:rPr>
            </w:pPr>
            <w:r w:rsidRPr="00C62C0B">
              <w:rPr>
                <w:sz w:val="20"/>
              </w:rPr>
              <w:t>Электр энергия, газ</w:t>
            </w:r>
            <w:r w:rsidRPr="00C62C0B">
              <w:rPr>
                <w:sz w:val="20"/>
                <w:lang w:val="ky-KG"/>
              </w:rPr>
              <w:t>, б</w:t>
            </w:r>
            <w:r w:rsidRPr="00C62C0B">
              <w:rPr>
                <w:sz w:val="20"/>
              </w:rPr>
              <w:t xml:space="preserve">уу жана </w:t>
            </w:r>
            <w:r w:rsidRPr="00C62C0B">
              <w:rPr>
                <w:sz w:val="20"/>
                <w:lang w:val="ky-KG"/>
              </w:rPr>
              <w:t>кондицияланган</w:t>
            </w:r>
          </w:p>
          <w:p w:rsidR="004D1177" w:rsidRPr="00C62C0B" w:rsidRDefault="004D1177" w:rsidP="004D1177">
            <w:pPr>
              <w:ind w:left="170" w:hanging="113"/>
              <w:rPr>
                <w:sz w:val="20"/>
                <w:lang w:val="ky-KG"/>
              </w:rPr>
            </w:pPr>
            <w:r w:rsidRPr="00C62C0B">
              <w:rPr>
                <w:sz w:val="20"/>
                <w:lang w:val="ky-KG"/>
              </w:rPr>
              <w:t xml:space="preserve"> аба менен камсыздоо </w:t>
            </w:r>
          </w:p>
        </w:tc>
        <w:tc>
          <w:tcPr>
            <w:tcW w:w="2268" w:type="dxa"/>
            <w:vAlign w:val="bottom"/>
          </w:tcPr>
          <w:p w:rsidR="004D1177" w:rsidRPr="00C62C0B" w:rsidRDefault="004D1177" w:rsidP="004D1177">
            <w:pPr>
              <w:pStyle w:val="34"/>
              <w:spacing w:line="264" w:lineRule="auto"/>
              <w:ind w:right="601" w:firstLine="0"/>
              <w:jc w:val="right"/>
              <w:rPr>
                <w:iCs/>
                <w:sz w:val="20"/>
              </w:rPr>
            </w:pPr>
            <w:r w:rsidRPr="00C62C0B">
              <w:rPr>
                <w:iCs/>
                <w:sz w:val="20"/>
              </w:rPr>
              <w:t>184,5</w:t>
            </w:r>
          </w:p>
        </w:tc>
        <w:tc>
          <w:tcPr>
            <w:tcW w:w="2268" w:type="dxa"/>
            <w:gridSpan w:val="3"/>
            <w:vAlign w:val="bottom"/>
          </w:tcPr>
          <w:p w:rsidR="004D1177" w:rsidRPr="00C62C0B" w:rsidRDefault="004D1177" w:rsidP="004D1177">
            <w:pPr>
              <w:pStyle w:val="34"/>
              <w:spacing w:line="264" w:lineRule="auto"/>
              <w:ind w:right="601" w:firstLine="0"/>
              <w:jc w:val="right"/>
              <w:rPr>
                <w:iCs/>
                <w:sz w:val="20"/>
              </w:rPr>
            </w:pPr>
            <w:r w:rsidRPr="00C62C0B">
              <w:rPr>
                <w:iCs/>
                <w:sz w:val="20"/>
              </w:rPr>
              <w:t>246,2</w:t>
            </w:r>
          </w:p>
        </w:tc>
      </w:tr>
      <w:tr w:rsidR="004D1177" w:rsidRPr="00C62C0B" w:rsidTr="004D1177">
        <w:trPr>
          <w:trHeight w:val="454"/>
        </w:trPr>
        <w:tc>
          <w:tcPr>
            <w:tcW w:w="5387" w:type="dxa"/>
            <w:vAlign w:val="bottom"/>
          </w:tcPr>
          <w:p w:rsidR="004D1177" w:rsidRPr="00C62C0B" w:rsidRDefault="004D1177" w:rsidP="004D1177">
            <w:pPr>
              <w:ind w:left="170" w:hanging="113"/>
              <w:rPr>
                <w:sz w:val="20"/>
                <w:lang w:val="ky-KG"/>
              </w:rPr>
            </w:pPr>
            <w:r w:rsidRPr="00C62C0B">
              <w:rPr>
                <w:sz w:val="20"/>
                <w:lang w:val="en-US"/>
              </w:rPr>
              <w:t>C</w:t>
            </w:r>
            <w:r w:rsidRPr="00C62C0B">
              <w:rPr>
                <w:sz w:val="20"/>
              </w:rPr>
              <w:t xml:space="preserve">уу менен </w:t>
            </w:r>
            <w:r w:rsidRPr="00C62C0B">
              <w:rPr>
                <w:sz w:val="20"/>
                <w:lang w:val="ky-KG"/>
              </w:rPr>
              <w:t>жабд</w:t>
            </w:r>
            <w:r w:rsidRPr="00C62C0B">
              <w:rPr>
                <w:sz w:val="20"/>
              </w:rPr>
              <w:t>уу, тазалоо, калдыктарды иштет</w:t>
            </w:r>
            <w:r w:rsidRPr="00C62C0B">
              <w:rPr>
                <w:sz w:val="20"/>
                <w:lang w:val="ky-KG"/>
              </w:rPr>
              <w:t>үү</w:t>
            </w:r>
          </w:p>
          <w:p w:rsidR="004D1177" w:rsidRPr="00C62C0B" w:rsidRDefault="004D1177" w:rsidP="004D1177">
            <w:pPr>
              <w:ind w:left="170" w:hanging="113"/>
              <w:rPr>
                <w:sz w:val="20"/>
                <w:lang w:val="ky-KG"/>
              </w:rPr>
            </w:pPr>
            <w:r w:rsidRPr="00C62C0B">
              <w:rPr>
                <w:sz w:val="20"/>
              </w:rPr>
              <w:t xml:space="preserve"> жана </w:t>
            </w:r>
            <w:r w:rsidRPr="00C62C0B">
              <w:rPr>
                <w:sz w:val="20"/>
                <w:lang w:val="ky-KG"/>
              </w:rPr>
              <w:t>кайра пайдалануучу чийки затты алуу</w:t>
            </w:r>
          </w:p>
        </w:tc>
        <w:tc>
          <w:tcPr>
            <w:tcW w:w="2268" w:type="dxa"/>
            <w:vAlign w:val="bottom"/>
          </w:tcPr>
          <w:p w:rsidR="004D1177" w:rsidRPr="00C62C0B" w:rsidRDefault="004D1177" w:rsidP="004D1177">
            <w:pPr>
              <w:pStyle w:val="34"/>
              <w:spacing w:line="264" w:lineRule="auto"/>
              <w:ind w:right="601" w:firstLine="0"/>
              <w:jc w:val="right"/>
              <w:rPr>
                <w:iCs/>
                <w:sz w:val="20"/>
              </w:rPr>
            </w:pPr>
            <w:r w:rsidRPr="00C62C0B">
              <w:rPr>
                <w:iCs/>
                <w:sz w:val="20"/>
              </w:rPr>
              <w:t>103,7</w:t>
            </w:r>
          </w:p>
        </w:tc>
        <w:tc>
          <w:tcPr>
            <w:tcW w:w="2268" w:type="dxa"/>
            <w:gridSpan w:val="3"/>
            <w:vAlign w:val="bottom"/>
          </w:tcPr>
          <w:p w:rsidR="004D1177" w:rsidRPr="00C62C0B" w:rsidRDefault="004D1177" w:rsidP="004D1177">
            <w:pPr>
              <w:pStyle w:val="34"/>
              <w:spacing w:line="264" w:lineRule="auto"/>
              <w:ind w:right="601" w:firstLine="0"/>
              <w:jc w:val="right"/>
              <w:rPr>
                <w:iCs/>
                <w:sz w:val="20"/>
              </w:rPr>
            </w:pPr>
            <w:r w:rsidRPr="00C62C0B">
              <w:rPr>
                <w:iCs/>
                <w:sz w:val="20"/>
              </w:rPr>
              <w:t>100,4</w:t>
            </w:r>
          </w:p>
        </w:tc>
      </w:tr>
      <w:tr w:rsidR="004D1177" w:rsidRPr="00C62C0B" w:rsidTr="004D1177">
        <w:trPr>
          <w:trHeight w:val="307"/>
        </w:trPr>
        <w:tc>
          <w:tcPr>
            <w:tcW w:w="5387" w:type="dxa"/>
            <w:vAlign w:val="bottom"/>
          </w:tcPr>
          <w:p w:rsidR="004D1177" w:rsidRPr="00C62C0B" w:rsidRDefault="004D1177" w:rsidP="004D1177">
            <w:pPr>
              <w:ind w:left="170" w:hanging="113"/>
              <w:rPr>
                <w:sz w:val="20"/>
              </w:rPr>
            </w:pPr>
            <w:r w:rsidRPr="00C62C0B">
              <w:rPr>
                <w:sz w:val="20"/>
              </w:rPr>
              <w:t>Курулуш</w:t>
            </w:r>
          </w:p>
        </w:tc>
        <w:tc>
          <w:tcPr>
            <w:tcW w:w="2268" w:type="dxa"/>
            <w:vAlign w:val="bottom"/>
          </w:tcPr>
          <w:p w:rsidR="004D1177" w:rsidRPr="00C62C0B" w:rsidRDefault="004D1177" w:rsidP="004D1177">
            <w:pPr>
              <w:pStyle w:val="34"/>
              <w:spacing w:line="264" w:lineRule="auto"/>
              <w:ind w:right="601" w:firstLine="0"/>
              <w:jc w:val="right"/>
              <w:rPr>
                <w:iCs/>
                <w:sz w:val="20"/>
              </w:rPr>
            </w:pPr>
            <w:r w:rsidRPr="00C62C0B">
              <w:rPr>
                <w:iCs/>
                <w:sz w:val="20"/>
              </w:rPr>
              <w:t>27042,0</w:t>
            </w:r>
          </w:p>
        </w:tc>
        <w:tc>
          <w:tcPr>
            <w:tcW w:w="2268" w:type="dxa"/>
            <w:gridSpan w:val="3"/>
            <w:vAlign w:val="bottom"/>
          </w:tcPr>
          <w:p w:rsidR="004D1177" w:rsidRPr="00C62C0B" w:rsidRDefault="004D1177" w:rsidP="004D1177">
            <w:pPr>
              <w:pStyle w:val="34"/>
              <w:spacing w:line="264" w:lineRule="auto"/>
              <w:ind w:right="601" w:firstLine="0"/>
              <w:jc w:val="right"/>
              <w:rPr>
                <w:iCs/>
                <w:sz w:val="20"/>
              </w:rPr>
            </w:pPr>
            <w:r w:rsidRPr="00C62C0B">
              <w:rPr>
                <w:iCs/>
                <w:sz w:val="20"/>
              </w:rPr>
              <w:t>27363,8</w:t>
            </w:r>
          </w:p>
        </w:tc>
      </w:tr>
      <w:tr w:rsidR="004D1177" w:rsidRPr="00C62C0B" w:rsidTr="004D1177">
        <w:trPr>
          <w:trHeight w:val="248"/>
        </w:trPr>
        <w:tc>
          <w:tcPr>
            <w:tcW w:w="5387" w:type="dxa"/>
            <w:vAlign w:val="bottom"/>
          </w:tcPr>
          <w:p w:rsidR="004D1177" w:rsidRPr="00C62C0B" w:rsidRDefault="004D1177" w:rsidP="004D1177">
            <w:pPr>
              <w:ind w:left="170" w:hanging="113"/>
              <w:rPr>
                <w:sz w:val="20"/>
                <w:lang w:val="ky-KG"/>
              </w:rPr>
            </w:pPr>
            <w:r w:rsidRPr="00C62C0B">
              <w:rPr>
                <w:sz w:val="20"/>
                <w:lang w:val="ky-KG"/>
              </w:rPr>
              <w:t>Дүң жана чекене с</w:t>
            </w:r>
            <w:r w:rsidRPr="00C62C0B">
              <w:rPr>
                <w:sz w:val="20"/>
              </w:rPr>
              <w:t xml:space="preserve">оода; автомобиль </w:t>
            </w:r>
            <w:r w:rsidRPr="00C62C0B">
              <w:rPr>
                <w:sz w:val="20"/>
                <w:lang w:val="ky-KG"/>
              </w:rPr>
              <w:t xml:space="preserve">жана </w:t>
            </w:r>
          </w:p>
          <w:p w:rsidR="004D1177" w:rsidRPr="00C62C0B" w:rsidRDefault="004D1177" w:rsidP="004D1177">
            <w:pPr>
              <w:ind w:left="170" w:hanging="113"/>
              <w:rPr>
                <w:sz w:val="20"/>
              </w:rPr>
            </w:pPr>
            <w:r w:rsidRPr="00C62C0B">
              <w:rPr>
                <w:sz w:val="20"/>
                <w:lang w:val="ky-KG"/>
              </w:rPr>
              <w:t xml:space="preserve">мотоциклдерди </w:t>
            </w:r>
            <w:r w:rsidRPr="00C62C0B">
              <w:rPr>
                <w:sz w:val="20"/>
              </w:rPr>
              <w:t>о</w:t>
            </w:r>
            <w:r w:rsidRPr="00C62C0B">
              <w:rPr>
                <w:sz w:val="20"/>
                <w:lang w:val="ky-KG"/>
              </w:rPr>
              <w:t>ң</w:t>
            </w:r>
            <w:r w:rsidRPr="00C62C0B">
              <w:rPr>
                <w:sz w:val="20"/>
              </w:rPr>
              <w:t>доо</w:t>
            </w:r>
          </w:p>
        </w:tc>
        <w:tc>
          <w:tcPr>
            <w:tcW w:w="2268" w:type="dxa"/>
            <w:vAlign w:val="bottom"/>
          </w:tcPr>
          <w:p w:rsidR="004D1177" w:rsidRPr="00C62C0B" w:rsidRDefault="004D1177" w:rsidP="004D1177">
            <w:pPr>
              <w:pStyle w:val="34"/>
              <w:spacing w:line="264" w:lineRule="auto"/>
              <w:ind w:right="601" w:firstLine="0"/>
              <w:jc w:val="right"/>
              <w:rPr>
                <w:iCs/>
                <w:sz w:val="20"/>
              </w:rPr>
            </w:pPr>
            <w:r w:rsidRPr="00C62C0B">
              <w:rPr>
                <w:iCs/>
                <w:sz w:val="20"/>
              </w:rPr>
              <w:t xml:space="preserve"> 39695,9</w:t>
            </w:r>
          </w:p>
        </w:tc>
        <w:tc>
          <w:tcPr>
            <w:tcW w:w="2268" w:type="dxa"/>
            <w:gridSpan w:val="3"/>
            <w:vAlign w:val="bottom"/>
          </w:tcPr>
          <w:p w:rsidR="004D1177" w:rsidRPr="00C62C0B" w:rsidRDefault="004D1177" w:rsidP="004D1177">
            <w:pPr>
              <w:pStyle w:val="34"/>
              <w:spacing w:line="264" w:lineRule="auto"/>
              <w:ind w:right="601" w:firstLine="0"/>
              <w:jc w:val="right"/>
              <w:rPr>
                <w:iCs/>
                <w:sz w:val="20"/>
              </w:rPr>
            </w:pPr>
            <w:r w:rsidRPr="00C62C0B">
              <w:rPr>
                <w:iCs/>
                <w:sz w:val="20"/>
              </w:rPr>
              <w:t>46085,2</w:t>
            </w:r>
          </w:p>
        </w:tc>
      </w:tr>
      <w:tr w:rsidR="004D1177" w:rsidRPr="00C62C0B" w:rsidTr="004D1177">
        <w:trPr>
          <w:trHeight w:val="307"/>
        </w:trPr>
        <w:tc>
          <w:tcPr>
            <w:tcW w:w="5387" w:type="dxa"/>
            <w:vAlign w:val="bottom"/>
          </w:tcPr>
          <w:p w:rsidR="004D1177" w:rsidRPr="00C62C0B" w:rsidRDefault="004D1177" w:rsidP="004D1177">
            <w:pPr>
              <w:ind w:left="170" w:hanging="113"/>
              <w:rPr>
                <w:sz w:val="20"/>
              </w:rPr>
            </w:pPr>
            <w:r w:rsidRPr="00C62C0B">
              <w:rPr>
                <w:sz w:val="20"/>
              </w:rPr>
              <w:t xml:space="preserve">Транспорт </w:t>
            </w:r>
            <w:r w:rsidRPr="00C62C0B">
              <w:rPr>
                <w:sz w:val="20"/>
                <w:lang w:val="ky-KG"/>
              </w:rPr>
              <w:t xml:space="preserve">иштери </w:t>
            </w:r>
            <w:r w:rsidRPr="00C62C0B">
              <w:rPr>
                <w:sz w:val="20"/>
              </w:rPr>
              <w:t>жана ж</w:t>
            </w:r>
            <w:r w:rsidRPr="00C62C0B">
              <w:rPr>
                <w:sz w:val="20"/>
                <w:lang w:val="ky-KG"/>
              </w:rPr>
              <w:t>ү</w:t>
            </w:r>
            <w:r w:rsidRPr="00C62C0B">
              <w:rPr>
                <w:sz w:val="20"/>
              </w:rPr>
              <w:t>к</w:t>
            </w:r>
            <w:r w:rsidRPr="00C62C0B">
              <w:rPr>
                <w:sz w:val="20"/>
                <w:lang w:val="ky-KG"/>
              </w:rPr>
              <w:t>төрдү</w:t>
            </w:r>
            <w:r w:rsidRPr="00C62C0B">
              <w:rPr>
                <w:sz w:val="20"/>
              </w:rPr>
              <w:t xml:space="preserve"> сактоо</w:t>
            </w:r>
          </w:p>
        </w:tc>
        <w:tc>
          <w:tcPr>
            <w:tcW w:w="2268" w:type="dxa"/>
            <w:vAlign w:val="bottom"/>
          </w:tcPr>
          <w:p w:rsidR="004D1177" w:rsidRPr="00C62C0B" w:rsidRDefault="004D1177" w:rsidP="004D1177">
            <w:pPr>
              <w:pStyle w:val="34"/>
              <w:spacing w:line="264" w:lineRule="auto"/>
              <w:ind w:right="601" w:firstLine="0"/>
              <w:jc w:val="right"/>
              <w:rPr>
                <w:iCs/>
                <w:sz w:val="20"/>
              </w:rPr>
            </w:pPr>
            <w:r w:rsidRPr="00C62C0B">
              <w:rPr>
                <w:iCs/>
                <w:sz w:val="20"/>
              </w:rPr>
              <w:t>1882,3</w:t>
            </w:r>
          </w:p>
        </w:tc>
        <w:tc>
          <w:tcPr>
            <w:tcW w:w="2268" w:type="dxa"/>
            <w:gridSpan w:val="3"/>
            <w:vAlign w:val="bottom"/>
          </w:tcPr>
          <w:p w:rsidR="004D1177" w:rsidRPr="00C62C0B" w:rsidRDefault="004D1177" w:rsidP="004D1177">
            <w:pPr>
              <w:pStyle w:val="34"/>
              <w:spacing w:line="264" w:lineRule="auto"/>
              <w:ind w:right="601" w:firstLine="0"/>
              <w:jc w:val="right"/>
              <w:rPr>
                <w:iCs/>
                <w:sz w:val="20"/>
              </w:rPr>
            </w:pPr>
            <w:r w:rsidRPr="00C62C0B">
              <w:rPr>
                <w:iCs/>
                <w:sz w:val="20"/>
              </w:rPr>
              <w:t>2350,2</w:t>
            </w:r>
          </w:p>
        </w:tc>
      </w:tr>
      <w:tr w:rsidR="004D1177" w:rsidRPr="00C62C0B" w:rsidTr="004D1177">
        <w:trPr>
          <w:trHeight w:val="307"/>
        </w:trPr>
        <w:tc>
          <w:tcPr>
            <w:tcW w:w="5387" w:type="dxa"/>
            <w:vAlign w:val="bottom"/>
          </w:tcPr>
          <w:p w:rsidR="004D1177" w:rsidRPr="00C62C0B" w:rsidRDefault="004D1177" w:rsidP="004D1177">
            <w:pPr>
              <w:ind w:left="170" w:hanging="113"/>
              <w:rPr>
                <w:sz w:val="20"/>
                <w:lang w:val="ky-KG"/>
              </w:rPr>
            </w:pPr>
            <w:r w:rsidRPr="00C62C0B">
              <w:rPr>
                <w:sz w:val="20"/>
              </w:rPr>
              <w:t>Мейманканалар</w:t>
            </w:r>
            <w:r w:rsidRPr="00C62C0B">
              <w:rPr>
                <w:sz w:val="20"/>
                <w:lang w:val="ky-KG"/>
              </w:rPr>
              <w:t xml:space="preserve"> жана </w:t>
            </w:r>
            <w:r w:rsidRPr="00C62C0B">
              <w:rPr>
                <w:sz w:val="20"/>
              </w:rPr>
              <w:t>ресторандар</w:t>
            </w:r>
          </w:p>
        </w:tc>
        <w:tc>
          <w:tcPr>
            <w:tcW w:w="2268" w:type="dxa"/>
            <w:vAlign w:val="bottom"/>
          </w:tcPr>
          <w:p w:rsidR="004D1177" w:rsidRPr="00C62C0B" w:rsidRDefault="004D1177" w:rsidP="004D1177">
            <w:pPr>
              <w:pStyle w:val="34"/>
              <w:spacing w:line="264" w:lineRule="auto"/>
              <w:ind w:right="601" w:firstLine="0"/>
              <w:jc w:val="right"/>
              <w:rPr>
                <w:iCs/>
                <w:sz w:val="20"/>
              </w:rPr>
            </w:pPr>
            <w:r w:rsidRPr="00C62C0B">
              <w:rPr>
                <w:iCs/>
                <w:sz w:val="20"/>
              </w:rPr>
              <w:t>327,2</w:t>
            </w:r>
          </w:p>
        </w:tc>
        <w:tc>
          <w:tcPr>
            <w:tcW w:w="2268" w:type="dxa"/>
            <w:gridSpan w:val="3"/>
            <w:vAlign w:val="bottom"/>
          </w:tcPr>
          <w:p w:rsidR="004D1177" w:rsidRPr="00C62C0B" w:rsidRDefault="004D1177" w:rsidP="004D1177">
            <w:pPr>
              <w:pStyle w:val="34"/>
              <w:spacing w:line="264" w:lineRule="auto"/>
              <w:ind w:right="601" w:firstLine="0"/>
              <w:jc w:val="right"/>
              <w:rPr>
                <w:iCs/>
                <w:sz w:val="20"/>
              </w:rPr>
            </w:pPr>
            <w:r w:rsidRPr="00C62C0B">
              <w:rPr>
                <w:iCs/>
                <w:sz w:val="20"/>
              </w:rPr>
              <w:t>317,7</w:t>
            </w:r>
          </w:p>
        </w:tc>
      </w:tr>
      <w:tr w:rsidR="004D1177" w:rsidRPr="00C62C0B" w:rsidTr="004D1177">
        <w:trPr>
          <w:trHeight w:val="307"/>
        </w:trPr>
        <w:tc>
          <w:tcPr>
            <w:tcW w:w="5387" w:type="dxa"/>
            <w:vAlign w:val="bottom"/>
          </w:tcPr>
          <w:p w:rsidR="004D1177" w:rsidRPr="00C62C0B" w:rsidRDefault="004D1177" w:rsidP="004D1177">
            <w:pPr>
              <w:ind w:left="170" w:hanging="113"/>
              <w:rPr>
                <w:sz w:val="20"/>
                <w:lang w:val="ky-KG"/>
              </w:rPr>
            </w:pPr>
            <w:r w:rsidRPr="00C62C0B">
              <w:rPr>
                <w:sz w:val="20"/>
              </w:rPr>
              <w:t>Маалымат</w:t>
            </w:r>
            <w:r w:rsidRPr="00C62C0B">
              <w:rPr>
                <w:sz w:val="20"/>
                <w:lang w:val="ky-KG"/>
              </w:rPr>
              <w:t xml:space="preserve"> жана</w:t>
            </w:r>
            <w:r w:rsidRPr="00C62C0B">
              <w:rPr>
                <w:sz w:val="20"/>
              </w:rPr>
              <w:t xml:space="preserve"> </w:t>
            </w:r>
            <w:r w:rsidRPr="00C62C0B">
              <w:rPr>
                <w:sz w:val="20"/>
                <w:lang w:val="ky-KG"/>
              </w:rPr>
              <w:t>б</w:t>
            </w:r>
            <w:r w:rsidRPr="00C62C0B">
              <w:rPr>
                <w:sz w:val="20"/>
              </w:rPr>
              <w:t>айланыш</w:t>
            </w:r>
          </w:p>
        </w:tc>
        <w:tc>
          <w:tcPr>
            <w:tcW w:w="2268" w:type="dxa"/>
            <w:vAlign w:val="bottom"/>
          </w:tcPr>
          <w:p w:rsidR="004D1177" w:rsidRPr="00C62C0B" w:rsidRDefault="004D1177" w:rsidP="004D1177">
            <w:pPr>
              <w:pStyle w:val="34"/>
              <w:spacing w:line="264" w:lineRule="auto"/>
              <w:ind w:right="601" w:firstLine="0"/>
              <w:jc w:val="right"/>
              <w:rPr>
                <w:iCs/>
                <w:sz w:val="20"/>
              </w:rPr>
            </w:pPr>
            <w:r w:rsidRPr="00C62C0B">
              <w:rPr>
                <w:iCs/>
                <w:sz w:val="20"/>
              </w:rPr>
              <w:t>1147,6</w:t>
            </w:r>
          </w:p>
        </w:tc>
        <w:tc>
          <w:tcPr>
            <w:tcW w:w="2268" w:type="dxa"/>
            <w:gridSpan w:val="3"/>
            <w:vAlign w:val="bottom"/>
          </w:tcPr>
          <w:p w:rsidR="004D1177" w:rsidRPr="00C62C0B" w:rsidRDefault="004D1177" w:rsidP="004D1177">
            <w:pPr>
              <w:pStyle w:val="34"/>
              <w:spacing w:line="264" w:lineRule="auto"/>
              <w:ind w:right="601" w:firstLine="0"/>
              <w:jc w:val="right"/>
              <w:rPr>
                <w:iCs/>
                <w:sz w:val="20"/>
              </w:rPr>
            </w:pPr>
            <w:r w:rsidRPr="00C62C0B">
              <w:rPr>
                <w:iCs/>
                <w:sz w:val="20"/>
              </w:rPr>
              <w:t>1121,0</w:t>
            </w:r>
          </w:p>
        </w:tc>
      </w:tr>
      <w:tr w:rsidR="004D1177" w:rsidRPr="00C62C0B" w:rsidTr="004D1177">
        <w:trPr>
          <w:trHeight w:val="214"/>
        </w:trPr>
        <w:tc>
          <w:tcPr>
            <w:tcW w:w="5387" w:type="dxa"/>
            <w:vAlign w:val="bottom"/>
          </w:tcPr>
          <w:p w:rsidR="004D1177" w:rsidRPr="00C62C0B" w:rsidRDefault="004D1177" w:rsidP="004D1177">
            <w:pPr>
              <w:ind w:left="170" w:hanging="113"/>
              <w:rPr>
                <w:sz w:val="20"/>
                <w:lang w:val="ky-KG"/>
              </w:rPr>
            </w:pPr>
            <w:r w:rsidRPr="00C62C0B">
              <w:rPr>
                <w:sz w:val="20"/>
              </w:rPr>
              <w:t>Финансы</w:t>
            </w:r>
            <w:r w:rsidRPr="00C62C0B">
              <w:rPr>
                <w:sz w:val="20"/>
                <w:lang w:val="ky-KG"/>
              </w:rPr>
              <w:t>лык ортомчулук жана камсыздандыруу</w:t>
            </w:r>
          </w:p>
        </w:tc>
        <w:tc>
          <w:tcPr>
            <w:tcW w:w="2268" w:type="dxa"/>
            <w:vAlign w:val="bottom"/>
          </w:tcPr>
          <w:p w:rsidR="004D1177" w:rsidRPr="00C62C0B" w:rsidRDefault="004D1177" w:rsidP="004D1177">
            <w:pPr>
              <w:pStyle w:val="34"/>
              <w:spacing w:line="264" w:lineRule="auto"/>
              <w:ind w:right="601" w:firstLine="0"/>
              <w:jc w:val="right"/>
              <w:rPr>
                <w:iCs/>
                <w:sz w:val="20"/>
              </w:rPr>
            </w:pPr>
            <w:r w:rsidRPr="00C62C0B">
              <w:rPr>
                <w:iCs/>
                <w:sz w:val="20"/>
              </w:rPr>
              <w:t>84,4</w:t>
            </w:r>
          </w:p>
        </w:tc>
        <w:tc>
          <w:tcPr>
            <w:tcW w:w="2268" w:type="dxa"/>
            <w:gridSpan w:val="3"/>
            <w:vAlign w:val="bottom"/>
          </w:tcPr>
          <w:p w:rsidR="004D1177" w:rsidRPr="00C62C0B" w:rsidRDefault="004D1177" w:rsidP="004D1177">
            <w:pPr>
              <w:pStyle w:val="34"/>
              <w:spacing w:line="264" w:lineRule="auto"/>
              <w:ind w:right="601" w:firstLine="0"/>
              <w:jc w:val="right"/>
              <w:rPr>
                <w:iCs/>
                <w:sz w:val="20"/>
              </w:rPr>
            </w:pPr>
            <w:r w:rsidRPr="00C62C0B">
              <w:rPr>
                <w:iCs/>
                <w:sz w:val="20"/>
              </w:rPr>
              <w:t>53,4</w:t>
            </w:r>
          </w:p>
        </w:tc>
      </w:tr>
      <w:tr w:rsidR="004D1177" w:rsidRPr="00C62C0B" w:rsidTr="004D1177">
        <w:trPr>
          <w:trHeight w:val="307"/>
        </w:trPr>
        <w:tc>
          <w:tcPr>
            <w:tcW w:w="5387" w:type="dxa"/>
            <w:vAlign w:val="bottom"/>
          </w:tcPr>
          <w:p w:rsidR="004D1177" w:rsidRPr="00C62C0B" w:rsidRDefault="004D1177" w:rsidP="004D1177">
            <w:pPr>
              <w:ind w:left="170" w:hanging="113"/>
              <w:rPr>
                <w:sz w:val="20"/>
              </w:rPr>
            </w:pPr>
            <w:r w:rsidRPr="00C62C0B">
              <w:rPr>
                <w:sz w:val="20"/>
              </w:rPr>
              <w:t>Кыймылсыз м</w:t>
            </w:r>
            <w:r w:rsidRPr="00C62C0B">
              <w:rPr>
                <w:sz w:val="20"/>
                <w:lang w:val="ky-KG"/>
              </w:rPr>
              <w:t>ү</w:t>
            </w:r>
            <w:r w:rsidRPr="00C62C0B">
              <w:rPr>
                <w:sz w:val="20"/>
              </w:rPr>
              <w:t xml:space="preserve">лк операциялары   </w:t>
            </w:r>
          </w:p>
        </w:tc>
        <w:tc>
          <w:tcPr>
            <w:tcW w:w="2268" w:type="dxa"/>
            <w:vAlign w:val="bottom"/>
          </w:tcPr>
          <w:p w:rsidR="004D1177" w:rsidRPr="00C62C0B" w:rsidRDefault="004D1177" w:rsidP="004D1177">
            <w:pPr>
              <w:pStyle w:val="34"/>
              <w:spacing w:line="264" w:lineRule="auto"/>
              <w:ind w:right="601" w:firstLine="0"/>
              <w:jc w:val="right"/>
              <w:rPr>
                <w:iCs/>
                <w:sz w:val="20"/>
              </w:rPr>
            </w:pPr>
            <w:r w:rsidRPr="00C62C0B">
              <w:rPr>
                <w:iCs/>
                <w:sz w:val="20"/>
              </w:rPr>
              <w:t>2428,5</w:t>
            </w:r>
          </w:p>
        </w:tc>
        <w:tc>
          <w:tcPr>
            <w:tcW w:w="2268" w:type="dxa"/>
            <w:gridSpan w:val="3"/>
            <w:vAlign w:val="bottom"/>
          </w:tcPr>
          <w:p w:rsidR="004D1177" w:rsidRPr="00C62C0B" w:rsidRDefault="004D1177" w:rsidP="004D1177">
            <w:pPr>
              <w:pStyle w:val="34"/>
              <w:spacing w:line="264" w:lineRule="auto"/>
              <w:ind w:right="601" w:firstLine="0"/>
              <w:jc w:val="right"/>
              <w:rPr>
                <w:iCs/>
                <w:sz w:val="20"/>
              </w:rPr>
            </w:pPr>
            <w:r w:rsidRPr="00C62C0B">
              <w:rPr>
                <w:iCs/>
                <w:sz w:val="20"/>
              </w:rPr>
              <w:t>2593,5</w:t>
            </w:r>
          </w:p>
        </w:tc>
      </w:tr>
      <w:tr w:rsidR="004D1177" w:rsidRPr="00C62C0B" w:rsidTr="004D1177">
        <w:trPr>
          <w:trHeight w:val="307"/>
        </w:trPr>
        <w:tc>
          <w:tcPr>
            <w:tcW w:w="5387" w:type="dxa"/>
            <w:vAlign w:val="bottom"/>
          </w:tcPr>
          <w:p w:rsidR="004D1177" w:rsidRPr="00C62C0B" w:rsidRDefault="004D1177" w:rsidP="004D1177">
            <w:pPr>
              <w:ind w:left="170" w:hanging="113"/>
              <w:rPr>
                <w:sz w:val="20"/>
                <w:lang w:val="ky-KG"/>
              </w:rPr>
            </w:pPr>
            <w:r w:rsidRPr="00C62C0B">
              <w:rPr>
                <w:sz w:val="20"/>
                <w:lang w:val="ky-KG"/>
              </w:rPr>
              <w:t>К</w:t>
            </w:r>
            <w:r w:rsidRPr="00C62C0B">
              <w:rPr>
                <w:sz w:val="20"/>
              </w:rPr>
              <w:t>есиптик, илимий жана техникалык иш</w:t>
            </w:r>
            <w:r w:rsidRPr="00C62C0B">
              <w:rPr>
                <w:sz w:val="20"/>
                <w:lang w:val="ky-KG"/>
              </w:rPr>
              <w:t>тер</w:t>
            </w:r>
          </w:p>
        </w:tc>
        <w:tc>
          <w:tcPr>
            <w:tcW w:w="2268" w:type="dxa"/>
            <w:vAlign w:val="bottom"/>
          </w:tcPr>
          <w:p w:rsidR="004D1177" w:rsidRPr="00C62C0B" w:rsidRDefault="004D1177" w:rsidP="004D1177">
            <w:pPr>
              <w:pStyle w:val="34"/>
              <w:spacing w:line="264" w:lineRule="auto"/>
              <w:ind w:right="601" w:firstLine="0"/>
              <w:jc w:val="right"/>
              <w:rPr>
                <w:iCs/>
                <w:sz w:val="20"/>
              </w:rPr>
            </w:pPr>
            <w:r w:rsidRPr="00C62C0B">
              <w:rPr>
                <w:iCs/>
                <w:sz w:val="20"/>
              </w:rPr>
              <w:t>647,4</w:t>
            </w:r>
          </w:p>
        </w:tc>
        <w:tc>
          <w:tcPr>
            <w:tcW w:w="2268" w:type="dxa"/>
            <w:gridSpan w:val="3"/>
            <w:vAlign w:val="bottom"/>
          </w:tcPr>
          <w:p w:rsidR="004D1177" w:rsidRPr="00C62C0B" w:rsidRDefault="004D1177" w:rsidP="004D1177">
            <w:pPr>
              <w:pStyle w:val="34"/>
              <w:spacing w:line="264" w:lineRule="auto"/>
              <w:ind w:right="601" w:firstLine="0"/>
              <w:jc w:val="right"/>
              <w:rPr>
                <w:iCs/>
                <w:sz w:val="20"/>
              </w:rPr>
            </w:pPr>
            <w:r w:rsidRPr="00C62C0B">
              <w:rPr>
                <w:iCs/>
                <w:sz w:val="20"/>
              </w:rPr>
              <w:t>741,2</w:t>
            </w:r>
          </w:p>
        </w:tc>
      </w:tr>
      <w:tr w:rsidR="004D1177" w:rsidRPr="00C62C0B" w:rsidTr="004D1177">
        <w:trPr>
          <w:trHeight w:val="203"/>
        </w:trPr>
        <w:tc>
          <w:tcPr>
            <w:tcW w:w="5387" w:type="dxa"/>
            <w:vAlign w:val="bottom"/>
          </w:tcPr>
          <w:p w:rsidR="004D1177" w:rsidRPr="00C62C0B" w:rsidRDefault="004D1177" w:rsidP="004D1177">
            <w:pPr>
              <w:rPr>
                <w:sz w:val="20"/>
                <w:lang w:val="ky-KG"/>
              </w:rPr>
            </w:pPr>
            <w:r w:rsidRPr="00C62C0B">
              <w:rPr>
                <w:sz w:val="20"/>
              </w:rPr>
              <w:t>Администра</w:t>
            </w:r>
            <w:r w:rsidRPr="00C62C0B">
              <w:rPr>
                <w:sz w:val="20"/>
                <w:lang w:val="ky-KG"/>
              </w:rPr>
              <w:t>тивди</w:t>
            </w:r>
            <w:r w:rsidRPr="00C62C0B">
              <w:rPr>
                <w:sz w:val="20"/>
              </w:rPr>
              <w:t>к жана к</w:t>
            </w:r>
            <w:r w:rsidRPr="00C62C0B">
              <w:rPr>
                <w:sz w:val="20"/>
                <w:lang w:val="ky-KG"/>
              </w:rPr>
              <w:t>ө</w:t>
            </w:r>
            <w:r w:rsidRPr="00C62C0B">
              <w:rPr>
                <w:sz w:val="20"/>
              </w:rPr>
              <w:t>м</w:t>
            </w:r>
            <w:r w:rsidRPr="00C62C0B">
              <w:rPr>
                <w:sz w:val="20"/>
                <w:lang w:val="ky-KG"/>
              </w:rPr>
              <w:t>ө</w:t>
            </w:r>
            <w:r w:rsidRPr="00C62C0B">
              <w:rPr>
                <w:sz w:val="20"/>
              </w:rPr>
              <w:t>кч</w:t>
            </w:r>
            <w:r w:rsidRPr="00C62C0B">
              <w:rPr>
                <w:sz w:val="20"/>
                <w:lang w:val="ky-KG"/>
              </w:rPr>
              <w:t>ү</w:t>
            </w:r>
            <w:r w:rsidRPr="00C62C0B">
              <w:rPr>
                <w:sz w:val="20"/>
              </w:rPr>
              <w:t xml:space="preserve"> иш</w:t>
            </w:r>
            <w:r w:rsidRPr="00C62C0B">
              <w:rPr>
                <w:sz w:val="20"/>
                <w:lang w:val="ky-KG"/>
              </w:rPr>
              <w:t>тер</w:t>
            </w:r>
          </w:p>
        </w:tc>
        <w:tc>
          <w:tcPr>
            <w:tcW w:w="2268" w:type="dxa"/>
            <w:vAlign w:val="bottom"/>
          </w:tcPr>
          <w:p w:rsidR="004D1177" w:rsidRPr="00C62C0B" w:rsidRDefault="004D1177" w:rsidP="004D1177">
            <w:pPr>
              <w:pStyle w:val="34"/>
              <w:spacing w:line="264" w:lineRule="auto"/>
              <w:ind w:right="601" w:firstLine="0"/>
              <w:jc w:val="right"/>
              <w:rPr>
                <w:iCs/>
                <w:sz w:val="20"/>
              </w:rPr>
            </w:pPr>
            <w:r w:rsidRPr="00C62C0B">
              <w:rPr>
                <w:iCs/>
                <w:sz w:val="20"/>
              </w:rPr>
              <w:t>80,8</w:t>
            </w:r>
          </w:p>
        </w:tc>
        <w:tc>
          <w:tcPr>
            <w:tcW w:w="2268" w:type="dxa"/>
            <w:gridSpan w:val="3"/>
            <w:vAlign w:val="bottom"/>
          </w:tcPr>
          <w:p w:rsidR="004D1177" w:rsidRPr="00C62C0B" w:rsidRDefault="004D1177" w:rsidP="004D1177">
            <w:pPr>
              <w:pStyle w:val="34"/>
              <w:spacing w:line="264" w:lineRule="auto"/>
              <w:ind w:right="601" w:firstLine="0"/>
              <w:jc w:val="right"/>
              <w:rPr>
                <w:iCs/>
                <w:sz w:val="20"/>
              </w:rPr>
            </w:pPr>
            <w:r w:rsidRPr="00C62C0B">
              <w:rPr>
                <w:iCs/>
                <w:sz w:val="20"/>
              </w:rPr>
              <w:t>89,9</w:t>
            </w:r>
          </w:p>
        </w:tc>
      </w:tr>
      <w:tr w:rsidR="004D1177" w:rsidRPr="00C62C0B" w:rsidTr="004D1177">
        <w:trPr>
          <w:trHeight w:val="561"/>
        </w:trPr>
        <w:tc>
          <w:tcPr>
            <w:tcW w:w="5387" w:type="dxa"/>
            <w:vAlign w:val="bottom"/>
          </w:tcPr>
          <w:p w:rsidR="004D1177" w:rsidRPr="00C62C0B" w:rsidRDefault="004D1177" w:rsidP="004D1177">
            <w:pPr>
              <w:pStyle w:val="34"/>
              <w:ind w:left="176" w:hanging="176"/>
              <w:jc w:val="left"/>
              <w:rPr>
                <w:sz w:val="20"/>
                <w:lang w:val="ky-KG"/>
              </w:rPr>
            </w:pPr>
            <w:r w:rsidRPr="00C62C0B">
              <w:rPr>
                <w:sz w:val="20"/>
                <w:lang w:val="ky-KG"/>
              </w:rPr>
              <w:t>Мамлекеттик башкаруу жана коргоо; милдеттүү социалдык камсыздандыруу</w:t>
            </w:r>
          </w:p>
        </w:tc>
        <w:tc>
          <w:tcPr>
            <w:tcW w:w="2268" w:type="dxa"/>
            <w:vAlign w:val="bottom"/>
          </w:tcPr>
          <w:p w:rsidR="004D1177" w:rsidRPr="00C62C0B" w:rsidRDefault="004D1177" w:rsidP="004D1177">
            <w:pPr>
              <w:pStyle w:val="34"/>
              <w:spacing w:line="264" w:lineRule="auto"/>
              <w:ind w:right="601" w:firstLine="0"/>
              <w:jc w:val="right"/>
              <w:rPr>
                <w:iCs/>
                <w:sz w:val="20"/>
              </w:rPr>
            </w:pPr>
            <w:r w:rsidRPr="00C62C0B">
              <w:rPr>
                <w:iCs/>
                <w:sz w:val="20"/>
              </w:rPr>
              <w:t>-</w:t>
            </w:r>
          </w:p>
        </w:tc>
        <w:tc>
          <w:tcPr>
            <w:tcW w:w="2268" w:type="dxa"/>
            <w:gridSpan w:val="3"/>
            <w:vAlign w:val="bottom"/>
          </w:tcPr>
          <w:p w:rsidR="004D1177" w:rsidRPr="00C62C0B" w:rsidRDefault="004D1177" w:rsidP="004D1177">
            <w:pPr>
              <w:pStyle w:val="34"/>
              <w:spacing w:line="264" w:lineRule="auto"/>
              <w:ind w:right="601" w:firstLine="0"/>
              <w:jc w:val="right"/>
              <w:rPr>
                <w:iCs/>
                <w:sz w:val="20"/>
              </w:rPr>
            </w:pPr>
            <w:r w:rsidRPr="00C62C0B">
              <w:rPr>
                <w:iCs/>
                <w:sz w:val="20"/>
              </w:rPr>
              <w:t>-</w:t>
            </w:r>
          </w:p>
        </w:tc>
      </w:tr>
      <w:tr w:rsidR="004D1177" w:rsidRPr="00C62C0B" w:rsidTr="004D1177">
        <w:trPr>
          <w:trHeight w:val="146"/>
        </w:trPr>
        <w:tc>
          <w:tcPr>
            <w:tcW w:w="5387" w:type="dxa"/>
            <w:tcBorders>
              <w:top w:val="nil"/>
              <w:left w:val="nil"/>
              <w:right w:val="nil"/>
            </w:tcBorders>
            <w:vAlign w:val="bottom"/>
          </w:tcPr>
          <w:p w:rsidR="004D1177" w:rsidRPr="00C62C0B" w:rsidRDefault="004D1177" w:rsidP="004D1177">
            <w:pPr>
              <w:ind w:left="170" w:hanging="113"/>
              <w:rPr>
                <w:sz w:val="20"/>
                <w:lang w:val="ky-KG"/>
              </w:rPr>
            </w:pPr>
            <w:r w:rsidRPr="00C62C0B">
              <w:rPr>
                <w:sz w:val="20"/>
              </w:rPr>
              <w:t>Билим бер</w:t>
            </w:r>
            <w:r w:rsidRPr="00C62C0B">
              <w:rPr>
                <w:sz w:val="20"/>
                <w:lang w:val="ky-KG"/>
              </w:rPr>
              <w:t>үү</w:t>
            </w:r>
          </w:p>
        </w:tc>
        <w:tc>
          <w:tcPr>
            <w:tcW w:w="2268" w:type="dxa"/>
            <w:tcBorders>
              <w:top w:val="nil"/>
              <w:left w:val="nil"/>
              <w:right w:val="nil"/>
            </w:tcBorders>
            <w:vAlign w:val="bottom"/>
          </w:tcPr>
          <w:p w:rsidR="004D1177" w:rsidRPr="00C62C0B" w:rsidRDefault="004D1177" w:rsidP="004D1177">
            <w:pPr>
              <w:pStyle w:val="34"/>
              <w:spacing w:line="264" w:lineRule="auto"/>
              <w:ind w:right="601" w:firstLine="0"/>
              <w:jc w:val="right"/>
              <w:rPr>
                <w:iCs/>
                <w:sz w:val="20"/>
              </w:rPr>
            </w:pPr>
            <w:r w:rsidRPr="00C62C0B">
              <w:rPr>
                <w:iCs/>
                <w:sz w:val="20"/>
              </w:rPr>
              <w:t>15,9</w:t>
            </w:r>
          </w:p>
        </w:tc>
        <w:tc>
          <w:tcPr>
            <w:tcW w:w="2268" w:type="dxa"/>
            <w:gridSpan w:val="3"/>
            <w:tcBorders>
              <w:top w:val="nil"/>
              <w:left w:val="nil"/>
              <w:right w:val="nil"/>
            </w:tcBorders>
            <w:vAlign w:val="bottom"/>
          </w:tcPr>
          <w:p w:rsidR="004D1177" w:rsidRPr="00C62C0B" w:rsidRDefault="004D1177" w:rsidP="004D1177">
            <w:pPr>
              <w:pStyle w:val="34"/>
              <w:spacing w:line="264" w:lineRule="auto"/>
              <w:ind w:right="601" w:firstLine="0"/>
              <w:jc w:val="right"/>
              <w:rPr>
                <w:iCs/>
                <w:sz w:val="20"/>
              </w:rPr>
            </w:pPr>
            <w:r w:rsidRPr="00C62C0B">
              <w:rPr>
                <w:iCs/>
                <w:sz w:val="20"/>
              </w:rPr>
              <w:t>16,8</w:t>
            </w:r>
          </w:p>
        </w:tc>
      </w:tr>
      <w:tr w:rsidR="004D1177" w:rsidRPr="00C62C0B" w:rsidTr="004D1177">
        <w:trPr>
          <w:trHeight w:val="146"/>
        </w:trPr>
        <w:tc>
          <w:tcPr>
            <w:tcW w:w="5387" w:type="dxa"/>
            <w:tcBorders>
              <w:top w:val="nil"/>
              <w:left w:val="nil"/>
              <w:right w:val="nil"/>
            </w:tcBorders>
            <w:vAlign w:val="center"/>
          </w:tcPr>
          <w:p w:rsidR="004D1177" w:rsidRPr="00C62C0B" w:rsidRDefault="004D1177" w:rsidP="004D1177">
            <w:pPr>
              <w:ind w:left="170" w:hanging="113"/>
              <w:rPr>
                <w:sz w:val="20"/>
                <w:lang w:val="ky-KG"/>
              </w:rPr>
            </w:pPr>
            <w:r w:rsidRPr="00C62C0B">
              <w:rPr>
                <w:sz w:val="20"/>
              </w:rPr>
              <w:t>Саламаттыкты сактоо жана</w:t>
            </w:r>
            <w:r w:rsidRPr="00C62C0B">
              <w:rPr>
                <w:sz w:val="20"/>
                <w:lang w:val="ky-KG"/>
              </w:rPr>
              <w:t xml:space="preserve"> калкты</w:t>
            </w:r>
            <w:r w:rsidRPr="00C62C0B">
              <w:rPr>
                <w:sz w:val="20"/>
              </w:rPr>
              <w:t xml:space="preserve"> социалдык жактан тейл</w:t>
            </w:r>
            <w:r w:rsidRPr="00C62C0B">
              <w:rPr>
                <w:sz w:val="20"/>
                <w:lang w:val="ky-KG"/>
              </w:rPr>
              <w:t>өө</w:t>
            </w:r>
          </w:p>
        </w:tc>
        <w:tc>
          <w:tcPr>
            <w:tcW w:w="2268" w:type="dxa"/>
            <w:tcBorders>
              <w:top w:val="nil"/>
              <w:left w:val="nil"/>
              <w:right w:val="nil"/>
            </w:tcBorders>
            <w:vAlign w:val="bottom"/>
          </w:tcPr>
          <w:p w:rsidR="004D1177" w:rsidRPr="00C62C0B" w:rsidRDefault="004D1177" w:rsidP="004D1177">
            <w:pPr>
              <w:pStyle w:val="34"/>
              <w:spacing w:line="264" w:lineRule="auto"/>
              <w:ind w:right="601" w:firstLine="0"/>
              <w:jc w:val="right"/>
              <w:rPr>
                <w:iCs/>
                <w:sz w:val="20"/>
              </w:rPr>
            </w:pPr>
            <w:r w:rsidRPr="00C62C0B">
              <w:rPr>
                <w:iCs/>
                <w:sz w:val="20"/>
              </w:rPr>
              <w:t>115,4</w:t>
            </w:r>
          </w:p>
        </w:tc>
        <w:tc>
          <w:tcPr>
            <w:tcW w:w="2268" w:type="dxa"/>
            <w:gridSpan w:val="3"/>
            <w:tcBorders>
              <w:top w:val="nil"/>
              <w:left w:val="nil"/>
              <w:right w:val="nil"/>
            </w:tcBorders>
            <w:vAlign w:val="bottom"/>
          </w:tcPr>
          <w:p w:rsidR="004D1177" w:rsidRPr="00C62C0B" w:rsidRDefault="004D1177" w:rsidP="004D1177">
            <w:pPr>
              <w:pStyle w:val="34"/>
              <w:spacing w:line="264" w:lineRule="auto"/>
              <w:ind w:right="601" w:firstLine="0"/>
              <w:jc w:val="right"/>
              <w:rPr>
                <w:iCs/>
                <w:sz w:val="20"/>
              </w:rPr>
            </w:pPr>
            <w:r w:rsidRPr="00C62C0B">
              <w:rPr>
                <w:iCs/>
                <w:sz w:val="20"/>
              </w:rPr>
              <w:t>110,2</w:t>
            </w:r>
          </w:p>
        </w:tc>
      </w:tr>
      <w:tr w:rsidR="004D1177" w:rsidRPr="00C62C0B" w:rsidTr="004D1177">
        <w:trPr>
          <w:trHeight w:val="146"/>
        </w:trPr>
        <w:tc>
          <w:tcPr>
            <w:tcW w:w="5387" w:type="dxa"/>
            <w:tcBorders>
              <w:top w:val="nil"/>
              <w:left w:val="nil"/>
              <w:right w:val="nil"/>
            </w:tcBorders>
            <w:vAlign w:val="bottom"/>
          </w:tcPr>
          <w:p w:rsidR="004D1177" w:rsidRPr="00C62C0B" w:rsidRDefault="004D1177" w:rsidP="004D1177">
            <w:pPr>
              <w:rPr>
                <w:sz w:val="20"/>
              </w:rPr>
            </w:pPr>
            <w:r w:rsidRPr="00C62C0B">
              <w:rPr>
                <w:sz w:val="20"/>
              </w:rPr>
              <w:t xml:space="preserve"> Искусство, к</w:t>
            </w:r>
            <w:r w:rsidRPr="00C62C0B">
              <w:rPr>
                <w:sz w:val="20"/>
                <w:lang w:val="ky-KG"/>
              </w:rPr>
              <w:t>өңү</w:t>
            </w:r>
            <w:r w:rsidRPr="00C62C0B">
              <w:rPr>
                <w:sz w:val="20"/>
              </w:rPr>
              <w:t xml:space="preserve">л ачуу жана эс алуу </w:t>
            </w:r>
          </w:p>
        </w:tc>
        <w:tc>
          <w:tcPr>
            <w:tcW w:w="2268" w:type="dxa"/>
            <w:tcBorders>
              <w:top w:val="nil"/>
              <w:left w:val="nil"/>
              <w:right w:val="nil"/>
            </w:tcBorders>
            <w:vAlign w:val="bottom"/>
          </w:tcPr>
          <w:p w:rsidR="004D1177" w:rsidRPr="00C62C0B" w:rsidRDefault="004D1177" w:rsidP="004D1177">
            <w:pPr>
              <w:pStyle w:val="34"/>
              <w:spacing w:line="264" w:lineRule="auto"/>
              <w:ind w:right="601" w:firstLine="0"/>
              <w:jc w:val="right"/>
              <w:rPr>
                <w:iCs/>
                <w:sz w:val="20"/>
              </w:rPr>
            </w:pPr>
            <w:r w:rsidRPr="00C62C0B">
              <w:rPr>
                <w:iCs/>
                <w:sz w:val="20"/>
              </w:rPr>
              <w:t>51,0</w:t>
            </w:r>
          </w:p>
        </w:tc>
        <w:tc>
          <w:tcPr>
            <w:tcW w:w="2268" w:type="dxa"/>
            <w:gridSpan w:val="3"/>
            <w:tcBorders>
              <w:top w:val="nil"/>
              <w:left w:val="nil"/>
              <w:right w:val="nil"/>
            </w:tcBorders>
            <w:vAlign w:val="bottom"/>
          </w:tcPr>
          <w:p w:rsidR="004D1177" w:rsidRPr="00C62C0B" w:rsidRDefault="004D1177" w:rsidP="004D1177">
            <w:pPr>
              <w:pStyle w:val="34"/>
              <w:spacing w:line="264" w:lineRule="auto"/>
              <w:ind w:right="601" w:firstLine="0"/>
              <w:jc w:val="right"/>
              <w:rPr>
                <w:iCs/>
                <w:sz w:val="20"/>
              </w:rPr>
            </w:pPr>
            <w:r w:rsidRPr="00C62C0B">
              <w:rPr>
                <w:iCs/>
                <w:sz w:val="20"/>
              </w:rPr>
              <w:t>55,6</w:t>
            </w:r>
          </w:p>
        </w:tc>
      </w:tr>
      <w:tr w:rsidR="004D1177" w:rsidRPr="00C62C0B" w:rsidTr="004D1177">
        <w:trPr>
          <w:trHeight w:val="146"/>
        </w:trPr>
        <w:tc>
          <w:tcPr>
            <w:tcW w:w="5387" w:type="dxa"/>
            <w:tcBorders>
              <w:left w:val="nil"/>
              <w:bottom w:val="single" w:sz="8" w:space="0" w:color="auto"/>
              <w:right w:val="nil"/>
            </w:tcBorders>
            <w:vAlign w:val="bottom"/>
          </w:tcPr>
          <w:p w:rsidR="004D1177" w:rsidRPr="00C62C0B" w:rsidRDefault="004D1177" w:rsidP="004D1177">
            <w:pPr>
              <w:rPr>
                <w:sz w:val="20"/>
                <w:lang w:val="ky-KG"/>
              </w:rPr>
            </w:pPr>
            <w:r w:rsidRPr="00C62C0B">
              <w:rPr>
                <w:sz w:val="20"/>
              </w:rPr>
              <w:t xml:space="preserve"> Башка тейл</w:t>
            </w:r>
            <w:r w:rsidRPr="00C62C0B">
              <w:rPr>
                <w:sz w:val="20"/>
                <w:lang w:val="ky-KG"/>
              </w:rPr>
              <w:t>өө</w:t>
            </w:r>
            <w:r w:rsidRPr="00C62C0B">
              <w:rPr>
                <w:sz w:val="20"/>
              </w:rPr>
              <w:t xml:space="preserve"> </w:t>
            </w:r>
            <w:r w:rsidRPr="00C62C0B">
              <w:rPr>
                <w:sz w:val="20"/>
                <w:lang w:val="ky-KG"/>
              </w:rPr>
              <w:t>иштери</w:t>
            </w:r>
          </w:p>
        </w:tc>
        <w:tc>
          <w:tcPr>
            <w:tcW w:w="2268" w:type="dxa"/>
            <w:tcBorders>
              <w:left w:val="nil"/>
              <w:bottom w:val="single" w:sz="8" w:space="0" w:color="auto"/>
              <w:right w:val="nil"/>
            </w:tcBorders>
            <w:vAlign w:val="bottom"/>
          </w:tcPr>
          <w:p w:rsidR="004D1177" w:rsidRPr="00C62C0B" w:rsidRDefault="004D1177" w:rsidP="004D1177">
            <w:pPr>
              <w:pStyle w:val="34"/>
              <w:spacing w:line="264" w:lineRule="auto"/>
              <w:ind w:right="601" w:firstLine="0"/>
              <w:jc w:val="right"/>
              <w:rPr>
                <w:iCs/>
                <w:sz w:val="20"/>
              </w:rPr>
            </w:pPr>
            <w:r w:rsidRPr="00C62C0B">
              <w:rPr>
                <w:iCs/>
                <w:sz w:val="20"/>
              </w:rPr>
              <w:t>69,5</w:t>
            </w:r>
          </w:p>
        </w:tc>
        <w:tc>
          <w:tcPr>
            <w:tcW w:w="2268" w:type="dxa"/>
            <w:gridSpan w:val="3"/>
            <w:tcBorders>
              <w:left w:val="nil"/>
              <w:bottom w:val="single" w:sz="8" w:space="0" w:color="auto"/>
              <w:right w:val="nil"/>
            </w:tcBorders>
            <w:vAlign w:val="bottom"/>
          </w:tcPr>
          <w:p w:rsidR="004D1177" w:rsidRPr="00C62C0B" w:rsidRDefault="004D1177" w:rsidP="004D1177">
            <w:pPr>
              <w:pStyle w:val="34"/>
              <w:spacing w:line="264" w:lineRule="auto"/>
              <w:ind w:right="601" w:firstLine="0"/>
              <w:jc w:val="right"/>
              <w:rPr>
                <w:iCs/>
                <w:sz w:val="20"/>
              </w:rPr>
            </w:pPr>
            <w:r w:rsidRPr="00C62C0B">
              <w:rPr>
                <w:iCs/>
                <w:sz w:val="20"/>
              </w:rPr>
              <w:t>56,0</w:t>
            </w:r>
          </w:p>
        </w:tc>
      </w:tr>
    </w:tbl>
    <w:p w:rsidR="002A4009" w:rsidRPr="00C62C0B" w:rsidRDefault="002A4009" w:rsidP="007C6753">
      <w:pPr>
        <w:rPr>
          <w:sz w:val="18"/>
          <w:szCs w:val="18"/>
        </w:rPr>
      </w:pPr>
    </w:p>
    <w:p w:rsidR="004D1177" w:rsidRPr="00C62C0B" w:rsidRDefault="004D1177" w:rsidP="007C6753">
      <w:pPr>
        <w:rPr>
          <w:sz w:val="18"/>
          <w:szCs w:val="18"/>
        </w:rPr>
      </w:pPr>
    </w:p>
    <w:p w:rsidR="004D1177" w:rsidRPr="00C62C0B" w:rsidRDefault="004D1177" w:rsidP="007C6753">
      <w:pPr>
        <w:rPr>
          <w:sz w:val="18"/>
          <w:szCs w:val="18"/>
        </w:rPr>
      </w:pPr>
    </w:p>
    <w:p w:rsidR="002A5639" w:rsidRPr="00C62C0B" w:rsidRDefault="002A5639" w:rsidP="007C6753">
      <w:pPr>
        <w:rPr>
          <w:sz w:val="18"/>
          <w:szCs w:val="18"/>
        </w:rPr>
      </w:pPr>
    </w:p>
    <w:p w:rsidR="004D1177" w:rsidRPr="00C62C0B" w:rsidRDefault="004D1177" w:rsidP="007C6753">
      <w:pPr>
        <w:rPr>
          <w:sz w:val="18"/>
          <w:szCs w:val="18"/>
        </w:rPr>
      </w:pPr>
    </w:p>
    <w:p w:rsidR="006D14ED" w:rsidRPr="00C62C0B" w:rsidRDefault="006D14ED" w:rsidP="006D14ED">
      <w:pPr>
        <w:pStyle w:val="7"/>
        <w:jc w:val="both"/>
        <w:rPr>
          <w:b/>
          <w:sz w:val="24"/>
          <w:szCs w:val="24"/>
        </w:rPr>
      </w:pPr>
      <w:r w:rsidRPr="00C62C0B">
        <w:rPr>
          <w:b/>
          <w:sz w:val="24"/>
          <w:szCs w:val="24"/>
          <w:lang w:val="ky-KG"/>
        </w:rPr>
        <w:t xml:space="preserve">Мамлекеттик сектор </w:t>
      </w:r>
    </w:p>
    <w:p w:rsidR="006D14ED" w:rsidRPr="00C62C0B" w:rsidRDefault="006D14ED" w:rsidP="006D14ED">
      <w:pPr>
        <w:pStyle w:val="af5"/>
        <w:ind w:firstLine="737"/>
        <w:jc w:val="both"/>
        <w:rPr>
          <w:sz w:val="24"/>
          <w:szCs w:val="24"/>
        </w:rPr>
      </w:pPr>
      <w:r w:rsidRPr="00C62C0B">
        <w:rPr>
          <w:b/>
          <w:sz w:val="24"/>
          <w:szCs w:val="24"/>
          <w:lang w:val="ky-KG"/>
        </w:rPr>
        <w:t>Шаардык</w:t>
      </w:r>
      <w:r w:rsidRPr="00C62C0B">
        <w:rPr>
          <w:b/>
          <w:sz w:val="24"/>
          <w:szCs w:val="24"/>
        </w:rPr>
        <w:t xml:space="preserve"> </w:t>
      </w:r>
      <w:r w:rsidRPr="00C62C0B">
        <w:rPr>
          <w:b/>
          <w:sz w:val="24"/>
          <w:szCs w:val="24"/>
          <w:lang w:val="ky-KG"/>
        </w:rPr>
        <w:t>бюджеттин аткарылышы</w:t>
      </w:r>
      <w:r w:rsidRPr="00C62C0B">
        <w:rPr>
          <w:sz w:val="24"/>
          <w:szCs w:val="24"/>
        </w:rPr>
        <w:t>. Кыргыз Республикасынын Финансы министрлигинин Борбордук казына</w:t>
      </w:r>
      <w:r w:rsidRPr="00C62C0B">
        <w:rPr>
          <w:sz w:val="24"/>
          <w:szCs w:val="24"/>
          <w:lang w:val="ky-KG"/>
        </w:rPr>
        <w:t>л</w:t>
      </w:r>
      <w:r w:rsidRPr="00C62C0B">
        <w:rPr>
          <w:sz w:val="24"/>
          <w:szCs w:val="24"/>
        </w:rPr>
        <w:t>ы</w:t>
      </w:r>
      <w:r w:rsidRPr="00C62C0B">
        <w:rPr>
          <w:sz w:val="24"/>
          <w:szCs w:val="24"/>
          <w:lang w:val="ky-KG"/>
        </w:rPr>
        <w:t>гы</w:t>
      </w:r>
      <w:r w:rsidRPr="00C62C0B">
        <w:rPr>
          <w:sz w:val="24"/>
          <w:szCs w:val="24"/>
        </w:rPr>
        <w:t>нын маалымат</w:t>
      </w:r>
      <w:r w:rsidRPr="00C62C0B">
        <w:rPr>
          <w:sz w:val="24"/>
          <w:szCs w:val="24"/>
          <w:lang w:val="ky-KG"/>
        </w:rPr>
        <w:t>тар</w:t>
      </w:r>
      <w:r w:rsidRPr="00C62C0B">
        <w:rPr>
          <w:sz w:val="24"/>
          <w:szCs w:val="24"/>
        </w:rPr>
        <w:t>ы боюнча 201</w:t>
      </w:r>
      <w:r w:rsidRPr="00C62C0B">
        <w:rPr>
          <w:sz w:val="24"/>
          <w:szCs w:val="24"/>
          <w:lang w:val="ky-KG"/>
        </w:rPr>
        <w:t>8</w:t>
      </w:r>
      <w:r w:rsidRPr="00C62C0B">
        <w:rPr>
          <w:sz w:val="24"/>
          <w:szCs w:val="24"/>
        </w:rPr>
        <w:t>-ж. январь-</w:t>
      </w:r>
      <w:r w:rsidRPr="00C62C0B">
        <w:rPr>
          <w:sz w:val="24"/>
          <w:szCs w:val="24"/>
          <w:lang w:val="ky-KG"/>
        </w:rPr>
        <w:t xml:space="preserve"> июлунда</w:t>
      </w:r>
      <w:r w:rsidRPr="00C62C0B">
        <w:rPr>
          <w:sz w:val="24"/>
          <w:szCs w:val="24"/>
        </w:rPr>
        <w:t xml:space="preserve"> </w:t>
      </w:r>
      <w:r w:rsidRPr="00C62C0B">
        <w:rPr>
          <w:i/>
          <w:sz w:val="24"/>
          <w:szCs w:val="24"/>
        </w:rPr>
        <w:t>жергиликтүү бюджеттин киреше</w:t>
      </w:r>
      <w:r w:rsidRPr="00C62C0B">
        <w:rPr>
          <w:i/>
          <w:sz w:val="24"/>
          <w:szCs w:val="24"/>
          <w:lang w:val="ky-KG"/>
        </w:rPr>
        <w:t>лер</w:t>
      </w:r>
      <w:r w:rsidRPr="00C62C0B">
        <w:rPr>
          <w:i/>
          <w:sz w:val="24"/>
          <w:szCs w:val="24"/>
        </w:rPr>
        <w:t>и</w:t>
      </w:r>
      <w:r w:rsidRPr="00C62C0B">
        <w:rPr>
          <w:sz w:val="24"/>
          <w:szCs w:val="24"/>
        </w:rPr>
        <w:t xml:space="preserve"> 4719,5 млн. сомду түз</w:t>
      </w:r>
      <w:r w:rsidRPr="00C62C0B">
        <w:rPr>
          <w:sz w:val="24"/>
          <w:szCs w:val="24"/>
          <w:lang w:val="ky-KG"/>
        </w:rPr>
        <w:t>д</w:t>
      </w:r>
      <w:r w:rsidRPr="00C62C0B">
        <w:rPr>
          <w:sz w:val="24"/>
          <w:szCs w:val="24"/>
        </w:rPr>
        <w:t>ү</w:t>
      </w:r>
      <w:r w:rsidRPr="00C62C0B">
        <w:rPr>
          <w:sz w:val="24"/>
          <w:szCs w:val="24"/>
          <w:lang w:val="ky-KG"/>
        </w:rPr>
        <w:t xml:space="preserve"> жана</w:t>
      </w:r>
      <w:r w:rsidRPr="00C62C0B">
        <w:rPr>
          <w:sz w:val="24"/>
          <w:szCs w:val="24"/>
        </w:rPr>
        <w:t xml:space="preserve"> </w:t>
      </w:r>
      <w:r w:rsidRPr="00C62C0B">
        <w:rPr>
          <w:sz w:val="24"/>
          <w:szCs w:val="24"/>
          <w:lang w:val="ky-KG"/>
        </w:rPr>
        <w:t>мурунку</w:t>
      </w:r>
      <w:r w:rsidRPr="00C62C0B">
        <w:rPr>
          <w:sz w:val="24"/>
          <w:szCs w:val="24"/>
        </w:rPr>
        <w:t xml:space="preserve"> жылдын </w:t>
      </w:r>
      <w:r w:rsidRPr="00C62C0B">
        <w:rPr>
          <w:sz w:val="24"/>
          <w:szCs w:val="24"/>
          <w:lang w:val="ky-KG"/>
        </w:rPr>
        <w:t>тиешелүү</w:t>
      </w:r>
      <w:r w:rsidRPr="00C62C0B">
        <w:rPr>
          <w:sz w:val="24"/>
          <w:szCs w:val="24"/>
        </w:rPr>
        <w:t xml:space="preserve"> мезгилине салыштырмалуу 5,7</w:t>
      </w:r>
      <w:r w:rsidRPr="00C62C0B">
        <w:rPr>
          <w:sz w:val="24"/>
          <w:szCs w:val="24"/>
          <w:lang w:val="ky-KG"/>
        </w:rPr>
        <w:t xml:space="preserve"> </w:t>
      </w:r>
      <w:r w:rsidRPr="00C62C0B">
        <w:rPr>
          <w:sz w:val="24"/>
          <w:szCs w:val="24"/>
        </w:rPr>
        <w:t>пайызга т</w:t>
      </w:r>
      <w:r w:rsidRPr="00C62C0B">
        <w:rPr>
          <w:sz w:val="24"/>
          <w:szCs w:val="24"/>
          <w:lang w:val="ky-KG"/>
        </w:rPr>
        <w:t>ө</w:t>
      </w:r>
      <w:r w:rsidRPr="00C62C0B">
        <w:rPr>
          <w:sz w:val="24"/>
          <w:szCs w:val="24"/>
        </w:rPr>
        <w:t>м</w:t>
      </w:r>
      <w:r w:rsidRPr="00C62C0B">
        <w:rPr>
          <w:sz w:val="24"/>
          <w:szCs w:val="24"/>
          <w:lang w:val="ky-KG"/>
        </w:rPr>
        <w:t>ө</w:t>
      </w:r>
      <w:r w:rsidRPr="00C62C0B">
        <w:rPr>
          <w:sz w:val="24"/>
          <w:szCs w:val="24"/>
        </w:rPr>
        <w:t>нд</w:t>
      </w:r>
      <w:r w:rsidRPr="00C62C0B">
        <w:rPr>
          <w:sz w:val="24"/>
          <w:szCs w:val="24"/>
          <w:lang w:val="ky-KG"/>
        </w:rPr>
        <w:t>ө</w:t>
      </w:r>
      <w:r w:rsidRPr="00C62C0B">
        <w:rPr>
          <w:sz w:val="24"/>
          <w:szCs w:val="24"/>
        </w:rPr>
        <w:t>д</w:t>
      </w:r>
      <w:r w:rsidRPr="00C62C0B">
        <w:rPr>
          <w:sz w:val="24"/>
          <w:szCs w:val="24"/>
          <w:lang w:val="ky-KG"/>
        </w:rPr>
        <w:t>ү</w:t>
      </w:r>
      <w:r w:rsidRPr="00C62C0B">
        <w:rPr>
          <w:sz w:val="24"/>
          <w:szCs w:val="24"/>
        </w:rPr>
        <w:t>.</w:t>
      </w:r>
    </w:p>
    <w:p w:rsidR="006D14ED" w:rsidRPr="00C62C0B" w:rsidRDefault="006D14ED" w:rsidP="006D14ED">
      <w:pPr>
        <w:pStyle w:val="af5"/>
        <w:ind w:firstLine="737"/>
        <w:jc w:val="both"/>
        <w:rPr>
          <w:sz w:val="24"/>
          <w:szCs w:val="24"/>
          <w:lang w:val="ky-KG"/>
        </w:rPr>
      </w:pPr>
      <w:r w:rsidRPr="00C62C0B">
        <w:rPr>
          <w:sz w:val="24"/>
          <w:szCs w:val="24"/>
        </w:rPr>
        <w:t xml:space="preserve">Ушул эле мезгилде </w:t>
      </w:r>
      <w:r w:rsidRPr="00C62C0B">
        <w:rPr>
          <w:i/>
          <w:sz w:val="24"/>
          <w:szCs w:val="24"/>
        </w:rPr>
        <w:t xml:space="preserve">жергиликтүү бюджеттин </w:t>
      </w:r>
      <w:r w:rsidRPr="00C62C0B">
        <w:rPr>
          <w:i/>
          <w:sz w:val="24"/>
          <w:szCs w:val="24"/>
          <w:lang w:val="ky-KG"/>
        </w:rPr>
        <w:t>чыгымдары</w:t>
      </w:r>
      <w:r w:rsidRPr="00C62C0B">
        <w:rPr>
          <w:sz w:val="24"/>
          <w:szCs w:val="24"/>
        </w:rPr>
        <w:t xml:space="preserve"> (финансылык эмес активдерди сатып алууга кеткен каражаттарды кошкондо) 7,4 пайызга азай</w:t>
      </w:r>
      <w:r w:rsidRPr="00C62C0B">
        <w:rPr>
          <w:sz w:val="24"/>
          <w:szCs w:val="24"/>
          <w:lang w:val="ky-KG"/>
        </w:rPr>
        <w:t>д</w:t>
      </w:r>
      <w:r w:rsidRPr="00C62C0B">
        <w:rPr>
          <w:sz w:val="24"/>
          <w:szCs w:val="24"/>
        </w:rPr>
        <w:t>ы</w:t>
      </w:r>
      <w:r w:rsidRPr="00C62C0B">
        <w:rPr>
          <w:sz w:val="24"/>
          <w:szCs w:val="24"/>
          <w:lang w:val="ky-KG"/>
        </w:rPr>
        <w:t xml:space="preserve"> жана</w:t>
      </w:r>
      <w:r w:rsidRPr="00C62C0B">
        <w:rPr>
          <w:sz w:val="24"/>
          <w:szCs w:val="24"/>
        </w:rPr>
        <w:t xml:space="preserve"> 4402,3 млн. сомду түздү.</w:t>
      </w:r>
    </w:p>
    <w:p w:rsidR="006D14ED" w:rsidRPr="00C62C0B" w:rsidRDefault="006D14ED" w:rsidP="006D14ED">
      <w:pPr>
        <w:pStyle w:val="af5"/>
        <w:ind w:firstLine="737"/>
        <w:jc w:val="both"/>
        <w:rPr>
          <w:sz w:val="24"/>
          <w:szCs w:val="24"/>
          <w:lang w:val="ky-KG"/>
        </w:rPr>
      </w:pPr>
      <w:r w:rsidRPr="00C62C0B">
        <w:rPr>
          <w:sz w:val="24"/>
          <w:szCs w:val="24"/>
          <w:lang w:val="ky-KG"/>
        </w:rPr>
        <w:t xml:space="preserve">Натыйжада, 2018-ж. январь-июлунда жергиликтүү бюджет – 317,3 млн. сом өлчөмүндө акча каражаттарынын </w:t>
      </w:r>
      <w:r w:rsidRPr="00C62C0B">
        <w:rPr>
          <w:iCs/>
          <w:sz w:val="24"/>
          <w:szCs w:val="24"/>
          <w:lang w:val="ky-KG"/>
        </w:rPr>
        <w:t>профицити</w:t>
      </w:r>
      <w:r w:rsidRPr="00C62C0B">
        <w:rPr>
          <w:sz w:val="24"/>
          <w:szCs w:val="24"/>
          <w:lang w:val="ky-KG"/>
        </w:rPr>
        <w:t xml:space="preserve"> менен аткарылды, бул мурунку жылдын январь-июлуна караганда 69,9 млн. сомго көбөйдү.</w:t>
      </w:r>
    </w:p>
    <w:p w:rsidR="002A5639" w:rsidRPr="00C62C0B" w:rsidRDefault="002A5639" w:rsidP="006D14ED">
      <w:pPr>
        <w:pStyle w:val="23"/>
        <w:rPr>
          <w:b/>
          <w:sz w:val="24"/>
          <w:szCs w:val="24"/>
          <w:lang w:val="ky-KG"/>
        </w:rPr>
      </w:pPr>
    </w:p>
    <w:p w:rsidR="002A5639" w:rsidRPr="00C62C0B" w:rsidRDefault="002A5639" w:rsidP="006D14ED">
      <w:pPr>
        <w:pStyle w:val="23"/>
        <w:rPr>
          <w:b/>
          <w:sz w:val="24"/>
          <w:szCs w:val="24"/>
          <w:lang w:val="ky-KG"/>
        </w:rPr>
      </w:pPr>
    </w:p>
    <w:p w:rsidR="002A5639" w:rsidRPr="00C62C0B" w:rsidRDefault="002A5639" w:rsidP="006D14ED">
      <w:pPr>
        <w:pStyle w:val="23"/>
        <w:rPr>
          <w:b/>
          <w:sz w:val="24"/>
          <w:szCs w:val="24"/>
          <w:lang w:val="ky-KG"/>
        </w:rPr>
      </w:pPr>
    </w:p>
    <w:p w:rsidR="002A5639" w:rsidRPr="00C62C0B" w:rsidRDefault="002A5639" w:rsidP="006D14ED">
      <w:pPr>
        <w:pStyle w:val="23"/>
        <w:rPr>
          <w:b/>
          <w:sz w:val="24"/>
          <w:szCs w:val="24"/>
          <w:lang w:val="ky-KG"/>
        </w:rPr>
      </w:pPr>
    </w:p>
    <w:p w:rsidR="002A5639" w:rsidRPr="00C62C0B" w:rsidRDefault="002A5639" w:rsidP="006D14ED">
      <w:pPr>
        <w:pStyle w:val="23"/>
        <w:rPr>
          <w:b/>
          <w:sz w:val="24"/>
          <w:szCs w:val="24"/>
          <w:lang w:val="ky-KG"/>
        </w:rPr>
      </w:pPr>
    </w:p>
    <w:p w:rsidR="00886DF1" w:rsidRDefault="00886DF1" w:rsidP="006D14ED">
      <w:pPr>
        <w:pStyle w:val="23"/>
        <w:rPr>
          <w:b/>
          <w:sz w:val="24"/>
          <w:szCs w:val="24"/>
          <w:lang w:val="en-US"/>
        </w:rPr>
      </w:pPr>
    </w:p>
    <w:p w:rsidR="006D14ED" w:rsidRPr="00C62C0B" w:rsidRDefault="008F7D58" w:rsidP="006D14ED">
      <w:pPr>
        <w:pStyle w:val="23"/>
        <w:rPr>
          <w:b/>
          <w:sz w:val="24"/>
          <w:szCs w:val="24"/>
        </w:rPr>
      </w:pPr>
      <w:r w:rsidRPr="00C62C0B">
        <w:rPr>
          <w:b/>
          <w:sz w:val="24"/>
          <w:szCs w:val="24"/>
          <w:lang w:val="ky-KG"/>
        </w:rPr>
        <w:t>59</w:t>
      </w:r>
      <w:r w:rsidR="006D14ED" w:rsidRPr="00C62C0B">
        <w:rPr>
          <w:b/>
          <w:sz w:val="24"/>
          <w:szCs w:val="24"/>
          <w:lang w:val="ky-KG"/>
        </w:rPr>
        <w:t>-т</w:t>
      </w:r>
      <w:r w:rsidR="006D14ED" w:rsidRPr="00C62C0B">
        <w:rPr>
          <w:b/>
          <w:sz w:val="24"/>
          <w:szCs w:val="24"/>
        </w:rPr>
        <w:t xml:space="preserve">аблица: </w:t>
      </w:r>
      <w:r w:rsidR="006D14ED" w:rsidRPr="00C62C0B">
        <w:rPr>
          <w:b/>
          <w:sz w:val="24"/>
          <w:szCs w:val="24"/>
          <w:lang w:val="ky-KG"/>
        </w:rPr>
        <w:t>Жергиликтүү</w:t>
      </w:r>
      <w:r w:rsidR="006D14ED" w:rsidRPr="00C62C0B">
        <w:rPr>
          <w:b/>
          <w:sz w:val="24"/>
          <w:szCs w:val="24"/>
        </w:rPr>
        <w:t xml:space="preserve"> </w:t>
      </w:r>
      <w:r w:rsidR="006D14ED" w:rsidRPr="00C62C0B">
        <w:rPr>
          <w:b/>
          <w:sz w:val="24"/>
          <w:szCs w:val="24"/>
          <w:lang w:val="ky-KG"/>
        </w:rPr>
        <w:t>бюджеттин аткарылышы</w:t>
      </w:r>
      <w:r w:rsidR="006D14ED" w:rsidRPr="00C62C0B">
        <w:rPr>
          <w:b/>
          <w:sz w:val="24"/>
          <w:szCs w:val="24"/>
        </w:rPr>
        <w:t xml:space="preserve"> </w:t>
      </w:r>
      <w:r w:rsidR="006D14ED" w:rsidRPr="000C7E14">
        <w:rPr>
          <w:i/>
          <w:sz w:val="20"/>
        </w:rPr>
        <w:t>(</w:t>
      </w:r>
      <w:r w:rsidR="006D14ED" w:rsidRPr="000C7E14">
        <w:rPr>
          <w:i/>
          <w:sz w:val="20"/>
          <w:lang w:val="ky-KG"/>
        </w:rPr>
        <w:t>миң</w:t>
      </w:r>
      <w:r w:rsidR="006D14ED" w:rsidRPr="000C7E14">
        <w:rPr>
          <w:i/>
          <w:sz w:val="20"/>
        </w:rPr>
        <w:t xml:space="preserve"> сом)</w:t>
      </w:r>
    </w:p>
    <w:tbl>
      <w:tblPr>
        <w:tblW w:w="10198" w:type="dxa"/>
        <w:tblLayout w:type="fixed"/>
        <w:tblLook w:val="01E0"/>
      </w:tblPr>
      <w:tblGrid>
        <w:gridCol w:w="1672"/>
        <w:gridCol w:w="1420"/>
        <w:gridCol w:w="1422"/>
        <w:gridCol w:w="1420"/>
        <w:gridCol w:w="1422"/>
        <w:gridCol w:w="1420"/>
        <w:gridCol w:w="1422"/>
      </w:tblGrid>
      <w:tr w:rsidR="006D14ED" w:rsidRPr="00C62C0B" w:rsidTr="006D14ED">
        <w:trPr>
          <w:trHeight w:val="621"/>
          <w:tblHeader/>
        </w:trPr>
        <w:tc>
          <w:tcPr>
            <w:tcW w:w="1672" w:type="dxa"/>
            <w:vMerge w:val="restart"/>
            <w:tcBorders>
              <w:top w:val="single" w:sz="8" w:space="0" w:color="auto"/>
            </w:tcBorders>
          </w:tcPr>
          <w:p w:rsidR="006D14ED" w:rsidRPr="00C62C0B" w:rsidRDefault="006D14ED" w:rsidP="006D14ED">
            <w:pPr>
              <w:pStyle w:val="34"/>
              <w:spacing w:line="264" w:lineRule="auto"/>
              <w:ind w:firstLine="0"/>
              <w:rPr>
                <w:b/>
                <w:iCs/>
                <w:sz w:val="20"/>
              </w:rPr>
            </w:pPr>
          </w:p>
        </w:tc>
        <w:tc>
          <w:tcPr>
            <w:tcW w:w="2842" w:type="dxa"/>
            <w:gridSpan w:val="2"/>
            <w:tcBorders>
              <w:top w:val="single" w:sz="8" w:space="0" w:color="auto"/>
              <w:bottom w:val="single" w:sz="4" w:space="0" w:color="auto"/>
            </w:tcBorders>
            <w:vAlign w:val="center"/>
          </w:tcPr>
          <w:p w:rsidR="006D14ED" w:rsidRPr="00C62C0B" w:rsidRDefault="006D14ED" w:rsidP="006D14ED">
            <w:pPr>
              <w:pStyle w:val="34"/>
              <w:spacing w:line="264" w:lineRule="auto"/>
              <w:ind w:firstLine="0"/>
              <w:jc w:val="center"/>
              <w:rPr>
                <w:b/>
                <w:iCs/>
                <w:sz w:val="20"/>
              </w:rPr>
            </w:pPr>
            <w:r w:rsidRPr="00C62C0B">
              <w:rPr>
                <w:b/>
                <w:iCs/>
                <w:sz w:val="20"/>
                <w:lang w:val="ky-KG"/>
              </w:rPr>
              <w:t>Кирешелер</w:t>
            </w:r>
          </w:p>
        </w:tc>
        <w:tc>
          <w:tcPr>
            <w:tcW w:w="2842" w:type="dxa"/>
            <w:gridSpan w:val="2"/>
            <w:tcBorders>
              <w:top w:val="single" w:sz="8" w:space="0" w:color="auto"/>
              <w:bottom w:val="single" w:sz="4" w:space="0" w:color="auto"/>
            </w:tcBorders>
            <w:vAlign w:val="center"/>
          </w:tcPr>
          <w:p w:rsidR="006D14ED" w:rsidRPr="00C62C0B" w:rsidRDefault="006D14ED" w:rsidP="006D14ED">
            <w:pPr>
              <w:pStyle w:val="34"/>
              <w:spacing w:line="264" w:lineRule="auto"/>
              <w:ind w:firstLine="0"/>
              <w:jc w:val="center"/>
              <w:rPr>
                <w:b/>
                <w:iCs/>
                <w:sz w:val="20"/>
              </w:rPr>
            </w:pPr>
            <w:r w:rsidRPr="00C62C0B">
              <w:rPr>
                <w:b/>
                <w:iCs/>
                <w:sz w:val="20"/>
                <w:lang w:val="ky-KG"/>
              </w:rPr>
              <w:t>Чыгымдар</w:t>
            </w:r>
          </w:p>
        </w:tc>
        <w:tc>
          <w:tcPr>
            <w:tcW w:w="2842" w:type="dxa"/>
            <w:gridSpan w:val="2"/>
            <w:tcBorders>
              <w:top w:val="single" w:sz="8" w:space="0" w:color="auto"/>
              <w:bottom w:val="single" w:sz="4" w:space="0" w:color="auto"/>
            </w:tcBorders>
          </w:tcPr>
          <w:p w:rsidR="006D14ED" w:rsidRPr="00C62C0B" w:rsidRDefault="006D14ED" w:rsidP="006D14ED">
            <w:pPr>
              <w:pStyle w:val="34"/>
              <w:spacing w:line="264" w:lineRule="auto"/>
              <w:ind w:firstLine="0"/>
              <w:jc w:val="center"/>
              <w:rPr>
                <w:b/>
                <w:iCs/>
                <w:sz w:val="20"/>
                <w:lang w:val="ky-KG"/>
              </w:rPr>
            </w:pPr>
            <w:r w:rsidRPr="00C62C0B">
              <w:rPr>
                <w:b/>
                <w:iCs/>
                <w:sz w:val="20"/>
              </w:rPr>
              <w:t xml:space="preserve"> </w:t>
            </w:r>
            <w:r w:rsidRPr="00C62C0B">
              <w:rPr>
                <w:b/>
                <w:iCs/>
                <w:sz w:val="20"/>
                <w:lang w:val="ky-KG"/>
              </w:rPr>
              <w:t>Акча каражаттарынын</w:t>
            </w:r>
          </w:p>
          <w:p w:rsidR="006D14ED" w:rsidRPr="00C62C0B" w:rsidRDefault="006D14ED" w:rsidP="006D14ED">
            <w:pPr>
              <w:pStyle w:val="34"/>
              <w:spacing w:line="264" w:lineRule="auto"/>
              <w:ind w:firstLine="0"/>
              <w:jc w:val="center"/>
              <w:rPr>
                <w:b/>
                <w:iCs/>
                <w:sz w:val="20"/>
              </w:rPr>
            </w:pPr>
            <w:r w:rsidRPr="00C62C0B">
              <w:rPr>
                <w:b/>
                <w:iCs/>
                <w:sz w:val="20"/>
              </w:rPr>
              <w:t>т</w:t>
            </w:r>
            <w:r w:rsidRPr="00C62C0B">
              <w:rPr>
                <w:b/>
                <w:iCs/>
                <w:sz w:val="20"/>
                <w:lang w:val="ky-KG"/>
              </w:rPr>
              <w:t>артыштыгы</w:t>
            </w:r>
            <w:r w:rsidRPr="00C62C0B">
              <w:rPr>
                <w:b/>
                <w:iCs/>
                <w:sz w:val="20"/>
              </w:rPr>
              <w:t xml:space="preserve"> (-), профицит</w:t>
            </w:r>
            <w:r w:rsidRPr="00C62C0B">
              <w:rPr>
                <w:b/>
                <w:iCs/>
                <w:sz w:val="20"/>
                <w:lang w:val="ky-KG"/>
              </w:rPr>
              <w:t>и</w:t>
            </w:r>
            <w:r w:rsidRPr="00C62C0B">
              <w:rPr>
                <w:b/>
                <w:iCs/>
                <w:sz w:val="20"/>
              </w:rPr>
              <w:t xml:space="preserve"> </w:t>
            </w:r>
          </w:p>
        </w:tc>
      </w:tr>
      <w:tr w:rsidR="006D14ED" w:rsidRPr="00C62C0B" w:rsidTr="006D14ED">
        <w:trPr>
          <w:trHeight w:val="160"/>
          <w:tblHeader/>
        </w:trPr>
        <w:tc>
          <w:tcPr>
            <w:tcW w:w="1672" w:type="dxa"/>
            <w:vMerge/>
            <w:tcBorders>
              <w:bottom w:val="single" w:sz="8" w:space="0" w:color="auto"/>
            </w:tcBorders>
            <w:vAlign w:val="center"/>
          </w:tcPr>
          <w:p w:rsidR="006D14ED" w:rsidRPr="00C62C0B" w:rsidRDefault="006D14ED" w:rsidP="006D14ED">
            <w:pPr>
              <w:rPr>
                <w:b/>
                <w:iCs/>
                <w:sz w:val="20"/>
              </w:rPr>
            </w:pPr>
          </w:p>
        </w:tc>
        <w:tc>
          <w:tcPr>
            <w:tcW w:w="1420" w:type="dxa"/>
            <w:tcBorders>
              <w:top w:val="single" w:sz="4" w:space="0" w:color="auto"/>
              <w:bottom w:val="single" w:sz="8" w:space="0" w:color="auto"/>
            </w:tcBorders>
          </w:tcPr>
          <w:p w:rsidR="006D14ED" w:rsidRPr="00C62C0B" w:rsidRDefault="006D14ED" w:rsidP="006D14ED">
            <w:pPr>
              <w:pStyle w:val="34"/>
              <w:spacing w:line="264" w:lineRule="auto"/>
              <w:ind w:firstLine="0"/>
              <w:jc w:val="center"/>
              <w:rPr>
                <w:b/>
                <w:iCs/>
                <w:sz w:val="20"/>
                <w:lang w:val="ky-KG"/>
              </w:rPr>
            </w:pPr>
            <w:r w:rsidRPr="00C62C0B">
              <w:rPr>
                <w:b/>
                <w:iCs/>
                <w:sz w:val="20"/>
              </w:rPr>
              <w:t>201</w:t>
            </w:r>
            <w:r w:rsidRPr="00C62C0B">
              <w:rPr>
                <w:b/>
                <w:iCs/>
                <w:sz w:val="20"/>
                <w:lang w:val="ky-KG"/>
              </w:rPr>
              <w:t>7</w:t>
            </w:r>
          </w:p>
        </w:tc>
        <w:tc>
          <w:tcPr>
            <w:tcW w:w="1422" w:type="dxa"/>
            <w:tcBorders>
              <w:top w:val="single" w:sz="4" w:space="0" w:color="auto"/>
              <w:bottom w:val="single" w:sz="8" w:space="0" w:color="auto"/>
            </w:tcBorders>
          </w:tcPr>
          <w:p w:rsidR="006D14ED" w:rsidRPr="00C62C0B" w:rsidRDefault="006D14ED" w:rsidP="006D14ED">
            <w:pPr>
              <w:pStyle w:val="34"/>
              <w:spacing w:line="264" w:lineRule="auto"/>
              <w:ind w:firstLine="0"/>
              <w:jc w:val="center"/>
              <w:rPr>
                <w:b/>
                <w:iCs/>
                <w:spacing w:val="-8"/>
                <w:sz w:val="20"/>
                <w:lang w:val="ky-KG"/>
              </w:rPr>
            </w:pPr>
            <w:r w:rsidRPr="00C62C0B">
              <w:rPr>
                <w:b/>
                <w:iCs/>
                <w:spacing w:val="-8"/>
                <w:sz w:val="20"/>
              </w:rPr>
              <w:t>201</w:t>
            </w:r>
            <w:r w:rsidRPr="00C62C0B">
              <w:rPr>
                <w:b/>
                <w:iCs/>
                <w:spacing w:val="-8"/>
                <w:sz w:val="20"/>
                <w:lang w:val="ky-KG"/>
              </w:rPr>
              <w:t>8</w:t>
            </w:r>
          </w:p>
        </w:tc>
        <w:tc>
          <w:tcPr>
            <w:tcW w:w="1420" w:type="dxa"/>
            <w:tcBorders>
              <w:top w:val="single" w:sz="4" w:space="0" w:color="auto"/>
              <w:bottom w:val="single" w:sz="8" w:space="0" w:color="auto"/>
            </w:tcBorders>
          </w:tcPr>
          <w:p w:rsidR="006D14ED" w:rsidRPr="00C62C0B" w:rsidRDefault="006D14ED" w:rsidP="006D14ED">
            <w:pPr>
              <w:pStyle w:val="34"/>
              <w:spacing w:line="264" w:lineRule="auto"/>
              <w:ind w:firstLine="0"/>
              <w:jc w:val="center"/>
              <w:rPr>
                <w:b/>
                <w:iCs/>
                <w:sz w:val="20"/>
                <w:lang w:val="ky-KG"/>
              </w:rPr>
            </w:pPr>
            <w:r w:rsidRPr="00C62C0B">
              <w:rPr>
                <w:b/>
                <w:iCs/>
                <w:sz w:val="20"/>
              </w:rPr>
              <w:t>201</w:t>
            </w:r>
            <w:r w:rsidRPr="00C62C0B">
              <w:rPr>
                <w:b/>
                <w:iCs/>
                <w:sz w:val="20"/>
                <w:lang w:val="ky-KG"/>
              </w:rPr>
              <w:t>7</w:t>
            </w:r>
          </w:p>
        </w:tc>
        <w:tc>
          <w:tcPr>
            <w:tcW w:w="1422" w:type="dxa"/>
            <w:tcBorders>
              <w:top w:val="single" w:sz="4" w:space="0" w:color="auto"/>
              <w:bottom w:val="single" w:sz="8" w:space="0" w:color="auto"/>
            </w:tcBorders>
          </w:tcPr>
          <w:p w:rsidR="006D14ED" w:rsidRPr="00C62C0B" w:rsidRDefault="006D14ED" w:rsidP="006D14ED">
            <w:pPr>
              <w:pStyle w:val="34"/>
              <w:spacing w:line="264" w:lineRule="auto"/>
              <w:ind w:firstLine="0"/>
              <w:jc w:val="center"/>
              <w:rPr>
                <w:b/>
                <w:iCs/>
                <w:spacing w:val="-8"/>
                <w:sz w:val="20"/>
                <w:lang w:val="ky-KG"/>
              </w:rPr>
            </w:pPr>
            <w:r w:rsidRPr="00C62C0B">
              <w:rPr>
                <w:b/>
                <w:iCs/>
                <w:spacing w:val="-8"/>
                <w:sz w:val="20"/>
              </w:rPr>
              <w:t>201</w:t>
            </w:r>
            <w:r w:rsidRPr="00C62C0B">
              <w:rPr>
                <w:b/>
                <w:iCs/>
                <w:spacing w:val="-8"/>
                <w:sz w:val="20"/>
                <w:lang w:val="ky-KG"/>
              </w:rPr>
              <w:t>8</w:t>
            </w:r>
          </w:p>
        </w:tc>
        <w:tc>
          <w:tcPr>
            <w:tcW w:w="1420" w:type="dxa"/>
            <w:tcBorders>
              <w:top w:val="single" w:sz="4" w:space="0" w:color="auto"/>
              <w:bottom w:val="single" w:sz="8" w:space="0" w:color="auto"/>
            </w:tcBorders>
          </w:tcPr>
          <w:p w:rsidR="006D14ED" w:rsidRPr="00C62C0B" w:rsidRDefault="006D14ED" w:rsidP="006D14ED">
            <w:pPr>
              <w:pStyle w:val="34"/>
              <w:spacing w:line="264" w:lineRule="auto"/>
              <w:ind w:firstLine="0"/>
              <w:jc w:val="center"/>
              <w:rPr>
                <w:b/>
                <w:iCs/>
                <w:sz w:val="20"/>
                <w:lang w:val="ky-KG"/>
              </w:rPr>
            </w:pPr>
            <w:r w:rsidRPr="00C62C0B">
              <w:rPr>
                <w:b/>
                <w:iCs/>
                <w:sz w:val="20"/>
              </w:rPr>
              <w:t>201</w:t>
            </w:r>
            <w:r w:rsidRPr="00C62C0B">
              <w:rPr>
                <w:b/>
                <w:iCs/>
                <w:sz w:val="20"/>
                <w:lang w:val="ky-KG"/>
              </w:rPr>
              <w:t>7</w:t>
            </w:r>
          </w:p>
        </w:tc>
        <w:tc>
          <w:tcPr>
            <w:tcW w:w="1422" w:type="dxa"/>
            <w:tcBorders>
              <w:top w:val="single" w:sz="4" w:space="0" w:color="auto"/>
              <w:bottom w:val="single" w:sz="8" w:space="0" w:color="auto"/>
            </w:tcBorders>
          </w:tcPr>
          <w:p w:rsidR="006D14ED" w:rsidRPr="00C62C0B" w:rsidRDefault="006D14ED" w:rsidP="006D14ED">
            <w:pPr>
              <w:pStyle w:val="34"/>
              <w:spacing w:line="264" w:lineRule="auto"/>
              <w:ind w:firstLine="0"/>
              <w:jc w:val="center"/>
              <w:rPr>
                <w:b/>
                <w:iCs/>
                <w:spacing w:val="-8"/>
                <w:sz w:val="20"/>
                <w:lang w:val="ky-KG"/>
              </w:rPr>
            </w:pPr>
            <w:r w:rsidRPr="00C62C0B">
              <w:rPr>
                <w:b/>
                <w:iCs/>
                <w:spacing w:val="-8"/>
                <w:sz w:val="20"/>
              </w:rPr>
              <w:t>201</w:t>
            </w:r>
            <w:r w:rsidRPr="00C62C0B">
              <w:rPr>
                <w:b/>
                <w:iCs/>
                <w:spacing w:val="-8"/>
                <w:sz w:val="20"/>
                <w:lang w:val="ky-KG"/>
              </w:rPr>
              <w:t>8</w:t>
            </w:r>
          </w:p>
        </w:tc>
      </w:tr>
      <w:tr w:rsidR="006D14ED" w:rsidRPr="00C62C0B" w:rsidTr="006D14ED">
        <w:trPr>
          <w:trHeight w:hRule="exact" w:val="174"/>
          <w:tblHeader/>
        </w:trPr>
        <w:tc>
          <w:tcPr>
            <w:tcW w:w="1672" w:type="dxa"/>
            <w:tcBorders>
              <w:top w:val="single" w:sz="8" w:space="0" w:color="auto"/>
            </w:tcBorders>
            <w:vAlign w:val="bottom"/>
          </w:tcPr>
          <w:p w:rsidR="006D14ED" w:rsidRPr="00C62C0B" w:rsidRDefault="006D14ED" w:rsidP="006D14ED">
            <w:pPr>
              <w:rPr>
                <w:b/>
                <w:bCs/>
                <w:iCs/>
                <w:sz w:val="20"/>
              </w:rPr>
            </w:pPr>
          </w:p>
        </w:tc>
        <w:tc>
          <w:tcPr>
            <w:tcW w:w="1420" w:type="dxa"/>
            <w:tcBorders>
              <w:top w:val="single" w:sz="8" w:space="0" w:color="auto"/>
            </w:tcBorders>
          </w:tcPr>
          <w:p w:rsidR="006D14ED" w:rsidRPr="00C62C0B" w:rsidRDefault="006D14ED" w:rsidP="006D14ED">
            <w:pPr>
              <w:pStyle w:val="34"/>
              <w:spacing w:line="264" w:lineRule="auto"/>
              <w:ind w:firstLine="0"/>
              <w:jc w:val="center"/>
              <w:rPr>
                <w:iCs/>
                <w:sz w:val="20"/>
              </w:rPr>
            </w:pPr>
          </w:p>
        </w:tc>
        <w:tc>
          <w:tcPr>
            <w:tcW w:w="1422" w:type="dxa"/>
            <w:tcBorders>
              <w:top w:val="single" w:sz="8" w:space="0" w:color="auto"/>
            </w:tcBorders>
          </w:tcPr>
          <w:p w:rsidR="006D14ED" w:rsidRPr="00C62C0B" w:rsidRDefault="006D14ED" w:rsidP="006D14ED">
            <w:pPr>
              <w:pStyle w:val="34"/>
              <w:spacing w:line="264" w:lineRule="auto"/>
              <w:ind w:firstLine="0"/>
              <w:jc w:val="center"/>
              <w:rPr>
                <w:iCs/>
                <w:sz w:val="20"/>
              </w:rPr>
            </w:pPr>
          </w:p>
        </w:tc>
        <w:tc>
          <w:tcPr>
            <w:tcW w:w="1420" w:type="dxa"/>
            <w:tcBorders>
              <w:top w:val="single" w:sz="8" w:space="0" w:color="auto"/>
            </w:tcBorders>
          </w:tcPr>
          <w:p w:rsidR="006D14ED" w:rsidRPr="00C62C0B" w:rsidRDefault="006D14ED" w:rsidP="006D14ED">
            <w:pPr>
              <w:pStyle w:val="34"/>
              <w:spacing w:line="264" w:lineRule="auto"/>
              <w:ind w:firstLine="0"/>
              <w:jc w:val="center"/>
              <w:rPr>
                <w:iCs/>
                <w:sz w:val="20"/>
              </w:rPr>
            </w:pPr>
          </w:p>
        </w:tc>
        <w:tc>
          <w:tcPr>
            <w:tcW w:w="1422" w:type="dxa"/>
            <w:tcBorders>
              <w:top w:val="single" w:sz="8" w:space="0" w:color="auto"/>
            </w:tcBorders>
          </w:tcPr>
          <w:p w:rsidR="006D14ED" w:rsidRPr="00C62C0B" w:rsidRDefault="006D14ED" w:rsidP="006D14ED">
            <w:pPr>
              <w:pStyle w:val="34"/>
              <w:spacing w:line="264" w:lineRule="auto"/>
              <w:ind w:firstLine="0"/>
              <w:jc w:val="center"/>
              <w:rPr>
                <w:iCs/>
                <w:sz w:val="20"/>
              </w:rPr>
            </w:pPr>
          </w:p>
        </w:tc>
        <w:tc>
          <w:tcPr>
            <w:tcW w:w="1420" w:type="dxa"/>
            <w:tcBorders>
              <w:top w:val="single" w:sz="8" w:space="0" w:color="auto"/>
            </w:tcBorders>
          </w:tcPr>
          <w:p w:rsidR="006D14ED" w:rsidRPr="00C62C0B" w:rsidRDefault="006D14ED" w:rsidP="006D14ED">
            <w:pPr>
              <w:pStyle w:val="34"/>
              <w:spacing w:line="264" w:lineRule="auto"/>
              <w:ind w:firstLine="0"/>
              <w:jc w:val="center"/>
              <w:rPr>
                <w:iCs/>
                <w:sz w:val="20"/>
              </w:rPr>
            </w:pPr>
          </w:p>
        </w:tc>
        <w:tc>
          <w:tcPr>
            <w:tcW w:w="1422" w:type="dxa"/>
            <w:tcBorders>
              <w:top w:val="single" w:sz="8" w:space="0" w:color="auto"/>
            </w:tcBorders>
          </w:tcPr>
          <w:p w:rsidR="006D14ED" w:rsidRPr="00C62C0B" w:rsidRDefault="006D14ED" w:rsidP="006D14ED">
            <w:pPr>
              <w:pStyle w:val="34"/>
              <w:spacing w:line="264" w:lineRule="auto"/>
              <w:ind w:firstLine="0"/>
              <w:jc w:val="center"/>
              <w:rPr>
                <w:iCs/>
                <w:sz w:val="20"/>
              </w:rPr>
            </w:pPr>
          </w:p>
        </w:tc>
      </w:tr>
      <w:tr w:rsidR="006D14ED" w:rsidRPr="00C62C0B" w:rsidTr="006D14ED">
        <w:trPr>
          <w:trHeight w:val="368"/>
        </w:trPr>
        <w:tc>
          <w:tcPr>
            <w:tcW w:w="1672" w:type="dxa"/>
            <w:vAlign w:val="bottom"/>
          </w:tcPr>
          <w:p w:rsidR="006D14ED" w:rsidRPr="00C62C0B" w:rsidRDefault="006D14ED" w:rsidP="006D14ED">
            <w:pPr>
              <w:rPr>
                <w:bCs/>
                <w:iCs/>
                <w:sz w:val="20"/>
              </w:rPr>
            </w:pPr>
            <w:r w:rsidRPr="00C62C0B">
              <w:rPr>
                <w:bCs/>
                <w:iCs/>
                <w:sz w:val="20"/>
              </w:rPr>
              <w:t>Январь</w:t>
            </w:r>
          </w:p>
        </w:tc>
        <w:tc>
          <w:tcPr>
            <w:tcW w:w="1420"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rPr>
              <w:t>5</w:t>
            </w:r>
            <w:r w:rsidRPr="00C62C0B">
              <w:rPr>
                <w:bCs/>
                <w:iCs/>
                <w:sz w:val="20"/>
                <w:lang w:val="ky-KG"/>
              </w:rPr>
              <w:t>01365,5</w:t>
            </w:r>
          </w:p>
        </w:tc>
        <w:tc>
          <w:tcPr>
            <w:tcW w:w="1422"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rPr>
              <w:t>5</w:t>
            </w:r>
            <w:r w:rsidRPr="00C62C0B">
              <w:rPr>
                <w:bCs/>
                <w:iCs/>
                <w:sz w:val="20"/>
                <w:lang w:val="ky-KG"/>
              </w:rPr>
              <w:t>40726,1</w:t>
            </w:r>
          </w:p>
        </w:tc>
        <w:tc>
          <w:tcPr>
            <w:tcW w:w="1420"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lang w:val="ky-KG"/>
              </w:rPr>
              <w:t>379910,7</w:t>
            </w:r>
          </w:p>
        </w:tc>
        <w:tc>
          <w:tcPr>
            <w:tcW w:w="1422"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lang w:val="ky-KG"/>
              </w:rPr>
              <w:t>383476,8</w:t>
            </w:r>
          </w:p>
        </w:tc>
        <w:tc>
          <w:tcPr>
            <w:tcW w:w="1420"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lang w:val="ky-KG"/>
              </w:rPr>
              <w:t>121454,8</w:t>
            </w:r>
          </w:p>
        </w:tc>
        <w:tc>
          <w:tcPr>
            <w:tcW w:w="1422"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rPr>
              <w:t>1</w:t>
            </w:r>
            <w:r w:rsidRPr="00C62C0B">
              <w:rPr>
                <w:bCs/>
                <w:iCs/>
                <w:sz w:val="20"/>
                <w:lang w:val="ky-KG"/>
              </w:rPr>
              <w:t>57249,3</w:t>
            </w:r>
          </w:p>
        </w:tc>
      </w:tr>
      <w:tr w:rsidR="006D14ED" w:rsidRPr="00C62C0B" w:rsidTr="006D14ED">
        <w:trPr>
          <w:trHeight w:val="158"/>
        </w:trPr>
        <w:tc>
          <w:tcPr>
            <w:tcW w:w="1672" w:type="dxa"/>
            <w:vAlign w:val="bottom"/>
          </w:tcPr>
          <w:p w:rsidR="006D14ED" w:rsidRPr="00C62C0B" w:rsidRDefault="006D14ED" w:rsidP="006D14ED">
            <w:pPr>
              <w:rPr>
                <w:bCs/>
                <w:iCs/>
                <w:sz w:val="20"/>
              </w:rPr>
            </w:pPr>
            <w:r w:rsidRPr="00C62C0B">
              <w:rPr>
                <w:bCs/>
                <w:iCs/>
                <w:sz w:val="20"/>
              </w:rPr>
              <w:t>Январь-февраль</w:t>
            </w:r>
          </w:p>
        </w:tc>
        <w:tc>
          <w:tcPr>
            <w:tcW w:w="1420"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rPr>
              <w:t>112</w:t>
            </w:r>
            <w:r w:rsidRPr="00C62C0B">
              <w:rPr>
                <w:bCs/>
                <w:iCs/>
                <w:sz w:val="20"/>
                <w:lang w:val="ky-KG"/>
              </w:rPr>
              <w:t>7203,7</w:t>
            </w:r>
          </w:p>
        </w:tc>
        <w:tc>
          <w:tcPr>
            <w:tcW w:w="1422"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rPr>
              <w:t>1</w:t>
            </w:r>
            <w:r w:rsidRPr="00C62C0B">
              <w:rPr>
                <w:bCs/>
                <w:iCs/>
                <w:sz w:val="20"/>
                <w:lang w:val="ky-KG"/>
              </w:rPr>
              <w:t>069643,6</w:t>
            </w:r>
          </w:p>
        </w:tc>
        <w:tc>
          <w:tcPr>
            <w:tcW w:w="1420"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lang w:val="ky-KG"/>
              </w:rPr>
              <w:t>852104,0</w:t>
            </w:r>
          </w:p>
        </w:tc>
        <w:tc>
          <w:tcPr>
            <w:tcW w:w="1422"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lang w:val="ky-KG"/>
              </w:rPr>
              <w:t>1012621,1</w:t>
            </w:r>
          </w:p>
        </w:tc>
        <w:tc>
          <w:tcPr>
            <w:tcW w:w="1420"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lang w:val="ky-KG"/>
              </w:rPr>
              <w:t>275099,7</w:t>
            </w:r>
          </w:p>
        </w:tc>
        <w:tc>
          <w:tcPr>
            <w:tcW w:w="1422"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lang w:val="ky-KG"/>
              </w:rPr>
              <w:t>57022,5</w:t>
            </w:r>
          </w:p>
        </w:tc>
      </w:tr>
      <w:tr w:rsidR="006D14ED" w:rsidRPr="00C62C0B" w:rsidTr="006D14ED">
        <w:trPr>
          <w:trHeight w:val="158"/>
        </w:trPr>
        <w:tc>
          <w:tcPr>
            <w:tcW w:w="1672" w:type="dxa"/>
            <w:vAlign w:val="bottom"/>
          </w:tcPr>
          <w:p w:rsidR="006D14ED" w:rsidRPr="00C62C0B" w:rsidRDefault="006D14ED" w:rsidP="006D14ED">
            <w:pPr>
              <w:rPr>
                <w:bCs/>
                <w:iCs/>
                <w:sz w:val="20"/>
              </w:rPr>
            </w:pPr>
            <w:r w:rsidRPr="00C62C0B">
              <w:rPr>
                <w:bCs/>
                <w:iCs/>
                <w:sz w:val="20"/>
              </w:rPr>
              <w:t>Январь-март</w:t>
            </w:r>
          </w:p>
        </w:tc>
        <w:tc>
          <w:tcPr>
            <w:tcW w:w="1420"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lang w:val="ky-KG"/>
              </w:rPr>
              <w:t>2377023,1</w:t>
            </w:r>
          </w:p>
        </w:tc>
        <w:tc>
          <w:tcPr>
            <w:tcW w:w="1422"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lang w:val="ky-KG"/>
              </w:rPr>
              <w:t>1960518,5</w:t>
            </w:r>
          </w:p>
        </w:tc>
        <w:tc>
          <w:tcPr>
            <w:tcW w:w="1420"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rPr>
              <w:t>1</w:t>
            </w:r>
            <w:r w:rsidRPr="00C62C0B">
              <w:rPr>
                <w:bCs/>
                <w:iCs/>
                <w:sz w:val="20"/>
                <w:lang w:val="ky-KG"/>
              </w:rPr>
              <w:t>721389,6</w:t>
            </w:r>
          </w:p>
        </w:tc>
        <w:tc>
          <w:tcPr>
            <w:tcW w:w="1422"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rPr>
              <w:t>17</w:t>
            </w:r>
            <w:r w:rsidRPr="00C62C0B">
              <w:rPr>
                <w:bCs/>
                <w:iCs/>
                <w:sz w:val="20"/>
                <w:lang w:val="ky-KG"/>
              </w:rPr>
              <w:t>17345,3</w:t>
            </w:r>
          </w:p>
        </w:tc>
        <w:tc>
          <w:tcPr>
            <w:tcW w:w="1420"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lang w:val="ky-KG"/>
              </w:rPr>
              <w:t>655633,5</w:t>
            </w:r>
          </w:p>
        </w:tc>
        <w:tc>
          <w:tcPr>
            <w:tcW w:w="1422"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lang w:val="ky-KG"/>
              </w:rPr>
              <w:t>243173,2</w:t>
            </w:r>
          </w:p>
        </w:tc>
      </w:tr>
      <w:tr w:rsidR="006D14ED" w:rsidRPr="00C62C0B" w:rsidTr="006D14ED">
        <w:trPr>
          <w:trHeight w:val="158"/>
        </w:trPr>
        <w:tc>
          <w:tcPr>
            <w:tcW w:w="1672" w:type="dxa"/>
            <w:vAlign w:val="bottom"/>
          </w:tcPr>
          <w:p w:rsidR="006D14ED" w:rsidRPr="00C62C0B" w:rsidRDefault="006D14ED" w:rsidP="006D14ED">
            <w:pPr>
              <w:rPr>
                <w:bCs/>
                <w:iCs/>
                <w:sz w:val="20"/>
              </w:rPr>
            </w:pPr>
            <w:r w:rsidRPr="00C62C0B">
              <w:rPr>
                <w:bCs/>
                <w:iCs/>
                <w:sz w:val="20"/>
              </w:rPr>
              <w:t>Январь-апрель</w:t>
            </w:r>
          </w:p>
        </w:tc>
        <w:tc>
          <w:tcPr>
            <w:tcW w:w="1420"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rPr>
              <w:t>2</w:t>
            </w:r>
            <w:r w:rsidRPr="00C62C0B">
              <w:rPr>
                <w:bCs/>
                <w:iCs/>
                <w:sz w:val="20"/>
                <w:lang w:val="ky-KG"/>
              </w:rPr>
              <w:t>783242,2</w:t>
            </w:r>
          </w:p>
        </w:tc>
        <w:tc>
          <w:tcPr>
            <w:tcW w:w="1422"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rPr>
              <w:t>2</w:t>
            </w:r>
            <w:r w:rsidRPr="00C62C0B">
              <w:rPr>
                <w:bCs/>
                <w:iCs/>
                <w:sz w:val="20"/>
                <w:lang w:val="ky-KG"/>
              </w:rPr>
              <w:t>836140,7</w:t>
            </w:r>
          </w:p>
        </w:tc>
        <w:tc>
          <w:tcPr>
            <w:tcW w:w="1420"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lang w:val="ky-KG"/>
              </w:rPr>
              <w:t>2472202,4</w:t>
            </w:r>
          </w:p>
        </w:tc>
        <w:tc>
          <w:tcPr>
            <w:tcW w:w="1422"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rPr>
              <w:t>24</w:t>
            </w:r>
            <w:r w:rsidRPr="00C62C0B">
              <w:rPr>
                <w:bCs/>
                <w:iCs/>
                <w:sz w:val="20"/>
                <w:lang w:val="ky-KG"/>
              </w:rPr>
              <w:t>84723,9</w:t>
            </w:r>
          </w:p>
        </w:tc>
        <w:tc>
          <w:tcPr>
            <w:tcW w:w="1420"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lang w:val="ky-KG"/>
              </w:rPr>
              <w:t>311039,8</w:t>
            </w:r>
          </w:p>
        </w:tc>
        <w:tc>
          <w:tcPr>
            <w:tcW w:w="1422"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rPr>
              <w:t>3</w:t>
            </w:r>
            <w:r w:rsidRPr="00C62C0B">
              <w:rPr>
                <w:bCs/>
                <w:iCs/>
                <w:sz w:val="20"/>
                <w:lang w:val="ky-KG"/>
              </w:rPr>
              <w:t>51416,8</w:t>
            </w:r>
          </w:p>
        </w:tc>
      </w:tr>
      <w:tr w:rsidR="006D14ED" w:rsidRPr="00C62C0B" w:rsidTr="006D14ED">
        <w:trPr>
          <w:trHeight w:val="158"/>
        </w:trPr>
        <w:tc>
          <w:tcPr>
            <w:tcW w:w="1672" w:type="dxa"/>
            <w:vAlign w:val="bottom"/>
          </w:tcPr>
          <w:p w:rsidR="006D14ED" w:rsidRPr="00C62C0B" w:rsidRDefault="006D14ED" w:rsidP="006D14ED">
            <w:pPr>
              <w:rPr>
                <w:bCs/>
                <w:iCs/>
                <w:sz w:val="20"/>
              </w:rPr>
            </w:pPr>
            <w:r w:rsidRPr="00C62C0B">
              <w:rPr>
                <w:bCs/>
                <w:iCs/>
                <w:sz w:val="20"/>
              </w:rPr>
              <w:t>Январь-май</w:t>
            </w:r>
          </w:p>
        </w:tc>
        <w:tc>
          <w:tcPr>
            <w:tcW w:w="1420"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rPr>
              <w:t>3550557,7</w:t>
            </w:r>
          </w:p>
        </w:tc>
        <w:tc>
          <w:tcPr>
            <w:tcW w:w="1422"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rPr>
              <w:t>3</w:t>
            </w:r>
            <w:r w:rsidRPr="00C62C0B">
              <w:rPr>
                <w:bCs/>
                <w:iCs/>
                <w:sz w:val="20"/>
                <w:lang w:val="ky-KG"/>
              </w:rPr>
              <w:t>724621,5</w:t>
            </w:r>
          </w:p>
        </w:tc>
        <w:tc>
          <w:tcPr>
            <w:tcW w:w="1420"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lang w:val="ky-KG"/>
              </w:rPr>
              <w:t>3203900,7</w:t>
            </w:r>
          </w:p>
        </w:tc>
        <w:tc>
          <w:tcPr>
            <w:tcW w:w="1422"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rPr>
              <w:t>3</w:t>
            </w:r>
            <w:r w:rsidRPr="00C62C0B">
              <w:rPr>
                <w:bCs/>
                <w:iCs/>
                <w:sz w:val="20"/>
                <w:lang w:val="ky-KG"/>
              </w:rPr>
              <w:t>190284,5</w:t>
            </w:r>
          </w:p>
        </w:tc>
        <w:tc>
          <w:tcPr>
            <w:tcW w:w="1420"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rPr>
              <w:t>3</w:t>
            </w:r>
            <w:r w:rsidRPr="00C62C0B">
              <w:rPr>
                <w:bCs/>
                <w:iCs/>
                <w:sz w:val="20"/>
                <w:lang w:val="ky-KG"/>
              </w:rPr>
              <w:t>46657,0</w:t>
            </w:r>
          </w:p>
        </w:tc>
        <w:tc>
          <w:tcPr>
            <w:tcW w:w="1422"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rPr>
              <w:t xml:space="preserve">  </w:t>
            </w:r>
            <w:r w:rsidRPr="00C62C0B">
              <w:rPr>
                <w:bCs/>
                <w:iCs/>
                <w:sz w:val="20"/>
                <w:lang w:val="ky-KG"/>
              </w:rPr>
              <w:t>534337,0</w:t>
            </w:r>
          </w:p>
        </w:tc>
      </w:tr>
      <w:tr w:rsidR="006D14ED" w:rsidRPr="00C62C0B" w:rsidTr="006D14ED">
        <w:trPr>
          <w:trHeight w:val="158"/>
        </w:trPr>
        <w:tc>
          <w:tcPr>
            <w:tcW w:w="1672" w:type="dxa"/>
            <w:vAlign w:val="bottom"/>
          </w:tcPr>
          <w:p w:rsidR="006D14ED" w:rsidRPr="00C62C0B" w:rsidRDefault="006D14ED" w:rsidP="006D14ED">
            <w:pPr>
              <w:rPr>
                <w:bCs/>
                <w:iCs/>
                <w:sz w:val="20"/>
              </w:rPr>
            </w:pPr>
            <w:r w:rsidRPr="00C62C0B">
              <w:rPr>
                <w:bCs/>
                <w:iCs/>
                <w:sz w:val="20"/>
              </w:rPr>
              <w:t>Январь-июнь</w:t>
            </w:r>
          </w:p>
        </w:tc>
        <w:tc>
          <w:tcPr>
            <w:tcW w:w="1420"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lang w:val="ky-KG"/>
              </w:rPr>
              <w:t>4292511,6</w:t>
            </w:r>
          </w:p>
        </w:tc>
        <w:tc>
          <w:tcPr>
            <w:tcW w:w="1422"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rPr>
              <w:t>4</w:t>
            </w:r>
            <w:r w:rsidRPr="00C62C0B">
              <w:rPr>
                <w:bCs/>
                <w:iCs/>
                <w:sz w:val="20"/>
                <w:lang w:val="ky-KG"/>
              </w:rPr>
              <w:t>152980,0</w:t>
            </w:r>
          </w:p>
        </w:tc>
        <w:tc>
          <w:tcPr>
            <w:tcW w:w="1420"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lang w:val="ky-KG"/>
              </w:rPr>
              <w:t>4046496,9</w:t>
            </w:r>
          </w:p>
        </w:tc>
        <w:tc>
          <w:tcPr>
            <w:tcW w:w="1422"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lang w:val="ky-KG"/>
              </w:rPr>
              <w:t>3771637,9</w:t>
            </w:r>
          </w:p>
        </w:tc>
        <w:tc>
          <w:tcPr>
            <w:tcW w:w="1420"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rPr>
              <w:t>2</w:t>
            </w:r>
            <w:r w:rsidRPr="00C62C0B">
              <w:rPr>
                <w:bCs/>
                <w:iCs/>
                <w:sz w:val="20"/>
                <w:lang w:val="ky-KG"/>
              </w:rPr>
              <w:t>46014,7</w:t>
            </w:r>
          </w:p>
        </w:tc>
        <w:tc>
          <w:tcPr>
            <w:tcW w:w="1422"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lang w:val="ky-KG"/>
              </w:rPr>
              <w:t>381342,4</w:t>
            </w:r>
          </w:p>
        </w:tc>
      </w:tr>
      <w:tr w:rsidR="006D14ED" w:rsidRPr="00C62C0B" w:rsidTr="006D14ED">
        <w:trPr>
          <w:trHeight w:val="158"/>
        </w:trPr>
        <w:tc>
          <w:tcPr>
            <w:tcW w:w="1672" w:type="dxa"/>
            <w:vAlign w:val="bottom"/>
          </w:tcPr>
          <w:p w:rsidR="006D14ED" w:rsidRPr="00C62C0B" w:rsidRDefault="006D14ED" w:rsidP="006D14ED">
            <w:pPr>
              <w:rPr>
                <w:bCs/>
                <w:iCs/>
                <w:sz w:val="20"/>
                <w:lang w:val="ky-KG"/>
              </w:rPr>
            </w:pPr>
            <w:r w:rsidRPr="00C62C0B">
              <w:rPr>
                <w:bCs/>
                <w:iCs/>
                <w:sz w:val="20"/>
              </w:rPr>
              <w:t>Январь-и</w:t>
            </w:r>
            <w:r w:rsidRPr="00C62C0B">
              <w:rPr>
                <w:bCs/>
                <w:iCs/>
                <w:sz w:val="20"/>
                <w:lang w:val="ky-KG"/>
              </w:rPr>
              <w:t>юль</w:t>
            </w:r>
          </w:p>
        </w:tc>
        <w:tc>
          <w:tcPr>
            <w:tcW w:w="1420"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lang w:val="ky-KG"/>
              </w:rPr>
              <w:t>5002791,8</w:t>
            </w:r>
          </w:p>
        </w:tc>
        <w:tc>
          <w:tcPr>
            <w:tcW w:w="1422" w:type="dxa"/>
            <w:vAlign w:val="bottom"/>
          </w:tcPr>
          <w:p w:rsidR="006D14ED" w:rsidRPr="00C62C0B" w:rsidRDefault="006D14ED" w:rsidP="006D14ED">
            <w:pPr>
              <w:pStyle w:val="34"/>
              <w:spacing w:line="264" w:lineRule="auto"/>
              <w:ind w:right="185" w:firstLine="0"/>
              <w:jc w:val="right"/>
              <w:rPr>
                <w:bCs/>
                <w:iCs/>
                <w:sz w:val="20"/>
              </w:rPr>
            </w:pPr>
            <w:r w:rsidRPr="00C62C0B">
              <w:rPr>
                <w:bCs/>
                <w:iCs/>
                <w:sz w:val="20"/>
              </w:rPr>
              <w:t>4179542,6</w:t>
            </w:r>
          </w:p>
        </w:tc>
        <w:tc>
          <w:tcPr>
            <w:tcW w:w="1420"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lang w:val="ky-KG"/>
              </w:rPr>
              <w:t>4755446,6</w:t>
            </w:r>
          </w:p>
        </w:tc>
        <w:tc>
          <w:tcPr>
            <w:tcW w:w="1422"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lang w:val="ky-KG"/>
              </w:rPr>
              <w:t>4402277,1</w:t>
            </w:r>
          </w:p>
        </w:tc>
        <w:tc>
          <w:tcPr>
            <w:tcW w:w="1420" w:type="dxa"/>
            <w:vAlign w:val="bottom"/>
          </w:tcPr>
          <w:p w:rsidR="006D14ED" w:rsidRPr="00C62C0B" w:rsidRDefault="006D14ED" w:rsidP="006D14ED">
            <w:pPr>
              <w:pStyle w:val="34"/>
              <w:spacing w:line="264" w:lineRule="auto"/>
              <w:ind w:right="185" w:firstLine="0"/>
              <w:jc w:val="right"/>
              <w:rPr>
                <w:bCs/>
                <w:iCs/>
                <w:sz w:val="20"/>
              </w:rPr>
            </w:pPr>
            <w:r w:rsidRPr="00C62C0B">
              <w:rPr>
                <w:bCs/>
                <w:iCs/>
                <w:sz w:val="20"/>
              </w:rPr>
              <w:t>247345,2</w:t>
            </w:r>
          </w:p>
        </w:tc>
        <w:tc>
          <w:tcPr>
            <w:tcW w:w="1422" w:type="dxa"/>
            <w:vAlign w:val="bottom"/>
          </w:tcPr>
          <w:p w:rsidR="006D14ED" w:rsidRPr="00C62C0B" w:rsidRDefault="006D14ED" w:rsidP="006D14ED">
            <w:pPr>
              <w:pStyle w:val="34"/>
              <w:spacing w:line="264" w:lineRule="auto"/>
              <w:ind w:right="185" w:firstLine="0"/>
              <w:jc w:val="right"/>
              <w:rPr>
                <w:bCs/>
                <w:iCs/>
                <w:sz w:val="20"/>
                <w:lang w:val="ky-KG"/>
              </w:rPr>
            </w:pPr>
            <w:r w:rsidRPr="00C62C0B">
              <w:rPr>
                <w:bCs/>
                <w:iCs/>
                <w:sz w:val="20"/>
                <w:lang w:val="ky-KG"/>
              </w:rPr>
              <w:t>317265,5</w:t>
            </w:r>
          </w:p>
        </w:tc>
      </w:tr>
      <w:tr w:rsidR="006D14ED" w:rsidRPr="00C62C0B" w:rsidTr="006D14ED">
        <w:trPr>
          <w:trHeight w:val="158"/>
        </w:trPr>
        <w:tc>
          <w:tcPr>
            <w:tcW w:w="1672" w:type="dxa"/>
            <w:tcBorders>
              <w:bottom w:val="single" w:sz="4" w:space="0" w:color="auto"/>
            </w:tcBorders>
            <w:vAlign w:val="bottom"/>
          </w:tcPr>
          <w:p w:rsidR="006D14ED" w:rsidRPr="00C62C0B" w:rsidRDefault="006D14ED" w:rsidP="006D14ED">
            <w:pPr>
              <w:rPr>
                <w:bCs/>
                <w:iCs/>
                <w:sz w:val="10"/>
                <w:szCs w:val="10"/>
              </w:rPr>
            </w:pPr>
          </w:p>
        </w:tc>
        <w:tc>
          <w:tcPr>
            <w:tcW w:w="1420" w:type="dxa"/>
            <w:tcBorders>
              <w:bottom w:val="single" w:sz="4" w:space="0" w:color="auto"/>
            </w:tcBorders>
            <w:vAlign w:val="bottom"/>
          </w:tcPr>
          <w:p w:rsidR="006D14ED" w:rsidRPr="00C62C0B" w:rsidRDefault="006D14ED" w:rsidP="006D14ED">
            <w:pPr>
              <w:pStyle w:val="34"/>
              <w:spacing w:line="264" w:lineRule="auto"/>
              <w:ind w:right="185" w:firstLine="0"/>
              <w:jc w:val="right"/>
              <w:rPr>
                <w:bCs/>
                <w:iCs/>
                <w:sz w:val="10"/>
                <w:szCs w:val="10"/>
                <w:lang w:val="ky-KG"/>
              </w:rPr>
            </w:pPr>
          </w:p>
        </w:tc>
        <w:tc>
          <w:tcPr>
            <w:tcW w:w="1422" w:type="dxa"/>
            <w:tcBorders>
              <w:bottom w:val="single" w:sz="4" w:space="0" w:color="auto"/>
            </w:tcBorders>
            <w:vAlign w:val="bottom"/>
          </w:tcPr>
          <w:p w:rsidR="006D14ED" w:rsidRPr="00C62C0B" w:rsidRDefault="006D14ED" w:rsidP="006D14ED">
            <w:pPr>
              <w:pStyle w:val="34"/>
              <w:spacing w:line="264" w:lineRule="auto"/>
              <w:ind w:right="185" w:firstLine="0"/>
              <w:jc w:val="right"/>
              <w:rPr>
                <w:bCs/>
                <w:iCs/>
                <w:sz w:val="10"/>
                <w:szCs w:val="10"/>
              </w:rPr>
            </w:pPr>
          </w:p>
        </w:tc>
        <w:tc>
          <w:tcPr>
            <w:tcW w:w="1420" w:type="dxa"/>
            <w:tcBorders>
              <w:bottom w:val="single" w:sz="4" w:space="0" w:color="auto"/>
            </w:tcBorders>
            <w:vAlign w:val="bottom"/>
          </w:tcPr>
          <w:p w:rsidR="006D14ED" w:rsidRPr="00C62C0B" w:rsidRDefault="006D14ED" w:rsidP="006D14ED">
            <w:pPr>
              <w:pStyle w:val="34"/>
              <w:spacing w:line="264" w:lineRule="auto"/>
              <w:ind w:right="185" w:firstLine="0"/>
              <w:jc w:val="right"/>
              <w:rPr>
                <w:bCs/>
                <w:iCs/>
                <w:sz w:val="10"/>
                <w:szCs w:val="10"/>
                <w:lang w:val="ky-KG"/>
              </w:rPr>
            </w:pPr>
          </w:p>
        </w:tc>
        <w:tc>
          <w:tcPr>
            <w:tcW w:w="1422" w:type="dxa"/>
            <w:tcBorders>
              <w:bottom w:val="single" w:sz="4" w:space="0" w:color="auto"/>
            </w:tcBorders>
            <w:vAlign w:val="bottom"/>
          </w:tcPr>
          <w:p w:rsidR="006D14ED" w:rsidRPr="00C62C0B" w:rsidRDefault="006D14ED" w:rsidP="006D14ED">
            <w:pPr>
              <w:pStyle w:val="34"/>
              <w:spacing w:line="264" w:lineRule="auto"/>
              <w:ind w:right="185" w:firstLine="0"/>
              <w:jc w:val="right"/>
              <w:rPr>
                <w:bCs/>
                <w:iCs/>
                <w:sz w:val="10"/>
                <w:szCs w:val="10"/>
                <w:lang w:val="ky-KG"/>
              </w:rPr>
            </w:pPr>
          </w:p>
        </w:tc>
        <w:tc>
          <w:tcPr>
            <w:tcW w:w="1420" w:type="dxa"/>
            <w:tcBorders>
              <w:bottom w:val="single" w:sz="4" w:space="0" w:color="auto"/>
            </w:tcBorders>
            <w:vAlign w:val="bottom"/>
          </w:tcPr>
          <w:p w:rsidR="006D14ED" w:rsidRPr="00C62C0B" w:rsidRDefault="006D14ED" w:rsidP="006D14ED">
            <w:pPr>
              <w:pStyle w:val="34"/>
              <w:spacing w:line="264" w:lineRule="auto"/>
              <w:ind w:right="185" w:firstLine="0"/>
              <w:jc w:val="right"/>
              <w:rPr>
                <w:bCs/>
                <w:iCs/>
                <w:sz w:val="10"/>
                <w:szCs w:val="10"/>
              </w:rPr>
            </w:pPr>
          </w:p>
        </w:tc>
        <w:tc>
          <w:tcPr>
            <w:tcW w:w="1422" w:type="dxa"/>
            <w:tcBorders>
              <w:bottom w:val="single" w:sz="4" w:space="0" w:color="auto"/>
            </w:tcBorders>
            <w:vAlign w:val="bottom"/>
          </w:tcPr>
          <w:p w:rsidR="006D14ED" w:rsidRPr="00C62C0B" w:rsidRDefault="006D14ED" w:rsidP="006D14ED">
            <w:pPr>
              <w:pStyle w:val="34"/>
              <w:spacing w:line="264" w:lineRule="auto"/>
              <w:ind w:right="185" w:firstLine="0"/>
              <w:jc w:val="right"/>
              <w:rPr>
                <w:bCs/>
                <w:iCs/>
                <w:sz w:val="10"/>
                <w:szCs w:val="10"/>
                <w:lang w:val="ky-KG"/>
              </w:rPr>
            </w:pPr>
          </w:p>
        </w:tc>
      </w:tr>
    </w:tbl>
    <w:p w:rsidR="006D14ED" w:rsidRPr="00C62C0B" w:rsidRDefault="006D14ED" w:rsidP="006D14ED">
      <w:pPr>
        <w:pStyle w:val="af3"/>
        <w:spacing w:line="264" w:lineRule="auto"/>
        <w:ind w:firstLine="0"/>
        <w:jc w:val="left"/>
        <w:outlineLvl w:val="0"/>
        <w:rPr>
          <w:sz w:val="20"/>
        </w:rPr>
      </w:pPr>
    </w:p>
    <w:p w:rsidR="006D14ED" w:rsidRPr="00C62C0B" w:rsidRDefault="006D14ED" w:rsidP="002A5639">
      <w:pPr>
        <w:pStyle w:val="af5"/>
        <w:spacing w:after="0"/>
        <w:ind w:firstLine="737"/>
        <w:jc w:val="both"/>
        <w:rPr>
          <w:sz w:val="24"/>
          <w:szCs w:val="24"/>
          <w:lang w:val="ky-KG"/>
        </w:rPr>
      </w:pPr>
      <w:r w:rsidRPr="00C62C0B">
        <w:rPr>
          <w:sz w:val="24"/>
          <w:szCs w:val="24"/>
          <w:lang w:val="ky-KG"/>
        </w:rPr>
        <w:t>Жергиликтүү бюджеттин кирешелеринин негизги көлөмү салыктык төлөмдөрдүн эсебинен 3531,1 млн. сомду түздү, бул мурунку жылдын тийиштүү мезгилине салыштырмалуу 9,0 пайызга же 290,6 млн. сомго көбөйдү.</w:t>
      </w:r>
    </w:p>
    <w:p w:rsidR="006D14ED" w:rsidRPr="00C62C0B" w:rsidRDefault="006D14ED" w:rsidP="002A5639">
      <w:pPr>
        <w:pStyle w:val="af5"/>
        <w:spacing w:after="0"/>
        <w:ind w:firstLine="737"/>
        <w:jc w:val="both"/>
        <w:rPr>
          <w:sz w:val="24"/>
          <w:szCs w:val="24"/>
          <w:lang w:val="ky-KG"/>
        </w:rPr>
      </w:pPr>
      <w:r w:rsidRPr="00C62C0B">
        <w:rPr>
          <w:sz w:val="24"/>
          <w:szCs w:val="24"/>
          <w:lang w:val="ky-KG"/>
        </w:rPr>
        <w:t>2018-ж. январь-июлунда салыктык төлөмдөрдүн түшүүлөрүнүн үлүшү 10,0 пайыздык пунктка көбөйдү жана 74,8 пайызды түздү.</w:t>
      </w:r>
    </w:p>
    <w:p w:rsidR="006D14ED" w:rsidRPr="00C62C0B" w:rsidRDefault="006D14ED" w:rsidP="002A5639">
      <w:pPr>
        <w:pStyle w:val="af5"/>
        <w:spacing w:after="0"/>
        <w:ind w:firstLine="737"/>
        <w:jc w:val="both"/>
        <w:rPr>
          <w:sz w:val="24"/>
          <w:szCs w:val="24"/>
          <w:lang w:val="ky-KG"/>
        </w:rPr>
      </w:pPr>
      <w:r w:rsidRPr="00C62C0B">
        <w:rPr>
          <w:sz w:val="24"/>
          <w:szCs w:val="24"/>
          <w:lang w:val="ky-KG"/>
        </w:rPr>
        <w:t>Ушул эле мезгилде салыктык эмес төлөмдөрдөн 482,1 млн. сом алынды же мурунку жылдын тийиштүү мезгилине салыштырмалуу 13,6 пайызга жогорулады, ал эми кирешелердин жалпы көлөмүндөгү алардын үлүшү 10,2 пайызды түздү.</w:t>
      </w:r>
    </w:p>
    <w:p w:rsidR="006D14ED" w:rsidRPr="00C62C0B" w:rsidRDefault="006D14ED" w:rsidP="002A5639">
      <w:pPr>
        <w:pStyle w:val="af5"/>
        <w:spacing w:after="0"/>
        <w:ind w:firstLine="737"/>
        <w:jc w:val="both"/>
        <w:rPr>
          <w:sz w:val="24"/>
          <w:szCs w:val="24"/>
          <w:lang w:val="ky-KG"/>
        </w:rPr>
      </w:pPr>
      <w:r w:rsidRPr="00C62C0B">
        <w:rPr>
          <w:sz w:val="24"/>
          <w:szCs w:val="24"/>
          <w:lang w:val="ky-KG"/>
        </w:rPr>
        <w:t>Салыктык эмес төлөмдөрдүн 48 пайыздан ашыгы же 231,9 млн. сому товарларды  сатуудан жана көрсөтүлүүчү тейлөөлөрдүн салыгынан түштү, ушуга ылайык 49,2 пайызы же 237,3 млн. сому менчиктен түшкөн кирешелердин эсебинен алынды.</w:t>
      </w:r>
    </w:p>
    <w:p w:rsidR="002A5639" w:rsidRPr="00C62C0B" w:rsidRDefault="002A5639" w:rsidP="002A5639">
      <w:pPr>
        <w:pStyle w:val="af5"/>
        <w:spacing w:after="0"/>
        <w:ind w:firstLine="737"/>
        <w:jc w:val="both"/>
        <w:rPr>
          <w:sz w:val="24"/>
          <w:szCs w:val="24"/>
          <w:lang w:val="ky-KG"/>
        </w:rPr>
      </w:pPr>
    </w:p>
    <w:p w:rsidR="006D14ED" w:rsidRPr="00C62C0B" w:rsidRDefault="008F7D58" w:rsidP="000C6AA7">
      <w:pPr>
        <w:pStyle w:val="23"/>
        <w:spacing w:after="0"/>
        <w:rPr>
          <w:b/>
          <w:sz w:val="24"/>
          <w:szCs w:val="24"/>
          <w:lang w:val="ky-KG"/>
        </w:rPr>
      </w:pPr>
      <w:r w:rsidRPr="00C62C0B">
        <w:rPr>
          <w:b/>
          <w:sz w:val="24"/>
          <w:szCs w:val="24"/>
          <w:lang w:val="ky-KG"/>
        </w:rPr>
        <w:t>60</w:t>
      </w:r>
      <w:r w:rsidR="006D14ED" w:rsidRPr="00C62C0B">
        <w:rPr>
          <w:b/>
          <w:sz w:val="24"/>
          <w:szCs w:val="24"/>
          <w:lang w:val="ky-KG"/>
        </w:rPr>
        <w:t>-таблица: Январь-июлундагы жергиликтүү бюджеттин кирешелеринин түзүмү</w:t>
      </w:r>
    </w:p>
    <w:p w:rsidR="000C6AA7" w:rsidRPr="00C62C0B" w:rsidRDefault="000C6AA7" w:rsidP="000C6AA7">
      <w:pPr>
        <w:pStyle w:val="23"/>
        <w:spacing w:after="0"/>
        <w:rPr>
          <w:b/>
          <w:sz w:val="16"/>
          <w:szCs w:val="16"/>
          <w:lang w:val="ky-KG"/>
        </w:rPr>
      </w:pPr>
    </w:p>
    <w:tbl>
      <w:tblPr>
        <w:tblW w:w="9923" w:type="dxa"/>
        <w:tblInd w:w="108" w:type="dxa"/>
        <w:tblLayout w:type="fixed"/>
        <w:tblLook w:val="04A0"/>
      </w:tblPr>
      <w:tblGrid>
        <w:gridCol w:w="4397"/>
        <w:gridCol w:w="1557"/>
        <w:gridCol w:w="1559"/>
        <w:gridCol w:w="1134"/>
        <w:gridCol w:w="1276"/>
      </w:tblGrid>
      <w:tr w:rsidR="006D14ED" w:rsidRPr="00C62C0B" w:rsidTr="006D14ED">
        <w:trPr>
          <w:cantSplit/>
          <w:trHeight w:val="60"/>
          <w:tblHeader/>
        </w:trPr>
        <w:tc>
          <w:tcPr>
            <w:tcW w:w="4397" w:type="dxa"/>
            <w:vMerge w:val="restart"/>
            <w:tcBorders>
              <w:top w:val="single" w:sz="8" w:space="0" w:color="auto"/>
              <w:left w:val="nil"/>
              <w:bottom w:val="single" w:sz="12" w:space="0" w:color="auto"/>
              <w:right w:val="nil"/>
            </w:tcBorders>
            <w:noWrap/>
            <w:vAlign w:val="bottom"/>
          </w:tcPr>
          <w:p w:rsidR="006D14ED" w:rsidRPr="00C62C0B" w:rsidRDefault="006D14ED" w:rsidP="006D14ED">
            <w:pPr>
              <w:rPr>
                <w:b/>
                <w:bCs/>
                <w:sz w:val="20"/>
                <w:lang w:val="ky-KG"/>
              </w:rPr>
            </w:pPr>
          </w:p>
        </w:tc>
        <w:tc>
          <w:tcPr>
            <w:tcW w:w="3116" w:type="dxa"/>
            <w:gridSpan w:val="2"/>
            <w:tcBorders>
              <w:top w:val="single" w:sz="8" w:space="0" w:color="auto"/>
              <w:left w:val="nil"/>
              <w:bottom w:val="single" w:sz="4" w:space="0" w:color="auto"/>
              <w:right w:val="nil"/>
            </w:tcBorders>
            <w:noWrap/>
            <w:vAlign w:val="center"/>
          </w:tcPr>
          <w:p w:rsidR="006D14ED" w:rsidRPr="00C62C0B" w:rsidRDefault="006D14ED" w:rsidP="006D14ED">
            <w:pPr>
              <w:jc w:val="center"/>
              <w:rPr>
                <w:b/>
                <w:bCs/>
                <w:sz w:val="20"/>
              </w:rPr>
            </w:pPr>
            <w:r w:rsidRPr="00C62C0B">
              <w:rPr>
                <w:b/>
                <w:bCs/>
                <w:sz w:val="20"/>
                <w:lang w:val="ky-KG"/>
              </w:rPr>
              <w:t>Миң</w:t>
            </w:r>
            <w:r w:rsidRPr="00C62C0B">
              <w:rPr>
                <w:b/>
                <w:bCs/>
                <w:sz w:val="20"/>
              </w:rPr>
              <w:t xml:space="preserve"> сом</w:t>
            </w:r>
          </w:p>
        </w:tc>
        <w:tc>
          <w:tcPr>
            <w:tcW w:w="2410" w:type="dxa"/>
            <w:gridSpan w:val="2"/>
            <w:tcBorders>
              <w:top w:val="single" w:sz="8" w:space="0" w:color="auto"/>
              <w:left w:val="nil"/>
              <w:bottom w:val="single" w:sz="4" w:space="0" w:color="auto"/>
              <w:right w:val="nil"/>
            </w:tcBorders>
            <w:noWrap/>
            <w:vAlign w:val="bottom"/>
          </w:tcPr>
          <w:p w:rsidR="006D14ED" w:rsidRPr="00C62C0B" w:rsidRDefault="006D14ED" w:rsidP="006D14ED">
            <w:pPr>
              <w:jc w:val="center"/>
              <w:rPr>
                <w:b/>
                <w:bCs/>
                <w:sz w:val="20"/>
                <w:lang w:val="ky-KG"/>
              </w:rPr>
            </w:pPr>
            <w:r w:rsidRPr="00C62C0B">
              <w:rPr>
                <w:b/>
                <w:bCs/>
                <w:sz w:val="20"/>
                <w:lang w:val="ky-KG"/>
              </w:rPr>
              <w:t>Жыйынтыкка карата,</w:t>
            </w:r>
          </w:p>
          <w:p w:rsidR="006D14ED" w:rsidRPr="00C62C0B" w:rsidRDefault="006D14ED" w:rsidP="006D14ED">
            <w:pPr>
              <w:jc w:val="center"/>
              <w:rPr>
                <w:b/>
                <w:bCs/>
                <w:sz w:val="20"/>
              </w:rPr>
            </w:pPr>
            <w:r w:rsidRPr="00C62C0B">
              <w:rPr>
                <w:b/>
                <w:bCs/>
                <w:sz w:val="20"/>
                <w:lang w:val="ky-KG"/>
              </w:rPr>
              <w:t>пайыз менен</w:t>
            </w:r>
            <w:r w:rsidRPr="00C62C0B">
              <w:rPr>
                <w:b/>
                <w:bCs/>
                <w:sz w:val="20"/>
              </w:rPr>
              <w:t xml:space="preserve"> </w:t>
            </w:r>
          </w:p>
        </w:tc>
      </w:tr>
      <w:tr w:rsidR="006D14ED" w:rsidRPr="00C62C0B" w:rsidTr="006D14ED">
        <w:trPr>
          <w:cantSplit/>
          <w:trHeight w:val="60"/>
          <w:tblHeader/>
        </w:trPr>
        <w:tc>
          <w:tcPr>
            <w:tcW w:w="4397" w:type="dxa"/>
            <w:vMerge/>
            <w:tcBorders>
              <w:top w:val="single" w:sz="12" w:space="0" w:color="auto"/>
              <w:left w:val="nil"/>
              <w:bottom w:val="single" w:sz="8" w:space="0" w:color="auto"/>
              <w:right w:val="nil"/>
            </w:tcBorders>
            <w:vAlign w:val="center"/>
          </w:tcPr>
          <w:p w:rsidR="006D14ED" w:rsidRPr="00C62C0B" w:rsidRDefault="006D14ED" w:rsidP="006D14ED">
            <w:pPr>
              <w:rPr>
                <w:b/>
                <w:bCs/>
                <w:sz w:val="20"/>
              </w:rPr>
            </w:pPr>
          </w:p>
        </w:tc>
        <w:tc>
          <w:tcPr>
            <w:tcW w:w="1557" w:type="dxa"/>
            <w:tcBorders>
              <w:top w:val="single" w:sz="4" w:space="0" w:color="auto"/>
              <w:left w:val="nil"/>
              <w:bottom w:val="single" w:sz="8" w:space="0" w:color="auto"/>
              <w:right w:val="nil"/>
            </w:tcBorders>
            <w:noWrap/>
            <w:vAlign w:val="bottom"/>
          </w:tcPr>
          <w:p w:rsidR="006D14ED" w:rsidRPr="00C62C0B" w:rsidRDefault="006D14ED" w:rsidP="006D14ED">
            <w:pPr>
              <w:ind w:right="-108"/>
              <w:jc w:val="center"/>
              <w:rPr>
                <w:b/>
                <w:bCs/>
                <w:sz w:val="20"/>
                <w:lang w:val="ky-KG"/>
              </w:rPr>
            </w:pPr>
            <w:r w:rsidRPr="00C62C0B">
              <w:rPr>
                <w:b/>
                <w:bCs/>
                <w:sz w:val="20"/>
              </w:rPr>
              <w:t>201</w:t>
            </w:r>
            <w:r w:rsidRPr="00C62C0B">
              <w:rPr>
                <w:b/>
                <w:bCs/>
                <w:sz w:val="20"/>
                <w:lang w:val="ky-KG"/>
              </w:rPr>
              <w:t>7</w:t>
            </w:r>
          </w:p>
        </w:tc>
        <w:tc>
          <w:tcPr>
            <w:tcW w:w="1559" w:type="dxa"/>
            <w:tcBorders>
              <w:top w:val="single" w:sz="4" w:space="0" w:color="auto"/>
              <w:left w:val="nil"/>
              <w:bottom w:val="single" w:sz="8" w:space="0" w:color="auto"/>
              <w:right w:val="nil"/>
            </w:tcBorders>
            <w:vAlign w:val="bottom"/>
          </w:tcPr>
          <w:p w:rsidR="006D14ED" w:rsidRPr="00C62C0B" w:rsidRDefault="006D14ED" w:rsidP="006D14ED">
            <w:pPr>
              <w:ind w:right="-108"/>
              <w:jc w:val="center"/>
              <w:rPr>
                <w:b/>
                <w:bCs/>
                <w:sz w:val="20"/>
                <w:lang w:val="ky-KG"/>
              </w:rPr>
            </w:pPr>
            <w:r w:rsidRPr="00C62C0B">
              <w:rPr>
                <w:b/>
                <w:bCs/>
                <w:sz w:val="20"/>
                <w:lang w:val="ky-KG"/>
              </w:rPr>
              <w:t>2018</w:t>
            </w:r>
          </w:p>
        </w:tc>
        <w:tc>
          <w:tcPr>
            <w:tcW w:w="1134" w:type="dxa"/>
            <w:tcBorders>
              <w:top w:val="single" w:sz="4" w:space="0" w:color="auto"/>
              <w:left w:val="nil"/>
              <w:bottom w:val="single" w:sz="8" w:space="0" w:color="auto"/>
              <w:right w:val="nil"/>
            </w:tcBorders>
            <w:noWrap/>
            <w:vAlign w:val="bottom"/>
          </w:tcPr>
          <w:p w:rsidR="006D14ED" w:rsidRPr="00C62C0B" w:rsidRDefault="006D14ED" w:rsidP="006D14ED">
            <w:pPr>
              <w:ind w:right="-108"/>
              <w:jc w:val="center"/>
              <w:rPr>
                <w:b/>
                <w:bCs/>
                <w:sz w:val="20"/>
                <w:lang w:val="ky-KG"/>
              </w:rPr>
            </w:pPr>
            <w:r w:rsidRPr="00C62C0B">
              <w:rPr>
                <w:b/>
                <w:bCs/>
                <w:sz w:val="20"/>
                <w:lang w:val="ky-KG"/>
              </w:rPr>
              <w:t>2017</w:t>
            </w:r>
          </w:p>
        </w:tc>
        <w:tc>
          <w:tcPr>
            <w:tcW w:w="1276" w:type="dxa"/>
            <w:tcBorders>
              <w:top w:val="single" w:sz="4" w:space="0" w:color="auto"/>
              <w:left w:val="nil"/>
              <w:bottom w:val="single" w:sz="8" w:space="0" w:color="auto"/>
              <w:right w:val="nil"/>
            </w:tcBorders>
            <w:vAlign w:val="bottom"/>
          </w:tcPr>
          <w:p w:rsidR="006D14ED" w:rsidRPr="00C62C0B" w:rsidRDefault="006D14ED" w:rsidP="006D14ED">
            <w:pPr>
              <w:ind w:left="176" w:right="-108"/>
              <w:jc w:val="center"/>
              <w:rPr>
                <w:b/>
                <w:bCs/>
                <w:sz w:val="20"/>
                <w:lang w:val="ky-KG"/>
              </w:rPr>
            </w:pPr>
            <w:r w:rsidRPr="00C62C0B">
              <w:rPr>
                <w:b/>
                <w:bCs/>
                <w:sz w:val="20"/>
                <w:lang w:val="ky-KG"/>
              </w:rPr>
              <w:t>2018</w:t>
            </w:r>
          </w:p>
        </w:tc>
      </w:tr>
      <w:tr w:rsidR="006D14ED" w:rsidRPr="00C62C0B" w:rsidTr="006D14ED">
        <w:trPr>
          <w:cantSplit/>
          <w:trHeight w:val="60"/>
          <w:tblHeader/>
        </w:trPr>
        <w:tc>
          <w:tcPr>
            <w:tcW w:w="4397" w:type="dxa"/>
            <w:tcBorders>
              <w:top w:val="single" w:sz="8" w:space="0" w:color="auto"/>
              <w:left w:val="nil"/>
              <w:bottom w:val="nil"/>
              <w:right w:val="nil"/>
            </w:tcBorders>
            <w:noWrap/>
            <w:vAlign w:val="bottom"/>
          </w:tcPr>
          <w:p w:rsidR="006D14ED" w:rsidRPr="00C62C0B" w:rsidRDefault="006D14ED" w:rsidP="006D14ED">
            <w:pPr>
              <w:rPr>
                <w:b/>
                <w:bCs/>
                <w:sz w:val="20"/>
              </w:rPr>
            </w:pPr>
          </w:p>
        </w:tc>
        <w:tc>
          <w:tcPr>
            <w:tcW w:w="1557" w:type="dxa"/>
            <w:tcBorders>
              <w:top w:val="single" w:sz="8" w:space="0" w:color="auto"/>
              <w:left w:val="nil"/>
              <w:bottom w:val="nil"/>
              <w:right w:val="nil"/>
            </w:tcBorders>
            <w:noWrap/>
            <w:vAlign w:val="bottom"/>
          </w:tcPr>
          <w:p w:rsidR="006D14ED" w:rsidRPr="00C62C0B" w:rsidRDefault="006D14ED" w:rsidP="006D14ED">
            <w:pPr>
              <w:ind w:right="176"/>
              <w:jc w:val="right"/>
              <w:rPr>
                <w:b/>
                <w:bCs/>
                <w:sz w:val="20"/>
              </w:rPr>
            </w:pPr>
          </w:p>
        </w:tc>
        <w:tc>
          <w:tcPr>
            <w:tcW w:w="1559" w:type="dxa"/>
            <w:tcBorders>
              <w:top w:val="single" w:sz="8" w:space="0" w:color="auto"/>
              <w:left w:val="nil"/>
              <w:bottom w:val="nil"/>
              <w:right w:val="nil"/>
            </w:tcBorders>
            <w:vAlign w:val="bottom"/>
          </w:tcPr>
          <w:p w:rsidR="006D14ED" w:rsidRPr="00C62C0B" w:rsidRDefault="006D14ED" w:rsidP="006D14ED">
            <w:pPr>
              <w:ind w:right="176"/>
              <w:jc w:val="right"/>
              <w:rPr>
                <w:b/>
                <w:bCs/>
                <w:sz w:val="20"/>
              </w:rPr>
            </w:pPr>
          </w:p>
        </w:tc>
        <w:tc>
          <w:tcPr>
            <w:tcW w:w="1134" w:type="dxa"/>
            <w:tcBorders>
              <w:top w:val="single" w:sz="8" w:space="0" w:color="auto"/>
              <w:left w:val="nil"/>
              <w:bottom w:val="nil"/>
              <w:right w:val="nil"/>
            </w:tcBorders>
            <w:noWrap/>
            <w:vAlign w:val="bottom"/>
          </w:tcPr>
          <w:p w:rsidR="006D14ED" w:rsidRPr="00C62C0B" w:rsidRDefault="006D14ED" w:rsidP="006D14ED">
            <w:pPr>
              <w:ind w:right="176"/>
              <w:jc w:val="right"/>
              <w:rPr>
                <w:b/>
                <w:bCs/>
                <w:sz w:val="20"/>
              </w:rPr>
            </w:pPr>
          </w:p>
        </w:tc>
        <w:tc>
          <w:tcPr>
            <w:tcW w:w="1276" w:type="dxa"/>
            <w:tcBorders>
              <w:top w:val="single" w:sz="8" w:space="0" w:color="auto"/>
              <w:left w:val="nil"/>
              <w:bottom w:val="nil"/>
              <w:right w:val="nil"/>
            </w:tcBorders>
            <w:vAlign w:val="bottom"/>
          </w:tcPr>
          <w:p w:rsidR="006D14ED" w:rsidRPr="00C62C0B" w:rsidRDefault="006D14ED" w:rsidP="006D14ED">
            <w:pPr>
              <w:ind w:right="176"/>
              <w:jc w:val="right"/>
              <w:rPr>
                <w:b/>
                <w:bCs/>
                <w:sz w:val="20"/>
              </w:rPr>
            </w:pPr>
          </w:p>
        </w:tc>
      </w:tr>
      <w:tr w:rsidR="006D14ED" w:rsidRPr="00C62C0B" w:rsidTr="006D14ED">
        <w:trPr>
          <w:cantSplit/>
          <w:trHeight w:val="346"/>
        </w:trPr>
        <w:tc>
          <w:tcPr>
            <w:tcW w:w="4397" w:type="dxa"/>
            <w:noWrap/>
            <w:vAlign w:val="bottom"/>
          </w:tcPr>
          <w:p w:rsidR="006D14ED" w:rsidRPr="00C62C0B" w:rsidRDefault="006D14ED" w:rsidP="006D14ED">
            <w:pPr>
              <w:rPr>
                <w:b/>
                <w:bCs/>
                <w:sz w:val="20"/>
              </w:rPr>
            </w:pPr>
            <w:r w:rsidRPr="00C62C0B">
              <w:rPr>
                <w:b/>
                <w:bCs/>
                <w:sz w:val="20"/>
              </w:rPr>
              <w:t>К</w:t>
            </w:r>
            <w:r w:rsidRPr="00C62C0B">
              <w:rPr>
                <w:b/>
                <w:bCs/>
                <w:sz w:val="20"/>
                <w:lang w:val="ky-KG"/>
              </w:rPr>
              <w:t>ИРЕШЕЛЕР</w:t>
            </w:r>
          </w:p>
        </w:tc>
        <w:tc>
          <w:tcPr>
            <w:tcW w:w="1557" w:type="dxa"/>
            <w:noWrap/>
            <w:vAlign w:val="bottom"/>
          </w:tcPr>
          <w:p w:rsidR="006D14ED" w:rsidRPr="00C62C0B" w:rsidRDefault="006D14ED" w:rsidP="006D14ED">
            <w:pPr>
              <w:ind w:right="176"/>
              <w:jc w:val="right"/>
              <w:rPr>
                <w:b/>
                <w:bCs/>
                <w:sz w:val="20"/>
              </w:rPr>
            </w:pPr>
            <w:r w:rsidRPr="00C62C0B">
              <w:rPr>
                <w:b/>
                <w:bCs/>
                <w:sz w:val="20"/>
              </w:rPr>
              <w:t>5002791,8</w:t>
            </w:r>
          </w:p>
        </w:tc>
        <w:tc>
          <w:tcPr>
            <w:tcW w:w="1559" w:type="dxa"/>
            <w:vAlign w:val="bottom"/>
          </w:tcPr>
          <w:p w:rsidR="006D14ED" w:rsidRPr="00C62C0B" w:rsidRDefault="006D14ED" w:rsidP="006D14ED">
            <w:pPr>
              <w:ind w:right="176"/>
              <w:jc w:val="right"/>
              <w:rPr>
                <w:b/>
                <w:bCs/>
                <w:sz w:val="20"/>
                <w:lang w:val="ky-KG"/>
              </w:rPr>
            </w:pPr>
            <w:r w:rsidRPr="00C62C0B">
              <w:rPr>
                <w:b/>
                <w:bCs/>
                <w:sz w:val="20"/>
                <w:lang w:val="ky-KG"/>
              </w:rPr>
              <w:t>4719542,6</w:t>
            </w:r>
          </w:p>
        </w:tc>
        <w:tc>
          <w:tcPr>
            <w:tcW w:w="1134" w:type="dxa"/>
            <w:noWrap/>
            <w:vAlign w:val="bottom"/>
          </w:tcPr>
          <w:p w:rsidR="006D14ED" w:rsidRPr="00C62C0B" w:rsidRDefault="006D14ED" w:rsidP="006D14ED">
            <w:pPr>
              <w:ind w:right="176"/>
              <w:jc w:val="right"/>
              <w:rPr>
                <w:b/>
                <w:bCs/>
                <w:sz w:val="20"/>
                <w:lang w:val="ky-KG"/>
              </w:rPr>
            </w:pPr>
            <w:r w:rsidRPr="00C62C0B">
              <w:rPr>
                <w:b/>
                <w:bCs/>
                <w:sz w:val="20"/>
                <w:lang w:val="ky-KG"/>
              </w:rPr>
              <w:t>100,0</w:t>
            </w:r>
          </w:p>
        </w:tc>
        <w:tc>
          <w:tcPr>
            <w:tcW w:w="1276" w:type="dxa"/>
            <w:vAlign w:val="bottom"/>
          </w:tcPr>
          <w:p w:rsidR="006D14ED" w:rsidRPr="00C62C0B" w:rsidRDefault="006D14ED" w:rsidP="006D14ED">
            <w:pPr>
              <w:ind w:right="176"/>
              <w:jc w:val="right"/>
              <w:rPr>
                <w:b/>
                <w:bCs/>
                <w:sz w:val="20"/>
                <w:lang w:val="ky-KG"/>
              </w:rPr>
            </w:pPr>
            <w:r w:rsidRPr="00C62C0B">
              <w:rPr>
                <w:b/>
                <w:bCs/>
                <w:sz w:val="20"/>
                <w:lang w:val="ky-KG"/>
              </w:rPr>
              <w:t>100,0</w:t>
            </w:r>
          </w:p>
        </w:tc>
      </w:tr>
      <w:tr w:rsidR="006D14ED" w:rsidRPr="00C62C0B" w:rsidTr="006D14ED">
        <w:trPr>
          <w:cantSplit/>
          <w:trHeight w:val="80"/>
        </w:trPr>
        <w:tc>
          <w:tcPr>
            <w:tcW w:w="4397" w:type="dxa"/>
            <w:noWrap/>
            <w:vAlign w:val="bottom"/>
          </w:tcPr>
          <w:p w:rsidR="006D14ED" w:rsidRPr="00C62C0B" w:rsidRDefault="006D14ED" w:rsidP="006D14ED">
            <w:pPr>
              <w:ind w:right="-108"/>
              <w:rPr>
                <w:b/>
                <w:bCs/>
                <w:sz w:val="20"/>
              </w:rPr>
            </w:pPr>
            <w:r w:rsidRPr="00C62C0B">
              <w:rPr>
                <w:b/>
                <w:bCs/>
                <w:sz w:val="20"/>
              </w:rPr>
              <w:t>Операциялык ишмердиктен т</w:t>
            </w:r>
            <w:r w:rsidRPr="00C62C0B">
              <w:rPr>
                <w:b/>
                <w:bCs/>
                <w:sz w:val="20"/>
                <w:lang w:val="ky-KG"/>
              </w:rPr>
              <w:t>ү</w:t>
            </w:r>
            <w:r w:rsidRPr="00C62C0B">
              <w:rPr>
                <w:b/>
                <w:bCs/>
                <w:sz w:val="20"/>
              </w:rPr>
              <w:t>шк</w:t>
            </w:r>
            <w:r w:rsidRPr="00C62C0B">
              <w:rPr>
                <w:b/>
                <w:bCs/>
                <w:sz w:val="20"/>
                <w:lang w:val="ky-KG"/>
              </w:rPr>
              <w:t>ө</w:t>
            </w:r>
            <w:r w:rsidRPr="00C62C0B">
              <w:rPr>
                <w:b/>
                <w:bCs/>
                <w:sz w:val="20"/>
              </w:rPr>
              <w:t xml:space="preserve">н кирешелер </w:t>
            </w:r>
          </w:p>
        </w:tc>
        <w:tc>
          <w:tcPr>
            <w:tcW w:w="1557" w:type="dxa"/>
            <w:noWrap/>
            <w:vAlign w:val="bottom"/>
          </w:tcPr>
          <w:p w:rsidR="006D14ED" w:rsidRPr="00C62C0B" w:rsidRDefault="006D14ED" w:rsidP="006D14ED">
            <w:pPr>
              <w:ind w:right="176"/>
              <w:jc w:val="right"/>
              <w:rPr>
                <w:b/>
                <w:bCs/>
                <w:sz w:val="20"/>
                <w:lang w:val="ky-KG"/>
              </w:rPr>
            </w:pPr>
            <w:r w:rsidRPr="00C62C0B">
              <w:rPr>
                <w:b/>
                <w:bCs/>
                <w:sz w:val="20"/>
                <w:lang w:val="ky-KG"/>
              </w:rPr>
              <w:t>5002791,8</w:t>
            </w:r>
          </w:p>
        </w:tc>
        <w:tc>
          <w:tcPr>
            <w:tcW w:w="1559" w:type="dxa"/>
            <w:vAlign w:val="bottom"/>
          </w:tcPr>
          <w:p w:rsidR="006D14ED" w:rsidRPr="00C62C0B" w:rsidRDefault="006D14ED" w:rsidP="006D14ED">
            <w:pPr>
              <w:ind w:right="176"/>
              <w:jc w:val="right"/>
              <w:rPr>
                <w:b/>
                <w:bCs/>
                <w:sz w:val="20"/>
                <w:lang w:val="ky-KG"/>
              </w:rPr>
            </w:pPr>
            <w:r w:rsidRPr="00C62C0B">
              <w:rPr>
                <w:b/>
                <w:bCs/>
                <w:sz w:val="20"/>
                <w:lang w:val="ky-KG"/>
              </w:rPr>
              <w:t>4719112,9</w:t>
            </w:r>
          </w:p>
        </w:tc>
        <w:tc>
          <w:tcPr>
            <w:tcW w:w="1134" w:type="dxa"/>
            <w:noWrap/>
            <w:vAlign w:val="bottom"/>
          </w:tcPr>
          <w:p w:rsidR="006D14ED" w:rsidRPr="00C62C0B" w:rsidRDefault="006D14ED" w:rsidP="006D14ED">
            <w:pPr>
              <w:ind w:right="176"/>
              <w:jc w:val="right"/>
              <w:rPr>
                <w:b/>
                <w:bCs/>
                <w:sz w:val="20"/>
                <w:lang w:val="ky-KG"/>
              </w:rPr>
            </w:pPr>
            <w:r w:rsidRPr="00C62C0B">
              <w:rPr>
                <w:b/>
                <w:bCs/>
                <w:sz w:val="20"/>
                <w:lang w:val="ky-KG"/>
              </w:rPr>
              <w:t>100,0</w:t>
            </w:r>
          </w:p>
        </w:tc>
        <w:tc>
          <w:tcPr>
            <w:tcW w:w="1276" w:type="dxa"/>
            <w:vAlign w:val="bottom"/>
          </w:tcPr>
          <w:p w:rsidR="006D14ED" w:rsidRPr="00C62C0B" w:rsidRDefault="006D14ED" w:rsidP="006D14ED">
            <w:pPr>
              <w:ind w:right="176"/>
              <w:jc w:val="right"/>
              <w:rPr>
                <w:b/>
                <w:bCs/>
                <w:sz w:val="20"/>
                <w:lang w:val="ky-KG"/>
              </w:rPr>
            </w:pPr>
            <w:r w:rsidRPr="00C62C0B">
              <w:rPr>
                <w:b/>
                <w:bCs/>
                <w:sz w:val="20"/>
                <w:lang w:val="ky-KG"/>
              </w:rPr>
              <w:t>100,0</w:t>
            </w:r>
          </w:p>
        </w:tc>
      </w:tr>
      <w:tr w:rsidR="006D14ED" w:rsidRPr="00C62C0B" w:rsidTr="006D14ED">
        <w:trPr>
          <w:cantSplit/>
          <w:trHeight w:val="80"/>
        </w:trPr>
        <w:tc>
          <w:tcPr>
            <w:tcW w:w="4397" w:type="dxa"/>
            <w:noWrap/>
            <w:vAlign w:val="bottom"/>
          </w:tcPr>
          <w:p w:rsidR="006D14ED" w:rsidRPr="00C62C0B" w:rsidRDefault="006D14ED" w:rsidP="006D14ED">
            <w:pPr>
              <w:ind w:left="142"/>
              <w:rPr>
                <w:b/>
                <w:bCs/>
                <w:sz w:val="20"/>
              </w:rPr>
            </w:pPr>
            <w:r w:rsidRPr="00C62C0B">
              <w:rPr>
                <w:b/>
                <w:bCs/>
                <w:sz w:val="20"/>
              </w:rPr>
              <w:t>Салыктан кирешелер</w:t>
            </w:r>
          </w:p>
        </w:tc>
        <w:tc>
          <w:tcPr>
            <w:tcW w:w="1557" w:type="dxa"/>
            <w:noWrap/>
            <w:vAlign w:val="center"/>
          </w:tcPr>
          <w:p w:rsidR="006D14ED" w:rsidRPr="00C62C0B" w:rsidRDefault="006D14ED" w:rsidP="006D14ED">
            <w:pPr>
              <w:ind w:right="176"/>
              <w:jc w:val="right"/>
              <w:rPr>
                <w:b/>
                <w:bCs/>
                <w:sz w:val="20"/>
                <w:lang w:val="ky-KG"/>
              </w:rPr>
            </w:pPr>
            <w:r w:rsidRPr="00C62C0B">
              <w:rPr>
                <w:b/>
                <w:bCs/>
                <w:sz w:val="20"/>
                <w:lang w:val="ky-KG"/>
              </w:rPr>
              <w:t>3240524,5</w:t>
            </w:r>
          </w:p>
        </w:tc>
        <w:tc>
          <w:tcPr>
            <w:tcW w:w="1559" w:type="dxa"/>
            <w:vAlign w:val="center"/>
          </w:tcPr>
          <w:p w:rsidR="006D14ED" w:rsidRPr="00C62C0B" w:rsidRDefault="006D14ED" w:rsidP="006D14ED">
            <w:pPr>
              <w:ind w:right="176"/>
              <w:jc w:val="right"/>
              <w:rPr>
                <w:b/>
                <w:bCs/>
                <w:sz w:val="20"/>
              </w:rPr>
            </w:pPr>
            <w:r w:rsidRPr="00C62C0B">
              <w:rPr>
                <w:b/>
                <w:bCs/>
                <w:sz w:val="20"/>
              </w:rPr>
              <w:t>3531094,2</w:t>
            </w:r>
          </w:p>
        </w:tc>
        <w:tc>
          <w:tcPr>
            <w:tcW w:w="1134" w:type="dxa"/>
            <w:noWrap/>
            <w:vAlign w:val="bottom"/>
          </w:tcPr>
          <w:p w:rsidR="006D14ED" w:rsidRPr="00C62C0B" w:rsidRDefault="006D14ED" w:rsidP="006D14ED">
            <w:pPr>
              <w:ind w:right="176"/>
              <w:jc w:val="right"/>
              <w:rPr>
                <w:b/>
                <w:bCs/>
                <w:sz w:val="20"/>
                <w:lang w:val="ky-KG"/>
              </w:rPr>
            </w:pPr>
            <w:r w:rsidRPr="00C62C0B">
              <w:rPr>
                <w:b/>
                <w:bCs/>
                <w:sz w:val="20"/>
                <w:lang w:val="ky-KG"/>
              </w:rPr>
              <w:t>64,8</w:t>
            </w:r>
          </w:p>
        </w:tc>
        <w:tc>
          <w:tcPr>
            <w:tcW w:w="1276" w:type="dxa"/>
            <w:vAlign w:val="bottom"/>
          </w:tcPr>
          <w:p w:rsidR="006D14ED" w:rsidRPr="00C62C0B" w:rsidRDefault="006D14ED" w:rsidP="006D14ED">
            <w:pPr>
              <w:ind w:right="176"/>
              <w:jc w:val="right"/>
              <w:rPr>
                <w:b/>
                <w:bCs/>
                <w:sz w:val="20"/>
              </w:rPr>
            </w:pPr>
            <w:r w:rsidRPr="00C62C0B">
              <w:rPr>
                <w:b/>
                <w:bCs/>
                <w:sz w:val="20"/>
              </w:rPr>
              <w:t>74,8</w:t>
            </w:r>
          </w:p>
        </w:tc>
      </w:tr>
      <w:tr w:rsidR="006D14ED" w:rsidRPr="00C62C0B" w:rsidTr="006D14ED">
        <w:trPr>
          <w:cantSplit/>
          <w:trHeight w:val="80"/>
        </w:trPr>
        <w:tc>
          <w:tcPr>
            <w:tcW w:w="4397" w:type="dxa"/>
            <w:noWrap/>
            <w:vAlign w:val="bottom"/>
          </w:tcPr>
          <w:p w:rsidR="006D14ED" w:rsidRPr="00C62C0B" w:rsidRDefault="006D14ED" w:rsidP="006D14ED">
            <w:pPr>
              <w:ind w:firstLineChars="100" w:firstLine="200"/>
              <w:rPr>
                <w:sz w:val="20"/>
              </w:rPr>
            </w:pPr>
            <w:r w:rsidRPr="00C62C0B">
              <w:rPr>
                <w:sz w:val="20"/>
              </w:rPr>
              <w:t>Киреше жана пайда салыгы</w:t>
            </w:r>
          </w:p>
        </w:tc>
        <w:tc>
          <w:tcPr>
            <w:tcW w:w="1557" w:type="dxa"/>
            <w:noWrap/>
            <w:vAlign w:val="bottom"/>
          </w:tcPr>
          <w:p w:rsidR="006D14ED" w:rsidRPr="00C62C0B" w:rsidRDefault="006D14ED" w:rsidP="006D14ED">
            <w:pPr>
              <w:ind w:right="176"/>
              <w:jc w:val="right"/>
              <w:rPr>
                <w:bCs/>
                <w:sz w:val="20"/>
                <w:lang w:val="ky-KG"/>
              </w:rPr>
            </w:pPr>
            <w:r w:rsidRPr="00C62C0B">
              <w:rPr>
                <w:bCs/>
                <w:sz w:val="20"/>
                <w:lang w:val="ky-KG"/>
              </w:rPr>
              <w:t>2065998,3</w:t>
            </w:r>
          </w:p>
        </w:tc>
        <w:tc>
          <w:tcPr>
            <w:tcW w:w="1559" w:type="dxa"/>
            <w:vAlign w:val="bottom"/>
          </w:tcPr>
          <w:p w:rsidR="006D14ED" w:rsidRPr="00C62C0B" w:rsidRDefault="006D14ED" w:rsidP="006D14ED">
            <w:pPr>
              <w:ind w:right="175"/>
              <w:jc w:val="right"/>
              <w:rPr>
                <w:bCs/>
                <w:sz w:val="20"/>
              </w:rPr>
            </w:pPr>
            <w:r w:rsidRPr="00C62C0B">
              <w:rPr>
                <w:bCs/>
                <w:sz w:val="20"/>
              </w:rPr>
              <w:t>2261410,4</w:t>
            </w:r>
          </w:p>
        </w:tc>
        <w:tc>
          <w:tcPr>
            <w:tcW w:w="1134" w:type="dxa"/>
            <w:noWrap/>
            <w:vAlign w:val="bottom"/>
          </w:tcPr>
          <w:p w:rsidR="006D14ED" w:rsidRPr="00C62C0B" w:rsidRDefault="006D14ED" w:rsidP="006D14ED">
            <w:pPr>
              <w:ind w:right="176"/>
              <w:jc w:val="right"/>
              <w:rPr>
                <w:bCs/>
                <w:sz w:val="20"/>
                <w:lang w:val="ky-KG"/>
              </w:rPr>
            </w:pPr>
            <w:r w:rsidRPr="00C62C0B">
              <w:rPr>
                <w:bCs/>
                <w:sz w:val="20"/>
                <w:lang w:val="ky-KG"/>
              </w:rPr>
              <w:t>41,3</w:t>
            </w:r>
          </w:p>
        </w:tc>
        <w:tc>
          <w:tcPr>
            <w:tcW w:w="1276" w:type="dxa"/>
            <w:vAlign w:val="bottom"/>
          </w:tcPr>
          <w:p w:rsidR="006D14ED" w:rsidRPr="00C62C0B" w:rsidRDefault="006D14ED" w:rsidP="006D14ED">
            <w:pPr>
              <w:ind w:right="176"/>
              <w:jc w:val="right"/>
              <w:rPr>
                <w:bCs/>
                <w:sz w:val="20"/>
                <w:lang w:val="ky-KG"/>
              </w:rPr>
            </w:pPr>
            <w:r w:rsidRPr="00C62C0B">
              <w:rPr>
                <w:bCs/>
                <w:sz w:val="20"/>
                <w:lang w:val="ky-KG"/>
              </w:rPr>
              <w:t>47,9</w:t>
            </w:r>
          </w:p>
        </w:tc>
      </w:tr>
      <w:tr w:rsidR="006D14ED" w:rsidRPr="00C62C0B" w:rsidTr="006D14ED">
        <w:trPr>
          <w:cantSplit/>
          <w:trHeight w:val="270"/>
        </w:trPr>
        <w:tc>
          <w:tcPr>
            <w:tcW w:w="4397" w:type="dxa"/>
            <w:noWrap/>
            <w:vAlign w:val="bottom"/>
          </w:tcPr>
          <w:p w:rsidR="006D14ED" w:rsidRPr="00C62C0B" w:rsidRDefault="006D14ED" w:rsidP="006D14ED">
            <w:pPr>
              <w:ind w:firstLineChars="100" w:firstLine="200"/>
              <w:rPr>
                <w:sz w:val="20"/>
              </w:rPr>
            </w:pPr>
            <w:r w:rsidRPr="00C62C0B">
              <w:rPr>
                <w:sz w:val="20"/>
              </w:rPr>
              <w:t>Кыргыз Республикасынын жеке адамдар</w:t>
            </w:r>
            <w:r w:rsidRPr="00C62C0B">
              <w:rPr>
                <w:sz w:val="20"/>
                <w:lang w:val="ky-KG"/>
              </w:rPr>
              <w:t xml:space="preserve">ы </w:t>
            </w:r>
            <w:r w:rsidRPr="00C62C0B">
              <w:rPr>
                <w:sz w:val="20"/>
              </w:rPr>
              <w:t>- резиденттери т</w:t>
            </w:r>
            <w:r w:rsidRPr="00C62C0B">
              <w:rPr>
                <w:sz w:val="20"/>
                <w:lang w:val="ky-KG"/>
              </w:rPr>
              <w:t>ө</w:t>
            </w:r>
            <w:r w:rsidRPr="00C62C0B">
              <w:rPr>
                <w:sz w:val="20"/>
              </w:rPr>
              <w:t>л</w:t>
            </w:r>
            <w:r w:rsidRPr="00C62C0B">
              <w:rPr>
                <w:sz w:val="20"/>
                <w:lang w:val="ky-KG"/>
              </w:rPr>
              <w:t>ө</w:t>
            </w:r>
            <w:r w:rsidRPr="00C62C0B">
              <w:rPr>
                <w:sz w:val="20"/>
              </w:rPr>
              <w:t>г</w:t>
            </w:r>
            <w:r w:rsidRPr="00C62C0B">
              <w:rPr>
                <w:sz w:val="20"/>
                <w:lang w:val="ky-KG"/>
              </w:rPr>
              <w:t>ө</w:t>
            </w:r>
            <w:r w:rsidRPr="00C62C0B">
              <w:rPr>
                <w:sz w:val="20"/>
              </w:rPr>
              <w:t>н киреше салыгы</w:t>
            </w:r>
          </w:p>
        </w:tc>
        <w:tc>
          <w:tcPr>
            <w:tcW w:w="1557" w:type="dxa"/>
            <w:noWrap/>
            <w:vAlign w:val="bottom"/>
          </w:tcPr>
          <w:p w:rsidR="006D14ED" w:rsidRPr="00C62C0B" w:rsidRDefault="006D14ED" w:rsidP="006D14ED">
            <w:pPr>
              <w:ind w:right="176"/>
              <w:jc w:val="right"/>
              <w:rPr>
                <w:bCs/>
                <w:sz w:val="20"/>
                <w:lang w:val="ky-KG"/>
              </w:rPr>
            </w:pPr>
            <w:r w:rsidRPr="00C62C0B">
              <w:rPr>
                <w:bCs/>
                <w:sz w:val="20"/>
                <w:lang w:val="ky-KG"/>
              </w:rPr>
              <w:t>1126509,9</w:t>
            </w:r>
          </w:p>
        </w:tc>
        <w:tc>
          <w:tcPr>
            <w:tcW w:w="1559" w:type="dxa"/>
            <w:vAlign w:val="bottom"/>
          </w:tcPr>
          <w:p w:rsidR="006D14ED" w:rsidRPr="00C62C0B" w:rsidRDefault="006D14ED" w:rsidP="006D14ED">
            <w:pPr>
              <w:ind w:right="176"/>
              <w:jc w:val="right"/>
              <w:rPr>
                <w:bCs/>
                <w:sz w:val="20"/>
              </w:rPr>
            </w:pPr>
            <w:r w:rsidRPr="00C62C0B">
              <w:rPr>
                <w:bCs/>
                <w:sz w:val="20"/>
              </w:rPr>
              <w:t>1315168,3</w:t>
            </w:r>
          </w:p>
        </w:tc>
        <w:tc>
          <w:tcPr>
            <w:tcW w:w="1134" w:type="dxa"/>
            <w:noWrap/>
            <w:vAlign w:val="bottom"/>
          </w:tcPr>
          <w:p w:rsidR="006D14ED" w:rsidRPr="00C62C0B" w:rsidRDefault="006D14ED" w:rsidP="006D14ED">
            <w:pPr>
              <w:ind w:right="176"/>
              <w:jc w:val="right"/>
              <w:rPr>
                <w:bCs/>
                <w:sz w:val="20"/>
                <w:lang w:val="ky-KG"/>
              </w:rPr>
            </w:pPr>
            <w:r w:rsidRPr="00C62C0B">
              <w:rPr>
                <w:bCs/>
                <w:sz w:val="20"/>
                <w:lang w:val="ky-KG"/>
              </w:rPr>
              <w:t>23,7</w:t>
            </w:r>
          </w:p>
        </w:tc>
        <w:tc>
          <w:tcPr>
            <w:tcW w:w="1276" w:type="dxa"/>
            <w:vAlign w:val="bottom"/>
          </w:tcPr>
          <w:p w:rsidR="006D14ED" w:rsidRPr="00C62C0B" w:rsidRDefault="006D14ED" w:rsidP="006D14ED">
            <w:pPr>
              <w:ind w:right="176"/>
              <w:jc w:val="right"/>
              <w:rPr>
                <w:bCs/>
                <w:sz w:val="20"/>
                <w:lang w:val="ky-KG"/>
              </w:rPr>
            </w:pPr>
            <w:r w:rsidRPr="00C62C0B">
              <w:rPr>
                <w:bCs/>
                <w:sz w:val="20"/>
                <w:lang w:val="ky-KG"/>
              </w:rPr>
              <w:t>27,9</w:t>
            </w:r>
          </w:p>
        </w:tc>
      </w:tr>
      <w:tr w:rsidR="006D14ED" w:rsidRPr="00C62C0B" w:rsidTr="006D14ED">
        <w:trPr>
          <w:cantSplit/>
          <w:trHeight w:val="156"/>
        </w:trPr>
        <w:tc>
          <w:tcPr>
            <w:tcW w:w="4397" w:type="dxa"/>
            <w:noWrap/>
            <w:vAlign w:val="bottom"/>
          </w:tcPr>
          <w:p w:rsidR="006D14ED" w:rsidRPr="00C62C0B" w:rsidRDefault="006D14ED" w:rsidP="006D14ED">
            <w:pPr>
              <w:ind w:firstLineChars="100" w:firstLine="200"/>
              <w:rPr>
                <w:sz w:val="20"/>
              </w:rPr>
            </w:pPr>
            <w:r w:rsidRPr="00C62C0B">
              <w:rPr>
                <w:sz w:val="20"/>
              </w:rPr>
              <w:t xml:space="preserve">   бирдикт</w:t>
            </w:r>
            <w:r w:rsidRPr="00C62C0B">
              <w:rPr>
                <w:sz w:val="20"/>
                <w:lang w:val="ky-KG"/>
              </w:rPr>
              <w:t>үү</w:t>
            </w:r>
            <w:r w:rsidRPr="00C62C0B">
              <w:rPr>
                <w:sz w:val="20"/>
              </w:rPr>
              <w:t xml:space="preserve"> салыктан т</w:t>
            </w:r>
            <w:r w:rsidRPr="00C62C0B">
              <w:rPr>
                <w:sz w:val="20"/>
                <w:lang w:val="ky-KG"/>
              </w:rPr>
              <w:t>ү</w:t>
            </w:r>
            <w:r w:rsidRPr="00C62C0B">
              <w:rPr>
                <w:sz w:val="20"/>
              </w:rPr>
              <w:t>ш</w:t>
            </w:r>
            <w:r w:rsidRPr="00C62C0B">
              <w:rPr>
                <w:sz w:val="20"/>
                <w:lang w:val="ky-KG"/>
              </w:rPr>
              <w:t>үү</w:t>
            </w:r>
            <w:r w:rsidRPr="00C62C0B">
              <w:rPr>
                <w:sz w:val="20"/>
              </w:rPr>
              <w:t>л</w:t>
            </w:r>
            <w:r w:rsidRPr="00C62C0B">
              <w:rPr>
                <w:sz w:val="20"/>
                <w:lang w:val="ky-KG"/>
              </w:rPr>
              <w:t>ө</w:t>
            </w:r>
            <w:r w:rsidRPr="00C62C0B">
              <w:rPr>
                <w:sz w:val="20"/>
              </w:rPr>
              <w:t xml:space="preserve">р </w:t>
            </w:r>
          </w:p>
        </w:tc>
        <w:tc>
          <w:tcPr>
            <w:tcW w:w="1557" w:type="dxa"/>
            <w:noWrap/>
            <w:vAlign w:val="bottom"/>
          </w:tcPr>
          <w:p w:rsidR="006D14ED" w:rsidRPr="00C62C0B" w:rsidRDefault="006D14ED" w:rsidP="006D14ED">
            <w:pPr>
              <w:ind w:right="176"/>
              <w:jc w:val="center"/>
              <w:rPr>
                <w:bCs/>
                <w:sz w:val="20"/>
                <w:lang w:val="ky-KG"/>
              </w:rPr>
            </w:pPr>
            <w:r w:rsidRPr="00C62C0B">
              <w:rPr>
                <w:bCs/>
                <w:sz w:val="20"/>
                <w:lang w:val="ky-KG"/>
              </w:rPr>
              <w:t xml:space="preserve">        102216,1</w:t>
            </w:r>
          </w:p>
        </w:tc>
        <w:tc>
          <w:tcPr>
            <w:tcW w:w="1559" w:type="dxa"/>
            <w:vAlign w:val="bottom"/>
          </w:tcPr>
          <w:p w:rsidR="006D14ED" w:rsidRPr="00C62C0B" w:rsidRDefault="006D14ED" w:rsidP="006D14ED">
            <w:pPr>
              <w:ind w:right="176"/>
              <w:jc w:val="right"/>
              <w:rPr>
                <w:bCs/>
                <w:sz w:val="20"/>
              </w:rPr>
            </w:pPr>
            <w:r w:rsidRPr="00C62C0B">
              <w:rPr>
                <w:bCs/>
                <w:sz w:val="20"/>
              </w:rPr>
              <w:t>117447,5</w:t>
            </w:r>
          </w:p>
        </w:tc>
        <w:tc>
          <w:tcPr>
            <w:tcW w:w="1134" w:type="dxa"/>
            <w:noWrap/>
            <w:vAlign w:val="bottom"/>
          </w:tcPr>
          <w:p w:rsidR="006D14ED" w:rsidRPr="00C62C0B" w:rsidRDefault="006D14ED" w:rsidP="006D14ED">
            <w:pPr>
              <w:ind w:right="176"/>
              <w:jc w:val="right"/>
              <w:rPr>
                <w:bCs/>
                <w:sz w:val="20"/>
                <w:lang w:val="ky-KG"/>
              </w:rPr>
            </w:pPr>
            <w:r w:rsidRPr="00C62C0B">
              <w:rPr>
                <w:bCs/>
                <w:sz w:val="20"/>
                <w:lang w:val="ky-KG"/>
              </w:rPr>
              <w:t>2,0</w:t>
            </w:r>
          </w:p>
        </w:tc>
        <w:tc>
          <w:tcPr>
            <w:tcW w:w="1276" w:type="dxa"/>
            <w:vAlign w:val="bottom"/>
          </w:tcPr>
          <w:p w:rsidR="006D14ED" w:rsidRPr="00C62C0B" w:rsidRDefault="006D14ED" w:rsidP="006D14ED">
            <w:pPr>
              <w:ind w:right="176"/>
              <w:jc w:val="right"/>
              <w:rPr>
                <w:bCs/>
                <w:sz w:val="20"/>
                <w:lang w:val="ky-KG"/>
              </w:rPr>
            </w:pPr>
            <w:r w:rsidRPr="00C62C0B">
              <w:rPr>
                <w:bCs/>
                <w:sz w:val="20"/>
                <w:lang w:val="ky-KG"/>
              </w:rPr>
              <w:t>2,5</w:t>
            </w:r>
          </w:p>
        </w:tc>
      </w:tr>
      <w:tr w:rsidR="006D14ED" w:rsidRPr="00C62C0B" w:rsidTr="006D14ED">
        <w:trPr>
          <w:cantSplit/>
          <w:trHeight w:val="275"/>
        </w:trPr>
        <w:tc>
          <w:tcPr>
            <w:tcW w:w="4397" w:type="dxa"/>
            <w:noWrap/>
            <w:vAlign w:val="bottom"/>
          </w:tcPr>
          <w:p w:rsidR="006D14ED" w:rsidRPr="00C62C0B" w:rsidRDefault="006D14ED" w:rsidP="006D14ED">
            <w:pPr>
              <w:ind w:firstLineChars="100" w:firstLine="200"/>
              <w:rPr>
                <w:sz w:val="20"/>
              </w:rPr>
            </w:pPr>
            <w:r w:rsidRPr="00C62C0B">
              <w:rPr>
                <w:sz w:val="20"/>
              </w:rPr>
              <w:t>патенттин негизинде салык</w:t>
            </w:r>
          </w:p>
        </w:tc>
        <w:tc>
          <w:tcPr>
            <w:tcW w:w="1557" w:type="dxa"/>
            <w:noWrap/>
            <w:vAlign w:val="bottom"/>
          </w:tcPr>
          <w:p w:rsidR="006D14ED" w:rsidRPr="00C62C0B" w:rsidRDefault="006D14ED" w:rsidP="006D14ED">
            <w:pPr>
              <w:ind w:right="176"/>
              <w:jc w:val="center"/>
              <w:rPr>
                <w:bCs/>
                <w:sz w:val="20"/>
                <w:lang w:val="ky-KG"/>
              </w:rPr>
            </w:pPr>
            <w:r w:rsidRPr="00C62C0B">
              <w:rPr>
                <w:bCs/>
                <w:sz w:val="20"/>
                <w:lang w:val="ky-KG"/>
              </w:rPr>
              <w:t xml:space="preserve">        778843,0</w:t>
            </w:r>
          </w:p>
        </w:tc>
        <w:tc>
          <w:tcPr>
            <w:tcW w:w="1559" w:type="dxa"/>
            <w:vAlign w:val="bottom"/>
          </w:tcPr>
          <w:p w:rsidR="006D14ED" w:rsidRPr="00C62C0B" w:rsidRDefault="006D14ED" w:rsidP="006D14ED">
            <w:pPr>
              <w:ind w:right="176"/>
              <w:jc w:val="right"/>
              <w:rPr>
                <w:bCs/>
                <w:sz w:val="20"/>
              </w:rPr>
            </w:pPr>
            <w:r w:rsidRPr="00C62C0B">
              <w:rPr>
                <w:bCs/>
                <w:sz w:val="20"/>
              </w:rPr>
              <w:t>828794,6</w:t>
            </w:r>
          </w:p>
        </w:tc>
        <w:tc>
          <w:tcPr>
            <w:tcW w:w="1134" w:type="dxa"/>
            <w:noWrap/>
            <w:vAlign w:val="bottom"/>
          </w:tcPr>
          <w:p w:rsidR="006D14ED" w:rsidRPr="00C62C0B" w:rsidRDefault="006D14ED" w:rsidP="006D14ED">
            <w:pPr>
              <w:ind w:right="176"/>
              <w:jc w:val="right"/>
              <w:rPr>
                <w:bCs/>
                <w:sz w:val="20"/>
                <w:lang w:val="ky-KG"/>
              </w:rPr>
            </w:pPr>
            <w:r w:rsidRPr="00C62C0B">
              <w:rPr>
                <w:bCs/>
                <w:sz w:val="20"/>
                <w:lang w:val="ky-KG"/>
              </w:rPr>
              <w:t>15,6</w:t>
            </w:r>
          </w:p>
        </w:tc>
        <w:tc>
          <w:tcPr>
            <w:tcW w:w="1276" w:type="dxa"/>
            <w:vAlign w:val="bottom"/>
          </w:tcPr>
          <w:p w:rsidR="006D14ED" w:rsidRPr="00C62C0B" w:rsidRDefault="006D14ED" w:rsidP="006D14ED">
            <w:pPr>
              <w:ind w:right="176"/>
              <w:jc w:val="right"/>
              <w:rPr>
                <w:bCs/>
                <w:sz w:val="20"/>
                <w:lang w:val="ky-KG"/>
              </w:rPr>
            </w:pPr>
            <w:r w:rsidRPr="00C62C0B">
              <w:rPr>
                <w:bCs/>
                <w:sz w:val="20"/>
                <w:lang w:val="ky-KG"/>
              </w:rPr>
              <w:t>17,5</w:t>
            </w:r>
          </w:p>
        </w:tc>
      </w:tr>
      <w:tr w:rsidR="006D14ED" w:rsidRPr="00C62C0B" w:rsidTr="006D14ED">
        <w:trPr>
          <w:cantSplit/>
          <w:trHeight w:val="80"/>
        </w:trPr>
        <w:tc>
          <w:tcPr>
            <w:tcW w:w="4397" w:type="dxa"/>
            <w:noWrap/>
            <w:vAlign w:val="bottom"/>
          </w:tcPr>
          <w:p w:rsidR="006D14ED" w:rsidRPr="00C62C0B" w:rsidRDefault="006D14ED" w:rsidP="006D14ED">
            <w:pPr>
              <w:ind w:firstLineChars="100" w:firstLine="200"/>
              <w:rPr>
                <w:sz w:val="20"/>
              </w:rPr>
            </w:pPr>
            <w:r w:rsidRPr="00C62C0B">
              <w:rPr>
                <w:sz w:val="20"/>
              </w:rPr>
              <w:t>Менчиктен т</w:t>
            </w:r>
            <w:r w:rsidRPr="00C62C0B">
              <w:rPr>
                <w:sz w:val="20"/>
                <w:lang w:val="ky-KG"/>
              </w:rPr>
              <w:t>ү</w:t>
            </w:r>
            <w:r w:rsidRPr="00C62C0B">
              <w:rPr>
                <w:sz w:val="20"/>
              </w:rPr>
              <w:t>шк</w:t>
            </w:r>
            <w:r w:rsidRPr="00C62C0B">
              <w:rPr>
                <w:sz w:val="20"/>
                <w:lang w:val="ky-KG"/>
              </w:rPr>
              <w:t>ө</w:t>
            </w:r>
            <w:r w:rsidRPr="00C62C0B">
              <w:rPr>
                <w:sz w:val="20"/>
              </w:rPr>
              <w:t>н салык</w:t>
            </w:r>
          </w:p>
        </w:tc>
        <w:tc>
          <w:tcPr>
            <w:tcW w:w="1557" w:type="dxa"/>
            <w:noWrap/>
            <w:vAlign w:val="bottom"/>
          </w:tcPr>
          <w:p w:rsidR="006D14ED" w:rsidRPr="00C62C0B" w:rsidRDefault="006D14ED" w:rsidP="006D14ED">
            <w:pPr>
              <w:ind w:right="176"/>
              <w:jc w:val="right"/>
              <w:rPr>
                <w:bCs/>
                <w:sz w:val="20"/>
                <w:lang w:val="ky-KG"/>
              </w:rPr>
            </w:pPr>
            <w:r w:rsidRPr="00C62C0B">
              <w:rPr>
                <w:bCs/>
                <w:sz w:val="20"/>
                <w:lang w:val="ky-KG"/>
              </w:rPr>
              <w:t>519651,9</w:t>
            </w:r>
          </w:p>
        </w:tc>
        <w:tc>
          <w:tcPr>
            <w:tcW w:w="1559" w:type="dxa"/>
            <w:vAlign w:val="bottom"/>
          </w:tcPr>
          <w:p w:rsidR="006D14ED" w:rsidRPr="00C62C0B" w:rsidRDefault="006D14ED" w:rsidP="006D14ED">
            <w:pPr>
              <w:ind w:right="176"/>
              <w:jc w:val="right"/>
              <w:rPr>
                <w:bCs/>
                <w:sz w:val="20"/>
                <w:lang w:val="ky-KG"/>
              </w:rPr>
            </w:pPr>
            <w:r w:rsidRPr="00C62C0B">
              <w:rPr>
                <w:bCs/>
                <w:sz w:val="20"/>
                <w:lang w:val="ky-KG"/>
              </w:rPr>
              <w:t>571177,6</w:t>
            </w:r>
          </w:p>
        </w:tc>
        <w:tc>
          <w:tcPr>
            <w:tcW w:w="1134" w:type="dxa"/>
            <w:noWrap/>
            <w:vAlign w:val="bottom"/>
          </w:tcPr>
          <w:p w:rsidR="006D14ED" w:rsidRPr="00C62C0B" w:rsidRDefault="006D14ED" w:rsidP="006D14ED">
            <w:pPr>
              <w:ind w:right="176"/>
              <w:jc w:val="right"/>
              <w:rPr>
                <w:bCs/>
                <w:sz w:val="20"/>
                <w:lang w:val="ky-KG"/>
              </w:rPr>
            </w:pPr>
            <w:r w:rsidRPr="00C62C0B">
              <w:rPr>
                <w:bCs/>
                <w:sz w:val="20"/>
                <w:lang w:val="ky-KG"/>
              </w:rPr>
              <w:t>10,4</w:t>
            </w:r>
          </w:p>
        </w:tc>
        <w:tc>
          <w:tcPr>
            <w:tcW w:w="1276" w:type="dxa"/>
            <w:vAlign w:val="bottom"/>
          </w:tcPr>
          <w:p w:rsidR="006D14ED" w:rsidRPr="00C62C0B" w:rsidRDefault="006D14ED" w:rsidP="006D14ED">
            <w:pPr>
              <w:ind w:right="176"/>
              <w:jc w:val="right"/>
              <w:rPr>
                <w:bCs/>
                <w:sz w:val="20"/>
                <w:lang w:val="ky-KG"/>
              </w:rPr>
            </w:pPr>
            <w:r w:rsidRPr="00C62C0B">
              <w:rPr>
                <w:bCs/>
                <w:sz w:val="20"/>
                <w:lang w:val="ky-KG"/>
              </w:rPr>
              <w:t>12,1</w:t>
            </w:r>
          </w:p>
        </w:tc>
      </w:tr>
      <w:tr w:rsidR="006D14ED" w:rsidRPr="00C62C0B" w:rsidTr="006D14ED">
        <w:trPr>
          <w:cantSplit/>
          <w:trHeight w:val="80"/>
        </w:trPr>
        <w:tc>
          <w:tcPr>
            <w:tcW w:w="4397" w:type="dxa"/>
            <w:noWrap/>
            <w:vAlign w:val="bottom"/>
          </w:tcPr>
          <w:p w:rsidR="006D14ED" w:rsidRPr="00C62C0B" w:rsidRDefault="006D14ED" w:rsidP="006D14ED">
            <w:pPr>
              <w:ind w:firstLineChars="100" w:firstLine="200"/>
              <w:rPr>
                <w:sz w:val="20"/>
              </w:rPr>
            </w:pPr>
            <w:r w:rsidRPr="00C62C0B">
              <w:rPr>
                <w:sz w:val="20"/>
              </w:rPr>
              <w:t>м</w:t>
            </w:r>
            <w:r w:rsidRPr="00C62C0B">
              <w:rPr>
                <w:sz w:val="20"/>
                <w:lang w:val="ky-KG"/>
              </w:rPr>
              <w:t>ү</w:t>
            </w:r>
            <w:r w:rsidRPr="00C62C0B">
              <w:rPr>
                <w:sz w:val="20"/>
              </w:rPr>
              <w:t>лкк</w:t>
            </w:r>
            <w:r w:rsidRPr="00C62C0B">
              <w:rPr>
                <w:sz w:val="20"/>
                <w:lang w:val="ky-KG"/>
              </w:rPr>
              <w:t>ө</w:t>
            </w:r>
            <w:r w:rsidRPr="00C62C0B">
              <w:rPr>
                <w:sz w:val="20"/>
              </w:rPr>
              <w:t xml:space="preserve"> салык</w:t>
            </w:r>
          </w:p>
        </w:tc>
        <w:tc>
          <w:tcPr>
            <w:tcW w:w="1557" w:type="dxa"/>
            <w:noWrap/>
            <w:vAlign w:val="bottom"/>
          </w:tcPr>
          <w:p w:rsidR="006D14ED" w:rsidRPr="00C62C0B" w:rsidRDefault="006D14ED" w:rsidP="006D14ED">
            <w:pPr>
              <w:ind w:right="176"/>
              <w:jc w:val="right"/>
              <w:rPr>
                <w:bCs/>
                <w:sz w:val="20"/>
                <w:lang w:val="ky-KG"/>
              </w:rPr>
            </w:pPr>
            <w:r w:rsidRPr="00C62C0B">
              <w:rPr>
                <w:bCs/>
                <w:sz w:val="20"/>
                <w:lang w:val="ky-KG"/>
              </w:rPr>
              <w:t>393231,5</w:t>
            </w:r>
          </w:p>
        </w:tc>
        <w:tc>
          <w:tcPr>
            <w:tcW w:w="1559" w:type="dxa"/>
            <w:vAlign w:val="bottom"/>
          </w:tcPr>
          <w:p w:rsidR="006D14ED" w:rsidRPr="00C62C0B" w:rsidRDefault="006D14ED" w:rsidP="006D14ED">
            <w:pPr>
              <w:ind w:right="176"/>
              <w:jc w:val="right"/>
              <w:rPr>
                <w:bCs/>
                <w:sz w:val="20"/>
                <w:lang w:val="ky-KG"/>
              </w:rPr>
            </w:pPr>
            <w:r w:rsidRPr="00C62C0B">
              <w:rPr>
                <w:bCs/>
                <w:sz w:val="20"/>
                <w:lang w:val="ky-KG"/>
              </w:rPr>
              <w:t>440630,2</w:t>
            </w:r>
          </w:p>
        </w:tc>
        <w:tc>
          <w:tcPr>
            <w:tcW w:w="1134" w:type="dxa"/>
            <w:noWrap/>
            <w:vAlign w:val="bottom"/>
          </w:tcPr>
          <w:p w:rsidR="006D14ED" w:rsidRPr="00C62C0B" w:rsidRDefault="006D14ED" w:rsidP="006D14ED">
            <w:pPr>
              <w:ind w:right="176"/>
              <w:jc w:val="right"/>
              <w:rPr>
                <w:bCs/>
                <w:sz w:val="20"/>
                <w:lang w:val="ky-KG"/>
              </w:rPr>
            </w:pPr>
            <w:r w:rsidRPr="00C62C0B">
              <w:rPr>
                <w:bCs/>
                <w:sz w:val="20"/>
                <w:lang w:val="ky-KG"/>
              </w:rPr>
              <w:t>7,9</w:t>
            </w:r>
          </w:p>
        </w:tc>
        <w:tc>
          <w:tcPr>
            <w:tcW w:w="1276" w:type="dxa"/>
            <w:vAlign w:val="bottom"/>
          </w:tcPr>
          <w:p w:rsidR="006D14ED" w:rsidRPr="00C62C0B" w:rsidRDefault="006D14ED" w:rsidP="006D14ED">
            <w:pPr>
              <w:ind w:right="176"/>
              <w:jc w:val="right"/>
              <w:rPr>
                <w:bCs/>
                <w:sz w:val="20"/>
                <w:lang w:val="ky-KG"/>
              </w:rPr>
            </w:pPr>
            <w:r w:rsidRPr="00C62C0B">
              <w:rPr>
                <w:bCs/>
                <w:sz w:val="20"/>
                <w:lang w:val="ky-KG"/>
              </w:rPr>
              <w:t>9,3</w:t>
            </w:r>
          </w:p>
        </w:tc>
      </w:tr>
      <w:tr w:rsidR="006D14ED" w:rsidRPr="00C62C0B" w:rsidTr="006D14ED">
        <w:trPr>
          <w:cantSplit/>
          <w:trHeight w:val="80"/>
        </w:trPr>
        <w:tc>
          <w:tcPr>
            <w:tcW w:w="4397" w:type="dxa"/>
            <w:noWrap/>
            <w:vAlign w:val="bottom"/>
          </w:tcPr>
          <w:p w:rsidR="006D14ED" w:rsidRPr="00C62C0B" w:rsidRDefault="006D14ED" w:rsidP="006D14ED">
            <w:pPr>
              <w:ind w:firstLineChars="100" w:firstLine="200"/>
              <w:rPr>
                <w:sz w:val="20"/>
              </w:rPr>
            </w:pPr>
            <w:r w:rsidRPr="00C62C0B">
              <w:rPr>
                <w:sz w:val="20"/>
              </w:rPr>
              <w:t>жер салыгы</w:t>
            </w:r>
          </w:p>
        </w:tc>
        <w:tc>
          <w:tcPr>
            <w:tcW w:w="1557" w:type="dxa"/>
            <w:noWrap/>
            <w:vAlign w:val="bottom"/>
          </w:tcPr>
          <w:p w:rsidR="006D14ED" w:rsidRPr="00C62C0B" w:rsidRDefault="006D14ED" w:rsidP="006D14ED">
            <w:pPr>
              <w:ind w:right="176"/>
              <w:jc w:val="right"/>
              <w:rPr>
                <w:bCs/>
                <w:sz w:val="20"/>
                <w:lang w:val="ky-KG"/>
              </w:rPr>
            </w:pPr>
            <w:r w:rsidRPr="00C62C0B">
              <w:rPr>
                <w:bCs/>
                <w:sz w:val="20"/>
                <w:lang w:val="ky-KG"/>
              </w:rPr>
              <w:t>126420,4</w:t>
            </w:r>
          </w:p>
        </w:tc>
        <w:tc>
          <w:tcPr>
            <w:tcW w:w="1559" w:type="dxa"/>
            <w:vAlign w:val="bottom"/>
          </w:tcPr>
          <w:p w:rsidR="006D14ED" w:rsidRPr="00C62C0B" w:rsidRDefault="006D14ED" w:rsidP="006D14ED">
            <w:pPr>
              <w:ind w:right="176"/>
              <w:jc w:val="right"/>
              <w:rPr>
                <w:bCs/>
                <w:sz w:val="20"/>
                <w:lang w:val="ky-KG"/>
              </w:rPr>
            </w:pPr>
            <w:r w:rsidRPr="00C62C0B">
              <w:rPr>
                <w:bCs/>
                <w:sz w:val="20"/>
                <w:lang w:val="ky-KG"/>
              </w:rPr>
              <w:t>130547,4</w:t>
            </w:r>
          </w:p>
        </w:tc>
        <w:tc>
          <w:tcPr>
            <w:tcW w:w="1134" w:type="dxa"/>
            <w:noWrap/>
            <w:vAlign w:val="bottom"/>
          </w:tcPr>
          <w:p w:rsidR="006D14ED" w:rsidRPr="00C62C0B" w:rsidRDefault="006D14ED" w:rsidP="006D14ED">
            <w:pPr>
              <w:ind w:leftChars="12" w:left="142" w:right="176" w:hangingChars="54" w:hanging="108"/>
              <w:jc w:val="right"/>
              <w:rPr>
                <w:bCs/>
                <w:sz w:val="20"/>
                <w:lang w:val="ky-KG"/>
              </w:rPr>
            </w:pPr>
            <w:r w:rsidRPr="00C62C0B">
              <w:rPr>
                <w:bCs/>
                <w:sz w:val="20"/>
                <w:lang w:val="ky-KG"/>
              </w:rPr>
              <w:t>2,5</w:t>
            </w:r>
          </w:p>
        </w:tc>
        <w:tc>
          <w:tcPr>
            <w:tcW w:w="1276" w:type="dxa"/>
            <w:vAlign w:val="bottom"/>
          </w:tcPr>
          <w:p w:rsidR="006D14ED" w:rsidRPr="00C62C0B" w:rsidRDefault="006D14ED" w:rsidP="006D14ED">
            <w:pPr>
              <w:ind w:leftChars="12" w:left="142" w:right="176" w:hangingChars="54" w:hanging="108"/>
              <w:jc w:val="right"/>
              <w:rPr>
                <w:bCs/>
                <w:sz w:val="20"/>
                <w:lang w:val="ky-KG"/>
              </w:rPr>
            </w:pPr>
            <w:r w:rsidRPr="00C62C0B">
              <w:rPr>
                <w:bCs/>
                <w:sz w:val="20"/>
                <w:lang w:val="ky-KG"/>
              </w:rPr>
              <w:t>2,8</w:t>
            </w:r>
          </w:p>
        </w:tc>
      </w:tr>
      <w:tr w:rsidR="006D14ED" w:rsidRPr="00C62C0B" w:rsidTr="006D14ED">
        <w:trPr>
          <w:cantSplit/>
          <w:trHeight w:val="103"/>
        </w:trPr>
        <w:tc>
          <w:tcPr>
            <w:tcW w:w="4397" w:type="dxa"/>
            <w:noWrap/>
            <w:vAlign w:val="bottom"/>
          </w:tcPr>
          <w:p w:rsidR="006D14ED" w:rsidRPr="00C62C0B" w:rsidRDefault="006D14ED" w:rsidP="006D14ED">
            <w:pPr>
              <w:ind w:firstLineChars="100" w:firstLine="200"/>
              <w:rPr>
                <w:sz w:val="20"/>
              </w:rPr>
            </w:pPr>
            <w:r w:rsidRPr="00C62C0B">
              <w:rPr>
                <w:sz w:val="20"/>
              </w:rPr>
              <w:t>Товарлардын жана тейл</w:t>
            </w:r>
            <w:r w:rsidRPr="00C62C0B">
              <w:rPr>
                <w:sz w:val="20"/>
                <w:lang w:val="ky-KG"/>
              </w:rPr>
              <w:t>өө</w:t>
            </w:r>
            <w:r w:rsidRPr="00C62C0B">
              <w:rPr>
                <w:sz w:val="20"/>
              </w:rPr>
              <w:t>л</w:t>
            </w:r>
            <w:r w:rsidRPr="00C62C0B">
              <w:rPr>
                <w:sz w:val="20"/>
                <w:lang w:val="ky-KG"/>
              </w:rPr>
              <w:t>ө</w:t>
            </w:r>
            <w:r w:rsidRPr="00C62C0B">
              <w:rPr>
                <w:sz w:val="20"/>
              </w:rPr>
              <w:t>рд</w:t>
            </w:r>
            <w:r w:rsidRPr="00C62C0B">
              <w:rPr>
                <w:sz w:val="20"/>
                <w:lang w:val="ky-KG"/>
              </w:rPr>
              <w:t>ү</w:t>
            </w:r>
            <w:r w:rsidRPr="00C62C0B">
              <w:rPr>
                <w:sz w:val="20"/>
              </w:rPr>
              <w:t>н салыгы</w:t>
            </w:r>
          </w:p>
        </w:tc>
        <w:tc>
          <w:tcPr>
            <w:tcW w:w="1557" w:type="dxa"/>
            <w:noWrap/>
            <w:vAlign w:val="bottom"/>
          </w:tcPr>
          <w:p w:rsidR="006D14ED" w:rsidRPr="00C62C0B" w:rsidRDefault="006D14ED" w:rsidP="006D14ED">
            <w:pPr>
              <w:ind w:right="176"/>
              <w:jc w:val="right"/>
              <w:rPr>
                <w:bCs/>
                <w:sz w:val="20"/>
                <w:lang w:val="ky-KG"/>
              </w:rPr>
            </w:pPr>
            <w:r w:rsidRPr="00C62C0B">
              <w:rPr>
                <w:bCs/>
                <w:sz w:val="20"/>
                <w:lang w:val="ky-KG"/>
              </w:rPr>
              <w:t>655598,9</w:t>
            </w:r>
          </w:p>
        </w:tc>
        <w:tc>
          <w:tcPr>
            <w:tcW w:w="1559" w:type="dxa"/>
            <w:vAlign w:val="bottom"/>
          </w:tcPr>
          <w:p w:rsidR="006D14ED" w:rsidRPr="00C62C0B" w:rsidRDefault="006D14ED" w:rsidP="006D14ED">
            <w:pPr>
              <w:ind w:right="176"/>
              <w:jc w:val="right"/>
              <w:rPr>
                <w:bCs/>
                <w:sz w:val="20"/>
                <w:lang w:val="ky-KG"/>
              </w:rPr>
            </w:pPr>
            <w:r w:rsidRPr="00C62C0B">
              <w:rPr>
                <w:bCs/>
                <w:sz w:val="20"/>
                <w:lang w:val="ky-KG"/>
              </w:rPr>
              <w:t>698524,7</w:t>
            </w:r>
          </w:p>
        </w:tc>
        <w:tc>
          <w:tcPr>
            <w:tcW w:w="1134" w:type="dxa"/>
            <w:noWrap/>
            <w:vAlign w:val="bottom"/>
          </w:tcPr>
          <w:p w:rsidR="006D14ED" w:rsidRPr="00C62C0B" w:rsidRDefault="006D14ED" w:rsidP="006D14ED">
            <w:pPr>
              <w:ind w:right="176"/>
              <w:jc w:val="right"/>
              <w:rPr>
                <w:bCs/>
                <w:sz w:val="20"/>
                <w:lang w:val="ky-KG"/>
              </w:rPr>
            </w:pPr>
            <w:r w:rsidRPr="00C62C0B">
              <w:rPr>
                <w:bCs/>
                <w:sz w:val="20"/>
                <w:lang w:val="ky-KG"/>
              </w:rPr>
              <w:t>13,1</w:t>
            </w:r>
          </w:p>
        </w:tc>
        <w:tc>
          <w:tcPr>
            <w:tcW w:w="1276" w:type="dxa"/>
            <w:vAlign w:val="bottom"/>
          </w:tcPr>
          <w:p w:rsidR="006D14ED" w:rsidRPr="00C62C0B" w:rsidRDefault="006D14ED" w:rsidP="006D14ED">
            <w:pPr>
              <w:ind w:right="176"/>
              <w:jc w:val="right"/>
              <w:rPr>
                <w:bCs/>
                <w:sz w:val="20"/>
                <w:lang w:val="ky-KG"/>
              </w:rPr>
            </w:pPr>
            <w:r w:rsidRPr="00C62C0B">
              <w:rPr>
                <w:bCs/>
                <w:sz w:val="20"/>
                <w:lang w:val="ky-KG"/>
              </w:rPr>
              <w:t>14,8</w:t>
            </w:r>
          </w:p>
        </w:tc>
      </w:tr>
      <w:tr w:rsidR="006D14ED" w:rsidRPr="00C62C0B" w:rsidTr="006D14ED">
        <w:trPr>
          <w:cantSplit/>
          <w:trHeight w:val="95"/>
        </w:trPr>
        <w:tc>
          <w:tcPr>
            <w:tcW w:w="4397" w:type="dxa"/>
            <w:noWrap/>
            <w:vAlign w:val="bottom"/>
          </w:tcPr>
          <w:p w:rsidR="006D14ED" w:rsidRPr="00C62C0B" w:rsidRDefault="006D14ED" w:rsidP="006D14ED">
            <w:pPr>
              <w:ind w:firstLineChars="100" w:firstLine="200"/>
              <w:rPr>
                <w:sz w:val="20"/>
              </w:rPr>
            </w:pPr>
            <w:r w:rsidRPr="00C62C0B">
              <w:rPr>
                <w:sz w:val="20"/>
              </w:rPr>
              <w:t>сатуудан салык</w:t>
            </w:r>
          </w:p>
        </w:tc>
        <w:tc>
          <w:tcPr>
            <w:tcW w:w="1557" w:type="dxa"/>
            <w:noWrap/>
            <w:vAlign w:val="bottom"/>
          </w:tcPr>
          <w:p w:rsidR="006D14ED" w:rsidRPr="00C62C0B" w:rsidRDefault="006D14ED" w:rsidP="006D14ED">
            <w:pPr>
              <w:ind w:right="176"/>
              <w:jc w:val="right"/>
              <w:rPr>
                <w:bCs/>
                <w:sz w:val="20"/>
                <w:lang w:val="ky-KG"/>
              </w:rPr>
            </w:pPr>
            <w:r w:rsidRPr="00C62C0B">
              <w:rPr>
                <w:bCs/>
                <w:sz w:val="20"/>
                <w:lang w:val="ky-KG"/>
              </w:rPr>
              <w:t>646751,5</w:t>
            </w:r>
          </w:p>
        </w:tc>
        <w:tc>
          <w:tcPr>
            <w:tcW w:w="1559" w:type="dxa"/>
            <w:vAlign w:val="bottom"/>
          </w:tcPr>
          <w:p w:rsidR="006D14ED" w:rsidRPr="00C62C0B" w:rsidRDefault="006D14ED" w:rsidP="006D14ED">
            <w:pPr>
              <w:ind w:right="176"/>
              <w:jc w:val="right"/>
              <w:rPr>
                <w:bCs/>
                <w:sz w:val="20"/>
                <w:lang w:val="ky-KG"/>
              </w:rPr>
            </w:pPr>
            <w:r w:rsidRPr="00C62C0B">
              <w:rPr>
                <w:bCs/>
                <w:sz w:val="20"/>
                <w:lang w:val="ky-KG"/>
              </w:rPr>
              <w:t>689952,8</w:t>
            </w:r>
          </w:p>
        </w:tc>
        <w:tc>
          <w:tcPr>
            <w:tcW w:w="1134" w:type="dxa"/>
            <w:noWrap/>
            <w:vAlign w:val="bottom"/>
          </w:tcPr>
          <w:p w:rsidR="006D14ED" w:rsidRPr="00C62C0B" w:rsidRDefault="006D14ED" w:rsidP="006D14ED">
            <w:pPr>
              <w:ind w:right="176"/>
              <w:jc w:val="right"/>
              <w:rPr>
                <w:bCs/>
                <w:sz w:val="20"/>
                <w:lang w:val="ky-KG"/>
              </w:rPr>
            </w:pPr>
            <w:r w:rsidRPr="00C62C0B">
              <w:rPr>
                <w:bCs/>
                <w:sz w:val="20"/>
                <w:lang w:val="ky-KG"/>
              </w:rPr>
              <w:t>12,9</w:t>
            </w:r>
          </w:p>
        </w:tc>
        <w:tc>
          <w:tcPr>
            <w:tcW w:w="1276" w:type="dxa"/>
            <w:vAlign w:val="bottom"/>
          </w:tcPr>
          <w:p w:rsidR="006D14ED" w:rsidRPr="00C62C0B" w:rsidRDefault="006D14ED" w:rsidP="006D14ED">
            <w:pPr>
              <w:ind w:right="176"/>
              <w:jc w:val="right"/>
              <w:rPr>
                <w:bCs/>
                <w:sz w:val="20"/>
                <w:lang w:val="ky-KG"/>
              </w:rPr>
            </w:pPr>
            <w:r w:rsidRPr="00C62C0B">
              <w:rPr>
                <w:bCs/>
                <w:sz w:val="20"/>
                <w:lang w:val="ky-KG"/>
              </w:rPr>
              <w:t>14,6</w:t>
            </w:r>
          </w:p>
        </w:tc>
      </w:tr>
      <w:tr w:rsidR="006D14ED" w:rsidRPr="00C62C0B" w:rsidTr="006D14ED">
        <w:trPr>
          <w:cantSplit/>
          <w:trHeight w:val="177"/>
        </w:trPr>
        <w:tc>
          <w:tcPr>
            <w:tcW w:w="4397" w:type="dxa"/>
            <w:noWrap/>
            <w:vAlign w:val="bottom"/>
          </w:tcPr>
          <w:p w:rsidR="006D14ED" w:rsidRPr="00C62C0B" w:rsidRDefault="006D14ED" w:rsidP="006D14ED">
            <w:pPr>
              <w:ind w:firstLineChars="100" w:firstLine="200"/>
              <w:rPr>
                <w:sz w:val="20"/>
              </w:rPr>
            </w:pPr>
            <w:r w:rsidRPr="00C62C0B">
              <w:rPr>
                <w:sz w:val="20"/>
              </w:rPr>
              <w:t>жер астындагы кендерди пайдалануудан т</w:t>
            </w:r>
            <w:r w:rsidRPr="00C62C0B">
              <w:rPr>
                <w:sz w:val="20"/>
                <w:lang w:val="ky-KG"/>
              </w:rPr>
              <w:t>ү</w:t>
            </w:r>
            <w:r w:rsidRPr="00C62C0B">
              <w:rPr>
                <w:sz w:val="20"/>
              </w:rPr>
              <w:t>шк</w:t>
            </w:r>
            <w:r w:rsidRPr="00C62C0B">
              <w:rPr>
                <w:sz w:val="20"/>
                <w:lang w:val="ky-KG"/>
              </w:rPr>
              <w:t>ө</w:t>
            </w:r>
            <w:r w:rsidRPr="00C62C0B">
              <w:rPr>
                <w:sz w:val="20"/>
              </w:rPr>
              <w:t>н салык</w:t>
            </w:r>
          </w:p>
        </w:tc>
        <w:tc>
          <w:tcPr>
            <w:tcW w:w="1557" w:type="dxa"/>
            <w:noWrap/>
            <w:vAlign w:val="bottom"/>
          </w:tcPr>
          <w:p w:rsidR="006D14ED" w:rsidRPr="00C62C0B" w:rsidRDefault="006D14ED" w:rsidP="006D14ED">
            <w:pPr>
              <w:ind w:right="176"/>
              <w:jc w:val="right"/>
              <w:rPr>
                <w:bCs/>
                <w:sz w:val="20"/>
                <w:lang w:val="ky-KG"/>
              </w:rPr>
            </w:pPr>
            <w:r w:rsidRPr="00C62C0B">
              <w:rPr>
                <w:bCs/>
                <w:sz w:val="20"/>
                <w:lang w:val="ky-KG"/>
              </w:rPr>
              <w:t>8847,4</w:t>
            </w:r>
          </w:p>
        </w:tc>
        <w:tc>
          <w:tcPr>
            <w:tcW w:w="1559" w:type="dxa"/>
            <w:vAlign w:val="bottom"/>
          </w:tcPr>
          <w:p w:rsidR="006D14ED" w:rsidRPr="00C62C0B" w:rsidRDefault="006D14ED" w:rsidP="006D14ED">
            <w:pPr>
              <w:ind w:right="176"/>
              <w:jc w:val="right"/>
              <w:rPr>
                <w:bCs/>
                <w:sz w:val="20"/>
                <w:lang w:val="ky-KG"/>
              </w:rPr>
            </w:pPr>
            <w:r w:rsidRPr="00C62C0B">
              <w:rPr>
                <w:bCs/>
                <w:sz w:val="20"/>
                <w:lang w:val="ky-KG"/>
              </w:rPr>
              <w:t>8571,9</w:t>
            </w:r>
          </w:p>
        </w:tc>
        <w:tc>
          <w:tcPr>
            <w:tcW w:w="1134" w:type="dxa"/>
            <w:noWrap/>
            <w:vAlign w:val="bottom"/>
          </w:tcPr>
          <w:p w:rsidR="006D14ED" w:rsidRPr="00C62C0B" w:rsidRDefault="006D14ED" w:rsidP="006D14ED">
            <w:pPr>
              <w:ind w:right="176"/>
              <w:jc w:val="right"/>
              <w:rPr>
                <w:bCs/>
                <w:sz w:val="20"/>
                <w:lang w:val="ky-KG"/>
              </w:rPr>
            </w:pPr>
            <w:r w:rsidRPr="00C62C0B">
              <w:rPr>
                <w:bCs/>
                <w:sz w:val="20"/>
                <w:lang w:val="ky-KG"/>
              </w:rPr>
              <w:t>0,2</w:t>
            </w:r>
          </w:p>
        </w:tc>
        <w:tc>
          <w:tcPr>
            <w:tcW w:w="1276" w:type="dxa"/>
            <w:vAlign w:val="bottom"/>
          </w:tcPr>
          <w:p w:rsidR="006D14ED" w:rsidRPr="00C62C0B" w:rsidRDefault="006D14ED" w:rsidP="006D14ED">
            <w:pPr>
              <w:ind w:right="176"/>
              <w:jc w:val="right"/>
              <w:rPr>
                <w:bCs/>
                <w:sz w:val="20"/>
                <w:lang w:val="ky-KG"/>
              </w:rPr>
            </w:pPr>
            <w:r w:rsidRPr="00C62C0B">
              <w:rPr>
                <w:bCs/>
                <w:sz w:val="20"/>
                <w:lang w:val="ky-KG"/>
              </w:rPr>
              <w:t>0,2</w:t>
            </w:r>
          </w:p>
        </w:tc>
      </w:tr>
      <w:tr w:rsidR="006D14ED" w:rsidRPr="00C62C0B" w:rsidTr="006D14ED">
        <w:trPr>
          <w:cantSplit/>
          <w:trHeight w:val="80"/>
        </w:trPr>
        <w:tc>
          <w:tcPr>
            <w:tcW w:w="4397" w:type="dxa"/>
            <w:noWrap/>
            <w:vAlign w:val="bottom"/>
          </w:tcPr>
          <w:p w:rsidR="006D14ED" w:rsidRPr="00C62C0B" w:rsidRDefault="006D14ED" w:rsidP="006D14ED">
            <w:pPr>
              <w:ind w:firstLineChars="100" w:firstLine="200"/>
              <w:rPr>
                <w:sz w:val="20"/>
              </w:rPr>
            </w:pPr>
            <w:r w:rsidRPr="00C62C0B">
              <w:rPr>
                <w:sz w:val="20"/>
              </w:rPr>
              <w:t>Башка салыктар жана жыйымдар</w:t>
            </w:r>
          </w:p>
        </w:tc>
        <w:tc>
          <w:tcPr>
            <w:tcW w:w="1557" w:type="dxa"/>
            <w:noWrap/>
            <w:vAlign w:val="bottom"/>
          </w:tcPr>
          <w:p w:rsidR="006D14ED" w:rsidRPr="00C62C0B" w:rsidRDefault="006D14ED" w:rsidP="006D14ED">
            <w:pPr>
              <w:spacing w:line="264" w:lineRule="auto"/>
              <w:ind w:right="176"/>
              <w:jc w:val="right"/>
              <w:rPr>
                <w:bCs/>
                <w:sz w:val="20"/>
                <w:lang w:val="ky-KG"/>
              </w:rPr>
            </w:pPr>
            <w:r w:rsidRPr="00C62C0B">
              <w:rPr>
                <w:bCs/>
                <w:sz w:val="20"/>
                <w:lang w:val="ky-KG"/>
              </w:rPr>
              <w:t>-724,6</w:t>
            </w:r>
          </w:p>
        </w:tc>
        <w:tc>
          <w:tcPr>
            <w:tcW w:w="1559" w:type="dxa"/>
            <w:vAlign w:val="bottom"/>
          </w:tcPr>
          <w:p w:rsidR="006D14ED" w:rsidRPr="00C62C0B" w:rsidRDefault="006D14ED" w:rsidP="006D14ED">
            <w:pPr>
              <w:spacing w:line="264" w:lineRule="auto"/>
              <w:ind w:right="176"/>
              <w:jc w:val="right"/>
              <w:rPr>
                <w:bCs/>
                <w:sz w:val="20"/>
                <w:lang w:val="ky-KG"/>
              </w:rPr>
            </w:pPr>
            <w:r w:rsidRPr="00C62C0B">
              <w:rPr>
                <w:bCs/>
                <w:sz w:val="20"/>
                <w:lang w:val="ky-KG"/>
              </w:rPr>
              <w:t>-18,5</w:t>
            </w:r>
          </w:p>
        </w:tc>
        <w:tc>
          <w:tcPr>
            <w:tcW w:w="1134" w:type="dxa"/>
            <w:noWrap/>
            <w:vAlign w:val="bottom"/>
          </w:tcPr>
          <w:p w:rsidR="006D14ED" w:rsidRPr="00C62C0B" w:rsidRDefault="006D14ED" w:rsidP="006D14ED">
            <w:pPr>
              <w:spacing w:line="264" w:lineRule="auto"/>
              <w:ind w:right="176"/>
              <w:jc w:val="right"/>
              <w:rPr>
                <w:bCs/>
                <w:sz w:val="20"/>
              </w:rPr>
            </w:pPr>
            <w:r w:rsidRPr="00C62C0B">
              <w:rPr>
                <w:bCs/>
                <w:sz w:val="20"/>
              </w:rPr>
              <w:t>0,0</w:t>
            </w:r>
          </w:p>
        </w:tc>
        <w:tc>
          <w:tcPr>
            <w:tcW w:w="1276" w:type="dxa"/>
            <w:vAlign w:val="bottom"/>
          </w:tcPr>
          <w:p w:rsidR="006D14ED" w:rsidRPr="00C62C0B" w:rsidRDefault="006D14ED" w:rsidP="006D14ED">
            <w:pPr>
              <w:spacing w:line="264" w:lineRule="auto"/>
              <w:ind w:right="176"/>
              <w:jc w:val="right"/>
              <w:rPr>
                <w:bCs/>
                <w:sz w:val="20"/>
                <w:lang w:val="ky-KG"/>
              </w:rPr>
            </w:pPr>
            <w:r w:rsidRPr="00C62C0B">
              <w:rPr>
                <w:bCs/>
                <w:sz w:val="20"/>
                <w:lang w:val="ky-KG"/>
              </w:rPr>
              <w:t>0,0</w:t>
            </w:r>
          </w:p>
        </w:tc>
      </w:tr>
      <w:tr w:rsidR="006D14ED" w:rsidRPr="00C62C0B" w:rsidTr="006D14ED">
        <w:trPr>
          <w:cantSplit/>
          <w:trHeight w:val="408"/>
        </w:trPr>
        <w:tc>
          <w:tcPr>
            <w:tcW w:w="4397" w:type="dxa"/>
            <w:noWrap/>
            <w:vAlign w:val="bottom"/>
          </w:tcPr>
          <w:p w:rsidR="006D14ED" w:rsidRPr="00C62C0B" w:rsidRDefault="006D14ED" w:rsidP="006D14ED">
            <w:pPr>
              <w:spacing w:line="264" w:lineRule="auto"/>
              <w:ind w:left="176" w:right="-108" w:hanging="176"/>
              <w:rPr>
                <w:b/>
                <w:bCs/>
                <w:sz w:val="20"/>
              </w:rPr>
            </w:pPr>
            <w:r w:rsidRPr="00C62C0B">
              <w:rPr>
                <w:b/>
                <w:sz w:val="20"/>
              </w:rPr>
              <w:t>Алынган расмий трансферттер</w:t>
            </w:r>
          </w:p>
        </w:tc>
        <w:tc>
          <w:tcPr>
            <w:tcW w:w="1557" w:type="dxa"/>
            <w:noWrap/>
            <w:vAlign w:val="bottom"/>
          </w:tcPr>
          <w:p w:rsidR="006D14ED" w:rsidRPr="00C62C0B" w:rsidRDefault="006D14ED" w:rsidP="006D14ED">
            <w:pPr>
              <w:spacing w:line="264" w:lineRule="auto"/>
              <w:ind w:right="176"/>
              <w:jc w:val="right"/>
              <w:rPr>
                <w:b/>
                <w:bCs/>
                <w:sz w:val="20"/>
                <w:lang w:val="ky-KG"/>
              </w:rPr>
            </w:pPr>
            <w:r w:rsidRPr="00C62C0B">
              <w:rPr>
                <w:b/>
                <w:bCs/>
                <w:sz w:val="20"/>
                <w:lang w:val="ky-KG"/>
              </w:rPr>
              <w:t>1338017,6</w:t>
            </w:r>
          </w:p>
        </w:tc>
        <w:tc>
          <w:tcPr>
            <w:tcW w:w="1559" w:type="dxa"/>
            <w:vAlign w:val="bottom"/>
          </w:tcPr>
          <w:p w:rsidR="006D14ED" w:rsidRPr="00C62C0B" w:rsidRDefault="006D14ED" w:rsidP="006D14ED">
            <w:pPr>
              <w:spacing w:line="264" w:lineRule="auto"/>
              <w:ind w:right="176"/>
              <w:jc w:val="right"/>
              <w:rPr>
                <w:b/>
                <w:bCs/>
                <w:sz w:val="20"/>
                <w:lang w:val="ky-KG"/>
              </w:rPr>
            </w:pPr>
            <w:r w:rsidRPr="00C62C0B">
              <w:rPr>
                <w:b/>
                <w:bCs/>
                <w:sz w:val="20"/>
                <w:lang w:val="ky-KG"/>
              </w:rPr>
              <w:t xml:space="preserve"> 705916,2</w:t>
            </w:r>
          </w:p>
        </w:tc>
        <w:tc>
          <w:tcPr>
            <w:tcW w:w="1134" w:type="dxa"/>
            <w:noWrap/>
            <w:vAlign w:val="bottom"/>
          </w:tcPr>
          <w:p w:rsidR="006D14ED" w:rsidRPr="00C62C0B" w:rsidRDefault="006D14ED" w:rsidP="006D14ED">
            <w:pPr>
              <w:spacing w:line="264" w:lineRule="auto"/>
              <w:ind w:right="176"/>
              <w:jc w:val="right"/>
              <w:rPr>
                <w:b/>
                <w:bCs/>
                <w:sz w:val="20"/>
              </w:rPr>
            </w:pPr>
            <w:r w:rsidRPr="00C62C0B">
              <w:rPr>
                <w:b/>
                <w:bCs/>
                <w:sz w:val="20"/>
              </w:rPr>
              <w:t>26,7</w:t>
            </w:r>
          </w:p>
        </w:tc>
        <w:tc>
          <w:tcPr>
            <w:tcW w:w="1276" w:type="dxa"/>
            <w:vAlign w:val="bottom"/>
          </w:tcPr>
          <w:p w:rsidR="006D14ED" w:rsidRPr="00C62C0B" w:rsidRDefault="006D14ED" w:rsidP="006D14ED">
            <w:pPr>
              <w:spacing w:line="264" w:lineRule="auto"/>
              <w:ind w:right="176"/>
              <w:jc w:val="right"/>
              <w:rPr>
                <w:b/>
                <w:bCs/>
                <w:sz w:val="20"/>
                <w:lang w:val="ky-KG"/>
              </w:rPr>
            </w:pPr>
            <w:r w:rsidRPr="00C62C0B">
              <w:rPr>
                <w:b/>
                <w:bCs/>
                <w:sz w:val="20"/>
                <w:lang w:val="ky-KG"/>
              </w:rPr>
              <w:t>15,0</w:t>
            </w:r>
          </w:p>
        </w:tc>
      </w:tr>
      <w:tr w:rsidR="006D14ED" w:rsidRPr="00C62C0B" w:rsidTr="006D14ED">
        <w:trPr>
          <w:cantSplit/>
          <w:trHeight w:val="123"/>
        </w:trPr>
        <w:tc>
          <w:tcPr>
            <w:tcW w:w="4397" w:type="dxa"/>
            <w:noWrap/>
            <w:vAlign w:val="bottom"/>
          </w:tcPr>
          <w:p w:rsidR="006D14ED" w:rsidRPr="00C62C0B" w:rsidRDefault="006D14ED" w:rsidP="006D14ED">
            <w:pPr>
              <w:spacing w:line="264" w:lineRule="auto"/>
              <w:rPr>
                <w:b/>
                <w:bCs/>
                <w:sz w:val="20"/>
                <w:lang w:val="ky-KG"/>
              </w:rPr>
            </w:pPr>
            <w:r w:rsidRPr="00C62C0B">
              <w:rPr>
                <w:b/>
                <w:sz w:val="20"/>
              </w:rPr>
              <w:t>Салыктан тышкаркы киреше</w:t>
            </w:r>
            <w:r w:rsidRPr="00C62C0B">
              <w:rPr>
                <w:b/>
                <w:sz w:val="20"/>
                <w:lang w:val="ky-KG"/>
              </w:rPr>
              <w:t>лер</w:t>
            </w:r>
          </w:p>
        </w:tc>
        <w:tc>
          <w:tcPr>
            <w:tcW w:w="1557" w:type="dxa"/>
            <w:noWrap/>
            <w:vAlign w:val="bottom"/>
          </w:tcPr>
          <w:p w:rsidR="006D14ED" w:rsidRPr="00C62C0B" w:rsidRDefault="006D14ED" w:rsidP="006D14ED">
            <w:pPr>
              <w:spacing w:line="264" w:lineRule="auto"/>
              <w:ind w:right="176"/>
              <w:jc w:val="right"/>
              <w:rPr>
                <w:b/>
                <w:bCs/>
                <w:sz w:val="20"/>
                <w:lang w:val="ky-KG"/>
              </w:rPr>
            </w:pPr>
            <w:r w:rsidRPr="00C62C0B">
              <w:rPr>
                <w:b/>
                <w:bCs/>
                <w:sz w:val="20"/>
                <w:lang w:val="ky-KG"/>
              </w:rPr>
              <w:t>424249,7</w:t>
            </w:r>
          </w:p>
        </w:tc>
        <w:tc>
          <w:tcPr>
            <w:tcW w:w="1559" w:type="dxa"/>
            <w:vAlign w:val="bottom"/>
          </w:tcPr>
          <w:p w:rsidR="006D14ED" w:rsidRPr="00C62C0B" w:rsidRDefault="006D14ED" w:rsidP="006D14ED">
            <w:pPr>
              <w:spacing w:line="264" w:lineRule="auto"/>
              <w:ind w:right="176"/>
              <w:jc w:val="right"/>
              <w:rPr>
                <w:b/>
                <w:bCs/>
                <w:sz w:val="20"/>
                <w:lang w:val="ky-KG"/>
              </w:rPr>
            </w:pPr>
            <w:r w:rsidRPr="00C62C0B">
              <w:rPr>
                <w:b/>
                <w:bCs/>
                <w:sz w:val="20"/>
                <w:lang w:val="ky-KG"/>
              </w:rPr>
              <w:t>482102,5</w:t>
            </w:r>
          </w:p>
        </w:tc>
        <w:tc>
          <w:tcPr>
            <w:tcW w:w="1134" w:type="dxa"/>
            <w:noWrap/>
            <w:vAlign w:val="bottom"/>
          </w:tcPr>
          <w:p w:rsidR="006D14ED" w:rsidRPr="00C62C0B" w:rsidRDefault="006D14ED" w:rsidP="006D14ED">
            <w:pPr>
              <w:spacing w:line="264" w:lineRule="auto"/>
              <w:ind w:right="176"/>
              <w:jc w:val="right"/>
              <w:rPr>
                <w:b/>
                <w:bCs/>
                <w:sz w:val="20"/>
                <w:lang w:val="ky-KG"/>
              </w:rPr>
            </w:pPr>
            <w:r w:rsidRPr="00C62C0B">
              <w:rPr>
                <w:b/>
                <w:bCs/>
                <w:sz w:val="20"/>
                <w:lang w:val="ky-KG"/>
              </w:rPr>
              <w:t>8,5</w:t>
            </w:r>
          </w:p>
        </w:tc>
        <w:tc>
          <w:tcPr>
            <w:tcW w:w="1276" w:type="dxa"/>
            <w:vAlign w:val="bottom"/>
          </w:tcPr>
          <w:p w:rsidR="006D14ED" w:rsidRPr="00C62C0B" w:rsidRDefault="006D14ED" w:rsidP="006D14ED">
            <w:pPr>
              <w:spacing w:line="264" w:lineRule="auto"/>
              <w:ind w:right="176"/>
              <w:jc w:val="right"/>
              <w:rPr>
                <w:b/>
                <w:bCs/>
                <w:sz w:val="20"/>
                <w:lang w:val="ky-KG"/>
              </w:rPr>
            </w:pPr>
            <w:r w:rsidRPr="00C62C0B">
              <w:rPr>
                <w:b/>
                <w:bCs/>
                <w:sz w:val="20"/>
                <w:lang w:val="ky-KG"/>
              </w:rPr>
              <w:t>10,2</w:t>
            </w:r>
          </w:p>
        </w:tc>
      </w:tr>
      <w:tr w:rsidR="006D14ED" w:rsidRPr="00C62C0B" w:rsidTr="006D14ED">
        <w:trPr>
          <w:cantSplit/>
          <w:trHeight w:val="113"/>
        </w:trPr>
        <w:tc>
          <w:tcPr>
            <w:tcW w:w="4397" w:type="dxa"/>
            <w:noWrap/>
            <w:vAlign w:val="bottom"/>
          </w:tcPr>
          <w:p w:rsidR="006D14ED" w:rsidRPr="00C62C0B" w:rsidRDefault="006D14ED" w:rsidP="006D14ED">
            <w:pPr>
              <w:ind w:firstLineChars="100" w:firstLine="200"/>
              <w:rPr>
                <w:sz w:val="20"/>
              </w:rPr>
            </w:pPr>
            <w:r w:rsidRPr="00C62C0B">
              <w:rPr>
                <w:sz w:val="20"/>
              </w:rPr>
              <w:t>менчиктен т</w:t>
            </w:r>
            <w:r w:rsidRPr="00C62C0B">
              <w:rPr>
                <w:sz w:val="20"/>
                <w:lang w:val="ky-KG"/>
              </w:rPr>
              <w:t>ү</w:t>
            </w:r>
            <w:r w:rsidRPr="00C62C0B">
              <w:rPr>
                <w:sz w:val="20"/>
              </w:rPr>
              <w:t>шк</w:t>
            </w:r>
            <w:r w:rsidRPr="00C62C0B">
              <w:rPr>
                <w:sz w:val="20"/>
                <w:lang w:val="ky-KG"/>
              </w:rPr>
              <w:t>ө</w:t>
            </w:r>
            <w:r w:rsidRPr="00C62C0B">
              <w:rPr>
                <w:sz w:val="20"/>
              </w:rPr>
              <w:t>н кирешелер жана пайыздар</w:t>
            </w:r>
          </w:p>
        </w:tc>
        <w:tc>
          <w:tcPr>
            <w:tcW w:w="1557" w:type="dxa"/>
            <w:noWrap/>
            <w:vAlign w:val="bottom"/>
          </w:tcPr>
          <w:p w:rsidR="006D14ED" w:rsidRPr="00C62C0B" w:rsidRDefault="006D14ED" w:rsidP="006D14ED">
            <w:pPr>
              <w:spacing w:line="264" w:lineRule="auto"/>
              <w:ind w:right="176"/>
              <w:jc w:val="right"/>
              <w:rPr>
                <w:bCs/>
                <w:sz w:val="20"/>
                <w:lang w:val="ky-KG"/>
              </w:rPr>
            </w:pPr>
            <w:r w:rsidRPr="00C62C0B">
              <w:rPr>
                <w:bCs/>
                <w:sz w:val="20"/>
                <w:lang w:val="ky-KG"/>
              </w:rPr>
              <w:t>268981,7</w:t>
            </w:r>
          </w:p>
        </w:tc>
        <w:tc>
          <w:tcPr>
            <w:tcW w:w="1559" w:type="dxa"/>
            <w:vAlign w:val="bottom"/>
          </w:tcPr>
          <w:p w:rsidR="006D14ED" w:rsidRPr="00C62C0B" w:rsidRDefault="006D14ED" w:rsidP="006D14ED">
            <w:pPr>
              <w:spacing w:line="264" w:lineRule="auto"/>
              <w:ind w:right="176"/>
              <w:jc w:val="right"/>
              <w:rPr>
                <w:bCs/>
                <w:sz w:val="20"/>
                <w:lang w:val="ky-KG"/>
              </w:rPr>
            </w:pPr>
            <w:r w:rsidRPr="00C62C0B">
              <w:rPr>
                <w:bCs/>
                <w:sz w:val="20"/>
                <w:lang w:val="ky-KG"/>
              </w:rPr>
              <w:t>237326,9</w:t>
            </w:r>
          </w:p>
        </w:tc>
        <w:tc>
          <w:tcPr>
            <w:tcW w:w="1134" w:type="dxa"/>
            <w:noWrap/>
            <w:vAlign w:val="bottom"/>
          </w:tcPr>
          <w:p w:rsidR="006D14ED" w:rsidRPr="00C62C0B" w:rsidRDefault="006D14ED" w:rsidP="006D14ED">
            <w:pPr>
              <w:spacing w:line="264" w:lineRule="auto"/>
              <w:ind w:right="176"/>
              <w:jc w:val="right"/>
              <w:rPr>
                <w:bCs/>
                <w:sz w:val="20"/>
                <w:lang w:val="ky-KG"/>
              </w:rPr>
            </w:pPr>
            <w:r w:rsidRPr="00C62C0B">
              <w:rPr>
                <w:bCs/>
                <w:sz w:val="20"/>
                <w:lang w:val="ky-KG"/>
              </w:rPr>
              <w:t>5,4</w:t>
            </w:r>
          </w:p>
        </w:tc>
        <w:tc>
          <w:tcPr>
            <w:tcW w:w="1276" w:type="dxa"/>
            <w:vAlign w:val="bottom"/>
          </w:tcPr>
          <w:p w:rsidR="006D14ED" w:rsidRPr="00C62C0B" w:rsidRDefault="006D14ED" w:rsidP="006D14ED">
            <w:pPr>
              <w:spacing w:line="264" w:lineRule="auto"/>
              <w:ind w:right="176"/>
              <w:jc w:val="right"/>
              <w:rPr>
                <w:bCs/>
                <w:sz w:val="20"/>
                <w:lang w:val="ky-KG"/>
              </w:rPr>
            </w:pPr>
            <w:r w:rsidRPr="00C62C0B">
              <w:rPr>
                <w:bCs/>
                <w:sz w:val="20"/>
                <w:lang w:val="ky-KG"/>
              </w:rPr>
              <w:t>5,0</w:t>
            </w:r>
          </w:p>
        </w:tc>
      </w:tr>
      <w:tr w:rsidR="006D14ED" w:rsidRPr="00C62C0B" w:rsidTr="006D14ED">
        <w:trPr>
          <w:cantSplit/>
          <w:trHeight w:val="386"/>
        </w:trPr>
        <w:tc>
          <w:tcPr>
            <w:tcW w:w="4397" w:type="dxa"/>
            <w:noWrap/>
            <w:vAlign w:val="bottom"/>
          </w:tcPr>
          <w:p w:rsidR="006D14ED" w:rsidRPr="00C62C0B" w:rsidRDefault="006D14ED" w:rsidP="006D14ED">
            <w:pPr>
              <w:ind w:firstLineChars="100" w:firstLine="200"/>
              <w:rPr>
                <w:sz w:val="20"/>
                <w:lang w:val="ky-KG"/>
              </w:rPr>
            </w:pPr>
            <w:r w:rsidRPr="00C62C0B">
              <w:rPr>
                <w:sz w:val="20"/>
                <w:lang w:val="ky-KG"/>
              </w:rPr>
              <w:t>Т</w:t>
            </w:r>
            <w:r w:rsidRPr="00C62C0B">
              <w:rPr>
                <w:sz w:val="20"/>
              </w:rPr>
              <w:t>оварларды</w:t>
            </w:r>
            <w:r w:rsidRPr="00C62C0B">
              <w:rPr>
                <w:sz w:val="20"/>
                <w:lang w:val="ky-KG"/>
              </w:rPr>
              <w:t xml:space="preserve"> сатуудан жана акысына көрсөтүлүүчү тейлөөлөрдөн  түшүүлөр</w:t>
            </w:r>
          </w:p>
        </w:tc>
        <w:tc>
          <w:tcPr>
            <w:tcW w:w="1557" w:type="dxa"/>
            <w:noWrap/>
            <w:vAlign w:val="bottom"/>
          </w:tcPr>
          <w:p w:rsidR="006D14ED" w:rsidRPr="00C62C0B" w:rsidRDefault="006D14ED" w:rsidP="006D14ED">
            <w:pPr>
              <w:spacing w:line="264" w:lineRule="auto"/>
              <w:ind w:right="176"/>
              <w:jc w:val="right"/>
              <w:rPr>
                <w:bCs/>
                <w:sz w:val="20"/>
                <w:lang w:val="ky-KG"/>
              </w:rPr>
            </w:pPr>
            <w:r w:rsidRPr="00C62C0B">
              <w:rPr>
                <w:bCs/>
                <w:sz w:val="20"/>
                <w:lang w:val="ky-KG"/>
              </w:rPr>
              <w:t>139029,1</w:t>
            </w:r>
          </w:p>
        </w:tc>
        <w:tc>
          <w:tcPr>
            <w:tcW w:w="1559" w:type="dxa"/>
            <w:vAlign w:val="bottom"/>
          </w:tcPr>
          <w:p w:rsidR="006D14ED" w:rsidRPr="00C62C0B" w:rsidRDefault="006D14ED" w:rsidP="006D14ED">
            <w:pPr>
              <w:spacing w:line="264" w:lineRule="auto"/>
              <w:ind w:right="176"/>
              <w:jc w:val="right"/>
              <w:rPr>
                <w:bCs/>
                <w:sz w:val="20"/>
                <w:lang w:val="ky-KG"/>
              </w:rPr>
            </w:pPr>
            <w:r w:rsidRPr="00C62C0B">
              <w:rPr>
                <w:bCs/>
                <w:sz w:val="20"/>
                <w:lang w:val="ky-KG"/>
              </w:rPr>
              <w:t xml:space="preserve">            231888,9                                                      </w:t>
            </w:r>
          </w:p>
        </w:tc>
        <w:tc>
          <w:tcPr>
            <w:tcW w:w="1134" w:type="dxa"/>
            <w:noWrap/>
            <w:vAlign w:val="bottom"/>
          </w:tcPr>
          <w:p w:rsidR="006D14ED" w:rsidRPr="00C62C0B" w:rsidRDefault="006D14ED" w:rsidP="006D14ED">
            <w:pPr>
              <w:spacing w:line="264" w:lineRule="auto"/>
              <w:ind w:right="176"/>
              <w:jc w:val="right"/>
              <w:rPr>
                <w:bCs/>
                <w:sz w:val="20"/>
                <w:lang w:val="ky-KG"/>
              </w:rPr>
            </w:pPr>
            <w:r w:rsidRPr="00C62C0B">
              <w:rPr>
                <w:bCs/>
                <w:sz w:val="20"/>
                <w:lang w:val="ky-KG"/>
              </w:rPr>
              <w:t xml:space="preserve"> 2,8</w:t>
            </w:r>
          </w:p>
        </w:tc>
        <w:tc>
          <w:tcPr>
            <w:tcW w:w="1276" w:type="dxa"/>
            <w:vAlign w:val="bottom"/>
          </w:tcPr>
          <w:p w:rsidR="006D14ED" w:rsidRPr="00C62C0B" w:rsidRDefault="006D14ED" w:rsidP="006D14ED">
            <w:pPr>
              <w:spacing w:line="264" w:lineRule="auto"/>
              <w:ind w:right="176"/>
              <w:jc w:val="right"/>
              <w:rPr>
                <w:bCs/>
                <w:sz w:val="20"/>
                <w:lang w:val="ky-KG"/>
              </w:rPr>
            </w:pPr>
            <w:r w:rsidRPr="00C62C0B">
              <w:rPr>
                <w:bCs/>
                <w:sz w:val="20"/>
                <w:lang w:val="ky-KG"/>
              </w:rPr>
              <w:t>4,9</w:t>
            </w:r>
          </w:p>
        </w:tc>
      </w:tr>
      <w:tr w:rsidR="006D14ED" w:rsidRPr="00C62C0B" w:rsidTr="000C6AA7">
        <w:trPr>
          <w:cantSplit/>
          <w:trHeight w:val="267"/>
        </w:trPr>
        <w:tc>
          <w:tcPr>
            <w:tcW w:w="4397" w:type="dxa"/>
            <w:noWrap/>
            <w:vAlign w:val="bottom"/>
          </w:tcPr>
          <w:p w:rsidR="006D14ED" w:rsidRPr="00C62C0B" w:rsidRDefault="006D14ED" w:rsidP="006D14ED">
            <w:pPr>
              <w:ind w:firstLineChars="100" w:firstLine="200"/>
              <w:rPr>
                <w:sz w:val="20"/>
                <w:lang w:val="ky-KG"/>
              </w:rPr>
            </w:pPr>
            <w:r w:rsidRPr="00C62C0B">
              <w:rPr>
                <w:sz w:val="20"/>
                <w:lang w:val="ky-KG"/>
              </w:rPr>
              <w:t>ижара төлөмү</w:t>
            </w:r>
          </w:p>
        </w:tc>
        <w:tc>
          <w:tcPr>
            <w:tcW w:w="1557" w:type="dxa"/>
            <w:noWrap/>
            <w:vAlign w:val="bottom"/>
          </w:tcPr>
          <w:p w:rsidR="006D14ED" w:rsidRPr="00C62C0B" w:rsidRDefault="006D14ED" w:rsidP="006D14ED">
            <w:pPr>
              <w:spacing w:line="264" w:lineRule="auto"/>
              <w:ind w:right="176"/>
              <w:jc w:val="right"/>
              <w:rPr>
                <w:bCs/>
                <w:sz w:val="20"/>
                <w:lang w:val="ky-KG"/>
              </w:rPr>
            </w:pPr>
            <w:r w:rsidRPr="00C62C0B">
              <w:rPr>
                <w:bCs/>
                <w:sz w:val="20"/>
                <w:lang w:val="ky-KG"/>
              </w:rPr>
              <w:t>-</w:t>
            </w:r>
          </w:p>
        </w:tc>
        <w:tc>
          <w:tcPr>
            <w:tcW w:w="1559" w:type="dxa"/>
            <w:vAlign w:val="bottom"/>
          </w:tcPr>
          <w:p w:rsidR="006D14ED" w:rsidRPr="00C62C0B" w:rsidRDefault="006D14ED" w:rsidP="006D14ED">
            <w:pPr>
              <w:spacing w:line="264" w:lineRule="auto"/>
              <w:ind w:right="176"/>
              <w:jc w:val="right"/>
              <w:rPr>
                <w:bCs/>
                <w:sz w:val="20"/>
                <w:lang w:val="ky-KG"/>
              </w:rPr>
            </w:pPr>
            <w:r w:rsidRPr="00C62C0B">
              <w:rPr>
                <w:bCs/>
                <w:sz w:val="20"/>
                <w:lang w:val="ky-KG"/>
              </w:rPr>
              <w:t xml:space="preserve">91722,2         </w:t>
            </w:r>
          </w:p>
        </w:tc>
        <w:tc>
          <w:tcPr>
            <w:tcW w:w="1134" w:type="dxa"/>
            <w:noWrap/>
            <w:vAlign w:val="bottom"/>
          </w:tcPr>
          <w:p w:rsidR="006D14ED" w:rsidRPr="00C62C0B" w:rsidRDefault="006D14ED" w:rsidP="006D14ED">
            <w:pPr>
              <w:spacing w:line="264" w:lineRule="auto"/>
              <w:ind w:right="176"/>
              <w:jc w:val="right"/>
              <w:rPr>
                <w:bCs/>
                <w:sz w:val="20"/>
                <w:lang w:val="ky-KG"/>
              </w:rPr>
            </w:pPr>
            <w:r w:rsidRPr="00C62C0B">
              <w:rPr>
                <w:bCs/>
                <w:sz w:val="20"/>
                <w:lang w:val="ky-KG"/>
              </w:rPr>
              <w:t>-</w:t>
            </w:r>
          </w:p>
        </w:tc>
        <w:tc>
          <w:tcPr>
            <w:tcW w:w="1276" w:type="dxa"/>
            <w:vAlign w:val="bottom"/>
          </w:tcPr>
          <w:p w:rsidR="006D14ED" w:rsidRPr="00C62C0B" w:rsidRDefault="006D14ED" w:rsidP="006D14ED">
            <w:pPr>
              <w:spacing w:line="264" w:lineRule="auto"/>
              <w:ind w:right="176"/>
              <w:jc w:val="right"/>
              <w:rPr>
                <w:bCs/>
                <w:sz w:val="20"/>
                <w:lang w:val="ky-KG"/>
              </w:rPr>
            </w:pPr>
            <w:r w:rsidRPr="00C62C0B">
              <w:rPr>
                <w:bCs/>
                <w:sz w:val="20"/>
                <w:lang w:val="ky-KG"/>
              </w:rPr>
              <w:t>1,9</w:t>
            </w:r>
          </w:p>
        </w:tc>
      </w:tr>
      <w:tr w:rsidR="006D14ED" w:rsidRPr="00C62C0B" w:rsidTr="006D14ED">
        <w:trPr>
          <w:cantSplit/>
          <w:trHeight w:val="349"/>
        </w:trPr>
        <w:tc>
          <w:tcPr>
            <w:tcW w:w="4397" w:type="dxa"/>
            <w:noWrap/>
            <w:vAlign w:val="bottom"/>
          </w:tcPr>
          <w:p w:rsidR="006D14ED" w:rsidRPr="00C62C0B" w:rsidRDefault="006D14ED" w:rsidP="006D14ED">
            <w:pPr>
              <w:ind w:firstLineChars="100" w:firstLine="200"/>
              <w:rPr>
                <w:sz w:val="20"/>
              </w:rPr>
            </w:pPr>
            <w:r w:rsidRPr="00C62C0B">
              <w:rPr>
                <w:sz w:val="20"/>
              </w:rPr>
              <w:t>администрациялык жыйымдар жана т</w:t>
            </w:r>
            <w:r w:rsidRPr="00C62C0B">
              <w:rPr>
                <w:sz w:val="20"/>
                <w:lang w:val="ky-KG"/>
              </w:rPr>
              <w:t>ө</w:t>
            </w:r>
            <w:r w:rsidRPr="00C62C0B">
              <w:rPr>
                <w:sz w:val="20"/>
              </w:rPr>
              <w:t>л</w:t>
            </w:r>
            <w:r w:rsidRPr="00C62C0B">
              <w:rPr>
                <w:sz w:val="20"/>
                <w:lang w:val="ky-KG"/>
              </w:rPr>
              <w:t>өө</w:t>
            </w:r>
            <w:r w:rsidRPr="00C62C0B">
              <w:rPr>
                <w:sz w:val="20"/>
              </w:rPr>
              <w:t>л</w:t>
            </w:r>
            <w:r w:rsidRPr="00C62C0B">
              <w:rPr>
                <w:sz w:val="20"/>
                <w:lang w:val="ky-KG"/>
              </w:rPr>
              <w:t>ө</w:t>
            </w:r>
            <w:r w:rsidRPr="00C62C0B">
              <w:rPr>
                <w:sz w:val="20"/>
              </w:rPr>
              <w:t>р</w:t>
            </w:r>
          </w:p>
        </w:tc>
        <w:tc>
          <w:tcPr>
            <w:tcW w:w="1557" w:type="dxa"/>
            <w:noWrap/>
            <w:vAlign w:val="bottom"/>
          </w:tcPr>
          <w:p w:rsidR="006D14ED" w:rsidRPr="00C62C0B" w:rsidRDefault="006D14ED" w:rsidP="006D14ED">
            <w:pPr>
              <w:spacing w:line="264" w:lineRule="auto"/>
              <w:ind w:right="176"/>
              <w:jc w:val="right"/>
              <w:rPr>
                <w:bCs/>
                <w:sz w:val="20"/>
                <w:lang w:val="ky-KG"/>
              </w:rPr>
            </w:pPr>
            <w:r w:rsidRPr="00C62C0B">
              <w:rPr>
                <w:bCs/>
                <w:sz w:val="20"/>
                <w:lang w:val="ky-KG"/>
              </w:rPr>
              <w:t>19525,3</w:t>
            </w:r>
          </w:p>
        </w:tc>
        <w:tc>
          <w:tcPr>
            <w:tcW w:w="1559" w:type="dxa"/>
            <w:vAlign w:val="bottom"/>
          </w:tcPr>
          <w:p w:rsidR="006D14ED" w:rsidRPr="00C62C0B" w:rsidRDefault="006D14ED" w:rsidP="006D14ED">
            <w:pPr>
              <w:spacing w:line="264" w:lineRule="auto"/>
              <w:ind w:right="176"/>
              <w:jc w:val="right"/>
              <w:rPr>
                <w:bCs/>
                <w:sz w:val="20"/>
                <w:lang w:val="ky-KG"/>
              </w:rPr>
            </w:pPr>
            <w:r w:rsidRPr="00C62C0B">
              <w:rPr>
                <w:bCs/>
                <w:sz w:val="20"/>
                <w:lang w:val="ky-KG"/>
              </w:rPr>
              <w:t>20116,9</w:t>
            </w:r>
          </w:p>
        </w:tc>
        <w:tc>
          <w:tcPr>
            <w:tcW w:w="1134" w:type="dxa"/>
            <w:noWrap/>
            <w:vAlign w:val="bottom"/>
          </w:tcPr>
          <w:p w:rsidR="006D14ED" w:rsidRPr="00C62C0B" w:rsidRDefault="006D14ED" w:rsidP="006D14ED">
            <w:pPr>
              <w:spacing w:line="264" w:lineRule="auto"/>
              <w:ind w:right="176"/>
              <w:jc w:val="right"/>
              <w:rPr>
                <w:bCs/>
                <w:sz w:val="20"/>
                <w:lang w:val="ky-KG"/>
              </w:rPr>
            </w:pPr>
            <w:r w:rsidRPr="00C62C0B">
              <w:rPr>
                <w:bCs/>
                <w:sz w:val="20"/>
                <w:lang w:val="ky-KG"/>
              </w:rPr>
              <w:t>0,4</w:t>
            </w:r>
          </w:p>
        </w:tc>
        <w:tc>
          <w:tcPr>
            <w:tcW w:w="1276" w:type="dxa"/>
            <w:vAlign w:val="bottom"/>
          </w:tcPr>
          <w:p w:rsidR="006D14ED" w:rsidRPr="00C62C0B" w:rsidRDefault="006D14ED" w:rsidP="006D14ED">
            <w:pPr>
              <w:spacing w:line="264" w:lineRule="auto"/>
              <w:ind w:right="176"/>
              <w:jc w:val="right"/>
              <w:rPr>
                <w:bCs/>
                <w:sz w:val="20"/>
                <w:lang w:val="ky-KG"/>
              </w:rPr>
            </w:pPr>
            <w:r w:rsidRPr="00C62C0B">
              <w:rPr>
                <w:bCs/>
                <w:sz w:val="20"/>
                <w:lang w:val="ky-KG"/>
              </w:rPr>
              <w:t>0,4</w:t>
            </w:r>
          </w:p>
        </w:tc>
      </w:tr>
      <w:tr w:rsidR="006D14ED" w:rsidRPr="00C62C0B" w:rsidTr="006D14ED">
        <w:trPr>
          <w:cantSplit/>
          <w:trHeight w:val="315"/>
        </w:trPr>
        <w:tc>
          <w:tcPr>
            <w:tcW w:w="4397" w:type="dxa"/>
            <w:noWrap/>
            <w:vAlign w:val="bottom"/>
          </w:tcPr>
          <w:p w:rsidR="006D14ED" w:rsidRPr="00C62C0B" w:rsidRDefault="006D14ED" w:rsidP="006D14ED">
            <w:pPr>
              <w:ind w:firstLineChars="100" w:firstLine="200"/>
              <w:rPr>
                <w:sz w:val="20"/>
              </w:rPr>
            </w:pPr>
            <w:r w:rsidRPr="00C62C0B">
              <w:rPr>
                <w:sz w:val="20"/>
              </w:rPr>
              <w:lastRenderedPageBreak/>
              <w:t>акысына к</w:t>
            </w:r>
            <w:r w:rsidRPr="00C62C0B">
              <w:rPr>
                <w:sz w:val="20"/>
                <w:lang w:val="ky-KG"/>
              </w:rPr>
              <w:t>ө</w:t>
            </w:r>
            <w:r w:rsidRPr="00C62C0B">
              <w:rPr>
                <w:sz w:val="20"/>
              </w:rPr>
              <w:t>рс</w:t>
            </w:r>
            <w:r w:rsidRPr="00C62C0B">
              <w:rPr>
                <w:sz w:val="20"/>
                <w:lang w:val="ky-KG"/>
              </w:rPr>
              <w:t>ө</w:t>
            </w:r>
            <w:r w:rsidRPr="00C62C0B">
              <w:rPr>
                <w:sz w:val="20"/>
              </w:rPr>
              <w:t>т</w:t>
            </w:r>
            <w:r w:rsidRPr="00C62C0B">
              <w:rPr>
                <w:sz w:val="20"/>
                <w:lang w:val="ky-KG"/>
              </w:rPr>
              <w:t>ү</w:t>
            </w:r>
            <w:r w:rsidRPr="00C62C0B">
              <w:rPr>
                <w:sz w:val="20"/>
              </w:rPr>
              <w:t>л</w:t>
            </w:r>
            <w:r w:rsidRPr="00C62C0B">
              <w:rPr>
                <w:sz w:val="20"/>
                <w:lang w:val="ky-KG"/>
              </w:rPr>
              <w:t>үү</w:t>
            </w:r>
            <w:r w:rsidRPr="00C62C0B">
              <w:rPr>
                <w:sz w:val="20"/>
              </w:rPr>
              <w:t>ч</w:t>
            </w:r>
            <w:r w:rsidRPr="00C62C0B">
              <w:rPr>
                <w:sz w:val="20"/>
                <w:lang w:val="ky-KG"/>
              </w:rPr>
              <w:t>ү</w:t>
            </w:r>
            <w:r w:rsidRPr="00C62C0B">
              <w:rPr>
                <w:sz w:val="20"/>
              </w:rPr>
              <w:t xml:space="preserve"> тейл</w:t>
            </w:r>
            <w:r w:rsidRPr="00C62C0B">
              <w:rPr>
                <w:sz w:val="20"/>
                <w:lang w:val="ky-KG"/>
              </w:rPr>
              <w:t>өө</w:t>
            </w:r>
            <w:r w:rsidRPr="00C62C0B">
              <w:rPr>
                <w:sz w:val="20"/>
              </w:rPr>
              <w:t>л</w:t>
            </w:r>
            <w:r w:rsidRPr="00C62C0B">
              <w:rPr>
                <w:sz w:val="20"/>
                <w:lang w:val="ky-KG"/>
              </w:rPr>
              <w:t>ө</w:t>
            </w:r>
            <w:r w:rsidRPr="00C62C0B">
              <w:rPr>
                <w:sz w:val="20"/>
              </w:rPr>
              <w:t>рд</w:t>
            </w:r>
            <w:r w:rsidRPr="00C62C0B">
              <w:rPr>
                <w:sz w:val="20"/>
                <w:lang w:val="ky-KG"/>
              </w:rPr>
              <w:t>ө</w:t>
            </w:r>
            <w:r w:rsidRPr="00C62C0B">
              <w:rPr>
                <w:sz w:val="20"/>
              </w:rPr>
              <w:t>н т</w:t>
            </w:r>
            <w:r w:rsidRPr="00C62C0B">
              <w:rPr>
                <w:sz w:val="20"/>
                <w:lang w:val="ky-KG"/>
              </w:rPr>
              <w:t>ү</w:t>
            </w:r>
            <w:r w:rsidRPr="00C62C0B">
              <w:rPr>
                <w:sz w:val="20"/>
              </w:rPr>
              <w:t>ш</w:t>
            </w:r>
            <w:r w:rsidRPr="00C62C0B">
              <w:rPr>
                <w:sz w:val="20"/>
                <w:lang w:val="ky-KG"/>
              </w:rPr>
              <w:t>үү</w:t>
            </w:r>
            <w:r w:rsidRPr="00C62C0B">
              <w:rPr>
                <w:sz w:val="20"/>
              </w:rPr>
              <w:t>л</w:t>
            </w:r>
            <w:r w:rsidRPr="00C62C0B">
              <w:rPr>
                <w:sz w:val="20"/>
                <w:lang w:val="ky-KG"/>
              </w:rPr>
              <w:t>ө</w:t>
            </w:r>
            <w:r w:rsidRPr="00C62C0B">
              <w:rPr>
                <w:sz w:val="20"/>
              </w:rPr>
              <w:t>р</w:t>
            </w:r>
          </w:p>
        </w:tc>
        <w:tc>
          <w:tcPr>
            <w:tcW w:w="1557" w:type="dxa"/>
            <w:noWrap/>
            <w:vAlign w:val="bottom"/>
          </w:tcPr>
          <w:p w:rsidR="006D14ED" w:rsidRPr="00C62C0B" w:rsidRDefault="006D14ED" w:rsidP="006D14ED">
            <w:pPr>
              <w:spacing w:line="264" w:lineRule="auto"/>
              <w:ind w:right="176"/>
              <w:jc w:val="right"/>
              <w:rPr>
                <w:bCs/>
                <w:sz w:val="20"/>
                <w:lang w:val="ky-KG"/>
              </w:rPr>
            </w:pPr>
            <w:r w:rsidRPr="00C62C0B">
              <w:rPr>
                <w:bCs/>
                <w:sz w:val="20"/>
                <w:lang w:val="ky-KG"/>
              </w:rPr>
              <w:t>119503,8</w:t>
            </w:r>
          </w:p>
        </w:tc>
        <w:tc>
          <w:tcPr>
            <w:tcW w:w="1559" w:type="dxa"/>
            <w:vAlign w:val="bottom"/>
          </w:tcPr>
          <w:p w:rsidR="006D14ED" w:rsidRPr="00C62C0B" w:rsidRDefault="006D14ED" w:rsidP="006D14ED">
            <w:pPr>
              <w:spacing w:line="264" w:lineRule="auto"/>
              <w:ind w:right="176"/>
              <w:jc w:val="right"/>
              <w:rPr>
                <w:bCs/>
                <w:sz w:val="20"/>
                <w:lang w:val="ky-KG"/>
              </w:rPr>
            </w:pPr>
            <w:r w:rsidRPr="00C62C0B">
              <w:rPr>
                <w:bCs/>
                <w:sz w:val="20"/>
                <w:lang w:val="ky-KG"/>
              </w:rPr>
              <w:t>120049,8</w:t>
            </w:r>
          </w:p>
        </w:tc>
        <w:tc>
          <w:tcPr>
            <w:tcW w:w="1134" w:type="dxa"/>
            <w:noWrap/>
            <w:vAlign w:val="bottom"/>
          </w:tcPr>
          <w:p w:rsidR="006D14ED" w:rsidRPr="00C62C0B" w:rsidRDefault="006D14ED" w:rsidP="006D14ED">
            <w:pPr>
              <w:spacing w:line="264" w:lineRule="auto"/>
              <w:ind w:right="176"/>
              <w:jc w:val="right"/>
              <w:rPr>
                <w:bCs/>
                <w:sz w:val="20"/>
                <w:lang w:val="ky-KG"/>
              </w:rPr>
            </w:pPr>
            <w:r w:rsidRPr="00C62C0B">
              <w:rPr>
                <w:bCs/>
                <w:sz w:val="20"/>
                <w:lang w:val="ky-KG"/>
              </w:rPr>
              <w:t>2,4</w:t>
            </w:r>
          </w:p>
        </w:tc>
        <w:tc>
          <w:tcPr>
            <w:tcW w:w="1276" w:type="dxa"/>
            <w:vAlign w:val="bottom"/>
          </w:tcPr>
          <w:p w:rsidR="006D14ED" w:rsidRPr="00C62C0B" w:rsidRDefault="006D14ED" w:rsidP="006D14ED">
            <w:pPr>
              <w:spacing w:line="264" w:lineRule="auto"/>
              <w:ind w:right="176"/>
              <w:jc w:val="right"/>
              <w:rPr>
                <w:bCs/>
                <w:sz w:val="20"/>
                <w:lang w:val="ky-KG"/>
              </w:rPr>
            </w:pPr>
            <w:r w:rsidRPr="00C62C0B">
              <w:rPr>
                <w:bCs/>
                <w:sz w:val="20"/>
                <w:lang w:val="ky-KG"/>
              </w:rPr>
              <w:t>2,6</w:t>
            </w:r>
          </w:p>
        </w:tc>
      </w:tr>
      <w:tr w:rsidR="006D14ED" w:rsidRPr="00C62C0B" w:rsidTr="006D14ED">
        <w:trPr>
          <w:cantSplit/>
          <w:trHeight w:val="80"/>
        </w:trPr>
        <w:tc>
          <w:tcPr>
            <w:tcW w:w="4397" w:type="dxa"/>
            <w:noWrap/>
            <w:vAlign w:val="bottom"/>
          </w:tcPr>
          <w:p w:rsidR="006D14ED" w:rsidRPr="00C62C0B" w:rsidRDefault="006D14ED" w:rsidP="006D14ED">
            <w:pPr>
              <w:spacing w:line="264" w:lineRule="auto"/>
              <w:ind w:right="-108"/>
              <w:rPr>
                <w:b/>
                <w:sz w:val="20"/>
                <w:lang w:val="ky-KG"/>
              </w:rPr>
            </w:pPr>
            <w:r w:rsidRPr="00C62C0B">
              <w:rPr>
                <w:b/>
                <w:sz w:val="20"/>
              </w:rPr>
              <w:t>Финансылык эмес активдерди сатуудан т</w:t>
            </w:r>
            <w:r w:rsidRPr="00C62C0B">
              <w:rPr>
                <w:b/>
                <w:sz w:val="20"/>
                <w:lang w:val="ky-KG"/>
              </w:rPr>
              <w:t>ү</w:t>
            </w:r>
            <w:r w:rsidRPr="00C62C0B">
              <w:rPr>
                <w:b/>
                <w:sz w:val="20"/>
              </w:rPr>
              <w:t>шкөн киреше</w:t>
            </w:r>
            <w:r w:rsidRPr="00C62C0B">
              <w:rPr>
                <w:b/>
                <w:sz w:val="20"/>
                <w:lang w:val="ky-KG"/>
              </w:rPr>
              <w:t>лер</w:t>
            </w:r>
          </w:p>
        </w:tc>
        <w:tc>
          <w:tcPr>
            <w:tcW w:w="1557" w:type="dxa"/>
            <w:noWrap/>
            <w:vAlign w:val="bottom"/>
          </w:tcPr>
          <w:p w:rsidR="006D14ED" w:rsidRPr="00C62C0B" w:rsidRDefault="006D14ED" w:rsidP="006D14ED">
            <w:pPr>
              <w:spacing w:line="264" w:lineRule="auto"/>
              <w:ind w:right="176"/>
              <w:jc w:val="center"/>
              <w:rPr>
                <w:b/>
                <w:bCs/>
                <w:sz w:val="20"/>
                <w:lang w:val="ky-KG"/>
              </w:rPr>
            </w:pPr>
            <w:r w:rsidRPr="00C62C0B">
              <w:rPr>
                <w:b/>
                <w:bCs/>
                <w:sz w:val="20"/>
                <w:lang w:val="ky-KG"/>
              </w:rPr>
              <w:t>-</w:t>
            </w:r>
          </w:p>
        </w:tc>
        <w:tc>
          <w:tcPr>
            <w:tcW w:w="1559" w:type="dxa"/>
            <w:vAlign w:val="bottom"/>
          </w:tcPr>
          <w:p w:rsidR="006D14ED" w:rsidRPr="00C62C0B" w:rsidRDefault="006D14ED" w:rsidP="006D14ED">
            <w:pPr>
              <w:spacing w:line="264" w:lineRule="auto"/>
              <w:ind w:right="176"/>
              <w:jc w:val="right"/>
              <w:rPr>
                <w:b/>
                <w:bCs/>
                <w:sz w:val="20"/>
                <w:lang w:val="ky-KG"/>
              </w:rPr>
            </w:pPr>
            <w:r w:rsidRPr="00C62C0B">
              <w:rPr>
                <w:b/>
                <w:bCs/>
                <w:sz w:val="20"/>
                <w:lang w:val="ky-KG"/>
              </w:rPr>
              <w:t>429,7</w:t>
            </w:r>
          </w:p>
        </w:tc>
        <w:tc>
          <w:tcPr>
            <w:tcW w:w="1134" w:type="dxa"/>
            <w:noWrap/>
            <w:vAlign w:val="bottom"/>
          </w:tcPr>
          <w:p w:rsidR="006D14ED" w:rsidRPr="00C62C0B" w:rsidRDefault="006D14ED" w:rsidP="006D14ED">
            <w:pPr>
              <w:spacing w:line="264" w:lineRule="auto"/>
              <w:ind w:right="176"/>
              <w:jc w:val="right"/>
              <w:rPr>
                <w:b/>
                <w:bCs/>
                <w:sz w:val="20"/>
                <w:lang w:val="ky-KG"/>
              </w:rPr>
            </w:pPr>
            <w:r w:rsidRPr="00C62C0B">
              <w:rPr>
                <w:b/>
                <w:bCs/>
                <w:sz w:val="20"/>
                <w:lang w:val="ky-KG"/>
              </w:rPr>
              <w:t>-</w:t>
            </w:r>
          </w:p>
        </w:tc>
        <w:tc>
          <w:tcPr>
            <w:tcW w:w="1276" w:type="dxa"/>
            <w:vAlign w:val="bottom"/>
          </w:tcPr>
          <w:p w:rsidR="006D14ED" w:rsidRPr="00C62C0B" w:rsidRDefault="006D14ED" w:rsidP="006D14ED">
            <w:pPr>
              <w:spacing w:line="264" w:lineRule="auto"/>
              <w:ind w:right="176"/>
              <w:jc w:val="right"/>
              <w:rPr>
                <w:b/>
                <w:bCs/>
                <w:sz w:val="20"/>
                <w:lang w:val="ky-KG"/>
              </w:rPr>
            </w:pPr>
            <w:r w:rsidRPr="00C62C0B">
              <w:rPr>
                <w:b/>
                <w:bCs/>
                <w:sz w:val="20"/>
                <w:lang w:val="ky-KG"/>
              </w:rPr>
              <w:t>0,0</w:t>
            </w:r>
          </w:p>
        </w:tc>
      </w:tr>
      <w:tr w:rsidR="006D14ED" w:rsidRPr="00C62C0B" w:rsidTr="006D14ED">
        <w:trPr>
          <w:cantSplit/>
          <w:trHeight w:val="80"/>
        </w:trPr>
        <w:tc>
          <w:tcPr>
            <w:tcW w:w="4397" w:type="dxa"/>
            <w:tcBorders>
              <w:top w:val="nil"/>
              <w:left w:val="nil"/>
              <w:bottom w:val="single" w:sz="8" w:space="0" w:color="auto"/>
              <w:right w:val="nil"/>
            </w:tcBorders>
            <w:noWrap/>
            <w:vAlign w:val="bottom"/>
          </w:tcPr>
          <w:p w:rsidR="006D14ED" w:rsidRPr="00C62C0B" w:rsidRDefault="006D14ED" w:rsidP="000C6AA7">
            <w:pPr>
              <w:ind w:firstLineChars="100" w:firstLine="100"/>
              <w:rPr>
                <w:sz w:val="10"/>
                <w:szCs w:val="10"/>
              </w:rPr>
            </w:pPr>
          </w:p>
        </w:tc>
        <w:tc>
          <w:tcPr>
            <w:tcW w:w="1557" w:type="dxa"/>
            <w:tcBorders>
              <w:top w:val="nil"/>
              <w:left w:val="nil"/>
              <w:bottom w:val="single" w:sz="8" w:space="0" w:color="auto"/>
              <w:right w:val="nil"/>
            </w:tcBorders>
            <w:noWrap/>
            <w:vAlign w:val="bottom"/>
          </w:tcPr>
          <w:p w:rsidR="006D14ED" w:rsidRPr="00C62C0B" w:rsidRDefault="006D14ED" w:rsidP="006D14ED">
            <w:pPr>
              <w:ind w:right="176"/>
              <w:jc w:val="right"/>
              <w:rPr>
                <w:b/>
                <w:sz w:val="10"/>
                <w:szCs w:val="10"/>
              </w:rPr>
            </w:pPr>
          </w:p>
        </w:tc>
        <w:tc>
          <w:tcPr>
            <w:tcW w:w="1559" w:type="dxa"/>
            <w:tcBorders>
              <w:top w:val="nil"/>
              <w:left w:val="nil"/>
              <w:bottom w:val="single" w:sz="8" w:space="0" w:color="auto"/>
              <w:right w:val="nil"/>
            </w:tcBorders>
            <w:vAlign w:val="bottom"/>
          </w:tcPr>
          <w:p w:rsidR="006D14ED" w:rsidRPr="00C62C0B" w:rsidRDefault="006D14ED" w:rsidP="006D14ED">
            <w:pPr>
              <w:ind w:right="176"/>
              <w:jc w:val="right"/>
              <w:rPr>
                <w:b/>
                <w:sz w:val="10"/>
                <w:szCs w:val="10"/>
              </w:rPr>
            </w:pPr>
          </w:p>
        </w:tc>
        <w:tc>
          <w:tcPr>
            <w:tcW w:w="1134" w:type="dxa"/>
            <w:tcBorders>
              <w:top w:val="nil"/>
              <w:left w:val="nil"/>
              <w:bottom w:val="single" w:sz="8" w:space="0" w:color="auto"/>
              <w:right w:val="nil"/>
            </w:tcBorders>
            <w:noWrap/>
            <w:vAlign w:val="bottom"/>
          </w:tcPr>
          <w:p w:rsidR="006D14ED" w:rsidRPr="00C62C0B" w:rsidRDefault="006D14ED" w:rsidP="006D14ED">
            <w:pPr>
              <w:ind w:right="176"/>
              <w:jc w:val="right"/>
              <w:rPr>
                <w:b/>
                <w:sz w:val="10"/>
                <w:szCs w:val="10"/>
              </w:rPr>
            </w:pPr>
          </w:p>
        </w:tc>
        <w:tc>
          <w:tcPr>
            <w:tcW w:w="1276" w:type="dxa"/>
            <w:tcBorders>
              <w:top w:val="nil"/>
              <w:left w:val="nil"/>
              <w:bottom w:val="single" w:sz="8" w:space="0" w:color="auto"/>
              <w:right w:val="nil"/>
            </w:tcBorders>
            <w:vAlign w:val="bottom"/>
          </w:tcPr>
          <w:p w:rsidR="006D14ED" w:rsidRPr="00C62C0B" w:rsidRDefault="006D14ED" w:rsidP="006D14ED">
            <w:pPr>
              <w:ind w:right="176"/>
              <w:jc w:val="right"/>
              <w:rPr>
                <w:b/>
                <w:sz w:val="10"/>
                <w:szCs w:val="10"/>
              </w:rPr>
            </w:pPr>
          </w:p>
        </w:tc>
      </w:tr>
    </w:tbl>
    <w:p w:rsidR="006D14ED" w:rsidRPr="00C62C0B" w:rsidRDefault="006D14ED" w:rsidP="006D14ED">
      <w:pPr>
        <w:pStyle w:val="af3"/>
        <w:spacing w:line="264" w:lineRule="auto"/>
        <w:ind w:left="1446" w:hanging="1304"/>
        <w:jc w:val="left"/>
        <w:rPr>
          <w:b/>
          <w:sz w:val="20"/>
        </w:rPr>
      </w:pPr>
    </w:p>
    <w:p w:rsidR="006D14ED" w:rsidRPr="00C62C0B" w:rsidRDefault="008F7D58" w:rsidP="006D14ED">
      <w:pPr>
        <w:pStyle w:val="23"/>
        <w:rPr>
          <w:b/>
          <w:sz w:val="24"/>
          <w:szCs w:val="24"/>
        </w:rPr>
      </w:pPr>
      <w:r w:rsidRPr="00C62C0B">
        <w:rPr>
          <w:b/>
          <w:sz w:val="24"/>
          <w:szCs w:val="24"/>
          <w:lang w:val="ky-KG"/>
        </w:rPr>
        <w:t>61</w:t>
      </w:r>
      <w:r w:rsidR="006D14ED" w:rsidRPr="00C62C0B">
        <w:rPr>
          <w:b/>
          <w:sz w:val="24"/>
          <w:szCs w:val="24"/>
          <w:lang w:val="ky-KG"/>
        </w:rPr>
        <w:t>-т</w:t>
      </w:r>
      <w:r w:rsidR="006D14ED" w:rsidRPr="00C62C0B">
        <w:rPr>
          <w:b/>
          <w:sz w:val="24"/>
          <w:szCs w:val="24"/>
        </w:rPr>
        <w:t xml:space="preserve">аблица: </w:t>
      </w:r>
      <w:r w:rsidR="006D14ED" w:rsidRPr="00C62C0B">
        <w:rPr>
          <w:b/>
          <w:sz w:val="24"/>
          <w:szCs w:val="24"/>
          <w:lang w:val="ky-KG"/>
        </w:rPr>
        <w:t>Я</w:t>
      </w:r>
      <w:r w:rsidR="006D14ED" w:rsidRPr="00C62C0B">
        <w:rPr>
          <w:b/>
          <w:sz w:val="24"/>
          <w:szCs w:val="24"/>
        </w:rPr>
        <w:t>нвар</w:t>
      </w:r>
      <w:r w:rsidR="006D14ED" w:rsidRPr="00C62C0B">
        <w:rPr>
          <w:b/>
          <w:sz w:val="24"/>
          <w:szCs w:val="24"/>
          <w:lang w:val="ky-KG"/>
        </w:rPr>
        <w:t>ь</w:t>
      </w:r>
      <w:r w:rsidR="006D14ED" w:rsidRPr="00C62C0B">
        <w:rPr>
          <w:b/>
          <w:sz w:val="24"/>
          <w:szCs w:val="24"/>
        </w:rPr>
        <w:t>-</w:t>
      </w:r>
      <w:r w:rsidR="006D14ED" w:rsidRPr="00C62C0B">
        <w:rPr>
          <w:b/>
          <w:sz w:val="24"/>
          <w:szCs w:val="24"/>
          <w:lang w:val="ky-KG"/>
        </w:rPr>
        <w:t>июлундагы жергиликтүү бюджеттин кирешелеринин аймактар боюнча түзүмү</w:t>
      </w:r>
      <w:r w:rsidR="006D14ED" w:rsidRPr="00C62C0B">
        <w:rPr>
          <w:b/>
          <w:sz w:val="24"/>
          <w:szCs w:val="24"/>
        </w:rPr>
        <w:t xml:space="preserve"> </w:t>
      </w:r>
    </w:p>
    <w:tbl>
      <w:tblPr>
        <w:tblW w:w="9923" w:type="dxa"/>
        <w:tblInd w:w="108" w:type="dxa"/>
        <w:tblLayout w:type="fixed"/>
        <w:tblLook w:val="04A0"/>
      </w:tblPr>
      <w:tblGrid>
        <w:gridCol w:w="4397"/>
        <w:gridCol w:w="1557"/>
        <w:gridCol w:w="1559"/>
        <w:gridCol w:w="1134"/>
        <w:gridCol w:w="1276"/>
      </w:tblGrid>
      <w:tr w:rsidR="006D14ED" w:rsidRPr="00C62C0B" w:rsidTr="006D14ED">
        <w:trPr>
          <w:trHeight w:val="411"/>
          <w:tblHeader/>
        </w:trPr>
        <w:tc>
          <w:tcPr>
            <w:tcW w:w="4397" w:type="dxa"/>
            <w:vMerge w:val="restart"/>
            <w:tcBorders>
              <w:top w:val="single" w:sz="8" w:space="0" w:color="auto"/>
              <w:left w:val="nil"/>
              <w:bottom w:val="single" w:sz="12" w:space="0" w:color="auto"/>
              <w:right w:val="nil"/>
            </w:tcBorders>
            <w:noWrap/>
            <w:vAlign w:val="center"/>
          </w:tcPr>
          <w:p w:rsidR="006D14ED" w:rsidRPr="00C62C0B" w:rsidRDefault="006D14ED" w:rsidP="006D14ED">
            <w:pPr>
              <w:rPr>
                <w:sz w:val="20"/>
              </w:rPr>
            </w:pPr>
            <w:r w:rsidRPr="00C62C0B">
              <w:rPr>
                <w:sz w:val="20"/>
              </w:rPr>
              <w:t> </w:t>
            </w:r>
          </w:p>
        </w:tc>
        <w:tc>
          <w:tcPr>
            <w:tcW w:w="3116" w:type="dxa"/>
            <w:gridSpan w:val="2"/>
            <w:tcBorders>
              <w:top w:val="single" w:sz="8" w:space="0" w:color="auto"/>
              <w:left w:val="nil"/>
              <w:bottom w:val="single" w:sz="4" w:space="0" w:color="auto"/>
              <w:right w:val="nil"/>
            </w:tcBorders>
            <w:noWrap/>
            <w:vAlign w:val="center"/>
          </w:tcPr>
          <w:p w:rsidR="006D14ED" w:rsidRPr="00C62C0B" w:rsidRDefault="006D14ED" w:rsidP="006D14ED">
            <w:pPr>
              <w:jc w:val="center"/>
              <w:rPr>
                <w:b/>
                <w:bCs/>
                <w:sz w:val="20"/>
              </w:rPr>
            </w:pPr>
            <w:r w:rsidRPr="00C62C0B">
              <w:rPr>
                <w:b/>
                <w:bCs/>
                <w:sz w:val="20"/>
                <w:lang w:val="ky-KG"/>
              </w:rPr>
              <w:t>Миң</w:t>
            </w:r>
            <w:r w:rsidRPr="00C62C0B">
              <w:rPr>
                <w:b/>
                <w:bCs/>
                <w:sz w:val="20"/>
              </w:rPr>
              <w:t xml:space="preserve"> сом</w:t>
            </w:r>
          </w:p>
        </w:tc>
        <w:tc>
          <w:tcPr>
            <w:tcW w:w="2410" w:type="dxa"/>
            <w:gridSpan w:val="2"/>
            <w:tcBorders>
              <w:top w:val="single" w:sz="8" w:space="0" w:color="auto"/>
              <w:left w:val="nil"/>
              <w:bottom w:val="single" w:sz="4" w:space="0" w:color="auto"/>
              <w:right w:val="nil"/>
            </w:tcBorders>
            <w:noWrap/>
            <w:vAlign w:val="bottom"/>
          </w:tcPr>
          <w:p w:rsidR="006D14ED" w:rsidRPr="00C62C0B" w:rsidRDefault="006D14ED" w:rsidP="006D14ED">
            <w:pPr>
              <w:jc w:val="center"/>
              <w:rPr>
                <w:b/>
                <w:bCs/>
                <w:sz w:val="20"/>
                <w:lang w:val="ky-KG"/>
              </w:rPr>
            </w:pPr>
            <w:r w:rsidRPr="00C62C0B">
              <w:rPr>
                <w:b/>
                <w:bCs/>
                <w:sz w:val="20"/>
                <w:lang w:val="ky-KG"/>
              </w:rPr>
              <w:t>Жыйынтыкка карата</w:t>
            </w:r>
          </w:p>
          <w:p w:rsidR="006D14ED" w:rsidRPr="00C62C0B" w:rsidRDefault="006D14ED" w:rsidP="006D14ED">
            <w:pPr>
              <w:jc w:val="center"/>
              <w:rPr>
                <w:b/>
                <w:bCs/>
                <w:sz w:val="20"/>
              </w:rPr>
            </w:pPr>
            <w:r w:rsidRPr="00C62C0B">
              <w:rPr>
                <w:b/>
                <w:bCs/>
                <w:sz w:val="20"/>
                <w:lang w:val="ky-KG"/>
              </w:rPr>
              <w:t>пайыз менен</w:t>
            </w:r>
            <w:r w:rsidRPr="00C62C0B">
              <w:rPr>
                <w:b/>
                <w:bCs/>
                <w:sz w:val="20"/>
              </w:rPr>
              <w:t xml:space="preserve"> </w:t>
            </w:r>
          </w:p>
        </w:tc>
      </w:tr>
      <w:tr w:rsidR="006D14ED" w:rsidRPr="00C62C0B" w:rsidTr="006D14ED">
        <w:trPr>
          <w:trHeight w:val="205"/>
          <w:tblHeader/>
        </w:trPr>
        <w:tc>
          <w:tcPr>
            <w:tcW w:w="4397" w:type="dxa"/>
            <w:vMerge/>
            <w:tcBorders>
              <w:top w:val="single" w:sz="12" w:space="0" w:color="auto"/>
              <w:left w:val="nil"/>
              <w:bottom w:val="single" w:sz="8" w:space="0" w:color="auto"/>
              <w:right w:val="nil"/>
            </w:tcBorders>
            <w:vAlign w:val="center"/>
          </w:tcPr>
          <w:p w:rsidR="006D14ED" w:rsidRPr="00C62C0B" w:rsidRDefault="006D14ED" w:rsidP="006D14ED">
            <w:pPr>
              <w:rPr>
                <w:sz w:val="20"/>
              </w:rPr>
            </w:pPr>
          </w:p>
        </w:tc>
        <w:tc>
          <w:tcPr>
            <w:tcW w:w="1557" w:type="dxa"/>
            <w:tcBorders>
              <w:top w:val="single" w:sz="4" w:space="0" w:color="auto"/>
              <w:left w:val="nil"/>
              <w:bottom w:val="single" w:sz="8" w:space="0" w:color="auto"/>
              <w:right w:val="nil"/>
            </w:tcBorders>
            <w:noWrap/>
            <w:vAlign w:val="bottom"/>
          </w:tcPr>
          <w:p w:rsidR="006D14ED" w:rsidRPr="00C62C0B" w:rsidRDefault="006D14ED" w:rsidP="006D14ED">
            <w:pPr>
              <w:ind w:right="-105"/>
              <w:jc w:val="center"/>
              <w:rPr>
                <w:b/>
                <w:bCs/>
                <w:sz w:val="20"/>
                <w:lang w:val="ky-KG"/>
              </w:rPr>
            </w:pPr>
            <w:r w:rsidRPr="00C62C0B">
              <w:rPr>
                <w:b/>
                <w:bCs/>
                <w:sz w:val="20"/>
              </w:rPr>
              <w:t>201</w:t>
            </w:r>
            <w:r w:rsidRPr="00C62C0B">
              <w:rPr>
                <w:b/>
                <w:bCs/>
                <w:sz w:val="20"/>
                <w:lang w:val="ky-KG"/>
              </w:rPr>
              <w:t>7</w:t>
            </w:r>
          </w:p>
        </w:tc>
        <w:tc>
          <w:tcPr>
            <w:tcW w:w="1559" w:type="dxa"/>
            <w:tcBorders>
              <w:top w:val="single" w:sz="4" w:space="0" w:color="auto"/>
              <w:left w:val="nil"/>
              <w:bottom w:val="single" w:sz="8" w:space="0" w:color="auto"/>
              <w:right w:val="nil"/>
            </w:tcBorders>
            <w:vAlign w:val="bottom"/>
          </w:tcPr>
          <w:p w:rsidR="006D14ED" w:rsidRPr="00C62C0B" w:rsidRDefault="006D14ED" w:rsidP="006D14ED">
            <w:pPr>
              <w:ind w:right="-104"/>
              <w:jc w:val="center"/>
              <w:rPr>
                <w:b/>
                <w:bCs/>
                <w:sz w:val="20"/>
                <w:lang w:val="ky-KG"/>
              </w:rPr>
            </w:pPr>
            <w:r w:rsidRPr="00C62C0B">
              <w:rPr>
                <w:b/>
                <w:bCs/>
                <w:sz w:val="20"/>
                <w:lang w:val="ky-KG"/>
              </w:rPr>
              <w:t>2018</w:t>
            </w:r>
          </w:p>
        </w:tc>
        <w:tc>
          <w:tcPr>
            <w:tcW w:w="1134" w:type="dxa"/>
            <w:tcBorders>
              <w:top w:val="single" w:sz="4" w:space="0" w:color="auto"/>
              <w:left w:val="nil"/>
              <w:bottom w:val="single" w:sz="8" w:space="0" w:color="auto"/>
              <w:right w:val="nil"/>
            </w:tcBorders>
            <w:noWrap/>
            <w:vAlign w:val="bottom"/>
          </w:tcPr>
          <w:p w:rsidR="006D14ED" w:rsidRPr="00C62C0B" w:rsidRDefault="006D14ED" w:rsidP="006D14ED">
            <w:pPr>
              <w:ind w:right="-105"/>
              <w:jc w:val="center"/>
              <w:rPr>
                <w:b/>
                <w:bCs/>
                <w:sz w:val="20"/>
                <w:lang w:val="ky-KG"/>
              </w:rPr>
            </w:pPr>
            <w:r w:rsidRPr="00C62C0B">
              <w:rPr>
                <w:b/>
                <w:bCs/>
                <w:sz w:val="20"/>
                <w:lang w:val="ky-KG"/>
              </w:rPr>
              <w:t>2017</w:t>
            </w:r>
          </w:p>
        </w:tc>
        <w:tc>
          <w:tcPr>
            <w:tcW w:w="1276" w:type="dxa"/>
            <w:tcBorders>
              <w:top w:val="single" w:sz="4" w:space="0" w:color="auto"/>
              <w:left w:val="nil"/>
              <w:bottom w:val="single" w:sz="8" w:space="0" w:color="auto"/>
              <w:right w:val="nil"/>
            </w:tcBorders>
            <w:vAlign w:val="bottom"/>
          </w:tcPr>
          <w:p w:rsidR="006D14ED" w:rsidRPr="00C62C0B" w:rsidRDefault="006D14ED" w:rsidP="006D14ED">
            <w:pPr>
              <w:ind w:right="-105"/>
              <w:jc w:val="center"/>
              <w:rPr>
                <w:b/>
                <w:bCs/>
                <w:sz w:val="20"/>
                <w:lang w:val="ky-KG"/>
              </w:rPr>
            </w:pPr>
            <w:r w:rsidRPr="00C62C0B">
              <w:rPr>
                <w:b/>
                <w:bCs/>
                <w:sz w:val="20"/>
                <w:lang w:val="ky-KG"/>
              </w:rPr>
              <w:t>2018</w:t>
            </w:r>
          </w:p>
        </w:tc>
      </w:tr>
      <w:tr w:rsidR="006D14ED" w:rsidRPr="00C62C0B" w:rsidTr="006D14ED">
        <w:trPr>
          <w:trHeight w:val="396"/>
        </w:trPr>
        <w:tc>
          <w:tcPr>
            <w:tcW w:w="4397" w:type="dxa"/>
            <w:tcBorders>
              <w:top w:val="single" w:sz="8" w:space="0" w:color="auto"/>
              <w:left w:val="nil"/>
              <w:bottom w:val="nil"/>
              <w:right w:val="nil"/>
            </w:tcBorders>
            <w:noWrap/>
            <w:vAlign w:val="bottom"/>
          </w:tcPr>
          <w:p w:rsidR="006D14ED" w:rsidRPr="00C62C0B" w:rsidRDefault="006D14ED" w:rsidP="006D14ED">
            <w:pPr>
              <w:rPr>
                <w:b/>
                <w:bCs/>
                <w:sz w:val="20"/>
              </w:rPr>
            </w:pPr>
            <w:r w:rsidRPr="00C62C0B">
              <w:rPr>
                <w:b/>
                <w:bCs/>
                <w:sz w:val="20"/>
              </w:rPr>
              <w:t>К</w:t>
            </w:r>
            <w:r w:rsidRPr="00C62C0B">
              <w:rPr>
                <w:b/>
                <w:bCs/>
                <w:sz w:val="20"/>
                <w:lang w:val="ky-KG"/>
              </w:rPr>
              <w:t>ИРЕШЕЛЕР-БАРДЫГЫ</w:t>
            </w:r>
          </w:p>
        </w:tc>
        <w:tc>
          <w:tcPr>
            <w:tcW w:w="1557" w:type="dxa"/>
            <w:tcBorders>
              <w:top w:val="single" w:sz="8" w:space="0" w:color="auto"/>
              <w:left w:val="nil"/>
              <w:bottom w:val="nil"/>
              <w:right w:val="nil"/>
            </w:tcBorders>
            <w:noWrap/>
            <w:vAlign w:val="bottom"/>
          </w:tcPr>
          <w:p w:rsidR="006D14ED" w:rsidRPr="00C62C0B" w:rsidRDefault="006D14ED" w:rsidP="006D14ED">
            <w:pPr>
              <w:ind w:right="178"/>
              <w:jc w:val="right"/>
              <w:rPr>
                <w:b/>
                <w:bCs/>
                <w:sz w:val="20"/>
                <w:lang w:val="ky-KG"/>
              </w:rPr>
            </w:pPr>
            <w:r w:rsidRPr="00C62C0B">
              <w:rPr>
                <w:b/>
                <w:bCs/>
                <w:sz w:val="20"/>
                <w:lang w:val="ky-KG"/>
              </w:rPr>
              <w:t>5002791,8</w:t>
            </w:r>
          </w:p>
        </w:tc>
        <w:tc>
          <w:tcPr>
            <w:tcW w:w="1559" w:type="dxa"/>
            <w:tcBorders>
              <w:top w:val="single" w:sz="8" w:space="0" w:color="auto"/>
              <w:left w:val="nil"/>
              <w:bottom w:val="nil"/>
              <w:right w:val="nil"/>
            </w:tcBorders>
            <w:vAlign w:val="bottom"/>
          </w:tcPr>
          <w:p w:rsidR="006D14ED" w:rsidRPr="00C62C0B" w:rsidRDefault="006D14ED" w:rsidP="006D14ED">
            <w:pPr>
              <w:ind w:right="180"/>
              <w:jc w:val="right"/>
              <w:rPr>
                <w:b/>
                <w:bCs/>
                <w:sz w:val="20"/>
                <w:lang w:val="ky-KG"/>
              </w:rPr>
            </w:pPr>
            <w:r w:rsidRPr="00C62C0B">
              <w:rPr>
                <w:b/>
                <w:bCs/>
                <w:sz w:val="20"/>
                <w:lang w:val="ky-KG"/>
              </w:rPr>
              <w:t>4719542,6</w:t>
            </w:r>
          </w:p>
        </w:tc>
        <w:tc>
          <w:tcPr>
            <w:tcW w:w="1134" w:type="dxa"/>
            <w:tcBorders>
              <w:top w:val="single" w:sz="8" w:space="0" w:color="auto"/>
              <w:left w:val="nil"/>
              <w:bottom w:val="nil"/>
              <w:right w:val="nil"/>
            </w:tcBorders>
            <w:noWrap/>
            <w:vAlign w:val="bottom"/>
          </w:tcPr>
          <w:p w:rsidR="006D14ED" w:rsidRPr="00C62C0B" w:rsidRDefault="006D14ED" w:rsidP="006D14ED">
            <w:pPr>
              <w:ind w:left="-108" w:right="175"/>
              <w:jc w:val="right"/>
              <w:rPr>
                <w:b/>
                <w:bCs/>
                <w:sz w:val="20"/>
                <w:lang w:val="ky-KG"/>
              </w:rPr>
            </w:pPr>
            <w:r w:rsidRPr="00C62C0B">
              <w:rPr>
                <w:b/>
                <w:bCs/>
                <w:sz w:val="20"/>
                <w:lang w:val="ky-KG"/>
              </w:rPr>
              <w:t>100,0</w:t>
            </w:r>
          </w:p>
        </w:tc>
        <w:tc>
          <w:tcPr>
            <w:tcW w:w="1276" w:type="dxa"/>
            <w:tcBorders>
              <w:top w:val="single" w:sz="8" w:space="0" w:color="auto"/>
              <w:left w:val="nil"/>
              <w:bottom w:val="nil"/>
              <w:right w:val="nil"/>
            </w:tcBorders>
            <w:vAlign w:val="bottom"/>
          </w:tcPr>
          <w:p w:rsidR="006D14ED" w:rsidRPr="00C62C0B" w:rsidRDefault="006D14ED" w:rsidP="006D14ED">
            <w:pPr>
              <w:ind w:right="240"/>
              <w:jc w:val="right"/>
              <w:rPr>
                <w:b/>
                <w:bCs/>
                <w:sz w:val="20"/>
                <w:lang w:val="ky-KG"/>
              </w:rPr>
            </w:pPr>
            <w:r w:rsidRPr="00C62C0B">
              <w:rPr>
                <w:b/>
                <w:bCs/>
                <w:sz w:val="20"/>
                <w:lang w:val="ky-KG"/>
              </w:rPr>
              <w:t>100,0</w:t>
            </w:r>
          </w:p>
        </w:tc>
      </w:tr>
      <w:tr w:rsidR="006D14ED" w:rsidRPr="00C62C0B" w:rsidTr="006D14ED">
        <w:trPr>
          <w:trHeight w:val="80"/>
        </w:trPr>
        <w:tc>
          <w:tcPr>
            <w:tcW w:w="4397" w:type="dxa"/>
            <w:noWrap/>
            <w:vAlign w:val="bottom"/>
          </w:tcPr>
          <w:p w:rsidR="006D14ED" w:rsidRPr="00C62C0B" w:rsidRDefault="006D14ED" w:rsidP="006D14ED">
            <w:pPr>
              <w:rPr>
                <w:b/>
                <w:bCs/>
                <w:sz w:val="20"/>
              </w:rPr>
            </w:pPr>
            <w:r w:rsidRPr="00C62C0B">
              <w:rPr>
                <w:b/>
                <w:bCs/>
                <w:sz w:val="20"/>
              </w:rPr>
              <w:t>Операциялык ишмердиктен т</w:t>
            </w:r>
            <w:r w:rsidRPr="00C62C0B">
              <w:rPr>
                <w:b/>
                <w:bCs/>
                <w:sz w:val="20"/>
                <w:lang w:val="ky-KG"/>
              </w:rPr>
              <w:t>ү</w:t>
            </w:r>
            <w:r w:rsidRPr="00C62C0B">
              <w:rPr>
                <w:b/>
                <w:bCs/>
                <w:sz w:val="20"/>
              </w:rPr>
              <w:t>шк</w:t>
            </w:r>
            <w:r w:rsidRPr="00C62C0B">
              <w:rPr>
                <w:b/>
                <w:bCs/>
                <w:sz w:val="20"/>
                <w:lang w:val="ky-KG"/>
              </w:rPr>
              <w:t>ө</w:t>
            </w:r>
            <w:r w:rsidRPr="00C62C0B">
              <w:rPr>
                <w:b/>
                <w:bCs/>
                <w:sz w:val="20"/>
              </w:rPr>
              <w:t xml:space="preserve">н кирешелер </w:t>
            </w:r>
          </w:p>
        </w:tc>
        <w:tc>
          <w:tcPr>
            <w:tcW w:w="1557" w:type="dxa"/>
            <w:noWrap/>
            <w:vAlign w:val="bottom"/>
          </w:tcPr>
          <w:p w:rsidR="006D14ED" w:rsidRPr="00C62C0B" w:rsidRDefault="006D14ED" w:rsidP="006D14ED">
            <w:pPr>
              <w:ind w:right="178"/>
              <w:jc w:val="right"/>
              <w:rPr>
                <w:b/>
                <w:bCs/>
                <w:sz w:val="20"/>
                <w:lang w:val="ky-KG"/>
              </w:rPr>
            </w:pPr>
            <w:r w:rsidRPr="00C62C0B">
              <w:rPr>
                <w:b/>
                <w:bCs/>
                <w:sz w:val="20"/>
                <w:lang w:val="ky-KG"/>
              </w:rPr>
              <w:t>5002791,8</w:t>
            </w:r>
          </w:p>
        </w:tc>
        <w:tc>
          <w:tcPr>
            <w:tcW w:w="1559" w:type="dxa"/>
            <w:vAlign w:val="bottom"/>
          </w:tcPr>
          <w:p w:rsidR="006D14ED" w:rsidRPr="00C62C0B" w:rsidRDefault="006D14ED" w:rsidP="006D14ED">
            <w:pPr>
              <w:ind w:right="180"/>
              <w:jc w:val="right"/>
              <w:rPr>
                <w:b/>
                <w:bCs/>
                <w:sz w:val="20"/>
                <w:lang w:val="ky-KG"/>
              </w:rPr>
            </w:pPr>
            <w:r w:rsidRPr="00C62C0B">
              <w:rPr>
                <w:b/>
                <w:bCs/>
                <w:sz w:val="20"/>
                <w:lang w:val="ky-KG"/>
              </w:rPr>
              <w:t>4719112,9</w:t>
            </w:r>
          </w:p>
        </w:tc>
        <w:tc>
          <w:tcPr>
            <w:tcW w:w="1134" w:type="dxa"/>
            <w:noWrap/>
            <w:vAlign w:val="bottom"/>
          </w:tcPr>
          <w:p w:rsidR="006D14ED" w:rsidRPr="00C62C0B" w:rsidRDefault="006D14ED" w:rsidP="006D14ED">
            <w:pPr>
              <w:ind w:left="-108" w:right="175"/>
              <w:jc w:val="right"/>
              <w:rPr>
                <w:b/>
                <w:bCs/>
                <w:sz w:val="20"/>
                <w:lang w:val="ky-KG"/>
              </w:rPr>
            </w:pPr>
            <w:r w:rsidRPr="00C62C0B">
              <w:rPr>
                <w:b/>
                <w:bCs/>
                <w:sz w:val="20"/>
                <w:lang w:val="ky-KG"/>
              </w:rPr>
              <w:t>100,0</w:t>
            </w:r>
          </w:p>
        </w:tc>
        <w:tc>
          <w:tcPr>
            <w:tcW w:w="1276" w:type="dxa"/>
            <w:vAlign w:val="bottom"/>
          </w:tcPr>
          <w:p w:rsidR="006D14ED" w:rsidRPr="00C62C0B" w:rsidRDefault="006D14ED" w:rsidP="006D14ED">
            <w:pPr>
              <w:ind w:right="240"/>
              <w:jc w:val="right"/>
              <w:rPr>
                <w:b/>
                <w:bCs/>
                <w:sz w:val="20"/>
              </w:rPr>
            </w:pPr>
            <w:r w:rsidRPr="00C62C0B">
              <w:rPr>
                <w:b/>
                <w:bCs/>
                <w:sz w:val="20"/>
              </w:rPr>
              <w:t>100,0</w:t>
            </w:r>
          </w:p>
        </w:tc>
      </w:tr>
      <w:tr w:rsidR="006D14ED" w:rsidRPr="00C62C0B" w:rsidTr="006D14ED">
        <w:trPr>
          <w:trHeight w:val="80"/>
        </w:trPr>
        <w:tc>
          <w:tcPr>
            <w:tcW w:w="4397" w:type="dxa"/>
            <w:noWrap/>
            <w:vAlign w:val="bottom"/>
          </w:tcPr>
          <w:p w:rsidR="006D14ED" w:rsidRPr="00C62C0B" w:rsidRDefault="006D14ED" w:rsidP="006D14ED">
            <w:pPr>
              <w:rPr>
                <w:b/>
                <w:bCs/>
                <w:iCs/>
                <w:sz w:val="20"/>
                <w:lang w:val="ky-KG"/>
              </w:rPr>
            </w:pPr>
            <w:r w:rsidRPr="00C62C0B">
              <w:rPr>
                <w:b/>
                <w:bCs/>
                <w:iCs/>
                <w:sz w:val="20"/>
              </w:rPr>
              <w:t xml:space="preserve"> Бишкек</w:t>
            </w:r>
            <w:r w:rsidRPr="00C62C0B">
              <w:rPr>
                <w:b/>
                <w:bCs/>
                <w:iCs/>
                <w:sz w:val="20"/>
                <w:lang w:val="ky-KG"/>
              </w:rPr>
              <w:t xml:space="preserve"> ш.</w:t>
            </w:r>
          </w:p>
        </w:tc>
        <w:tc>
          <w:tcPr>
            <w:tcW w:w="1557" w:type="dxa"/>
            <w:noWrap/>
            <w:vAlign w:val="bottom"/>
          </w:tcPr>
          <w:p w:rsidR="006D14ED" w:rsidRPr="00C62C0B" w:rsidRDefault="006D14ED" w:rsidP="006D14ED">
            <w:pPr>
              <w:ind w:right="178"/>
              <w:jc w:val="right"/>
              <w:rPr>
                <w:bCs/>
                <w:sz w:val="20"/>
                <w:lang w:val="ky-KG"/>
              </w:rPr>
            </w:pPr>
            <w:r w:rsidRPr="00C62C0B">
              <w:rPr>
                <w:bCs/>
                <w:sz w:val="20"/>
                <w:lang w:val="ky-KG"/>
              </w:rPr>
              <w:t>1661179,5</w:t>
            </w:r>
          </w:p>
        </w:tc>
        <w:tc>
          <w:tcPr>
            <w:tcW w:w="1559" w:type="dxa"/>
            <w:vAlign w:val="bottom"/>
          </w:tcPr>
          <w:p w:rsidR="006D14ED" w:rsidRPr="00C62C0B" w:rsidRDefault="006D14ED" w:rsidP="006D14ED">
            <w:pPr>
              <w:ind w:right="180"/>
              <w:jc w:val="right"/>
              <w:rPr>
                <w:bCs/>
                <w:sz w:val="20"/>
                <w:lang w:val="ky-KG"/>
              </w:rPr>
            </w:pPr>
            <w:r w:rsidRPr="00C62C0B">
              <w:rPr>
                <w:bCs/>
                <w:sz w:val="20"/>
                <w:lang w:val="ky-KG"/>
              </w:rPr>
              <w:t>1088049,7</w:t>
            </w:r>
          </w:p>
        </w:tc>
        <w:tc>
          <w:tcPr>
            <w:tcW w:w="1134" w:type="dxa"/>
            <w:noWrap/>
            <w:vAlign w:val="bottom"/>
          </w:tcPr>
          <w:p w:rsidR="006D14ED" w:rsidRPr="00C62C0B" w:rsidRDefault="006D14ED" w:rsidP="006D14ED">
            <w:pPr>
              <w:ind w:left="-108" w:right="175"/>
              <w:jc w:val="right"/>
              <w:rPr>
                <w:bCs/>
                <w:sz w:val="20"/>
                <w:lang w:val="ky-KG"/>
              </w:rPr>
            </w:pPr>
            <w:r w:rsidRPr="00C62C0B">
              <w:rPr>
                <w:bCs/>
                <w:sz w:val="20"/>
                <w:lang w:val="ky-KG"/>
              </w:rPr>
              <w:t>33,2</w:t>
            </w:r>
          </w:p>
        </w:tc>
        <w:tc>
          <w:tcPr>
            <w:tcW w:w="1276" w:type="dxa"/>
            <w:vAlign w:val="bottom"/>
          </w:tcPr>
          <w:p w:rsidR="006D14ED" w:rsidRPr="00C62C0B" w:rsidRDefault="006D14ED" w:rsidP="006D14ED">
            <w:pPr>
              <w:ind w:right="240"/>
              <w:jc w:val="right"/>
              <w:rPr>
                <w:bCs/>
                <w:sz w:val="20"/>
                <w:lang w:val="ky-KG"/>
              </w:rPr>
            </w:pPr>
            <w:r w:rsidRPr="00C62C0B">
              <w:rPr>
                <w:bCs/>
                <w:sz w:val="20"/>
                <w:lang w:val="ky-KG"/>
              </w:rPr>
              <w:t>23,1</w:t>
            </w:r>
          </w:p>
        </w:tc>
      </w:tr>
      <w:tr w:rsidR="006D14ED" w:rsidRPr="00C62C0B" w:rsidTr="006D14ED">
        <w:trPr>
          <w:trHeight w:val="80"/>
        </w:trPr>
        <w:tc>
          <w:tcPr>
            <w:tcW w:w="4397" w:type="dxa"/>
            <w:noWrap/>
            <w:vAlign w:val="bottom"/>
          </w:tcPr>
          <w:p w:rsidR="006D14ED" w:rsidRPr="00C62C0B" w:rsidRDefault="006D14ED" w:rsidP="006D14ED">
            <w:pPr>
              <w:pStyle w:val="34"/>
              <w:spacing w:line="264" w:lineRule="auto"/>
              <w:ind w:firstLine="142"/>
              <w:jc w:val="left"/>
              <w:rPr>
                <w:sz w:val="20"/>
                <w:lang w:val="ky-KG"/>
              </w:rPr>
            </w:pPr>
            <w:r w:rsidRPr="00C62C0B">
              <w:rPr>
                <w:sz w:val="20"/>
                <w:lang w:val="ky-KG"/>
              </w:rPr>
              <w:t>анын ичинде райондор боюнча:</w:t>
            </w:r>
          </w:p>
          <w:p w:rsidR="006D14ED" w:rsidRPr="00C62C0B" w:rsidRDefault="006D14ED" w:rsidP="006D14ED">
            <w:pPr>
              <w:ind w:leftChars="50" w:left="176" w:hangingChars="18" w:hanging="36"/>
              <w:rPr>
                <w:iCs/>
                <w:sz w:val="20"/>
                <w:lang w:val="ky-KG"/>
              </w:rPr>
            </w:pPr>
            <w:r w:rsidRPr="00C62C0B">
              <w:rPr>
                <w:iCs/>
                <w:sz w:val="20"/>
              </w:rPr>
              <w:t>Ленин</w:t>
            </w:r>
          </w:p>
        </w:tc>
        <w:tc>
          <w:tcPr>
            <w:tcW w:w="1557" w:type="dxa"/>
            <w:noWrap/>
            <w:vAlign w:val="bottom"/>
          </w:tcPr>
          <w:p w:rsidR="006D14ED" w:rsidRPr="00C62C0B" w:rsidRDefault="006D14ED" w:rsidP="006D14ED">
            <w:pPr>
              <w:ind w:right="178"/>
              <w:jc w:val="right"/>
              <w:rPr>
                <w:bCs/>
                <w:sz w:val="20"/>
                <w:lang w:val="ky-KG"/>
              </w:rPr>
            </w:pPr>
            <w:r w:rsidRPr="00C62C0B">
              <w:rPr>
                <w:bCs/>
                <w:sz w:val="20"/>
                <w:lang w:val="ky-KG"/>
              </w:rPr>
              <w:t>726096,1</w:t>
            </w:r>
          </w:p>
        </w:tc>
        <w:tc>
          <w:tcPr>
            <w:tcW w:w="1559" w:type="dxa"/>
            <w:vAlign w:val="bottom"/>
          </w:tcPr>
          <w:p w:rsidR="006D14ED" w:rsidRPr="00C62C0B" w:rsidRDefault="006D14ED" w:rsidP="006D14ED">
            <w:pPr>
              <w:ind w:right="180"/>
              <w:jc w:val="right"/>
              <w:rPr>
                <w:bCs/>
                <w:sz w:val="20"/>
                <w:lang w:val="ky-KG"/>
              </w:rPr>
            </w:pPr>
            <w:r w:rsidRPr="00C62C0B">
              <w:rPr>
                <w:bCs/>
                <w:sz w:val="20"/>
                <w:lang w:val="ky-KG"/>
              </w:rPr>
              <w:t>782984,3</w:t>
            </w:r>
          </w:p>
        </w:tc>
        <w:tc>
          <w:tcPr>
            <w:tcW w:w="1134" w:type="dxa"/>
            <w:noWrap/>
            <w:vAlign w:val="bottom"/>
          </w:tcPr>
          <w:p w:rsidR="006D14ED" w:rsidRPr="00C62C0B" w:rsidRDefault="006D14ED" w:rsidP="006D14ED">
            <w:pPr>
              <w:ind w:left="-108" w:right="175"/>
              <w:jc w:val="right"/>
              <w:rPr>
                <w:bCs/>
                <w:sz w:val="20"/>
                <w:lang w:val="ky-KG"/>
              </w:rPr>
            </w:pPr>
            <w:r w:rsidRPr="00C62C0B">
              <w:rPr>
                <w:bCs/>
                <w:sz w:val="20"/>
                <w:lang w:val="ky-KG"/>
              </w:rPr>
              <w:t>14,5</w:t>
            </w:r>
          </w:p>
        </w:tc>
        <w:tc>
          <w:tcPr>
            <w:tcW w:w="1276" w:type="dxa"/>
            <w:vAlign w:val="bottom"/>
          </w:tcPr>
          <w:p w:rsidR="006D14ED" w:rsidRPr="00C62C0B" w:rsidRDefault="006D14ED" w:rsidP="006D14ED">
            <w:pPr>
              <w:ind w:right="240"/>
              <w:jc w:val="right"/>
              <w:rPr>
                <w:bCs/>
                <w:sz w:val="20"/>
                <w:lang w:val="ky-KG"/>
              </w:rPr>
            </w:pPr>
            <w:r w:rsidRPr="00C62C0B">
              <w:rPr>
                <w:bCs/>
                <w:sz w:val="20"/>
                <w:lang w:val="ky-KG"/>
              </w:rPr>
              <w:t>16,6</w:t>
            </w:r>
          </w:p>
        </w:tc>
      </w:tr>
      <w:tr w:rsidR="006D14ED" w:rsidRPr="00C62C0B" w:rsidTr="006D14ED">
        <w:trPr>
          <w:trHeight w:val="80"/>
        </w:trPr>
        <w:tc>
          <w:tcPr>
            <w:tcW w:w="4397" w:type="dxa"/>
            <w:noWrap/>
            <w:vAlign w:val="bottom"/>
          </w:tcPr>
          <w:p w:rsidR="006D14ED" w:rsidRPr="00C62C0B" w:rsidRDefault="006D14ED" w:rsidP="006D14ED">
            <w:pPr>
              <w:ind w:leftChars="50" w:left="176" w:hangingChars="18" w:hanging="36"/>
              <w:rPr>
                <w:iCs/>
                <w:sz w:val="20"/>
                <w:lang w:val="ky-KG"/>
              </w:rPr>
            </w:pPr>
            <w:r w:rsidRPr="00C62C0B">
              <w:rPr>
                <w:iCs/>
                <w:sz w:val="20"/>
              </w:rPr>
              <w:t>Октябрь</w:t>
            </w:r>
          </w:p>
        </w:tc>
        <w:tc>
          <w:tcPr>
            <w:tcW w:w="1557" w:type="dxa"/>
            <w:noWrap/>
            <w:vAlign w:val="bottom"/>
          </w:tcPr>
          <w:p w:rsidR="006D14ED" w:rsidRPr="00C62C0B" w:rsidRDefault="006D14ED" w:rsidP="006D14ED">
            <w:pPr>
              <w:ind w:right="178"/>
              <w:jc w:val="right"/>
              <w:rPr>
                <w:bCs/>
                <w:sz w:val="20"/>
                <w:lang w:val="ky-KG"/>
              </w:rPr>
            </w:pPr>
            <w:r w:rsidRPr="00C62C0B">
              <w:rPr>
                <w:bCs/>
                <w:sz w:val="20"/>
                <w:lang w:val="ky-KG"/>
              </w:rPr>
              <w:t>685755,4</w:t>
            </w:r>
          </w:p>
        </w:tc>
        <w:tc>
          <w:tcPr>
            <w:tcW w:w="1559" w:type="dxa"/>
            <w:vAlign w:val="bottom"/>
          </w:tcPr>
          <w:p w:rsidR="006D14ED" w:rsidRPr="00C62C0B" w:rsidRDefault="006D14ED" w:rsidP="006D14ED">
            <w:pPr>
              <w:ind w:right="180"/>
              <w:jc w:val="right"/>
              <w:rPr>
                <w:bCs/>
                <w:sz w:val="20"/>
                <w:lang w:val="ky-KG"/>
              </w:rPr>
            </w:pPr>
            <w:r w:rsidRPr="00C62C0B">
              <w:rPr>
                <w:bCs/>
                <w:sz w:val="20"/>
                <w:lang w:val="ky-KG"/>
              </w:rPr>
              <w:t>748643,3</w:t>
            </w:r>
          </w:p>
        </w:tc>
        <w:tc>
          <w:tcPr>
            <w:tcW w:w="1134" w:type="dxa"/>
            <w:noWrap/>
            <w:vAlign w:val="bottom"/>
          </w:tcPr>
          <w:p w:rsidR="006D14ED" w:rsidRPr="00C62C0B" w:rsidRDefault="006D14ED" w:rsidP="006D14ED">
            <w:pPr>
              <w:ind w:left="-108" w:right="175"/>
              <w:jc w:val="right"/>
              <w:rPr>
                <w:bCs/>
                <w:sz w:val="20"/>
                <w:lang w:val="ky-KG"/>
              </w:rPr>
            </w:pPr>
            <w:r w:rsidRPr="00C62C0B">
              <w:rPr>
                <w:bCs/>
                <w:sz w:val="20"/>
                <w:lang w:val="ky-KG"/>
              </w:rPr>
              <w:t>13,7</w:t>
            </w:r>
          </w:p>
        </w:tc>
        <w:tc>
          <w:tcPr>
            <w:tcW w:w="1276" w:type="dxa"/>
            <w:vAlign w:val="bottom"/>
          </w:tcPr>
          <w:p w:rsidR="006D14ED" w:rsidRPr="00C62C0B" w:rsidRDefault="006D14ED" w:rsidP="006D14ED">
            <w:pPr>
              <w:ind w:right="240"/>
              <w:jc w:val="right"/>
              <w:rPr>
                <w:bCs/>
                <w:sz w:val="20"/>
                <w:lang w:val="ky-KG"/>
              </w:rPr>
            </w:pPr>
            <w:r w:rsidRPr="00C62C0B">
              <w:rPr>
                <w:bCs/>
                <w:sz w:val="20"/>
                <w:lang w:val="ky-KG"/>
              </w:rPr>
              <w:t>15,9</w:t>
            </w:r>
          </w:p>
        </w:tc>
      </w:tr>
      <w:tr w:rsidR="006D14ED" w:rsidRPr="00C62C0B" w:rsidTr="006D14ED">
        <w:trPr>
          <w:trHeight w:val="270"/>
        </w:trPr>
        <w:tc>
          <w:tcPr>
            <w:tcW w:w="4397" w:type="dxa"/>
            <w:noWrap/>
            <w:vAlign w:val="bottom"/>
          </w:tcPr>
          <w:p w:rsidR="006D14ED" w:rsidRPr="00C62C0B" w:rsidRDefault="006D14ED" w:rsidP="006D14ED">
            <w:pPr>
              <w:ind w:leftChars="50" w:left="176" w:hangingChars="18" w:hanging="36"/>
              <w:rPr>
                <w:iCs/>
                <w:sz w:val="20"/>
                <w:lang w:val="ky-KG"/>
              </w:rPr>
            </w:pPr>
            <w:r w:rsidRPr="00C62C0B">
              <w:rPr>
                <w:iCs/>
                <w:sz w:val="20"/>
                <w:lang w:val="ky-KG"/>
              </w:rPr>
              <w:t>Биринчи М</w:t>
            </w:r>
            <w:r w:rsidRPr="00C62C0B">
              <w:rPr>
                <w:iCs/>
                <w:sz w:val="20"/>
              </w:rPr>
              <w:t>ай</w:t>
            </w:r>
          </w:p>
        </w:tc>
        <w:tc>
          <w:tcPr>
            <w:tcW w:w="1557" w:type="dxa"/>
            <w:noWrap/>
            <w:vAlign w:val="bottom"/>
          </w:tcPr>
          <w:p w:rsidR="006D14ED" w:rsidRPr="00C62C0B" w:rsidRDefault="006D14ED" w:rsidP="006D14ED">
            <w:pPr>
              <w:ind w:right="178"/>
              <w:jc w:val="right"/>
              <w:rPr>
                <w:bCs/>
                <w:sz w:val="20"/>
                <w:lang w:val="ky-KG"/>
              </w:rPr>
            </w:pPr>
            <w:r w:rsidRPr="00C62C0B">
              <w:rPr>
                <w:bCs/>
                <w:sz w:val="20"/>
                <w:lang w:val="ky-KG"/>
              </w:rPr>
              <w:t>1029502,5</w:t>
            </w:r>
          </w:p>
        </w:tc>
        <w:tc>
          <w:tcPr>
            <w:tcW w:w="1559" w:type="dxa"/>
            <w:vAlign w:val="bottom"/>
          </w:tcPr>
          <w:p w:rsidR="006D14ED" w:rsidRPr="00C62C0B" w:rsidRDefault="006D14ED" w:rsidP="006D14ED">
            <w:pPr>
              <w:ind w:right="180"/>
              <w:jc w:val="center"/>
              <w:rPr>
                <w:bCs/>
                <w:sz w:val="20"/>
                <w:lang w:val="ky-KG"/>
              </w:rPr>
            </w:pPr>
            <w:r w:rsidRPr="00C62C0B">
              <w:rPr>
                <w:bCs/>
                <w:sz w:val="20"/>
                <w:lang w:val="ky-KG"/>
              </w:rPr>
              <w:t xml:space="preserve">      1131100,7</w:t>
            </w:r>
          </w:p>
        </w:tc>
        <w:tc>
          <w:tcPr>
            <w:tcW w:w="1134" w:type="dxa"/>
            <w:noWrap/>
            <w:vAlign w:val="bottom"/>
          </w:tcPr>
          <w:p w:rsidR="006D14ED" w:rsidRPr="00C62C0B" w:rsidRDefault="006D14ED" w:rsidP="006D14ED">
            <w:pPr>
              <w:ind w:left="-108" w:right="175"/>
              <w:jc w:val="right"/>
              <w:rPr>
                <w:bCs/>
                <w:sz w:val="20"/>
                <w:lang w:val="ky-KG"/>
              </w:rPr>
            </w:pPr>
            <w:r w:rsidRPr="00C62C0B">
              <w:rPr>
                <w:bCs/>
                <w:sz w:val="20"/>
                <w:lang w:val="ky-KG"/>
              </w:rPr>
              <w:t>20,6</w:t>
            </w:r>
          </w:p>
        </w:tc>
        <w:tc>
          <w:tcPr>
            <w:tcW w:w="1276" w:type="dxa"/>
            <w:vAlign w:val="bottom"/>
          </w:tcPr>
          <w:p w:rsidR="006D14ED" w:rsidRPr="00C62C0B" w:rsidRDefault="006D14ED" w:rsidP="006D14ED">
            <w:pPr>
              <w:ind w:right="240"/>
              <w:jc w:val="right"/>
              <w:rPr>
                <w:bCs/>
                <w:sz w:val="20"/>
                <w:lang w:val="ky-KG"/>
              </w:rPr>
            </w:pPr>
            <w:r w:rsidRPr="00C62C0B">
              <w:rPr>
                <w:bCs/>
                <w:sz w:val="20"/>
                <w:lang w:val="ky-KG"/>
              </w:rPr>
              <w:t>23,9</w:t>
            </w:r>
          </w:p>
        </w:tc>
      </w:tr>
      <w:tr w:rsidR="006D14ED" w:rsidRPr="00C62C0B" w:rsidTr="006D14ED">
        <w:trPr>
          <w:trHeight w:val="80"/>
        </w:trPr>
        <w:tc>
          <w:tcPr>
            <w:tcW w:w="4397" w:type="dxa"/>
            <w:noWrap/>
            <w:vAlign w:val="bottom"/>
          </w:tcPr>
          <w:p w:rsidR="006D14ED" w:rsidRPr="00C62C0B" w:rsidRDefault="006D14ED" w:rsidP="006D14ED">
            <w:pPr>
              <w:ind w:leftChars="50" w:left="176" w:hangingChars="18" w:hanging="36"/>
              <w:rPr>
                <w:iCs/>
                <w:sz w:val="20"/>
                <w:lang w:val="ky-KG"/>
              </w:rPr>
            </w:pPr>
            <w:r w:rsidRPr="00C62C0B">
              <w:rPr>
                <w:iCs/>
                <w:sz w:val="20"/>
              </w:rPr>
              <w:t>Свердлов</w:t>
            </w:r>
          </w:p>
        </w:tc>
        <w:tc>
          <w:tcPr>
            <w:tcW w:w="1557" w:type="dxa"/>
            <w:noWrap/>
            <w:vAlign w:val="bottom"/>
          </w:tcPr>
          <w:p w:rsidR="006D14ED" w:rsidRPr="00C62C0B" w:rsidRDefault="006D14ED" w:rsidP="006D14ED">
            <w:pPr>
              <w:ind w:right="178"/>
              <w:jc w:val="right"/>
              <w:rPr>
                <w:bCs/>
                <w:sz w:val="20"/>
                <w:lang w:val="ky-KG"/>
              </w:rPr>
            </w:pPr>
            <w:r w:rsidRPr="00C62C0B">
              <w:rPr>
                <w:bCs/>
                <w:sz w:val="20"/>
                <w:lang w:val="ky-KG"/>
              </w:rPr>
              <w:t>900258,3</w:t>
            </w:r>
          </w:p>
        </w:tc>
        <w:tc>
          <w:tcPr>
            <w:tcW w:w="1559" w:type="dxa"/>
            <w:vAlign w:val="bottom"/>
          </w:tcPr>
          <w:p w:rsidR="006D14ED" w:rsidRPr="00C62C0B" w:rsidRDefault="006D14ED" w:rsidP="006D14ED">
            <w:pPr>
              <w:ind w:right="180"/>
              <w:jc w:val="right"/>
              <w:rPr>
                <w:bCs/>
                <w:sz w:val="20"/>
                <w:lang w:val="ky-KG"/>
              </w:rPr>
            </w:pPr>
            <w:r w:rsidRPr="00C62C0B">
              <w:rPr>
                <w:bCs/>
                <w:sz w:val="20"/>
                <w:lang w:val="ky-KG"/>
              </w:rPr>
              <w:t>968334,9</w:t>
            </w:r>
          </w:p>
        </w:tc>
        <w:tc>
          <w:tcPr>
            <w:tcW w:w="1134" w:type="dxa"/>
            <w:noWrap/>
            <w:vAlign w:val="bottom"/>
          </w:tcPr>
          <w:p w:rsidR="006D14ED" w:rsidRPr="00C62C0B" w:rsidRDefault="006D14ED" w:rsidP="006D14ED">
            <w:pPr>
              <w:ind w:left="-108" w:right="175"/>
              <w:jc w:val="right"/>
              <w:rPr>
                <w:bCs/>
                <w:sz w:val="20"/>
                <w:lang w:val="ky-KG"/>
              </w:rPr>
            </w:pPr>
            <w:r w:rsidRPr="00C62C0B">
              <w:rPr>
                <w:bCs/>
                <w:sz w:val="20"/>
                <w:lang w:val="ky-KG"/>
              </w:rPr>
              <w:t>18,0</w:t>
            </w:r>
          </w:p>
        </w:tc>
        <w:tc>
          <w:tcPr>
            <w:tcW w:w="1276" w:type="dxa"/>
            <w:vAlign w:val="bottom"/>
          </w:tcPr>
          <w:p w:rsidR="006D14ED" w:rsidRPr="00C62C0B" w:rsidRDefault="006D14ED" w:rsidP="006D14ED">
            <w:pPr>
              <w:ind w:right="240"/>
              <w:jc w:val="right"/>
              <w:rPr>
                <w:bCs/>
                <w:sz w:val="20"/>
                <w:lang w:val="ky-KG"/>
              </w:rPr>
            </w:pPr>
            <w:r w:rsidRPr="00C62C0B">
              <w:rPr>
                <w:bCs/>
                <w:sz w:val="20"/>
                <w:lang w:val="ky-KG"/>
              </w:rPr>
              <w:t>20,5</w:t>
            </w:r>
          </w:p>
        </w:tc>
      </w:tr>
      <w:tr w:rsidR="006D14ED" w:rsidRPr="00C62C0B" w:rsidTr="006D14ED">
        <w:trPr>
          <w:trHeight w:val="309"/>
        </w:trPr>
        <w:tc>
          <w:tcPr>
            <w:tcW w:w="4397" w:type="dxa"/>
            <w:tcBorders>
              <w:top w:val="nil"/>
              <w:left w:val="nil"/>
              <w:bottom w:val="single" w:sz="8" w:space="0" w:color="auto"/>
              <w:right w:val="nil"/>
            </w:tcBorders>
            <w:noWrap/>
            <w:vAlign w:val="bottom"/>
          </w:tcPr>
          <w:p w:rsidR="006D14ED" w:rsidRPr="00C62C0B" w:rsidRDefault="006D14ED" w:rsidP="006D14ED">
            <w:pPr>
              <w:spacing w:line="264" w:lineRule="auto"/>
              <w:ind w:right="-108"/>
              <w:rPr>
                <w:b/>
                <w:sz w:val="20"/>
                <w:lang w:val="ky-KG"/>
              </w:rPr>
            </w:pPr>
            <w:r w:rsidRPr="00C62C0B">
              <w:rPr>
                <w:b/>
                <w:sz w:val="20"/>
              </w:rPr>
              <w:t>Финансылык эмес активдерди сатуудан т</w:t>
            </w:r>
            <w:r w:rsidRPr="00C62C0B">
              <w:rPr>
                <w:b/>
                <w:sz w:val="20"/>
                <w:lang w:val="ky-KG"/>
              </w:rPr>
              <w:t>ү</w:t>
            </w:r>
            <w:r w:rsidRPr="00C62C0B">
              <w:rPr>
                <w:b/>
                <w:sz w:val="20"/>
              </w:rPr>
              <w:t>шкөн киреше</w:t>
            </w:r>
            <w:r w:rsidRPr="00C62C0B">
              <w:rPr>
                <w:b/>
                <w:sz w:val="20"/>
                <w:lang w:val="ky-KG"/>
              </w:rPr>
              <w:t>лер</w:t>
            </w:r>
          </w:p>
        </w:tc>
        <w:tc>
          <w:tcPr>
            <w:tcW w:w="1557" w:type="dxa"/>
            <w:tcBorders>
              <w:top w:val="nil"/>
              <w:left w:val="nil"/>
              <w:bottom w:val="single" w:sz="8" w:space="0" w:color="auto"/>
              <w:right w:val="nil"/>
            </w:tcBorders>
            <w:noWrap/>
            <w:vAlign w:val="bottom"/>
          </w:tcPr>
          <w:p w:rsidR="006D14ED" w:rsidRPr="00C62C0B" w:rsidRDefault="006D14ED" w:rsidP="006D14ED">
            <w:pPr>
              <w:ind w:right="178"/>
              <w:jc w:val="center"/>
              <w:rPr>
                <w:b/>
                <w:bCs/>
                <w:sz w:val="20"/>
                <w:lang w:val="ky-KG"/>
              </w:rPr>
            </w:pPr>
            <w:r w:rsidRPr="00C62C0B">
              <w:rPr>
                <w:b/>
                <w:bCs/>
                <w:sz w:val="20"/>
                <w:lang w:val="ky-KG"/>
              </w:rPr>
              <w:t>-</w:t>
            </w:r>
          </w:p>
        </w:tc>
        <w:tc>
          <w:tcPr>
            <w:tcW w:w="1559" w:type="dxa"/>
            <w:tcBorders>
              <w:top w:val="nil"/>
              <w:left w:val="nil"/>
              <w:bottom w:val="single" w:sz="8" w:space="0" w:color="auto"/>
              <w:right w:val="nil"/>
            </w:tcBorders>
            <w:vAlign w:val="bottom"/>
          </w:tcPr>
          <w:p w:rsidR="006D14ED" w:rsidRPr="00C62C0B" w:rsidRDefault="006D14ED" w:rsidP="006D14ED">
            <w:pPr>
              <w:ind w:right="180"/>
              <w:jc w:val="right"/>
              <w:rPr>
                <w:b/>
                <w:bCs/>
                <w:sz w:val="20"/>
                <w:lang w:val="ky-KG"/>
              </w:rPr>
            </w:pPr>
            <w:r w:rsidRPr="00C62C0B">
              <w:rPr>
                <w:b/>
                <w:bCs/>
                <w:sz w:val="20"/>
                <w:lang w:val="ky-KG"/>
              </w:rPr>
              <w:t>429,7</w:t>
            </w:r>
          </w:p>
        </w:tc>
        <w:tc>
          <w:tcPr>
            <w:tcW w:w="1134" w:type="dxa"/>
            <w:tcBorders>
              <w:top w:val="nil"/>
              <w:left w:val="nil"/>
              <w:bottom w:val="single" w:sz="8" w:space="0" w:color="auto"/>
              <w:right w:val="nil"/>
            </w:tcBorders>
            <w:noWrap/>
            <w:vAlign w:val="bottom"/>
          </w:tcPr>
          <w:p w:rsidR="006D14ED" w:rsidRPr="00C62C0B" w:rsidRDefault="006D14ED" w:rsidP="006D14ED">
            <w:pPr>
              <w:ind w:left="-108" w:right="175"/>
              <w:jc w:val="right"/>
              <w:rPr>
                <w:b/>
                <w:bCs/>
                <w:sz w:val="20"/>
                <w:lang w:val="ky-KG"/>
              </w:rPr>
            </w:pPr>
            <w:r w:rsidRPr="00C62C0B">
              <w:rPr>
                <w:b/>
                <w:bCs/>
                <w:sz w:val="20"/>
                <w:lang w:val="ky-KG"/>
              </w:rPr>
              <w:t>-</w:t>
            </w:r>
          </w:p>
        </w:tc>
        <w:tc>
          <w:tcPr>
            <w:tcW w:w="1276" w:type="dxa"/>
            <w:tcBorders>
              <w:top w:val="nil"/>
              <w:left w:val="nil"/>
              <w:bottom w:val="single" w:sz="8" w:space="0" w:color="auto"/>
              <w:right w:val="nil"/>
            </w:tcBorders>
            <w:vAlign w:val="bottom"/>
          </w:tcPr>
          <w:p w:rsidR="006D14ED" w:rsidRPr="00C62C0B" w:rsidRDefault="006D14ED" w:rsidP="006D14ED">
            <w:pPr>
              <w:ind w:right="240"/>
              <w:jc w:val="right"/>
              <w:rPr>
                <w:b/>
                <w:bCs/>
                <w:sz w:val="20"/>
                <w:lang w:val="ky-KG"/>
              </w:rPr>
            </w:pPr>
            <w:r w:rsidRPr="00C62C0B">
              <w:rPr>
                <w:b/>
                <w:bCs/>
                <w:sz w:val="20"/>
                <w:lang w:val="ky-KG"/>
              </w:rPr>
              <w:t>0,0</w:t>
            </w:r>
          </w:p>
        </w:tc>
      </w:tr>
    </w:tbl>
    <w:p w:rsidR="006D14ED" w:rsidRPr="00C62C0B" w:rsidRDefault="006D14ED" w:rsidP="006D14ED">
      <w:pPr>
        <w:pStyle w:val="af3"/>
        <w:ind w:firstLine="737"/>
        <w:rPr>
          <w:sz w:val="16"/>
          <w:szCs w:val="16"/>
          <w:lang w:val="ky-KG"/>
        </w:rPr>
      </w:pPr>
    </w:p>
    <w:p w:rsidR="006D14ED" w:rsidRPr="00C62C0B" w:rsidRDefault="006D14ED" w:rsidP="000C6AA7">
      <w:pPr>
        <w:pStyle w:val="af3"/>
        <w:ind w:firstLine="737"/>
        <w:rPr>
          <w:sz w:val="24"/>
          <w:szCs w:val="24"/>
          <w:lang w:val="ky-KG"/>
        </w:rPr>
      </w:pPr>
      <w:r w:rsidRPr="00C62C0B">
        <w:rPr>
          <w:sz w:val="24"/>
          <w:szCs w:val="24"/>
          <w:lang w:val="ky-KG"/>
        </w:rPr>
        <w:t xml:space="preserve">2018-ж. январь-июлунда мурунку жылдын тийиштүү мезгилине салыштырмалуу </w:t>
      </w:r>
      <w:r w:rsidRPr="00C62C0B">
        <w:rPr>
          <w:i/>
          <w:sz w:val="24"/>
          <w:szCs w:val="24"/>
          <w:lang w:val="ky-KG"/>
        </w:rPr>
        <w:t>жергиликтүү бюджеттин чыгымдар бөлүгү</w:t>
      </w:r>
      <w:r w:rsidRPr="00C62C0B">
        <w:rPr>
          <w:sz w:val="24"/>
          <w:szCs w:val="24"/>
          <w:lang w:val="ky-KG"/>
        </w:rPr>
        <w:t xml:space="preserve"> бардыгы 4402,3 млн. сомду түздү жана 353,1 млн. сомго же 7,4 пайызга төмөндөдү.</w:t>
      </w:r>
    </w:p>
    <w:p w:rsidR="006D14ED" w:rsidRPr="00C62C0B" w:rsidRDefault="006D14ED" w:rsidP="000C6AA7">
      <w:pPr>
        <w:pStyle w:val="af5"/>
        <w:spacing w:after="0"/>
        <w:ind w:firstLine="737"/>
        <w:jc w:val="both"/>
        <w:rPr>
          <w:sz w:val="24"/>
          <w:szCs w:val="24"/>
          <w:lang w:val="ky-KG"/>
        </w:rPr>
      </w:pPr>
      <w:r w:rsidRPr="00C62C0B">
        <w:rPr>
          <w:sz w:val="24"/>
          <w:szCs w:val="24"/>
          <w:lang w:val="ky-KG"/>
        </w:rPr>
        <w:t>Жергиликтүү бюджеттин операциялык чыгымдарынын олуттуу бөлүгү 88,4 пайызы же 3448,0 млн. сому социалдык-маданий чөйрөгө жумшалды.</w:t>
      </w:r>
    </w:p>
    <w:p w:rsidR="006D14ED" w:rsidRPr="00C62C0B" w:rsidRDefault="006D14ED" w:rsidP="000C6AA7">
      <w:pPr>
        <w:pStyle w:val="af5"/>
        <w:spacing w:after="0"/>
        <w:ind w:firstLine="737"/>
        <w:jc w:val="both"/>
        <w:rPr>
          <w:sz w:val="24"/>
          <w:szCs w:val="24"/>
          <w:lang w:val="ky-KG"/>
        </w:rPr>
      </w:pPr>
      <w:r w:rsidRPr="00C62C0B">
        <w:rPr>
          <w:sz w:val="24"/>
          <w:szCs w:val="24"/>
          <w:lang w:val="ky-KG"/>
        </w:rPr>
        <w:t>Жалпы багыттагы мамлекеттик кызматтарга, коргоо, коомдук тартип жана коопсуздукка бардык каражаттардын 6,7 пайызы же 258,9 млн. сому пайдаланды. Экономикалык ишмердик менен байланышкан мамлекеттик кызмат көрсөтүүлөргө 191,8 млн.сом же 4,9 пайызы багытталды.</w:t>
      </w:r>
    </w:p>
    <w:p w:rsidR="006D14ED" w:rsidRPr="00C62C0B" w:rsidRDefault="006D14ED" w:rsidP="000C6AA7">
      <w:pPr>
        <w:pStyle w:val="af5"/>
        <w:spacing w:after="0"/>
        <w:ind w:firstLine="737"/>
        <w:jc w:val="both"/>
        <w:rPr>
          <w:sz w:val="24"/>
          <w:szCs w:val="24"/>
          <w:lang w:val="ky-KG"/>
        </w:rPr>
      </w:pPr>
      <w:r w:rsidRPr="00C62C0B">
        <w:rPr>
          <w:sz w:val="24"/>
          <w:szCs w:val="24"/>
          <w:lang w:val="ky-KG"/>
        </w:rPr>
        <w:t xml:space="preserve"> Финансылык эмес активдерди сатып алууга кеткен чыгымдар 503,6 млн. сомду же 11,4 пайызды түздү.</w:t>
      </w:r>
    </w:p>
    <w:p w:rsidR="000C6AA7" w:rsidRPr="00C62C0B" w:rsidRDefault="000C6AA7" w:rsidP="000C6AA7">
      <w:pPr>
        <w:pStyle w:val="af5"/>
        <w:spacing w:after="0"/>
        <w:ind w:firstLine="737"/>
        <w:jc w:val="both"/>
        <w:rPr>
          <w:sz w:val="16"/>
          <w:szCs w:val="16"/>
          <w:lang w:val="ky-KG"/>
        </w:rPr>
      </w:pPr>
    </w:p>
    <w:p w:rsidR="006D14ED" w:rsidRPr="00C62C0B" w:rsidRDefault="008F7D58" w:rsidP="000C6AA7">
      <w:pPr>
        <w:pStyle w:val="23"/>
        <w:spacing w:after="0"/>
        <w:rPr>
          <w:b/>
          <w:sz w:val="24"/>
          <w:szCs w:val="24"/>
          <w:lang w:val="ky-KG"/>
        </w:rPr>
      </w:pPr>
      <w:r w:rsidRPr="00C62C0B">
        <w:rPr>
          <w:b/>
          <w:sz w:val="24"/>
          <w:szCs w:val="24"/>
          <w:lang w:val="ky-KG"/>
        </w:rPr>
        <w:t>62</w:t>
      </w:r>
      <w:r w:rsidR="006D14ED" w:rsidRPr="00C62C0B">
        <w:rPr>
          <w:b/>
          <w:sz w:val="24"/>
          <w:szCs w:val="24"/>
          <w:lang w:val="ky-KG"/>
        </w:rPr>
        <w:t xml:space="preserve">-таблица: Январь-июлундагы жергиликтүү бюджеттин чыгымдарынын түзүмү </w:t>
      </w:r>
    </w:p>
    <w:tbl>
      <w:tblPr>
        <w:tblW w:w="10065" w:type="dxa"/>
        <w:tblInd w:w="-34" w:type="dxa"/>
        <w:tblLayout w:type="fixed"/>
        <w:tblLook w:val="04A0"/>
      </w:tblPr>
      <w:tblGrid>
        <w:gridCol w:w="4536"/>
        <w:gridCol w:w="1417"/>
        <w:gridCol w:w="1560"/>
        <w:gridCol w:w="1062"/>
        <w:gridCol w:w="1490"/>
      </w:tblGrid>
      <w:tr w:rsidR="006D14ED" w:rsidRPr="00C62C0B" w:rsidTr="006D14ED">
        <w:trPr>
          <w:trHeight w:val="505"/>
          <w:tblHeader/>
        </w:trPr>
        <w:tc>
          <w:tcPr>
            <w:tcW w:w="4536" w:type="dxa"/>
            <w:vMerge w:val="restart"/>
            <w:tcBorders>
              <w:top w:val="single" w:sz="8" w:space="0" w:color="auto"/>
              <w:left w:val="nil"/>
              <w:bottom w:val="single" w:sz="12" w:space="0" w:color="auto"/>
              <w:right w:val="nil"/>
            </w:tcBorders>
            <w:noWrap/>
            <w:vAlign w:val="center"/>
          </w:tcPr>
          <w:p w:rsidR="006D14ED" w:rsidRPr="00C62C0B" w:rsidRDefault="006D14ED" w:rsidP="006D14ED">
            <w:pPr>
              <w:rPr>
                <w:sz w:val="20"/>
                <w:lang w:val="ky-KG"/>
              </w:rPr>
            </w:pPr>
          </w:p>
        </w:tc>
        <w:tc>
          <w:tcPr>
            <w:tcW w:w="2977" w:type="dxa"/>
            <w:gridSpan w:val="2"/>
            <w:tcBorders>
              <w:top w:val="single" w:sz="8" w:space="0" w:color="auto"/>
              <w:left w:val="nil"/>
              <w:bottom w:val="single" w:sz="4" w:space="0" w:color="auto"/>
              <w:right w:val="nil"/>
            </w:tcBorders>
            <w:noWrap/>
            <w:vAlign w:val="center"/>
          </w:tcPr>
          <w:p w:rsidR="006D14ED" w:rsidRPr="00C62C0B" w:rsidRDefault="006D14ED" w:rsidP="006D14ED">
            <w:pPr>
              <w:jc w:val="center"/>
              <w:rPr>
                <w:b/>
                <w:bCs/>
                <w:sz w:val="20"/>
              </w:rPr>
            </w:pPr>
            <w:r w:rsidRPr="00C62C0B">
              <w:rPr>
                <w:b/>
                <w:bCs/>
                <w:sz w:val="20"/>
                <w:lang w:val="ky-KG"/>
              </w:rPr>
              <w:t>Миң</w:t>
            </w:r>
            <w:r w:rsidRPr="00C62C0B">
              <w:rPr>
                <w:b/>
                <w:bCs/>
                <w:sz w:val="20"/>
              </w:rPr>
              <w:t xml:space="preserve"> сом</w:t>
            </w:r>
          </w:p>
        </w:tc>
        <w:tc>
          <w:tcPr>
            <w:tcW w:w="2552" w:type="dxa"/>
            <w:gridSpan w:val="2"/>
            <w:tcBorders>
              <w:top w:val="single" w:sz="8" w:space="0" w:color="auto"/>
              <w:left w:val="nil"/>
              <w:bottom w:val="single" w:sz="4" w:space="0" w:color="auto"/>
              <w:right w:val="nil"/>
            </w:tcBorders>
            <w:noWrap/>
            <w:vAlign w:val="center"/>
          </w:tcPr>
          <w:p w:rsidR="006D14ED" w:rsidRPr="00C62C0B" w:rsidRDefault="006D14ED" w:rsidP="006D14ED">
            <w:pPr>
              <w:jc w:val="center"/>
              <w:rPr>
                <w:b/>
                <w:bCs/>
                <w:sz w:val="20"/>
                <w:lang w:val="ky-KG"/>
              </w:rPr>
            </w:pPr>
            <w:r w:rsidRPr="00C62C0B">
              <w:rPr>
                <w:b/>
                <w:bCs/>
                <w:sz w:val="20"/>
                <w:lang w:val="ky-KG"/>
              </w:rPr>
              <w:t>Жыйынтыкка карата</w:t>
            </w:r>
          </w:p>
          <w:p w:rsidR="006D14ED" w:rsidRPr="00C62C0B" w:rsidRDefault="006D14ED" w:rsidP="006D14ED">
            <w:pPr>
              <w:ind w:left="-108" w:right="-108"/>
              <w:jc w:val="center"/>
              <w:rPr>
                <w:b/>
                <w:bCs/>
                <w:sz w:val="20"/>
              </w:rPr>
            </w:pPr>
            <w:r w:rsidRPr="00C62C0B">
              <w:rPr>
                <w:b/>
                <w:bCs/>
                <w:sz w:val="20"/>
                <w:lang w:val="ky-KG"/>
              </w:rPr>
              <w:t>пайыз менен</w:t>
            </w:r>
            <w:r w:rsidRPr="00C62C0B">
              <w:rPr>
                <w:b/>
                <w:bCs/>
                <w:sz w:val="20"/>
              </w:rPr>
              <w:t xml:space="preserve"> </w:t>
            </w:r>
          </w:p>
        </w:tc>
      </w:tr>
      <w:tr w:rsidR="006D14ED" w:rsidRPr="00C62C0B" w:rsidTr="006D14ED">
        <w:trPr>
          <w:trHeight w:val="172"/>
          <w:tblHeader/>
        </w:trPr>
        <w:tc>
          <w:tcPr>
            <w:tcW w:w="4536" w:type="dxa"/>
            <w:vMerge/>
            <w:tcBorders>
              <w:top w:val="single" w:sz="12" w:space="0" w:color="auto"/>
              <w:left w:val="nil"/>
              <w:bottom w:val="single" w:sz="8" w:space="0" w:color="auto"/>
              <w:right w:val="nil"/>
            </w:tcBorders>
            <w:vAlign w:val="center"/>
          </w:tcPr>
          <w:p w:rsidR="006D14ED" w:rsidRPr="00C62C0B" w:rsidRDefault="006D14ED" w:rsidP="006D14ED">
            <w:pPr>
              <w:rPr>
                <w:sz w:val="20"/>
              </w:rPr>
            </w:pPr>
          </w:p>
        </w:tc>
        <w:tc>
          <w:tcPr>
            <w:tcW w:w="1417" w:type="dxa"/>
            <w:tcBorders>
              <w:top w:val="single" w:sz="4" w:space="0" w:color="auto"/>
              <w:left w:val="nil"/>
              <w:bottom w:val="single" w:sz="8" w:space="0" w:color="auto"/>
              <w:right w:val="nil"/>
            </w:tcBorders>
            <w:noWrap/>
            <w:vAlign w:val="center"/>
          </w:tcPr>
          <w:p w:rsidR="006D14ED" w:rsidRPr="00C62C0B" w:rsidRDefault="006D14ED" w:rsidP="006D14ED">
            <w:pPr>
              <w:jc w:val="center"/>
              <w:rPr>
                <w:b/>
                <w:bCs/>
                <w:sz w:val="20"/>
                <w:lang w:val="ky-KG"/>
              </w:rPr>
            </w:pPr>
            <w:r w:rsidRPr="00C62C0B">
              <w:rPr>
                <w:b/>
                <w:bCs/>
                <w:sz w:val="20"/>
              </w:rPr>
              <w:t>201</w:t>
            </w:r>
            <w:r w:rsidRPr="00C62C0B">
              <w:rPr>
                <w:b/>
                <w:bCs/>
                <w:sz w:val="20"/>
                <w:lang w:val="ky-KG"/>
              </w:rPr>
              <w:t>7</w:t>
            </w:r>
          </w:p>
        </w:tc>
        <w:tc>
          <w:tcPr>
            <w:tcW w:w="1560" w:type="dxa"/>
            <w:tcBorders>
              <w:top w:val="single" w:sz="4" w:space="0" w:color="auto"/>
              <w:left w:val="nil"/>
              <w:bottom w:val="single" w:sz="8" w:space="0" w:color="auto"/>
              <w:right w:val="nil"/>
            </w:tcBorders>
            <w:vAlign w:val="center"/>
          </w:tcPr>
          <w:p w:rsidR="006D14ED" w:rsidRPr="00C62C0B" w:rsidRDefault="006D14ED" w:rsidP="006D14ED">
            <w:pPr>
              <w:jc w:val="center"/>
              <w:rPr>
                <w:b/>
                <w:bCs/>
                <w:sz w:val="20"/>
                <w:lang w:val="ky-KG"/>
              </w:rPr>
            </w:pPr>
            <w:r w:rsidRPr="00C62C0B">
              <w:rPr>
                <w:b/>
                <w:bCs/>
                <w:sz w:val="20"/>
                <w:lang w:val="ky-KG"/>
              </w:rPr>
              <w:t>2018</w:t>
            </w:r>
          </w:p>
        </w:tc>
        <w:tc>
          <w:tcPr>
            <w:tcW w:w="1062" w:type="dxa"/>
            <w:tcBorders>
              <w:top w:val="single" w:sz="4" w:space="0" w:color="auto"/>
              <w:left w:val="nil"/>
              <w:bottom w:val="single" w:sz="8" w:space="0" w:color="auto"/>
              <w:right w:val="nil"/>
            </w:tcBorders>
            <w:noWrap/>
            <w:vAlign w:val="center"/>
          </w:tcPr>
          <w:p w:rsidR="006D14ED" w:rsidRPr="00C62C0B" w:rsidRDefault="006D14ED" w:rsidP="006D14ED">
            <w:pPr>
              <w:jc w:val="center"/>
              <w:rPr>
                <w:b/>
                <w:bCs/>
                <w:sz w:val="20"/>
                <w:lang w:val="ky-KG"/>
              </w:rPr>
            </w:pPr>
            <w:r w:rsidRPr="00C62C0B">
              <w:rPr>
                <w:b/>
                <w:bCs/>
                <w:sz w:val="20"/>
                <w:lang w:val="ky-KG"/>
              </w:rPr>
              <w:t>2017</w:t>
            </w:r>
          </w:p>
        </w:tc>
        <w:tc>
          <w:tcPr>
            <w:tcW w:w="1490" w:type="dxa"/>
            <w:tcBorders>
              <w:top w:val="single" w:sz="4" w:space="0" w:color="auto"/>
              <w:left w:val="nil"/>
              <w:bottom w:val="single" w:sz="8" w:space="0" w:color="auto"/>
              <w:right w:val="nil"/>
            </w:tcBorders>
            <w:vAlign w:val="center"/>
          </w:tcPr>
          <w:p w:rsidR="006D14ED" w:rsidRPr="00C62C0B" w:rsidRDefault="006D14ED" w:rsidP="006D14ED">
            <w:pPr>
              <w:jc w:val="center"/>
              <w:rPr>
                <w:b/>
                <w:bCs/>
                <w:sz w:val="20"/>
                <w:lang w:val="ky-KG"/>
              </w:rPr>
            </w:pPr>
            <w:r w:rsidRPr="00C62C0B">
              <w:rPr>
                <w:b/>
                <w:bCs/>
                <w:sz w:val="20"/>
                <w:lang w:val="ky-KG"/>
              </w:rPr>
              <w:t>2018</w:t>
            </w:r>
          </w:p>
        </w:tc>
      </w:tr>
      <w:tr w:rsidR="006D14ED" w:rsidRPr="00C62C0B" w:rsidTr="006D14ED">
        <w:trPr>
          <w:trHeight w:hRule="exact" w:val="57"/>
        </w:trPr>
        <w:tc>
          <w:tcPr>
            <w:tcW w:w="4536" w:type="dxa"/>
            <w:tcBorders>
              <w:top w:val="single" w:sz="8" w:space="0" w:color="auto"/>
              <w:left w:val="nil"/>
              <w:bottom w:val="nil"/>
              <w:right w:val="nil"/>
            </w:tcBorders>
            <w:noWrap/>
            <w:vAlign w:val="bottom"/>
          </w:tcPr>
          <w:p w:rsidR="006D14ED" w:rsidRPr="00C62C0B" w:rsidRDefault="006D14ED" w:rsidP="006D14ED">
            <w:pPr>
              <w:rPr>
                <w:b/>
                <w:bCs/>
                <w:sz w:val="20"/>
              </w:rPr>
            </w:pPr>
          </w:p>
        </w:tc>
        <w:tc>
          <w:tcPr>
            <w:tcW w:w="1417" w:type="dxa"/>
            <w:tcBorders>
              <w:top w:val="single" w:sz="8" w:space="0" w:color="auto"/>
              <w:left w:val="nil"/>
              <w:bottom w:val="nil"/>
              <w:right w:val="nil"/>
            </w:tcBorders>
            <w:noWrap/>
            <w:vAlign w:val="bottom"/>
          </w:tcPr>
          <w:p w:rsidR="006D14ED" w:rsidRPr="00C62C0B" w:rsidRDefault="006D14ED" w:rsidP="006D14ED">
            <w:pPr>
              <w:jc w:val="right"/>
              <w:rPr>
                <w:b/>
                <w:bCs/>
                <w:sz w:val="20"/>
              </w:rPr>
            </w:pPr>
          </w:p>
        </w:tc>
        <w:tc>
          <w:tcPr>
            <w:tcW w:w="1560" w:type="dxa"/>
            <w:tcBorders>
              <w:top w:val="single" w:sz="8" w:space="0" w:color="auto"/>
              <w:left w:val="nil"/>
              <w:bottom w:val="nil"/>
              <w:right w:val="nil"/>
            </w:tcBorders>
            <w:vAlign w:val="bottom"/>
          </w:tcPr>
          <w:p w:rsidR="006D14ED" w:rsidRPr="00C62C0B" w:rsidRDefault="006D14ED" w:rsidP="006D14ED">
            <w:pPr>
              <w:jc w:val="right"/>
              <w:rPr>
                <w:b/>
                <w:bCs/>
                <w:sz w:val="20"/>
              </w:rPr>
            </w:pPr>
          </w:p>
        </w:tc>
        <w:tc>
          <w:tcPr>
            <w:tcW w:w="1062" w:type="dxa"/>
            <w:tcBorders>
              <w:top w:val="single" w:sz="8" w:space="0" w:color="auto"/>
              <w:left w:val="nil"/>
              <w:bottom w:val="nil"/>
              <w:right w:val="nil"/>
            </w:tcBorders>
            <w:noWrap/>
            <w:vAlign w:val="bottom"/>
          </w:tcPr>
          <w:p w:rsidR="006D14ED" w:rsidRPr="00C62C0B" w:rsidRDefault="006D14ED" w:rsidP="006D14ED">
            <w:pPr>
              <w:ind w:right="-108"/>
              <w:jc w:val="right"/>
              <w:rPr>
                <w:b/>
                <w:bCs/>
                <w:sz w:val="20"/>
              </w:rPr>
            </w:pPr>
          </w:p>
        </w:tc>
        <w:tc>
          <w:tcPr>
            <w:tcW w:w="1490" w:type="dxa"/>
            <w:tcBorders>
              <w:top w:val="single" w:sz="8" w:space="0" w:color="auto"/>
              <w:left w:val="nil"/>
              <w:bottom w:val="nil"/>
              <w:right w:val="nil"/>
            </w:tcBorders>
            <w:vAlign w:val="bottom"/>
          </w:tcPr>
          <w:p w:rsidR="006D14ED" w:rsidRPr="00C62C0B" w:rsidRDefault="006D14ED" w:rsidP="006D14ED">
            <w:pPr>
              <w:ind w:right="-108"/>
              <w:jc w:val="right"/>
              <w:rPr>
                <w:b/>
                <w:bCs/>
                <w:sz w:val="20"/>
              </w:rPr>
            </w:pPr>
          </w:p>
        </w:tc>
      </w:tr>
      <w:tr w:rsidR="006D14ED" w:rsidRPr="00C62C0B" w:rsidTr="006D14ED">
        <w:trPr>
          <w:trHeight w:val="60"/>
        </w:trPr>
        <w:tc>
          <w:tcPr>
            <w:tcW w:w="4536" w:type="dxa"/>
            <w:noWrap/>
            <w:vAlign w:val="bottom"/>
          </w:tcPr>
          <w:p w:rsidR="006D14ED" w:rsidRPr="00C62C0B" w:rsidRDefault="006D14ED" w:rsidP="006D14ED">
            <w:pPr>
              <w:rPr>
                <w:b/>
                <w:bCs/>
                <w:sz w:val="20"/>
              </w:rPr>
            </w:pPr>
            <w:r w:rsidRPr="00C62C0B">
              <w:rPr>
                <w:b/>
                <w:bCs/>
                <w:sz w:val="20"/>
              </w:rPr>
              <w:t>Ч</w:t>
            </w:r>
            <w:r w:rsidRPr="00C62C0B">
              <w:rPr>
                <w:b/>
                <w:bCs/>
                <w:sz w:val="20"/>
                <w:lang w:val="ky-KG"/>
              </w:rPr>
              <w:t>ЫГЫМДАР-БАРДЫГЫ</w:t>
            </w:r>
            <w:r w:rsidRPr="00C62C0B">
              <w:rPr>
                <w:b/>
                <w:bCs/>
                <w:sz w:val="20"/>
              </w:rPr>
              <w:t xml:space="preserve"> </w:t>
            </w:r>
          </w:p>
        </w:tc>
        <w:tc>
          <w:tcPr>
            <w:tcW w:w="1417" w:type="dxa"/>
            <w:noWrap/>
            <w:vAlign w:val="bottom"/>
          </w:tcPr>
          <w:p w:rsidR="006D14ED" w:rsidRPr="00C62C0B" w:rsidRDefault="006D14ED" w:rsidP="006D14ED">
            <w:pPr>
              <w:ind w:right="174"/>
              <w:jc w:val="right"/>
              <w:rPr>
                <w:b/>
                <w:bCs/>
                <w:sz w:val="20"/>
                <w:lang w:val="ky-KG"/>
              </w:rPr>
            </w:pPr>
            <w:r w:rsidRPr="00C62C0B">
              <w:rPr>
                <w:b/>
                <w:bCs/>
                <w:sz w:val="20"/>
                <w:lang w:val="ky-KG"/>
              </w:rPr>
              <w:t>4755446,6</w:t>
            </w:r>
          </w:p>
        </w:tc>
        <w:tc>
          <w:tcPr>
            <w:tcW w:w="1560" w:type="dxa"/>
            <w:vAlign w:val="bottom"/>
          </w:tcPr>
          <w:p w:rsidR="006D14ED" w:rsidRPr="00C62C0B" w:rsidRDefault="006D14ED" w:rsidP="006D14ED">
            <w:pPr>
              <w:ind w:right="174"/>
              <w:jc w:val="right"/>
              <w:rPr>
                <w:b/>
                <w:bCs/>
                <w:sz w:val="20"/>
                <w:lang w:val="ky-KG"/>
              </w:rPr>
            </w:pPr>
            <w:r w:rsidRPr="00C62C0B">
              <w:rPr>
                <w:b/>
                <w:bCs/>
                <w:sz w:val="20"/>
                <w:lang w:val="ky-KG"/>
              </w:rPr>
              <w:t>4402277,1</w:t>
            </w:r>
          </w:p>
        </w:tc>
        <w:tc>
          <w:tcPr>
            <w:tcW w:w="1062" w:type="dxa"/>
            <w:noWrap/>
            <w:vAlign w:val="bottom"/>
          </w:tcPr>
          <w:p w:rsidR="006D14ED" w:rsidRPr="00C62C0B" w:rsidRDefault="006D14ED" w:rsidP="006D14ED">
            <w:pPr>
              <w:ind w:right="174"/>
              <w:jc w:val="right"/>
              <w:rPr>
                <w:b/>
                <w:bCs/>
                <w:sz w:val="20"/>
                <w:lang w:val="ky-KG"/>
              </w:rPr>
            </w:pPr>
            <w:r w:rsidRPr="00C62C0B">
              <w:rPr>
                <w:b/>
                <w:bCs/>
                <w:sz w:val="20"/>
                <w:lang w:val="ky-KG"/>
              </w:rPr>
              <w:t>100,0</w:t>
            </w:r>
          </w:p>
        </w:tc>
        <w:tc>
          <w:tcPr>
            <w:tcW w:w="1490" w:type="dxa"/>
            <w:vAlign w:val="bottom"/>
          </w:tcPr>
          <w:p w:rsidR="006D14ED" w:rsidRPr="00C62C0B" w:rsidRDefault="006D14ED" w:rsidP="006D14ED">
            <w:pPr>
              <w:ind w:right="454"/>
              <w:jc w:val="right"/>
              <w:rPr>
                <w:b/>
                <w:bCs/>
                <w:sz w:val="20"/>
                <w:lang w:val="ky-KG"/>
              </w:rPr>
            </w:pPr>
            <w:r w:rsidRPr="00C62C0B">
              <w:rPr>
                <w:b/>
                <w:bCs/>
                <w:sz w:val="20"/>
                <w:lang w:val="ky-KG"/>
              </w:rPr>
              <w:t>100,0</w:t>
            </w:r>
          </w:p>
        </w:tc>
      </w:tr>
      <w:tr w:rsidR="006D14ED" w:rsidRPr="00C62C0B" w:rsidTr="006D14ED">
        <w:trPr>
          <w:trHeight w:val="60"/>
        </w:trPr>
        <w:tc>
          <w:tcPr>
            <w:tcW w:w="4536" w:type="dxa"/>
            <w:noWrap/>
            <w:vAlign w:val="bottom"/>
          </w:tcPr>
          <w:p w:rsidR="006D14ED" w:rsidRPr="00C62C0B" w:rsidRDefault="006D14ED" w:rsidP="006D14ED">
            <w:pPr>
              <w:ind w:leftChars="10" w:left="136" w:hangingChars="54" w:hanging="108"/>
              <w:rPr>
                <w:b/>
                <w:bCs/>
                <w:sz w:val="20"/>
              </w:rPr>
            </w:pPr>
            <w:r w:rsidRPr="00C62C0B">
              <w:rPr>
                <w:b/>
                <w:bCs/>
                <w:sz w:val="20"/>
              </w:rPr>
              <w:t>Операциялык ишмердикти ишке ашырууга кеткен чыгымдар</w:t>
            </w:r>
          </w:p>
        </w:tc>
        <w:tc>
          <w:tcPr>
            <w:tcW w:w="1417" w:type="dxa"/>
            <w:noWrap/>
            <w:vAlign w:val="bottom"/>
          </w:tcPr>
          <w:p w:rsidR="006D14ED" w:rsidRPr="00C62C0B" w:rsidRDefault="006D14ED" w:rsidP="006D14ED">
            <w:pPr>
              <w:ind w:right="174"/>
              <w:jc w:val="right"/>
              <w:rPr>
                <w:b/>
                <w:bCs/>
                <w:sz w:val="20"/>
                <w:lang w:val="ky-KG"/>
              </w:rPr>
            </w:pPr>
            <w:r w:rsidRPr="00C62C0B">
              <w:rPr>
                <w:b/>
                <w:bCs/>
                <w:sz w:val="20"/>
                <w:lang w:val="ky-KG"/>
              </w:rPr>
              <w:t>4087933,6</w:t>
            </w:r>
          </w:p>
        </w:tc>
        <w:tc>
          <w:tcPr>
            <w:tcW w:w="1560" w:type="dxa"/>
            <w:vAlign w:val="bottom"/>
          </w:tcPr>
          <w:p w:rsidR="006D14ED" w:rsidRPr="00C62C0B" w:rsidRDefault="006D14ED" w:rsidP="006D14ED">
            <w:pPr>
              <w:ind w:right="174"/>
              <w:jc w:val="right"/>
              <w:rPr>
                <w:b/>
                <w:bCs/>
                <w:sz w:val="20"/>
                <w:lang w:val="ky-KG"/>
              </w:rPr>
            </w:pPr>
            <w:r w:rsidRPr="00C62C0B">
              <w:rPr>
                <w:b/>
                <w:bCs/>
                <w:sz w:val="20"/>
                <w:lang w:val="ky-KG"/>
              </w:rPr>
              <w:t>3898668,8</w:t>
            </w:r>
          </w:p>
        </w:tc>
        <w:tc>
          <w:tcPr>
            <w:tcW w:w="1062" w:type="dxa"/>
            <w:noWrap/>
            <w:vAlign w:val="bottom"/>
          </w:tcPr>
          <w:p w:rsidR="006D14ED" w:rsidRPr="00C62C0B" w:rsidRDefault="006D14ED" w:rsidP="006D14ED">
            <w:pPr>
              <w:ind w:right="174"/>
              <w:jc w:val="right"/>
              <w:rPr>
                <w:b/>
                <w:bCs/>
                <w:sz w:val="20"/>
                <w:lang w:val="ky-KG"/>
              </w:rPr>
            </w:pPr>
            <w:r w:rsidRPr="00C62C0B">
              <w:rPr>
                <w:b/>
                <w:bCs/>
                <w:sz w:val="20"/>
                <w:lang w:val="ky-KG"/>
              </w:rPr>
              <w:t>86,0</w:t>
            </w:r>
          </w:p>
        </w:tc>
        <w:tc>
          <w:tcPr>
            <w:tcW w:w="1490" w:type="dxa"/>
            <w:vAlign w:val="bottom"/>
          </w:tcPr>
          <w:p w:rsidR="006D14ED" w:rsidRPr="00C62C0B" w:rsidRDefault="006D14ED" w:rsidP="006D14ED">
            <w:pPr>
              <w:ind w:right="454"/>
              <w:jc w:val="right"/>
              <w:rPr>
                <w:b/>
                <w:bCs/>
                <w:sz w:val="20"/>
                <w:lang w:val="ky-KG"/>
              </w:rPr>
            </w:pPr>
            <w:r w:rsidRPr="00C62C0B">
              <w:rPr>
                <w:b/>
                <w:bCs/>
                <w:sz w:val="20"/>
                <w:lang w:val="ky-KG"/>
              </w:rPr>
              <w:t>88,6</w:t>
            </w:r>
          </w:p>
        </w:tc>
      </w:tr>
      <w:tr w:rsidR="006D14ED" w:rsidRPr="00C62C0B" w:rsidTr="006D14ED">
        <w:trPr>
          <w:trHeight w:val="60"/>
        </w:trPr>
        <w:tc>
          <w:tcPr>
            <w:tcW w:w="4536" w:type="dxa"/>
            <w:noWrap/>
          </w:tcPr>
          <w:p w:rsidR="006D14ED" w:rsidRPr="00C62C0B" w:rsidRDefault="006D14ED" w:rsidP="006D14ED">
            <w:pPr>
              <w:ind w:firstLineChars="100" w:firstLine="200"/>
              <w:rPr>
                <w:sz w:val="20"/>
              </w:rPr>
            </w:pPr>
            <w:r w:rsidRPr="00C62C0B">
              <w:rPr>
                <w:sz w:val="20"/>
              </w:rPr>
              <w:t>Жалпы багыттагы мамлекеттик кызматтарга</w:t>
            </w:r>
          </w:p>
        </w:tc>
        <w:tc>
          <w:tcPr>
            <w:tcW w:w="1417" w:type="dxa"/>
            <w:noWrap/>
            <w:vAlign w:val="bottom"/>
          </w:tcPr>
          <w:p w:rsidR="006D14ED" w:rsidRPr="00C62C0B" w:rsidRDefault="006D14ED" w:rsidP="006D14ED">
            <w:pPr>
              <w:ind w:right="174"/>
              <w:jc w:val="right"/>
              <w:rPr>
                <w:bCs/>
                <w:sz w:val="20"/>
                <w:lang w:val="ky-KG"/>
              </w:rPr>
            </w:pPr>
            <w:r w:rsidRPr="00C62C0B">
              <w:rPr>
                <w:bCs/>
                <w:sz w:val="20"/>
                <w:lang w:val="ky-KG"/>
              </w:rPr>
              <w:t>188367,7</w:t>
            </w:r>
          </w:p>
        </w:tc>
        <w:tc>
          <w:tcPr>
            <w:tcW w:w="1560" w:type="dxa"/>
            <w:vAlign w:val="bottom"/>
          </w:tcPr>
          <w:p w:rsidR="006D14ED" w:rsidRPr="00C62C0B" w:rsidRDefault="006D14ED" w:rsidP="006D14ED">
            <w:pPr>
              <w:ind w:right="174"/>
              <w:jc w:val="right"/>
              <w:rPr>
                <w:bCs/>
                <w:sz w:val="20"/>
                <w:lang w:val="ky-KG"/>
              </w:rPr>
            </w:pPr>
            <w:r w:rsidRPr="00C62C0B">
              <w:rPr>
                <w:bCs/>
                <w:sz w:val="20"/>
                <w:lang w:val="ky-KG"/>
              </w:rPr>
              <w:t>228434,6</w:t>
            </w:r>
          </w:p>
        </w:tc>
        <w:tc>
          <w:tcPr>
            <w:tcW w:w="1062" w:type="dxa"/>
            <w:noWrap/>
            <w:vAlign w:val="bottom"/>
          </w:tcPr>
          <w:p w:rsidR="006D14ED" w:rsidRPr="00C62C0B" w:rsidRDefault="006D14ED" w:rsidP="006D14ED">
            <w:pPr>
              <w:ind w:right="174"/>
              <w:jc w:val="right"/>
              <w:rPr>
                <w:bCs/>
                <w:sz w:val="20"/>
                <w:lang w:val="ky-KG"/>
              </w:rPr>
            </w:pPr>
            <w:r w:rsidRPr="00C62C0B">
              <w:rPr>
                <w:bCs/>
                <w:sz w:val="20"/>
                <w:lang w:val="ky-KG"/>
              </w:rPr>
              <w:t>4,0</w:t>
            </w:r>
          </w:p>
        </w:tc>
        <w:tc>
          <w:tcPr>
            <w:tcW w:w="1490" w:type="dxa"/>
            <w:vAlign w:val="bottom"/>
          </w:tcPr>
          <w:p w:rsidR="006D14ED" w:rsidRPr="00C62C0B" w:rsidRDefault="006D14ED" w:rsidP="006D14ED">
            <w:pPr>
              <w:ind w:right="454"/>
              <w:jc w:val="right"/>
              <w:rPr>
                <w:bCs/>
                <w:sz w:val="20"/>
                <w:lang w:val="ky-KG"/>
              </w:rPr>
            </w:pPr>
            <w:r w:rsidRPr="00C62C0B">
              <w:rPr>
                <w:bCs/>
                <w:sz w:val="20"/>
                <w:lang w:val="ky-KG"/>
              </w:rPr>
              <w:t>5,2</w:t>
            </w:r>
          </w:p>
        </w:tc>
      </w:tr>
      <w:tr w:rsidR="006D14ED" w:rsidRPr="00C62C0B" w:rsidTr="006D14ED">
        <w:trPr>
          <w:trHeight w:val="60"/>
        </w:trPr>
        <w:tc>
          <w:tcPr>
            <w:tcW w:w="4536" w:type="dxa"/>
            <w:noWrap/>
          </w:tcPr>
          <w:p w:rsidR="006D14ED" w:rsidRPr="00C62C0B" w:rsidRDefault="006D14ED" w:rsidP="006D14ED">
            <w:pPr>
              <w:ind w:firstLineChars="100" w:firstLine="200"/>
              <w:rPr>
                <w:sz w:val="20"/>
              </w:rPr>
            </w:pPr>
            <w:r w:rsidRPr="00C62C0B">
              <w:rPr>
                <w:sz w:val="20"/>
              </w:rPr>
              <w:t>Коргоо, коомдук тартип жана коопсуздукка</w:t>
            </w:r>
          </w:p>
        </w:tc>
        <w:tc>
          <w:tcPr>
            <w:tcW w:w="1417" w:type="dxa"/>
            <w:noWrap/>
            <w:vAlign w:val="bottom"/>
          </w:tcPr>
          <w:p w:rsidR="006D14ED" w:rsidRPr="00C62C0B" w:rsidRDefault="006D14ED" w:rsidP="006D14ED">
            <w:pPr>
              <w:ind w:right="174"/>
              <w:jc w:val="right"/>
              <w:rPr>
                <w:bCs/>
                <w:sz w:val="20"/>
                <w:lang w:val="ky-KG"/>
              </w:rPr>
            </w:pPr>
            <w:r w:rsidRPr="00C62C0B">
              <w:rPr>
                <w:bCs/>
                <w:sz w:val="20"/>
                <w:lang w:val="ky-KG"/>
              </w:rPr>
              <w:t>19461,7</w:t>
            </w:r>
          </w:p>
        </w:tc>
        <w:tc>
          <w:tcPr>
            <w:tcW w:w="1560" w:type="dxa"/>
            <w:vAlign w:val="bottom"/>
          </w:tcPr>
          <w:p w:rsidR="006D14ED" w:rsidRPr="00C62C0B" w:rsidRDefault="006D14ED" w:rsidP="006D14ED">
            <w:pPr>
              <w:ind w:right="174"/>
              <w:jc w:val="right"/>
              <w:rPr>
                <w:bCs/>
                <w:sz w:val="20"/>
                <w:lang w:val="ky-KG"/>
              </w:rPr>
            </w:pPr>
            <w:r w:rsidRPr="00C62C0B">
              <w:rPr>
                <w:bCs/>
                <w:sz w:val="20"/>
                <w:lang w:val="ky-KG"/>
              </w:rPr>
              <w:t>30481,7</w:t>
            </w:r>
          </w:p>
        </w:tc>
        <w:tc>
          <w:tcPr>
            <w:tcW w:w="1062" w:type="dxa"/>
            <w:noWrap/>
            <w:vAlign w:val="bottom"/>
          </w:tcPr>
          <w:p w:rsidR="006D14ED" w:rsidRPr="00C62C0B" w:rsidRDefault="006D14ED" w:rsidP="006D14ED">
            <w:pPr>
              <w:ind w:right="174"/>
              <w:jc w:val="right"/>
              <w:rPr>
                <w:bCs/>
                <w:sz w:val="20"/>
                <w:lang w:val="ky-KG"/>
              </w:rPr>
            </w:pPr>
            <w:r w:rsidRPr="00C62C0B">
              <w:rPr>
                <w:bCs/>
                <w:sz w:val="20"/>
                <w:lang w:val="ky-KG"/>
              </w:rPr>
              <w:t>0,4</w:t>
            </w:r>
          </w:p>
        </w:tc>
        <w:tc>
          <w:tcPr>
            <w:tcW w:w="1490" w:type="dxa"/>
            <w:vAlign w:val="bottom"/>
          </w:tcPr>
          <w:p w:rsidR="006D14ED" w:rsidRPr="00C62C0B" w:rsidRDefault="006D14ED" w:rsidP="006D14ED">
            <w:pPr>
              <w:ind w:right="454"/>
              <w:jc w:val="right"/>
              <w:rPr>
                <w:bCs/>
                <w:sz w:val="20"/>
                <w:lang w:val="ky-KG"/>
              </w:rPr>
            </w:pPr>
            <w:r w:rsidRPr="00C62C0B">
              <w:rPr>
                <w:bCs/>
                <w:sz w:val="20"/>
                <w:lang w:val="ky-KG"/>
              </w:rPr>
              <w:t>0,7</w:t>
            </w:r>
          </w:p>
        </w:tc>
      </w:tr>
      <w:tr w:rsidR="006D14ED" w:rsidRPr="00C62C0B" w:rsidTr="006D14ED">
        <w:trPr>
          <w:trHeight w:val="60"/>
        </w:trPr>
        <w:tc>
          <w:tcPr>
            <w:tcW w:w="4536" w:type="dxa"/>
            <w:noWrap/>
            <w:vAlign w:val="bottom"/>
          </w:tcPr>
          <w:p w:rsidR="006D14ED" w:rsidRPr="00C62C0B" w:rsidRDefault="006D14ED" w:rsidP="006D14ED">
            <w:pPr>
              <w:ind w:firstLineChars="100" w:firstLine="200"/>
              <w:rPr>
                <w:sz w:val="20"/>
              </w:rPr>
            </w:pPr>
            <w:r w:rsidRPr="00C62C0B">
              <w:rPr>
                <w:sz w:val="20"/>
              </w:rPr>
              <w:t>Экономикалык ишмердикке</w:t>
            </w:r>
          </w:p>
        </w:tc>
        <w:tc>
          <w:tcPr>
            <w:tcW w:w="1417" w:type="dxa"/>
            <w:noWrap/>
            <w:vAlign w:val="bottom"/>
          </w:tcPr>
          <w:p w:rsidR="006D14ED" w:rsidRPr="00C62C0B" w:rsidRDefault="006D14ED" w:rsidP="006D14ED">
            <w:pPr>
              <w:ind w:right="174"/>
              <w:jc w:val="right"/>
              <w:rPr>
                <w:bCs/>
                <w:sz w:val="20"/>
                <w:lang w:val="ky-KG"/>
              </w:rPr>
            </w:pPr>
            <w:r w:rsidRPr="00C62C0B">
              <w:rPr>
                <w:bCs/>
                <w:sz w:val="20"/>
                <w:lang w:val="ky-KG"/>
              </w:rPr>
              <w:t>157341,7</w:t>
            </w:r>
          </w:p>
        </w:tc>
        <w:tc>
          <w:tcPr>
            <w:tcW w:w="1560" w:type="dxa"/>
            <w:vAlign w:val="bottom"/>
          </w:tcPr>
          <w:p w:rsidR="006D14ED" w:rsidRPr="00C62C0B" w:rsidRDefault="006D14ED" w:rsidP="006D14ED">
            <w:pPr>
              <w:ind w:right="174"/>
              <w:jc w:val="right"/>
              <w:rPr>
                <w:bCs/>
                <w:sz w:val="20"/>
                <w:lang w:val="ky-KG"/>
              </w:rPr>
            </w:pPr>
            <w:r w:rsidRPr="00C62C0B">
              <w:rPr>
                <w:bCs/>
                <w:sz w:val="20"/>
                <w:lang w:val="ky-KG"/>
              </w:rPr>
              <w:t>191773,8</w:t>
            </w:r>
          </w:p>
        </w:tc>
        <w:tc>
          <w:tcPr>
            <w:tcW w:w="1062" w:type="dxa"/>
            <w:noWrap/>
            <w:vAlign w:val="bottom"/>
          </w:tcPr>
          <w:p w:rsidR="006D14ED" w:rsidRPr="00C62C0B" w:rsidRDefault="006D14ED" w:rsidP="006D14ED">
            <w:pPr>
              <w:ind w:right="174"/>
              <w:jc w:val="right"/>
              <w:rPr>
                <w:bCs/>
                <w:sz w:val="20"/>
                <w:lang w:val="ky-KG"/>
              </w:rPr>
            </w:pPr>
            <w:r w:rsidRPr="00C62C0B">
              <w:rPr>
                <w:bCs/>
                <w:sz w:val="20"/>
                <w:lang w:val="ky-KG"/>
              </w:rPr>
              <w:t>3,3</w:t>
            </w:r>
          </w:p>
        </w:tc>
        <w:tc>
          <w:tcPr>
            <w:tcW w:w="1490" w:type="dxa"/>
            <w:vAlign w:val="bottom"/>
          </w:tcPr>
          <w:p w:rsidR="006D14ED" w:rsidRPr="00C62C0B" w:rsidRDefault="006D14ED" w:rsidP="006D14ED">
            <w:pPr>
              <w:ind w:right="454"/>
              <w:jc w:val="right"/>
              <w:rPr>
                <w:bCs/>
                <w:sz w:val="20"/>
                <w:lang w:val="ky-KG"/>
              </w:rPr>
            </w:pPr>
            <w:r w:rsidRPr="00C62C0B">
              <w:rPr>
                <w:bCs/>
                <w:sz w:val="20"/>
                <w:lang w:val="ky-KG"/>
              </w:rPr>
              <w:t>4,4</w:t>
            </w:r>
          </w:p>
        </w:tc>
      </w:tr>
      <w:tr w:rsidR="006D14ED" w:rsidRPr="00C62C0B" w:rsidTr="006D14ED">
        <w:trPr>
          <w:trHeight w:val="60"/>
        </w:trPr>
        <w:tc>
          <w:tcPr>
            <w:tcW w:w="4536" w:type="dxa"/>
            <w:noWrap/>
          </w:tcPr>
          <w:p w:rsidR="006D14ED" w:rsidRPr="00C62C0B" w:rsidRDefault="006D14ED" w:rsidP="006D14ED">
            <w:pPr>
              <w:ind w:firstLineChars="100" w:firstLine="200"/>
              <w:rPr>
                <w:sz w:val="20"/>
                <w:lang w:val="ky-KG"/>
              </w:rPr>
            </w:pPr>
            <w:r w:rsidRPr="00C62C0B">
              <w:rPr>
                <w:sz w:val="20"/>
              </w:rPr>
              <w:t>Турак жай жана коммуналдык тейл</w:t>
            </w:r>
            <w:r w:rsidRPr="00C62C0B">
              <w:rPr>
                <w:sz w:val="20"/>
                <w:lang w:val="ky-KG"/>
              </w:rPr>
              <w:t>өө</w:t>
            </w:r>
            <w:r w:rsidRPr="00C62C0B">
              <w:rPr>
                <w:sz w:val="20"/>
              </w:rPr>
              <w:t>л</w:t>
            </w:r>
            <w:r w:rsidRPr="00C62C0B">
              <w:rPr>
                <w:sz w:val="20"/>
                <w:lang w:val="ky-KG"/>
              </w:rPr>
              <w:t>ө</w:t>
            </w:r>
            <w:r w:rsidRPr="00C62C0B">
              <w:rPr>
                <w:sz w:val="20"/>
              </w:rPr>
              <w:t>рг</w:t>
            </w:r>
            <w:r w:rsidRPr="00C62C0B">
              <w:rPr>
                <w:sz w:val="20"/>
                <w:lang w:val="ky-KG"/>
              </w:rPr>
              <w:t>ө</w:t>
            </w:r>
          </w:p>
        </w:tc>
        <w:tc>
          <w:tcPr>
            <w:tcW w:w="1417" w:type="dxa"/>
            <w:noWrap/>
            <w:vAlign w:val="bottom"/>
          </w:tcPr>
          <w:p w:rsidR="006D14ED" w:rsidRPr="00C62C0B" w:rsidRDefault="006D14ED" w:rsidP="006D14ED">
            <w:pPr>
              <w:ind w:right="174"/>
              <w:jc w:val="right"/>
              <w:rPr>
                <w:bCs/>
                <w:sz w:val="20"/>
                <w:lang w:val="ky-KG"/>
              </w:rPr>
            </w:pPr>
            <w:r w:rsidRPr="00C62C0B">
              <w:rPr>
                <w:bCs/>
                <w:sz w:val="20"/>
                <w:lang w:val="ky-KG"/>
              </w:rPr>
              <w:t>1438776,2</w:t>
            </w:r>
          </w:p>
        </w:tc>
        <w:tc>
          <w:tcPr>
            <w:tcW w:w="1560" w:type="dxa"/>
            <w:vAlign w:val="bottom"/>
          </w:tcPr>
          <w:p w:rsidR="006D14ED" w:rsidRPr="00C62C0B" w:rsidRDefault="006D14ED" w:rsidP="006D14ED">
            <w:pPr>
              <w:ind w:right="174"/>
              <w:jc w:val="right"/>
              <w:rPr>
                <w:bCs/>
                <w:sz w:val="20"/>
                <w:lang w:val="ky-KG"/>
              </w:rPr>
            </w:pPr>
            <w:r w:rsidRPr="00C62C0B">
              <w:rPr>
                <w:bCs/>
                <w:sz w:val="20"/>
                <w:lang w:val="ky-KG"/>
              </w:rPr>
              <w:t>1143466,2</w:t>
            </w:r>
          </w:p>
        </w:tc>
        <w:tc>
          <w:tcPr>
            <w:tcW w:w="1062" w:type="dxa"/>
            <w:noWrap/>
            <w:vAlign w:val="bottom"/>
          </w:tcPr>
          <w:p w:rsidR="006D14ED" w:rsidRPr="00C62C0B" w:rsidRDefault="006D14ED" w:rsidP="006D14ED">
            <w:pPr>
              <w:ind w:right="174"/>
              <w:jc w:val="right"/>
              <w:rPr>
                <w:bCs/>
                <w:sz w:val="20"/>
                <w:lang w:val="ky-KG"/>
              </w:rPr>
            </w:pPr>
            <w:r w:rsidRPr="00C62C0B">
              <w:rPr>
                <w:bCs/>
                <w:sz w:val="20"/>
                <w:lang w:val="ky-KG"/>
              </w:rPr>
              <w:t>30,2</w:t>
            </w:r>
          </w:p>
        </w:tc>
        <w:tc>
          <w:tcPr>
            <w:tcW w:w="1490" w:type="dxa"/>
            <w:vAlign w:val="bottom"/>
          </w:tcPr>
          <w:p w:rsidR="006D14ED" w:rsidRPr="00C62C0B" w:rsidRDefault="006D14ED" w:rsidP="006D14ED">
            <w:pPr>
              <w:ind w:right="454"/>
              <w:jc w:val="right"/>
              <w:rPr>
                <w:bCs/>
                <w:sz w:val="20"/>
                <w:lang w:val="ky-KG"/>
              </w:rPr>
            </w:pPr>
            <w:r w:rsidRPr="00C62C0B">
              <w:rPr>
                <w:bCs/>
                <w:sz w:val="20"/>
                <w:lang w:val="ky-KG"/>
              </w:rPr>
              <w:t>26,0</w:t>
            </w:r>
          </w:p>
        </w:tc>
      </w:tr>
      <w:tr w:rsidR="006D14ED" w:rsidRPr="00C62C0B" w:rsidTr="006D14ED">
        <w:trPr>
          <w:trHeight w:val="60"/>
        </w:trPr>
        <w:tc>
          <w:tcPr>
            <w:tcW w:w="4536" w:type="dxa"/>
            <w:noWrap/>
            <w:vAlign w:val="bottom"/>
          </w:tcPr>
          <w:p w:rsidR="006D14ED" w:rsidRPr="00C62C0B" w:rsidRDefault="006D14ED" w:rsidP="006D14ED">
            <w:pPr>
              <w:ind w:firstLineChars="100" w:firstLine="200"/>
              <w:rPr>
                <w:sz w:val="20"/>
              </w:rPr>
            </w:pPr>
            <w:r w:rsidRPr="00C62C0B">
              <w:rPr>
                <w:sz w:val="20"/>
              </w:rPr>
              <w:t>Саламаттыкты сактоого</w:t>
            </w:r>
          </w:p>
        </w:tc>
        <w:tc>
          <w:tcPr>
            <w:tcW w:w="1417" w:type="dxa"/>
            <w:noWrap/>
            <w:vAlign w:val="bottom"/>
          </w:tcPr>
          <w:p w:rsidR="006D14ED" w:rsidRPr="00C62C0B" w:rsidRDefault="006D14ED" w:rsidP="006D14ED">
            <w:pPr>
              <w:ind w:right="174"/>
              <w:jc w:val="right"/>
              <w:rPr>
                <w:bCs/>
                <w:sz w:val="20"/>
                <w:lang w:val="ky-KG"/>
              </w:rPr>
            </w:pPr>
            <w:r w:rsidRPr="00C62C0B">
              <w:rPr>
                <w:bCs/>
                <w:sz w:val="20"/>
                <w:lang w:val="ky-KG"/>
              </w:rPr>
              <w:t>138746,6</w:t>
            </w:r>
          </w:p>
        </w:tc>
        <w:tc>
          <w:tcPr>
            <w:tcW w:w="1560" w:type="dxa"/>
            <w:vAlign w:val="bottom"/>
          </w:tcPr>
          <w:p w:rsidR="006D14ED" w:rsidRPr="00C62C0B" w:rsidRDefault="006D14ED" w:rsidP="006D14ED">
            <w:pPr>
              <w:ind w:right="174"/>
              <w:jc w:val="right"/>
              <w:rPr>
                <w:bCs/>
                <w:sz w:val="20"/>
                <w:lang w:val="ky-KG"/>
              </w:rPr>
            </w:pPr>
            <w:r w:rsidRPr="00C62C0B">
              <w:rPr>
                <w:bCs/>
                <w:sz w:val="20"/>
                <w:lang w:val="ky-KG"/>
              </w:rPr>
              <w:t xml:space="preserve">            124502,7                                      </w:t>
            </w:r>
          </w:p>
        </w:tc>
        <w:tc>
          <w:tcPr>
            <w:tcW w:w="1062" w:type="dxa"/>
            <w:noWrap/>
            <w:vAlign w:val="bottom"/>
          </w:tcPr>
          <w:p w:rsidR="006D14ED" w:rsidRPr="00C62C0B" w:rsidRDefault="006D14ED" w:rsidP="006D14ED">
            <w:pPr>
              <w:ind w:right="174"/>
              <w:jc w:val="right"/>
              <w:rPr>
                <w:bCs/>
                <w:sz w:val="20"/>
                <w:lang w:val="ky-KG"/>
              </w:rPr>
            </w:pPr>
            <w:r w:rsidRPr="00C62C0B">
              <w:rPr>
                <w:bCs/>
                <w:sz w:val="20"/>
                <w:lang w:val="ky-KG"/>
              </w:rPr>
              <w:t>3,0</w:t>
            </w:r>
          </w:p>
        </w:tc>
        <w:tc>
          <w:tcPr>
            <w:tcW w:w="1490" w:type="dxa"/>
            <w:vAlign w:val="bottom"/>
          </w:tcPr>
          <w:p w:rsidR="006D14ED" w:rsidRPr="00C62C0B" w:rsidRDefault="006D14ED" w:rsidP="006D14ED">
            <w:pPr>
              <w:ind w:right="454"/>
              <w:jc w:val="right"/>
              <w:rPr>
                <w:bCs/>
                <w:sz w:val="20"/>
                <w:lang w:val="ky-KG"/>
              </w:rPr>
            </w:pPr>
            <w:r w:rsidRPr="00C62C0B">
              <w:rPr>
                <w:bCs/>
                <w:sz w:val="20"/>
                <w:lang w:val="ky-KG"/>
              </w:rPr>
              <w:t>2,8</w:t>
            </w:r>
          </w:p>
        </w:tc>
      </w:tr>
      <w:tr w:rsidR="006D14ED" w:rsidRPr="00C62C0B" w:rsidTr="006D14ED">
        <w:trPr>
          <w:trHeight w:val="60"/>
        </w:trPr>
        <w:tc>
          <w:tcPr>
            <w:tcW w:w="4536" w:type="dxa"/>
            <w:noWrap/>
            <w:vAlign w:val="bottom"/>
          </w:tcPr>
          <w:p w:rsidR="006D14ED" w:rsidRPr="00C62C0B" w:rsidRDefault="006D14ED" w:rsidP="006D14ED">
            <w:pPr>
              <w:ind w:firstLineChars="100" w:firstLine="200"/>
              <w:rPr>
                <w:sz w:val="20"/>
              </w:rPr>
            </w:pPr>
            <w:r w:rsidRPr="00C62C0B">
              <w:rPr>
                <w:sz w:val="20"/>
              </w:rPr>
              <w:t>Эс алуу, маданият жана динге</w:t>
            </w:r>
          </w:p>
        </w:tc>
        <w:tc>
          <w:tcPr>
            <w:tcW w:w="1417" w:type="dxa"/>
            <w:noWrap/>
            <w:vAlign w:val="bottom"/>
          </w:tcPr>
          <w:p w:rsidR="006D14ED" w:rsidRPr="00C62C0B" w:rsidRDefault="006D14ED" w:rsidP="006D14ED">
            <w:pPr>
              <w:ind w:right="174"/>
              <w:jc w:val="right"/>
              <w:rPr>
                <w:sz w:val="20"/>
                <w:lang w:val="ky-KG"/>
              </w:rPr>
            </w:pPr>
            <w:r w:rsidRPr="00C62C0B">
              <w:rPr>
                <w:sz w:val="20"/>
                <w:lang w:val="ky-KG"/>
              </w:rPr>
              <w:t>155788,7</w:t>
            </w:r>
          </w:p>
        </w:tc>
        <w:tc>
          <w:tcPr>
            <w:tcW w:w="1560" w:type="dxa"/>
            <w:vAlign w:val="bottom"/>
          </w:tcPr>
          <w:p w:rsidR="006D14ED" w:rsidRPr="00C62C0B" w:rsidRDefault="006D14ED" w:rsidP="006D14ED">
            <w:pPr>
              <w:ind w:right="174"/>
              <w:jc w:val="right"/>
              <w:rPr>
                <w:sz w:val="20"/>
                <w:lang w:val="ky-KG"/>
              </w:rPr>
            </w:pPr>
            <w:r w:rsidRPr="00C62C0B">
              <w:rPr>
                <w:sz w:val="20"/>
                <w:lang w:val="ky-KG"/>
              </w:rPr>
              <w:t>220402,3</w:t>
            </w:r>
          </w:p>
        </w:tc>
        <w:tc>
          <w:tcPr>
            <w:tcW w:w="1062" w:type="dxa"/>
            <w:noWrap/>
            <w:vAlign w:val="bottom"/>
          </w:tcPr>
          <w:p w:rsidR="006D14ED" w:rsidRPr="00C62C0B" w:rsidRDefault="006D14ED" w:rsidP="006D14ED">
            <w:pPr>
              <w:ind w:right="174"/>
              <w:jc w:val="right"/>
              <w:rPr>
                <w:sz w:val="20"/>
                <w:lang w:val="ky-KG"/>
              </w:rPr>
            </w:pPr>
            <w:r w:rsidRPr="00C62C0B">
              <w:rPr>
                <w:sz w:val="20"/>
                <w:lang w:val="ky-KG"/>
              </w:rPr>
              <w:t>3,3</w:t>
            </w:r>
          </w:p>
        </w:tc>
        <w:tc>
          <w:tcPr>
            <w:tcW w:w="1490" w:type="dxa"/>
            <w:vAlign w:val="bottom"/>
          </w:tcPr>
          <w:p w:rsidR="006D14ED" w:rsidRPr="00C62C0B" w:rsidRDefault="006D14ED" w:rsidP="006D14ED">
            <w:pPr>
              <w:ind w:right="454"/>
              <w:jc w:val="right"/>
              <w:rPr>
                <w:sz w:val="20"/>
                <w:lang w:val="ky-KG"/>
              </w:rPr>
            </w:pPr>
            <w:r w:rsidRPr="00C62C0B">
              <w:rPr>
                <w:sz w:val="20"/>
                <w:lang w:val="ky-KG"/>
              </w:rPr>
              <w:t>5,0</w:t>
            </w:r>
          </w:p>
        </w:tc>
      </w:tr>
      <w:tr w:rsidR="006D14ED" w:rsidRPr="00C62C0B" w:rsidTr="006D14ED">
        <w:trPr>
          <w:trHeight w:val="60"/>
        </w:trPr>
        <w:tc>
          <w:tcPr>
            <w:tcW w:w="4536" w:type="dxa"/>
            <w:noWrap/>
            <w:vAlign w:val="bottom"/>
          </w:tcPr>
          <w:p w:rsidR="006D14ED" w:rsidRPr="00C62C0B" w:rsidRDefault="006D14ED" w:rsidP="006D14ED">
            <w:pPr>
              <w:ind w:firstLineChars="100" w:firstLine="200"/>
              <w:rPr>
                <w:sz w:val="20"/>
                <w:lang w:val="ky-KG"/>
              </w:rPr>
            </w:pPr>
            <w:r w:rsidRPr="00C62C0B">
              <w:rPr>
                <w:sz w:val="20"/>
              </w:rPr>
              <w:t>Билим бер</w:t>
            </w:r>
            <w:r w:rsidRPr="00C62C0B">
              <w:rPr>
                <w:sz w:val="20"/>
                <w:lang w:val="ky-KG"/>
              </w:rPr>
              <w:t>үү</w:t>
            </w:r>
            <w:r w:rsidRPr="00C62C0B">
              <w:rPr>
                <w:sz w:val="20"/>
              </w:rPr>
              <w:t>г</w:t>
            </w:r>
            <w:r w:rsidRPr="00C62C0B">
              <w:rPr>
                <w:sz w:val="20"/>
                <w:lang w:val="ky-KG"/>
              </w:rPr>
              <w:t>ө</w:t>
            </w:r>
          </w:p>
        </w:tc>
        <w:tc>
          <w:tcPr>
            <w:tcW w:w="1417" w:type="dxa"/>
            <w:noWrap/>
            <w:vAlign w:val="bottom"/>
          </w:tcPr>
          <w:p w:rsidR="006D14ED" w:rsidRPr="00C62C0B" w:rsidRDefault="006D14ED" w:rsidP="006D14ED">
            <w:pPr>
              <w:ind w:right="174"/>
              <w:jc w:val="right"/>
              <w:rPr>
                <w:sz w:val="20"/>
                <w:lang w:val="ky-KG"/>
              </w:rPr>
            </w:pPr>
            <w:r w:rsidRPr="00C62C0B">
              <w:rPr>
                <w:sz w:val="20"/>
                <w:lang w:val="ky-KG"/>
              </w:rPr>
              <w:t>1836516,6</w:t>
            </w:r>
          </w:p>
        </w:tc>
        <w:tc>
          <w:tcPr>
            <w:tcW w:w="1560" w:type="dxa"/>
            <w:vAlign w:val="bottom"/>
          </w:tcPr>
          <w:p w:rsidR="006D14ED" w:rsidRPr="00C62C0B" w:rsidRDefault="006D14ED" w:rsidP="006D14ED">
            <w:pPr>
              <w:ind w:right="174"/>
              <w:jc w:val="right"/>
              <w:rPr>
                <w:sz w:val="20"/>
                <w:lang w:val="ky-KG"/>
              </w:rPr>
            </w:pPr>
            <w:r w:rsidRPr="00C62C0B">
              <w:rPr>
                <w:sz w:val="20"/>
                <w:lang w:val="ky-KG"/>
              </w:rPr>
              <w:t>1806836,4</w:t>
            </w:r>
          </w:p>
        </w:tc>
        <w:tc>
          <w:tcPr>
            <w:tcW w:w="1062" w:type="dxa"/>
            <w:noWrap/>
            <w:vAlign w:val="bottom"/>
          </w:tcPr>
          <w:p w:rsidR="006D14ED" w:rsidRPr="00C62C0B" w:rsidRDefault="006D14ED" w:rsidP="006D14ED">
            <w:pPr>
              <w:ind w:right="174"/>
              <w:jc w:val="right"/>
              <w:rPr>
                <w:sz w:val="20"/>
                <w:lang w:val="ky-KG"/>
              </w:rPr>
            </w:pPr>
            <w:r w:rsidRPr="00C62C0B">
              <w:rPr>
                <w:sz w:val="20"/>
                <w:lang w:val="ky-KG"/>
              </w:rPr>
              <w:t>38,6</w:t>
            </w:r>
          </w:p>
        </w:tc>
        <w:tc>
          <w:tcPr>
            <w:tcW w:w="1490" w:type="dxa"/>
            <w:vAlign w:val="bottom"/>
          </w:tcPr>
          <w:p w:rsidR="006D14ED" w:rsidRPr="00C62C0B" w:rsidRDefault="006D14ED" w:rsidP="006D14ED">
            <w:pPr>
              <w:ind w:right="454"/>
              <w:jc w:val="right"/>
              <w:rPr>
                <w:sz w:val="20"/>
                <w:lang w:val="ky-KG"/>
              </w:rPr>
            </w:pPr>
            <w:r w:rsidRPr="00C62C0B">
              <w:rPr>
                <w:sz w:val="20"/>
                <w:lang w:val="ky-KG"/>
              </w:rPr>
              <w:t>41,0</w:t>
            </w:r>
          </w:p>
        </w:tc>
      </w:tr>
      <w:tr w:rsidR="006D14ED" w:rsidRPr="00C62C0B" w:rsidTr="006D14ED">
        <w:trPr>
          <w:trHeight w:val="60"/>
        </w:trPr>
        <w:tc>
          <w:tcPr>
            <w:tcW w:w="4536" w:type="dxa"/>
            <w:noWrap/>
            <w:vAlign w:val="bottom"/>
          </w:tcPr>
          <w:p w:rsidR="006D14ED" w:rsidRPr="00C62C0B" w:rsidRDefault="006D14ED" w:rsidP="006D14ED">
            <w:pPr>
              <w:ind w:firstLineChars="100" w:firstLine="200"/>
              <w:rPr>
                <w:sz w:val="20"/>
              </w:rPr>
            </w:pPr>
            <w:r w:rsidRPr="00C62C0B">
              <w:rPr>
                <w:sz w:val="20"/>
              </w:rPr>
              <w:t>Социалдык коргоого</w:t>
            </w:r>
          </w:p>
        </w:tc>
        <w:tc>
          <w:tcPr>
            <w:tcW w:w="1417" w:type="dxa"/>
            <w:noWrap/>
            <w:vAlign w:val="bottom"/>
          </w:tcPr>
          <w:p w:rsidR="006D14ED" w:rsidRPr="00C62C0B" w:rsidRDefault="006D14ED" w:rsidP="006D14ED">
            <w:pPr>
              <w:ind w:right="174"/>
              <w:jc w:val="right"/>
              <w:rPr>
                <w:sz w:val="20"/>
                <w:lang w:val="ky-KG"/>
              </w:rPr>
            </w:pPr>
            <w:r w:rsidRPr="00C62C0B">
              <w:rPr>
                <w:sz w:val="20"/>
                <w:lang w:val="ky-KG"/>
              </w:rPr>
              <w:t>152934,4</w:t>
            </w:r>
          </w:p>
        </w:tc>
        <w:tc>
          <w:tcPr>
            <w:tcW w:w="1560" w:type="dxa"/>
            <w:vAlign w:val="bottom"/>
          </w:tcPr>
          <w:p w:rsidR="006D14ED" w:rsidRPr="00C62C0B" w:rsidRDefault="006D14ED" w:rsidP="006D14ED">
            <w:pPr>
              <w:ind w:right="174"/>
              <w:jc w:val="right"/>
              <w:rPr>
                <w:sz w:val="20"/>
                <w:lang w:val="ky-KG"/>
              </w:rPr>
            </w:pPr>
            <w:r w:rsidRPr="00C62C0B">
              <w:rPr>
                <w:sz w:val="20"/>
                <w:lang w:val="ky-KG"/>
              </w:rPr>
              <w:t>152771,1</w:t>
            </w:r>
          </w:p>
        </w:tc>
        <w:tc>
          <w:tcPr>
            <w:tcW w:w="1062" w:type="dxa"/>
            <w:noWrap/>
            <w:vAlign w:val="bottom"/>
          </w:tcPr>
          <w:p w:rsidR="006D14ED" w:rsidRPr="00C62C0B" w:rsidRDefault="006D14ED" w:rsidP="006D14ED">
            <w:pPr>
              <w:ind w:right="174"/>
              <w:jc w:val="right"/>
              <w:rPr>
                <w:sz w:val="20"/>
                <w:lang w:val="ky-KG"/>
              </w:rPr>
            </w:pPr>
            <w:r w:rsidRPr="00C62C0B">
              <w:rPr>
                <w:sz w:val="20"/>
                <w:lang w:val="ky-KG"/>
              </w:rPr>
              <w:t>3,2</w:t>
            </w:r>
          </w:p>
        </w:tc>
        <w:tc>
          <w:tcPr>
            <w:tcW w:w="1490" w:type="dxa"/>
            <w:vAlign w:val="bottom"/>
          </w:tcPr>
          <w:p w:rsidR="006D14ED" w:rsidRPr="00C62C0B" w:rsidRDefault="006D14ED" w:rsidP="006D14ED">
            <w:pPr>
              <w:ind w:right="454"/>
              <w:jc w:val="center"/>
              <w:rPr>
                <w:sz w:val="20"/>
                <w:lang w:val="ky-KG"/>
              </w:rPr>
            </w:pPr>
            <w:r w:rsidRPr="00C62C0B">
              <w:rPr>
                <w:sz w:val="20"/>
                <w:lang w:val="ky-KG"/>
              </w:rPr>
              <w:t xml:space="preserve">         3,5</w:t>
            </w:r>
          </w:p>
        </w:tc>
      </w:tr>
      <w:tr w:rsidR="006D14ED" w:rsidRPr="00C62C0B" w:rsidTr="006D14ED">
        <w:trPr>
          <w:trHeight w:val="60"/>
        </w:trPr>
        <w:tc>
          <w:tcPr>
            <w:tcW w:w="4536" w:type="dxa"/>
            <w:noWrap/>
            <w:vAlign w:val="bottom"/>
          </w:tcPr>
          <w:p w:rsidR="006D14ED" w:rsidRPr="00C62C0B" w:rsidRDefault="006D14ED" w:rsidP="006D14ED">
            <w:pPr>
              <w:ind w:leftChars="49" w:left="245" w:hangingChars="54" w:hanging="108"/>
              <w:rPr>
                <w:b/>
                <w:sz w:val="20"/>
              </w:rPr>
            </w:pPr>
            <w:r w:rsidRPr="00C62C0B">
              <w:rPr>
                <w:b/>
                <w:sz w:val="20"/>
              </w:rPr>
              <w:t>Финансылык эмес активдерди сатып алууга ке</w:t>
            </w:r>
            <w:r w:rsidRPr="00C62C0B">
              <w:rPr>
                <w:b/>
                <w:sz w:val="20"/>
                <w:lang w:val="ky-KG"/>
              </w:rPr>
              <w:t>т</w:t>
            </w:r>
            <w:r w:rsidRPr="00C62C0B">
              <w:rPr>
                <w:b/>
                <w:sz w:val="20"/>
              </w:rPr>
              <w:t>кен чыгымдар</w:t>
            </w:r>
          </w:p>
        </w:tc>
        <w:tc>
          <w:tcPr>
            <w:tcW w:w="1417" w:type="dxa"/>
            <w:noWrap/>
            <w:vAlign w:val="bottom"/>
          </w:tcPr>
          <w:p w:rsidR="006D14ED" w:rsidRPr="00C62C0B" w:rsidRDefault="006D14ED" w:rsidP="006D14ED">
            <w:pPr>
              <w:ind w:right="174"/>
              <w:jc w:val="right"/>
              <w:rPr>
                <w:b/>
                <w:sz w:val="20"/>
                <w:lang w:val="ky-KG"/>
              </w:rPr>
            </w:pPr>
            <w:r w:rsidRPr="00C62C0B">
              <w:rPr>
                <w:b/>
                <w:sz w:val="20"/>
                <w:lang w:val="ky-KG"/>
              </w:rPr>
              <w:t>667513,0</w:t>
            </w:r>
          </w:p>
        </w:tc>
        <w:tc>
          <w:tcPr>
            <w:tcW w:w="1560" w:type="dxa"/>
            <w:vAlign w:val="bottom"/>
          </w:tcPr>
          <w:p w:rsidR="006D14ED" w:rsidRPr="00C62C0B" w:rsidRDefault="006D14ED" w:rsidP="006D14ED">
            <w:pPr>
              <w:ind w:right="174"/>
              <w:jc w:val="right"/>
              <w:rPr>
                <w:b/>
                <w:sz w:val="20"/>
                <w:lang w:val="ky-KG"/>
              </w:rPr>
            </w:pPr>
            <w:r w:rsidRPr="00C62C0B">
              <w:rPr>
                <w:b/>
                <w:sz w:val="20"/>
                <w:lang w:val="ky-KG"/>
              </w:rPr>
              <w:t>503608,3</w:t>
            </w:r>
          </w:p>
        </w:tc>
        <w:tc>
          <w:tcPr>
            <w:tcW w:w="1062" w:type="dxa"/>
            <w:noWrap/>
            <w:vAlign w:val="bottom"/>
          </w:tcPr>
          <w:p w:rsidR="006D14ED" w:rsidRPr="00C62C0B" w:rsidRDefault="006D14ED" w:rsidP="006D14ED">
            <w:pPr>
              <w:ind w:right="174"/>
              <w:jc w:val="right"/>
              <w:rPr>
                <w:b/>
                <w:sz w:val="20"/>
                <w:lang w:val="ky-KG"/>
              </w:rPr>
            </w:pPr>
            <w:r w:rsidRPr="00C62C0B">
              <w:rPr>
                <w:b/>
                <w:sz w:val="20"/>
                <w:lang w:val="ky-KG"/>
              </w:rPr>
              <w:t xml:space="preserve">14,0                              </w:t>
            </w:r>
          </w:p>
        </w:tc>
        <w:tc>
          <w:tcPr>
            <w:tcW w:w="1490" w:type="dxa"/>
            <w:vAlign w:val="bottom"/>
          </w:tcPr>
          <w:p w:rsidR="006D14ED" w:rsidRPr="00C62C0B" w:rsidRDefault="006D14ED" w:rsidP="006D14ED">
            <w:pPr>
              <w:ind w:right="454"/>
              <w:jc w:val="right"/>
              <w:rPr>
                <w:b/>
                <w:sz w:val="20"/>
                <w:lang w:val="ky-KG"/>
              </w:rPr>
            </w:pPr>
            <w:r w:rsidRPr="00C62C0B">
              <w:rPr>
                <w:b/>
                <w:sz w:val="20"/>
                <w:lang w:val="ky-KG"/>
              </w:rPr>
              <w:t>11,4</w:t>
            </w:r>
          </w:p>
        </w:tc>
      </w:tr>
      <w:tr w:rsidR="006D14ED" w:rsidRPr="00C62C0B" w:rsidTr="006D14ED">
        <w:trPr>
          <w:trHeight w:val="60"/>
        </w:trPr>
        <w:tc>
          <w:tcPr>
            <w:tcW w:w="4536" w:type="dxa"/>
            <w:noWrap/>
            <w:vAlign w:val="bottom"/>
          </w:tcPr>
          <w:p w:rsidR="006D14ED" w:rsidRPr="00C62C0B" w:rsidRDefault="006D14ED" w:rsidP="006D14ED">
            <w:pPr>
              <w:ind w:leftChars="10" w:left="136" w:hangingChars="54" w:hanging="108"/>
              <w:rPr>
                <w:b/>
                <w:bCs/>
                <w:sz w:val="20"/>
                <w:lang w:val="ky-KG"/>
              </w:rPr>
            </w:pPr>
            <w:r w:rsidRPr="00C62C0B">
              <w:rPr>
                <w:b/>
                <w:sz w:val="20"/>
              </w:rPr>
              <w:t>Акча каражаттарынын тартыштыгы (-), профиц</w:t>
            </w:r>
            <w:r w:rsidRPr="00C62C0B">
              <w:rPr>
                <w:b/>
                <w:sz w:val="20"/>
                <w:lang w:val="ky-KG"/>
              </w:rPr>
              <w:t>ити</w:t>
            </w:r>
          </w:p>
        </w:tc>
        <w:tc>
          <w:tcPr>
            <w:tcW w:w="1417" w:type="dxa"/>
            <w:noWrap/>
            <w:vAlign w:val="bottom"/>
          </w:tcPr>
          <w:p w:rsidR="006D14ED" w:rsidRPr="00C62C0B" w:rsidRDefault="006D14ED" w:rsidP="006D14ED">
            <w:pPr>
              <w:ind w:right="174"/>
              <w:jc w:val="right"/>
              <w:rPr>
                <w:b/>
                <w:bCs/>
                <w:sz w:val="20"/>
                <w:lang w:val="ky-KG"/>
              </w:rPr>
            </w:pPr>
            <w:r w:rsidRPr="00C62C0B">
              <w:rPr>
                <w:b/>
                <w:bCs/>
                <w:sz w:val="20"/>
                <w:lang w:val="ky-KG"/>
              </w:rPr>
              <w:t xml:space="preserve">      247345,2</w:t>
            </w:r>
          </w:p>
        </w:tc>
        <w:tc>
          <w:tcPr>
            <w:tcW w:w="1560" w:type="dxa"/>
            <w:vAlign w:val="bottom"/>
          </w:tcPr>
          <w:p w:rsidR="006D14ED" w:rsidRPr="00C62C0B" w:rsidRDefault="006D14ED" w:rsidP="006D14ED">
            <w:pPr>
              <w:ind w:right="174"/>
              <w:jc w:val="right"/>
              <w:rPr>
                <w:b/>
                <w:bCs/>
                <w:sz w:val="20"/>
                <w:lang w:val="ky-KG"/>
              </w:rPr>
            </w:pPr>
            <w:r w:rsidRPr="00C62C0B">
              <w:rPr>
                <w:b/>
                <w:bCs/>
                <w:sz w:val="20"/>
                <w:lang w:val="ky-KG"/>
              </w:rPr>
              <w:t>317265,5</w:t>
            </w:r>
          </w:p>
        </w:tc>
        <w:tc>
          <w:tcPr>
            <w:tcW w:w="1062" w:type="dxa"/>
            <w:noWrap/>
            <w:vAlign w:val="bottom"/>
          </w:tcPr>
          <w:p w:rsidR="006D14ED" w:rsidRPr="00C62C0B" w:rsidRDefault="006D14ED" w:rsidP="006D14ED">
            <w:pPr>
              <w:ind w:right="174"/>
              <w:jc w:val="right"/>
              <w:rPr>
                <w:b/>
                <w:bCs/>
                <w:sz w:val="20"/>
                <w:lang w:val="ky-KG"/>
              </w:rPr>
            </w:pPr>
            <w:r w:rsidRPr="00C62C0B">
              <w:rPr>
                <w:b/>
                <w:bCs/>
                <w:sz w:val="20"/>
                <w:lang w:val="ky-KG"/>
              </w:rPr>
              <w:t>-</w:t>
            </w:r>
          </w:p>
        </w:tc>
        <w:tc>
          <w:tcPr>
            <w:tcW w:w="1490" w:type="dxa"/>
            <w:vAlign w:val="bottom"/>
          </w:tcPr>
          <w:p w:rsidR="006D14ED" w:rsidRPr="00C62C0B" w:rsidRDefault="006D14ED" w:rsidP="006D14ED">
            <w:pPr>
              <w:ind w:right="454"/>
              <w:jc w:val="right"/>
              <w:rPr>
                <w:b/>
                <w:bCs/>
                <w:sz w:val="20"/>
                <w:lang w:val="ky-KG"/>
              </w:rPr>
            </w:pPr>
            <w:r w:rsidRPr="00C62C0B">
              <w:rPr>
                <w:b/>
                <w:bCs/>
                <w:sz w:val="20"/>
                <w:lang w:val="ky-KG"/>
              </w:rPr>
              <w:t>-</w:t>
            </w:r>
          </w:p>
        </w:tc>
      </w:tr>
      <w:tr w:rsidR="006D14ED" w:rsidRPr="00C62C0B" w:rsidTr="006D14ED">
        <w:trPr>
          <w:trHeight w:val="179"/>
        </w:trPr>
        <w:tc>
          <w:tcPr>
            <w:tcW w:w="4536" w:type="dxa"/>
            <w:tcBorders>
              <w:top w:val="nil"/>
              <w:left w:val="nil"/>
              <w:bottom w:val="single" w:sz="8" w:space="0" w:color="auto"/>
              <w:right w:val="nil"/>
            </w:tcBorders>
            <w:noWrap/>
            <w:vAlign w:val="bottom"/>
          </w:tcPr>
          <w:p w:rsidR="006D14ED" w:rsidRPr="00C62C0B" w:rsidRDefault="006D14ED" w:rsidP="006D14ED">
            <w:pPr>
              <w:ind w:right="-108"/>
              <w:rPr>
                <w:b/>
                <w:bCs/>
                <w:sz w:val="10"/>
                <w:szCs w:val="10"/>
              </w:rPr>
            </w:pPr>
          </w:p>
        </w:tc>
        <w:tc>
          <w:tcPr>
            <w:tcW w:w="1417" w:type="dxa"/>
            <w:tcBorders>
              <w:top w:val="nil"/>
              <w:left w:val="nil"/>
              <w:bottom w:val="single" w:sz="8" w:space="0" w:color="auto"/>
              <w:right w:val="nil"/>
            </w:tcBorders>
            <w:noWrap/>
            <w:vAlign w:val="bottom"/>
          </w:tcPr>
          <w:p w:rsidR="006D14ED" w:rsidRPr="00C62C0B" w:rsidRDefault="006D14ED" w:rsidP="006D14ED">
            <w:pPr>
              <w:jc w:val="right"/>
              <w:rPr>
                <w:b/>
                <w:bCs/>
                <w:sz w:val="10"/>
                <w:szCs w:val="10"/>
              </w:rPr>
            </w:pPr>
          </w:p>
        </w:tc>
        <w:tc>
          <w:tcPr>
            <w:tcW w:w="1560" w:type="dxa"/>
            <w:tcBorders>
              <w:top w:val="nil"/>
              <w:left w:val="nil"/>
              <w:bottom w:val="single" w:sz="8" w:space="0" w:color="auto"/>
              <w:right w:val="nil"/>
            </w:tcBorders>
            <w:vAlign w:val="bottom"/>
          </w:tcPr>
          <w:p w:rsidR="006D14ED" w:rsidRPr="00C62C0B" w:rsidRDefault="006D14ED" w:rsidP="006D14ED">
            <w:pPr>
              <w:jc w:val="right"/>
              <w:rPr>
                <w:b/>
                <w:bCs/>
                <w:sz w:val="10"/>
                <w:szCs w:val="10"/>
              </w:rPr>
            </w:pPr>
          </w:p>
        </w:tc>
        <w:tc>
          <w:tcPr>
            <w:tcW w:w="1062" w:type="dxa"/>
            <w:tcBorders>
              <w:top w:val="nil"/>
              <w:left w:val="nil"/>
              <w:bottom w:val="single" w:sz="8" w:space="0" w:color="auto"/>
              <w:right w:val="nil"/>
            </w:tcBorders>
            <w:noWrap/>
            <w:vAlign w:val="bottom"/>
          </w:tcPr>
          <w:p w:rsidR="006D14ED" w:rsidRPr="00C62C0B" w:rsidRDefault="006D14ED" w:rsidP="006D14ED">
            <w:pPr>
              <w:jc w:val="right"/>
              <w:rPr>
                <w:b/>
                <w:bCs/>
                <w:sz w:val="10"/>
                <w:szCs w:val="10"/>
              </w:rPr>
            </w:pPr>
          </w:p>
        </w:tc>
        <w:tc>
          <w:tcPr>
            <w:tcW w:w="1490" w:type="dxa"/>
            <w:tcBorders>
              <w:top w:val="nil"/>
              <w:left w:val="nil"/>
              <w:bottom w:val="single" w:sz="8" w:space="0" w:color="auto"/>
              <w:right w:val="nil"/>
            </w:tcBorders>
            <w:vAlign w:val="bottom"/>
          </w:tcPr>
          <w:p w:rsidR="006D14ED" w:rsidRPr="00C62C0B" w:rsidRDefault="006D14ED" w:rsidP="006D14ED">
            <w:pPr>
              <w:jc w:val="right"/>
              <w:rPr>
                <w:b/>
                <w:bCs/>
                <w:sz w:val="10"/>
                <w:szCs w:val="10"/>
              </w:rPr>
            </w:pPr>
          </w:p>
        </w:tc>
      </w:tr>
    </w:tbl>
    <w:p w:rsidR="006D14ED" w:rsidRPr="00C62C0B" w:rsidRDefault="006D14ED" w:rsidP="006D14ED">
      <w:pPr>
        <w:pStyle w:val="af3"/>
        <w:spacing w:line="264" w:lineRule="auto"/>
        <w:ind w:left="1418" w:hanging="1418"/>
        <w:jc w:val="left"/>
        <w:rPr>
          <w:b/>
          <w:sz w:val="20"/>
        </w:rPr>
      </w:pPr>
    </w:p>
    <w:p w:rsidR="006D14ED" w:rsidRPr="00C62C0B" w:rsidRDefault="008F7D58" w:rsidP="006D14ED">
      <w:pPr>
        <w:pStyle w:val="23"/>
        <w:rPr>
          <w:b/>
          <w:sz w:val="24"/>
          <w:szCs w:val="24"/>
        </w:rPr>
      </w:pPr>
      <w:r w:rsidRPr="00C62C0B">
        <w:rPr>
          <w:b/>
          <w:sz w:val="24"/>
          <w:szCs w:val="24"/>
          <w:lang w:val="ky-KG"/>
        </w:rPr>
        <w:t>63</w:t>
      </w:r>
      <w:r w:rsidR="006D14ED" w:rsidRPr="00C62C0B">
        <w:rPr>
          <w:b/>
          <w:sz w:val="24"/>
          <w:szCs w:val="24"/>
          <w:lang w:val="ky-KG"/>
        </w:rPr>
        <w:t>-т</w:t>
      </w:r>
      <w:r w:rsidR="006D14ED" w:rsidRPr="00C62C0B">
        <w:rPr>
          <w:b/>
          <w:sz w:val="24"/>
          <w:szCs w:val="24"/>
        </w:rPr>
        <w:t xml:space="preserve">аблица: </w:t>
      </w:r>
      <w:r w:rsidR="006D14ED" w:rsidRPr="00C62C0B">
        <w:rPr>
          <w:b/>
          <w:sz w:val="24"/>
          <w:szCs w:val="24"/>
          <w:lang w:val="ky-KG"/>
        </w:rPr>
        <w:t>Я</w:t>
      </w:r>
      <w:r w:rsidR="006D14ED" w:rsidRPr="00C62C0B">
        <w:rPr>
          <w:b/>
          <w:sz w:val="24"/>
          <w:szCs w:val="24"/>
        </w:rPr>
        <w:t>нвар</w:t>
      </w:r>
      <w:r w:rsidR="006D14ED" w:rsidRPr="00C62C0B">
        <w:rPr>
          <w:b/>
          <w:sz w:val="24"/>
          <w:szCs w:val="24"/>
          <w:lang w:val="ky-KG"/>
        </w:rPr>
        <w:t>ь</w:t>
      </w:r>
      <w:r w:rsidR="006D14ED" w:rsidRPr="00C62C0B">
        <w:rPr>
          <w:b/>
          <w:sz w:val="24"/>
          <w:szCs w:val="24"/>
        </w:rPr>
        <w:t>-</w:t>
      </w:r>
      <w:r w:rsidR="006D14ED" w:rsidRPr="00C62C0B">
        <w:rPr>
          <w:b/>
          <w:sz w:val="24"/>
          <w:szCs w:val="24"/>
          <w:lang w:val="ky-KG"/>
        </w:rPr>
        <w:t>июлундагы аймактар боюнча жергиликтүү бюджеттин чыгымдарынын түзүмү</w:t>
      </w:r>
      <w:r w:rsidR="006D14ED" w:rsidRPr="00C62C0B">
        <w:rPr>
          <w:b/>
          <w:sz w:val="24"/>
          <w:szCs w:val="24"/>
        </w:rPr>
        <w:t xml:space="preserve"> </w:t>
      </w:r>
    </w:p>
    <w:tbl>
      <w:tblPr>
        <w:tblW w:w="10065" w:type="dxa"/>
        <w:tblInd w:w="-34" w:type="dxa"/>
        <w:tblLayout w:type="fixed"/>
        <w:tblLook w:val="04A0"/>
      </w:tblPr>
      <w:tblGrid>
        <w:gridCol w:w="4536"/>
        <w:gridCol w:w="1390"/>
        <w:gridCol w:w="1587"/>
        <w:gridCol w:w="1022"/>
        <w:gridCol w:w="1530"/>
      </w:tblGrid>
      <w:tr w:rsidR="006D14ED" w:rsidRPr="00C62C0B" w:rsidTr="006D14ED">
        <w:trPr>
          <w:trHeight w:val="505"/>
          <w:tblHeader/>
        </w:trPr>
        <w:tc>
          <w:tcPr>
            <w:tcW w:w="4536" w:type="dxa"/>
            <w:vMerge w:val="restart"/>
            <w:tcBorders>
              <w:top w:val="single" w:sz="8" w:space="0" w:color="auto"/>
              <w:left w:val="nil"/>
              <w:bottom w:val="single" w:sz="12" w:space="0" w:color="auto"/>
              <w:right w:val="nil"/>
            </w:tcBorders>
            <w:noWrap/>
            <w:vAlign w:val="center"/>
          </w:tcPr>
          <w:p w:rsidR="006D14ED" w:rsidRPr="00C62C0B" w:rsidRDefault="006D14ED" w:rsidP="006D14ED">
            <w:pPr>
              <w:rPr>
                <w:sz w:val="20"/>
              </w:rPr>
            </w:pPr>
          </w:p>
        </w:tc>
        <w:tc>
          <w:tcPr>
            <w:tcW w:w="2977" w:type="dxa"/>
            <w:gridSpan w:val="2"/>
            <w:tcBorders>
              <w:top w:val="single" w:sz="8" w:space="0" w:color="auto"/>
              <w:left w:val="nil"/>
              <w:bottom w:val="single" w:sz="4" w:space="0" w:color="auto"/>
              <w:right w:val="nil"/>
            </w:tcBorders>
            <w:noWrap/>
            <w:vAlign w:val="center"/>
          </w:tcPr>
          <w:p w:rsidR="006D14ED" w:rsidRPr="00C62C0B" w:rsidRDefault="006D14ED" w:rsidP="006D14ED">
            <w:pPr>
              <w:jc w:val="center"/>
              <w:rPr>
                <w:b/>
                <w:bCs/>
                <w:sz w:val="20"/>
              </w:rPr>
            </w:pPr>
            <w:r w:rsidRPr="00C62C0B">
              <w:rPr>
                <w:b/>
                <w:bCs/>
                <w:sz w:val="20"/>
                <w:lang w:val="ky-KG"/>
              </w:rPr>
              <w:t>Миң</w:t>
            </w:r>
            <w:r w:rsidRPr="00C62C0B">
              <w:rPr>
                <w:b/>
                <w:bCs/>
                <w:sz w:val="20"/>
              </w:rPr>
              <w:t xml:space="preserve"> сом</w:t>
            </w:r>
          </w:p>
        </w:tc>
        <w:tc>
          <w:tcPr>
            <w:tcW w:w="2552" w:type="dxa"/>
            <w:gridSpan w:val="2"/>
            <w:tcBorders>
              <w:top w:val="single" w:sz="8" w:space="0" w:color="auto"/>
              <w:left w:val="nil"/>
              <w:bottom w:val="single" w:sz="4" w:space="0" w:color="auto"/>
              <w:right w:val="nil"/>
            </w:tcBorders>
            <w:noWrap/>
            <w:vAlign w:val="center"/>
          </w:tcPr>
          <w:p w:rsidR="006D14ED" w:rsidRPr="00C62C0B" w:rsidRDefault="006D14ED" w:rsidP="006D14ED">
            <w:pPr>
              <w:jc w:val="center"/>
              <w:rPr>
                <w:b/>
                <w:bCs/>
                <w:sz w:val="20"/>
                <w:lang w:val="ky-KG"/>
              </w:rPr>
            </w:pPr>
            <w:r w:rsidRPr="00C62C0B">
              <w:rPr>
                <w:b/>
                <w:bCs/>
                <w:sz w:val="20"/>
                <w:lang w:val="ky-KG"/>
              </w:rPr>
              <w:t>Жыйынтыкка карата</w:t>
            </w:r>
          </w:p>
          <w:p w:rsidR="006D14ED" w:rsidRPr="00C62C0B" w:rsidRDefault="006D14ED" w:rsidP="006D14ED">
            <w:pPr>
              <w:ind w:left="-108" w:right="-108"/>
              <w:jc w:val="center"/>
              <w:rPr>
                <w:b/>
                <w:bCs/>
                <w:sz w:val="20"/>
              </w:rPr>
            </w:pPr>
            <w:r w:rsidRPr="00C62C0B">
              <w:rPr>
                <w:b/>
                <w:bCs/>
                <w:sz w:val="20"/>
                <w:lang w:val="ky-KG"/>
              </w:rPr>
              <w:t>пайыз менен</w:t>
            </w:r>
            <w:r w:rsidRPr="00C62C0B">
              <w:rPr>
                <w:b/>
                <w:bCs/>
                <w:sz w:val="20"/>
              </w:rPr>
              <w:t xml:space="preserve"> </w:t>
            </w:r>
          </w:p>
        </w:tc>
      </w:tr>
      <w:tr w:rsidR="006D14ED" w:rsidRPr="00C62C0B" w:rsidTr="006D14ED">
        <w:trPr>
          <w:trHeight w:val="271"/>
          <w:tblHeader/>
        </w:trPr>
        <w:tc>
          <w:tcPr>
            <w:tcW w:w="4536" w:type="dxa"/>
            <w:vMerge/>
            <w:tcBorders>
              <w:top w:val="single" w:sz="12" w:space="0" w:color="auto"/>
              <w:left w:val="nil"/>
              <w:bottom w:val="single" w:sz="8" w:space="0" w:color="auto"/>
              <w:right w:val="nil"/>
            </w:tcBorders>
            <w:vAlign w:val="center"/>
          </w:tcPr>
          <w:p w:rsidR="006D14ED" w:rsidRPr="00C62C0B" w:rsidRDefault="006D14ED" w:rsidP="006D14ED">
            <w:pPr>
              <w:rPr>
                <w:sz w:val="20"/>
              </w:rPr>
            </w:pPr>
          </w:p>
        </w:tc>
        <w:tc>
          <w:tcPr>
            <w:tcW w:w="1390" w:type="dxa"/>
            <w:tcBorders>
              <w:top w:val="single" w:sz="4" w:space="0" w:color="auto"/>
              <w:left w:val="nil"/>
              <w:bottom w:val="single" w:sz="8" w:space="0" w:color="auto"/>
              <w:right w:val="nil"/>
            </w:tcBorders>
            <w:noWrap/>
            <w:vAlign w:val="center"/>
          </w:tcPr>
          <w:p w:rsidR="006D14ED" w:rsidRPr="00C62C0B" w:rsidRDefault="006D14ED" w:rsidP="006D14ED">
            <w:pPr>
              <w:jc w:val="center"/>
              <w:rPr>
                <w:b/>
                <w:bCs/>
                <w:sz w:val="20"/>
                <w:lang w:val="ky-KG"/>
              </w:rPr>
            </w:pPr>
            <w:r w:rsidRPr="00C62C0B">
              <w:rPr>
                <w:b/>
                <w:bCs/>
                <w:sz w:val="20"/>
              </w:rPr>
              <w:t>201</w:t>
            </w:r>
            <w:r w:rsidRPr="00C62C0B">
              <w:rPr>
                <w:b/>
                <w:bCs/>
                <w:sz w:val="20"/>
                <w:lang w:val="ky-KG"/>
              </w:rPr>
              <w:t>7</w:t>
            </w:r>
          </w:p>
        </w:tc>
        <w:tc>
          <w:tcPr>
            <w:tcW w:w="1587" w:type="dxa"/>
            <w:tcBorders>
              <w:top w:val="single" w:sz="4" w:space="0" w:color="auto"/>
              <w:left w:val="nil"/>
              <w:bottom w:val="single" w:sz="8" w:space="0" w:color="auto"/>
              <w:right w:val="nil"/>
            </w:tcBorders>
            <w:vAlign w:val="center"/>
          </w:tcPr>
          <w:p w:rsidR="006D14ED" w:rsidRPr="00C62C0B" w:rsidRDefault="006D14ED" w:rsidP="006D14ED">
            <w:pPr>
              <w:jc w:val="center"/>
              <w:rPr>
                <w:b/>
                <w:bCs/>
                <w:sz w:val="20"/>
                <w:lang w:val="ky-KG"/>
              </w:rPr>
            </w:pPr>
            <w:r w:rsidRPr="00C62C0B">
              <w:rPr>
                <w:b/>
                <w:bCs/>
                <w:sz w:val="20"/>
                <w:lang w:val="ky-KG"/>
              </w:rPr>
              <w:t>2018</w:t>
            </w:r>
          </w:p>
        </w:tc>
        <w:tc>
          <w:tcPr>
            <w:tcW w:w="1022" w:type="dxa"/>
            <w:tcBorders>
              <w:top w:val="single" w:sz="4" w:space="0" w:color="auto"/>
              <w:left w:val="nil"/>
              <w:bottom w:val="single" w:sz="8" w:space="0" w:color="auto"/>
              <w:right w:val="nil"/>
            </w:tcBorders>
            <w:noWrap/>
            <w:vAlign w:val="center"/>
          </w:tcPr>
          <w:p w:rsidR="006D14ED" w:rsidRPr="00C62C0B" w:rsidRDefault="006D14ED" w:rsidP="006D14ED">
            <w:pPr>
              <w:jc w:val="center"/>
              <w:rPr>
                <w:b/>
                <w:bCs/>
                <w:sz w:val="20"/>
                <w:lang w:val="ky-KG"/>
              </w:rPr>
            </w:pPr>
            <w:r w:rsidRPr="00C62C0B">
              <w:rPr>
                <w:b/>
                <w:bCs/>
                <w:sz w:val="20"/>
                <w:lang w:val="ky-KG"/>
              </w:rPr>
              <w:t>2017</w:t>
            </w:r>
          </w:p>
        </w:tc>
        <w:tc>
          <w:tcPr>
            <w:tcW w:w="1530" w:type="dxa"/>
            <w:tcBorders>
              <w:top w:val="single" w:sz="4" w:space="0" w:color="auto"/>
              <w:left w:val="nil"/>
              <w:bottom w:val="single" w:sz="8" w:space="0" w:color="auto"/>
              <w:right w:val="nil"/>
            </w:tcBorders>
            <w:vAlign w:val="center"/>
          </w:tcPr>
          <w:p w:rsidR="006D14ED" w:rsidRPr="00C62C0B" w:rsidRDefault="006D14ED" w:rsidP="006D14ED">
            <w:pPr>
              <w:jc w:val="center"/>
              <w:rPr>
                <w:b/>
                <w:bCs/>
                <w:sz w:val="20"/>
                <w:lang w:val="ky-KG"/>
              </w:rPr>
            </w:pPr>
            <w:r w:rsidRPr="00C62C0B">
              <w:rPr>
                <w:b/>
                <w:bCs/>
                <w:sz w:val="20"/>
                <w:lang w:val="ky-KG"/>
              </w:rPr>
              <w:t>2018</w:t>
            </w:r>
          </w:p>
        </w:tc>
      </w:tr>
      <w:tr w:rsidR="006D14ED" w:rsidRPr="00C62C0B" w:rsidTr="006D14ED">
        <w:trPr>
          <w:trHeight w:hRule="exact" w:val="57"/>
        </w:trPr>
        <w:tc>
          <w:tcPr>
            <w:tcW w:w="4536" w:type="dxa"/>
            <w:tcBorders>
              <w:top w:val="single" w:sz="8" w:space="0" w:color="auto"/>
              <w:left w:val="nil"/>
              <w:bottom w:val="nil"/>
              <w:right w:val="nil"/>
            </w:tcBorders>
            <w:noWrap/>
            <w:vAlign w:val="bottom"/>
          </w:tcPr>
          <w:p w:rsidR="006D14ED" w:rsidRPr="00C62C0B" w:rsidRDefault="006D14ED" w:rsidP="006D14ED">
            <w:pPr>
              <w:rPr>
                <w:b/>
                <w:bCs/>
                <w:sz w:val="20"/>
              </w:rPr>
            </w:pPr>
          </w:p>
        </w:tc>
        <w:tc>
          <w:tcPr>
            <w:tcW w:w="1390" w:type="dxa"/>
            <w:tcBorders>
              <w:top w:val="single" w:sz="8" w:space="0" w:color="auto"/>
              <w:left w:val="nil"/>
              <w:bottom w:val="nil"/>
              <w:right w:val="nil"/>
            </w:tcBorders>
            <w:noWrap/>
            <w:vAlign w:val="bottom"/>
          </w:tcPr>
          <w:p w:rsidR="006D14ED" w:rsidRPr="00C62C0B" w:rsidRDefault="006D14ED" w:rsidP="006D14ED">
            <w:pPr>
              <w:jc w:val="right"/>
              <w:rPr>
                <w:b/>
                <w:bCs/>
                <w:sz w:val="20"/>
              </w:rPr>
            </w:pPr>
          </w:p>
        </w:tc>
        <w:tc>
          <w:tcPr>
            <w:tcW w:w="1587" w:type="dxa"/>
            <w:tcBorders>
              <w:top w:val="single" w:sz="8" w:space="0" w:color="auto"/>
              <w:left w:val="nil"/>
              <w:bottom w:val="nil"/>
              <w:right w:val="nil"/>
            </w:tcBorders>
            <w:vAlign w:val="bottom"/>
          </w:tcPr>
          <w:p w:rsidR="006D14ED" w:rsidRPr="00C62C0B" w:rsidRDefault="006D14ED" w:rsidP="006D14ED">
            <w:pPr>
              <w:jc w:val="right"/>
              <w:rPr>
                <w:b/>
                <w:bCs/>
                <w:sz w:val="20"/>
              </w:rPr>
            </w:pPr>
          </w:p>
        </w:tc>
        <w:tc>
          <w:tcPr>
            <w:tcW w:w="1022" w:type="dxa"/>
            <w:tcBorders>
              <w:top w:val="single" w:sz="8" w:space="0" w:color="auto"/>
              <w:left w:val="nil"/>
              <w:bottom w:val="nil"/>
              <w:right w:val="nil"/>
            </w:tcBorders>
            <w:noWrap/>
            <w:vAlign w:val="bottom"/>
          </w:tcPr>
          <w:p w:rsidR="006D14ED" w:rsidRPr="00C62C0B" w:rsidRDefault="006D14ED" w:rsidP="006D14ED">
            <w:pPr>
              <w:jc w:val="right"/>
              <w:rPr>
                <w:sz w:val="20"/>
              </w:rPr>
            </w:pPr>
          </w:p>
        </w:tc>
        <w:tc>
          <w:tcPr>
            <w:tcW w:w="1530" w:type="dxa"/>
            <w:tcBorders>
              <w:top w:val="single" w:sz="8" w:space="0" w:color="auto"/>
              <w:left w:val="nil"/>
              <w:bottom w:val="nil"/>
              <w:right w:val="nil"/>
            </w:tcBorders>
            <w:vAlign w:val="bottom"/>
          </w:tcPr>
          <w:p w:rsidR="006D14ED" w:rsidRPr="00C62C0B" w:rsidRDefault="006D14ED" w:rsidP="006D14ED">
            <w:pPr>
              <w:jc w:val="right"/>
              <w:rPr>
                <w:sz w:val="20"/>
              </w:rPr>
            </w:pPr>
          </w:p>
        </w:tc>
      </w:tr>
      <w:tr w:rsidR="006D14ED" w:rsidRPr="00C62C0B" w:rsidTr="006D14ED">
        <w:trPr>
          <w:trHeight w:val="87"/>
        </w:trPr>
        <w:tc>
          <w:tcPr>
            <w:tcW w:w="4536" w:type="dxa"/>
            <w:noWrap/>
            <w:vAlign w:val="bottom"/>
          </w:tcPr>
          <w:p w:rsidR="006D14ED" w:rsidRPr="00C62C0B" w:rsidRDefault="006D14ED" w:rsidP="006D14ED">
            <w:pPr>
              <w:rPr>
                <w:b/>
                <w:bCs/>
                <w:sz w:val="20"/>
              </w:rPr>
            </w:pPr>
            <w:r w:rsidRPr="00C62C0B">
              <w:rPr>
                <w:b/>
                <w:bCs/>
                <w:sz w:val="20"/>
              </w:rPr>
              <w:t>Ч</w:t>
            </w:r>
            <w:r w:rsidRPr="00C62C0B">
              <w:rPr>
                <w:b/>
                <w:bCs/>
                <w:sz w:val="20"/>
                <w:lang w:val="ky-KG"/>
              </w:rPr>
              <w:t>ЫГЫМДАР-БАРДЫГЫ</w:t>
            </w:r>
          </w:p>
        </w:tc>
        <w:tc>
          <w:tcPr>
            <w:tcW w:w="1390" w:type="dxa"/>
            <w:noWrap/>
            <w:vAlign w:val="bottom"/>
          </w:tcPr>
          <w:p w:rsidR="006D14ED" w:rsidRPr="00C62C0B" w:rsidRDefault="006D14ED" w:rsidP="006D14ED">
            <w:pPr>
              <w:tabs>
                <w:tab w:val="left" w:pos="601"/>
              </w:tabs>
              <w:ind w:right="174"/>
              <w:jc w:val="right"/>
              <w:rPr>
                <w:b/>
                <w:bCs/>
                <w:sz w:val="20"/>
                <w:lang w:val="ky-KG"/>
              </w:rPr>
            </w:pPr>
            <w:r w:rsidRPr="00C62C0B">
              <w:rPr>
                <w:b/>
                <w:bCs/>
                <w:sz w:val="20"/>
                <w:lang w:val="ky-KG"/>
              </w:rPr>
              <w:t>4755446,6</w:t>
            </w:r>
          </w:p>
        </w:tc>
        <w:tc>
          <w:tcPr>
            <w:tcW w:w="1587" w:type="dxa"/>
            <w:vAlign w:val="bottom"/>
          </w:tcPr>
          <w:p w:rsidR="006D14ED" w:rsidRPr="00C62C0B" w:rsidRDefault="006D14ED" w:rsidP="006D14ED">
            <w:pPr>
              <w:tabs>
                <w:tab w:val="left" w:pos="601"/>
              </w:tabs>
              <w:ind w:right="174"/>
              <w:jc w:val="right"/>
              <w:rPr>
                <w:b/>
                <w:bCs/>
                <w:sz w:val="20"/>
                <w:lang w:val="ky-KG"/>
              </w:rPr>
            </w:pPr>
            <w:r w:rsidRPr="00C62C0B">
              <w:rPr>
                <w:b/>
                <w:bCs/>
                <w:sz w:val="20"/>
                <w:lang w:val="ky-KG"/>
              </w:rPr>
              <w:t>4402277,1</w:t>
            </w:r>
          </w:p>
        </w:tc>
        <w:tc>
          <w:tcPr>
            <w:tcW w:w="1022" w:type="dxa"/>
            <w:noWrap/>
            <w:vAlign w:val="bottom"/>
          </w:tcPr>
          <w:p w:rsidR="006D14ED" w:rsidRPr="00C62C0B" w:rsidRDefault="006D14ED" w:rsidP="006D14ED">
            <w:pPr>
              <w:tabs>
                <w:tab w:val="left" w:pos="601"/>
              </w:tabs>
              <w:ind w:right="174"/>
              <w:jc w:val="right"/>
              <w:rPr>
                <w:b/>
                <w:bCs/>
                <w:sz w:val="20"/>
                <w:lang w:val="ky-KG"/>
              </w:rPr>
            </w:pPr>
            <w:r w:rsidRPr="00C62C0B">
              <w:rPr>
                <w:b/>
                <w:bCs/>
                <w:sz w:val="20"/>
                <w:lang w:val="ky-KG"/>
              </w:rPr>
              <w:t>100,0</w:t>
            </w:r>
          </w:p>
        </w:tc>
        <w:tc>
          <w:tcPr>
            <w:tcW w:w="1530" w:type="dxa"/>
            <w:vAlign w:val="bottom"/>
          </w:tcPr>
          <w:p w:rsidR="006D14ED" w:rsidRPr="00C62C0B" w:rsidRDefault="006D14ED" w:rsidP="006D14ED">
            <w:pPr>
              <w:tabs>
                <w:tab w:val="left" w:pos="601"/>
              </w:tabs>
              <w:ind w:right="459"/>
              <w:jc w:val="right"/>
              <w:rPr>
                <w:b/>
                <w:bCs/>
                <w:sz w:val="20"/>
                <w:lang w:val="ky-KG"/>
              </w:rPr>
            </w:pPr>
            <w:r w:rsidRPr="00C62C0B">
              <w:rPr>
                <w:b/>
                <w:bCs/>
                <w:sz w:val="20"/>
                <w:lang w:val="ky-KG"/>
              </w:rPr>
              <w:t>100,0</w:t>
            </w:r>
          </w:p>
        </w:tc>
      </w:tr>
      <w:tr w:rsidR="006D14ED" w:rsidRPr="00C62C0B" w:rsidTr="006D14ED">
        <w:trPr>
          <w:trHeight w:val="80"/>
        </w:trPr>
        <w:tc>
          <w:tcPr>
            <w:tcW w:w="4536" w:type="dxa"/>
            <w:noWrap/>
            <w:vAlign w:val="bottom"/>
          </w:tcPr>
          <w:p w:rsidR="006D14ED" w:rsidRPr="00C62C0B" w:rsidRDefault="006D14ED" w:rsidP="006D14ED">
            <w:pPr>
              <w:ind w:leftChars="10" w:left="136" w:hangingChars="54" w:hanging="108"/>
              <w:rPr>
                <w:b/>
                <w:bCs/>
                <w:sz w:val="20"/>
              </w:rPr>
            </w:pPr>
            <w:r w:rsidRPr="00C62C0B">
              <w:rPr>
                <w:b/>
                <w:bCs/>
                <w:sz w:val="20"/>
              </w:rPr>
              <w:t>Операциялык ишмердикти ишке ашырууга кеткен чыгымдар</w:t>
            </w:r>
          </w:p>
        </w:tc>
        <w:tc>
          <w:tcPr>
            <w:tcW w:w="1390" w:type="dxa"/>
            <w:noWrap/>
            <w:vAlign w:val="bottom"/>
          </w:tcPr>
          <w:p w:rsidR="006D14ED" w:rsidRPr="00C62C0B" w:rsidRDefault="006D14ED" w:rsidP="006D14ED">
            <w:pPr>
              <w:tabs>
                <w:tab w:val="left" w:pos="601"/>
              </w:tabs>
              <w:ind w:right="174"/>
              <w:jc w:val="right"/>
              <w:rPr>
                <w:b/>
                <w:bCs/>
                <w:sz w:val="20"/>
                <w:lang w:val="ky-KG"/>
              </w:rPr>
            </w:pPr>
            <w:r w:rsidRPr="00C62C0B">
              <w:rPr>
                <w:b/>
                <w:bCs/>
                <w:sz w:val="20"/>
                <w:lang w:val="ky-KG"/>
              </w:rPr>
              <w:t>4087933,6</w:t>
            </w:r>
          </w:p>
        </w:tc>
        <w:tc>
          <w:tcPr>
            <w:tcW w:w="1587" w:type="dxa"/>
            <w:vAlign w:val="bottom"/>
          </w:tcPr>
          <w:p w:rsidR="006D14ED" w:rsidRPr="00C62C0B" w:rsidRDefault="006D14ED" w:rsidP="006D14ED">
            <w:pPr>
              <w:tabs>
                <w:tab w:val="left" w:pos="601"/>
              </w:tabs>
              <w:ind w:right="174"/>
              <w:jc w:val="right"/>
              <w:rPr>
                <w:b/>
                <w:bCs/>
                <w:sz w:val="20"/>
                <w:lang w:val="ky-KG"/>
              </w:rPr>
            </w:pPr>
            <w:r w:rsidRPr="00C62C0B">
              <w:rPr>
                <w:b/>
                <w:bCs/>
                <w:sz w:val="20"/>
                <w:lang w:val="ky-KG"/>
              </w:rPr>
              <w:t>3898668,8</w:t>
            </w:r>
          </w:p>
        </w:tc>
        <w:tc>
          <w:tcPr>
            <w:tcW w:w="1022" w:type="dxa"/>
            <w:noWrap/>
            <w:vAlign w:val="bottom"/>
          </w:tcPr>
          <w:p w:rsidR="006D14ED" w:rsidRPr="00C62C0B" w:rsidRDefault="006D14ED" w:rsidP="006D14ED">
            <w:pPr>
              <w:tabs>
                <w:tab w:val="left" w:pos="601"/>
              </w:tabs>
              <w:ind w:right="174"/>
              <w:jc w:val="right"/>
              <w:rPr>
                <w:b/>
                <w:bCs/>
                <w:sz w:val="20"/>
                <w:lang w:val="ky-KG"/>
              </w:rPr>
            </w:pPr>
            <w:r w:rsidRPr="00C62C0B">
              <w:rPr>
                <w:b/>
                <w:bCs/>
                <w:sz w:val="20"/>
                <w:lang w:val="ky-KG"/>
              </w:rPr>
              <w:t>86,0</w:t>
            </w:r>
          </w:p>
        </w:tc>
        <w:tc>
          <w:tcPr>
            <w:tcW w:w="1530" w:type="dxa"/>
            <w:vAlign w:val="bottom"/>
          </w:tcPr>
          <w:p w:rsidR="006D14ED" w:rsidRPr="00C62C0B" w:rsidRDefault="006D14ED" w:rsidP="006D14ED">
            <w:pPr>
              <w:tabs>
                <w:tab w:val="left" w:pos="601"/>
              </w:tabs>
              <w:ind w:right="459"/>
              <w:jc w:val="right"/>
              <w:rPr>
                <w:b/>
                <w:bCs/>
                <w:sz w:val="20"/>
                <w:lang w:val="ky-KG"/>
              </w:rPr>
            </w:pPr>
            <w:r w:rsidRPr="00C62C0B">
              <w:rPr>
                <w:b/>
                <w:bCs/>
                <w:sz w:val="20"/>
                <w:lang w:val="ky-KG"/>
              </w:rPr>
              <w:t>88,6</w:t>
            </w:r>
          </w:p>
        </w:tc>
      </w:tr>
      <w:tr w:rsidR="006D14ED" w:rsidRPr="00C62C0B" w:rsidTr="006D14ED">
        <w:trPr>
          <w:trHeight w:val="80"/>
        </w:trPr>
        <w:tc>
          <w:tcPr>
            <w:tcW w:w="4536" w:type="dxa"/>
            <w:noWrap/>
            <w:vAlign w:val="bottom"/>
          </w:tcPr>
          <w:p w:rsidR="006D14ED" w:rsidRPr="00C62C0B" w:rsidRDefault="006D14ED" w:rsidP="006D14ED">
            <w:pPr>
              <w:rPr>
                <w:b/>
                <w:bCs/>
                <w:iCs/>
                <w:sz w:val="20"/>
                <w:lang w:val="ky-KG"/>
              </w:rPr>
            </w:pPr>
            <w:r w:rsidRPr="00C62C0B">
              <w:rPr>
                <w:b/>
                <w:bCs/>
                <w:iCs/>
                <w:sz w:val="20"/>
              </w:rPr>
              <w:t xml:space="preserve"> Бишкек</w:t>
            </w:r>
            <w:r w:rsidRPr="00C62C0B">
              <w:rPr>
                <w:b/>
                <w:bCs/>
                <w:iCs/>
                <w:sz w:val="20"/>
                <w:lang w:val="ky-KG"/>
              </w:rPr>
              <w:t xml:space="preserve"> ш.</w:t>
            </w:r>
          </w:p>
        </w:tc>
        <w:tc>
          <w:tcPr>
            <w:tcW w:w="1390" w:type="dxa"/>
            <w:noWrap/>
            <w:vAlign w:val="bottom"/>
          </w:tcPr>
          <w:p w:rsidR="006D14ED" w:rsidRPr="00C62C0B" w:rsidRDefault="006D14ED" w:rsidP="006D14ED">
            <w:pPr>
              <w:tabs>
                <w:tab w:val="left" w:pos="601"/>
              </w:tabs>
              <w:ind w:right="174"/>
              <w:jc w:val="right"/>
              <w:rPr>
                <w:sz w:val="20"/>
                <w:lang w:val="ky-KG"/>
              </w:rPr>
            </w:pPr>
            <w:r w:rsidRPr="00C62C0B">
              <w:rPr>
                <w:sz w:val="20"/>
                <w:lang w:val="ky-KG"/>
              </w:rPr>
              <w:t>2127834,9</w:t>
            </w:r>
          </w:p>
        </w:tc>
        <w:tc>
          <w:tcPr>
            <w:tcW w:w="1587" w:type="dxa"/>
            <w:vAlign w:val="bottom"/>
          </w:tcPr>
          <w:p w:rsidR="006D14ED" w:rsidRPr="00C62C0B" w:rsidRDefault="006D14ED" w:rsidP="006D14ED">
            <w:pPr>
              <w:tabs>
                <w:tab w:val="left" w:pos="601"/>
              </w:tabs>
              <w:ind w:right="174"/>
              <w:jc w:val="right"/>
              <w:rPr>
                <w:bCs/>
                <w:sz w:val="20"/>
                <w:lang w:val="ky-KG"/>
              </w:rPr>
            </w:pPr>
            <w:r w:rsidRPr="00C62C0B">
              <w:rPr>
                <w:bCs/>
                <w:sz w:val="20"/>
                <w:lang w:val="ky-KG"/>
              </w:rPr>
              <w:t>1893783,6</w:t>
            </w:r>
          </w:p>
        </w:tc>
        <w:tc>
          <w:tcPr>
            <w:tcW w:w="1022" w:type="dxa"/>
            <w:noWrap/>
            <w:vAlign w:val="bottom"/>
          </w:tcPr>
          <w:p w:rsidR="006D14ED" w:rsidRPr="00C62C0B" w:rsidRDefault="006D14ED" w:rsidP="006D14ED">
            <w:pPr>
              <w:tabs>
                <w:tab w:val="left" w:pos="601"/>
              </w:tabs>
              <w:ind w:right="174"/>
              <w:jc w:val="right"/>
              <w:rPr>
                <w:sz w:val="20"/>
                <w:lang w:val="ky-KG"/>
              </w:rPr>
            </w:pPr>
            <w:r w:rsidRPr="00C62C0B">
              <w:rPr>
                <w:sz w:val="20"/>
                <w:lang w:val="ky-KG"/>
              </w:rPr>
              <w:t>44,8</w:t>
            </w:r>
          </w:p>
        </w:tc>
        <w:tc>
          <w:tcPr>
            <w:tcW w:w="1530" w:type="dxa"/>
            <w:vAlign w:val="bottom"/>
          </w:tcPr>
          <w:p w:rsidR="006D14ED" w:rsidRPr="00C62C0B" w:rsidRDefault="006D14ED" w:rsidP="006D14ED">
            <w:pPr>
              <w:tabs>
                <w:tab w:val="left" w:pos="601"/>
              </w:tabs>
              <w:ind w:right="459"/>
              <w:jc w:val="center"/>
              <w:rPr>
                <w:sz w:val="20"/>
                <w:lang w:val="ky-KG"/>
              </w:rPr>
            </w:pPr>
            <w:r w:rsidRPr="00C62C0B">
              <w:rPr>
                <w:sz w:val="20"/>
                <w:lang w:val="ky-KG"/>
              </w:rPr>
              <w:t xml:space="preserve">         43,0</w:t>
            </w:r>
          </w:p>
        </w:tc>
      </w:tr>
      <w:tr w:rsidR="006D14ED" w:rsidRPr="00C62C0B" w:rsidTr="006D14ED">
        <w:trPr>
          <w:trHeight w:val="80"/>
        </w:trPr>
        <w:tc>
          <w:tcPr>
            <w:tcW w:w="4536" w:type="dxa"/>
            <w:noWrap/>
            <w:vAlign w:val="bottom"/>
          </w:tcPr>
          <w:p w:rsidR="006D14ED" w:rsidRPr="00C62C0B" w:rsidRDefault="006D14ED" w:rsidP="006D14ED">
            <w:pPr>
              <w:pStyle w:val="34"/>
              <w:spacing w:line="264" w:lineRule="auto"/>
              <w:ind w:firstLine="142"/>
              <w:jc w:val="left"/>
              <w:rPr>
                <w:sz w:val="20"/>
                <w:lang w:val="ky-KG"/>
              </w:rPr>
            </w:pPr>
            <w:r w:rsidRPr="00C62C0B">
              <w:rPr>
                <w:sz w:val="20"/>
                <w:lang w:val="ky-KG"/>
              </w:rPr>
              <w:t>анын ичинде райондор боюнча:</w:t>
            </w:r>
          </w:p>
          <w:p w:rsidR="006D14ED" w:rsidRPr="00C62C0B" w:rsidRDefault="006D14ED" w:rsidP="006D14ED">
            <w:pPr>
              <w:ind w:leftChars="50" w:left="176" w:hangingChars="18" w:hanging="36"/>
              <w:rPr>
                <w:iCs/>
                <w:sz w:val="20"/>
                <w:lang w:val="ky-KG"/>
              </w:rPr>
            </w:pPr>
            <w:r w:rsidRPr="00C62C0B">
              <w:rPr>
                <w:iCs/>
                <w:sz w:val="20"/>
              </w:rPr>
              <w:t>Ленин</w:t>
            </w:r>
            <w:r w:rsidRPr="00C62C0B">
              <w:rPr>
                <w:iCs/>
                <w:sz w:val="20"/>
                <w:lang w:val="ky-KG"/>
              </w:rPr>
              <w:t xml:space="preserve"> </w:t>
            </w:r>
          </w:p>
        </w:tc>
        <w:tc>
          <w:tcPr>
            <w:tcW w:w="1390" w:type="dxa"/>
            <w:noWrap/>
            <w:vAlign w:val="bottom"/>
          </w:tcPr>
          <w:p w:rsidR="006D14ED" w:rsidRPr="00C62C0B" w:rsidRDefault="006D14ED" w:rsidP="006D14ED">
            <w:pPr>
              <w:tabs>
                <w:tab w:val="left" w:pos="601"/>
              </w:tabs>
              <w:ind w:right="174"/>
              <w:jc w:val="right"/>
              <w:rPr>
                <w:sz w:val="20"/>
              </w:rPr>
            </w:pPr>
            <w:r w:rsidRPr="00C62C0B">
              <w:rPr>
                <w:sz w:val="20"/>
              </w:rPr>
              <w:t>499130,7</w:t>
            </w:r>
          </w:p>
        </w:tc>
        <w:tc>
          <w:tcPr>
            <w:tcW w:w="1587" w:type="dxa"/>
            <w:vAlign w:val="bottom"/>
          </w:tcPr>
          <w:p w:rsidR="006D14ED" w:rsidRPr="00C62C0B" w:rsidRDefault="006D14ED" w:rsidP="006D14ED">
            <w:pPr>
              <w:tabs>
                <w:tab w:val="left" w:pos="601"/>
              </w:tabs>
              <w:ind w:right="174"/>
              <w:jc w:val="right"/>
              <w:rPr>
                <w:sz w:val="20"/>
                <w:lang w:val="ky-KG"/>
              </w:rPr>
            </w:pPr>
            <w:r w:rsidRPr="00C62C0B">
              <w:rPr>
                <w:sz w:val="20"/>
                <w:lang w:val="ky-KG"/>
              </w:rPr>
              <w:t>526056,0</w:t>
            </w:r>
          </w:p>
        </w:tc>
        <w:tc>
          <w:tcPr>
            <w:tcW w:w="1022" w:type="dxa"/>
            <w:noWrap/>
            <w:vAlign w:val="bottom"/>
          </w:tcPr>
          <w:p w:rsidR="006D14ED" w:rsidRPr="00C62C0B" w:rsidRDefault="006D14ED" w:rsidP="006D14ED">
            <w:pPr>
              <w:tabs>
                <w:tab w:val="left" w:pos="601"/>
              </w:tabs>
              <w:ind w:right="174"/>
              <w:jc w:val="right"/>
              <w:rPr>
                <w:sz w:val="20"/>
                <w:lang w:val="ky-KG"/>
              </w:rPr>
            </w:pPr>
            <w:r w:rsidRPr="00C62C0B">
              <w:rPr>
                <w:sz w:val="20"/>
                <w:lang w:val="ky-KG"/>
              </w:rPr>
              <w:t>10,5</w:t>
            </w:r>
          </w:p>
        </w:tc>
        <w:tc>
          <w:tcPr>
            <w:tcW w:w="1530" w:type="dxa"/>
            <w:vAlign w:val="bottom"/>
          </w:tcPr>
          <w:p w:rsidR="006D14ED" w:rsidRPr="00C62C0B" w:rsidRDefault="006D14ED" w:rsidP="006D14ED">
            <w:pPr>
              <w:tabs>
                <w:tab w:val="left" w:pos="601"/>
              </w:tabs>
              <w:ind w:right="459"/>
              <w:jc w:val="right"/>
              <w:rPr>
                <w:sz w:val="20"/>
                <w:lang w:val="ky-KG"/>
              </w:rPr>
            </w:pPr>
            <w:r w:rsidRPr="00C62C0B">
              <w:rPr>
                <w:sz w:val="20"/>
                <w:lang w:val="ky-KG"/>
              </w:rPr>
              <w:t>12,0</w:t>
            </w:r>
          </w:p>
        </w:tc>
      </w:tr>
      <w:tr w:rsidR="006D14ED" w:rsidRPr="00C62C0B" w:rsidTr="006D14ED">
        <w:trPr>
          <w:trHeight w:val="80"/>
        </w:trPr>
        <w:tc>
          <w:tcPr>
            <w:tcW w:w="4536" w:type="dxa"/>
            <w:noWrap/>
            <w:vAlign w:val="bottom"/>
          </w:tcPr>
          <w:p w:rsidR="006D14ED" w:rsidRPr="00C62C0B" w:rsidRDefault="006D14ED" w:rsidP="006D14ED">
            <w:pPr>
              <w:ind w:leftChars="50" w:left="176" w:hangingChars="18" w:hanging="36"/>
              <w:rPr>
                <w:iCs/>
                <w:sz w:val="20"/>
                <w:lang w:val="ky-KG"/>
              </w:rPr>
            </w:pPr>
            <w:r w:rsidRPr="00C62C0B">
              <w:rPr>
                <w:iCs/>
                <w:sz w:val="20"/>
              </w:rPr>
              <w:t>Октябрь</w:t>
            </w:r>
            <w:r w:rsidRPr="00C62C0B">
              <w:rPr>
                <w:iCs/>
                <w:sz w:val="20"/>
                <w:lang w:val="ky-KG"/>
              </w:rPr>
              <w:t xml:space="preserve"> </w:t>
            </w:r>
          </w:p>
        </w:tc>
        <w:tc>
          <w:tcPr>
            <w:tcW w:w="1390" w:type="dxa"/>
            <w:noWrap/>
            <w:vAlign w:val="bottom"/>
          </w:tcPr>
          <w:p w:rsidR="006D14ED" w:rsidRPr="00C62C0B" w:rsidRDefault="006D14ED" w:rsidP="006D14ED">
            <w:pPr>
              <w:tabs>
                <w:tab w:val="left" w:pos="601"/>
              </w:tabs>
              <w:ind w:right="174"/>
              <w:jc w:val="right"/>
              <w:rPr>
                <w:sz w:val="20"/>
                <w:lang w:val="ky-KG"/>
              </w:rPr>
            </w:pPr>
            <w:r w:rsidRPr="00C62C0B">
              <w:rPr>
                <w:sz w:val="20"/>
                <w:lang w:val="ky-KG"/>
              </w:rPr>
              <w:t>509340,3</w:t>
            </w:r>
          </w:p>
        </w:tc>
        <w:tc>
          <w:tcPr>
            <w:tcW w:w="1587" w:type="dxa"/>
            <w:vAlign w:val="bottom"/>
          </w:tcPr>
          <w:p w:rsidR="006D14ED" w:rsidRPr="00C62C0B" w:rsidRDefault="006D14ED" w:rsidP="006D14ED">
            <w:pPr>
              <w:tabs>
                <w:tab w:val="left" w:pos="601"/>
              </w:tabs>
              <w:ind w:right="174"/>
              <w:jc w:val="right"/>
              <w:rPr>
                <w:sz w:val="20"/>
                <w:lang w:val="ky-KG"/>
              </w:rPr>
            </w:pPr>
            <w:r w:rsidRPr="00C62C0B">
              <w:rPr>
                <w:sz w:val="20"/>
                <w:lang w:val="ky-KG"/>
              </w:rPr>
              <w:t>515958,6</w:t>
            </w:r>
          </w:p>
        </w:tc>
        <w:tc>
          <w:tcPr>
            <w:tcW w:w="1022" w:type="dxa"/>
            <w:noWrap/>
            <w:vAlign w:val="bottom"/>
          </w:tcPr>
          <w:p w:rsidR="006D14ED" w:rsidRPr="00C62C0B" w:rsidRDefault="006D14ED" w:rsidP="006D14ED">
            <w:pPr>
              <w:tabs>
                <w:tab w:val="left" w:pos="601"/>
              </w:tabs>
              <w:ind w:right="174"/>
              <w:jc w:val="right"/>
              <w:rPr>
                <w:sz w:val="20"/>
                <w:lang w:val="ky-KG"/>
              </w:rPr>
            </w:pPr>
            <w:r w:rsidRPr="00C62C0B">
              <w:rPr>
                <w:sz w:val="20"/>
                <w:lang w:val="ky-KG"/>
              </w:rPr>
              <w:t>10,7</w:t>
            </w:r>
          </w:p>
        </w:tc>
        <w:tc>
          <w:tcPr>
            <w:tcW w:w="1530" w:type="dxa"/>
            <w:vAlign w:val="bottom"/>
          </w:tcPr>
          <w:p w:rsidR="006D14ED" w:rsidRPr="00C62C0B" w:rsidRDefault="006D14ED" w:rsidP="006D14ED">
            <w:pPr>
              <w:tabs>
                <w:tab w:val="left" w:pos="601"/>
              </w:tabs>
              <w:ind w:right="459"/>
              <w:jc w:val="right"/>
              <w:rPr>
                <w:sz w:val="20"/>
                <w:lang w:val="ky-KG"/>
              </w:rPr>
            </w:pPr>
            <w:r w:rsidRPr="00C62C0B">
              <w:rPr>
                <w:sz w:val="20"/>
                <w:lang w:val="ky-KG"/>
              </w:rPr>
              <w:t>11,7</w:t>
            </w:r>
          </w:p>
        </w:tc>
      </w:tr>
      <w:tr w:rsidR="006D14ED" w:rsidRPr="00C62C0B" w:rsidTr="006D14ED">
        <w:trPr>
          <w:trHeight w:val="80"/>
        </w:trPr>
        <w:tc>
          <w:tcPr>
            <w:tcW w:w="4536" w:type="dxa"/>
            <w:noWrap/>
            <w:vAlign w:val="bottom"/>
          </w:tcPr>
          <w:p w:rsidR="006D14ED" w:rsidRPr="00C62C0B" w:rsidRDefault="006D14ED" w:rsidP="006D14ED">
            <w:pPr>
              <w:ind w:leftChars="50" w:left="176" w:hangingChars="18" w:hanging="36"/>
              <w:rPr>
                <w:iCs/>
                <w:sz w:val="20"/>
                <w:lang w:val="ky-KG"/>
              </w:rPr>
            </w:pPr>
            <w:r w:rsidRPr="00C62C0B">
              <w:rPr>
                <w:iCs/>
                <w:sz w:val="20"/>
                <w:lang w:val="ky-KG"/>
              </w:rPr>
              <w:t>Биринчи М</w:t>
            </w:r>
            <w:r w:rsidRPr="00C62C0B">
              <w:rPr>
                <w:iCs/>
                <w:sz w:val="20"/>
              </w:rPr>
              <w:t>ай</w:t>
            </w:r>
          </w:p>
        </w:tc>
        <w:tc>
          <w:tcPr>
            <w:tcW w:w="1390" w:type="dxa"/>
            <w:noWrap/>
            <w:vAlign w:val="bottom"/>
          </w:tcPr>
          <w:p w:rsidR="006D14ED" w:rsidRPr="00C62C0B" w:rsidRDefault="006D14ED" w:rsidP="006D14ED">
            <w:pPr>
              <w:tabs>
                <w:tab w:val="left" w:pos="601"/>
              </w:tabs>
              <w:ind w:right="174"/>
              <w:jc w:val="right"/>
              <w:rPr>
                <w:sz w:val="20"/>
                <w:lang w:val="ky-KG"/>
              </w:rPr>
            </w:pPr>
            <w:r w:rsidRPr="00C62C0B">
              <w:rPr>
                <w:sz w:val="20"/>
                <w:lang w:val="ky-KG"/>
              </w:rPr>
              <w:t>442956,1</w:t>
            </w:r>
          </w:p>
        </w:tc>
        <w:tc>
          <w:tcPr>
            <w:tcW w:w="1587" w:type="dxa"/>
            <w:vAlign w:val="bottom"/>
          </w:tcPr>
          <w:p w:rsidR="006D14ED" w:rsidRPr="00C62C0B" w:rsidRDefault="006D14ED" w:rsidP="006D14ED">
            <w:pPr>
              <w:tabs>
                <w:tab w:val="left" w:pos="601"/>
              </w:tabs>
              <w:ind w:right="174"/>
              <w:jc w:val="right"/>
              <w:rPr>
                <w:sz w:val="20"/>
                <w:lang w:val="ky-KG"/>
              </w:rPr>
            </w:pPr>
            <w:r w:rsidRPr="00C62C0B">
              <w:rPr>
                <w:sz w:val="20"/>
                <w:lang w:val="ky-KG"/>
              </w:rPr>
              <w:t>456090,0</w:t>
            </w:r>
          </w:p>
        </w:tc>
        <w:tc>
          <w:tcPr>
            <w:tcW w:w="1022" w:type="dxa"/>
            <w:noWrap/>
            <w:vAlign w:val="bottom"/>
          </w:tcPr>
          <w:p w:rsidR="006D14ED" w:rsidRPr="00C62C0B" w:rsidRDefault="006D14ED" w:rsidP="006D14ED">
            <w:pPr>
              <w:tabs>
                <w:tab w:val="left" w:pos="601"/>
              </w:tabs>
              <w:ind w:right="174"/>
              <w:jc w:val="right"/>
              <w:rPr>
                <w:sz w:val="20"/>
                <w:lang w:val="ky-KG"/>
              </w:rPr>
            </w:pPr>
            <w:r w:rsidRPr="00C62C0B">
              <w:rPr>
                <w:sz w:val="20"/>
                <w:lang w:val="ky-KG"/>
              </w:rPr>
              <w:t>9,3</w:t>
            </w:r>
          </w:p>
        </w:tc>
        <w:tc>
          <w:tcPr>
            <w:tcW w:w="1530" w:type="dxa"/>
            <w:vAlign w:val="bottom"/>
          </w:tcPr>
          <w:p w:rsidR="006D14ED" w:rsidRPr="00C62C0B" w:rsidRDefault="006D14ED" w:rsidP="006D14ED">
            <w:pPr>
              <w:tabs>
                <w:tab w:val="left" w:pos="601"/>
              </w:tabs>
              <w:ind w:right="459"/>
              <w:jc w:val="right"/>
              <w:rPr>
                <w:sz w:val="20"/>
                <w:lang w:val="ky-KG"/>
              </w:rPr>
            </w:pPr>
            <w:r w:rsidRPr="00C62C0B">
              <w:rPr>
                <w:sz w:val="20"/>
                <w:lang w:val="ky-KG"/>
              </w:rPr>
              <w:t>10,4</w:t>
            </w:r>
          </w:p>
        </w:tc>
      </w:tr>
      <w:tr w:rsidR="006D14ED" w:rsidRPr="00C62C0B" w:rsidTr="006D14ED">
        <w:trPr>
          <w:trHeight w:val="80"/>
        </w:trPr>
        <w:tc>
          <w:tcPr>
            <w:tcW w:w="4536" w:type="dxa"/>
            <w:noWrap/>
            <w:vAlign w:val="bottom"/>
          </w:tcPr>
          <w:p w:rsidR="006D14ED" w:rsidRPr="00C62C0B" w:rsidRDefault="006D14ED" w:rsidP="006D14ED">
            <w:pPr>
              <w:ind w:leftChars="50" w:left="176" w:hangingChars="18" w:hanging="36"/>
              <w:rPr>
                <w:iCs/>
                <w:sz w:val="20"/>
                <w:lang w:val="ky-KG"/>
              </w:rPr>
            </w:pPr>
            <w:r w:rsidRPr="00C62C0B">
              <w:rPr>
                <w:iCs/>
                <w:sz w:val="20"/>
              </w:rPr>
              <w:t>Свердлов</w:t>
            </w:r>
            <w:r w:rsidRPr="00C62C0B">
              <w:rPr>
                <w:iCs/>
                <w:sz w:val="20"/>
                <w:lang w:val="ky-KG"/>
              </w:rPr>
              <w:t xml:space="preserve"> </w:t>
            </w:r>
          </w:p>
        </w:tc>
        <w:tc>
          <w:tcPr>
            <w:tcW w:w="1390" w:type="dxa"/>
            <w:noWrap/>
            <w:vAlign w:val="bottom"/>
          </w:tcPr>
          <w:p w:rsidR="006D14ED" w:rsidRPr="00C62C0B" w:rsidRDefault="006D14ED" w:rsidP="006D14ED">
            <w:pPr>
              <w:tabs>
                <w:tab w:val="left" w:pos="601"/>
              </w:tabs>
              <w:ind w:right="174"/>
              <w:jc w:val="right"/>
              <w:rPr>
                <w:sz w:val="20"/>
                <w:lang w:val="ky-KG"/>
              </w:rPr>
            </w:pPr>
            <w:r w:rsidRPr="00C62C0B">
              <w:rPr>
                <w:sz w:val="20"/>
                <w:lang w:val="ky-KG"/>
              </w:rPr>
              <w:t>508671,6</w:t>
            </w:r>
          </w:p>
        </w:tc>
        <w:tc>
          <w:tcPr>
            <w:tcW w:w="1587" w:type="dxa"/>
            <w:vAlign w:val="bottom"/>
          </w:tcPr>
          <w:p w:rsidR="006D14ED" w:rsidRPr="00C62C0B" w:rsidRDefault="006D14ED" w:rsidP="006D14ED">
            <w:pPr>
              <w:tabs>
                <w:tab w:val="left" w:pos="601"/>
              </w:tabs>
              <w:ind w:right="174"/>
              <w:jc w:val="right"/>
              <w:rPr>
                <w:sz w:val="20"/>
                <w:lang w:val="ky-KG"/>
              </w:rPr>
            </w:pPr>
            <w:r w:rsidRPr="00C62C0B">
              <w:rPr>
                <w:sz w:val="20"/>
                <w:lang w:val="ky-KG"/>
              </w:rPr>
              <w:t>506780,6</w:t>
            </w:r>
          </w:p>
        </w:tc>
        <w:tc>
          <w:tcPr>
            <w:tcW w:w="1022" w:type="dxa"/>
            <w:noWrap/>
            <w:vAlign w:val="bottom"/>
          </w:tcPr>
          <w:p w:rsidR="006D14ED" w:rsidRPr="00C62C0B" w:rsidRDefault="006D14ED" w:rsidP="006D14ED">
            <w:pPr>
              <w:tabs>
                <w:tab w:val="left" w:pos="601"/>
              </w:tabs>
              <w:ind w:right="174"/>
              <w:jc w:val="right"/>
              <w:rPr>
                <w:sz w:val="20"/>
                <w:lang w:val="ky-KG"/>
              </w:rPr>
            </w:pPr>
            <w:r w:rsidRPr="00C62C0B">
              <w:rPr>
                <w:sz w:val="20"/>
                <w:lang w:val="ky-KG"/>
              </w:rPr>
              <w:t>10,7</w:t>
            </w:r>
          </w:p>
        </w:tc>
        <w:tc>
          <w:tcPr>
            <w:tcW w:w="1530" w:type="dxa"/>
            <w:vAlign w:val="bottom"/>
          </w:tcPr>
          <w:p w:rsidR="006D14ED" w:rsidRPr="00C62C0B" w:rsidRDefault="006D14ED" w:rsidP="006D14ED">
            <w:pPr>
              <w:tabs>
                <w:tab w:val="left" w:pos="601"/>
              </w:tabs>
              <w:ind w:right="459"/>
              <w:jc w:val="right"/>
              <w:rPr>
                <w:sz w:val="20"/>
                <w:lang w:val="ky-KG"/>
              </w:rPr>
            </w:pPr>
            <w:r w:rsidRPr="00C62C0B">
              <w:rPr>
                <w:sz w:val="20"/>
                <w:lang w:val="ky-KG"/>
              </w:rPr>
              <w:t>11,5</w:t>
            </w:r>
          </w:p>
        </w:tc>
      </w:tr>
      <w:tr w:rsidR="006D14ED" w:rsidRPr="00C62C0B" w:rsidTr="006D14ED">
        <w:trPr>
          <w:trHeight w:val="80"/>
        </w:trPr>
        <w:tc>
          <w:tcPr>
            <w:tcW w:w="4536" w:type="dxa"/>
            <w:noWrap/>
            <w:vAlign w:val="bottom"/>
          </w:tcPr>
          <w:p w:rsidR="006D14ED" w:rsidRPr="00C62C0B" w:rsidRDefault="006D14ED" w:rsidP="006D14ED">
            <w:pPr>
              <w:rPr>
                <w:bCs/>
                <w:sz w:val="20"/>
              </w:rPr>
            </w:pPr>
            <w:r w:rsidRPr="00C62C0B">
              <w:rPr>
                <w:b/>
                <w:sz w:val="20"/>
              </w:rPr>
              <w:t>Финансылык эмес активдерди сатып алууга ке</w:t>
            </w:r>
            <w:r w:rsidRPr="00C62C0B">
              <w:rPr>
                <w:b/>
                <w:sz w:val="20"/>
                <w:lang w:val="ky-KG"/>
              </w:rPr>
              <w:t>т</w:t>
            </w:r>
            <w:r w:rsidRPr="00C62C0B">
              <w:rPr>
                <w:b/>
                <w:sz w:val="20"/>
              </w:rPr>
              <w:t>кен чыгымдар</w:t>
            </w:r>
          </w:p>
        </w:tc>
        <w:tc>
          <w:tcPr>
            <w:tcW w:w="1390" w:type="dxa"/>
            <w:noWrap/>
            <w:vAlign w:val="bottom"/>
          </w:tcPr>
          <w:p w:rsidR="006D14ED" w:rsidRPr="00C62C0B" w:rsidRDefault="006D14ED" w:rsidP="006D14ED">
            <w:pPr>
              <w:tabs>
                <w:tab w:val="left" w:pos="601"/>
              </w:tabs>
              <w:ind w:right="174"/>
              <w:jc w:val="right"/>
              <w:rPr>
                <w:b/>
                <w:sz w:val="20"/>
                <w:lang w:val="ky-KG"/>
              </w:rPr>
            </w:pPr>
            <w:r w:rsidRPr="00C62C0B">
              <w:rPr>
                <w:b/>
                <w:sz w:val="20"/>
                <w:lang w:val="ky-KG"/>
              </w:rPr>
              <w:t>667513,0</w:t>
            </w:r>
          </w:p>
        </w:tc>
        <w:tc>
          <w:tcPr>
            <w:tcW w:w="1587" w:type="dxa"/>
            <w:vAlign w:val="bottom"/>
          </w:tcPr>
          <w:p w:rsidR="006D14ED" w:rsidRPr="00C62C0B" w:rsidRDefault="006D14ED" w:rsidP="006D14ED">
            <w:pPr>
              <w:tabs>
                <w:tab w:val="left" w:pos="601"/>
              </w:tabs>
              <w:ind w:right="174"/>
              <w:jc w:val="right"/>
              <w:rPr>
                <w:b/>
                <w:sz w:val="20"/>
                <w:lang w:val="ky-KG"/>
              </w:rPr>
            </w:pPr>
            <w:r w:rsidRPr="00C62C0B">
              <w:rPr>
                <w:b/>
                <w:sz w:val="20"/>
                <w:lang w:val="ky-KG"/>
              </w:rPr>
              <w:t>503608,3</w:t>
            </w:r>
          </w:p>
        </w:tc>
        <w:tc>
          <w:tcPr>
            <w:tcW w:w="1022" w:type="dxa"/>
            <w:noWrap/>
            <w:vAlign w:val="bottom"/>
          </w:tcPr>
          <w:p w:rsidR="006D14ED" w:rsidRPr="00C62C0B" w:rsidRDefault="006D14ED" w:rsidP="006D14ED">
            <w:pPr>
              <w:tabs>
                <w:tab w:val="left" w:pos="601"/>
              </w:tabs>
              <w:ind w:right="174"/>
              <w:jc w:val="right"/>
              <w:rPr>
                <w:b/>
                <w:sz w:val="20"/>
                <w:lang w:val="ky-KG"/>
              </w:rPr>
            </w:pPr>
            <w:r w:rsidRPr="00C62C0B">
              <w:rPr>
                <w:b/>
                <w:sz w:val="20"/>
                <w:lang w:val="ky-KG"/>
              </w:rPr>
              <w:t>14,0</w:t>
            </w:r>
          </w:p>
        </w:tc>
        <w:tc>
          <w:tcPr>
            <w:tcW w:w="1530" w:type="dxa"/>
            <w:vAlign w:val="bottom"/>
          </w:tcPr>
          <w:p w:rsidR="006D14ED" w:rsidRPr="00C62C0B" w:rsidRDefault="006D14ED" w:rsidP="006D14ED">
            <w:pPr>
              <w:tabs>
                <w:tab w:val="left" w:pos="601"/>
              </w:tabs>
              <w:ind w:right="459"/>
              <w:jc w:val="right"/>
              <w:rPr>
                <w:b/>
                <w:sz w:val="20"/>
                <w:lang w:val="ky-KG"/>
              </w:rPr>
            </w:pPr>
            <w:r w:rsidRPr="00C62C0B">
              <w:rPr>
                <w:b/>
                <w:sz w:val="20"/>
                <w:lang w:val="ky-KG"/>
              </w:rPr>
              <w:t>11,4</w:t>
            </w:r>
          </w:p>
        </w:tc>
      </w:tr>
      <w:tr w:rsidR="006D14ED" w:rsidRPr="00C62C0B" w:rsidTr="006D14ED">
        <w:trPr>
          <w:trHeight w:val="80"/>
        </w:trPr>
        <w:tc>
          <w:tcPr>
            <w:tcW w:w="4536" w:type="dxa"/>
            <w:tcBorders>
              <w:top w:val="nil"/>
              <w:left w:val="nil"/>
              <w:bottom w:val="single" w:sz="8" w:space="0" w:color="auto"/>
              <w:right w:val="nil"/>
            </w:tcBorders>
            <w:noWrap/>
            <w:vAlign w:val="bottom"/>
          </w:tcPr>
          <w:p w:rsidR="006D14ED" w:rsidRPr="00C62C0B" w:rsidRDefault="006D14ED" w:rsidP="006D14ED">
            <w:pPr>
              <w:ind w:leftChars="10" w:left="136" w:hangingChars="54" w:hanging="108"/>
              <w:rPr>
                <w:b/>
                <w:bCs/>
                <w:sz w:val="20"/>
              </w:rPr>
            </w:pPr>
            <w:r w:rsidRPr="00C62C0B">
              <w:rPr>
                <w:b/>
                <w:sz w:val="20"/>
              </w:rPr>
              <w:t>Акча каражаттарынын тартыштыгы (-), профиц</w:t>
            </w:r>
            <w:r w:rsidRPr="00C62C0B">
              <w:rPr>
                <w:b/>
                <w:sz w:val="20"/>
                <w:lang w:val="ky-KG"/>
              </w:rPr>
              <w:t>ити</w:t>
            </w:r>
          </w:p>
        </w:tc>
        <w:tc>
          <w:tcPr>
            <w:tcW w:w="1390" w:type="dxa"/>
            <w:tcBorders>
              <w:top w:val="nil"/>
              <w:left w:val="nil"/>
              <w:bottom w:val="single" w:sz="8" w:space="0" w:color="auto"/>
              <w:right w:val="nil"/>
            </w:tcBorders>
            <w:noWrap/>
            <w:vAlign w:val="bottom"/>
          </w:tcPr>
          <w:p w:rsidR="006D14ED" w:rsidRPr="00C62C0B" w:rsidRDefault="006D14ED" w:rsidP="006D14ED">
            <w:pPr>
              <w:tabs>
                <w:tab w:val="left" w:pos="601"/>
              </w:tabs>
              <w:ind w:right="174"/>
              <w:jc w:val="right"/>
              <w:rPr>
                <w:b/>
                <w:bCs/>
                <w:sz w:val="20"/>
                <w:lang w:val="ky-KG"/>
              </w:rPr>
            </w:pPr>
            <w:r w:rsidRPr="00C62C0B">
              <w:rPr>
                <w:b/>
                <w:bCs/>
                <w:sz w:val="20"/>
                <w:lang w:val="ky-KG"/>
              </w:rPr>
              <w:t>247345,2</w:t>
            </w:r>
          </w:p>
        </w:tc>
        <w:tc>
          <w:tcPr>
            <w:tcW w:w="1587" w:type="dxa"/>
            <w:tcBorders>
              <w:top w:val="nil"/>
              <w:left w:val="nil"/>
              <w:bottom w:val="single" w:sz="8" w:space="0" w:color="auto"/>
              <w:right w:val="nil"/>
            </w:tcBorders>
            <w:vAlign w:val="bottom"/>
          </w:tcPr>
          <w:p w:rsidR="006D14ED" w:rsidRPr="00C62C0B" w:rsidRDefault="006D14ED" w:rsidP="006D14ED">
            <w:pPr>
              <w:tabs>
                <w:tab w:val="left" w:pos="601"/>
              </w:tabs>
              <w:ind w:right="174"/>
              <w:jc w:val="right"/>
              <w:rPr>
                <w:b/>
                <w:bCs/>
                <w:sz w:val="20"/>
                <w:lang w:val="ky-KG"/>
              </w:rPr>
            </w:pPr>
            <w:r w:rsidRPr="00C62C0B">
              <w:rPr>
                <w:b/>
                <w:bCs/>
                <w:sz w:val="20"/>
                <w:lang w:val="ky-KG"/>
              </w:rPr>
              <w:t>317265,5</w:t>
            </w:r>
          </w:p>
        </w:tc>
        <w:tc>
          <w:tcPr>
            <w:tcW w:w="1022" w:type="dxa"/>
            <w:tcBorders>
              <w:top w:val="nil"/>
              <w:left w:val="nil"/>
              <w:bottom w:val="single" w:sz="8" w:space="0" w:color="auto"/>
              <w:right w:val="nil"/>
            </w:tcBorders>
            <w:noWrap/>
            <w:vAlign w:val="bottom"/>
          </w:tcPr>
          <w:p w:rsidR="006D14ED" w:rsidRPr="00C62C0B" w:rsidRDefault="006D14ED" w:rsidP="006D14ED">
            <w:pPr>
              <w:tabs>
                <w:tab w:val="left" w:pos="601"/>
              </w:tabs>
              <w:ind w:right="174"/>
              <w:jc w:val="right"/>
              <w:rPr>
                <w:b/>
                <w:bCs/>
                <w:sz w:val="20"/>
                <w:lang w:val="ky-KG"/>
              </w:rPr>
            </w:pPr>
            <w:r w:rsidRPr="00C62C0B">
              <w:rPr>
                <w:b/>
                <w:bCs/>
                <w:sz w:val="20"/>
                <w:lang w:val="ky-KG"/>
              </w:rPr>
              <w:t>-</w:t>
            </w:r>
          </w:p>
        </w:tc>
        <w:tc>
          <w:tcPr>
            <w:tcW w:w="1530" w:type="dxa"/>
            <w:tcBorders>
              <w:top w:val="nil"/>
              <w:left w:val="nil"/>
              <w:bottom w:val="single" w:sz="8" w:space="0" w:color="auto"/>
              <w:right w:val="nil"/>
            </w:tcBorders>
            <w:vAlign w:val="bottom"/>
          </w:tcPr>
          <w:p w:rsidR="006D14ED" w:rsidRPr="00C62C0B" w:rsidRDefault="006D14ED" w:rsidP="006D14ED">
            <w:pPr>
              <w:tabs>
                <w:tab w:val="left" w:pos="601"/>
              </w:tabs>
              <w:ind w:right="459"/>
              <w:jc w:val="right"/>
              <w:rPr>
                <w:b/>
                <w:bCs/>
                <w:sz w:val="20"/>
                <w:lang w:val="ky-KG"/>
              </w:rPr>
            </w:pPr>
            <w:r w:rsidRPr="00C62C0B">
              <w:rPr>
                <w:b/>
                <w:bCs/>
                <w:sz w:val="20"/>
                <w:lang w:val="ky-KG"/>
              </w:rPr>
              <w:t>-</w:t>
            </w:r>
          </w:p>
        </w:tc>
      </w:tr>
    </w:tbl>
    <w:p w:rsidR="006D14ED" w:rsidRPr="00C62C0B" w:rsidRDefault="006D14ED" w:rsidP="006D14ED">
      <w:pPr>
        <w:pStyle w:val="af3"/>
        <w:spacing w:line="264" w:lineRule="auto"/>
        <w:ind w:right="-199" w:firstLine="709"/>
        <w:rPr>
          <w:sz w:val="20"/>
        </w:rPr>
      </w:pPr>
    </w:p>
    <w:p w:rsidR="006D14ED" w:rsidRPr="00C62C0B" w:rsidRDefault="006D14ED" w:rsidP="000C6AA7">
      <w:pPr>
        <w:pStyle w:val="af5"/>
        <w:spacing w:after="0"/>
        <w:ind w:firstLine="737"/>
        <w:jc w:val="both"/>
        <w:rPr>
          <w:sz w:val="24"/>
          <w:szCs w:val="24"/>
          <w:lang w:val="ky-KG"/>
        </w:rPr>
      </w:pPr>
      <w:r w:rsidRPr="00C62C0B">
        <w:rPr>
          <w:i/>
          <w:sz w:val="24"/>
          <w:szCs w:val="24"/>
          <w:lang w:val="ky-KG"/>
        </w:rPr>
        <w:t>Республикалык</w:t>
      </w:r>
      <w:r w:rsidRPr="00C62C0B">
        <w:rPr>
          <w:i/>
          <w:sz w:val="24"/>
          <w:szCs w:val="24"/>
        </w:rPr>
        <w:t xml:space="preserve"> бюджеттин киреше бөлүгү</w:t>
      </w:r>
      <w:r w:rsidRPr="00C62C0B">
        <w:rPr>
          <w:sz w:val="24"/>
          <w:szCs w:val="24"/>
        </w:rPr>
        <w:t xml:space="preserve"> (финансылык </w:t>
      </w:r>
      <w:r w:rsidRPr="00C62C0B">
        <w:rPr>
          <w:sz w:val="24"/>
          <w:szCs w:val="24"/>
          <w:lang w:val="ky-KG"/>
        </w:rPr>
        <w:t xml:space="preserve">эмес </w:t>
      </w:r>
      <w:r w:rsidRPr="00C62C0B">
        <w:rPr>
          <w:sz w:val="24"/>
          <w:szCs w:val="24"/>
        </w:rPr>
        <w:t xml:space="preserve">активдерди </w:t>
      </w:r>
      <w:r w:rsidRPr="00C62C0B">
        <w:rPr>
          <w:sz w:val="24"/>
          <w:szCs w:val="24"/>
          <w:lang w:val="ky-KG"/>
        </w:rPr>
        <w:t>сатуудан алынган каражаттарды</w:t>
      </w:r>
      <w:r w:rsidRPr="00C62C0B">
        <w:rPr>
          <w:sz w:val="24"/>
          <w:szCs w:val="24"/>
        </w:rPr>
        <w:t xml:space="preserve"> кош</w:t>
      </w:r>
      <w:r w:rsidRPr="00C62C0B">
        <w:rPr>
          <w:sz w:val="24"/>
          <w:szCs w:val="24"/>
          <w:lang w:val="ky-KG"/>
        </w:rPr>
        <w:t>кондо</w:t>
      </w:r>
      <w:r w:rsidRPr="00C62C0B">
        <w:rPr>
          <w:sz w:val="24"/>
          <w:szCs w:val="24"/>
        </w:rPr>
        <w:t>) Бишкек шаары боюнча 201</w:t>
      </w:r>
      <w:r w:rsidRPr="00C62C0B">
        <w:rPr>
          <w:sz w:val="24"/>
          <w:szCs w:val="24"/>
          <w:lang w:val="ky-KG"/>
        </w:rPr>
        <w:t>8</w:t>
      </w:r>
      <w:r w:rsidRPr="00C62C0B">
        <w:rPr>
          <w:sz w:val="24"/>
          <w:szCs w:val="24"/>
        </w:rPr>
        <w:t>-ж. январь-</w:t>
      </w:r>
      <w:r w:rsidRPr="00C62C0B">
        <w:rPr>
          <w:sz w:val="24"/>
          <w:szCs w:val="24"/>
          <w:lang w:val="ky-KG"/>
        </w:rPr>
        <w:t>июлу</w:t>
      </w:r>
      <w:r w:rsidRPr="00C62C0B">
        <w:rPr>
          <w:sz w:val="24"/>
          <w:szCs w:val="24"/>
        </w:rPr>
        <w:t xml:space="preserve">нда </w:t>
      </w:r>
      <w:r w:rsidRPr="00C62C0B">
        <w:rPr>
          <w:sz w:val="24"/>
          <w:szCs w:val="24"/>
          <w:lang w:val="ky-KG"/>
        </w:rPr>
        <w:t>42001,6</w:t>
      </w:r>
      <w:r w:rsidRPr="00C62C0B">
        <w:rPr>
          <w:sz w:val="24"/>
          <w:szCs w:val="24"/>
        </w:rPr>
        <w:t xml:space="preserve"> млн. сомго аткарыл</w:t>
      </w:r>
      <w:r w:rsidRPr="00C62C0B">
        <w:rPr>
          <w:sz w:val="24"/>
          <w:szCs w:val="24"/>
          <w:lang w:val="ky-KG"/>
        </w:rPr>
        <w:t>ды</w:t>
      </w:r>
      <w:r w:rsidRPr="00C62C0B">
        <w:rPr>
          <w:sz w:val="24"/>
          <w:szCs w:val="24"/>
        </w:rPr>
        <w:t xml:space="preserve">, </w:t>
      </w:r>
      <w:r w:rsidRPr="00C62C0B">
        <w:rPr>
          <w:sz w:val="24"/>
          <w:szCs w:val="24"/>
          <w:lang w:val="ky-KG"/>
        </w:rPr>
        <w:t xml:space="preserve">бул </w:t>
      </w:r>
      <w:r w:rsidRPr="00C62C0B">
        <w:rPr>
          <w:sz w:val="24"/>
          <w:szCs w:val="24"/>
        </w:rPr>
        <w:t>201</w:t>
      </w:r>
      <w:r w:rsidRPr="00C62C0B">
        <w:rPr>
          <w:sz w:val="24"/>
          <w:szCs w:val="24"/>
          <w:lang w:val="ky-KG"/>
        </w:rPr>
        <w:t>7</w:t>
      </w:r>
      <w:r w:rsidRPr="00C62C0B">
        <w:rPr>
          <w:sz w:val="24"/>
          <w:szCs w:val="24"/>
        </w:rPr>
        <w:t>-ж. январь-</w:t>
      </w:r>
      <w:r w:rsidRPr="00C62C0B">
        <w:rPr>
          <w:sz w:val="24"/>
          <w:szCs w:val="24"/>
          <w:lang w:val="ky-KG"/>
        </w:rPr>
        <w:t>июлу</w:t>
      </w:r>
      <w:r w:rsidRPr="00C62C0B">
        <w:rPr>
          <w:sz w:val="24"/>
          <w:szCs w:val="24"/>
        </w:rPr>
        <w:t xml:space="preserve">на </w:t>
      </w:r>
      <w:r w:rsidRPr="00C62C0B">
        <w:rPr>
          <w:sz w:val="24"/>
          <w:szCs w:val="24"/>
          <w:lang w:val="ky-KG"/>
        </w:rPr>
        <w:t>караганда</w:t>
      </w:r>
      <w:r w:rsidRPr="00C62C0B">
        <w:rPr>
          <w:sz w:val="24"/>
          <w:szCs w:val="24"/>
        </w:rPr>
        <w:t xml:space="preserve"> </w:t>
      </w:r>
      <w:r w:rsidRPr="00C62C0B">
        <w:rPr>
          <w:sz w:val="24"/>
          <w:szCs w:val="24"/>
          <w:lang w:val="ky-KG"/>
        </w:rPr>
        <w:t>0,7</w:t>
      </w:r>
      <w:r w:rsidRPr="00C62C0B">
        <w:rPr>
          <w:sz w:val="24"/>
          <w:szCs w:val="24"/>
        </w:rPr>
        <w:t xml:space="preserve"> пайызга же </w:t>
      </w:r>
      <w:r w:rsidRPr="00C62C0B">
        <w:rPr>
          <w:sz w:val="24"/>
          <w:szCs w:val="24"/>
          <w:lang w:val="ky-KG"/>
        </w:rPr>
        <w:t>306,5</w:t>
      </w:r>
      <w:r w:rsidRPr="00C62C0B">
        <w:rPr>
          <w:sz w:val="24"/>
          <w:szCs w:val="24"/>
        </w:rPr>
        <w:t xml:space="preserve"> млн. сомго </w:t>
      </w:r>
      <w:r w:rsidRPr="00C62C0B">
        <w:rPr>
          <w:sz w:val="24"/>
          <w:szCs w:val="24"/>
          <w:lang w:val="ky-KG"/>
        </w:rPr>
        <w:t>көбөйдү</w:t>
      </w:r>
      <w:r w:rsidRPr="00C62C0B">
        <w:rPr>
          <w:sz w:val="24"/>
          <w:szCs w:val="24"/>
        </w:rPr>
        <w:t xml:space="preserve">. </w:t>
      </w:r>
    </w:p>
    <w:p w:rsidR="006D14ED" w:rsidRPr="00C62C0B" w:rsidRDefault="006D14ED" w:rsidP="000C6AA7">
      <w:pPr>
        <w:pStyle w:val="af5"/>
        <w:spacing w:after="0"/>
        <w:ind w:firstLine="737"/>
        <w:jc w:val="both"/>
        <w:rPr>
          <w:sz w:val="24"/>
          <w:szCs w:val="24"/>
          <w:lang w:val="ky-KG"/>
        </w:rPr>
      </w:pPr>
      <w:r w:rsidRPr="00C62C0B">
        <w:rPr>
          <w:i/>
          <w:sz w:val="24"/>
          <w:szCs w:val="24"/>
          <w:lang w:val="ky-KG"/>
        </w:rPr>
        <w:t>Республикалык бюджеттин чыгымдары</w:t>
      </w:r>
      <w:r w:rsidRPr="00C62C0B">
        <w:rPr>
          <w:sz w:val="24"/>
          <w:szCs w:val="24"/>
          <w:lang w:val="ky-KG"/>
        </w:rPr>
        <w:t xml:space="preserve"> (финансылык эмес активдерди сатууга кеткен чыгымдарды кошкондо) 2018-ж. январь-июлунда 2017-ж. январь-июлуна караганда 12,5 пайызга азайды жана 17362,4 млн. сомду түздү. </w:t>
      </w:r>
    </w:p>
    <w:p w:rsidR="000C6AA7" w:rsidRPr="00C62C0B" w:rsidRDefault="000C6AA7" w:rsidP="000C6AA7">
      <w:pPr>
        <w:pStyle w:val="af5"/>
        <w:spacing w:after="0"/>
        <w:ind w:firstLine="737"/>
        <w:jc w:val="both"/>
        <w:rPr>
          <w:sz w:val="24"/>
          <w:szCs w:val="24"/>
          <w:lang w:val="ky-KG"/>
        </w:rPr>
      </w:pPr>
    </w:p>
    <w:p w:rsidR="006D14ED" w:rsidRPr="00C62C0B" w:rsidRDefault="008F7D58" w:rsidP="006D14ED">
      <w:pPr>
        <w:pStyle w:val="af1"/>
        <w:jc w:val="left"/>
        <w:rPr>
          <w:sz w:val="24"/>
          <w:szCs w:val="24"/>
          <w:lang w:val="ky-KG"/>
        </w:rPr>
      </w:pPr>
      <w:r w:rsidRPr="00C62C0B">
        <w:rPr>
          <w:b/>
          <w:sz w:val="24"/>
          <w:szCs w:val="24"/>
          <w:lang w:val="ky-KG"/>
        </w:rPr>
        <w:t>64</w:t>
      </w:r>
      <w:r w:rsidR="006D14ED" w:rsidRPr="00C62C0B">
        <w:rPr>
          <w:b/>
          <w:sz w:val="24"/>
          <w:szCs w:val="24"/>
          <w:lang w:val="ky-KG"/>
        </w:rPr>
        <w:t>-т</w:t>
      </w:r>
      <w:r w:rsidR="006D14ED" w:rsidRPr="00C62C0B">
        <w:rPr>
          <w:b/>
          <w:sz w:val="24"/>
          <w:szCs w:val="24"/>
        </w:rPr>
        <w:t xml:space="preserve">аблица: </w:t>
      </w:r>
      <w:r w:rsidR="006D14ED" w:rsidRPr="00C62C0B">
        <w:rPr>
          <w:b/>
          <w:sz w:val="24"/>
          <w:szCs w:val="24"/>
          <w:lang w:val="ky-KG"/>
        </w:rPr>
        <w:t>Бишкек шаары боюнча республикалык</w:t>
      </w:r>
      <w:r w:rsidR="006D14ED" w:rsidRPr="00C62C0B">
        <w:rPr>
          <w:b/>
          <w:sz w:val="24"/>
          <w:szCs w:val="24"/>
        </w:rPr>
        <w:t xml:space="preserve"> </w:t>
      </w:r>
      <w:r w:rsidR="006D14ED" w:rsidRPr="00C62C0B">
        <w:rPr>
          <w:b/>
          <w:sz w:val="24"/>
          <w:szCs w:val="24"/>
          <w:lang w:val="ky-KG"/>
        </w:rPr>
        <w:t>бюджеттин аткарылышы</w:t>
      </w:r>
      <w:r w:rsidR="006D14ED" w:rsidRPr="00C62C0B">
        <w:rPr>
          <w:sz w:val="24"/>
          <w:szCs w:val="24"/>
          <w:lang w:val="ky-KG"/>
        </w:rPr>
        <w:t xml:space="preserve"> </w:t>
      </w:r>
      <w:r w:rsidR="006D14ED" w:rsidRPr="000C7E14">
        <w:rPr>
          <w:i/>
          <w:sz w:val="20"/>
        </w:rPr>
        <w:t>(</w:t>
      </w:r>
      <w:r w:rsidR="006D14ED" w:rsidRPr="000C7E14">
        <w:rPr>
          <w:i/>
          <w:sz w:val="20"/>
          <w:lang w:val="ky-KG"/>
        </w:rPr>
        <w:t>миң</w:t>
      </w:r>
      <w:r w:rsidR="006D14ED" w:rsidRPr="000C7E14">
        <w:rPr>
          <w:i/>
          <w:sz w:val="20"/>
        </w:rPr>
        <w:t xml:space="preserve"> сом)</w:t>
      </w:r>
    </w:p>
    <w:p w:rsidR="006D14ED" w:rsidRPr="00C62C0B" w:rsidRDefault="006D14ED" w:rsidP="006D14ED">
      <w:pPr>
        <w:pStyle w:val="af1"/>
        <w:jc w:val="left"/>
        <w:rPr>
          <w:b/>
          <w:sz w:val="20"/>
          <w:lang w:val="ky-KG"/>
        </w:rPr>
      </w:pPr>
    </w:p>
    <w:tbl>
      <w:tblPr>
        <w:tblW w:w="10031" w:type="dxa"/>
        <w:tblLayout w:type="fixed"/>
        <w:tblLook w:val="01E0"/>
      </w:tblPr>
      <w:tblGrid>
        <w:gridCol w:w="2802"/>
        <w:gridCol w:w="1842"/>
        <w:gridCol w:w="1843"/>
        <w:gridCol w:w="1701"/>
        <w:gridCol w:w="1843"/>
      </w:tblGrid>
      <w:tr w:rsidR="006D14ED" w:rsidRPr="00C62C0B" w:rsidTr="006D14ED">
        <w:trPr>
          <w:trHeight w:val="347"/>
          <w:tblHeader/>
        </w:trPr>
        <w:tc>
          <w:tcPr>
            <w:tcW w:w="2802" w:type="dxa"/>
            <w:vMerge w:val="restart"/>
            <w:tcBorders>
              <w:top w:val="single" w:sz="8" w:space="0" w:color="auto"/>
              <w:left w:val="nil"/>
              <w:bottom w:val="single" w:sz="12" w:space="0" w:color="auto"/>
              <w:right w:val="nil"/>
            </w:tcBorders>
          </w:tcPr>
          <w:p w:rsidR="006D14ED" w:rsidRPr="00C62C0B" w:rsidRDefault="006D14ED" w:rsidP="006D14ED">
            <w:pPr>
              <w:pStyle w:val="34"/>
              <w:spacing w:line="264" w:lineRule="auto"/>
              <w:ind w:firstLine="0"/>
              <w:rPr>
                <w:b/>
                <w:iCs/>
                <w:sz w:val="20"/>
              </w:rPr>
            </w:pPr>
          </w:p>
        </w:tc>
        <w:tc>
          <w:tcPr>
            <w:tcW w:w="3685" w:type="dxa"/>
            <w:gridSpan w:val="2"/>
            <w:tcBorders>
              <w:top w:val="single" w:sz="8" w:space="0" w:color="auto"/>
              <w:left w:val="nil"/>
              <w:bottom w:val="single" w:sz="4" w:space="0" w:color="auto"/>
              <w:right w:val="nil"/>
            </w:tcBorders>
            <w:vAlign w:val="center"/>
          </w:tcPr>
          <w:p w:rsidR="006D14ED" w:rsidRPr="00C62C0B" w:rsidRDefault="006D14ED" w:rsidP="006D14ED">
            <w:pPr>
              <w:pStyle w:val="34"/>
              <w:spacing w:line="264" w:lineRule="auto"/>
              <w:ind w:firstLine="0"/>
              <w:jc w:val="center"/>
              <w:rPr>
                <w:b/>
                <w:iCs/>
                <w:sz w:val="20"/>
                <w:lang w:val="ky-KG"/>
              </w:rPr>
            </w:pPr>
            <w:r w:rsidRPr="00C62C0B">
              <w:rPr>
                <w:b/>
                <w:iCs/>
                <w:sz w:val="20"/>
                <w:lang w:val="ky-KG"/>
              </w:rPr>
              <w:t>Кирешелер</w:t>
            </w:r>
          </w:p>
        </w:tc>
        <w:tc>
          <w:tcPr>
            <w:tcW w:w="3544" w:type="dxa"/>
            <w:gridSpan w:val="2"/>
            <w:tcBorders>
              <w:top w:val="single" w:sz="8" w:space="0" w:color="auto"/>
              <w:left w:val="nil"/>
              <w:bottom w:val="single" w:sz="4" w:space="0" w:color="auto"/>
              <w:right w:val="nil"/>
            </w:tcBorders>
            <w:vAlign w:val="center"/>
          </w:tcPr>
          <w:p w:rsidR="006D14ED" w:rsidRPr="00C62C0B" w:rsidRDefault="006D14ED" w:rsidP="006D14ED">
            <w:pPr>
              <w:pStyle w:val="34"/>
              <w:spacing w:line="264" w:lineRule="auto"/>
              <w:ind w:firstLine="0"/>
              <w:jc w:val="center"/>
              <w:rPr>
                <w:b/>
                <w:iCs/>
                <w:sz w:val="20"/>
                <w:lang w:val="ky-KG"/>
              </w:rPr>
            </w:pPr>
            <w:r w:rsidRPr="00C62C0B">
              <w:rPr>
                <w:b/>
                <w:iCs/>
                <w:sz w:val="20"/>
                <w:lang w:val="ky-KG"/>
              </w:rPr>
              <w:t>Чыгымдар</w:t>
            </w:r>
          </w:p>
        </w:tc>
      </w:tr>
      <w:tr w:rsidR="006D14ED" w:rsidRPr="00C62C0B" w:rsidTr="006D14ED">
        <w:trPr>
          <w:trHeight w:val="144"/>
          <w:tblHeader/>
        </w:trPr>
        <w:tc>
          <w:tcPr>
            <w:tcW w:w="2802" w:type="dxa"/>
            <w:vMerge/>
            <w:tcBorders>
              <w:top w:val="single" w:sz="12" w:space="0" w:color="auto"/>
              <w:left w:val="nil"/>
              <w:bottom w:val="single" w:sz="8" w:space="0" w:color="auto"/>
              <w:right w:val="nil"/>
            </w:tcBorders>
            <w:vAlign w:val="center"/>
          </w:tcPr>
          <w:p w:rsidR="006D14ED" w:rsidRPr="00C62C0B" w:rsidRDefault="006D14ED" w:rsidP="006D14ED">
            <w:pPr>
              <w:rPr>
                <w:b/>
                <w:iCs/>
                <w:sz w:val="20"/>
              </w:rPr>
            </w:pPr>
          </w:p>
        </w:tc>
        <w:tc>
          <w:tcPr>
            <w:tcW w:w="1842" w:type="dxa"/>
            <w:tcBorders>
              <w:top w:val="single" w:sz="4" w:space="0" w:color="auto"/>
              <w:left w:val="nil"/>
              <w:bottom w:val="single" w:sz="8" w:space="0" w:color="auto"/>
              <w:right w:val="nil"/>
            </w:tcBorders>
          </w:tcPr>
          <w:p w:rsidR="006D14ED" w:rsidRPr="00C62C0B" w:rsidRDefault="006D14ED" w:rsidP="006D14ED">
            <w:pPr>
              <w:pStyle w:val="34"/>
              <w:spacing w:line="264" w:lineRule="auto"/>
              <w:ind w:left="-108" w:firstLine="0"/>
              <w:jc w:val="center"/>
              <w:rPr>
                <w:b/>
                <w:iCs/>
                <w:sz w:val="20"/>
                <w:lang w:val="ky-KG"/>
              </w:rPr>
            </w:pPr>
            <w:r w:rsidRPr="00C62C0B">
              <w:rPr>
                <w:b/>
                <w:iCs/>
                <w:sz w:val="20"/>
              </w:rPr>
              <w:t>201</w:t>
            </w:r>
            <w:r w:rsidRPr="00C62C0B">
              <w:rPr>
                <w:b/>
                <w:iCs/>
                <w:sz w:val="20"/>
                <w:lang w:val="ky-KG"/>
              </w:rPr>
              <w:t>7</w:t>
            </w:r>
          </w:p>
        </w:tc>
        <w:tc>
          <w:tcPr>
            <w:tcW w:w="1843" w:type="dxa"/>
            <w:tcBorders>
              <w:top w:val="single" w:sz="4" w:space="0" w:color="auto"/>
              <w:left w:val="nil"/>
              <w:bottom w:val="single" w:sz="8" w:space="0" w:color="auto"/>
              <w:right w:val="nil"/>
            </w:tcBorders>
          </w:tcPr>
          <w:p w:rsidR="006D14ED" w:rsidRPr="00C62C0B" w:rsidRDefault="006D14ED" w:rsidP="006D14ED">
            <w:pPr>
              <w:pStyle w:val="34"/>
              <w:spacing w:line="264" w:lineRule="auto"/>
              <w:ind w:left="-108" w:firstLine="0"/>
              <w:jc w:val="center"/>
              <w:rPr>
                <w:b/>
                <w:iCs/>
                <w:spacing w:val="-8"/>
                <w:sz w:val="20"/>
                <w:lang w:val="ky-KG"/>
              </w:rPr>
            </w:pPr>
            <w:r w:rsidRPr="00C62C0B">
              <w:rPr>
                <w:b/>
                <w:iCs/>
                <w:spacing w:val="-8"/>
                <w:sz w:val="20"/>
              </w:rPr>
              <w:t>201</w:t>
            </w:r>
            <w:r w:rsidRPr="00C62C0B">
              <w:rPr>
                <w:b/>
                <w:iCs/>
                <w:spacing w:val="-8"/>
                <w:sz w:val="20"/>
                <w:lang w:val="ky-KG"/>
              </w:rPr>
              <w:t>8</w:t>
            </w:r>
          </w:p>
        </w:tc>
        <w:tc>
          <w:tcPr>
            <w:tcW w:w="1701" w:type="dxa"/>
            <w:tcBorders>
              <w:top w:val="single" w:sz="4" w:space="0" w:color="auto"/>
              <w:left w:val="nil"/>
              <w:bottom w:val="single" w:sz="8" w:space="0" w:color="auto"/>
              <w:right w:val="nil"/>
            </w:tcBorders>
          </w:tcPr>
          <w:p w:rsidR="006D14ED" w:rsidRPr="00C62C0B" w:rsidRDefault="006D14ED" w:rsidP="006D14ED">
            <w:pPr>
              <w:pStyle w:val="34"/>
              <w:spacing w:line="264" w:lineRule="auto"/>
              <w:ind w:left="-108" w:firstLine="0"/>
              <w:jc w:val="center"/>
              <w:rPr>
                <w:b/>
                <w:iCs/>
                <w:sz w:val="20"/>
                <w:lang w:val="ky-KG"/>
              </w:rPr>
            </w:pPr>
            <w:r w:rsidRPr="00C62C0B">
              <w:rPr>
                <w:b/>
                <w:iCs/>
                <w:sz w:val="20"/>
              </w:rPr>
              <w:t>201</w:t>
            </w:r>
            <w:r w:rsidRPr="00C62C0B">
              <w:rPr>
                <w:b/>
                <w:iCs/>
                <w:sz w:val="20"/>
                <w:lang w:val="ky-KG"/>
              </w:rPr>
              <w:t>7</w:t>
            </w:r>
          </w:p>
        </w:tc>
        <w:tc>
          <w:tcPr>
            <w:tcW w:w="1843" w:type="dxa"/>
            <w:tcBorders>
              <w:top w:val="single" w:sz="4" w:space="0" w:color="auto"/>
              <w:left w:val="nil"/>
              <w:bottom w:val="single" w:sz="8" w:space="0" w:color="auto"/>
              <w:right w:val="nil"/>
            </w:tcBorders>
          </w:tcPr>
          <w:p w:rsidR="006D14ED" w:rsidRPr="00C62C0B" w:rsidRDefault="006D14ED" w:rsidP="006D14ED">
            <w:pPr>
              <w:pStyle w:val="34"/>
              <w:spacing w:line="264" w:lineRule="auto"/>
              <w:ind w:left="-108" w:firstLine="0"/>
              <w:jc w:val="center"/>
              <w:rPr>
                <w:b/>
                <w:iCs/>
                <w:spacing w:val="-8"/>
                <w:sz w:val="20"/>
                <w:lang w:val="ky-KG"/>
              </w:rPr>
            </w:pPr>
            <w:r w:rsidRPr="00C62C0B">
              <w:rPr>
                <w:b/>
                <w:iCs/>
                <w:spacing w:val="-8"/>
                <w:sz w:val="20"/>
              </w:rPr>
              <w:t>201</w:t>
            </w:r>
            <w:r w:rsidRPr="00C62C0B">
              <w:rPr>
                <w:b/>
                <w:iCs/>
                <w:spacing w:val="-8"/>
                <w:sz w:val="20"/>
                <w:lang w:val="ky-KG"/>
              </w:rPr>
              <w:t>8</w:t>
            </w:r>
          </w:p>
        </w:tc>
      </w:tr>
      <w:tr w:rsidR="006D14ED" w:rsidRPr="00C62C0B" w:rsidTr="006D14ED">
        <w:trPr>
          <w:trHeight w:val="329"/>
        </w:trPr>
        <w:tc>
          <w:tcPr>
            <w:tcW w:w="2802" w:type="dxa"/>
            <w:vAlign w:val="bottom"/>
          </w:tcPr>
          <w:p w:rsidR="006D14ED" w:rsidRPr="00C62C0B" w:rsidRDefault="006D14ED" w:rsidP="006D14ED">
            <w:pPr>
              <w:rPr>
                <w:bCs/>
                <w:iCs/>
                <w:sz w:val="20"/>
              </w:rPr>
            </w:pPr>
            <w:r w:rsidRPr="00C62C0B">
              <w:rPr>
                <w:bCs/>
                <w:iCs/>
                <w:sz w:val="20"/>
              </w:rPr>
              <w:t>Январь</w:t>
            </w:r>
          </w:p>
        </w:tc>
        <w:tc>
          <w:tcPr>
            <w:tcW w:w="1842" w:type="dxa"/>
            <w:vAlign w:val="bottom"/>
          </w:tcPr>
          <w:p w:rsidR="006D14ED" w:rsidRPr="00C62C0B" w:rsidRDefault="006D14ED" w:rsidP="006D14ED">
            <w:pPr>
              <w:pStyle w:val="34"/>
              <w:spacing w:line="264" w:lineRule="auto"/>
              <w:ind w:right="459" w:firstLine="0"/>
              <w:jc w:val="right"/>
              <w:rPr>
                <w:bCs/>
                <w:iCs/>
                <w:sz w:val="20"/>
                <w:lang w:val="ky-KG"/>
              </w:rPr>
            </w:pPr>
            <w:r w:rsidRPr="00C62C0B">
              <w:rPr>
                <w:bCs/>
                <w:iCs/>
                <w:sz w:val="20"/>
              </w:rPr>
              <w:t>4</w:t>
            </w:r>
            <w:r w:rsidRPr="00C62C0B">
              <w:rPr>
                <w:bCs/>
                <w:iCs/>
                <w:sz w:val="20"/>
                <w:lang w:val="ky-KG"/>
              </w:rPr>
              <w:t>651280,2</w:t>
            </w:r>
          </w:p>
        </w:tc>
        <w:tc>
          <w:tcPr>
            <w:tcW w:w="1843" w:type="dxa"/>
            <w:vAlign w:val="bottom"/>
          </w:tcPr>
          <w:p w:rsidR="006D14ED" w:rsidRPr="00C62C0B" w:rsidRDefault="006D14ED" w:rsidP="006D14ED">
            <w:pPr>
              <w:pStyle w:val="34"/>
              <w:spacing w:line="264" w:lineRule="auto"/>
              <w:ind w:right="459" w:firstLine="0"/>
              <w:jc w:val="right"/>
              <w:rPr>
                <w:bCs/>
                <w:iCs/>
                <w:sz w:val="20"/>
                <w:lang w:val="ky-KG"/>
              </w:rPr>
            </w:pPr>
            <w:r w:rsidRPr="00C62C0B">
              <w:rPr>
                <w:bCs/>
                <w:iCs/>
                <w:sz w:val="20"/>
                <w:lang w:val="ky-KG"/>
              </w:rPr>
              <w:t>5644726,6</w:t>
            </w:r>
          </w:p>
        </w:tc>
        <w:tc>
          <w:tcPr>
            <w:tcW w:w="1701" w:type="dxa"/>
            <w:vAlign w:val="bottom"/>
          </w:tcPr>
          <w:p w:rsidR="006D14ED" w:rsidRPr="00C62C0B" w:rsidRDefault="006D14ED" w:rsidP="006D14ED">
            <w:pPr>
              <w:pStyle w:val="34"/>
              <w:ind w:right="317" w:firstLine="0"/>
              <w:jc w:val="right"/>
              <w:rPr>
                <w:bCs/>
                <w:iCs/>
                <w:sz w:val="20"/>
                <w:lang w:val="ky-KG"/>
              </w:rPr>
            </w:pPr>
            <w:r w:rsidRPr="00C62C0B">
              <w:rPr>
                <w:bCs/>
                <w:iCs/>
                <w:sz w:val="20"/>
              </w:rPr>
              <w:t>1</w:t>
            </w:r>
            <w:r w:rsidRPr="00C62C0B">
              <w:rPr>
                <w:bCs/>
                <w:iCs/>
                <w:sz w:val="20"/>
                <w:lang w:val="ky-KG"/>
              </w:rPr>
              <w:t>270897,7</w:t>
            </w:r>
          </w:p>
        </w:tc>
        <w:tc>
          <w:tcPr>
            <w:tcW w:w="1843" w:type="dxa"/>
            <w:vAlign w:val="bottom"/>
          </w:tcPr>
          <w:p w:rsidR="006D14ED" w:rsidRPr="00C62C0B" w:rsidRDefault="006D14ED" w:rsidP="006D14ED">
            <w:pPr>
              <w:pStyle w:val="34"/>
              <w:spacing w:line="264" w:lineRule="auto"/>
              <w:ind w:right="459" w:firstLine="0"/>
              <w:jc w:val="right"/>
              <w:rPr>
                <w:bCs/>
                <w:iCs/>
                <w:sz w:val="20"/>
                <w:lang w:val="ky-KG"/>
              </w:rPr>
            </w:pPr>
            <w:r w:rsidRPr="00C62C0B">
              <w:rPr>
                <w:bCs/>
                <w:iCs/>
                <w:sz w:val="20"/>
              </w:rPr>
              <w:t>1</w:t>
            </w:r>
            <w:r w:rsidRPr="00C62C0B">
              <w:rPr>
                <w:bCs/>
                <w:iCs/>
                <w:sz w:val="20"/>
                <w:lang w:val="ky-KG"/>
              </w:rPr>
              <w:t>159810,6</w:t>
            </w:r>
          </w:p>
        </w:tc>
      </w:tr>
      <w:tr w:rsidR="006D14ED" w:rsidRPr="00C62C0B" w:rsidTr="006D14ED">
        <w:trPr>
          <w:trHeight w:val="172"/>
        </w:trPr>
        <w:tc>
          <w:tcPr>
            <w:tcW w:w="2802" w:type="dxa"/>
            <w:vAlign w:val="bottom"/>
          </w:tcPr>
          <w:p w:rsidR="006D14ED" w:rsidRPr="00C62C0B" w:rsidRDefault="006D14ED" w:rsidP="006D14ED">
            <w:pPr>
              <w:rPr>
                <w:bCs/>
                <w:iCs/>
                <w:sz w:val="20"/>
              </w:rPr>
            </w:pPr>
            <w:r w:rsidRPr="00C62C0B">
              <w:rPr>
                <w:bCs/>
                <w:iCs/>
                <w:sz w:val="20"/>
              </w:rPr>
              <w:t>Январь-февраль</w:t>
            </w:r>
          </w:p>
        </w:tc>
        <w:tc>
          <w:tcPr>
            <w:tcW w:w="1842" w:type="dxa"/>
            <w:vAlign w:val="bottom"/>
          </w:tcPr>
          <w:p w:rsidR="006D14ED" w:rsidRPr="00C62C0B" w:rsidRDefault="006D14ED" w:rsidP="006D14ED">
            <w:pPr>
              <w:pStyle w:val="34"/>
              <w:spacing w:line="264" w:lineRule="auto"/>
              <w:ind w:right="459" w:firstLine="0"/>
              <w:jc w:val="right"/>
              <w:rPr>
                <w:bCs/>
                <w:iCs/>
                <w:sz w:val="20"/>
                <w:lang w:val="ky-KG"/>
              </w:rPr>
            </w:pPr>
            <w:r w:rsidRPr="00C62C0B">
              <w:rPr>
                <w:bCs/>
                <w:iCs/>
                <w:sz w:val="20"/>
                <w:lang w:val="ky-KG"/>
              </w:rPr>
              <w:t>9701885,5</w:t>
            </w:r>
          </w:p>
        </w:tc>
        <w:tc>
          <w:tcPr>
            <w:tcW w:w="1843" w:type="dxa"/>
            <w:vAlign w:val="bottom"/>
          </w:tcPr>
          <w:p w:rsidR="006D14ED" w:rsidRPr="00C62C0B" w:rsidRDefault="006D14ED" w:rsidP="006D14ED">
            <w:pPr>
              <w:pStyle w:val="34"/>
              <w:spacing w:line="264" w:lineRule="auto"/>
              <w:ind w:right="459" w:firstLine="0"/>
              <w:jc w:val="right"/>
              <w:rPr>
                <w:bCs/>
                <w:iCs/>
                <w:sz w:val="20"/>
                <w:lang w:val="ky-KG"/>
              </w:rPr>
            </w:pPr>
            <w:r w:rsidRPr="00C62C0B">
              <w:rPr>
                <w:bCs/>
                <w:iCs/>
                <w:sz w:val="20"/>
                <w:lang w:val="ky-KG"/>
              </w:rPr>
              <w:t>11356741,1</w:t>
            </w:r>
          </w:p>
        </w:tc>
        <w:tc>
          <w:tcPr>
            <w:tcW w:w="1701" w:type="dxa"/>
            <w:vAlign w:val="bottom"/>
          </w:tcPr>
          <w:p w:rsidR="006D14ED" w:rsidRPr="00C62C0B" w:rsidRDefault="006D14ED" w:rsidP="006D14ED">
            <w:pPr>
              <w:pStyle w:val="34"/>
              <w:ind w:right="317" w:firstLine="0"/>
              <w:jc w:val="right"/>
              <w:rPr>
                <w:bCs/>
                <w:iCs/>
                <w:sz w:val="20"/>
                <w:lang w:val="ky-KG"/>
              </w:rPr>
            </w:pPr>
            <w:r w:rsidRPr="00C62C0B">
              <w:rPr>
                <w:bCs/>
                <w:iCs/>
                <w:sz w:val="20"/>
              </w:rPr>
              <w:t>3</w:t>
            </w:r>
            <w:r w:rsidRPr="00C62C0B">
              <w:rPr>
                <w:bCs/>
                <w:iCs/>
                <w:sz w:val="20"/>
                <w:lang w:val="ky-KG"/>
              </w:rPr>
              <w:t>713188,2</w:t>
            </w:r>
          </w:p>
        </w:tc>
        <w:tc>
          <w:tcPr>
            <w:tcW w:w="1843" w:type="dxa"/>
            <w:vAlign w:val="bottom"/>
          </w:tcPr>
          <w:p w:rsidR="006D14ED" w:rsidRPr="00C62C0B" w:rsidRDefault="006D14ED" w:rsidP="006D14ED">
            <w:pPr>
              <w:pStyle w:val="34"/>
              <w:spacing w:line="264" w:lineRule="auto"/>
              <w:ind w:right="459" w:firstLine="0"/>
              <w:jc w:val="right"/>
              <w:rPr>
                <w:bCs/>
                <w:iCs/>
                <w:sz w:val="20"/>
                <w:lang w:val="ky-KG"/>
              </w:rPr>
            </w:pPr>
            <w:r w:rsidRPr="00C62C0B">
              <w:rPr>
                <w:bCs/>
                <w:iCs/>
                <w:sz w:val="20"/>
              </w:rPr>
              <w:t>37</w:t>
            </w:r>
            <w:r w:rsidRPr="00C62C0B">
              <w:rPr>
                <w:bCs/>
                <w:iCs/>
                <w:sz w:val="20"/>
                <w:lang w:val="ky-KG"/>
              </w:rPr>
              <w:t>01409,0</w:t>
            </w:r>
          </w:p>
        </w:tc>
      </w:tr>
      <w:tr w:rsidR="006D14ED" w:rsidRPr="00C62C0B" w:rsidTr="006D14ED">
        <w:trPr>
          <w:trHeight w:val="172"/>
        </w:trPr>
        <w:tc>
          <w:tcPr>
            <w:tcW w:w="2802" w:type="dxa"/>
            <w:vAlign w:val="bottom"/>
          </w:tcPr>
          <w:p w:rsidR="006D14ED" w:rsidRPr="00C62C0B" w:rsidRDefault="006D14ED" w:rsidP="006D14ED">
            <w:pPr>
              <w:rPr>
                <w:bCs/>
                <w:iCs/>
                <w:sz w:val="20"/>
              </w:rPr>
            </w:pPr>
            <w:r w:rsidRPr="00C62C0B">
              <w:rPr>
                <w:bCs/>
                <w:iCs/>
                <w:sz w:val="20"/>
              </w:rPr>
              <w:t>Январь-март</w:t>
            </w:r>
          </w:p>
        </w:tc>
        <w:tc>
          <w:tcPr>
            <w:tcW w:w="1842" w:type="dxa"/>
            <w:vAlign w:val="bottom"/>
          </w:tcPr>
          <w:p w:rsidR="006D14ED" w:rsidRPr="00C62C0B" w:rsidRDefault="006D14ED" w:rsidP="006D14ED">
            <w:pPr>
              <w:pStyle w:val="34"/>
              <w:spacing w:line="264" w:lineRule="auto"/>
              <w:ind w:right="459" w:firstLine="0"/>
              <w:jc w:val="right"/>
              <w:rPr>
                <w:bCs/>
                <w:iCs/>
                <w:sz w:val="20"/>
                <w:lang w:val="ky-KG"/>
              </w:rPr>
            </w:pPr>
            <w:r w:rsidRPr="00C62C0B">
              <w:rPr>
                <w:bCs/>
                <w:iCs/>
                <w:sz w:val="20"/>
              </w:rPr>
              <w:t>1</w:t>
            </w:r>
            <w:r w:rsidRPr="00C62C0B">
              <w:rPr>
                <w:bCs/>
                <w:iCs/>
                <w:sz w:val="20"/>
                <w:lang w:val="ky-KG"/>
              </w:rPr>
              <w:t>4844102,1</w:t>
            </w:r>
          </w:p>
        </w:tc>
        <w:tc>
          <w:tcPr>
            <w:tcW w:w="1843" w:type="dxa"/>
            <w:vAlign w:val="bottom"/>
          </w:tcPr>
          <w:p w:rsidR="006D14ED" w:rsidRPr="00C62C0B" w:rsidRDefault="006D14ED" w:rsidP="006D14ED">
            <w:pPr>
              <w:pStyle w:val="34"/>
              <w:spacing w:line="264" w:lineRule="auto"/>
              <w:ind w:right="459" w:firstLine="0"/>
              <w:jc w:val="right"/>
              <w:rPr>
                <w:bCs/>
                <w:iCs/>
                <w:sz w:val="20"/>
                <w:lang w:val="ky-KG"/>
              </w:rPr>
            </w:pPr>
            <w:r w:rsidRPr="00C62C0B">
              <w:rPr>
                <w:bCs/>
                <w:iCs/>
                <w:sz w:val="20"/>
              </w:rPr>
              <w:t>1</w:t>
            </w:r>
            <w:r w:rsidRPr="00C62C0B">
              <w:rPr>
                <w:bCs/>
                <w:iCs/>
                <w:sz w:val="20"/>
                <w:lang w:val="ky-KG"/>
              </w:rPr>
              <w:t>6757216,4</w:t>
            </w:r>
          </w:p>
        </w:tc>
        <w:tc>
          <w:tcPr>
            <w:tcW w:w="1701" w:type="dxa"/>
            <w:vAlign w:val="bottom"/>
          </w:tcPr>
          <w:p w:rsidR="006D14ED" w:rsidRPr="00C62C0B" w:rsidRDefault="006D14ED" w:rsidP="006D14ED">
            <w:pPr>
              <w:pStyle w:val="34"/>
              <w:ind w:right="317" w:firstLine="0"/>
              <w:jc w:val="right"/>
              <w:rPr>
                <w:bCs/>
                <w:iCs/>
                <w:sz w:val="20"/>
                <w:lang w:val="ky-KG"/>
              </w:rPr>
            </w:pPr>
            <w:r w:rsidRPr="00C62C0B">
              <w:rPr>
                <w:bCs/>
                <w:iCs/>
                <w:sz w:val="20"/>
              </w:rPr>
              <w:t>6</w:t>
            </w:r>
            <w:r w:rsidRPr="00C62C0B">
              <w:rPr>
                <w:bCs/>
                <w:iCs/>
                <w:sz w:val="20"/>
                <w:lang w:val="ky-KG"/>
              </w:rPr>
              <w:t>480704,9</w:t>
            </w:r>
          </w:p>
        </w:tc>
        <w:tc>
          <w:tcPr>
            <w:tcW w:w="1843" w:type="dxa"/>
            <w:vAlign w:val="bottom"/>
          </w:tcPr>
          <w:p w:rsidR="006D14ED" w:rsidRPr="00C62C0B" w:rsidRDefault="006D14ED" w:rsidP="006D14ED">
            <w:pPr>
              <w:pStyle w:val="34"/>
              <w:spacing w:line="264" w:lineRule="auto"/>
              <w:ind w:right="459" w:firstLine="0"/>
              <w:jc w:val="right"/>
              <w:rPr>
                <w:bCs/>
                <w:iCs/>
                <w:sz w:val="20"/>
                <w:lang w:val="ky-KG"/>
              </w:rPr>
            </w:pPr>
            <w:r w:rsidRPr="00C62C0B">
              <w:rPr>
                <w:bCs/>
                <w:iCs/>
                <w:sz w:val="20"/>
              </w:rPr>
              <w:t>6</w:t>
            </w:r>
            <w:r w:rsidRPr="00C62C0B">
              <w:rPr>
                <w:bCs/>
                <w:iCs/>
                <w:sz w:val="20"/>
                <w:lang w:val="ky-KG"/>
              </w:rPr>
              <w:t>421960,1</w:t>
            </w:r>
          </w:p>
        </w:tc>
      </w:tr>
      <w:tr w:rsidR="006D14ED" w:rsidRPr="00C62C0B" w:rsidTr="006D14ED">
        <w:trPr>
          <w:trHeight w:val="172"/>
        </w:trPr>
        <w:tc>
          <w:tcPr>
            <w:tcW w:w="2802" w:type="dxa"/>
            <w:vAlign w:val="bottom"/>
          </w:tcPr>
          <w:p w:rsidR="006D14ED" w:rsidRPr="00C62C0B" w:rsidRDefault="006D14ED" w:rsidP="006D14ED">
            <w:pPr>
              <w:rPr>
                <w:bCs/>
                <w:iCs/>
                <w:sz w:val="20"/>
              </w:rPr>
            </w:pPr>
            <w:r w:rsidRPr="00C62C0B">
              <w:rPr>
                <w:bCs/>
                <w:iCs/>
                <w:sz w:val="20"/>
              </w:rPr>
              <w:t>Январь-апрель</w:t>
            </w:r>
          </w:p>
        </w:tc>
        <w:tc>
          <w:tcPr>
            <w:tcW w:w="1842" w:type="dxa"/>
            <w:vAlign w:val="bottom"/>
          </w:tcPr>
          <w:p w:rsidR="006D14ED" w:rsidRPr="00C62C0B" w:rsidRDefault="006D14ED" w:rsidP="006D14ED">
            <w:pPr>
              <w:pStyle w:val="34"/>
              <w:spacing w:line="264" w:lineRule="auto"/>
              <w:ind w:right="459" w:firstLine="0"/>
              <w:jc w:val="right"/>
              <w:rPr>
                <w:bCs/>
                <w:iCs/>
                <w:sz w:val="20"/>
                <w:lang w:val="ky-KG"/>
              </w:rPr>
            </w:pPr>
            <w:r w:rsidRPr="00C62C0B">
              <w:rPr>
                <w:bCs/>
                <w:iCs/>
                <w:sz w:val="20"/>
                <w:lang w:val="ky-KG"/>
              </w:rPr>
              <w:t>20535452,5</w:t>
            </w:r>
          </w:p>
        </w:tc>
        <w:tc>
          <w:tcPr>
            <w:tcW w:w="1843" w:type="dxa"/>
            <w:vAlign w:val="bottom"/>
          </w:tcPr>
          <w:p w:rsidR="006D14ED" w:rsidRPr="00C62C0B" w:rsidRDefault="006D14ED" w:rsidP="006D14ED">
            <w:pPr>
              <w:pStyle w:val="34"/>
              <w:spacing w:line="264" w:lineRule="auto"/>
              <w:ind w:right="459" w:firstLine="0"/>
              <w:jc w:val="right"/>
              <w:rPr>
                <w:bCs/>
                <w:iCs/>
                <w:sz w:val="20"/>
                <w:lang w:val="ky-KG"/>
              </w:rPr>
            </w:pPr>
            <w:r w:rsidRPr="00C62C0B">
              <w:rPr>
                <w:bCs/>
                <w:iCs/>
                <w:sz w:val="20"/>
              </w:rPr>
              <w:t>2</w:t>
            </w:r>
            <w:r w:rsidRPr="00C62C0B">
              <w:rPr>
                <w:bCs/>
                <w:iCs/>
                <w:sz w:val="20"/>
                <w:lang w:val="ky-KG"/>
              </w:rPr>
              <w:t>3017066,8</w:t>
            </w:r>
          </w:p>
        </w:tc>
        <w:tc>
          <w:tcPr>
            <w:tcW w:w="1701" w:type="dxa"/>
            <w:vAlign w:val="bottom"/>
          </w:tcPr>
          <w:p w:rsidR="006D14ED" w:rsidRPr="00C62C0B" w:rsidRDefault="006D14ED" w:rsidP="006D14ED">
            <w:pPr>
              <w:pStyle w:val="34"/>
              <w:ind w:right="317" w:firstLine="0"/>
              <w:jc w:val="right"/>
              <w:rPr>
                <w:bCs/>
                <w:iCs/>
                <w:sz w:val="20"/>
                <w:lang w:val="ky-KG"/>
              </w:rPr>
            </w:pPr>
            <w:r w:rsidRPr="00C62C0B">
              <w:rPr>
                <w:bCs/>
                <w:iCs/>
                <w:sz w:val="20"/>
                <w:lang w:val="ky-KG"/>
              </w:rPr>
              <w:t>9246998,4</w:t>
            </w:r>
          </w:p>
        </w:tc>
        <w:tc>
          <w:tcPr>
            <w:tcW w:w="1843" w:type="dxa"/>
            <w:vAlign w:val="bottom"/>
          </w:tcPr>
          <w:p w:rsidR="006D14ED" w:rsidRPr="00C62C0B" w:rsidRDefault="006D14ED" w:rsidP="006D14ED">
            <w:pPr>
              <w:pStyle w:val="34"/>
              <w:spacing w:line="264" w:lineRule="auto"/>
              <w:ind w:right="459" w:firstLine="0"/>
              <w:jc w:val="right"/>
              <w:rPr>
                <w:bCs/>
                <w:iCs/>
                <w:sz w:val="20"/>
                <w:lang w:val="ky-KG"/>
              </w:rPr>
            </w:pPr>
            <w:r w:rsidRPr="00C62C0B">
              <w:rPr>
                <w:bCs/>
                <w:iCs/>
                <w:sz w:val="20"/>
                <w:lang w:val="ky-KG"/>
              </w:rPr>
              <w:t>8923928,4</w:t>
            </w:r>
          </w:p>
        </w:tc>
      </w:tr>
      <w:tr w:rsidR="006D14ED" w:rsidRPr="00C62C0B" w:rsidTr="006D14ED">
        <w:trPr>
          <w:trHeight w:val="172"/>
        </w:trPr>
        <w:tc>
          <w:tcPr>
            <w:tcW w:w="2802" w:type="dxa"/>
            <w:vAlign w:val="bottom"/>
          </w:tcPr>
          <w:p w:rsidR="006D14ED" w:rsidRPr="00C62C0B" w:rsidRDefault="006D14ED" w:rsidP="006D14ED">
            <w:pPr>
              <w:rPr>
                <w:bCs/>
                <w:iCs/>
                <w:sz w:val="20"/>
              </w:rPr>
            </w:pPr>
            <w:r w:rsidRPr="00C62C0B">
              <w:rPr>
                <w:bCs/>
                <w:iCs/>
                <w:sz w:val="20"/>
              </w:rPr>
              <w:t>Январь-май</w:t>
            </w:r>
          </w:p>
        </w:tc>
        <w:tc>
          <w:tcPr>
            <w:tcW w:w="1842" w:type="dxa"/>
            <w:vAlign w:val="bottom"/>
          </w:tcPr>
          <w:p w:rsidR="006D14ED" w:rsidRPr="00C62C0B" w:rsidRDefault="006D14ED" w:rsidP="006D14ED">
            <w:pPr>
              <w:pStyle w:val="34"/>
              <w:spacing w:line="264" w:lineRule="auto"/>
              <w:ind w:right="459" w:firstLine="0"/>
              <w:jc w:val="right"/>
              <w:rPr>
                <w:bCs/>
                <w:iCs/>
                <w:sz w:val="20"/>
                <w:lang w:val="ky-KG"/>
              </w:rPr>
            </w:pPr>
            <w:r w:rsidRPr="00C62C0B">
              <w:rPr>
                <w:bCs/>
                <w:iCs/>
                <w:sz w:val="20"/>
              </w:rPr>
              <w:t>2</w:t>
            </w:r>
            <w:r w:rsidRPr="00C62C0B">
              <w:rPr>
                <w:bCs/>
                <w:iCs/>
                <w:sz w:val="20"/>
                <w:lang w:val="ky-KG"/>
              </w:rPr>
              <w:t>6603610,0</w:t>
            </w:r>
          </w:p>
        </w:tc>
        <w:tc>
          <w:tcPr>
            <w:tcW w:w="1843" w:type="dxa"/>
            <w:vAlign w:val="bottom"/>
          </w:tcPr>
          <w:p w:rsidR="006D14ED" w:rsidRPr="00C62C0B" w:rsidRDefault="006D14ED" w:rsidP="006D14ED">
            <w:pPr>
              <w:pStyle w:val="34"/>
              <w:spacing w:line="264" w:lineRule="auto"/>
              <w:ind w:right="459" w:firstLine="0"/>
              <w:jc w:val="right"/>
              <w:rPr>
                <w:bCs/>
                <w:iCs/>
                <w:sz w:val="20"/>
                <w:lang w:val="ky-KG"/>
              </w:rPr>
            </w:pPr>
            <w:r w:rsidRPr="00C62C0B">
              <w:rPr>
                <w:bCs/>
                <w:iCs/>
                <w:sz w:val="20"/>
              </w:rPr>
              <w:t>2</w:t>
            </w:r>
            <w:r w:rsidRPr="00C62C0B">
              <w:rPr>
                <w:bCs/>
                <w:iCs/>
                <w:sz w:val="20"/>
                <w:lang w:val="ky-KG"/>
              </w:rPr>
              <w:t>9562794,2</w:t>
            </w:r>
          </w:p>
        </w:tc>
        <w:tc>
          <w:tcPr>
            <w:tcW w:w="1701" w:type="dxa"/>
            <w:vAlign w:val="bottom"/>
          </w:tcPr>
          <w:p w:rsidR="006D14ED" w:rsidRPr="00C62C0B" w:rsidRDefault="006D14ED" w:rsidP="006D14ED">
            <w:pPr>
              <w:pStyle w:val="34"/>
              <w:ind w:right="317" w:firstLine="0"/>
              <w:jc w:val="right"/>
              <w:rPr>
                <w:bCs/>
                <w:iCs/>
                <w:sz w:val="20"/>
                <w:lang w:val="ky-KG"/>
              </w:rPr>
            </w:pPr>
            <w:r w:rsidRPr="00C62C0B">
              <w:rPr>
                <w:bCs/>
                <w:iCs/>
                <w:sz w:val="20"/>
              </w:rPr>
              <w:t>1</w:t>
            </w:r>
            <w:r w:rsidRPr="00C62C0B">
              <w:rPr>
                <w:bCs/>
                <w:iCs/>
                <w:sz w:val="20"/>
                <w:lang w:val="ky-KG"/>
              </w:rPr>
              <w:t>2378511,2</w:t>
            </w:r>
          </w:p>
        </w:tc>
        <w:tc>
          <w:tcPr>
            <w:tcW w:w="1843" w:type="dxa"/>
            <w:vAlign w:val="bottom"/>
          </w:tcPr>
          <w:p w:rsidR="006D14ED" w:rsidRPr="00C62C0B" w:rsidRDefault="006D14ED" w:rsidP="006D14ED">
            <w:pPr>
              <w:pStyle w:val="34"/>
              <w:spacing w:line="264" w:lineRule="auto"/>
              <w:ind w:right="459" w:firstLine="0"/>
              <w:jc w:val="right"/>
              <w:rPr>
                <w:bCs/>
                <w:iCs/>
                <w:sz w:val="20"/>
                <w:lang w:val="ky-KG"/>
              </w:rPr>
            </w:pPr>
            <w:r w:rsidRPr="00C62C0B">
              <w:rPr>
                <w:bCs/>
                <w:iCs/>
                <w:sz w:val="20"/>
              </w:rPr>
              <w:t>1</w:t>
            </w:r>
            <w:r w:rsidRPr="00C62C0B">
              <w:rPr>
                <w:bCs/>
                <w:iCs/>
                <w:sz w:val="20"/>
                <w:lang w:val="ky-KG"/>
              </w:rPr>
              <w:t>1430126,7</w:t>
            </w:r>
          </w:p>
        </w:tc>
      </w:tr>
      <w:tr w:rsidR="006D14ED" w:rsidRPr="00C62C0B" w:rsidTr="006D14ED">
        <w:trPr>
          <w:trHeight w:val="172"/>
        </w:trPr>
        <w:tc>
          <w:tcPr>
            <w:tcW w:w="2802" w:type="dxa"/>
            <w:vAlign w:val="bottom"/>
          </w:tcPr>
          <w:p w:rsidR="006D14ED" w:rsidRPr="00C62C0B" w:rsidRDefault="006D14ED" w:rsidP="006D14ED">
            <w:pPr>
              <w:rPr>
                <w:bCs/>
                <w:iCs/>
                <w:sz w:val="20"/>
              </w:rPr>
            </w:pPr>
            <w:r w:rsidRPr="00C62C0B">
              <w:rPr>
                <w:bCs/>
                <w:iCs/>
                <w:sz w:val="20"/>
              </w:rPr>
              <w:t>Январь-июнь</w:t>
            </w:r>
          </w:p>
        </w:tc>
        <w:tc>
          <w:tcPr>
            <w:tcW w:w="1842" w:type="dxa"/>
            <w:vAlign w:val="bottom"/>
          </w:tcPr>
          <w:p w:rsidR="006D14ED" w:rsidRPr="00C62C0B" w:rsidRDefault="006D14ED" w:rsidP="006D14ED">
            <w:pPr>
              <w:pStyle w:val="34"/>
              <w:spacing w:line="264" w:lineRule="auto"/>
              <w:ind w:right="459" w:firstLine="0"/>
              <w:jc w:val="right"/>
              <w:rPr>
                <w:bCs/>
                <w:iCs/>
                <w:sz w:val="20"/>
                <w:lang w:val="ky-KG"/>
              </w:rPr>
            </w:pPr>
            <w:r w:rsidRPr="00C62C0B">
              <w:rPr>
                <w:bCs/>
                <w:iCs/>
                <w:sz w:val="20"/>
                <w:lang w:val="ky-KG"/>
              </w:rPr>
              <w:t>36266585,1</w:t>
            </w:r>
          </w:p>
        </w:tc>
        <w:tc>
          <w:tcPr>
            <w:tcW w:w="1843" w:type="dxa"/>
            <w:vAlign w:val="bottom"/>
          </w:tcPr>
          <w:p w:rsidR="006D14ED" w:rsidRPr="00C62C0B" w:rsidRDefault="006D14ED" w:rsidP="006D14ED">
            <w:pPr>
              <w:pStyle w:val="34"/>
              <w:spacing w:line="264" w:lineRule="auto"/>
              <w:ind w:right="459" w:firstLine="0"/>
              <w:jc w:val="right"/>
              <w:rPr>
                <w:bCs/>
                <w:iCs/>
                <w:sz w:val="20"/>
                <w:lang w:val="ky-KG"/>
              </w:rPr>
            </w:pPr>
            <w:r w:rsidRPr="00C62C0B">
              <w:rPr>
                <w:bCs/>
                <w:iCs/>
                <w:sz w:val="20"/>
              </w:rPr>
              <w:t>36</w:t>
            </w:r>
            <w:r w:rsidRPr="00C62C0B">
              <w:rPr>
                <w:bCs/>
                <w:iCs/>
                <w:sz w:val="20"/>
                <w:lang w:val="ky-KG"/>
              </w:rPr>
              <w:t>056839,0</w:t>
            </w:r>
          </w:p>
        </w:tc>
        <w:tc>
          <w:tcPr>
            <w:tcW w:w="1701" w:type="dxa"/>
            <w:vAlign w:val="bottom"/>
          </w:tcPr>
          <w:p w:rsidR="006D14ED" w:rsidRPr="00C62C0B" w:rsidRDefault="006D14ED" w:rsidP="006D14ED">
            <w:pPr>
              <w:pStyle w:val="34"/>
              <w:ind w:right="317" w:firstLine="0"/>
              <w:jc w:val="right"/>
              <w:rPr>
                <w:bCs/>
                <w:iCs/>
                <w:sz w:val="20"/>
                <w:lang w:val="ky-KG"/>
              </w:rPr>
            </w:pPr>
            <w:r w:rsidRPr="00C62C0B">
              <w:rPr>
                <w:bCs/>
                <w:iCs/>
                <w:sz w:val="20"/>
              </w:rPr>
              <w:t>1</w:t>
            </w:r>
            <w:r w:rsidRPr="00C62C0B">
              <w:rPr>
                <w:bCs/>
                <w:iCs/>
                <w:sz w:val="20"/>
                <w:lang w:val="ky-KG"/>
              </w:rPr>
              <w:t>6407442,2</w:t>
            </w:r>
          </w:p>
        </w:tc>
        <w:tc>
          <w:tcPr>
            <w:tcW w:w="1843" w:type="dxa"/>
            <w:vAlign w:val="bottom"/>
          </w:tcPr>
          <w:p w:rsidR="006D14ED" w:rsidRPr="00C62C0B" w:rsidRDefault="006D14ED" w:rsidP="006D14ED">
            <w:pPr>
              <w:pStyle w:val="34"/>
              <w:spacing w:line="264" w:lineRule="auto"/>
              <w:ind w:right="459" w:firstLine="0"/>
              <w:jc w:val="right"/>
              <w:rPr>
                <w:bCs/>
                <w:iCs/>
                <w:sz w:val="20"/>
                <w:lang w:val="ky-KG"/>
              </w:rPr>
            </w:pPr>
            <w:r w:rsidRPr="00C62C0B">
              <w:rPr>
                <w:bCs/>
                <w:iCs/>
                <w:sz w:val="20"/>
              </w:rPr>
              <w:t>1</w:t>
            </w:r>
            <w:r w:rsidRPr="00C62C0B">
              <w:rPr>
                <w:bCs/>
                <w:iCs/>
                <w:sz w:val="20"/>
                <w:lang w:val="ky-KG"/>
              </w:rPr>
              <w:t>4304758,2</w:t>
            </w:r>
          </w:p>
        </w:tc>
      </w:tr>
      <w:tr w:rsidR="006D14ED" w:rsidRPr="00C62C0B" w:rsidTr="006D14ED">
        <w:trPr>
          <w:trHeight w:val="172"/>
        </w:trPr>
        <w:tc>
          <w:tcPr>
            <w:tcW w:w="2802" w:type="dxa"/>
            <w:tcBorders>
              <w:bottom w:val="single" w:sz="4" w:space="0" w:color="auto"/>
            </w:tcBorders>
            <w:vAlign w:val="bottom"/>
          </w:tcPr>
          <w:p w:rsidR="006D14ED" w:rsidRPr="00C62C0B" w:rsidRDefault="006D14ED" w:rsidP="006D14ED">
            <w:pPr>
              <w:rPr>
                <w:bCs/>
                <w:iCs/>
                <w:sz w:val="20"/>
                <w:lang w:val="ky-KG"/>
              </w:rPr>
            </w:pPr>
            <w:r w:rsidRPr="00C62C0B">
              <w:rPr>
                <w:bCs/>
                <w:iCs/>
                <w:sz w:val="20"/>
              </w:rPr>
              <w:t>Январь-ию</w:t>
            </w:r>
            <w:r w:rsidRPr="00C62C0B">
              <w:rPr>
                <w:bCs/>
                <w:iCs/>
                <w:sz w:val="20"/>
                <w:lang w:val="ky-KG"/>
              </w:rPr>
              <w:t>ль</w:t>
            </w:r>
          </w:p>
        </w:tc>
        <w:tc>
          <w:tcPr>
            <w:tcW w:w="1842" w:type="dxa"/>
            <w:tcBorders>
              <w:bottom w:val="single" w:sz="4" w:space="0" w:color="auto"/>
            </w:tcBorders>
            <w:vAlign w:val="bottom"/>
          </w:tcPr>
          <w:p w:rsidR="006D14ED" w:rsidRPr="00C62C0B" w:rsidRDefault="006D14ED" w:rsidP="006D14ED">
            <w:pPr>
              <w:pStyle w:val="34"/>
              <w:spacing w:line="264" w:lineRule="auto"/>
              <w:ind w:right="459" w:firstLine="0"/>
              <w:jc w:val="right"/>
              <w:rPr>
                <w:bCs/>
                <w:iCs/>
                <w:sz w:val="20"/>
                <w:lang w:val="ky-KG"/>
              </w:rPr>
            </w:pPr>
            <w:r w:rsidRPr="00C62C0B">
              <w:rPr>
                <w:bCs/>
                <w:iCs/>
                <w:sz w:val="20"/>
                <w:lang w:val="ky-KG"/>
              </w:rPr>
              <w:t>41695056,3</w:t>
            </w:r>
          </w:p>
        </w:tc>
        <w:tc>
          <w:tcPr>
            <w:tcW w:w="1843" w:type="dxa"/>
            <w:tcBorders>
              <w:bottom w:val="single" w:sz="4" w:space="0" w:color="auto"/>
            </w:tcBorders>
            <w:vAlign w:val="bottom"/>
          </w:tcPr>
          <w:p w:rsidR="006D14ED" w:rsidRPr="00C62C0B" w:rsidRDefault="006D14ED" w:rsidP="006D14ED">
            <w:pPr>
              <w:pStyle w:val="34"/>
              <w:spacing w:line="264" w:lineRule="auto"/>
              <w:ind w:right="459" w:firstLine="0"/>
              <w:jc w:val="right"/>
              <w:rPr>
                <w:bCs/>
                <w:iCs/>
                <w:sz w:val="20"/>
              </w:rPr>
            </w:pPr>
            <w:r w:rsidRPr="00C62C0B">
              <w:rPr>
                <w:bCs/>
                <w:iCs/>
                <w:sz w:val="20"/>
              </w:rPr>
              <w:t>42001602,2</w:t>
            </w:r>
          </w:p>
        </w:tc>
        <w:tc>
          <w:tcPr>
            <w:tcW w:w="1701" w:type="dxa"/>
            <w:tcBorders>
              <w:bottom w:val="single" w:sz="4" w:space="0" w:color="auto"/>
            </w:tcBorders>
            <w:vAlign w:val="bottom"/>
          </w:tcPr>
          <w:p w:rsidR="006D14ED" w:rsidRPr="00C62C0B" w:rsidRDefault="006D14ED" w:rsidP="006D14ED">
            <w:pPr>
              <w:pStyle w:val="34"/>
              <w:ind w:right="317" w:firstLine="0"/>
              <w:jc w:val="right"/>
              <w:rPr>
                <w:bCs/>
                <w:iCs/>
                <w:sz w:val="20"/>
              </w:rPr>
            </w:pPr>
            <w:r w:rsidRPr="00C62C0B">
              <w:rPr>
                <w:bCs/>
                <w:iCs/>
                <w:sz w:val="20"/>
              </w:rPr>
              <w:t>19846332,5</w:t>
            </w:r>
          </w:p>
        </w:tc>
        <w:tc>
          <w:tcPr>
            <w:tcW w:w="1843" w:type="dxa"/>
            <w:tcBorders>
              <w:bottom w:val="single" w:sz="4" w:space="0" w:color="auto"/>
            </w:tcBorders>
            <w:vAlign w:val="bottom"/>
          </w:tcPr>
          <w:p w:rsidR="006D14ED" w:rsidRPr="00C62C0B" w:rsidRDefault="006D14ED" w:rsidP="006D14ED">
            <w:pPr>
              <w:pStyle w:val="34"/>
              <w:spacing w:line="264" w:lineRule="auto"/>
              <w:ind w:right="459" w:firstLine="0"/>
              <w:jc w:val="right"/>
              <w:rPr>
                <w:bCs/>
                <w:iCs/>
                <w:sz w:val="20"/>
              </w:rPr>
            </w:pPr>
            <w:r w:rsidRPr="00C62C0B">
              <w:rPr>
                <w:bCs/>
                <w:iCs/>
                <w:sz w:val="20"/>
              </w:rPr>
              <w:t>17362440,8</w:t>
            </w:r>
          </w:p>
        </w:tc>
      </w:tr>
    </w:tbl>
    <w:p w:rsidR="006D14ED" w:rsidRPr="00C62C0B" w:rsidRDefault="006D14ED" w:rsidP="006D14ED">
      <w:pPr>
        <w:ind w:firstLine="709"/>
        <w:jc w:val="both"/>
        <w:rPr>
          <w:sz w:val="20"/>
          <w:lang w:val="ky-KG"/>
        </w:rPr>
      </w:pPr>
    </w:p>
    <w:p w:rsidR="000C6AA7" w:rsidRPr="00C62C0B" w:rsidRDefault="000C6AA7" w:rsidP="006D14ED">
      <w:pPr>
        <w:ind w:firstLine="709"/>
        <w:jc w:val="both"/>
        <w:rPr>
          <w:sz w:val="20"/>
          <w:lang w:val="ky-KG"/>
        </w:rPr>
      </w:pPr>
    </w:p>
    <w:p w:rsidR="006D14ED" w:rsidRPr="00C62C0B" w:rsidRDefault="006D14ED" w:rsidP="006D14ED">
      <w:pPr>
        <w:ind w:firstLine="709"/>
        <w:jc w:val="both"/>
        <w:rPr>
          <w:sz w:val="24"/>
          <w:szCs w:val="24"/>
          <w:lang w:val="ky-KG"/>
        </w:rPr>
      </w:pPr>
      <w:r w:rsidRPr="00C62C0B">
        <w:rPr>
          <w:sz w:val="24"/>
          <w:szCs w:val="24"/>
          <w:lang w:val="ky-KG"/>
        </w:rPr>
        <w:t>Киреше түшүүлөрдүн жалпы суммасынын - 83,4 пайызын же 35208,9 млн. сомду - салыктык түшүүлөр жана 16,2 пайызды же 6792,7 млн. сомду - салыктык эмес кирешелер түздү.</w:t>
      </w:r>
    </w:p>
    <w:p w:rsidR="006D14ED" w:rsidRPr="00C62C0B" w:rsidRDefault="006D14ED" w:rsidP="006D14ED">
      <w:pPr>
        <w:ind w:firstLine="709"/>
        <w:jc w:val="both"/>
        <w:rPr>
          <w:sz w:val="24"/>
          <w:szCs w:val="24"/>
          <w:lang w:val="ky-KG"/>
        </w:rPr>
      </w:pPr>
      <w:r w:rsidRPr="00C62C0B">
        <w:rPr>
          <w:sz w:val="24"/>
          <w:szCs w:val="24"/>
          <w:lang w:val="ky-KG"/>
        </w:rPr>
        <w:t>Республикалык бюджеттин салыктык кирешелердин негизги көлөмүн товарлардын жана кызмат көрсөтүүлөрдүн салыгынын – 27239,5 млн. сому (77,4 пайызы), киреше жана пайда салыгынын – 7221,6 млн. сому (20,5 пайызы) жана 747,2 млн. сому (2,1 пайызы) - эл аралык соодадан жана операциялардан түшкөн салыктын эсебинен алынды. Бардык салыктык эмес кирешелердин суммасы 6792,7 млн. сомду (16,2 пайызды) түздү, алардын 4172,8 млн. сому (9,9 пайызы) товарларды сатуудан жана көрсөтүлүүчү тейлөөлөрдөн алынды, бул салыктык эмес кирешелердин 61,4 пайызын түздү.</w:t>
      </w:r>
    </w:p>
    <w:p w:rsidR="000C6AA7" w:rsidRPr="00C62C0B" w:rsidRDefault="000C6AA7" w:rsidP="006D14ED">
      <w:pPr>
        <w:ind w:firstLine="709"/>
        <w:jc w:val="both"/>
        <w:rPr>
          <w:sz w:val="24"/>
          <w:szCs w:val="24"/>
          <w:lang w:val="ky-KG"/>
        </w:rPr>
      </w:pPr>
    </w:p>
    <w:p w:rsidR="000C6AA7" w:rsidRPr="00C62C0B" w:rsidRDefault="000C6AA7" w:rsidP="006D14ED">
      <w:pPr>
        <w:ind w:firstLine="709"/>
        <w:jc w:val="both"/>
        <w:rPr>
          <w:sz w:val="24"/>
          <w:szCs w:val="24"/>
          <w:lang w:val="ky-KG"/>
        </w:rPr>
      </w:pPr>
    </w:p>
    <w:p w:rsidR="006D14ED" w:rsidRPr="00C62C0B" w:rsidRDefault="006D14ED" w:rsidP="006D14ED">
      <w:pPr>
        <w:ind w:firstLine="709"/>
        <w:jc w:val="both"/>
        <w:rPr>
          <w:sz w:val="24"/>
          <w:szCs w:val="24"/>
          <w:lang w:val="ky-KG"/>
        </w:rPr>
      </w:pPr>
    </w:p>
    <w:p w:rsidR="000C6AA7" w:rsidRPr="00C62C0B" w:rsidRDefault="000C6AA7" w:rsidP="006D14ED">
      <w:pPr>
        <w:ind w:firstLine="709"/>
        <w:jc w:val="both"/>
        <w:rPr>
          <w:sz w:val="24"/>
          <w:szCs w:val="24"/>
          <w:lang w:val="ky-KG"/>
        </w:rPr>
      </w:pPr>
    </w:p>
    <w:p w:rsidR="000C6AA7" w:rsidRPr="00C62C0B" w:rsidRDefault="000C6AA7" w:rsidP="006D14ED">
      <w:pPr>
        <w:ind w:firstLine="709"/>
        <w:jc w:val="both"/>
        <w:rPr>
          <w:sz w:val="24"/>
          <w:szCs w:val="24"/>
          <w:lang w:val="ky-KG"/>
        </w:rPr>
      </w:pPr>
    </w:p>
    <w:p w:rsidR="00F82125" w:rsidRPr="00C62C0B" w:rsidRDefault="00F82125" w:rsidP="006D14ED">
      <w:pPr>
        <w:pStyle w:val="23"/>
        <w:rPr>
          <w:b/>
          <w:sz w:val="24"/>
          <w:szCs w:val="24"/>
          <w:lang w:val="ky-KG"/>
        </w:rPr>
      </w:pPr>
    </w:p>
    <w:p w:rsidR="006D14ED" w:rsidRPr="00C62C0B" w:rsidRDefault="008F7D58" w:rsidP="006D14ED">
      <w:pPr>
        <w:pStyle w:val="23"/>
        <w:rPr>
          <w:b/>
          <w:sz w:val="24"/>
          <w:szCs w:val="24"/>
          <w:lang w:val="ky-KG"/>
        </w:rPr>
      </w:pPr>
      <w:r w:rsidRPr="00C62C0B">
        <w:rPr>
          <w:b/>
          <w:sz w:val="24"/>
          <w:szCs w:val="24"/>
          <w:lang w:val="ky-KG"/>
        </w:rPr>
        <w:t>65</w:t>
      </w:r>
      <w:r w:rsidR="006D14ED" w:rsidRPr="00C62C0B">
        <w:rPr>
          <w:b/>
          <w:sz w:val="24"/>
          <w:szCs w:val="24"/>
          <w:lang w:val="ky-KG"/>
        </w:rPr>
        <w:t>-т</w:t>
      </w:r>
      <w:r w:rsidR="006D14ED" w:rsidRPr="00C62C0B">
        <w:rPr>
          <w:b/>
          <w:sz w:val="24"/>
          <w:szCs w:val="24"/>
        </w:rPr>
        <w:t xml:space="preserve">аблица: </w:t>
      </w:r>
      <w:r w:rsidR="006D14ED" w:rsidRPr="00C62C0B">
        <w:rPr>
          <w:b/>
          <w:sz w:val="24"/>
          <w:szCs w:val="24"/>
          <w:lang w:val="ky-KG"/>
        </w:rPr>
        <w:t>Январь-июлундагы республикалык бюджеттин кирешелеринин түзүмү</w:t>
      </w:r>
    </w:p>
    <w:tbl>
      <w:tblPr>
        <w:tblW w:w="10207" w:type="dxa"/>
        <w:tblInd w:w="-34" w:type="dxa"/>
        <w:tblLayout w:type="fixed"/>
        <w:tblLook w:val="04A0"/>
      </w:tblPr>
      <w:tblGrid>
        <w:gridCol w:w="4678"/>
        <w:gridCol w:w="1560"/>
        <w:gridCol w:w="1701"/>
        <w:gridCol w:w="1134"/>
        <w:gridCol w:w="1134"/>
      </w:tblGrid>
      <w:tr w:rsidR="006D14ED" w:rsidRPr="00C62C0B" w:rsidTr="006D14ED">
        <w:trPr>
          <w:cantSplit/>
          <w:trHeight w:val="505"/>
          <w:tblHeader/>
        </w:trPr>
        <w:tc>
          <w:tcPr>
            <w:tcW w:w="4678" w:type="dxa"/>
            <w:vMerge w:val="restart"/>
            <w:tcBorders>
              <w:top w:val="single" w:sz="8" w:space="0" w:color="auto"/>
              <w:left w:val="nil"/>
              <w:bottom w:val="single" w:sz="12" w:space="0" w:color="auto"/>
              <w:right w:val="nil"/>
            </w:tcBorders>
            <w:noWrap/>
            <w:vAlign w:val="center"/>
          </w:tcPr>
          <w:p w:rsidR="006D14ED" w:rsidRPr="00C62C0B" w:rsidRDefault="006D14ED" w:rsidP="006D14ED">
            <w:pPr>
              <w:spacing w:line="22" w:lineRule="atLeast"/>
              <w:rPr>
                <w:sz w:val="20"/>
              </w:rPr>
            </w:pPr>
            <w:r w:rsidRPr="00C62C0B">
              <w:rPr>
                <w:sz w:val="20"/>
              </w:rPr>
              <w:t> </w:t>
            </w:r>
          </w:p>
        </w:tc>
        <w:tc>
          <w:tcPr>
            <w:tcW w:w="3261" w:type="dxa"/>
            <w:gridSpan w:val="2"/>
            <w:tcBorders>
              <w:top w:val="single" w:sz="8" w:space="0" w:color="auto"/>
              <w:left w:val="nil"/>
              <w:bottom w:val="single" w:sz="4" w:space="0" w:color="auto"/>
              <w:right w:val="nil"/>
            </w:tcBorders>
            <w:noWrap/>
            <w:vAlign w:val="center"/>
          </w:tcPr>
          <w:p w:rsidR="006D14ED" w:rsidRPr="00C62C0B" w:rsidRDefault="006D14ED" w:rsidP="006D14ED">
            <w:pPr>
              <w:jc w:val="center"/>
              <w:rPr>
                <w:b/>
                <w:bCs/>
                <w:sz w:val="20"/>
              </w:rPr>
            </w:pPr>
            <w:r w:rsidRPr="00C62C0B">
              <w:rPr>
                <w:b/>
                <w:bCs/>
                <w:sz w:val="20"/>
                <w:lang w:val="ky-KG"/>
              </w:rPr>
              <w:t>Миң</w:t>
            </w:r>
            <w:r w:rsidRPr="00C62C0B">
              <w:rPr>
                <w:b/>
                <w:bCs/>
                <w:sz w:val="20"/>
              </w:rPr>
              <w:t xml:space="preserve"> сом</w:t>
            </w:r>
          </w:p>
        </w:tc>
        <w:tc>
          <w:tcPr>
            <w:tcW w:w="2268" w:type="dxa"/>
            <w:gridSpan w:val="2"/>
            <w:tcBorders>
              <w:top w:val="single" w:sz="8" w:space="0" w:color="auto"/>
              <w:left w:val="nil"/>
              <w:bottom w:val="single" w:sz="4" w:space="0" w:color="auto"/>
              <w:right w:val="nil"/>
            </w:tcBorders>
            <w:noWrap/>
            <w:vAlign w:val="center"/>
          </w:tcPr>
          <w:p w:rsidR="006D14ED" w:rsidRPr="00C62C0B" w:rsidRDefault="006D14ED" w:rsidP="006D14ED">
            <w:pPr>
              <w:jc w:val="center"/>
              <w:rPr>
                <w:b/>
                <w:bCs/>
                <w:sz w:val="20"/>
                <w:lang w:val="ky-KG"/>
              </w:rPr>
            </w:pPr>
            <w:r w:rsidRPr="00C62C0B">
              <w:rPr>
                <w:b/>
                <w:bCs/>
                <w:sz w:val="20"/>
                <w:lang w:val="ky-KG"/>
              </w:rPr>
              <w:t>Жыйынтыкка карата</w:t>
            </w:r>
          </w:p>
          <w:p w:rsidR="006D14ED" w:rsidRPr="00C62C0B" w:rsidRDefault="006D14ED" w:rsidP="006D14ED">
            <w:pPr>
              <w:jc w:val="center"/>
              <w:rPr>
                <w:b/>
                <w:bCs/>
                <w:sz w:val="20"/>
              </w:rPr>
            </w:pPr>
            <w:r w:rsidRPr="00C62C0B">
              <w:rPr>
                <w:b/>
                <w:bCs/>
                <w:sz w:val="20"/>
                <w:lang w:val="ky-KG"/>
              </w:rPr>
              <w:t>пайыз менен</w:t>
            </w:r>
            <w:r w:rsidRPr="00C62C0B">
              <w:rPr>
                <w:b/>
                <w:bCs/>
                <w:sz w:val="20"/>
              </w:rPr>
              <w:t xml:space="preserve"> </w:t>
            </w:r>
          </w:p>
        </w:tc>
      </w:tr>
      <w:tr w:rsidR="006D14ED" w:rsidRPr="00C62C0B" w:rsidTr="006D14ED">
        <w:trPr>
          <w:cantSplit/>
          <w:trHeight w:val="229"/>
          <w:tblHeader/>
        </w:trPr>
        <w:tc>
          <w:tcPr>
            <w:tcW w:w="4678" w:type="dxa"/>
            <w:vMerge/>
            <w:tcBorders>
              <w:top w:val="single" w:sz="12" w:space="0" w:color="auto"/>
              <w:left w:val="nil"/>
              <w:bottom w:val="single" w:sz="8" w:space="0" w:color="auto"/>
              <w:right w:val="nil"/>
            </w:tcBorders>
            <w:vAlign w:val="center"/>
          </w:tcPr>
          <w:p w:rsidR="006D14ED" w:rsidRPr="00C62C0B" w:rsidRDefault="006D14ED" w:rsidP="006D14ED">
            <w:pPr>
              <w:rPr>
                <w:sz w:val="20"/>
              </w:rPr>
            </w:pPr>
          </w:p>
        </w:tc>
        <w:tc>
          <w:tcPr>
            <w:tcW w:w="1560" w:type="dxa"/>
            <w:tcBorders>
              <w:top w:val="single" w:sz="4" w:space="0" w:color="auto"/>
              <w:left w:val="nil"/>
              <w:bottom w:val="single" w:sz="8" w:space="0" w:color="auto"/>
              <w:right w:val="nil"/>
            </w:tcBorders>
            <w:noWrap/>
            <w:vAlign w:val="center"/>
          </w:tcPr>
          <w:p w:rsidR="006D14ED" w:rsidRPr="00C62C0B" w:rsidRDefault="006D14ED" w:rsidP="006D14ED">
            <w:pPr>
              <w:jc w:val="center"/>
              <w:rPr>
                <w:b/>
                <w:bCs/>
                <w:sz w:val="20"/>
                <w:lang w:val="ky-KG"/>
              </w:rPr>
            </w:pPr>
            <w:r w:rsidRPr="00C62C0B">
              <w:rPr>
                <w:b/>
                <w:bCs/>
                <w:sz w:val="20"/>
              </w:rPr>
              <w:t>201</w:t>
            </w:r>
            <w:r w:rsidRPr="00C62C0B">
              <w:rPr>
                <w:b/>
                <w:bCs/>
                <w:sz w:val="20"/>
                <w:lang w:val="ky-KG"/>
              </w:rPr>
              <w:t>7</w:t>
            </w:r>
          </w:p>
        </w:tc>
        <w:tc>
          <w:tcPr>
            <w:tcW w:w="1701" w:type="dxa"/>
            <w:tcBorders>
              <w:top w:val="single" w:sz="4" w:space="0" w:color="auto"/>
              <w:left w:val="nil"/>
              <w:bottom w:val="single" w:sz="8" w:space="0" w:color="auto"/>
              <w:right w:val="nil"/>
            </w:tcBorders>
            <w:vAlign w:val="center"/>
          </w:tcPr>
          <w:p w:rsidR="006D14ED" w:rsidRPr="00C62C0B" w:rsidRDefault="006D14ED" w:rsidP="006D14ED">
            <w:pPr>
              <w:jc w:val="center"/>
              <w:rPr>
                <w:b/>
                <w:bCs/>
                <w:sz w:val="20"/>
                <w:lang w:val="ky-KG"/>
              </w:rPr>
            </w:pPr>
            <w:r w:rsidRPr="00C62C0B">
              <w:rPr>
                <w:b/>
                <w:bCs/>
                <w:sz w:val="20"/>
                <w:lang w:val="ky-KG"/>
              </w:rPr>
              <w:t>2018</w:t>
            </w:r>
          </w:p>
        </w:tc>
        <w:tc>
          <w:tcPr>
            <w:tcW w:w="1134" w:type="dxa"/>
            <w:tcBorders>
              <w:top w:val="single" w:sz="4" w:space="0" w:color="auto"/>
              <w:left w:val="nil"/>
              <w:bottom w:val="single" w:sz="8" w:space="0" w:color="auto"/>
              <w:right w:val="nil"/>
            </w:tcBorders>
            <w:noWrap/>
            <w:vAlign w:val="center"/>
          </w:tcPr>
          <w:p w:rsidR="006D14ED" w:rsidRPr="00C62C0B" w:rsidRDefault="006D14ED" w:rsidP="006D14ED">
            <w:pPr>
              <w:jc w:val="center"/>
              <w:rPr>
                <w:b/>
                <w:bCs/>
                <w:sz w:val="20"/>
                <w:lang w:val="ky-KG"/>
              </w:rPr>
            </w:pPr>
            <w:r w:rsidRPr="00C62C0B">
              <w:rPr>
                <w:b/>
                <w:bCs/>
                <w:sz w:val="20"/>
                <w:lang w:val="ky-KG"/>
              </w:rPr>
              <w:t xml:space="preserve">  2017</w:t>
            </w:r>
          </w:p>
        </w:tc>
        <w:tc>
          <w:tcPr>
            <w:tcW w:w="1134" w:type="dxa"/>
            <w:tcBorders>
              <w:top w:val="single" w:sz="4" w:space="0" w:color="auto"/>
              <w:left w:val="nil"/>
              <w:bottom w:val="single" w:sz="8" w:space="0" w:color="auto"/>
              <w:right w:val="nil"/>
            </w:tcBorders>
            <w:vAlign w:val="center"/>
          </w:tcPr>
          <w:p w:rsidR="006D14ED" w:rsidRPr="00C62C0B" w:rsidRDefault="006D14ED" w:rsidP="006D14ED">
            <w:pPr>
              <w:jc w:val="center"/>
              <w:rPr>
                <w:b/>
                <w:bCs/>
                <w:sz w:val="20"/>
                <w:lang w:val="ky-KG"/>
              </w:rPr>
            </w:pPr>
            <w:r w:rsidRPr="00C62C0B">
              <w:rPr>
                <w:b/>
                <w:bCs/>
                <w:sz w:val="20"/>
                <w:lang w:val="ky-KG"/>
              </w:rPr>
              <w:t xml:space="preserve">  2018</w:t>
            </w:r>
          </w:p>
        </w:tc>
      </w:tr>
      <w:tr w:rsidR="006D14ED" w:rsidRPr="00C62C0B" w:rsidTr="006D14ED">
        <w:trPr>
          <w:cantSplit/>
          <w:trHeight w:val="80"/>
          <w:tblHeader/>
        </w:trPr>
        <w:tc>
          <w:tcPr>
            <w:tcW w:w="4678" w:type="dxa"/>
            <w:tcBorders>
              <w:top w:val="single" w:sz="8" w:space="0" w:color="auto"/>
              <w:left w:val="nil"/>
              <w:bottom w:val="nil"/>
              <w:right w:val="nil"/>
            </w:tcBorders>
            <w:noWrap/>
            <w:vAlign w:val="bottom"/>
          </w:tcPr>
          <w:p w:rsidR="006D14ED" w:rsidRPr="00C62C0B" w:rsidRDefault="006D14ED" w:rsidP="006D14ED">
            <w:pPr>
              <w:spacing w:line="22" w:lineRule="atLeast"/>
              <w:rPr>
                <w:b/>
                <w:bCs/>
                <w:sz w:val="10"/>
                <w:szCs w:val="10"/>
              </w:rPr>
            </w:pPr>
          </w:p>
        </w:tc>
        <w:tc>
          <w:tcPr>
            <w:tcW w:w="1560" w:type="dxa"/>
            <w:tcBorders>
              <w:top w:val="single" w:sz="8" w:space="0" w:color="auto"/>
              <w:left w:val="nil"/>
              <w:bottom w:val="nil"/>
              <w:right w:val="nil"/>
            </w:tcBorders>
            <w:noWrap/>
            <w:vAlign w:val="bottom"/>
          </w:tcPr>
          <w:p w:rsidR="006D14ED" w:rsidRPr="00C62C0B" w:rsidRDefault="006D14ED" w:rsidP="006D14ED">
            <w:pPr>
              <w:spacing w:line="22" w:lineRule="atLeast"/>
              <w:jc w:val="right"/>
              <w:rPr>
                <w:b/>
                <w:bCs/>
                <w:sz w:val="10"/>
                <w:szCs w:val="10"/>
              </w:rPr>
            </w:pPr>
          </w:p>
        </w:tc>
        <w:tc>
          <w:tcPr>
            <w:tcW w:w="1701" w:type="dxa"/>
            <w:tcBorders>
              <w:top w:val="single" w:sz="8" w:space="0" w:color="auto"/>
              <w:left w:val="nil"/>
              <w:bottom w:val="nil"/>
              <w:right w:val="nil"/>
            </w:tcBorders>
            <w:vAlign w:val="bottom"/>
          </w:tcPr>
          <w:p w:rsidR="006D14ED" w:rsidRPr="00C62C0B" w:rsidRDefault="006D14ED" w:rsidP="006D14ED">
            <w:pPr>
              <w:spacing w:line="22" w:lineRule="atLeast"/>
              <w:jc w:val="right"/>
              <w:rPr>
                <w:b/>
                <w:bCs/>
                <w:sz w:val="10"/>
                <w:szCs w:val="10"/>
              </w:rPr>
            </w:pPr>
          </w:p>
        </w:tc>
        <w:tc>
          <w:tcPr>
            <w:tcW w:w="1134" w:type="dxa"/>
            <w:tcBorders>
              <w:top w:val="single" w:sz="8" w:space="0" w:color="auto"/>
              <w:left w:val="nil"/>
              <w:bottom w:val="nil"/>
              <w:right w:val="nil"/>
            </w:tcBorders>
            <w:noWrap/>
            <w:vAlign w:val="bottom"/>
          </w:tcPr>
          <w:p w:rsidR="006D14ED" w:rsidRPr="00C62C0B" w:rsidRDefault="006D14ED" w:rsidP="006D14ED">
            <w:pPr>
              <w:spacing w:line="22" w:lineRule="atLeast"/>
              <w:jc w:val="right"/>
              <w:rPr>
                <w:b/>
                <w:bCs/>
                <w:sz w:val="10"/>
                <w:szCs w:val="10"/>
              </w:rPr>
            </w:pPr>
          </w:p>
        </w:tc>
        <w:tc>
          <w:tcPr>
            <w:tcW w:w="1134" w:type="dxa"/>
            <w:tcBorders>
              <w:top w:val="single" w:sz="8" w:space="0" w:color="auto"/>
              <w:left w:val="nil"/>
              <w:bottom w:val="nil"/>
              <w:right w:val="nil"/>
            </w:tcBorders>
            <w:vAlign w:val="bottom"/>
          </w:tcPr>
          <w:p w:rsidR="006D14ED" w:rsidRPr="00C62C0B" w:rsidRDefault="006D14ED" w:rsidP="006D14ED">
            <w:pPr>
              <w:spacing w:line="22" w:lineRule="atLeast"/>
              <w:jc w:val="right"/>
              <w:rPr>
                <w:b/>
                <w:bCs/>
                <w:sz w:val="10"/>
                <w:szCs w:val="10"/>
              </w:rPr>
            </w:pPr>
          </w:p>
        </w:tc>
      </w:tr>
      <w:tr w:rsidR="006D14ED" w:rsidRPr="00C62C0B" w:rsidTr="006D14ED">
        <w:trPr>
          <w:cantSplit/>
          <w:trHeight w:val="80"/>
        </w:trPr>
        <w:tc>
          <w:tcPr>
            <w:tcW w:w="4678" w:type="dxa"/>
            <w:noWrap/>
            <w:vAlign w:val="bottom"/>
          </w:tcPr>
          <w:p w:rsidR="006D14ED" w:rsidRPr="00C62C0B" w:rsidRDefault="006D14ED" w:rsidP="006D14ED">
            <w:pPr>
              <w:rPr>
                <w:b/>
                <w:bCs/>
                <w:sz w:val="20"/>
              </w:rPr>
            </w:pPr>
            <w:r w:rsidRPr="00C62C0B">
              <w:rPr>
                <w:b/>
                <w:bCs/>
                <w:sz w:val="20"/>
              </w:rPr>
              <w:t>К</w:t>
            </w:r>
            <w:r w:rsidRPr="00C62C0B">
              <w:rPr>
                <w:b/>
                <w:bCs/>
                <w:sz w:val="20"/>
                <w:lang w:val="ky-KG"/>
              </w:rPr>
              <w:t>ИРЕШЕЛЕР-БАРДЫГЫ</w:t>
            </w:r>
          </w:p>
        </w:tc>
        <w:tc>
          <w:tcPr>
            <w:tcW w:w="1560" w:type="dxa"/>
            <w:noWrap/>
            <w:vAlign w:val="bottom"/>
          </w:tcPr>
          <w:p w:rsidR="006D14ED" w:rsidRPr="00C62C0B" w:rsidRDefault="006D14ED" w:rsidP="006D14ED">
            <w:pPr>
              <w:ind w:left="-74" w:right="175"/>
              <w:jc w:val="right"/>
              <w:rPr>
                <w:b/>
                <w:bCs/>
                <w:sz w:val="20"/>
              </w:rPr>
            </w:pPr>
            <w:r w:rsidRPr="00C62C0B">
              <w:rPr>
                <w:b/>
                <w:bCs/>
                <w:sz w:val="20"/>
              </w:rPr>
              <w:t>41695056,3</w:t>
            </w:r>
          </w:p>
        </w:tc>
        <w:tc>
          <w:tcPr>
            <w:tcW w:w="1701" w:type="dxa"/>
            <w:vAlign w:val="bottom"/>
          </w:tcPr>
          <w:p w:rsidR="006D14ED" w:rsidRPr="00C62C0B" w:rsidRDefault="006D14ED" w:rsidP="006D14ED">
            <w:pPr>
              <w:ind w:left="-74" w:right="175"/>
              <w:jc w:val="right"/>
              <w:rPr>
                <w:b/>
                <w:bCs/>
                <w:sz w:val="20"/>
              </w:rPr>
            </w:pPr>
            <w:r w:rsidRPr="00C62C0B">
              <w:rPr>
                <w:b/>
                <w:bCs/>
                <w:sz w:val="20"/>
              </w:rPr>
              <w:t>42001602,2</w:t>
            </w:r>
          </w:p>
        </w:tc>
        <w:tc>
          <w:tcPr>
            <w:tcW w:w="1134" w:type="dxa"/>
            <w:noWrap/>
            <w:vAlign w:val="bottom"/>
          </w:tcPr>
          <w:p w:rsidR="006D14ED" w:rsidRPr="00C62C0B" w:rsidRDefault="006D14ED" w:rsidP="006D14ED">
            <w:pPr>
              <w:ind w:left="-108" w:right="175"/>
              <w:jc w:val="right"/>
              <w:rPr>
                <w:b/>
                <w:bCs/>
                <w:sz w:val="20"/>
                <w:lang w:val="ky-KG"/>
              </w:rPr>
            </w:pPr>
            <w:r w:rsidRPr="00C62C0B">
              <w:rPr>
                <w:b/>
                <w:bCs/>
                <w:sz w:val="20"/>
                <w:lang w:val="ky-KG"/>
              </w:rPr>
              <w:t>100,0</w:t>
            </w:r>
          </w:p>
        </w:tc>
        <w:tc>
          <w:tcPr>
            <w:tcW w:w="1134" w:type="dxa"/>
            <w:vAlign w:val="bottom"/>
          </w:tcPr>
          <w:p w:rsidR="006D14ED" w:rsidRPr="00C62C0B" w:rsidRDefault="006D14ED" w:rsidP="006D14ED">
            <w:pPr>
              <w:tabs>
                <w:tab w:val="left" w:pos="1735"/>
              </w:tabs>
              <w:ind w:left="-108" w:right="317"/>
              <w:jc w:val="right"/>
              <w:rPr>
                <w:b/>
                <w:bCs/>
                <w:sz w:val="20"/>
                <w:lang w:val="ky-KG"/>
              </w:rPr>
            </w:pPr>
            <w:r w:rsidRPr="00C62C0B">
              <w:rPr>
                <w:b/>
                <w:bCs/>
                <w:sz w:val="20"/>
                <w:lang w:val="ky-KG"/>
              </w:rPr>
              <w:t>100,0</w:t>
            </w:r>
          </w:p>
        </w:tc>
      </w:tr>
      <w:tr w:rsidR="006D14ED" w:rsidRPr="00C62C0B" w:rsidTr="006D14ED">
        <w:trPr>
          <w:cantSplit/>
          <w:trHeight w:val="80"/>
        </w:trPr>
        <w:tc>
          <w:tcPr>
            <w:tcW w:w="4678" w:type="dxa"/>
            <w:noWrap/>
            <w:vAlign w:val="bottom"/>
          </w:tcPr>
          <w:p w:rsidR="006D14ED" w:rsidRPr="00C62C0B" w:rsidRDefault="006D14ED" w:rsidP="006D14ED">
            <w:pPr>
              <w:ind w:leftChars="10" w:left="136" w:hangingChars="54" w:hanging="108"/>
              <w:rPr>
                <w:b/>
                <w:bCs/>
                <w:sz w:val="20"/>
                <w:lang w:val="ky-KG"/>
              </w:rPr>
            </w:pPr>
            <w:r w:rsidRPr="00C62C0B">
              <w:rPr>
                <w:b/>
                <w:bCs/>
                <w:sz w:val="20"/>
              </w:rPr>
              <w:t>Операциялык ишмердиктен т</w:t>
            </w:r>
            <w:r w:rsidRPr="00C62C0B">
              <w:rPr>
                <w:b/>
                <w:bCs/>
                <w:sz w:val="20"/>
                <w:lang w:val="ky-KG"/>
              </w:rPr>
              <w:t>ү</w:t>
            </w:r>
            <w:r w:rsidRPr="00C62C0B">
              <w:rPr>
                <w:b/>
                <w:bCs/>
                <w:sz w:val="20"/>
              </w:rPr>
              <w:t>шк</w:t>
            </w:r>
            <w:r w:rsidRPr="00C62C0B">
              <w:rPr>
                <w:b/>
                <w:bCs/>
                <w:sz w:val="20"/>
                <w:lang w:val="ky-KG"/>
              </w:rPr>
              <w:t>ө</w:t>
            </w:r>
            <w:r w:rsidRPr="00C62C0B">
              <w:rPr>
                <w:b/>
                <w:bCs/>
                <w:sz w:val="20"/>
              </w:rPr>
              <w:t xml:space="preserve">н </w:t>
            </w:r>
          </w:p>
          <w:p w:rsidR="006D14ED" w:rsidRPr="00C62C0B" w:rsidRDefault="006D14ED" w:rsidP="006D14ED">
            <w:pPr>
              <w:ind w:leftChars="10" w:left="136" w:hangingChars="54" w:hanging="108"/>
              <w:rPr>
                <w:b/>
                <w:bCs/>
                <w:sz w:val="20"/>
              </w:rPr>
            </w:pPr>
            <w:r w:rsidRPr="00C62C0B">
              <w:rPr>
                <w:b/>
                <w:bCs/>
                <w:sz w:val="20"/>
              </w:rPr>
              <w:t xml:space="preserve">кирешелер  </w:t>
            </w:r>
          </w:p>
        </w:tc>
        <w:tc>
          <w:tcPr>
            <w:tcW w:w="1560" w:type="dxa"/>
            <w:noWrap/>
            <w:vAlign w:val="bottom"/>
          </w:tcPr>
          <w:p w:rsidR="006D14ED" w:rsidRPr="00C62C0B" w:rsidRDefault="006D14ED" w:rsidP="006D14ED">
            <w:pPr>
              <w:ind w:left="-74" w:right="175"/>
              <w:jc w:val="right"/>
              <w:rPr>
                <w:b/>
                <w:bCs/>
                <w:sz w:val="20"/>
              </w:rPr>
            </w:pPr>
            <w:r w:rsidRPr="00C62C0B">
              <w:rPr>
                <w:b/>
                <w:bCs/>
                <w:sz w:val="20"/>
              </w:rPr>
              <w:t>41694820,8</w:t>
            </w:r>
          </w:p>
        </w:tc>
        <w:tc>
          <w:tcPr>
            <w:tcW w:w="1701" w:type="dxa"/>
            <w:vAlign w:val="bottom"/>
          </w:tcPr>
          <w:p w:rsidR="006D14ED" w:rsidRPr="00C62C0B" w:rsidRDefault="006D14ED" w:rsidP="006D14ED">
            <w:pPr>
              <w:ind w:left="-74" w:right="175"/>
              <w:jc w:val="right"/>
              <w:rPr>
                <w:b/>
                <w:bCs/>
                <w:sz w:val="20"/>
              </w:rPr>
            </w:pPr>
            <w:r w:rsidRPr="00C62C0B">
              <w:rPr>
                <w:b/>
                <w:bCs/>
                <w:sz w:val="20"/>
              </w:rPr>
              <w:t>42000944,4</w:t>
            </w:r>
          </w:p>
        </w:tc>
        <w:tc>
          <w:tcPr>
            <w:tcW w:w="1134" w:type="dxa"/>
            <w:noWrap/>
            <w:vAlign w:val="bottom"/>
          </w:tcPr>
          <w:p w:rsidR="006D14ED" w:rsidRPr="00C62C0B" w:rsidRDefault="006D14ED" w:rsidP="006D14ED">
            <w:pPr>
              <w:ind w:left="-108" w:right="175"/>
              <w:jc w:val="right"/>
              <w:rPr>
                <w:b/>
                <w:bCs/>
                <w:sz w:val="20"/>
                <w:lang w:val="ky-KG"/>
              </w:rPr>
            </w:pPr>
            <w:r w:rsidRPr="00C62C0B">
              <w:rPr>
                <w:b/>
                <w:bCs/>
                <w:sz w:val="20"/>
                <w:lang w:val="ky-KG"/>
              </w:rPr>
              <w:t>100,0</w:t>
            </w:r>
          </w:p>
        </w:tc>
        <w:tc>
          <w:tcPr>
            <w:tcW w:w="1134" w:type="dxa"/>
            <w:vAlign w:val="bottom"/>
          </w:tcPr>
          <w:p w:rsidR="006D14ED" w:rsidRPr="00C62C0B" w:rsidRDefault="006D14ED" w:rsidP="006D14ED">
            <w:pPr>
              <w:tabs>
                <w:tab w:val="left" w:pos="1735"/>
              </w:tabs>
              <w:ind w:left="-108" w:right="317"/>
              <w:jc w:val="right"/>
              <w:rPr>
                <w:b/>
                <w:bCs/>
                <w:sz w:val="20"/>
                <w:lang w:val="ky-KG"/>
              </w:rPr>
            </w:pPr>
            <w:r w:rsidRPr="00C62C0B">
              <w:rPr>
                <w:b/>
                <w:bCs/>
                <w:sz w:val="20"/>
                <w:lang w:val="ky-KG"/>
              </w:rPr>
              <w:t>100,0</w:t>
            </w:r>
          </w:p>
        </w:tc>
      </w:tr>
      <w:tr w:rsidR="006D14ED" w:rsidRPr="00C62C0B" w:rsidTr="006D14ED">
        <w:trPr>
          <w:cantSplit/>
          <w:trHeight w:val="80"/>
        </w:trPr>
        <w:tc>
          <w:tcPr>
            <w:tcW w:w="4678" w:type="dxa"/>
            <w:noWrap/>
            <w:vAlign w:val="bottom"/>
          </w:tcPr>
          <w:p w:rsidR="006D14ED" w:rsidRPr="00C62C0B" w:rsidRDefault="006D14ED" w:rsidP="006D14ED">
            <w:pPr>
              <w:ind w:left="459" w:hanging="141"/>
              <w:jc w:val="both"/>
              <w:rPr>
                <w:b/>
                <w:bCs/>
                <w:sz w:val="20"/>
              </w:rPr>
            </w:pPr>
            <w:r w:rsidRPr="00C62C0B">
              <w:rPr>
                <w:b/>
                <w:bCs/>
                <w:sz w:val="20"/>
              </w:rPr>
              <w:t>Салыктан кирешелер</w:t>
            </w:r>
          </w:p>
        </w:tc>
        <w:tc>
          <w:tcPr>
            <w:tcW w:w="1560" w:type="dxa"/>
            <w:noWrap/>
            <w:vAlign w:val="bottom"/>
          </w:tcPr>
          <w:p w:rsidR="006D14ED" w:rsidRPr="00C62C0B" w:rsidRDefault="006D14ED" w:rsidP="006D14ED">
            <w:pPr>
              <w:ind w:left="-74" w:right="175"/>
              <w:jc w:val="right"/>
              <w:rPr>
                <w:b/>
                <w:bCs/>
                <w:sz w:val="20"/>
              </w:rPr>
            </w:pPr>
            <w:r w:rsidRPr="00C62C0B">
              <w:rPr>
                <w:b/>
                <w:bCs/>
                <w:sz w:val="20"/>
              </w:rPr>
              <w:t>29803313,7</w:t>
            </w:r>
          </w:p>
        </w:tc>
        <w:tc>
          <w:tcPr>
            <w:tcW w:w="1701" w:type="dxa"/>
            <w:vAlign w:val="bottom"/>
          </w:tcPr>
          <w:p w:rsidR="006D14ED" w:rsidRPr="00C62C0B" w:rsidRDefault="006D14ED" w:rsidP="006D14ED">
            <w:pPr>
              <w:ind w:left="-74" w:right="175"/>
              <w:jc w:val="right"/>
              <w:rPr>
                <w:b/>
                <w:bCs/>
                <w:sz w:val="20"/>
              </w:rPr>
            </w:pPr>
            <w:r w:rsidRPr="00C62C0B">
              <w:rPr>
                <w:b/>
                <w:bCs/>
                <w:sz w:val="20"/>
              </w:rPr>
              <w:t>35208249,9</w:t>
            </w:r>
          </w:p>
        </w:tc>
        <w:tc>
          <w:tcPr>
            <w:tcW w:w="1134" w:type="dxa"/>
            <w:noWrap/>
            <w:vAlign w:val="bottom"/>
          </w:tcPr>
          <w:p w:rsidR="006D14ED" w:rsidRPr="00C62C0B" w:rsidRDefault="006D14ED" w:rsidP="006D14ED">
            <w:pPr>
              <w:ind w:left="-108" w:right="175"/>
              <w:jc w:val="right"/>
              <w:rPr>
                <w:b/>
                <w:bCs/>
                <w:sz w:val="20"/>
              </w:rPr>
            </w:pPr>
            <w:r w:rsidRPr="00C62C0B">
              <w:rPr>
                <w:b/>
                <w:bCs/>
                <w:sz w:val="20"/>
              </w:rPr>
              <w:t>71,5</w:t>
            </w:r>
          </w:p>
        </w:tc>
        <w:tc>
          <w:tcPr>
            <w:tcW w:w="1134" w:type="dxa"/>
            <w:vAlign w:val="bottom"/>
          </w:tcPr>
          <w:p w:rsidR="006D14ED" w:rsidRPr="00C62C0B" w:rsidRDefault="006D14ED" w:rsidP="006D14ED">
            <w:pPr>
              <w:tabs>
                <w:tab w:val="left" w:pos="1735"/>
              </w:tabs>
              <w:ind w:left="-108" w:right="317"/>
              <w:jc w:val="right"/>
              <w:rPr>
                <w:b/>
                <w:bCs/>
                <w:sz w:val="20"/>
              </w:rPr>
            </w:pPr>
            <w:r w:rsidRPr="00C62C0B">
              <w:rPr>
                <w:b/>
                <w:bCs/>
                <w:sz w:val="20"/>
              </w:rPr>
              <w:t>83,8</w:t>
            </w:r>
          </w:p>
        </w:tc>
      </w:tr>
      <w:tr w:rsidR="006D14ED" w:rsidRPr="00C62C0B" w:rsidTr="006D14ED">
        <w:trPr>
          <w:cantSplit/>
          <w:trHeight w:val="80"/>
        </w:trPr>
        <w:tc>
          <w:tcPr>
            <w:tcW w:w="4678" w:type="dxa"/>
            <w:noWrap/>
            <w:vAlign w:val="bottom"/>
          </w:tcPr>
          <w:p w:rsidR="006D14ED" w:rsidRPr="00C62C0B" w:rsidRDefault="006D14ED" w:rsidP="006D14ED">
            <w:pPr>
              <w:ind w:firstLine="459"/>
              <w:jc w:val="both"/>
              <w:rPr>
                <w:b/>
                <w:bCs/>
                <w:sz w:val="20"/>
              </w:rPr>
            </w:pPr>
            <w:r w:rsidRPr="00C62C0B">
              <w:rPr>
                <w:sz w:val="20"/>
              </w:rPr>
              <w:t>Киреше жана пайда салыгы</w:t>
            </w:r>
          </w:p>
        </w:tc>
        <w:tc>
          <w:tcPr>
            <w:tcW w:w="1560" w:type="dxa"/>
            <w:noWrap/>
            <w:vAlign w:val="bottom"/>
          </w:tcPr>
          <w:p w:rsidR="006D14ED" w:rsidRPr="00C62C0B" w:rsidRDefault="006D14ED" w:rsidP="006D14ED">
            <w:pPr>
              <w:ind w:left="-74" w:right="175"/>
              <w:jc w:val="right"/>
              <w:rPr>
                <w:bCs/>
                <w:sz w:val="20"/>
              </w:rPr>
            </w:pPr>
            <w:r w:rsidRPr="00C62C0B">
              <w:rPr>
                <w:bCs/>
                <w:sz w:val="20"/>
              </w:rPr>
              <w:t>7412320,1</w:t>
            </w:r>
          </w:p>
        </w:tc>
        <w:tc>
          <w:tcPr>
            <w:tcW w:w="1701" w:type="dxa"/>
            <w:vAlign w:val="bottom"/>
          </w:tcPr>
          <w:p w:rsidR="006D14ED" w:rsidRPr="00C62C0B" w:rsidRDefault="006D14ED" w:rsidP="006D14ED">
            <w:pPr>
              <w:ind w:left="-74" w:right="175"/>
              <w:jc w:val="right"/>
              <w:rPr>
                <w:bCs/>
                <w:sz w:val="20"/>
              </w:rPr>
            </w:pPr>
            <w:r w:rsidRPr="00C62C0B">
              <w:rPr>
                <w:bCs/>
                <w:sz w:val="20"/>
              </w:rPr>
              <w:t>7221583,5</w:t>
            </w:r>
          </w:p>
        </w:tc>
        <w:tc>
          <w:tcPr>
            <w:tcW w:w="1134" w:type="dxa"/>
            <w:noWrap/>
            <w:vAlign w:val="bottom"/>
          </w:tcPr>
          <w:p w:rsidR="006D14ED" w:rsidRPr="00C62C0B" w:rsidRDefault="006D14ED" w:rsidP="006D14ED">
            <w:pPr>
              <w:ind w:left="-108" w:right="175"/>
              <w:jc w:val="right"/>
              <w:rPr>
                <w:sz w:val="20"/>
              </w:rPr>
            </w:pPr>
            <w:r w:rsidRPr="00C62C0B">
              <w:rPr>
                <w:sz w:val="20"/>
              </w:rPr>
              <w:t>17,8</w:t>
            </w:r>
          </w:p>
        </w:tc>
        <w:tc>
          <w:tcPr>
            <w:tcW w:w="1134" w:type="dxa"/>
            <w:vAlign w:val="bottom"/>
          </w:tcPr>
          <w:p w:rsidR="006D14ED" w:rsidRPr="00C62C0B" w:rsidRDefault="006D14ED" w:rsidP="006D14ED">
            <w:pPr>
              <w:tabs>
                <w:tab w:val="left" w:pos="1735"/>
              </w:tabs>
              <w:ind w:left="-108" w:right="317"/>
              <w:jc w:val="right"/>
              <w:rPr>
                <w:sz w:val="20"/>
              </w:rPr>
            </w:pPr>
            <w:r w:rsidRPr="00C62C0B">
              <w:rPr>
                <w:sz w:val="20"/>
              </w:rPr>
              <w:t>17,2</w:t>
            </w:r>
          </w:p>
        </w:tc>
      </w:tr>
      <w:tr w:rsidR="006D14ED" w:rsidRPr="00C62C0B" w:rsidTr="006D14ED">
        <w:trPr>
          <w:cantSplit/>
          <w:trHeight w:val="80"/>
        </w:trPr>
        <w:tc>
          <w:tcPr>
            <w:tcW w:w="4678" w:type="dxa"/>
            <w:noWrap/>
            <w:vAlign w:val="bottom"/>
          </w:tcPr>
          <w:p w:rsidR="006D14ED" w:rsidRPr="00C62C0B" w:rsidRDefault="006D14ED" w:rsidP="006D14ED">
            <w:pPr>
              <w:ind w:firstLine="743"/>
              <w:jc w:val="both"/>
              <w:rPr>
                <w:sz w:val="20"/>
              </w:rPr>
            </w:pPr>
            <w:r w:rsidRPr="00C62C0B">
              <w:rPr>
                <w:sz w:val="20"/>
              </w:rPr>
              <w:t xml:space="preserve"> </w:t>
            </w:r>
            <w:r w:rsidRPr="00C62C0B">
              <w:rPr>
                <w:sz w:val="20"/>
                <w:lang w:val="ky-KG"/>
              </w:rPr>
              <w:t>анын ичинен</w:t>
            </w:r>
            <w:r w:rsidRPr="00C62C0B">
              <w:rPr>
                <w:sz w:val="20"/>
              </w:rPr>
              <w:t>:</w:t>
            </w:r>
          </w:p>
        </w:tc>
        <w:tc>
          <w:tcPr>
            <w:tcW w:w="1560" w:type="dxa"/>
            <w:vMerge w:val="restart"/>
            <w:noWrap/>
            <w:vAlign w:val="bottom"/>
          </w:tcPr>
          <w:p w:rsidR="006D14ED" w:rsidRPr="00C62C0B" w:rsidRDefault="006D14ED" w:rsidP="006D14ED">
            <w:pPr>
              <w:ind w:left="-74" w:right="175"/>
              <w:jc w:val="right"/>
              <w:rPr>
                <w:sz w:val="20"/>
              </w:rPr>
            </w:pPr>
            <w:r w:rsidRPr="00C62C0B">
              <w:rPr>
                <w:sz w:val="20"/>
              </w:rPr>
              <w:t>1184939,1</w:t>
            </w:r>
          </w:p>
        </w:tc>
        <w:tc>
          <w:tcPr>
            <w:tcW w:w="1701" w:type="dxa"/>
            <w:vMerge w:val="restart"/>
            <w:vAlign w:val="bottom"/>
          </w:tcPr>
          <w:p w:rsidR="006D14ED" w:rsidRPr="00C62C0B" w:rsidRDefault="006D14ED" w:rsidP="006D14ED">
            <w:pPr>
              <w:ind w:left="-74" w:right="175"/>
              <w:jc w:val="right"/>
              <w:rPr>
                <w:sz w:val="20"/>
              </w:rPr>
            </w:pPr>
            <w:r w:rsidRPr="00C62C0B">
              <w:rPr>
                <w:sz w:val="20"/>
              </w:rPr>
              <w:t>1315168,2</w:t>
            </w:r>
          </w:p>
        </w:tc>
        <w:tc>
          <w:tcPr>
            <w:tcW w:w="1134" w:type="dxa"/>
            <w:vMerge w:val="restart"/>
            <w:noWrap/>
            <w:vAlign w:val="bottom"/>
          </w:tcPr>
          <w:p w:rsidR="006D14ED" w:rsidRPr="00C62C0B" w:rsidRDefault="006D14ED" w:rsidP="006D14ED">
            <w:pPr>
              <w:ind w:right="175"/>
              <w:jc w:val="right"/>
              <w:rPr>
                <w:sz w:val="20"/>
              </w:rPr>
            </w:pPr>
            <w:r w:rsidRPr="00C62C0B">
              <w:rPr>
                <w:sz w:val="20"/>
              </w:rPr>
              <w:t>2,8</w:t>
            </w:r>
          </w:p>
        </w:tc>
        <w:tc>
          <w:tcPr>
            <w:tcW w:w="1134" w:type="dxa"/>
            <w:vMerge w:val="restart"/>
            <w:vAlign w:val="bottom"/>
          </w:tcPr>
          <w:p w:rsidR="006D14ED" w:rsidRPr="00C62C0B" w:rsidRDefault="006D14ED" w:rsidP="006D14ED">
            <w:pPr>
              <w:tabs>
                <w:tab w:val="left" w:pos="1735"/>
              </w:tabs>
              <w:ind w:left="-108" w:right="317"/>
              <w:jc w:val="right"/>
              <w:rPr>
                <w:sz w:val="20"/>
              </w:rPr>
            </w:pPr>
            <w:r w:rsidRPr="00C62C0B">
              <w:rPr>
                <w:sz w:val="20"/>
              </w:rPr>
              <w:t>3,1</w:t>
            </w:r>
          </w:p>
        </w:tc>
      </w:tr>
      <w:tr w:rsidR="006D14ED" w:rsidRPr="00C62C0B" w:rsidTr="006D14ED">
        <w:trPr>
          <w:cantSplit/>
          <w:trHeight w:val="270"/>
        </w:trPr>
        <w:tc>
          <w:tcPr>
            <w:tcW w:w="4678" w:type="dxa"/>
            <w:noWrap/>
            <w:vAlign w:val="bottom"/>
          </w:tcPr>
          <w:p w:rsidR="006D14ED" w:rsidRPr="00C62C0B" w:rsidRDefault="006D14ED" w:rsidP="006D14ED">
            <w:pPr>
              <w:ind w:firstLineChars="100" w:firstLine="200"/>
              <w:rPr>
                <w:sz w:val="20"/>
              </w:rPr>
            </w:pPr>
            <w:r w:rsidRPr="00C62C0B">
              <w:rPr>
                <w:sz w:val="20"/>
              </w:rPr>
              <w:t>Кыргыз Республикасынын жеке адамдар</w:t>
            </w:r>
            <w:r w:rsidRPr="00C62C0B">
              <w:rPr>
                <w:sz w:val="20"/>
                <w:lang w:val="ky-KG"/>
              </w:rPr>
              <w:t xml:space="preserve">ы </w:t>
            </w:r>
            <w:r w:rsidRPr="00C62C0B">
              <w:rPr>
                <w:sz w:val="20"/>
              </w:rPr>
              <w:t>- резиденттери т</w:t>
            </w:r>
            <w:r w:rsidRPr="00C62C0B">
              <w:rPr>
                <w:sz w:val="20"/>
                <w:lang w:val="ky-KG"/>
              </w:rPr>
              <w:t>ө</w:t>
            </w:r>
            <w:r w:rsidRPr="00C62C0B">
              <w:rPr>
                <w:sz w:val="20"/>
              </w:rPr>
              <w:t>л</w:t>
            </w:r>
            <w:r w:rsidRPr="00C62C0B">
              <w:rPr>
                <w:sz w:val="20"/>
                <w:lang w:val="ky-KG"/>
              </w:rPr>
              <w:t>ө</w:t>
            </w:r>
            <w:r w:rsidRPr="00C62C0B">
              <w:rPr>
                <w:sz w:val="20"/>
              </w:rPr>
              <w:t>г</w:t>
            </w:r>
            <w:r w:rsidRPr="00C62C0B">
              <w:rPr>
                <w:sz w:val="20"/>
                <w:lang w:val="ky-KG"/>
              </w:rPr>
              <w:t>ө</w:t>
            </w:r>
            <w:r w:rsidRPr="00C62C0B">
              <w:rPr>
                <w:sz w:val="20"/>
              </w:rPr>
              <w:t>н киреше салыгы</w:t>
            </w:r>
          </w:p>
        </w:tc>
        <w:tc>
          <w:tcPr>
            <w:tcW w:w="1560" w:type="dxa"/>
            <w:vMerge/>
            <w:vAlign w:val="center"/>
          </w:tcPr>
          <w:p w:rsidR="006D14ED" w:rsidRPr="00C62C0B" w:rsidRDefault="006D14ED" w:rsidP="006D14ED">
            <w:pPr>
              <w:ind w:right="175"/>
              <w:jc w:val="right"/>
              <w:rPr>
                <w:sz w:val="20"/>
              </w:rPr>
            </w:pPr>
          </w:p>
        </w:tc>
        <w:tc>
          <w:tcPr>
            <w:tcW w:w="1701" w:type="dxa"/>
            <w:vMerge/>
            <w:vAlign w:val="center"/>
          </w:tcPr>
          <w:p w:rsidR="006D14ED" w:rsidRPr="00C62C0B" w:rsidRDefault="006D14ED" w:rsidP="006D14ED">
            <w:pPr>
              <w:ind w:right="175"/>
              <w:jc w:val="right"/>
              <w:rPr>
                <w:sz w:val="20"/>
              </w:rPr>
            </w:pPr>
          </w:p>
        </w:tc>
        <w:tc>
          <w:tcPr>
            <w:tcW w:w="1134" w:type="dxa"/>
            <w:vMerge/>
            <w:vAlign w:val="center"/>
          </w:tcPr>
          <w:p w:rsidR="006D14ED" w:rsidRPr="00C62C0B" w:rsidRDefault="006D14ED" w:rsidP="006D14ED">
            <w:pPr>
              <w:ind w:right="175"/>
              <w:jc w:val="right"/>
              <w:rPr>
                <w:sz w:val="20"/>
              </w:rPr>
            </w:pPr>
          </w:p>
        </w:tc>
        <w:tc>
          <w:tcPr>
            <w:tcW w:w="1134" w:type="dxa"/>
            <w:vMerge/>
            <w:vAlign w:val="center"/>
          </w:tcPr>
          <w:p w:rsidR="006D14ED" w:rsidRPr="00C62C0B" w:rsidRDefault="006D14ED" w:rsidP="006D14ED">
            <w:pPr>
              <w:tabs>
                <w:tab w:val="left" w:pos="1735"/>
              </w:tabs>
              <w:ind w:left="-108" w:right="317"/>
              <w:jc w:val="right"/>
              <w:rPr>
                <w:sz w:val="20"/>
              </w:rPr>
            </w:pPr>
          </w:p>
        </w:tc>
      </w:tr>
      <w:tr w:rsidR="006D14ED" w:rsidRPr="00C62C0B" w:rsidTr="006D14ED">
        <w:trPr>
          <w:cantSplit/>
          <w:trHeight w:val="270"/>
        </w:trPr>
        <w:tc>
          <w:tcPr>
            <w:tcW w:w="4678" w:type="dxa"/>
            <w:noWrap/>
            <w:vAlign w:val="bottom"/>
          </w:tcPr>
          <w:p w:rsidR="006D14ED" w:rsidRPr="00C62C0B" w:rsidRDefault="006D14ED" w:rsidP="006D14ED">
            <w:pPr>
              <w:ind w:firstLineChars="100" w:firstLine="200"/>
              <w:rPr>
                <w:sz w:val="20"/>
              </w:rPr>
            </w:pPr>
            <w:r w:rsidRPr="00C62C0B">
              <w:rPr>
                <w:sz w:val="20"/>
              </w:rPr>
              <w:t xml:space="preserve">Кыргыз Республикасынын резиденттери </w:t>
            </w:r>
            <w:r w:rsidRPr="00C62C0B">
              <w:rPr>
                <w:sz w:val="20"/>
                <w:lang w:val="ky-KG"/>
              </w:rPr>
              <w:t xml:space="preserve">эмес жактардын </w:t>
            </w:r>
            <w:r w:rsidRPr="00C62C0B">
              <w:rPr>
                <w:sz w:val="20"/>
              </w:rPr>
              <w:t>т</w:t>
            </w:r>
            <w:r w:rsidRPr="00C62C0B">
              <w:rPr>
                <w:sz w:val="20"/>
                <w:lang w:val="ky-KG"/>
              </w:rPr>
              <w:t>ө</w:t>
            </w:r>
            <w:r w:rsidRPr="00C62C0B">
              <w:rPr>
                <w:sz w:val="20"/>
              </w:rPr>
              <w:t>л</w:t>
            </w:r>
            <w:r w:rsidRPr="00C62C0B">
              <w:rPr>
                <w:sz w:val="20"/>
                <w:lang w:val="ky-KG"/>
              </w:rPr>
              <w:t>ө</w:t>
            </w:r>
            <w:r w:rsidRPr="00C62C0B">
              <w:rPr>
                <w:sz w:val="20"/>
              </w:rPr>
              <w:t>г</w:t>
            </w:r>
            <w:r w:rsidRPr="00C62C0B">
              <w:rPr>
                <w:sz w:val="20"/>
                <w:lang w:val="ky-KG"/>
              </w:rPr>
              <w:t>ө</w:t>
            </w:r>
            <w:r w:rsidRPr="00C62C0B">
              <w:rPr>
                <w:sz w:val="20"/>
              </w:rPr>
              <w:t>н киреше салыгы</w:t>
            </w:r>
          </w:p>
        </w:tc>
        <w:tc>
          <w:tcPr>
            <w:tcW w:w="1560" w:type="dxa"/>
            <w:noWrap/>
            <w:vAlign w:val="bottom"/>
          </w:tcPr>
          <w:p w:rsidR="006D14ED" w:rsidRPr="00C62C0B" w:rsidRDefault="006D14ED" w:rsidP="006D14ED">
            <w:pPr>
              <w:ind w:left="-74" w:right="175"/>
              <w:jc w:val="right"/>
              <w:rPr>
                <w:sz w:val="20"/>
              </w:rPr>
            </w:pPr>
            <w:r w:rsidRPr="00C62C0B">
              <w:rPr>
                <w:sz w:val="20"/>
              </w:rPr>
              <w:t>493963,0</w:t>
            </w:r>
          </w:p>
        </w:tc>
        <w:tc>
          <w:tcPr>
            <w:tcW w:w="1701" w:type="dxa"/>
            <w:vAlign w:val="bottom"/>
          </w:tcPr>
          <w:p w:rsidR="006D14ED" w:rsidRPr="00C62C0B" w:rsidRDefault="006D14ED" w:rsidP="006D14ED">
            <w:pPr>
              <w:ind w:left="-74" w:right="175"/>
              <w:jc w:val="right"/>
              <w:rPr>
                <w:sz w:val="20"/>
              </w:rPr>
            </w:pPr>
            <w:r w:rsidRPr="00C62C0B">
              <w:rPr>
                <w:sz w:val="20"/>
              </w:rPr>
              <w:t>516312,1</w:t>
            </w:r>
          </w:p>
        </w:tc>
        <w:tc>
          <w:tcPr>
            <w:tcW w:w="1134" w:type="dxa"/>
            <w:noWrap/>
            <w:vAlign w:val="bottom"/>
          </w:tcPr>
          <w:p w:rsidR="006D14ED" w:rsidRPr="00C62C0B" w:rsidRDefault="006D14ED" w:rsidP="006D14ED">
            <w:pPr>
              <w:ind w:left="-108" w:right="175"/>
              <w:jc w:val="right"/>
              <w:rPr>
                <w:sz w:val="20"/>
              </w:rPr>
            </w:pPr>
            <w:r w:rsidRPr="00C62C0B">
              <w:rPr>
                <w:sz w:val="20"/>
              </w:rPr>
              <w:t>1,2</w:t>
            </w:r>
          </w:p>
        </w:tc>
        <w:tc>
          <w:tcPr>
            <w:tcW w:w="1134" w:type="dxa"/>
            <w:vAlign w:val="bottom"/>
          </w:tcPr>
          <w:p w:rsidR="006D14ED" w:rsidRPr="00C62C0B" w:rsidRDefault="006D14ED" w:rsidP="006D14ED">
            <w:pPr>
              <w:tabs>
                <w:tab w:val="left" w:pos="1735"/>
              </w:tabs>
              <w:ind w:left="-108" w:right="317"/>
              <w:jc w:val="right"/>
              <w:rPr>
                <w:sz w:val="20"/>
              </w:rPr>
            </w:pPr>
            <w:r w:rsidRPr="00C62C0B">
              <w:rPr>
                <w:sz w:val="20"/>
              </w:rPr>
              <w:t>1,2</w:t>
            </w:r>
          </w:p>
        </w:tc>
      </w:tr>
      <w:tr w:rsidR="006D14ED" w:rsidRPr="00C62C0B" w:rsidTr="006D14ED">
        <w:trPr>
          <w:cantSplit/>
          <w:trHeight w:val="174"/>
        </w:trPr>
        <w:tc>
          <w:tcPr>
            <w:tcW w:w="4678" w:type="dxa"/>
            <w:noWrap/>
            <w:vAlign w:val="bottom"/>
          </w:tcPr>
          <w:p w:rsidR="006D14ED" w:rsidRPr="00C62C0B" w:rsidRDefault="006D14ED" w:rsidP="006D14ED">
            <w:pPr>
              <w:ind w:leftChars="152" w:left="534" w:hangingChars="54" w:hanging="108"/>
              <w:rPr>
                <w:sz w:val="20"/>
              </w:rPr>
            </w:pPr>
            <w:r w:rsidRPr="00C62C0B">
              <w:rPr>
                <w:sz w:val="20"/>
                <w:lang w:val="ky-KG"/>
              </w:rPr>
              <w:t>пайда салыгы</w:t>
            </w:r>
          </w:p>
        </w:tc>
        <w:tc>
          <w:tcPr>
            <w:tcW w:w="1560" w:type="dxa"/>
            <w:noWrap/>
            <w:vAlign w:val="bottom"/>
          </w:tcPr>
          <w:p w:rsidR="006D14ED" w:rsidRPr="00C62C0B" w:rsidRDefault="006D14ED" w:rsidP="006D14ED">
            <w:pPr>
              <w:ind w:left="-74" w:right="175"/>
              <w:jc w:val="right"/>
              <w:rPr>
                <w:sz w:val="20"/>
              </w:rPr>
            </w:pPr>
            <w:r w:rsidRPr="00C62C0B">
              <w:rPr>
                <w:sz w:val="20"/>
              </w:rPr>
              <w:t>1786094,6</w:t>
            </w:r>
          </w:p>
        </w:tc>
        <w:tc>
          <w:tcPr>
            <w:tcW w:w="1701" w:type="dxa"/>
            <w:vAlign w:val="center"/>
          </w:tcPr>
          <w:p w:rsidR="006D14ED" w:rsidRPr="00C62C0B" w:rsidRDefault="006D14ED" w:rsidP="006D14ED">
            <w:pPr>
              <w:ind w:left="-74" w:right="175"/>
              <w:jc w:val="right"/>
              <w:rPr>
                <w:sz w:val="20"/>
              </w:rPr>
            </w:pPr>
            <w:r w:rsidRPr="00C62C0B">
              <w:rPr>
                <w:sz w:val="20"/>
              </w:rPr>
              <w:t>2124554,2</w:t>
            </w:r>
          </w:p>
        </w:tc>
        <w:tc>
          <w:tcPr>
            <w:tcW w:w="1134" w:type="dxa"/>
            <w:noWrap/>
            <w:vAlign w:val="bottom"/>
          </w:tcPr>
          <w:p w:rsidR="006D14ED" w:rsidRPr="00C62C0B" w:rsidRDefault="006D14ED" w:rsidP="006D14ED">
            <w:pPr>
              <w:ind w:left="-108" w:right="175"/>
              <w:jc w:val="right"/>
              <w:rPr>
                <w:sz w:val="20"/>
              </w:rPr>
            </w:pPr>
            <w:r w:rsidRPr="00C62C0B">
              <w:rPr>
                <w:sz w:val="20"/>
              </w:rPr>
              <w:t>4,3</w:t>
            </w:r>
          </w:p>
        </w:tc>
        <w:tc>
          <w:tcPr>
            <w:tcW w:w="1134" w:type="dxa"/>
            <w:vAlign w:val="bottom"/>
          </w:tcPr>
          <w:p w:rsidR="006D14ED" w:rsidRPr="00C62C0B" w:rsidRDefault="006D14ED" w:rsidP="006D14ED">
            <w:pPr>
              <w:tabs>
                <w:tab w:val="left" w:pos="1735"/>
              </w:tabs>
              <w:ind w:left="-108" w:right="317"/>
              <w:jc w:val="right"/>
              <w:rPr>
                <w:sz w:val="20"/>
              </w:rPr>
            </w:pPr>
            <w:r w:rsidRPr="00C62C0B">
              <w:rPr>
                <w:sz w:val="20"/>
              </w:rPr>
              <w:t>5,1</w:t>
            </w:r>
          </w:p>
        </w:tc>
      </w:tr>
      <w:tr w:rsidR="006D14ED" w:rsidRPr="00C62C0B" w:rsidTr="006D14ED">
        <w:trPr>
          <w:cantSplit/>
          <w:trHeight w:val="344"/>
        </w:trPr>
        <w:tc>
          <w:tcPr>
            <w:tcW w:w="4678" w:type="dxa"/>
            <w:noWrap/>
            <w:vAlign w:val="bottom"/>
          </w:tcPr>
          <w:p w:rsidR="006D14ED" w:rsidRPr="00C62C0B" w:rsidRDefault="006D14ED" w:rsidP="006D14ED">
            <w:pPr>
              <w:ind w:firstLine="601"/>
              <w:rPr>
                <w:sz w:val="20"/>
                <w:lang w:val="ky-KG"/>
              </w:rPr>
            </w:pPr>
            <w:r w:rsidRPr="00C62C0B">
              <w:rPr>
                <w:sz w:val="20"/>
                <w:lang w:val="ky-KG"/>
              </w:rPr>
              <w:t>“</w:t>
            </w:r>
            <w:r w:rsidRPr="00C62C0B">
              <w:rPr>
                <w:sz w:val="20"/>
              </w:rPr>
              <w:t>Кумт</w:t>
            </w:r>
            <w:r w:rsidRPr="00C62C0B">
              <w:rPr>
                <w:sz w:val="20"/>
                <w:lang w:val="ky-KG"/>
              </w:rPr>
              <w:t>ө</w:t>
            </w:r>
            <w:r w:rsidRPr="00C62C0B">
              <w:rPr>
                <w:sz w:val="20"/>
              </w:rPr>
              <w:t>р</w:t>
            </w:r>
            <w:r w:rsidRPr="00C62C0B">
              <w:rPr>
                <w:sz w:val="20"/>
                <w:lang w:val="ky-KG"/>
              </w:rPr>
              <w:t>” кен казуу ишканалардын дүң кирешесинин салыгы</w:t>
            </w:r>
          </w:p>
        </w:tc>
        <w:tc>
          <w:tcPr>
            <w:tcW w:w="1560" w:type="dxa"/>
            <w:noWrap/>
            <w:vAlign w:val="bottom"/>
          </w:tcPr>
          <w:p w:rsidR="006D14ED" w:rsidRPr="00C62C0B" w:rsidRDefault="006D14ED" w:rsidP="006D14ED">
            <w:pPr>
              <w:ind w:right="175"/>
              <w:jc w:val="right"/>
              <w:rPr>
                <w:sz w:val="20"/>
              </w:rPr>
            </w:pPr>
            <w:r w:rsidRPr="00C62C0B">
              <w:rPr>
                <w:sz w:val="20"/>
              </w:rPr>
              <w:t>3947323,4</w:t>
            </w:r>
          </w:p>
        </w:tc>
        <w:tc>
          <w:tcPr>
            <w:tcW w:w="1701" w:type="dxa"/>
            <w:vAlign w:val="bottom"/>
          </w:tcPr>
          <w:p w:rsidR="006D14ED" w:rsidRPr="00C62C0B" w:rsidRDefault="006D14ED" w:rsidP="006D14ED">
            <w:pPr>
              <w:ind w:left="-74" w:right="175"/>
              <w:jc w:val="right"/>
              <w:rPr>
                <w:sz w:val="20"/>
              </w:rPr>
            </w:pPr>
            <w:r w:rsidRPr="00C62C0B">
              <w:rPr>
                <w:sz w:val="20"/>
              </w:rPr>
              <w:t>3265549,0</w:t>
            </w:r>
          </w:p>
        </w:tc>
        <w:tc>
          <w:tcPr>
            <w:tcW w:w="1134" w:type="dxa"/>
            <w:noWrap/>
            <w:vAlign w:val="bottom"/>
          </w:tcPr>
          <w:p w:rsidR="006D14ED" w:rsidRPr="00C62C0B" w:rsidRDefault="006D14ED" w:rsidP="006D14ED">
            <w:pPr>
              <w:ind w:left="-74" w:right="175"/>
              <w:jc w:val="right"/>
              <w:rPr>
                <w:sz w:val="20"/>
              </w:rPr>
            </w:pPr>
            <w:r w:rsidRPr="00C62C0B">
              <w:rPr>
                <w:sz w:val="20"/>
              </w:rPr>
              <w:t>9,5</w:t>
            </w:r>
          </w:p>
        </w:tc>
        <w:tc>
          <w:tcPr>
            <w:tcW w:w="1134" w:type="dxa"/>
            <w:vAlign w:val="bottom"/>
          </w:tcPr>
          <w:p w:rsidR="006D14ED" w:rsidRPr="00C62C0B" w:rsidRDefault="006D14ED" w:rsidP="006D14ED">
            <w:pPr>
              <w:tabs>
                <w:tab w:val="left" w:pos="1735"/>
              </w:tabs>
              <w:ind w:left="-108" w:right="317"/>
              <w:jc w:val="right"/>
              <w:rPr>
                <w:sz w:val="20"/>
              </w:rPr>
            </w:pPr>
            <w:r w:rsidRPr="00C62C0B">
              <w:rPr>
                <w:sz w:val="20"/>
              </w:rPr>
              <w:t>7,8</w:t>
            </w:r>
          </w:p>
        </w:tc>
      </w:tr>
      <w:tr w:rsidR="006D14ED" w:rsidRPr="00C62C0B" w:rsidTr="006D14ED">
        <w:trPr>
          <w:cantSplit/>
          <w:trHeight w:val="80"/>
        </w:trPr>
        <w:tc>
          <w:tcPr>
            <w:tcW w:w="4678" w:type="dxa"/>
            <w:noWrap/>
            <w:vAlign w:val="bottom"/>
          </w:tcPr>
          <w:p w:rsidR="006D14ED" w:rsidRPr="00C62C0B" w:rsidRDefault="006D14ED" w:rsidP="006D14ED">
            <w:pPr>
              <w:ind w:firstLine="459"/>
              <w:rPr>
                <w:sz w:val="20"/>
              </w:rPr>
            </w:pPr>
            <w:r w:rsidRPr="00C62C0B">
              <w:rPr>
                <w:sz w:val="20"/>
              </w:rPr>
              <w:t>Товарлардын жана тейл</w:t>
            </w:r>
            <w:r w:rsidRPr="00C62C0B">
              <w:rPr>
                <w:sz w:val="20"/>
                <w:lang w:val="ky-KG"/>
              </w:rPr>
              <w:t>өө</w:t>
            </w:r>
            <w:r w:rsidRPr="00C62C0B">
              <w:rPr>
                <w:sz w:val="20"/>
              </w:rPr>
              <w:t>л</w:t>
            </w:r>
            <w:r w:rsidRPr="00C62C0B">
              <w:rPr>
                <w:sz w:val="20"/>
                <w:lang w:val="ky-KG"/>
              </w:rPr>
              <w:t>ө</w:t>
            </w:r>
            <w:r w:rsidRPr="00C62C0B">
              <w:rPr>
                <w:sz w:val="20"/>
              </w:rPr>
              <w:t>рд</w:t>
            </w:r>
            <w:r w:rsidRPr="00C62C0B">
              <w:rPr>
                <w:sz w:val="20"/>
                <w:lang w:val="ky-KG"/>
              </w:rPr>
              <w:t>ү</w:t>
            </w:r>
            <w:r w:rsidRPr="00C62C0B">
              <w:rPr>
                <w:sz w:val="20"/>
              </w:rPr>
              <w:t>н салыгы</w:t>
            </w:r>
          </w:p>
        </w:tc>
        <w:tc>
          <w:tcPr>
            <w:tcW w:w="1560" w:type="dxa"/>
            <w:noWrap/>
            <w:vAlign w:val="bottom"/>
          </w:tcPr>
          <w:p w:rsidR="006D14ED" w:rsidRPr="00C62C0B" w:rsidRDefault="006D14ED" w:rsidP="006D14ED">
            <w:pPr>
              <w:ind w:left="-74" w:right="175"/>
              <w:jc w:val="right"/>
              <w:rPr>
                <w:sz w:val="20"/>
              </w:rPr>
            </w:pPr>
            <w:r w:rsidRPr="00C62C0B">
              <w:rPr>
                <w:sz w:val="20"/>
              </w:rPr>
              <w:t>21907240,9</w:t>
            </w:r>
          </w:p>
        </w:tc>
        <w:tc>
          <w:tcPr>
            <w:tcW w:w="1701" w:type="dxa"/>
            <w:vAlign w:val="center"/>
          </w:tcPr>
          <w:p w:rsidR="006D14ED" w:rsidRPr="00C62C0B" w:rsidRDefault="006D14ED" w:rsidP="006D14ED">
            <w:pPr>
              <w:ind w:left="-74" w:right="175"/>
              <w:jc w:val="right"/>
              <w:rPr>
                <w:sz w:val="20"/>
              </w:rPr>
            </w:pPr>
            <w:r w:rsidRPr="00C62C0B">
              <w:rPr>
                <w:sz w:val="20"/>
              </w:rPr>
              <w:t>27239490,4</w:t>
            </w:r>
          </w:p>
        </w:tc>
        <w:tc>
          <w:tcPr>
            <w:tcW w:w="1134" w:type="dxa"/>
            <w:noWrap/>
            <w:vAlign w:val="bottom"/>
          </w:tcPr>
          <w:p w:rsidR="006D14ED" w:rsidRPr="00C62C0B" w:rsidRDefault="006D14ED" w:rsidP="006D14ED">
            <w:pPr>
              <w:ind w:left="-74" w:right="175"/>
              <w:jc w:val="right"/>
              <w:rPr>
                <w:sz w:val="20"/>
              </w:rPr>
            </w:pPr>
            <w:r w:rsidRPr="00C62C0B">
              <w:rPr>
                <w:sz w:val="20"/>
              </w:rPr>
              <w:t>52,5</w:t>
            </w:r>
          </w:p>
        </w:tc>
        <w:tc>
          <w:tcPr>
            <w:tcW w:w="1134" w:type="dxa"/>
            <w:vAlign w:val="bottom"/>
          </w:tcPr>
          <w:p w:rsidR="006D14ED" w:rsidRPr="00C62C0B" w:rsidRDefault="006D14ED" w:rsidP="006D14ED">
            <w:pPr>
              <w:tabs>
                <w:tab w:val="left" w:pos="1735"/>
              </w:tabs>
              <w:ind w:left="-108" w:right="317"/>
              <w:jc w:val="right"/>
              <w:rPr>
                <w:sz w:val="20"/>
              </w:rPr>
            </w:pPr>
            <w:r w:rsidRPr="00C62C0B">
              <w:rPr>
                <w:sz w:val="20"/>
              </w:rPr>
              <w:t>64,8</w:t>
            </w:r>
          </w:p>
        </w:tc>
      </w:tr>
      <w:tr w:rsidR="006D14ED" w:rsidRPr="00C62C0B" w:rsidTr="006D14ED">
        <w:trPr>
          <w:cantSplit/>
          <w:trHeight w:val="92"/>
        </w:trPr>
        <w:tc>
          <w:tcPr>
            <w:tcW w:w="4678" w:type="dxa"/>
            <w:noWrap/>
            <w:vAlign w:val="bottom"/>
          </w:tcPr>
          <w:p w:rsidR="006D14ED" w:rsidRPr="00C62C0B" w:rsidRDefault="006D14ED" w:rsidP="006D14ED">
            <w:pPr>
              <w:ind w:firstLineChars="100" w:firstLine="200"/>
              <w:rPr>
                <w:sz w:val="20"/>
              </w:rPr>
            </w:pPr>
            <w:r w:rsidRPr="00C62C0B">
              <w:rPr>
                <w:sz w:val="20"/>
              </w:rPr>
              <w:t>кошумча нарк салыгы</w:t>
            </w:r>
          </w:p>
        </w:tc>
        <w:tc>
          <w:tcPr>
            <w:tcW w:w="1560" w:type="dxa"/>
            <w:noWrap/>
            <w:vAlign w:val="bottom"/>
          </w:tcPr>
          <w:p w:rsidR="006D14ED" w:rsidRPr="00C62C0B" w:rsidRDefault="006D14ED" w:rsidP="006D14ED">
            <w:pPr>
              <w:ind w:left="-74" w:right="175"/>
              <w:jc w:val="right"/>
              <w:rPr>
                <w:sz w:val="20"/>
              </w:rPr>
            </w:pPr>
            <w:r w:rsidRPr="00C62C0B">
              <w:rPr>
                <w:sz w:val="20"/>
              </w:rPr>
              <w:t>17374870,3</w:t>
            </w:r>
          </w:p>
        </w:tc>
        <w:tc>
          <w:tcPr>
            <w:tcW w:w="1701" w:type="dxa"/>
            <w:vAlign w:val="center"/>
          </w:tcPr>
          <w:p w:rsidR="006D14ED" w:rsidRPr="00C62C0B" w:rsidRDefault="006D14ED" w:rsidP="006D14ED">
            <w:pPr>
              <w:ind w:left="-74" w:right="175"/>
              <w:jc w:val="right"/>
              <w:rPr>
                <w:sz w:val="20"/>
              </w:rPr>
            </w:pPr>
            <w:r w:rsidRPr="00C62C0B">
              <w:rPr>
                <w:sz w:val="20"/>
              </w:rPr>
              <w:t>22190042,6</w:t>
            </w:r>
          </w:p>
        </w:tc>
        <w:tc>
          <w:tcPr>
            <w:tcW w:w="1134" w:type="dxa"/>
            <w:noWrap/>
            <w:vAlign w:val="bottom"/>
          </w:tcPr>
          <w:p w:rsidR="006D14ED" w:rsidRPr="00C62C0B" w:rsidRDefault="006D14ED" w:rsidP="006D14ED">
            <w:pPr>
              <w:ind w:left="-74" w:right="175"/>
              <w:jc w:val="right"/>
              <w:rPr>
                <w:sz w:val="20"/>
              </w:rPr>
            </w:pPr>
            <w:r w:rsidRPr="00C62C0B">
              <w:rPr>
                <w:sz w:val="20"/>
              </w:rPr>
              <w:t>41,7</w:t>
            </w:r>
          </w:p>
        </w:tc>
        <w:tc>
          <w:tcPr>
            <w:tcW w:w="1134" w:type="dxa"/>
            <w:vAlign w:val="bottom"/>
          </w:tcPr>
          <w:p w:rsidR="006D14ED" w:rsidRPr="00C62C0B" w:rsidRDefault="006D14ED" w:rsidP="006D14ED">
            <w:pPr>
              <w:tabs>
                <w:tab w:val="left" w:pos="1735"/>
              </w:tabs>
              <w:ind w:left="-108" w:right="317"/>
              <w:jc w:val="right"/>
              <w:rPr>
                <w:sz w:val="20"/>
              </w:rPr>
            </w:pPr>
            <w:r w:rsidRPr="00C62C0B">
              <w:rPr>
                <w:sz w:val="20"/>
              </w:rPr>
              <w:t>52,8</w:t>
            </w:r>
          </w:p>
        </w:tc>
      </w:tr>
      <w:tr w:rsidR="006D14ED" w:rsidRPr="00C62C0B" w:rsidTr="006D14ED">
        <w:trPr>
          <w:cantSplit/>
          <w:trHeight w:val="92"/>
        </w:trPr>
        <w:tc>
          <w:tcPr>
            <w:tcW w:w="4678" w:type="dxa"/>
            <w:noWrap/>
            <w:vAlign w:val="bottom"/>
          </w:tcPr>
          <w:p w:rsidR="006D14ED" w:rsidRPr="00C62C0B" w:rsidRDefault="006D14ED" w:rsidP="006D14ED">
            <w:pPr>
              <w:ind w:left="459" w:firstLine="142"/>
              <w:rPr>
                <w:sz w:val="20"/>
              </w:rPr>
            </w:pPr>
            <w:r w:rsidRPr="00C62C0B">
              <w:rPr>
                <w:sz w:val="20"/>
              </w:rPr>
              <w:t>сатуудан салык</w:t>
            </w:r>
          </w:p>
        </w:tc>
        <w:tc>
          <w:tcPr>
            <w:tcW w:w="1560" w:type="dxa"/>
            <w:noWrap/>
            <w:vAlign w:val="bottom"/>
          </w:tcPr>
          <w:p w:rsidR="006D14ED" w:rsidRPr="00C62C0B" w:rsidRDefault="006D14ED" w:rsidP="006D14ED">
            <w:pPr>
              <w:ind w:left="-74" w:right="175"/>
              <w:jc w:val="right"/>
              <w:rPr>
                <w:sz w:val="20"/>
              </w:rPr>
            </w:pPr>
            <w:r w:rsidRPr="00C62C0B">
              <w:rPr>
                <w:sz w:val="20"/>
              </w:rPr>
              <w:t>646751,4</w:t>
            </w:r>
          </w:p>
        </w:tc>
        <w:tc>
          <w:tcPr>
            <w:tcW w:w="1701" w:type="dxa"/>
            <w:vAlign w:val="bottom"/>
          </w:tcPr>
          <w:p w:rsidR="006D14ED" w:rsidRPr="00C62C0B" w:rsidRDefault="006D14ED" w:rsidP="006D14ED">
            <w:pPr>
              <w:ind w:left="-74" w:right="175"/>
              <w:jc w:val="right"/>
              <w:rPr>
                <w:sz w:val="20"/>
              </w:rPr>
            </w:pPr>
            <w:r w:rsidRPr="00C62C0B">
              <w:rPr>
                <w:sz w:val="20"/>
              </w:rPr>
              <w:t>689952,7</w:t>
            </w:r>
          </w:p>
        </w:tc>
        <w:tc>
          <w:tcPr>
            <w:tcW w:w="1134" w:type="dxa"/>
            <w:noWrap/>
            <w:vAlign w:val="bottom"/>
          </w:tcPr>
          <w:p w:rsidR="006D14ED" w:rsidRPr="00C62C0B" w:rsidRDefault="006D14ED" w:rsidP="006D14ED">
            <w:pPr>
              <w:ind w:left="-74" w:right="175"/>
              <w:jc w:val="right"/>
              <w:rPr>
                <w:sz w:val="20"/>
              </w:rPr>
            </w:pPr>
            <w:r w:rsidRPr="00C62C0B">
              <w:rPr>
                <w:sz w:val="20"/>
              </w:rPr>
              <w:t>1,6</w:t>
            </w:r>
          </w:p>
        </w:tc>
        <w:tc>
          <w:tcPr>
            <w:tcW w:w="1134" w:type="dxa"/>
            <w:vAlign w:val="bottom"/>
          </w:tcPr>
          <w:p w:rsidR="006D14ED" w:rsidRPr="00C62C0B" w:rsidRDefault="006D14ED" w:rsidP="006D14ED">
            <w:pPr>
              <w:tabs>
                <w:tab w:val="left" w:pos="1735"/>
              </w:tabs>
              <w:ind w:left="-108" w:right="317"/>
              <w:jc w:val="right"/>
              <w:rPr>
                <w:sz w:val="20"/>
              </w:rPr>
            </w:pPr>
            <w:r w:rsidRPr="00C62C0B">
              <w:rPr>
                <w:sz w:val="20"/>
              </w:rPr>
              <w:t>1,6</w:t>
            </w:r>
          </w:p>
        </w:tc>
      </w:tr>
      <w:tr w:rsidR="006D14ED" w:rsidRPr="00C62C0B" w:rsidTr="006D14ED">
        <w:trPr>
          <w:cantSplit/>
          <w:trHeight w:val="92"/>
        </w:trPr>
        <w:tc>
          <w:tcPr>
            <w:tcW w:w="4678" w:type="dxa"/>
            <w:noWrap/>
            <w:vAlign w:val="bottom"/>
          </w:tcPr>
          <w:p w:rsidR="006D14ED" w:rsidRPr="00C62C0B" w:rsidRDefault="006D14ED" w:rsidP="006D14ED">
            <w:pPr>
              <w:ind w:left="459" w:right="-108" w:firstLine="142"/>
              <w:rPr>
                <w:sz w:val="20"/>
              </w:rPr>
            </w:pPr>
            <w:r w:rsidRPr="00C62C0B">
              <w:rPr>
                <w:sz w:val="20"/>
              </w:rPr>
              <w:t>акциз салыгы</w:t>
            </w:r>
          </w:p>
        </w:tc>
        <w:tc>
          <w:tcPr>
            <w:tcW w:w="1560" w:type="dxa"/>
            <w:noWrap/>
            <w:vAlign w:val="bottom"/>
          </w:tcPr>
          <w:p w:rsidR="006D14ED" w:rsidRPr="00C62C0B" w:rsidRDefault="006D14ED" w:rsidP="006D14ED">
            <w:pPr>
              <w:ind w:left="-74" w:right="175"/>
              <w:jc w:val="right"/>
              <w:rPr>
                <w:sz w:val="20"/>
                <w:lang w:val="ky-KG"/>
              </w:rPr>
            </w:pPr>
            <w:r w:rsidRPr="00C62C0B">
              <w:rPr>
                <w:sz w:val="20"/>
                <w:lang w:val="ky-KG"/>
              </w:rPr>
              <w:t>3820989,2</w:t>
            </w:r>
          </w:p>
        </w:tc>
        <w:tc>
          <w:tcPr>
            <w:tcW w:w="1701" w:type="dxa"/>
            <w:vAlign w:val="bottom"/>
          </w:tcPr>
          <w:p w:rsidR="006D14ED" w:rsidRPr="00C62C0B" w:rsidRDefault="006D14ED" w:rsidP="006D14ED">
            <w:pPr>
              <w:ind w:left="-74" w:right="175"/>
              <w:jc w:val="right"/>
              <w:rPr>
                <w:sz w:val="20"/>
                <w:lang w:val="ky-KG"/>
              </w:rPr>
            </w:pPr>
            <w:r w:rsidRPr="00C62C0B">
              <w:rPr>
                <w:sz w:val="20"/>
                <w:lang w:val="ky-KG"/>
              </w:rPr>
              <w:t>4349132,7</w:t>
            </w:r>
          </w:p>
        </w:tc>
        <w:tc>
          <w:tcPr>
            <w:tcW w:w="1134" w:type="dxa"/>
            <w:noWrap/>
            <w:vAlign w:val="bottom"/>
          </w:tcPr>
          <w:p w:rsidR="006D14ED" w:rsidRPr="00C62C0B" w:rsidRDefault="006D14ED" w:rsidP="006D14ED">
            <w:pPr>
              <w:ind w:left="-74" w:right="175"/>
              <w:jc w:val="right"/>
              <w:rPr>
                <w:sz w:val="20"/>
                <w:lang w:val="ky-KG"/>
              </w:rPr>
            </w:pPr>
            <w:r w:rsidRPr="00C62C0B">
              <w:rPr>
                <w:sz w:val="20"/>
                <w:lang w:val="ky-KG"/>
              </w:rPr>
              <w:t>9,1</w:t>
            </w:r>
          </w:p>
        </w:tc>
        <w:tc>
          <w:tcPr>
            <w:tcW w:w="1134" w:type="dxa"/>
            <w:vAlign w:val="bottom"/>
          </w:tcPr>
          <w:p w:rsidR="006D14ED" w:rsidRPr="00C62C0B" w:rsidRDefault="006D14ED" w:rsidP="006D14ED">
            <w:pPr>
              <w:tabs>
                <w:tab w:val="left" w:pos="1735"/>
              </w:tabs>
              <w:ind w:left="-108" w:right="317"/>
              <w:jc w:val="right"/>
              <w:rPr>
                <w:sz w:val="20"/>
                <w:lang w:val="ky-KG"/>
              </w:rPr>
            </w:pPr>
            <w:r w:rsidRPr="00C62C0B">
              <w:rPr>
                <w:sz w:val="20"/>
                <w:lang w:val="ky-KG"/>
              </w:rPr>
              <w:t>10,4</w:t>
            </w:r>
          </w:p>
        </w:tc>
      </w:tr>
      <w:tr w:rsidR="006D14ED" w:rsidRPr="00C62C0B" w:rsidTr="006D14ED">
        <w:trPr>
          <w:cantSplit/>
          <w:trHeight w:val="92"/>
        </w:trPr>
        <w:tc>
          <w:tcPr>
            <w:tcW w:w="4678" w:type="dxa"/>
            <w:noWrap/>
            <w:vAlign w:val="bottom"/>
          </w:tcPr>
          <w:p w:rsidR="006D14ED" w:rsidRPr="00C62C0B" w:rsidRDefault="006D14ED" w:rsidP="006D14ED">
            <w:pPr>
              <w:ind w:right="-108" w:firstLine="601"/>
              <w:rPr>
                <w:sz w:val="20"/>
              </w:rPr>
            </w:pPr>
            <w:r w:rsidRPr="00C62C0B">
              <w:rPr>
                <w:sz w:val="20"/>
              </w:rPr>
              <w:t>жер астындагы кендерди пайдалануудан т</w:t>
            </w:r>
            <w:r w:rsidRPr="00C62C0B">
              <w:rPr>
                <w:sz w:val="20"/>
                <w:lang w:val="ky-KG"/>
              </w:rPr>
              <w:t>ү</w:t>
            </w:r>
            <w:r w:rsidRPr="00C62C0B">
              <w:rPr>
                <w:sz w:val="20"/>
              </w:rPr>
              <w:t>шк</w:t>
            </w:r>
            <w:r w:rsidRPr="00C62C0B">
              <w:rPr>
                <w:sz w:val="20"/>
                <w:lang w:val="ky-KG"/>
              </w:rPr>
              <w:t>ө</w:t>
            </w:r>
            <w:r w:rsidRPr="00C62C0B">
              <w:rPr>
                <w:sz w:val="20"/>
              </w:rPr>
              <w:t>н салык</w:t>
            </w:r>
          </w:p>
        </w:tc>
        <w:tc>
          <w:tcPr>
            <w:tcW w:w="1560" w:type="dxa"/>
            <w:noWrap/>
            <w:vAlign w:val="bottom"/>
          </w:tcPr>
          <w:p w:rsidR="006D14ED" w:rsidRPr="00C62C0B" w:rsidRDefault="006D14ED" w:rsidP="006D14ED">
            <w:pPr>
              <w:ind w:left="-74" w:right="175"/>
              <w:jc w:val="right"/>
              <w:rPr>
                <w:sz w:val="20"/>
                <w:lang w:val="ky-KG"/>
              </w:rPr>
            </w:pPr>
            <w:r w:rsidRPr="00C62C0B">
              <w:rPr>
                <w:sz w:val="20"/>
                <w:lang w:val="ky-KG"/>
              </w:rPr>
              <w:t>64630,0</w:t>
            </w:r>
          </w:p>
        </w:tc>
        <w:tc>
          <w:tcPr>
            <w:tcW w:w="1701" w:type="dxa"/>
            <w:vAlign w:val="bottom"/>
          </w:tcPr>
          <w:p w:rsidR="006D14ED" w:rsidRPr="00C62C0B" w:rsidRDefault="006D14ED" w:rsidP="006D14ED">
            <w:pPr>
              <w:ind w:right="175"/>
              <w:jc w:val="right"/>
              <w:rPr>
                <w:sz w:val="20"/>
                <w:lang w:val="ky-KG"/>
              </w:rPr>
            </w:pPr>
            <w:r w:rsidRPr="00C62C0B">
              <w:rPr>
                <w:sz w:val="20"/>
                <w:lang w:val="ky-KG"/>
              </w:rPr>
              <w:t>10362,4</w:t>
            </w:r>
          </w:p>
        </w:tc>
        <w:tc>
          <w:tcPr>
            <w:tcW w:w="1134" w:type="dxa"/>
            <w:noWrap/>
            <w:vAlign w:val="bottom"/>
          </w:tcPr>
          <w:p w:rsidR="006D14ED" w:rsidRPr="00C62C0B" w:rsidRDefault="006D14ED" w:rsidP="006D14ED">
            <w:pPr>
              <w:ind w:left="-74" w:right="175"/>
              <w:jc w:val="right"/>
              <w:rPr>
                <w:sz w:val="20"/>
                <w:lang w:val="ky-KG"/>
              </w:rPr>
            </w:pPr>
            <w:r w:rsidRPr="00C62C0B">
              <w:rPr>
                <w:sz w:val="20"/>
                <w:lang w:val="ky-KG"/>
              </w:rPr>
              <w:t>0,1</w:t>
            </w:r>
          </w:p>
        </w:tc>
        <w:tc>
          <w:tcPr>
            <w:tcW w:w="1134" w:type="dxa"/>
            <w:vAlign w:val="bottom"/>
          </w:tcPr>
          <w:p w:rsidR="006D14ED" w:rsidRPr="00C62C0B" w:rsidRDefault="006D14ED" w:rsidP="006D14ED">
            <w:pPr>
              <w:tabs>
                <w:tab w:val="left" w:pos="1735"/>
              </w:tabs>
              <w:ind w:left="-108" w:right="317"/>
              <w:jc w:val="center"/>
              <w:rPr>
                <w:sz w:val="20"/>
                <w:lang w:val="ky-KG"/>
              </w:rPr>
            </w:pPr>
            <w:r w:rsidRPr="00C62C0B">
              <w:rPr>
                <w:sz w:val="20"/>
                <w:lang w:val="ky-KG"/>
              </w:rPr>
              <w:t xml:space="preserve">         0,0</w:t>
            </w:r>
          </w:p>
        </w:tc>
      </w:tr>
      <w:tr w:rsidR="006D14ED" w:rsidRPr="00C62C0B" w:rsidTr="006D14ED">
        <w:trPr>
          <w:cantSplit/>
          <w:trHeight w:val="92"/>
        </w:trPr>
        <w:tc>
          <w:tcPr>
            <w:tcW w:w="4678" w:type="dxa"/>
            <w:noWrap/>
            <w:vAlign w:val="bottom"/>
          </w:tcPr>
          <w:p w:rsidR="006D14ED" w:rsidRPr="00C62C0B" w:rsidRDefault="006D14ED" w:rsidP="006D14ED">
            <w:pPr>
              <w:ind w:firstLineChars="100" w:firstLine="200"/>
              <w:rPr>
                <w:sz w:val="20"/>
              </w:rPr>
            </w:pPr>
            <w:r w:rsidRPr="00C62C0B">
              <w:rPr>
                <w:sz w:val="20"/>
                <w:lang w:val="ky-KG"/>
              </w:rPr>
              <w:t>Э</w:t>
            </w:r>
            <w:r w:rsidRPr="00C62C0B">
              <w:rPr>
                <w:sz w:val="20"/>
              </w:rPr>
              <w:t>л аралык соодадан жана операциялардан т</w:t>
            </w:r>
            <w:r w:rsidRPr="00C62C0B">
              <w:rPr>
                <w:sz w:val="20"/>
                <w:lang w:val="ky-KG"/>
              </w:rPr>
              <w:t>ү</w:t>
            </w:r>
            <w:r w:rsidRPr="00C62C0B">
              <w:rPr>
                <w:sz w:val="20"/>
              </w:rPr>
              <w:t>шк</w:t>
            </w:r>
            <w:r w:rsidRPr="00C62C0B">
              <w:rPr>
                <w:sz w:val="20"/>
                <w:lang w:val="ky-KG"/>
              </w:rPr>
              <w:t>ө</w:t>
            </w:r>
            <w:r w:rsidRPr="00C62C0B">
              <w:rPr>
                <w:sz w:val="20"/>
              </w:rPr>
              <w:t>н салык</w:t>
            </w:r>
          </w:p>
        </w:tc>
        <w:tc>
          <w:tcPr>
            <w:tcW w:w="1560" w:type="dxa"/>
            <w:noWrap/>
            <w:vAlign w:val="bottom"/>
          </w:tcPr>
          <w:p w:rsidR="006D14ED" w:rsidRPr="00C62C0B" w:rsidRDefault="006D14ED" w:rsidP="006D14ED">
            <w:pPr>
              <w:ind w:left="-74" w:right="175"/>
              <w:jc w:val="right"/>
              <w:rPr>
                <w:sz w:val="20"/>
                <w:lang w:val="ky-KG"/>
              </w:rPr>
            </w:pPr>
            <w:r w:rsidRPr="00C62C0B">
              <w:rPr>
                <w:sz w:val="20"/>
                <w:lang w:val="ky-KG"/>
              </w:rPr>
              <w:t>481120,7</w:t>
            </w:r>
          </w:p>
        </w:tc>
        <w:tc>
          <w:tcPr>
            <w:tcW w:w="1701" w:type="dxa"/>
            <w:vAlign w:val="bottom"/>
          </w:tcPr>
          <w:p w:rsidR="006D14ED" w:rsidRPr="00C62C0B" w:rsidRDefault="006D14ED" w:rsidP="006D14ED">
            <w:pPr>
              <w:ind w:left="-74" w:right="175"/>
              <w:jc w:val="right"/>
              <w:rPr>
                <w:sz w:val="20"/>
                <w:lang w:val="ky-KG"/>
              </w:rPr>
            </w:pPr>
            <w:r w:rsidRPr="00C62C0B">
              <w:rPr>
                <w:sz w:val="20"/>
                <w:lang w:val="ky-KG"/>
              </w:rPr>
              <w:t>747207,4</w:t>
            </w:r>
          </w:p>
        </w:tc>
        <w:tc>
          <w:tcPr>
            <w:tcW w:w="1134" w:type="dxa"/>
            <w:noWrap/>
            <w:vAlign w:val="bottom"/>
          </w:tcPr>
          <w:p w:rsidR="006D14ED" w:rsidRPr="00C62C0B" w:rsidRDefault="006D14ED" w:rsidP="006D14ED">
            <w:pPr>
              <w:ind w:left="-74" w:right="175"/>
              <w:jc w:val="right"/>
              <w:rPr>
                <w:sz w:val="20"/>
                <w:lang w:val="ky-KG"/>
              </w:rPr>
            </w:pPr>
            <w:r w:rsidRPr="00C62C0B">
              <w:rPr>
                <w:sz w:val="20"/>
                <w:lang w:val="ky-KG"/>
              </w:rPr>
              <w:t>1,2</w:t>
            </w:r>
          </w:p>
        </w:tc>
        <w:tc>
          <w:tcPr>
            <w:tcW w:w="1134" w:type="dxa"/>
            <w:vAlign w:val="bottom"/>
          </w:tcPr>
          <w:p w:rsidR="006D14ED" w:rsidRPr="00C62C0B" w:rsidRDefault="006D14ED" w:rsidP="006D14ED">
            <w:pPr>
              <w:tabs>
                <w:tab w:val="left" w:pos="1735"/>
              </w:tabs>
              <w:ind w:left="-108" w:right="317"/>
              <w:jc w:val="right"/>
              <w:rPr>
                <w:sz w:val="20"/>
                <w:lang w:val="ky-KG"/>
              </w:rPr>
            </w:pPr>
            <w:r w:rsidRPr="00C62C0B">
              <w:rPr>
                <w:sz w:val="20"/>
                <w:lang w:val="ky-KG"/>
              </w:rPr>
              <w:t>1,8</w:t>
            </w:r>
          </w:p>
        </w:tc>
      </w:tr>
      <w:tr w:rsidR="006D14ED" w:rsidRPr="00C62C0B" w:rsidTr="006D14ED">
        <w:trPr>
          <w:cantSplit/>
          <w:trHeight w:val="92"/>
        </w:trPr>
        <w:tc>
          <w:tcPr>
            <w:tcW w:w="4678" w:type="dxa"/>
            <w:noWrap/>
            <w:vAlign w:val="bottom"/>
          </w:tcPr>
          <w:p w:rsidR="006D14ED" w:rsidRPr="00C62C0B" w:rsidRDefault="006D14ED" w:rsidP="006D14ED">
            <w:pPr>
              <w:ind w:left="284" w:firstLine="34"/>
              <w:rPr>
                <w:sz w:val="20"/>
              </w:rPr>
            </w:pPr>
            <w:r w:rsidRPr="00C62C0B">
              <w:rPr>
                <w:sz w:val="20"/>
              </w:rPr>
              <w:t>Башка салыктар жана жыйымдар</w:t>
            </w:r>
          </w:p>
        </w:tc>
        <w:tc>
          <w:tcPr>
            <w:tcW w:w="1560" w:type="dxa"/>
            <w:noWrap/>
            <w:vAlign w:val="bottom"/>
          </w:tcPr>
          <w:p w:rsidR="006D14ED" w:rsidRPr="00C62C0B" w:rsidRDefault="006D14ED" w:rsidP="006D14ED">
            <w:pPr>
              <w:ind w:left="-74" w:right="175"/>
              <w:jc w:val="right"/>
              <w:rPr>
                <w:sz w:val="20"/>
                <w:lang w:val="ky-KG"/>
              </w:rPr>
            </w:pPr>
            <w:r w:rsidRPr="00C62C0B">
              <w:rPr>
                <w:sz w:val="20"/>
                <w:lang w:val="ky-KG"/>
              </w:rPr>
              <w:t>2632,0</w:t>
            </w:r>
          </w:p>
        </w:tc>
        <w:tc>
          <w:tcPr>
            <w:tcW w:w="1701" w:type="dxa"/>
            <w:vAlign w:val="bottom"/>
          </w:tcPr>
          <w:p w:rsidR="006D14ED" w:rsidRPr="00C62C0B" w:rsidRDefault="006D14ED" w:rsidP="006D14ED">
            <w:pPr>
              <w:ind w:left="-74" w:right="175"/>
              <w:jc w:val="right"/>
              <w:rPr>
                <w:sz w:val="20"/>
                <w:lang w:val="ky-KG"/>
              </w:rPr>
            </w:pPr>
            <w:r w:rsidRPr="00C62C0B">
              <w:rPr>
                <w:sz w:val="20"/>
                <w:lang w:val="ky-KG"/>
              </w:rPr>
              <w:t xml:space="preserve">                   -31,4 </w:t>
            </w:r>
          </w:p>
        </w:tc>
        <w:tc>
          <w:tcPr>
            <w:tcW w:w="1134" w:type="dxa"/>
            <w:noWrap/>
            <w:vAlign w:val="bottom"/>
          </w:tcPr>
          <w:p w:rsidR="006D14ED" w:rsidRPr="00C62C0B" w:rsidRDefault="006D14ED" w:rsidP="006D14ED">
            <w:pPr>
              <w:ind w:left="-74" w:right="175"/>
              <w:jc w:val="right"/>
              <w:rPr>
                <w:sz w:val="20"/>
                <w:lang w:val="ky-KG"/>
              </w:rPr>
            </w:pPr>
            <w:r w:rsidRPr="00C62C0B">
              <w:rPr>
                <w:sz w:val="20"/>
                <w:lang w:val="ky-KG"/>
              </w:rPr>
              <w:t>0,0</w:t>
            </w:r>
          </w:p>
        </w:tc>
        <w:tc>
          <w:tcPr>
            <w:tcW w:w="1134" w:type="dxa"/>
            <w:vAlign w:val="bottom"/>
          </w:tcPr>
          <w:p w:rsidR="006D14ED" w:rsidRPr="00C62C0B" w:rsidRDefault="006D14ED" w:rsidP="006D14ED">
            <w:pPr>
              <w:tabs>
                <w:tab w:val="left" w:pos="1735"/>
              </w:tabs>
              <w:ind w:left="-108" w:right="317"/>
              <w:jc w:val="right"/>
              <w:rPr>
                <w:sz w:val="20"/>
                <w:lang w:val="ky-KG"/>
              </w:rPr>
            </w:pPr>
            <w:r w:rsidRPr="00C62C0B">
              <w:rPr>
                <w:sz w:val="20"/>
                <w:lang w:val="ky-KG"/>
              </w:rPr>
              <w:t>-</w:t>
            </w:r>
          </w:p>
        </w:tc>
      </w:tr>
      <w:tr w:rsidR="006D14ED" w:rsidRPr="00C62C0B" w:rsidTr="006D14ED">
        <w:trPr>
          <w:cantSplit/>
          <w:trHeight w:val="92"/>
        </w:trPr>
        <w:tc>
          <w:tcPr>
            <w:tcW w:w="4678" w:type="dxa"/>
            <w:noWrap/>
            <w:vAlign w:val="bottom"/>
          </w:tcPr>
          <w:p w:rsidR="006D14ED" w:rsidRPr="00C62C0B" w:rsidRDefault="006D14ED" w:rsidP="006D14ED">
            <w:pPr>
              <w:rPr>
                <w:b/>
                <w:sz w:val="20"/>
              </w:rPr>
            </w:pPr>
            <w:r w:rsidRPr="00C62C0B">
              <w:rPr>
                <w:b/>
                <w:bCs/>
                <w:sz w:val="20"/>
              </w:rPr>
              <w:t>Социалдык муктаждыкка т</w:t>
            </w:r>
            <w:r w:rsidRPr="00C62C0B">
              <w:rPr>
                <w:b/>
                <w:bCs/>
                <w:sz w:val="20"/>
                <w:lang w:val="ky-KG"/>
              </w:rPr>
              <w:t>ө</w:t>
            </w:r>
            <w:r w:rsidRPr="00C62C0B">
              <w:rPr>
                <w:b/>
                <w:bCs/>
                <w:sz w:val="20"/>
              </w:rPr>
              <w:t>г</w:t>
            </w:r>
            <w:r w:rsidRPr="00C62C0B">
              <w:rPr>
                <w:b/>
                <w:bCs/>
                <w:sz w:val="20"/>
                <w:lang w:val="ky-KG"/>
              </w:rPr>
              <w:t>ү</w:t>
            </w:r>
            <w:r w:rsidRPr="00C62C0B">
              <w:rPr>
                <w:b/>
                <w:bCs/>
                <w:sz w:val="20"/>
              </w:rPr>
              <w:t>мд</w:t>
            </w:r>
            <w:r w:rsidRPr="00C62C0B">
              <w:rPr>
                <w:b/>
                <w:bCs/>
                <w:sz w:val="20"/>
                <w:lang w:val="ky-KG"/>
              </w:rPr>
              <w:t>ө</w:t>
            </w:r>
            <w:r w:rsidRPr="00C62C0B">
              <w:rPr>
                <w:b/>
                <w:bCs/>
                <w:sz w:val="20"/>
              </w:rPr>
              <w:t>р/чегер</w:t>
            </w:r>
            <w:r w:rsidRPr="00C62C0B">
              <w:rPr>
                <w:b/>
                <w:bCs/>
                <w:sz w:val="20"/>
                <w:lang w:val="ky-KG"/>
              </w:rPr>
              <w:t>үү</w:t>
            </w:r>
            <w:r w:rsidRPr="00C62C0B">
              <w:rPr>
                <w:b/>
                <w:bCs/>
                <w:sz w:val="20"/>
              </w:rPr>
              <w:t>л</w:t>
            </w:r>
            <w:r w:rsidRPr="00C62C0B">
              <w:rPr>
                <w:b/>
                <w:bCs/>
                <w:sz w:val="20"/>
                <w:lang w:val="ky-KG"/>
              </w:rPr>
              <w:t>ө</w:t>
            </w:r>
            <w:r w:rsidRPr="00C62C0B">
              <w:rPr>
                <w:b/>
                <w:bCs/>
                <w:sz w:val="20"/>
              </w:rPr>
              <w:t>р</w:t>
            </w:r>
          </w:p>
        </w:tc>
        <w:tc>
          <w:tcPr>
            <w:tcW w:w="1560" w:type="dxa"/>
            <w:noWrap/>
            <w:vAlign w:val="bottom"/>
          </w:tcPr>
          <w:p w:rsidR="006D14ED" w:rsidRPr="00C62C0B" w:rsidRDefault="006D14ED" w:rsidP="006D14ED">
            <w:pPr>
              <w:ind w:left="-74" w:right="175"/>
              <w:jc w:val="right"/>
              <w:rPr>
                <w:b/>
                <w:sz w:val="20"/>
                <w:lang w:val="ky-KG"/>
              </w:rPr>
            </w:pPr>
            <w:r w:rsidRPr="00C62C0B">
              <w:rPr>
                <w:b/>
                <w:sz w:val="20"/>
                <w:lang w:val="ky-KG"/>
              </w:rPr>
              <w:t>1517731,4</w:t>
            </w:r>
          </w:p>
        </w:tc>
        <w:tc>
          <w:tcPr>
            <w:tcW w:w="1701" w:type="dxa"/>
            <w:vAlign w:val="bottom"/>
          </w:tcPr>
          <w:p w:rsidR="006D14ED" w:rsidRPr="00C62C0B" w:rsidRDefault="006D14ED" w:rsidP="006D14ED">
            <w:pPr>
              <w:ind w:left="-74" w:right="175"/>
              <w:jc w:val="right"/>
              <w:rPr>
                <w:b/>
                <w:sz w:val="20"/>
                <w:lang w:val="ky-KG"/>
              </w:rPr>
            </w:pPr>
            <w:r w:rsidRPr="00C62C0B">
              <w:rPr>
                <w:b/>
                <w:sz w:val="20"/>
                <w:lang w:val="ky-KG"/>
              </w:rPr>
              <w:t>-</w:t>
            </w:r>
          </w:p>
        </w:tc>
        <w:tc>
          <w:tcPr>
            <w:tcW w:w="1134" w:type="dxa"/>
            <w:noWrap/>
            <w:vAlign w:val="bottom"/>
          </w:tcPr>
          <w:p w:rsidR="006D14ED" w:rsidRPr="00C62C0B" w:rsidRDefault="006D14ED" w:rsidP="006D14ED">
            <w:pPr>
              <w:ind w:left="-74" w:right="175"/>
              <w:jc w:val="right"/>
              <w:rPr>
                <w:b/>
                <w:sz w:val="20"/>
                <w:lang w:val="ky-KG"/>
              </w:rPr>
            </w:pPr>
            <w:r w:rsidRPr="00C62C0B">
              <w:rPr>
                <w:b/>
                <w:sz w:val="20"/>
                <w:lang w:val="ky-KG"/>
              </w:rPr>
              <w:t>3,6</w:t>
            </w:r>
          </w:p>
        </w:tc>
        <w:tc>
          <w:tcPr>
            <w:tcW w:w="1134" w:type="dxa"/>
            <w:vAlign w:val="bottom"/>
          </w:tcPr>
          <w:p w:rsidR="006D14ED" w:rsidRPr="00C62C0B" w:rsidRDefault="006D14ED" w:rsidP="006D14ED">
            <w:pPr>
              <w:tabs>
                <w:tab w:val="left" w:pos="1735"/>
              </w:tabs>
              <w:ind w:left="-108" w:right="317"/>
              <w:jc w:val="right"/>
              <w:rPr>
                <w:b/>
                <w:sz w:val="20"/>
                <w:lang w:val="ky-KG"/>
              </w:rPr>
            </w:pPr>
            <w:r w:rsidRPr="00C62C0B">
              <w:rPr>
                <w:b/>
                <w:sz w:val="20"/>
                <w:lang w:val="ky-KG"/>
              </w:rPr>
              <w:t>-</w:t>
            </w:r>
          </w:p>
        </w:tc>
      </w:tr>
      <w:tr w:rsidR="006D14ED" w:rsidRPr="00C62C0B" w:rsidTr="006D14ED">
        <w:trPr>
          <w:cantSplit/>
          <w:trHeight w:val="92"/>
        </w:trPr>
        <w:tc>
          <w:tcPr>
            <w:tcW w:w="4678" w:type="dxa"/>
            <w:noWrap/>
            <w:vAlign w:val="bottom"/>
          </w:tcPr>
          <w:p w:rsidR="006D14ED" w:rsidRPr="00C62C0B" w:rsidRDefault="006D14ED" w:rsidP="006D14ED">
            <w:pPr>
              <w:ind w:left="460" w:hanging="142"/>
              <w:rPr>
                <w:b/>
                <w:sz w:val="20"/>
              </w:rPr>
            </w:pPr>
            <w:r w:rsidRPr="00C62C0B">
              <w:rPr>
                <w:b/>
                <w:sz w:val="20"/>
              </w:rPr>
              <w:t>Алынган расмий трансферттер</w:t>
            </w:r>
          </w:p>
        </w:tc>
        <w:tc>
          <w:tcPr>
            <w:tcW w:w="1560" w:type="dxa"/>
            <w:noWrap/>
            <w:vAlign w:val="bottom"/>
          </w:tcPr>
          <w:p w:rsidR="006D14ED" w:rsidRPr="00C62C0B" w:rsidRDefault="006D14ED" w:rsidP="006D14ED">
            <w:pPr>
              <w:ind w:left="-74" w:right="175"/>
              <w:jc w:val="right"/>
              <w:rPr>
                <w:b/>
                <w:sz w:val="20"/>
                <w:lang w:val="ky-KG"/>
              </w:rPr>
            </w:pPr>
            <w:r w:rsidRPr="00C62C0B">
              <w:rPr>
                <w:b/>
                <w:sz w:val="20"/>
                <w:lang w:val="ky-KG"/>
              </w:rPr>
              <w:t>-</w:t>
            </w:r>
          </w:p>
        </w:tc>
        <w:tc>
          <w:tcPr>
            <w:tcW w:w="1701" w:type="dxa"/>
            <w:vAlign w:val="bottom"/>
          </w:tcPr>
          <w:p w:rsidR="006D14ED" w:rsidRPr="00C62C0B" w:rsidRDefault="006D14ED" w:rsidP="006D14ED">
            <w:pPr>
              <w:ind w:left="-74" w:right="175"/>
              <w:jc w:val="right"/>
              <w:rPr>
                <w:b/>
                <w:sz w:val="20"/>
                <w:lang w:val="ky-KG"/>
              </w:rPr>
            </w:pPr>
            <w:r w:rsidRPr="00C62C0B">
              <w:rPr>
                <w:b/>
                <w:sz w:val="20"/>
                <w:lang w:val="ky-KG"/>
              </w:rPr>
              <w:t>-</w:t>
            </w:r>
          </w:p>
        </w:tc>
        <w:tc>
          <w:tcPr>
            <w:tcW w:w="1134" w:type="dxa"/>
            <w:noWrap/>
            <w:vAlign w:val="bottom"/>
          </w:tcPr>
          <w:p w:rsidR="006D14ED" w:rsidRPr="00C62C0B" w:rsidRDefault="006D14ED" w:rsidP="006D14ED">
            <w:pPr>
              <w:ind w:left="-74" w:right="175"/>
              <w:jc w:val="right"/>
              <w:rPr>
                <w:b/>
                <w:sz w:val="20"/>
                <w:lang w:val="ky-KG"/>
              </w:rPr>
            </w:pPr>
            <w:r w:rsidRPr="00C62C0B">
              <w:rPr>
                <w:b/>
                <w:sz w:val="20"/>
                <w:lang w:val="ky-KG"/>
              </w:rPr>
              <w:t>-</w:t>
            </w:r>
          </w:p>
        </w:tc>
        <w:tc>
          <w:tcPr>
            <w:tcW w:w="1134" w:type="dxa"/>
            <w:vAlign w:val="bottom"/>
          </w:tcPr>
          <w:p w:rsidR="006D14ED" w:rsidRPr="00C62C0B" w:rsidRDefault="006D14ED" w:rsidP="006D14ED">
            <w:pPr>
              <w:tabs>
                <w:tab w:val="left" w:pos="1735"/>
              </w:tabs>
              <w:ind w:left="-108" w:right="317"/>
              <w:jc w:val="right"/>
              <w:rPr>
                <w:b/>
                <w:sz w:val="20"/>
                <w:lang w:val="ky-KG"/>
              </w:rPr>
            </w:pPr>
            <w:r w:rsidRPr="00C62C0B">
              <w:rPr>
                <w:b/>
                <w:sz w:val="20"/>
                <w:lang w:val="ky-KG"/>
              </w:rPr>
              <w:t>-</w:t>
            </w:r>
          </w:p>
        </w:tc>
      </w:tr>
      <w:tr w:rsidR="006D14ED" w:rsidRPr="00C62C0B" w:rsidTr="006D14ED">
        <w:trPr>
          <w:cantSplit/>
          <w:trHeight w:val="92"/>
        </w:trPr>
        <w:tc>
          <w:tcPr>
            <w:tcW w:w="4678" w:type="dxa"/>
            <w:noWrap/>
            <w:vAlign w:val="bottom"/>
          </w:tcPr>
          <w:p w:rsidR="006D14ED" w:rsidRPr="00C62C0B" w:rsidRDefault="006D14ED" w:rsidP="006D14ED">
            <w:pPr>
              <w:ind w:firstLine="34"/>
              <w:rPr>
                <w:b/>
                <w:bCs/>
                <w:sz w:val="20"/>
                <w:lang w:val="ky-KG"/>
              </w:rPr>
            </w:pPr>
            <w:r w:rsidRPr="00C62C0B">
              <w:rPr>
                <w:b/>
                <w:sz w:val="20"/>
              </w:rPr>
              <w:t>Салыктан тышкаркы киреше</w:t>
            </w:r>
            <w:r w:rsidRPr="00C62C0B">
              <w:rPr>
                <w:b/>
                <w:sz w:val="20"/>
                <w:lang w:val="ky-KG"/>
              </w:rPr>
              <w:t>лер</w:t>
            </w:r>
          </w:p>
        </w:tc>
        <w:tc>
          <w:tcPr>
            <w:tcW w:w="1560" w:type="dxa"/>
            <w:noWrap/>
            <w:vAlign w:val="bottom"/>
          </w:tcPr>
          <w:p w:rsidR="006D14ED" w:rsidRPr="00C62C0B" w:rsidRDefault="006D14ED" w:rsidP="006D14ED">
            <w:pPr>
              <w:ind w:left="-74" w:right="175"/>
              <w:jc w:val="right"/>
              <w:rPr>
                <w:b/>
                <w:sz w:val="20"/>
                <w:lang w:val="ky-KG"/>
              </w:rPr>
            </w:pPr>
            <w:r w:rsidRPr="00C62C0B">
              <w:rPr>
                <w:b/>
                <w:sz w:val="20"/>
                <w:lang w:val="ky-KG"/>
              </w:rPr>
              <w:t xml:space="preserve">               10373775,7</w:t>
            </w:r>
          </w:p>
        </w:tc>
        <w:tc>
          <w:tcPr>
            <w:tcW w:w="1701" w:type="dxa"/>
            <w:vAlign w:val="bottom"/>
          </w:tcPr>
          <w:p w:rsidR="006D14ED" w:rsidRPr="00C62C0B" w:rsidRDefault="006D14ED" w:rsidP="006D14ED">
            <w:pPr>
              <w:ind w:left="-74" w:right="175"/>
              <w:jc w:val="right"/>
              <w:rPr>
                <w:b/>
                <w:sz w:val="20"/>
                <w:lang w:val="ky-KG"/>
              </w:rPr>
            </w:pPr>
            <w:r w:rsidRPr="00C62C0B">
              <w:rPr>
                <w:b/>
                <w:sz w:val="20"/>
                <w:lang w:val="ky-KG"/>
              </w:rPr>
              <w:t>6792694,5</w:t>
            </w:r>
          </w:p>
        </w:tc>
        <w:tc>
          <w:tcPr>
            <w:tcW w:w="1134" w:type="dxa"/>
            <w:noWrap/>
            <w:vAlign w:val="bottom"/>
          </w:tcPr>
          <w:p w:rsidR="006D14ED" w:rsidRPr="00C62C0B" w:rsidRDefault="006D14ED" w:rsidP="006D14ED">
            <w:pPr>
              <w:ind w:left="-74" w:right="175"/>
              <w:jc w:val="right"/>
              <w:rPr>
                <w:b/>
                <w:sz w:val="20"/>
                <w:lang w:val="ky-KG"/>
              </w:rPr>
            </w:pPr>
            <w:r w:rsidRPr="00C62C0B">
              <w:rPr>
                <w:b/>
                <w:sz w:val="20"/>
                <w:lang w:val="ky-KG"/>
              </w:rPr>
              <w:t>24,9</w:t>
            </w:r>
          </w:p>
        </w:tc>
        <w:tc>
          <w:tcPr>
            <w:tcW w:w="1134" w:type="dxa"/>
            <w:vAlign w:val="bottom"/>
          </w:tcPr>
          <w:p w:rsidR="006D14ED" w:rsidRPr="00C62C0B" w:rsidRDefault="006D14ED" w:rsidP="006D14ED">
            <w:pPr>
              <w:tabs>
                <w:tab w:val="left" w:pos="1735"/>
              </w:tabs>
              <w:ind w:left="-108" w:right="317"/>
              <w:jc w:val="right"/>
              <w:rPr>
                <w:b/>
                <w:sz w:val="20"/>
                <w:lang w:val="ky-KG"/>
              </w:rPr>
            </w:pPr>
            <w:r w:rsidRPr="00C62C0B">
              <w:rPr>
                <w:b/>
                <w:sz w:val="20"/>
                <w:lang w:val="ky-KG"/>
              </w:rPr>
              <w:t>16,2</w:t>
            </w:r>
          </w:p>
        </w:tc>
      </w:tr>
      <w:tr w:rsidR="006D14ED" w:rsidRPr="00C62C0B" w:rsidTr="006D14ED">
        <w:trPr>
          <w:cantSplit/>
          <w:trHeight w:val="123"/>
        </w:trPr>
        <w:tc>
          <w:tcPr>
            <w:tcW w:w="4678" w:type="dxa"/>
            <w:noWrap/>
          </w:tcPr>
          <w:p w:rsidR="006D14ED" w:rsidRPr="00C62C0B" w:rsidRDefault="006D14ED" w:rsidP="006D14ED">
            <w:pPr>
              <w:ind w:firstLineChars="100" w:firstLine="200"/>
              <w:rPr>
                <w:sz w:val="20"/>
              </w:rPr>
            </w:pPr>
            <w:r w:rsidRPr="00C62C0B">
              <w:rPr>
                <w:sz w:val="20"/>
              </w:rPr>
              <w:t>менчиктен т</w:t>
            </w:r>
            <w:r w:rsidRPr="00C62C0B">
              <w:rPr>
                <w:sz w:val="20"/>
                <w:lang w:val="ky-KG"/>
              </w:rPr>
              <w:t>ү</w:t>
            </w:r>
            <w:r w:rsidRPr="00C62C0B">
              <w:rPr>
                <w:sz w:val="20"/>
              </w:rPr>
              <w:t>шк</w:t>
            </w:r>
            <w:r w:rsidRPr="00C62C0B">
              <w:rPr>
                <w:sz w:val="20"/>
                <w:lang w:val="ky-KG"/>
              </w:rPr>
              <w:t>ө</w:t>
            </w:r>
            <w:r w:rsidRPr="00C62C0B">
              <w:rPr>
                <w:sz w:val="20"/>
              </w:rPr>
              <w:t>н кирешелер жана пайыздар</w:t>
            </w:r>
          </w:p>
        </w:tc>
        <w:tc>
          <w:tcPr>
            <w:tcW w:w="1560" w:type="dxa"/>
            <w:noWrap/>
            <w:vAlign w:val="bottom"/>
          </w:tcPr>
          <w:p w:rsidR="006D14ED" w:rsidRPr="00C62C0B" w:rsidRDefault="006D14ED" w:rsidP="006D14ED">
            <w:pPr>
              <w:ind w:left="-74" w:right="175"/>
              <w:jc w:val="right"/>
              <w:rPr>
                <w:sz w:val="20"/>
                <w:lang w:val="ky-KG"/>
              </w:rPr>
            </w:pPr>
            <w:r w:rsidRPr="00C62C0B">
              <w:rPr>
                <w:sz w:val="20"/>
                <w:lang w:val="ky-KG"/>
              </w:rPr>
              <w:t>1377725,8</w:t>
            </w:r>
          </w:p>
        </w:tc>
        <w:tc>
          <w:tcPr>
            <w:tcW w:w="1701" w:type="dxa"/>
            <w:vAlign w:val="bottom"/>
          </w:tcPr>
          <w:p w:rsidR="006D14ED" w:rsidRPr="00C62C0B" w:rsidRDefault="006D14ED" w:rsidP="006D14ED">
            <w:pPr>
              <w:ind w:left="-74" w:right="175"/>
              <w:jc w:val="right"/>
              <w:rPr>
                <w:sz w:val="20"/>
                <w:lang w:val="ky-KG"/>
              </w:rPr>
            </w:pPr>
            <w:r w:rsidRPr="00C62C0B">
              <w:rPr>
                <w:sz w:val="20"/>
                <w:lang w:val="ky-KG"/>
              </w:rPr>
              <w:t>1558821,0</w:t>
            </w:r>
          </w:p>
        </w:tc>
        <w:tc>
          <w:tcPr>
            <w:tcW w:w="1134" w:type="dxa"/>
            <w:noWrap/>
            <w:vAlign w:val="bottom"/>
          </w:tcPr>
          <w:p w:rsidR="006D14ED" w:rsidRPr="00C62C0B" w:rsidRDefault="006D14ED" w:rsidP="006D14ED">
            <w:pPr>
              <w:ind w:left="-74" w:right="175"/>
              <w:jc w:val="right"/>
              <w:rPr>
                <w:sz w:val="20"/>
                <w:lang w:val="ky-KG"/>
              </w:rPr>
            </w:pPr>
            <w:r w:rsidRPr="00C62C0B">
              <w:rPr>
                <w:sz w:val="20"/>
                <w:lang w:val="ky-KG"/>
              </w:rPr>
              <w:t>3,3</w:t>
            </w:r>
          </w:p>
        </w:tc>
        <w:tc>
          <w:tcPr>
            <w:tcW w:w="1134" w:type="dxa"/>
            <w:vAlign w:val="bottom"/>
          </w:tcPr>
          <w:p w:rsidR="006D14ED" w:rsidRPr="00C62C0B" w:rsidRDefault="006D14ED" w:rsidP="006D14ED">
            <w:pPr>
              <w:tabs>
                <w:tab w:val="left" w:pos="1735"/>
              </w:tabs>
              <w:ind w:left="-108" w:right="317"/>
              <w:jc w:val="right"/>
              <w:rPr>
                <w:sz w:val="20"/>
                <w:lang w:val="ky-KG"/>
              </w:rPr>
            </w:pPr>
            <w:r w:rsidRPr="00C62C0B">
              <w:rPr>
                <w:sz w:val="20"/>
                <w:lang w:val="ky-KG"/>
              </w:rPr>
              <w:t>3,7</w:t>
            </w:r>
          </w:p>
        </w:tc>
      </w:tr>
      <w:tr w:rsidR="006D14ED" w:rsidRPr="00C62C0B" w:rsidTr="006D14ED">
        <w:trPr>
          <w:cantSplit/>
          <w:trHeight w:val="113"/>
        </w:trPr>
        <w:tc>
          <w:tcPr>
            <w:tcW w:w="4678" w:type="dxa"/>
            <w:noWrap/>
          </w:tcPr>
          <w:p w:rsidR="006D14ED" w:rsidRPr="00C62C0B" w:rsidRDefault="006D14ED" w:rsidP="006D14ED">
            <w:pPr>
              <w:ind w:firstLineChars="100" w:firstLine="200"/>
              <w:rPr>
                <w:sz w:val="20"/>
                <w:lang w:val="ky-KG"/>
              </w:rPr>
            </w:pPr>
            <w:r w:rsidRPr="00C62C0B">
              <w:rPr>
                <w:sz w:val="20"/>
                <w:lang w:val="ky-KG"/>
              </w:rPr>
              <w:t>Т</w:t>
            </w:r>
            <w:r w:rsidRPr="00C62C0B">
              <w:rPr>
                <w:sz w:val="20"/>
              </w:rPr>
              <w:t>ов</w:t>
            </w:r>
            <w:r w:rsidRPr="00C62C0B">
              <w:rPr>
                <w:sz w:val="20"/>
                <w:lang w:val="ky-KG"/>
              </w:rPr>
              <w:t>арларды сатуудан жана акысына көрсөтүүлүчү тейлөөрдөн түшүүлөр</w:t>
            </w:r>
          </w:p>
        </w:tc>
        <w:tc>
          <w:tcPr>
            <w:tcW w:w="1560" w:type="dxa"/>
            <w:noWrap/>
            <w:vAlign w:val="bottom"/>
          </w:tcPr>
          <w:p w:rsidR="006D14ED" w:rsidRPr="00C62C0B" w:rsidRDefault="006D14ED" w:rsidP="006D14ED">
            <w:pPr>
              <w:ind w:left="-74" w:right="175"/>
              <w:jc w:val="right"/>
              <w:rPr>
                <w:bCs/>
                <w:sz w:val="20"/>
                <w:lang w:val="ky-KG"/>
              </w:rPr>
            </w:pPr>
            <w:r w:rsidRPr="00C62C0B">
              <w:rPr>
                <w:bCs/>
                <w:sz w:val="20"/>
                <w:lang w:val="ky-KG"/>
              </w:rPr>
              <w:t>3492981,1</w:t>
            </w:r>
          </w:p>
        </w:tc>
        <w:tc>
          <w:tcPr>
            <w:tcW w:w="1701" w:type="dxa"/>
            <w:vAlign w:val="bottom"/>
          </w:tcPr>
          <w:p w:rsidR="006D14ED" w:rsidRPr="00C62C0B" w:rsidRDefault="006D14ED" w:rsidP="006D14ED">
            <w:pPr>
              <w:ind w:left="-74" w:right="175"/>
              <w:jc w:val="right"/>
              <w:rPr>
                <w:bCs/>
                <w:sz w:val="20"/>
                <w:lang w:val="ky-KG"/>
              </w:rPr>
            </w:pPr>
            <w:r w:rsidRPr="00C62C0B">
              <w:rPr>
                <w:bCs/>
                <w:sz w:val="20"/>
                <w:lang w:val="ky-KG"/>
              </w:rPr>
              <w:t>4172775,4</w:t>
            </w:r>
          </w:p>
        </w:tc>
        <w:tc>
          <w:tcPr>
            <w:tcW w:w="1134" w:type="dxa"/>
            <w:noWrap/>
            <w:vAlign w:val="bottom"/>
          </w:tcPr>
          <w:p w:rsidR="006D14ED" w:rsidRPr="00C62C0B" w:rsidRDefault="006D14ED" w:rsidP="006D14ED">
            <w:pPr>
              <w:ind w:left="-74" w:right="175"/>
              <w:jc w:val="right"/>
              <w:rPr>
                <w:bCs/>
                <w:sz w:val="20"/>
                <w:lang w:val="ky-KG"/>
              </w:rPr>
            </w:pPr>
            <w:r w:rsidRPr="00C62C0B">
              <w:rPr>
                <w:bCs/>
                <w:sz w:val="20"/>
                <w:lang w:val="ky-KG"/>
              </w:rPr>
              <w:t>8,4</w:t>
            </w:r>
          </w:p>
        </w:tc>
        <w:tc>
          <w:tcPr>
            <w:tcW w:w="1134" w:type="dxa"/>
            <w:vAlign w:val="bottom"/>
          </w:tcPr>
          <w:p w:rsidR="006D14ED" w:rsidRPr="00C62C0B" w:rsidRDefault="006D14ED" w:rsidP="006D14ED">
            <w:pPr>
              <w:tabs>
                <w:tab w:val="left" w:pos="1735"/>
              </w:tabs>
              <w:ind w:left="-108" w:right="317"/>
              <w:jc w:val="right"/>
              <w:rPr>
                <w:bCs/>
                <w:sz w:val="20"/>
                <w:lang w:val="ky-KG"/>
              </w:rPr>
            </w:pPr>
            <w:r w:rsidRPr="00C62C0B">
              <w:rPr>
                <w:bCs/>
                <w:sz w:val="20"/>
                <w:lang w:val="ky-KG"/>
              </w:rPr>
              <w:t>9,9</w:t>
            </w:r>
          </w:p>
        </w:tc>
      </w:tr>
      <w:tr w:rsidR="006D14ED" w:rsidRPr="00C62C0B" w:rsidTr="006D14ED">
        <w:trPr>
          <w:cantSplit/>
          <w:trHeight w:val="80"/>
        </w:trPr>
        <w:tc>
          <w:tcPr>
            <w:tcW w:w="4678" w:type="dxa"/>
            <w:noWrap/>
          </w:tcPr>
          <w:p w:rsidR="006D14ED" w:rsidRPr="00C62C0B" w:rsidRDefault="006D14ED" w:rsidP="006D14ED">
            <w:pPr>
              <w:ind w:firstLineChars="100" w:firstLine="200"/>
              <w:rPr>
                <w:sz w:val="20"/>
                <w:lang w:val="ky-KG"/>
              </w:rPr>
            </w:pPr>
            <w:r w:rsidRPr="00C62C0B">
              <w:rPr>
                <w:sz w:val="20"/>
                <w:lang w:val="ky-KG"/>
              </w:rPr>
              <w:t>ижара төлөмү</w:t>
            </w:r>
          </w:p>
        </w:tc>
        <w:tc>
          <w:tcPr>
            <w:tcW w:w="1560" w:type="dxa"/>
            <w:noWrap/>
            <w:vAlign w:val="bottom"/>
          </w:tcPr>
          <w:p w:rsidR="006D14ED" w:rsidRPr="00C62C0B" w:rsidRDefault="006D14ED" w:rsidP="006D14ED">
            <w:pPr>
              <w:ind w:left="-74" w:right="175"/>
              <w:jc w:val="right"/>
              <w:rPr>
                <w:bCs/>
                <w:sz w:val="20"/>
                <w:lang w:val="ky-KG"/>
              </w:rPr>
            </w:pPr>
            <w:r w:rsidRPr="00C62C0B">
              <w:rPr>
                <w:bCs/>
                <w:sz w:val="20"/>
                <w:lang w:val="ky-KG"/>
              </w:rPr>
              <w:t>-</w:t>
            </w:r>
          </w:p>
        </w:tc>
        <w:tc>
          <w:tcPr>
            <w:tcW w:w="1701" w:type="dxa"/>
            <w:vAlign w:val="bottom"/>
          </w:tcPr>
          <w:p w:rsidR="006D14ED" w:rsidRPr="00C62C0B" w:rsidRDefault="006D14ED" w:rsidP="006D14ED">
            <w:pPr>
              <w:ind w:left="-74" w:right="175"/>
              <w:jc w:val="right"/>
              <w:rPr>
                <w:bCs/>
                <w:sz w:val="20"/>
                <w:lang w:val="ky-KG"/>
              </w:rPr>
            </w:pPr>
            <w:r w:rsidRPr="00C62C0B">
              <w:rPr>
                <w:bCs/>
                <w:sz w:val="20"/>
                <w:lang w:val="ky-KG"/>
              </w:rPr>
              <w:t>104242,6</w:t>
            </w:r>
          </w:p>
        </w:tc>
        <w:tc>
          <w:tcPr>
            <w:tcW w:w="1134" w:type="dxa"/>
            <w:noWrap/>
            <w:vAlign w:val="bottom"/>
          </w:tcPr>
          <w:p w:rsidR="006D14ED" w:rsidRPr="00C62C0B" w:rsidRDefault="006D14ED" w:rsidP="006D14ED">
            <w:pPr>
              <w:ind w:left="-74" w:right="175"/>
              <w:jc w:val="right"/>
              <w:rPr>
                <w:bCs/>
                <w:sz w:val="20"/>
                <w:lang w:val="ky-KG"/>
              </w:rPr>
            </w:pPr>
            <w:r w:rsidRPr="00C62C0B">
              <w:rPr>
                <w:bCs/>
                <w:sz w:val="20"/>
                <w:lang w:val="ky-KG"/>
              </w:rPr>
              <w:t>-</w:t>
            </w:r>
          </w:p>
        </w:tc>
        <w:tc>
          <w:tcPr>
            <w:tcW w:w="1134" w:type="dxa"/>
            <w:vAlign w:val="bottom"/>
          </w:tcPr>
          <w:p w:rsidR="006D14ED" w:rsidRPr="00C62C0B" w:rsidRDefault="006D14ED" w:rsidP="006D14ED">
            <w:pPr>
              <w:tabs>
                <w:tab w:val="left" w:pos="1735"/>
              </w:tabs>
              <w:ind w:left="-108" w:right="317"/>
              <w:jc w:val="right"/>
              <w:rPr>
                <w:bCs/>
                <w:sz w:val="20"/>
                <w:lang w:val="ky-KG"/>
              </w:rPr>
            </w:pPr>
            <w:r w:rsidRPr="00C62C0B">
              <w:rPr>
                <w:bCs/>
                <w:sz w:val="20"/>
                <w:lang w:val="ky-KG"/>
              </w:rPr>
              <w:t>0,2</w:t>
            </w:r>
          </w:p>
        </w:tc>
      </w:tr>
      <w:tr w:rsidR="006D14ED" w:rsidRPr="00C62C0B" w:rsidTr="006D14ED">
        <w:trPr>
          <w:cantSplit/>
          <w:trHeight w:val="80"/>
        </w:trPr>
        <w:tc>
          <w:tcPr>
            <w:tcW w:w="4678" w:type="dxa"/>
            <w:noWrap/>
          </w:tcPr>
          <w:p w:rsidR="006D14ED" w:rsidRPr="00C62C0B" w:rsidRDefault="006D14ED" w:rsidP="006D14ED">
            <w:pPr>
              <w:ind w:firstLineChars="100" w:firstLine="200"/>
              <w:rPr>
                <w:sz w:val="20"/>
                <w:lang w:val="ky-KG"/>
              </w:rPr>
            </w:pPr>
            <w:r w:rsidRPr="00C62C0B">
              <w:rPr>
                <w:sz w:val="20"/>
                <w:lang w:val="ky-KG"/>
              </w:rPr>
              <w:t>Администрациялык жыйымдар жана төлөөлөр</w:t>
            </w:r>
          </w:p>
        </w:tc>
        <w:tc>
          <w:tcPr>
            <w:tcW w:w="1560" w:type="dxa"/>
            <w:noWrap/>
            <w:vAlign w:val="bottom"/>
          </w:tcPr>
          <w:p w:rsidR="006D14ED" w:rsidRPr="00C62C0B" w:rsidRDefault="006D14ED" w:rsidP="006D14ED">
            <w:pPr>
              <w:ind w:left="-74" w:right="175"/>
              <w:jc w:val="right"/>
              <w:rPr>
                <w:sz w:val="20"/>
                <w:lang w:val="ky-KG"/>
              </w:rPr>
            </w:pPr>
            <w:r w:rsidRPr="00C62C0B">
              <w:rPr>
                <w:sz w:val="20"/>
                <w:lang w:val="ky-KG"/>
              </w:rPr>
              <w:t>958443,6</w:t>
            </w:r>
          </w:p>
        </w:tc>
        <w:tc>
          <w:tcPr>
            <w:tcW w:w="1701" w:type="dxa"/>
            <w:vAlign w:val="bottom"/>
          </w:tcPr>
          <w:p w:rsidR="006D14ED" w:rsidRPr="00C62C0B" w:rsidRDefault="006D14ED" w:rsidP="006D14ED">
            <w:pPr>
              <w:ind w:left="-74" w:right="175"/>
              <w:jc w:val="right"/>
              <w:rPr>
                <w:sz w:val="20"/>
                <w:lang w:val="ky-KG"/>
              </w:rPr>
            </w:pPr>
            <w:r w:rsidRPr="00C62C0B">
              <w:rPr>
                <w:sz w:val="20"/>
                <w:lang w:val="ky-KG"/>
              </w:rPr>
              <w:t>1262035,9</w:t>
            </w:r>
          </w:p>
        </w:tc>
        <w:tc>
          <w:tcPr>
            <w:tcW w:w="1134" w:type="dxa"/>
            <w:noWrap/>
            <w:vAlign w:val="bottom"/>
          </w:tcPr>
          <w:p w:rsidR="006D14ED" w:rsidRPr="00C62C0B" w:rsidRDefault="006D14ED" w:rsidP="006D14ED">
            <w:pPr>
              <w:ind w:left="-74" w:right="175"/>
              <w:jc w:val="right"/>
              <w:rPr>
                <w:sz w:val="20"/>
                <w:lang w:val="ky-KG"/>
              </w:rPr>
            </w:pPr>
            <w:r w:rsidRPr="00C62C0B">
              <w:rPr>
                <w:sz w:val="20"/>
                <w:lang w:val="ky-KG"/>
              </w:rPr>
              <w:t>2,3</w:t>
            </w:r>
          </w:p>
        </w:tc>
        <w:tc>
          <w:tcPr>
            <w:tcW w:w="1134" w:type="dxa"/>
            <w:vAlign w:val="bottom"/>
          </w:tcPr>
          <w:p w:rsidR="006D14ED" w:rsidRPr="00C62C0B" w:rsidRDefault="006D14ED" w:rsidP="006D14ED">
            <w:pPr>
              <w:tabs>
                <w:tab w:val="left" w:pos="1735"/>
              </w:tabs>
              <w:ind w:left="-108" w:right="317"/>
              <w:jc w:val="right"/>
              <w:rPr>
                <w:sz w:val="20"/>
                <w:lang w:val="ky-KG"/>
              </w:rPr>
            </w:pPr>
            <w:r w:rsidRPr="00C62C0B">
              <w:rPr>
                <w:sz w:val="20"/>
                <w:lang w:val="ky-KG"/>
              </w:rPr>
              <w:t>3,0</w:t>
            </w:r>
          </w:p>
        </w:tc>
      </w:tr>
      <w:tr w:rsidR="006D14ED" w:rsidRPr="00C62C0B" w:rsidTr="006D14ED">
        <w:trPr>
          <w:cantSplit/>
          <w:trHeight w:val="80"/>
        </w:trPr>
        <w:tc>
          <w:tcPr>
            <w:tcW w:w="4678" w:type="dxa"/>
            <w:noWrap/>
          </w:tcPr>
          <w:p w:rsidR="006D14ED" w:rsidRPr="00C62C0B" w:rsidRDefault="006D14ED" w:rsidP="006D14ED">
            <w:pPr>
              <w:ind w:firstLineChars="100" w:firstLine="200"/>
              <w:rPr>
                <w:sz w:val="20"/>
              </w:rPr>
            </w:pPr>
            <w:r w:rsidRPr="00C62C0B">
              <w:rPr>
                <w:sz w:val="20"/>
              </w:rPr>
              <w:t>акысына к</w:t>
            </w:r>
            <w:r w:rsidRPr="00C62C0B">
              <w:rPr>
                <w:sz w:val="20"/>
                <w:lang w:val="ky-KG"/>
              </w:rPr>
              <w:t>ө</w:t>
            </w:r>
            <w:r w:rsidRPr="00C62C0B">
              <w:rPr>
                <w:sz w:val="20"/>
              </w:rPr>
              <w:t>рс</w:t>
            </w:r>
            <w:r w:rsidRPr="00C62C0B">
              <w:rPr>
                <w:sz w:val="20"/>
                <w:lang w:val="ky-KG"/>
              </w:rPr>
              <w:t>ө</w:t>
            </w:r>
            <w:r w:rsidRPr="00C62C0B">
              <w:rPr>
                <w:sz w:val="20"/>
              </w:rPr>
              <w:t>т</w:t>
            </w:r>
            <w:r w:rsidRPr="00C62C0B">
              <w:rPr>
                <w:sz w:val="20"/>
                <w:lang w:val="ky-KG"/>
              </w:rPr>
              <w:t>ү</w:t>
            </w:r>
            <w:r w:rsidRPr="00C62C0B">
              <w:rPr>
                <w:sz w:val="20"/>
              </w:rPr>
              <w:t>л</w:t>
            </w:r>
            <w:r w:rsidRPr="00C62C0B">
              <w:rPr>
                <w:sz w:val="20"/>
                <w:lang w:val="ky-KG"/>
              </w:rPr>
              <w:t>үү</w:t>
            </w:r>
            <w:r w:rsidRPr="00C62C0B">
              <w:rPr>
                <w:sz w:val="20"/>
              </w:rPr>
              <w:t>ч</w:t>
            </w:r>
            <w:r w:rsidRPr="00C62C0B">
              <w:rPr>
                <w:sz w:val="20"/>
                <w:lang w:val="ky-KG"/>
              </w:rPr>
              <w:t>ү</w:t>
            </w:r>
            <w:r w:rsidRPr="00C62C0B">
              <w:rPr>
                <w:sz w:val="20"/>
              </w:rPr>
              <w:t xml:space="preserve"> тейл</w:t>
            </w:r>
            <w:r w:rsidRPr="00C62C0B">
              <w:rPr>
                <w:sz w:val="20"/>
                <w:lang w:val="ky-KG"/>
              </w:rPr>
              <w:t>өө</w:t>
            </w:r>
            <w:r w:rsidRPr="00C62C0B">
              <w:rPr>
                <w:sz w:val="20"/>
              </w:rPr>
              <w:t>л</w:t>
            </w:r>
            <w:r w:rsidRPr="00C62C0B">
              <w:rPr>
                <w:sz w:val="20"/>
                <w:lang w:val="ky-KG"/>
              </w:rPr>
              <w:t>ө</w:t>
            </w:r>
            <w:r w:rsidRPr="00C62C0B">
              <w:rPr>
                <w:sz w:val="20"/>
              </w:rPr>
              <w:t>рд</w:t>
            </w:r>
            <w:r w:rsidRPr="00C62C0B">
              <w:rPr>
                <w:sz w:val="20"/>
                <w:lang w:val="ky-KG"/>
              </w:rPr>
              <w:t>ө</w:t>
            </w:r>
            <w:r w:rsidRPr="00C62C0B">
              <w:rPr>
                <w:sz w:val="20"/>
              </w:rPr>
              <w:t>н т</w:t>
            </w:r>
            <w:r w:rsidRPr="00C62C0B">
              <w:rPr>
                <w:sz w:val="20"/>
                <w:lang w:val="ky-KG"/>
              </w:rPr>
              <w:t>ү</w:t>
            </w:r>
            <w:r w:rsidRPr="00C62C0B">
              <w:rPr>
                <w:sz w:val="20"/>
              </w:rPr>
              <w:t>ш</w:t>
            </w:r>
            <w:r w:rsidRPr="00C62C0B">
              <w:rPr>
                <w:sz w:val="20"/>
                <w:lang w:val="ky-KG"/>
              </w:rPr>
              <w:t>үү</w:t>
            </w:r>
            <w:r w:rsidRPr="00C62C0B">
              <w:rPr>
                <w:sz w:val="20"/>
              </w:rPr>
              <w:t>л</w:t>
            </w:r>
            <w:r w:rsidRPr="00C62C0B">
              <w:rPr>
                <w:sz w:val="20"/>
                <w:lang w:val="ky-KG"/>
              </w:rPr>
              <w:t>ө</w:t>
            </w:r>
            <w:r w:rsidRPr="00C62C0B">
              <w:rPr>
                <w:sz w:val="20"/>
              </w:rPr>
              <w:t>р</w:t>
            </w:r>
          </w:p>
        </w:tc>
        <w:tc>
          <w:tcPr>
            <w:tcW w:w="1560" w:type="dxa"/>
            <w:noWrap/>
            <w:vAlign w:val="bottom"/>
          </w:tcPr>
          <w:p w:rsidR="006D14ED" w:rsidRPr="00C62C0B" w:rsidRDefault="006D14ED" w:rsidP="006D14ED">
            <w:pPr>
              <w:ind w:left="-74" w:right="175"/>
              <w:jc w:val="right"/>
              <w:rPr>
                <w:sz w:val="20"/>
                <w:lang w:val="ky-KG"/>
              </w:rPr>
            </w:pPr>
            <w:r w:rsidRPr="00C62C0B">
              <w:rPr>
                <w:sz w:val="20"/>
                <w:lang w:val="ky-KG"/>
              </w:rPr>
              <w:t>2534537,5</w:t>
            </w:r>
          </w:p>
        </w:tc>
        <w:tc>
          <w:tcPr>
            <w:tcW w:w="1701" w:type="dxa"/>
            <w:vAlign w:val="bottom"/>
          </w:tcPr>
          <w:p w:rsidR="006D14ED" w:rsidRPr="00C62C0B" w:rsidRDefault="006D14ED" w:rsidP="006D14ED">
            <w:pPr>
              <w:ind w:left="-74" w:right="175"/>
              <w:jc w:val="right"/>
              <w:rPr>
                <w:sz w:val="20"/>
                <w:lang w:val="ky-KG"/>
              </w:rPr>
            </w:pPr>
            <w:r w:rsidRPr="00C62C0B">
              <w:rPr>
                <w:sz w:val="20"/>
                <w:lang w:val="ky-KG"/>
              </w:rPr>
              <w:t>2806496,9</w:t>
            </w:r>
          </w:p>
        </w:tc>
        <w:tc>
          <w:tcPr>
            <w:tcW w:w="1134" w:type="dxa"/>
            <w:noWrap/>
            <w:vAlign w:val="bottom"/>
          </w:tcPr>
          <w:p w:rsidR="006D14ED" w:rsidRPr="00C62C0B" w:rsidRDefault="006D14ED" w:rsidP="006D14ED">
            <w:pPr>
              <w:ind w:left="-74" w:right="175"/>
              <w:jc w:val="right"/>
              <w:rPr>
                <w:sz w:val="20"/>
                <w:lang w:val="ky-KG"/>
              </w:rPr>
            </w:pPr>
            <w:r w:rsidRPr="00C62C0B">
              <w:rPr>
                <w:sz w:val="20"/>
                <w:lang w:val="ky-KG"/>
              </w:rPr>
              <w:t>6,1</w:t>
            </w:r>
          </w:p>
        </w:tc>
        <w:tc>
          <w:tcPr>
            <w:tcW w:w="1134" w:type="dxa"/>
            <w:vAlign w:val="bottom"/>
          </w:tcPr>
          <w:p w:rsidR="006D14ED" w:rsidRPr="00C62C0B" w:rsidRDefault="006D14ED" w:rsidP="006D14ED">
            <w:pPr>
              <w:tabs>
                <w:tab w:val="left" w:pos="1735"/>
              </w:tabs>
              <w:ind w:left="-108" w:right="317"/>
              <w:jc w:val="right"/>
              <w:rPr>
                <w:sz w:val="20"/>
                <w:lang w:val="ky-KG"/>
              </w:rPr>
            </w:pPr>
            <w:r w:rsidRPr="00C62C0B">
              <w:rPr>
                <w:sz w:val="20"/>
                <w:lang w:val="ky-KG"/>
              </w:rPr>
              <w:t>6,7</w:t>
            </w:r>
          </w:p>
        </w:tc>
      </w:tr>
      <w:tr w:rsidR="006D14ED" w:rsidRPr="00C62C0B" w:rsidTr="006D14ED">
        <w:trPr>
          <w:cantSplit/>
          <w:trHeight w:val="80"/>
        </w:trPr>
        <w:tc>
          <w:tcPr>
            <w:tcW w:w="4678" w:type="dxa"/>
            <w:tcBorders>
              <w:top w:val="nil"/>
              <w:left w:val="nil"/>
              <w:bottom w:val="single" w:sz="8" w:space="0" w:color="auto"/>
              <w:right w:val="nil"/>
            </w:tcBorders>
            <w:noWrap/>
            <w:vAlign w:val="bottom"/>
          </w:tcPr>
          <w:p w:rsidR="006D14ED" w:rsidRPr="00C62C0B" w:rsidRDefault="006D14ED" w:rsidP="006D14ED">
            <w:pPr>
              <w:spacing w:line="264" w:lineRule="auto"/>
              <w:ind w:right="-108"/>
              <w:rPr>
                <w:b/>
                <w:sz w:val="20"/>
                <w:lang w:val="ky-KG"/>
              </w:rPr>
            </w:pPr>
            <w:r w:rsidRPr="00C62C0B">
              <w:rPr>
                <w:b/>
                <w:sz w:val="20"/>
              </w:rPr>
              <w:t>Финансылык эмес активдерди сатуудан т</w:t>
            </w:r>
            <w:r w:rsidRPr="00C62C0B">
              <w:rPr>
                <w:b/>
                <w:sz w:val="20"/>
                <w:lang w:val="ky-KG"/>
              </w:rPr>
              <w:t>ү</w:t>
            </w:r>
            <w:r w:rsidRPr="00C62C0B">
              <w:rPr>
                <w:b/>
                <w:sz w:val="20"/>
              </w:rPr>
              <w:t>шкөн киреше</w:t>
            </w:r>
            <w:r w:rsidRPr="00C62C0B">
              <w:rPr>
                <w:b/>
                <w:sz w:val="20"/>
                <w:lang w:val="ky-KG"/>
              </w:rPr>
              <w:t>лер</w:t>
            </w:r>
          </w:p>
        </w:tc>
        <w:tc>
          <w:tcPr>
            <w:tcW w:w="1560" w:type="dxa"/>
            <w:tcBorders>
              <w:top w:val="nil"/>
              <w:left w:val="nil"/>
              <w:bottom w:val="single" w:sz="8" w:space="0" w:color="auto"/>
              <w:right w:val="nil"/>
            </w:tcBorders>
            <w:noWrap/>
            <w:vAlign w:val="bottom"/>
          </w:tcPr>
          <w:p w:rsidR="006D14ED" w:rsidRPr="00C62C0B" w:rsidRDefault="006D14ED" w:rsidP="006D14ED">
            <w:pPr>
              <w:ind w:left="-74" w:right="175"/>
              <w:jc w:val="right"/>
              <w:rPr>
                <w:b/>
                <w:sz w:val="20"/>
                <w:lang w:val="ky-KG"/>
              </w:rPr>
            </w:pPr>
            <w:r w:rsidRPr="00C62C0B">
              <w:rPr>
                <w:b/>
                <w:sz w:val="20"/>
                <w:lang w:val="ky-KG"/>
              </w:rPr>
              <w:t>235,5</w:t>
            </w:r>
          </w:p>
        </w:tc>
        <w:tc>
          <w:tcPr>
            <w:tcW w:w="1701" w:type="dxa"/>
            <w:tcBorders>
              <w:top w:val="nil"/>
              <w:left w:val="nil"/>
              <w:bottom w:val="single" w:sz="8" w:space="0" w:color="auto"/>
              <w:right w:val="nil"/>
            </w:tcBorders>
            <w:vAlign w:val="bottom"/>
          </w:tcPr>
          <w:p w:rsidR="006D14ED" w:rsidRPr="00C62C0B" w:rsidRDefault="006D14ED" w:rsidP="006D14ED">
            <w:pPr>
              <w:ind w:left="-74" w:right="175"/>
              <w:jc w:val="right"/>
              <w:rPr>
                <w:b/>
                <w:sz w:val="20"/>
                <w:lang w:val="ky-KG"/>
              </w:rPr>
            </w:pPr>
            <w:r w:rsidRPr="00C62C0B">
              <w:rPr>
                <w:b/>
                <w:sz w:val="20"/>
                <w:lang w:val="ky-KG"/>
              </w:rPr>
              <w:t>657,8</w:t>
            </w:r>
          </w:p>
        </w:tc>
        <w:tc>
          <w:tcPr>
            <w:tcW w:w="1134" w:type="dxa"/>
            <w:tcBorders>
              <w:top w:val="nil"/>
              <w:left w:val="nil"/>
              <w:bottom w:val="single" w:sz="8" w:space="0" w:color="auto"/>
              <w:right w:val="nil"/>
            </w:tcBorders>
            <w:noWrap/>
            <w:vAlign w:val="bottom"/>
          </w:tcPr>
          <w:p w:rsidR="006D14ED" w:rsidRPr="00C62C0B" w:rsidRDefault="006D14ED" w:rsidP="006D14ED">
            <w:pPr>
              <w:ind w:left="-74" w:right="175"/>
              <w:jc w:val="right"/>
              <w:rPr>
                <w:b/>
                <w:sz w:val="20"/>
                <w:lang w:val="ky-KG"/>
              </w:rPr>
            </w:pPr>
            <w:r w:rsidRPr="00C62C0B">
              <w:rPr>
                <w:b/>
                <w:sz w:val="20"/>
                <w:lang w:val="ky-KG"/>
              </w:rPr>
              <w:t>0,0</w:t>
            </w:r>
          </w:p>
        </w:tc>
        <w:tc>
          <w:tcPr>
            <w:tcW w:w="1134" w:type="dxa"/>
            <w:tcBorders>
              <w:top w:val="nil"/>
              <w:left w:val="nil"/>
              <w:bottom w:val="single" w:sz="8" w:space="0" w:color="auto"/>
              <w:right w:val="nil"/>
            </w:tcBorders>
            <w:vAlign w:val="bottom"/>
          </w:tcPr>
          <w:p w:rsidR="006D14ED" w:rsidRPr="00C62C0B" w:rsidRDefault="006D14ED" w:rsidP="006D14ED">
            <w:pPr>
              <w:tabs>
                <w:tab w:val="left" w:pos="1735"/>
              </w:tabs>
              <w:ind w:left="-108" w:right="317"/>
              <w:jc w:val="right"/>
              <w:rPr>
                <w:b/>
                <w:sz w:val="20"/>
                <w:lang w:val="ky-KG"/>
              </w:rPr>
            </w:pPr>
            <w:r w:rsidRPr="00C62C0B">
              <w:rPr>
                <w:b/>
                <w:sz w:val="20"/>
                <w:lang w:val="ky-KG"/>
              </w:rPr>
              <w:t>0,0</w:t>
            </w:r>
          </w:p>
        </w:tc>
      </w:tr>
    </w:tbl>
    <w:p w:rsidR="006D14ED" w:rsidRPr="00C62C0B" w:rsidRDefault="006D14ED" w:rsidP="006D14ED">
      <w:pPr>
        <w:pStyle w:val="af3"/>
        <w:spacing w:line="264" w:lineRule="auto"/>
        <w:ind w:left="1418" w:hanging="1418"/>
        <w:jc w:val="left"/>
        <w:rPr>
          <w:b/>
          <w:sz w:val="20"/>
        </w:rPr>
      </w:pPr>
    </w:p>
    <w:p w:rsidR="006D14ED" w:rsidRPr="00C62C0B" w:rsidRDefault="008F7D58" w:rsidP="006D14ED">
      <w:pPr>
        <w:pStyle w:val="23"/>
        <w:rPr>
          <w:b/>
          <w:sz w:val="24"/>
          <w:szCs w:val="24"/>
        </w:rPr>
      </w:pPr>
      <w:r w:rsidRPr="00C62C0B">
        <w:rPr>
          <w:b/>
          <w:sz w:val="24"/>
          <w:szCs w:val="24"/>
          <w:lang w:val="ky-KG"/>
        </w:rPr>
        <w:t>66</w:t>
      </w:r>
      <w:r w:rsidR="006D14ED" w:rsidRPr="00C62C0B">
        <w:rPr>
          <w:b/>
          <w:sz w:val="24"/>
          <w:szCs w:val="24"/>
          <w:lang w:val="ky-KG"/>
        </w:rPr>
        <w:t>-т</w:t>
      </w:r>
      <w:r w:rsidR="006D14ED" w:rsidRPr="00C62C0B">
        <w:rPr>
          <w:b/>
          <w:sz w:val="24"/>
          <w:szCs w:val="24"/>
        </w:rPr>
        <w:t xml:space="preserve">аблица: </w:t>
      </w:r>
      <w:r w:rsidR="006D14ED" w:rsidRPr="00C62C0B">
        <w:rPr>
          <w:b/>
          <w:sz w:val="24"/>
          <w:szCs w:val="24"/>
          <w:lang w:val="ky-KG"/>
        </w:rPr>
        <w:t>Я</w:t>
      </w:r>
      <w:r w:rsidR="006D14ED" w:rsidRPr="00C62C0B">
        <w:rPr>
          <w:b/>
          <w:sz w:val="24"/>
          <w:szCs w:val="24"/>
        </w:rPr>
        <w:t>нвар</w:t>
      </w:r>
      <w:r w:rsidR="006D14ED" w:rsidRPr="00C62C0B">
        <w:rPr>
          <w:b/>
          <w:sz w:val="24"/>
          <w:szCs w:val="24"/>
          <w:lang w:val="ky-KG"/>
        </w:rPr>
        <w:t>ь</w:t>
      </w:r>
      <w:r w:rsidR="006D14ED" w:rsidRPr="00C62C0B">
        <w:rPr>
          <w:b/>
          <w:sz w:val="24"/>
          <w:szCs w:val="24"/>
        </w:rPr>
        <w:t>-</w:t>
      </w:r>
      <w:r w:rsidR="006D14ED" w:rsidRPr="00C62C0B">
        <w:rPr>
          <w:b/>
          <w:sz w:val="24"/>
          <w:szCs w:val="24"/>
          <w:lang w:val="ky-KG"/>
        </w:rPr>
        <w:t>июлундагы аймактар боюнча республикалык бюджеттин кирешелеринин түзүмү</w:t>
      </w:r>
      <w:r w:rsidR="006D14ED" w:rsidRPr="00C62C0B">
        <w:rPr>
          <w:b/>
          <w:sz w:val="24"/>
          <w:szCs w:val="24"/>
        </w:rPr>
        <w:t xml:space="preserve"> </w:t>
      </w:r>
    </w:p>
    <w:tbl>
      <w:tblPr>
        <w:tblW w:w="10207" w:type="dxa"/>
        <w:tblInd w:w="-34" w:type="dxa"/>
        <w:tblLayout w:type="fixed"/>
        <w:tblLook w:val="04A0"/>
      </w:tblPr>
      <w:tblGrid>
        <w:gridCol w:w="4678"/>
        <w:gridCol w:w="1701"/>
        <w:gridCol w:w="1560"/>
        <w:gridCol w:w="1134"/>
        <w:gridCol w:w="1134"/>
      </w:tblGrid>
      <w:tr w:rsidR="006D14ED" w:rsidRPr="00C62C0B" w:rsidTr="006D14ED">
        <w:trPr>
          <w:trHeight w:val="505"/>
          <w:tblHeader/>
        </w:trPr>
        <w:tc>
          <w:tcPr>
            <w:tcW w:w="4678" w:type="dxa"/>
            <w:vMerge w:val="restart"/>
            <w:tcBorders>
              <w:top w:val="single" w:sz="8" w:space="0" w:color="auto"/>
              <w:left w:val="nil"/>
              <w:bottom w:val="single" w:sz="12" w:space="0" w:color="auto"/>
              <w:right w:val="nil"/>
            </w:tcBorders>
            <w:noWrap/>
            <w:vAlign w:val="center"/>
          </w:tcPr>
          <w:p w:rsidR="006D14ED" w:rsidRPr="00C62C0B" w:rsidRDefault="006D14ED" w:rsidP="006D14ED">
            <w:pPr>
              <w:rPr>
                <w:sz w:val="20"/>
              </w:rPr>
            </w:pPr>
          </w:p>
        </w:tc>
        <w:tc>
          <w:tcPr>
            <w:tcW w:w="3261" w:type="dxa"/>
            <w:gridSpan w:val="2"/>
            <w:tcBorders>
              <w:top w:val="single" w:sz="8" w:space="0" w:color="auto"/>
              <w:left w:val="nil"/>
              <w:bottom w:val="single" w:sz="4" w:space="0" w:color="auto"/>
              <w:right w:val="nil"/>
            </w:tcBorders>
            <w:noWrap/>
            <w:vAlign w:val="center"/>
          </w:tcPr>
          <w:p w:rsidR="006D14ED" w:rsidRPr="00C62C0B" w:rsidRDefault="006D14ED" w:rsidP="006D14ED">
            <w:pPr>
              <w:jc w:val="center"/>
              <w:rPr>
                <w:b/>
                <w:bCs/>
                <w:sz w:val="20"/>
              </w:rPr>
            </w:pPr>
            <w:r w:rsidRPr="00C62C0B">
              <w:rPr>
                <w:b/>
                <w:bCs/>
                <w:sz w:val="20"/>
                <w:lang w:val="ky-KG"/>
              </w:rPr>
              <w:t>Миң</w:t>
            </w:r>
            <w:r w:rsidRPr="00C62C0B">
              <w:rPr>
                <w:b/>
                <w:bCs/>
                <w:sz w:val="20"/>
              </w:rPr>
              <w:t xml:space="preserve"> сом</w:t>
            </w:r>
          </w:p>
        </w:tc>
        <w:tc>
          <w:tcPr>
            <w:tcW w:w="2268" w:type="dxa"/>
            <w:gridSpan w:val="2"/>
            <w:tcBorders>
              <w:top w:val="single" w:sz="8" w:space="0" w:color="auto"/>
              <w:left w:val="nil"/>
              <w:bottom w:val="single" w:sz="4" w:space="0" w:color="auto"/>
              <w:right w:val="nil"/>
            </w:tcBorders>
            <w:noWrap/>
            <w:vAlign w:val="center"/>
          </w:tcPr>
          <w:p w:rsidR="006D14ED" w:rsidRPr="00C62C0B" w:rsidRDefault="006D14ED" w:rsidP="006D14ED">
            <w:pPr>
              <w:jc w:val="center"/>
              <w:rPr>
                <w:b/>
                <w:bCs/>
                <w:sz w:val="20"/>
                <w:lang w:val="ky-KG"/>
              </w:rPr>
            </w:pPr>
            <w:r w:rsidRPr="00C62C0B">
              <w:rPr>
                <w:b/>
                <w:bCs/>
                <w:sz w:val="20"/>
                <w:lang w:val="ky-KG"/>
              </w:rPr>
              <w:t>Жыйынтыкка карата</w:t>
            </w:r>
          </w:p>
          <w:p w:rsidR="006D14ED" w:rsidRPr="00C62C0B" w:rsidRDefault="006D14ED" w:rsidP="006D14ED">
            <w:pPr>
              <w:jc w:val="center"/>
              <w:rPr>
                <w:b/>
                <w:bCs/>
                <w:sz w:val="20"/>
              </w:rPr>
            </w:pPr>
            <w:r w:rsidRPr="00C62C0B">
              <w:rPr>
                <w:b/>
                <w:bCs/>
                <w:sz w:val="20"/>
                <w:lang w:val="ky-KG"/>
              </w:rPr>
              <w:t>пайыз менен</w:t>
            </w:r>
            <w:r w:rsidRPr="00C62C0B">
              <w:rPr>
                <w:b/>
                <w:bCs/>
                <w:sz w:val="20"/>
              </w:rPr>
              <w:t xml:space="preserve"> </w:t>
            </w:r>
          </w:p>
        </w:tc>
      </w:tr>
      <w:tr w:rsidR="006D14ED" w:rsidRPr="00C62C0B" w:rsidTr="006D14ED">
        <w:trPr>
          <w:trHeight w:val="420"/>
          <w:tblHeader/>
        </w:trPr>
        <w:tc>
          <w:tcPr>
            <w:tcW w:w="4678" w:type="dxa"/>
            <w:vMerge/>
            <w:tcBorders>
              <w:top w:val="single" w:sz="12" w:space="0" w:color="auto"/>
              <w:left w:val="nil"/>
              <w:bottom w:val="single" w:sz="8" w:space="0" w:color="auto"/>
              <w:right w:val="nil"/>
            </w:tcBorders>
            <w:vAlign w:val="center"/>
          </w:tcPr>
          <w:p w:rsidR="006D14ED" w:rsidRPr="00C62C0B" w:rsidRDefault="006D14ED" w:rsidP="006D14ED">
            <w:pPr>
              <w:rPr>
                <w:sz w:val="20"/>
              </w:rPr>
            </w:pPr>
          </w:p>
        </w:tc>
        <w:tc>
          <w:tcPr>
            <w:tcW w:w="1701" w:type="dxa"/>
            <w:tcBorders>
              <w:top w:val="single" w:sz="4" w:space="0" w:color="auto"/>
              <w:left w:val="nil"/>
              <w:bottom w:val="single" w:sz="8" w:space="0" w:color="auto"/>
              <w:right w:val="nil"/>
            </w:tcBorders>
            <w:noWrap/>
            <w:vAlign w:val="center"/>
          </w:tcPr>
          <w:p w:rsidR="006D14ED" w:rsidRPr="00C62C0B" w:rsidRDefault="006D14ED" w:rsidP="006D14ED">
            <w:pPr>
              <w:jc w:val="center"/>
              <w:rPr>
                <w:b/>
                <w:bCs/>
                <w:sz w:val="20"/>
                <w:lang w:val="ky-KG"/>
              </w:rPr>
            </w:pPr>
            <w:r w:rsidRPr="00C62C0B">
              <w:rPr>
                <w:b/>
                <w:bCs/>
                <w:sz w:val="20"/>
              </w:rPr>
              <w:t>201</w:t>
            </w:r>
            <w:r w:rsidRPr="00C62C0B">
              <w:rPr>
                <w:b/>
                <w:bCs/>
                <w:sz w:val="20"/>
                <w:lang w:val="ky-KG"/>
              </w:rPr>
              <w:t>7</w:t>
            </w:r>
          </w:p>
        </w:tc>
        <w:tc>
          <w:tcPr>
            <w:tcW w:w="1560" w:type="dxa"/>
            <w:tcBorders>
              <w:top w:val="single" w:sz="4" w:space="0" w:color="auto"/>
              <w:left w:val="nil"/>
              <w:bottom w:val="single" w:sz="8" w:space="0" w:color="auto"/>
              <w:right w:val="nil"/>
            </w:tcBorders>
            <w:vAlign w:val="center"/>
          </w:tcPr>
          <w:p w:rsidR="006D14ED" w:rsidRPr="00C62C0B" w:rsidRDefault="006D14ED" w:rsidP="006D14ED">
            <w:pPr>
              <w:jc w:val="center"/>
              <w:rPr>
                <w:b/>
                <w:bCs/>
                <w:sz w:val="20"/>
                <w:lang w:val="ky-KG"/>
              </w:rPr>
            </w:pPr>
            <w:r w:rsidRPr="00C62C0B">
              <w:rPr>
                <w:b/>
                <w:bCs/>
                <w:sz w:val="20"/>
                <w:lang w:val="ky-KG"/>
              </w:rPr>
              <w:t>2018</w:t>
            </w:r>
          </w:p>
        </w:tc>
        <w:tc>
          <w:tcPr>
            <w:tcW w:w="1134" w:type="dxa"/>
            <w:tcBorders>
              <w:top w:val="single" w:sz="4" w:space="0" w:color="auto"/>
              <w:left w:val="nil"/>
              <w:bottom w:val="single" w:sz="8" w:space="0" w:color="auto"/>
              <w:right w:val="nil"/>
            </w:tcBorders>
            <w:noWrap/>
            <w:vAlign w:val="center"/>
          </w:tcPr>
          <w:p w:rsidR="006D14ED" w:rsidRPr="00C62C0B" w:rsidRDefault="006D14ED" w:rsidP="006D14ED">
            <w:pPr>
              <w:jc w:val="center"/>
              <w:rPr>
                <w:b/>
                <w:bCs/>
                <w:sz w:val="20"/>
                <w:lang w:val="ky-KG"/>
              </w:rPr>
            </w:pPr>
            <w:r w:rsidRPr="00C62C0B">
              <w:rPr>
                <w:b/>
                <w:bCs/>
                <w:sz w:val="20"/>
                <w:lang w:val="ky-KG"/>
              </w:rPr>
              <w:t xml:space="preserve">  2017</w:t>
            </w:r>
          </w:p>
        </w:tc>
        <w:tc>
          <w:tcPr>
            <w:tcW w:w="1134" w:type="dxa"/>
            <w:tcBorders>
              <w:top w:val="single" w:sz="4" w:space="0" w:color="auto"/>
              <w:left w:val="nil"/>
              <w:bottom w:val="single" w:sz="8" w:space="0" w:color="auto"/>
              <w:right w:val="nil"/>
            </w:tcBorders>
            <w:vAlign w:val="center"/>
          </w:tcPr>
          <w:p w:rsidR="006D14ED" w:rsidRPr="00C62C0B" w:rsidRDefault="006D14ED" w:rsidP="006D14ED">
            <w:pPr>
              <w:rPr>
                <w:b/>
                <w:bCs/>
                <w:sz w:val="20"/>
                <w:lang w:val="ky-KG"/>
              </w:rPr>
            </w:pPr>
            <w:r w:rsidRPr="00C62C0B">
              <w:rPr>
                <w:b/>
                <w:bCs/>
                <w:sz w:val="20"/>
                <w:lang w:val="ky-KG"/>
              </w:rPr>
              <w:t xml:space="preserve">      2018</w:t>
            </w:r>
          </w:p>
        </w:tc>
      </w:tr>
      <w:tr w:rsidR="006D14ED" w:rsidRPr="00C62C0B" w:rsidTr="006D14ED">
        <w:trPr>
          <w:trHeight w:hRule="exact" w:val="57"/>
        </w:trPr>
        <w:tc>
          <w:tcPr>
            <w:tcW w:w="4678" w:type="dxa"/>
            <w:tcBorders>
              <w:top w:val="single" w:sz="8" w:space="0" w:color="auto"/>
              <w:left w:val="nil"/>
              <w:bottom w:val="nil"/>
              <w:right w:val="nil"/>
            </w:tcBorders>
            <w:noWrap/>
            <w:vAlign w:val="bottom"/>
          </w:tcPr>
          <w:p w:rsidR="006D14ED" w:rsidRPr="00C62C0B" w:rsidRDefault="006D14ED" w:rsidP="006D14ED">
            <w:pPr>
              <w:rPr>
                <w:b/>
                <w:bCs/>
                <w:sz w:val="20"/>
              </w:rPr>
            </w:pPr>
          </w:p>
        </w:tc>
        <w:tc>
          <w:tcPr>
            <w:tcW w:w="1701" w:type="dxa"/>
            <w:tcBorders>
              <w:top w:val="single" w:sz="8" w:space="0" w:color="auto"/>
              <w:left w:val="nil"/>
              <w:bottom w:val="nil"/>
              <w:right w:val="nil"/>
            </w:tcBorders>
            <w:noWrap/>
            <w:vAlign w:val="bottom"/>
          </w:tcPr>
          <w:p w:rsidR="006D14ED" w:rsidRPr="00C62C0B" w:rsidRDefault="006D14ED" w:rsidP="006D14ED">
            <w:pPr>
              <w:jc w:val="right"/>
              <w:rPr>
                <w:b/>
                <w:bCs/>
                <w:sz w:val="20"/>
              </w:rPr>
            </w:pPr>
          </w:p>
        </w:tc>
        <w:tc>
          <w:tcPr>
            <w:tcW w:w="1560" w:type="dxa"/>
            <w:tcBorders>
              <w:top w:val="single" w:sz="8" w:space="0" w:color="auto"/>
              <w:left w:val="nil"/>
              <w:bottom w:val="nil"/>
              <w:right w:val="nil"/>
            </w:tcBorders>
            <w:vAlign w:val="bottom"/>
          </w:tcPr>
          <w:p w:rsidR="006D14ED" w:rsidRPr="00C62C0B" w:rsidRDefault="006D14ED" w:rsidP="006D14ED">
            <w:pPr>
              <w:jc w:val="right"/>
              <w:rPr>
                <w:b/>
                <w:bCs/>
                <w:sz w:val="20"/>
              </w:rPr>
            </w:pPr>
          </w:p>
        </w:tc>
        <w:tc>
          <w:tcPr>
            <w:tcW w:w="1134" w:type="dxa"/>
            <w:tcBorders>
              <w:top w:val="single" w:sz="8" w:space="0" w:color="auto"/>
              <w:left w:val="nil"/>
              <w:bottom w:val="nil"/>
              <w:right w:val="nil"/>
            </w:tcBorders>
            <w:noWrap/>
            <w:vAlign w:val="bottom"/>
          </w:tcPr>
          <w:p w:rsidR="006D14ED" w:rsidRPr="00C62C0B" w:rsidRDefault="006D14ED" w:rsidP="006D14ED">
            <w:pPr>
              <w:jc w:val="right"/>
              <w:rPr>
                <w:sz w:val="20"/>
              </w:rPr>
            </w:pPr>
          </w:p>
        </w:tc>
        <w:tc>
          <w:tcPr>
            <w:tcW w:w="1134" w:type="dxa"/>
            <w:tcBorders>
              <w:top w:val="single" w:sz="8" w:space="0" w:color="auto"/>
              <w:left w:val="nil"/>
              <w:bottom w:val="nil"/>
              <w:right w:val="nil"/>
            </w:tcBorders>
            <w:vAlign w:val="bottom"/>
          </w:tcPr>
          <w:p w:rsidR="006D14ED" w:rsidRPr="00C62C0B" w:rsidRDefault="006D14ED" w:rsidP="006D14ED">
            <w:pPr>
              <w:jc w:val="right"/>
              <w:rPr>
                <w:sz w:val="20"/>
              </w:rPr>
            </w:pPr>
          </w:p>
        </w:tc>
      </w:tr>
      <w:tr w:rsidR="006D14ED" w:rsidRPr="00C62C0B" w:rsidTr="006D14ED">
        <w:trPr>
          <w:trHeight w:val="87"/>
        </w:trPr>
        <w:tc>
          <w:tcPr>
            <w:tcW w:w="4678" w:type="dxa"/>
            <w:noWrap/>
            <w:vAlign w:val="bottom"/>
          </w:tcPr>
          <w:p w:rsidR="006D14ED" w:rsidRPr="00C62C0B" w:rsidRDefault="006D14ED" w:rsidP="006D14ED">
            <w:pPr>
              <w:rPr>
                <w:b/>
                <w:bCs/>
                <w:sz w:val="20"/>
              </w:rPr>
            </w:pPr>
            <w:r w:rsidRPr="00C62C0B">
              <w:rPr>
                <w:b/>
                <w:bCs/>
                <w:sz w:val="20"/>
              </w:rPr>
              <w:t>К</w:t>
            </w:r>
            <w:r w:rsidRPr="00C62C0B">
              <w:rPr>
                <w:b/>
                <w:bCs/>
                <w:sz w:val="20"/>
                <w:lang w:val="ky-KG"/>
              </w:rPr>
              <w:t>ИРЕШЕЛЕР-БАРДЫГЫ</w:t>
            </w:r>
          </w:p>
        </w:tc>
        <w:tc>
          <w:tcPr>
            <w:tcW w:w="1701" w:type="dxa"/>
            <w:noWrap/>
            <w:vAlign w:val="bottom"/>
          </w:tcPr>
          <w:p w:rsidR="006D14ED" w:rsidRPr="00C62C0B" w:rsidRDefault="006D14ED" w:rsidP="006D14ED">
            <w:pPr>
              <w:ind w:left="-108" w:right="387"/>
              <w:jc w:val="right"/>
              <w:rPr>
                <w:b/>
                <w:bCs/>
                <w:sz w:val="20"/>
              </w:rPr>
            </w:pPr>
            <w:r w:rsidRPr="00C62C0B">
              <w:rPr>
                <w:b/>
                <w:bCs/>
                <w:sz w:val="20"/>
              </w:rPr>
              <w:t xml:space="preserve">                41695056,3   </w:t>
            </w:r>
          </w:p>
        </w:tc>
        <w:tc>
          <w:tcPr>
            <w:tcW w:w="1560" w:type="dxa"/>
            <w:vAlign w:val="bottom"/>
          </w:tcPr>
          <w:p w:rsidR="006D14ED" w:rsidRPr="00C62C0B" w:rsidRDefault="006D14ED" w:rsidP="006D14ED">
            <w:pPr>
              <w:ind w:left="-108" w:right="316"/>
              <w:jc w:val="right"/>
              <w:rPr>
                <w:b/>
                <w:bCs/>
                <w:sz w:val="20"/>
                <w:lang w:val="ky-KG"/>
              </w:rPr>
            </w:pPr>
            <w:r w:rsidRPr="00C62C0B">
              <w:rPr>
                <w:b/>
                <w:bCs/>
                <w:sz w:val="20"/>
                <w:lang w:val="ky-KG"/>
              </w:rPr>
              <w:t>42001602,2</w:t>
            </w:r>
          </w:p>
        </w:tc>
        <w:tc>
          <w:tcPr>
            <w:tcW w:w="1134" w:type="dxa"/>
            <w:noWrap/>
            <w:vAlign w:val="bottom"/>
          </w:tcPr>
          <w:p w:rsidR="006D14ED" w:rsidRPr="00C62C0B" w:rsidRDefault="006D14ED" w:rsidP="006D14ED">
            <w:pPr>
              <w:ind w:left="-107" w:right="174"/>
              <w:jc w:val="right"/>
              <w:rPr>
                <w:b/>
                <w:bCs/>
                <w:sz w:val="20"/>
                <w:lang w:val="ky-KG"/>
              </w:rPr>
            </w:pPr>
            <w:r w:rsidRPr="00C62C0B">
              <w:rPr>
                <w:b/>
                <w:bCs/>
                <w:sz w:val="20"/>
                <w:lang w:val="ky-KG"/>
              </w:rPr>
              <w:t>100,0</w:t>
            </w:r>
          </w:p>
        </w:tc>
        <w:tc>
          <w:tcPr>
            <w:tcW w:w="1134" w:type="dxa"/>
            <w:vAlign w:val="bottom"/>
          </w:tcPr>
          <w:p w:rsidR="006D14ED" w:rsidRPr="00C62C0B" w:rsidRDefault="006D14ED" w:rsidP="006D14ED">
            <w:pPr>
              <w:ind w:left="-107" w:right="174"/>
              <w:jc w:val="right"/>
              <w:rPr>
                <w:b/>
                <w:bCs/>
                <w:sz w:val="20"/>
                <w:lang w:val="ky-KG"/>
              </w:rPr>
            </w:pPr>
            <w:r w:rsidRPr="00C62C0B">
              <w:rPr>
                <w:b/>
                <w:bCs/>
                <w:sz w:val="20"/>
                <w:lang w:val="ky-KG"/>
              </w:rPr>
              <w:t>100,0</w:t>
            </w:r>
          </w:p>
        </w:tc>
      </w:tr>
      <w:tr w:rsidR="006D14ED" w:rsidRPr="00C62C0B" w:rsidTr="006D14ED">
        <w:trPr>
          <w:trHeight w:val="80"/>
        </w:trPr>
        <w:tc>
          <w:tcPr>
            <w:tcW w:w="4678" w:type="dxa"/>
            <w:noWrap/>
            <w:vAlign w:val="bottom"/>
          </w:tcPr>
          <w:p w:rsidR="006D14ED" w:rsidRPr="00C62C0B" w:rsidRDefault="006D14ED" w:rsidP="006D14ED">
            <w:pPr>
              <w:ind w:left="318" w:hanging="142"/>
              <w:rPr>
                <w:b/>
                <w:bCs/>
                <w:sz w:val="20"/>
              </w:rPr>
            </w:pPr>
            <w:r w:rsidRPr="00C62C0B">
              <w:rPr>
                <w:b/>
                <w:bCs/>
                <w:sz w:val="20"/>
              </w:rPr>
              <w:t>Операциялык ишмердиктен т</w:t>
            </w:r>
            <w:r w:rsidRPr="00C62C0B">
              <w:rPr>
                <w:b/>
                <w:bCs/>
                <w:sz w:val="20"/>
                <w:lang w:val="ky-KG"/>
              </w:rPr>
              <w:t>ү</w:t>
            </w:r>
            <w:r w:rsidRPr="00C62C0B">
              <w:rPr>
                <w:b/>
                <w:bCs/>
                <w:sz w:val="20"/>
              </w:rPr>
              <w:t>шк</w:t>
            </w:r>
            <w:r w:rsidRPr="00C62C0B">
              <w:rPr>
                <w:b/>
                <w:bCs/>
                <w:sz w:val="20"/>
                <w:lang w:val="ky-KG"/>
              </w:rPr>
              <w:t>ө</w:t>
            </w:r>
            <w:r w:rsidRPr="00C62C0B">
              <w:rPr>
                <w:b/>
                <w:bCs/>
                <w:sz w:val="20"/>
              </w:rPr>
              <w:t>н кирешелер</w:t>
            </w:r>
          </w:p>
        </w:tc>
        <w:tc>
          <w:tcPr>
            <w:tcW w:w="1701" w:type="dxa"/>
            <w:noWrap/>
            <w:vAlign w:val="bottom"/>
          </w:tcPr>
          <w:p w:rsidR="006D14ED" w:rsidRPr="00C62C0B" w:rsidRDefault="006D14ED" w:rsidP="006D14ED">
            <w:pPr>
              <w:ind w:left="-108" w:right="387"/>
              <w:jc w:val="right"/>
              <w:rPr>
                <w:b/>
                <w:bCs/>
                <w:sz w:val="20"/>
              </w:rPr>
            </w:pPr>
            <w:r w:rsidRPr="00C62C0B">
              <w:rPr>
                <w:b/>
                <w:bCs/>
                <w:sz w:val="20"/>
              </w:rPr>
              <w:t>41694820,8</w:t>
            </w:r>
          </w:p>
        </w:tc>
        <w:tc>
          <w:tcPr>
            <w:tcW w:w="1560" w:type="dxa"/>
            <w:vAlign w:val="bottom"/>
          </w:tcPr>
          <w:p w:rsidR="006D14ED" w:rsidRPr="00C62C0B" w:rsidRDefault="006D14ED" w:rsidP="006D14ED">
            <w:pPr>
              <w:ind w:left="-108" w:right="316"/>
              <w:jc w:val="right"/>
              <w:rPr>
                <w:b/>
                <w:bCs/>
                <w:sz w:val="20"/>
                <w:lang w:val="ky-KG"/>
              </w:rPr>
            </w:pPr>
            <w:r w:rsidRPr="00C62C0B">
              <w:rPr>
                <w:b/>
                <w:bCs/>
                <w:sz w:val="20"/>
                <w:lang w:val="ky-KG"/>
              </w:rPr>
              <w:t xml:space="preserve">42000944,4                                     </w:t>
            </w:r>
          </w:p>
        </w:tc>
        <w:tc>
          <w:tcPr>
            <w:tcW w:w="1134" w:type="dxa"/>
            <w:noWrap/>
            <w:vAlign w:val="bottom"/>
          </w:tcPr>
          <w:p w:rsidR="006D14ED" w:rsidRPr="00C62C0B" w:rsidRDefault="006D14ED" w:rsidP="006D14ED">
            <w:pPr>
              <w:ind w:left="-107" w:right="174"/>
              <w:jc w:val="right"/>
              <w:rPr>
                <w:b/>
                <w:bCs/>
                <w:sz w:val="20"/>
                <w:lang w:val="ky-KG"/>
              </w:rPr>
            </w:pPr>
            <w:r w:rsidRPr="00C62C0B">
              <w:rPr>
                <w:b/>
                <w:bCs/>
                <w:sz w:val="20"/>
                <w:lang w:val="ky-KG"/>
              </w:rPr>
              <w:t>100,0</w:t>
            </w:r>
          </w:p>
        </w:tc>
        <w:tc>
          <w:tcPr>
            <w:tcW w:w="1134" w:type="dxa"/>
            <w:vAlign w:val="bottom"/>
          </w:tcPr>
          <w:p w:rsidR="006D14ED" w:rsidRPr="00C62C0B" w:rsidRDefault="006D14ED" w:rsidP="006D14ED">
            <w:pPr>
              <w:ind w:left="-107" w:right="174"/>
              <w:jc w:val="right"/>
              <w:rPr>
                <w:b/>
                <w:bCs/>
                <w:sz w:val="20"/>
                <w:lang w:val="ky-KG"/>
              </w:rPr>
            </w:pPr>
            <w:r w:rsidRPr="00C62C0B">
              <w:rPr>
                <w:b/>
                <w:bCs/>
                <w:sz w:val="20"/>
                <w:lang w:val="ky-KG"/>
              </w:rPr>
              <w:t>100,0</w:t>
            </w:r>
          </w:p>
        </w:tc>
      </w:tr>
      <w:tr w:rsidR="006D14ED" w:rsidRPr="00C62C0B" w:rsidTr="006D14ED">
        <w:trPr>
          <w:trHeight w:val="80"/>
        </w:trPr>
        <w:tc>
          <w:tcPr>
            <w:tcW w:w="4678" w:type="dxa"/>
            <w:noWrap/>
            <w:vAlign w:val="bottom"/>
          </w:tcPr>
          <w:p w:rsidR="006D14ED" w:rsidRPr="00C62C0B" w:rsidRDefault="006D14ED" w:rsidP="006D14ED">
            <w:pPr>
              <w:ind w:left="142"/>
              <w:rPr>
                <w:b/>
                <w:bCs/>
                <w:sz w:val="20"/>
                <w:lang w:val="ky-KG"/>
              </w:rPr>
            </w:pPr>
            <w:r w:rsidRPr="00C62C0B">
              <w:rPr>
                <w:b/>
                <w:bCs/>
                <w:sz w:val="20"/>
              </w:rPr>
              <w:t>Бишкек</w:t>
            </w:r>
            <w:r w:rsidRPr="00C62C0B">
              <w:rPr>
                <w:b/>
                <w:bCs/>
                <w:sz w:val="20"/>
                <w:lang w:val="ky-KG"/>
              </w:rPr>
              <w:t xml:space="preserve"> ш.</w:t>
            </w:r>
          </w:p>
        </w:tc>
        <w:tc>
          <w:tcPr>
            <w:tcW w:w="1701" w:type="dxa"/>
            <w:noWrap/>
            <w:vAlign w:val="bottom"/>
          </w:tcPr>
          <w:p w:rsidR="006D14ED" w:rsidRPr="00C62C0B" w:rsidRDefault="006D14ED" w:rsidP="006D14ED">
            <w:pPr>
              <w:ind w:right="387"/>
              <w:jc w:val="right"/>
              <w:rPr>
                <w:sz w:val="20"/>
              </w:rPr>
            </w:pPr>
            <w:r w:rsidRPr="00C62C0B">
              <w:rPr>
                <w:sz w:val="20"/>
              </w:rPr>
              <w:t>359390,6</w:t>
            </w:r>
          </w:p>
        </w:tc>
        <w:tc>
          <w:tcPr>
            <w:tcW w:w="1560" w:type="dxa"/>
            <w:vAlign w:val="bottom"/>
          </w:tcPr>
          <w:p w:rsidR="006D14ED" w:rsidRPr="00C62C0B" w:rsidRDefault="006D14ED" w:rsidP="006D14ED">
            <w:pPr>
              <w:ind w:right="316"/>
              <w:jc w:val="right"/>
              <w:rPr>
                <w:sz w:val="20"/>
                <w:lang w:val="ky-KG"/>
              </w:rPr>
            </w:pPr>
            <w:r w:rsidRPr="00C62C0B">
              <w:rPr>
                <w:sz w:val="20"/>
                <w:lang w:val="ky-KG"/>
              </w:rPr>
              <w:t>353475,8</w:t>
            </w:r>
          </w:p>
        </w:tc>
        <w:tc>
          <w:tcPr>
            <w:tcW w:w="1134" w:type="dxa"/>
            <w:noWrap/>
            <w:vAlign w:val="bottom"/>
          </w:tcPr>
          <w:p w:rsidR="006D14ED" w:rsidRPr="00C62C0B" w:rsidRDefault="006D14ED" w:rsidP="006D14ED">
            <w:pPr>
              <w:ind w:left="-107" w:right="174"/>
              <w:jc w:val="right"/>
              <w:rPr>
                <w:sz w:val="20"/>
                <w:lang w:val="ky-KG"/>
              </w:rPr>
            </w:pPr>
            <w:r w:rsidRPr="00C62C0B">
              <w:rPr>
                <w:sz w:val="20"/>
                <w:lang w:val="ky-KG"/>
              </w:rPr>
              <w:t>0,9</w:t>
            </w:r>
          </w:p>
        </w:tc>
        <w:tc>
          <w:tcPr>
            <w:tcW w:w="1134" w:type="dxa"/>
            <w:vAlign w:val="bottom"/>
          </w:tcPr>
          <w:p w:rsidR="006D14ED" w:rsidRPr="00C62C0B" w:rsidRDefault="006D14ED" w:rsidP="006D14ED">
            <w:pPr>
              <w:ind w:left="-107" w:right="174"/>
              <w:jc w:val="right"/>
              <w:rPr>
                <w:sz w:val="20"/>
                <w:lang w:val="ky-KG"/>
              </w:rPr>
            </w:pPr>
            <w:r w:rsidRPr="00C62C0B">
              <w:rPr>
                <w:sz w:val="20"/>
                <w:lang w:val="ky-KG"/>
              </w:rPr>
              <w:t>0,8</w:t>
            </w:r>
          </w:p>
        </w:tc>
      </w:tr>
      <w:tr w:rsidR="006D14ED" w:rsidRPr="00C62C0B" w:rsidTr="006D14ED">
        <w:trPr>
          <w:trHeight w:val="80"/>
        </w:trPr>
        <w:tc>
          <w:tcPr>
            <w:tcW w:w="4678" w:type="dxa"/>
            <w:noWrap/>
            <w:vAlign w:val="bottom"/>
          </w:tcPr>
          <w:p w:rsidR="006D14ED" w:rsidRPr="00C62C0B" w:rsidRDefault="006D14ED" w:rsidP="006D14ED">
            <w:pPr>
              <w:pStyle w:val="34"/>
              <w:spacing w:line="264" w:lineRule="auto"/>
              <w:ind w:firstLine="142"/>
              <w:jc w:val="left"/>
              <w:rPr>
                <w:sz w:val="20"/>
                <w:lang w:val="ky-KG"/>
              </w:rPr>
            </w:pPr>
            <w:r w:rsidRPr="00C62C0B">
              <w:rPr>
                <w:sz w:val="20"/>
                <w:lang w:val="ky-KG"/>
              </w:rPr>
              <w:t xml:space="preserve"> анын ичинде райондор боюнча:</w:t>
            </w:r>
          </w:p>
          <w:p w:rsidR="006D14ED" w:rsidRPr="00C62C0B" w:rsidRDefault="006D14ED" w:rsidP="006D14ED">
            <w:pPr>
              <w:ind w:firstLine="142"/>
              <w:rPr>
                <w:bCs/>
                <w:sz w:val="20"/>
                <w:lang w:val="ky-KG"/>
              </w:rPr>
            </w:pPr>
            <w:r w:rsidRPr="00C62C0B">
              <w:rPr>
                <w:bCs/>
                <w:sz w:val="20"/>
              </w:rPr>
              <w:t>Ленин</w:t>
            </w:r>
            <w:r w:rsidRPr="00C62C0B">
              <w:rPr>
                <w:bCs/>
                <w:sz w:val="20"/>
                <w:lang w:val="ky-KG"/>
              </w:rPr>
              <w:t xml:space="preserve"> </w:t>
            </w:r>
          </w:p>
        </w:tc>
        <w:tc>
          <w:tcPr>
            <w:tcW w:w="1701" w:type="dxa"/>
            <w:noWrap/>
            <w:vAlign w:val="bottom"/>
          </w:tcPr>
          <w:p w:rsidR="006D14ED" w:rsidRPr="00C62C0B" w:rsidRDefault="006D14ED" w:rsidP="006D14ED">
            <w:pPr>
              <w:ind w:right="387"/>
              <w:jc w:val="right"/>
              <w:rPr>
                <w:sz w:val="20"/>
              </w:rPr>
            </w:pPr>
            <w:r w:rsidRPr="00C62C0B">
              <w:rPr>
                <w:sz w:val="20"/>
              </w:rPr>
              <w:t>4145619,6</w:t>
            </w:r>
          </w:p>
        </w:tc>
        <w:tc>
          <w:tcPr>
            <w:tcW w:w="1560" w:type="dxa"/>
            <w:vAlign w:val="bottom"/>
          </w:tcPr>
          <w:p w:rsidR="006D14ED" w:rsidRPr="00C62C0B" w:rsidRDefault="006D14ED" w:rsidP="006D14ED">
            <w:pPr>
              <w:ind w:right="316"/>
              <w:jc w:val="right"/>
              <w:rPr>
                <w:sz w:val="20"/>
                <w:lang w:val="ky-KG"/>
              </w:rPr>
            </w:pPr>
            <w:r w:rsidRPr="00C62C0B">
              <w:rPr>
                <w:sz w:val="20"/>
                <w:lang w:val="ky-KG"/>
              </w:rPr>
              <w:t>4908411,4</w:t>
            </w:r>
          </w:p>
        </w:tc>
        <w:tc>
          <w:tcPr>
            <w:tcW w:w="1134" w:type="dxa"/>
            <w:noWrap/>
            <w:vAlign w:val="bottom"/>
          </w:tcPr>
          <w:p w:rsidR="006D14ED" w:rsidRPr="00C62C0B" w:rsidRDefault="006D14ED" w:rsidP="006D14ED">
            <w:pPr>
              <w:ind w:left="-107" w:right="174"/>
              <w:jc w:val="right"/>
              <w:rPr>
                <w:sz w:val="20"/>
                <w:lang w:val="ky-KG"/>
              </w:rPr>
            </w:pPr>
            <w:r w:rsidRPr="00C62C0B">
              <w:rPr>
                <w:sz w:val="20"/>
                <w:lang w:val="ky-KG"/>
              </w:rPr>
              <w:t>9,9</w:t>
            </w:r>
          </w:p>
        </w:tc>
        <w:tc>
          <w:tcPr>
            <w:tcW w:w="1134" w:type="dxa"/>
            <w:vAlign w:val="bottom"/>
          </w:tcPr>
          <w:p w:rsidR="006D14ED" w:rsidRPr="00C62C0B" w:rsidRDefault="006D14ED" w:rsidP="006D14ED">
            <w:pPr>
              <w:ind w:left="-107" w:right="174"/>
              <w:jc w:val="right"/>
              <w:rPr>
                <w:sz w:val="20"/>
                <w:lang w:val="ky-KG"/>
              </w:rPr>
            </w:pPr>
            <w:r w:rsidRPr="00C62C0B">
              <w:rPr>
                <w:sz w:val="20"/>
                <w:lang w:val="ky-KG"/>
              </w:rPr>
              <w:t>11,7</w:t>
            </w:r>
          </w:p>
        </w:tc>
      </w:tr>
      <w:tr w:rsidR="006D14ED" w:rsidRPr="00C62C0B" w:rsidTr="006D14ED">
        <w:trPr>
          <w:trHeight w:val="80"/>
        </w:trPr>
        <w:tc>
          <w:tcPr>
            <w:tcW w:w="4678" w:type="dxa"/>
            <w:noWrap/>
            <w:vAlign w:val="bottom"/>
          </w:tcPr>
          <w:p w:rsidR="006D14ED" w:rsidRPr="00C62C0B" w:rsidRDefault="006D14ED" w:rsidP="006D14ED">
            <w:pPr>
              <w:ind w:firstLine="142"/>
              <w:rPr>
                <w:bCs/>
                <w:sz w:val="20"/>
                <w:lang w:val="ky-KG"/>
              </w:rPr>
            </w:pPr>
            <w:r w:rsidRPr="00C62C0B">
              <w:rPr>
                <w:bCs/>
                <w:sz w:val="20"/>
              </w:rPr>
              <w:t>Октябрь</w:t>
            </w:r>
            <w:r w:rsidRPr="00C62C0B">
              <w:rPr>
                <w:bCs/>
                <w:sz w:val="20"/>
                <w:lang w:val="ky-KG"/>
              </w:rPr>
              <w:t xml:space="preserve"> </w:t>
            </w:r>
          </w:p>
        </w:tc>
        <w:tc>
          <w:tcPr>
            <w:tcW w:w="1701" w:type="dxa"/>
            <w:noWrap/>
            <w:vAlign w:val="bottom"/>
          </w:tcPr>
          <w:p w:rsidR="006D14ED" w:rsidRPr="00C62C0B" w:rsidRDefault="006D14ED" w:rsidP="006D14ED">
            <w:pPr>
              <w:ind w:right="387"/>
              <w:jc w:val="right"/>
              <w:rPr>
                <w:sz w:val="20"/>
              </w:rPr>
            </w:pPr>
            <w:r w:rsidRPr="00C62C0B">
              <w:rPr>
                <w:sz w:val="20"/>
              </w:rPr>
              <w:t>10365272,4</w:t>
            </w:r>
          </w:p>
        </w:tc>
        <w:tc>
          <w:tcPr>
            <w:tcW w:w="1560" w:type="dxa"/>
            <w:vAlign w:val="bottom"/>
          </w:tcPr>
          <w:p w:rsidR="006D14ED" w:rsidRPr="00C62C0B" w:rsidRDefault="006D14ED" w:rsidP="006D14ED">
            <w:pPr>
              <w:ind w:right="316"/>
              <w:jc w:val="right"/>
              <w:rPr>
                <w:sz w:val="20"/>
                <w:lang w:val="ky-KG"/>
              </w:rPr>
            </w:pPr>
            <w:r w:rsidRPr="00C62C0B">
              <w:rPr>
                <w:sz w:val="20"/>
                <w:lang w:val="ky-KG"/>
              </w:rPr>
              <w:t>5448647,8</w:t>
            </w:r>
          </w:p>
        </w:tc>
        <w:tc>
          <w:tcPr>
            <w:tcW w:w="1134" w:type="dxa"/>
            <w:noWrap/>
            <w:vAlign w:val="bottom"/>
          </w:tcPr>
          <w:p w:rsidR="006D14ED" w:rsidRPr="00C62C0B" w:rsidRDefault="006D14ED" w:rsidP="006D14ED">
            <w:pPr>
              <w:ind w:left="-107" w:right="174"/>
              <w:jc w:val="right"/>
              <w:rPr>
                <w:sz w:val="20"/>
                <w:lang w:val="ky-KG"/>
              </w:rPr>
            </w:pPr>
            <w:r w:rsidRPr="00C62C0B">
              <w:rPr>
                <w:sz w:val="20"/>
                <w:lang w:val="ky-KG"/>
              </w:rPr>
              <w:t>24,8</w:t>
            </w:r>
          </w:p>
        </w:tc>
        <w:tc>
          <w:tcPr>
            <w:tcW w:w="1134" w:type="dxa"/>
            <w:vAlign w:val="bottom"/>
          </w:tcPr>
          <w:p w:rsidR="006D14ED" w:rsidRPr="00C62C0B" w:rsidRDefault="006D14ED" w:rsidP="006D14ED">
            <w:pPr>
              <w:ind w:left="-107" w:right="174"/>
              <w:jc w:val="right"/>
              <w:rPr>
                <w:sz w:val="20"/>
                <w:lang w:val="ky-KG"/>
              </w:rPr>
            </w:pPr>
            <w:r w:rsidRPr="00C62C0B">
              <w:rPr>
                <w:sz w:val="20"/>
                <w:lang w:val="ky-KG"/>
              </w:rPr>
              <w:t>13,0</w:t>
            </w:r>
          </w:p>
        </w:tc>
      </w:tr>
      <w:tr w:rsidR="006D14ED" w:rsidRPr="00C62C0B" w:rsidTr="006D14ED">
        <w:trPr>
          <w:trHeight w:val="80"/>
        </w:trPr>
        <w:tc>
          <w:tcPr>
            <w:tcW w:w="4678" w:type="dxa"/>
            <w:noWrap/>
            <w:vAlign w:val="bottom"/>
          </w:tcPr>
          <w:p w:rsidR="006D14ED" w:rsidRPr="00C62C0B" w:rsidRDefault="006D14ED" w:rsidP="006D14ED">
            <w:pPr>
              <w:ind w:firstLine="142"/>
              <w:rPr>
                <w:bCs/>
                <w:sz w:val="20"/>
                <w:lang w:val="ky-KG"/>
              </w:rPr>
            </w:pPr>
            <w:r w:rsidRPr="00C62C0B">
              <w:rPr>
                <w:bCs/>
                <w:sz w:val="20"/>
                <w:lang w:val="ky-KG"/>
              </w:rPr>
              <w:t>Биринчи М</w:t>
            </w:r>
            <w:r w:rsidRPr="00C62C0B">
              <w:rPr>
                <w:bCs/>
                <w:sz w:val="20"/>
              </w:rPr>
              <w:t>ай</w:t>
            </w:r>
            <w:r w:rsidRPr="00C62C0B">
              <w:rPr>
                <w:bCs/>
                <w:sz w:val="20"/>
                <w:lang w:val="ky-KG"/>
              </w:rPr>
              <w:t xml:space="preserve"> </w:t>
            </w:r>
          </w:p>
        </w:tc>
        <w:tc>
          <w:tcPr>
            <w:tcW w:w="1701" w:type="dxa"/>
            <w:noWrap/>
            <w:vAlign w:val="bottom"/>
          </w:tcPr>
          <w:p w:rsidR="006D14ED" w:rsidRPr="00C62C0B" w:rsidRDefault="006D14ED" w:rsidP="006D14ED">
            <w:pPr>
              <w:ind w:right="387"/>
              <w:jc w:val="right"/>
              <w:rPr>
                <w:sz w:val="20"/>
                <w:lang w:val="ky-KG"/>
              </w:rPr>
            </w:pPr>
            <w:r w:rsidRPr="00C62C0B">
              <w:rPr>
                <w:sz w:val="20"/>
                <w:lang w:val="ky-KG"/>
              </w:rPr>
              <w:t>18288953,4</w:t>
            </w:r>
          </w:p>
        </w:tc>
        <w:tc>
          <w:tcPr>
            <w:tcW w:w="1560" w:type="dxa"/>
            <w:vAlign w:val="bottom"/>
          </w:tcPr>
          <w:p w:rsidR="006D14ED" w:rsidRPr="00C62C0B" w:rsidRDefault="006D14ED" w:rsidP="006D14ED">
            <w:pPr>
              <w:ind w:right="316"/>
              <w:jc w:val="right"/>
              <w:rPr>
                <w:sz w:val="20"/>
                <w:lang w:val="ky-KG"/>
              </w:rPr>
            </w:pPr>
            <w:r w:rsidRPr="00C62C0B">
              <w:rPr>
                <w:sz w:val="20"/>
                <w:lang w:val="ky-KG"/>
              </w:rPr>
              <w:t>17555954,9</w:t>
            </w:r>
          </w:p>
        </w:tc>
        <w:tc>
          <w:tcPr>
            <w:tcW w:w="1134" w:type="dxa"/>
            <w:noWrap/>
            <w:vAlign w:val="bottom"/>
          </w:tcPr>
          <w:p w:rsidR="006D14ED" w:rsidRPr="00C62C0B" w:rsidRDefault="006D14ED" w:rsidP="006D14ED">
            <w:pPr>
              <w:ind w:left="-107" w:right="174"/>
              <w:jc w:val="right"/>
              <w:rPr>
                <w:sz w:val="20"/>
                <w:lang w:val="ky-KG"/>
              </w:rPr>
            </w:pPr>
            <w:r w:rsidRPr="00C62C0B">
              <w:rPr>
                <w:sz w:val="20"/>
                <w:lang w:val="ky-KG"/>
              </w:rPr>
              <w:t xml:space="preserve">          43,9</w:t>
            </w:r>
          </w:p>
        </w:tc>
        <w:tc>
          <w:tcPr>
            <w:tcW w:w="1134" w:type="dxa"/>
            <w:vAlign w:val="bottom"/>
          </w:tcPr>
          <w:p w:rsidR="006D14ED" w:rsidRPr="00C62C0B" w:rsidRDefault="006D14ED" w:rsidP="006D14ED">
            <w:pPr>
              <w:ind w:left="-107" w:right="174"/>
              <w:jc w:val="right"/>
              <w:rPr>
                <w:sz w:val="20"/>
                <w:lang w:val="ky-KG"/>
              </w:rPr>
            </w:pPr>
            <w:r w:rsidRPr="00C62C0B">
              <w:rPr>
                <w:sz w:val="20"/>
                <w:lang w:val="ky-KG"/>
              </w:rPr>
              <w:t>41,8</w:t>
            </w:r>
          </w:p>
        </w:tc>
      </w:tr>
      <w:tr w:rsidR="006D14ED" w:rsidRPr="00C62C0B" w:rsidTr="006D14ED">
        <w:trPr>
          <w:trHeight w:val="80"/>
        </w:trPr>
        <w:tc>
          <w:tcPr>
            <w:tcW w:w="4678" w:type="dxa"/>
            <w:noWrap/>
            <w:vAlign w:val="bottom"/>
          </w:tcPr>
          <w:p w:rsidR="006D14ED" w:rsidRPr="00C62C0B" w:rsidRDefault="006D14ED" w:rsidP="006D14ED">
            <w:pPr>
              <w:ind w:left="34" w:firstLine="425"/>
              <w:rPr>
                <w:bCs/>
                <w:sz w:val="20"/>
              </w:rPr>
            </w:pPr>
            <w:r w:rsidRPr="00C62C0B">
              <w:rPr>
                <w:bCs/>
                <w:sz w:val="20"/>
                <w:lang w:val="ky-KG"/>
              </w:rPr>
              <w:t>Биринчи М</w:t>
            </w:r>
            <w:r w:rsidRPr="00C62C0B">
              <w:rPr>
                <w:bCs/>
                <w:sz w:val="20"/>
              </w:rPr>
              <w:t>ай</w:t>
            </w:r>
            <w:r w:rsidRPr="00C62C0B">
              <w:rPr>
                <w:bCs/>
                <w:sz w:val="20"/>
                <w:lang w:val="ky-KG"/>
              </w:rPr>
              <w:t xml:space="preserve"> 2-АКБ (аймактык казына бөлүмү)</w:t>
            </w:r>
          </w:p>
        </w:tc>
        <w:tc>
          <w:tcPr>
            <w:tcW w:w="1701" w:type="dxa"/>
            <w:noWrap/>
            <w:vAlign w:val="bottom"/>
          </w:tcPr>
          <w:p w:rsidR="006D14ED" w:rsidRPr="00C62C0B" w:rsidRDefault="006D14ED" w:rsidP="006D14ED">
            <w:pPr>
              <w:ind w:right="387"/>
              <w:jc w:val="right"/>
              <w:rPr>
                <w:sz w:val="20"/>
                <w:lang w:val="ky-KG"/>
              </w:rPr>
            </w:pPr>
            <w:r w:rsidRPr="00C62C0B">
              <w:rPr>
                <w:sz w:val="20"/>
                <w:lang w:val="ky-KG"/>
              </w:rPr>
              <w:t>-</w:t>
            </w:r>
          </w:p>
        </w:tc>
        <w:tc>
          <w:tcPr>
            <w:tcW w:w="1560" w:type="dxa"/>
            <w:vAlign w:val="bottom"/>
          </w:tcPr>
          <w:p w:rsidR="006D14ED" w:rsidRPr="00C62C0B" w:rsidRDefault="006D14ED" w:rsidP="006D14ED">
            <w:pPr>
              <w:ind w:right="316"/>
              <w:jc w:val="right"/>
              <w:rPr>
                <w:sz w:val="20"/>
                <w:lang w:val="ky-KG"/>
              </w:rPr>
            </w:pPr>
            <w:r w:rsidRPr="00C62C0B">
              <w:rPr>
                <w:sz w:val="20"/>
                <w:lang w:val="ky-KG"/>
              </w:rPr>
              <w:t>-</w:t>
            </w:r>
          </w:p>
        </w:tc>
        <w:tc>
          <w:tcPr>
            <w:tcW w:w="1134" w:type="dxa"/>
            <w:noWrap/>
            <w:vAlign w:val="bottom"/>
          </w:tcPr>
          <w:p w:rsidR="006D14ED" w:rsidRPr="00C62C0B" w:rsidRDefault="006D14ED" w:rsidP="006D14ED">
            <w:pPr>
              <w:ind w:left="-107" w:right="174"/>
              <w:jc w:val="right"/>
              <w:rPr>
                <w:sz w:val="20"/>
                <w:lang w:val="ky-KG"/>
              </w:rPr>
            </w:pPr>
            <w:r w:rsidRPr="00C62C0B">
              <w:rPr>
                <w:sz w:val="20"/>
                <w:lang w:val="ky-KG"/>
              </w:rPr>
              <w:t>-</w:t>
            </w:r>
          </w:p>
        </w:tc>
        <w:tc>
          <w:tcPr>
            <w:tcW w:w="1134" w:type="dxa"/>
            <w:vAlign w:val="bottom"/>
          </w:tcPr>
          <w:p w:rsidR="006D14ED" w:rsidRPr="00C62C0B" w:rsidRDefault="006D14ED" w:rsidP="006D14ED">
            <w:pPr>
              <w:ind w:left="-107" w:right="174"/>
              <w:jc w:val="right"/>
              <w:rPr>
                <w:sz w:val="20"/>
                <w:lang w:val="ky-KG"/>
              </w:rPr>
            </w:pPr>
            <w:r w:rsidRPr="00C62C0B">
              <w:rPr>
                <w:sz w:val="20"/>
                <w:lang w:val="ky-KG"/>
              </w:rPr>
              <w:t xml:space="preserve">           -</w:t>
            </w:r>
          </w:p>
        </w:tc>
      </w:tr>
      <w:tr w:rsidR="006D14ED" w:rsidRPr="00C62C0B" w:rsidTr="006D14ED">
        <w:trPr>
          <w:trHeight w:val="80"/>
        </w:trPr>
        <w:tc>
          <w:tcPr>
            <w:tcW w:w="4678" w:type="dxa"/>
            <w:noWrap/>
            <w:vAlign w:val="bottom"/>
          </w:tcPr>
          <w:p w:rsidR="006D14ED" w:rsidRPr="00C62C0B" w:rsidRDefault="006D14ED" w:rsidP="006D14ED">
            <w:pPr>
              <w:ind w:left="34" w:firstLine="425"/>
              <w:rPr>
                <w:bCs/>
                <w:sz w:val="20"/>
              </w:rPr>
            </w:pPr>
            <w:r w:rsidRPr="00C62C0B">
              <w:rPr>
                <w:bCs/>
                <w:sz w:val="20"/>
              </w:rPr>
              <w:t>Свердлов</w:t>
            </w:r>
            <w:r w:rsidRPr="00C62C0B">
              <w:rPr>
                <w:bCs/>
                <w:sz w:val="20"/>
                <w:lang w:val="ky-KG"/>
              </w:rPr>
              <w:t xml:space="preserve"> </w:t>
            </w:r>
          </w:p>
        </w:tc>
        <w:tc>
          <w:tcPr>
            <w:tcW w:w="1701" w:type="dxa"/>
            <w:noWrap/>
            <w:vAlign w:val="bottom"/>
          </w:tcPr>
          <w:p w:rsidR="006D14ED" w:rsidRPr="00C62C0B" w:rsidRDefault="006D14ED" w:rsidP="006D14ED">
            <w:pPr>
              <w:ind w:right="387"/>
              <w:jc w:val="right"/>
              <w:rPr>
                <w:sz w:val="20"/>
                <w:lang w:val="ky-KG"/>
              </w:rPr>
            </w:pPr>
            <w:r w:rsidRPr="00C62C0B">
              <w:rPr>
                <w:sz w:val="20"/>
                <w:lang w:val="ky-KG"/>
              </w:rPr>
              <w:t xml:space="preserve">    8535584,8                               </w:t>
            </w:r>
          </w:p>
        </w:tc>
        <w:tc>
          <w:tcPr>
            <w:tcW w:w="1560" w:type="dxa"/>
            <w:vAlign w:val="bottom"/>
          </w:tcPr>
          <w:p w:rsidR="006D14ED" w:rsidRPr="00C62C0B" w:rsidRDefault="006D14ED" w:rsidP="006D14ED">
            <w:pPr>
              <w:ind w:right="316"/>
              <w:jc w:val="right"/>
              <w:rPr>
                <w:sz w:val="20"/>
                <w:lang w:val="ky-KG"/>
              </w:rPr>
            </w:pPr>
            <w:r w:rsidRPr="00C62C0B">
              <w:rPr>
                <w:sz w:val="20"/>
                <w:lang w:val="ky-KG"/>
              </w:rPr>
              <w:t xml:space="preserve"> 13734454,5</w:t>
            </w:r>
          </w:p>
        </w:tc>
        <w:tc>
          <w:tcPr>
            <w:tcW w:w="1134" w:type="dxa"/>
            <w:noWrap/>
            <w:vAlign w:val="bottom"/>
          </w:tcPr>
          <w:p w:rsidR="006D14ED" w:rsidRPr="00C62C0B" w:rsidRDefault="006D14ED" w:rsidP="006D14ED">
            <w:pPr>
              <w:ind w:right="174"/>
              <w:jc w:val="right"/>
              <w:rPr>
                <w:sz w:val="20"/>
                <w:lang w:val="ky-KG"/>
              </w:rPr>
            </w:pPr>
            <w:r w:rsidRPr="00C62C0B">
              <w:rPr>
                <w:sz w:val="20"/>
                <w:lang w:val="ky-KG"/>
              </w:rPr>
              <w:t xml:space="preserve">       20,5</w:t>
            </w:r>
          </w:p>
        </w:tc>
        <w:tc>
          <w:tcPr>
            <w:tcW w:w="1134" w:type="dxa"/>
            <w:vAlign w:val="bottom"/>
          </w:tcPr>
          <w:p w:rsidR="006D14ED" w:rsidRPr="00C62C0B" w:rsidRDefault="006D14ED" w:rsidP="006D14ED">
            <w:pPr>
              <w:ind w:right="174"/>
              <w:jc w:val="right"/>
              <w:rPr>
                <w:sz w:val="20"/>
                <w:lang w:val="ky-KG"/>
              </w:rPr>
            </w:pPr>
            <w:r w:rsidRPr="00C62C0B">
              <w:rPr>
                <w:sz w:val="20"/>
                <w:lang w:val="ky-KG"/>
              </w:rPr>
              <w:t xml:space="preserve">       32,7         </w:t>
            </w:r>
          </w:p>
        </w:tc>
      </w:tr>
      <w:tr w:rsidR="006D14ED" w:rsidRPr="00C62C0B" w:rsidTr="006D14ED">
        <w:trPr>
          <w:trHeight w:val="80"/>
        </w:trPr>
        <w:tc>
          <w:tcPr>
            <w:tcW w:w="4678" w:type="dxa"/>
            <w:tcBorders>
              <w:top w:val="nil"/>
              <w:left w:val="nil"/>
              <w:bottom w:val="nil"/>
              <w:right w:val="nil"/>
            </w:tcBorders>
            <w:noWrap/>
            <w:vAlign w:val="bottom"/>
          </w:tcPr>
          <w:p w:rsidR="006D14ED" w:rsidRPr="00C62C0B" w:rsidRDefault="006D14ED" w:rsidP="006D14ED">
            <w:pPr>
              <w:spacing w:line="264" w:lineRule="auto"/>
              <w:ind w:right="-108"/>
              <w:rPr>
                <w:b/>
                <w:sz w:val="20"/>
                <w:lang w:val="ky-KG"/>
              </w:rPr>
            </w:pPr>
            <w:r w:rsidRPr="00C62C0B">
              <w:rPr>
                <w:b/>
                <w:sz w:val="20"/>
              </w:rPr>
              <w:t>Финансылык эмес активдерди сатуудан т</w:t>
            </w:r>
            <w:r w:rsidRPr="00C62C0B">
              <w:rPr>
                <w:b/>
                <w:sz w:val="20"/>
                <w:lang w:val="ky-KG"/>
              </w:rPr>
              <w:t>ү</w:t>
            </w:r>
            <w:r w:rsidRPr="00C62C0B">
              <w:rPr>
                <w:b/>
                <w:sz w:val="20"/>
              </w:rPr>
              <w:t>шкөн киреше</w:t>
            </w:r>
            <w:r w:rsidRPr="00C62C0B">
              <w:rPr>
                <w:b/>
                <w:sz w:val="20"/>
                <w:lang w:val="ky-KG"/>
              </w:rPr>
              <w:t>лер</w:t>
            </w:r>
          </w:p>
        </w:tc>
        <w:tc>
          <w:tcPr>
            <w:tcW w:w="1701" w:type="dxa"/>
            <w:tcBorders>
              <w:top w:val="nil"/>
              <w:left w:val="nil"/>
              <w:bottom w:val="nil"/>
              <w:right w:val="nil"/>
            </w:tcBorders>
            <w:noWrap/>
            <w:vAlign w:val="bottom"/>
          </w:tcPr>
          <w:p w:rsidR="006D14ED" w:rsidRPr="00C62C0B" w:rsidRDefault="006D14ED" w:rsidP="006D14ED">
            <w:pPr>
              <w:ind w:right="387"/>
              <w:jc w:val="right"/>
              <w:rPr>
                <w:b/>
                <w:bCs/>
                <w:sz w:val="20"/>
                <w:lang w:val="ky-KG"/>
              </w:rPr>
            </w:pPr>
            <w:r w:rsidRPr="00C62C0B">
              <w:rPr>
                <w:b/>
                <w:bCs/>
                <w:sz w:val="20"/>
                <w:lang w:val="ky-KG"/>
              </w:rPr>
              <w:t>235,5</w:t>
            </w:r>
          </w:p>
        </w:tc>
        <w:tc>
          <w:tcPr>
            <w:tcW w:w="1560" w:type="dxa"/>
            <w:tcBorders>
              <w:top w:val="nil"/>
              <w:left w:val="nil"/>
              <w:bottom w:val="nil"/>
              <w:right w:val="nil"/>
            </w:tcBorders>
            <w:vAlign w:val="bottom"/>
          </w:tcPr>
          <w:p w:rsidR="006D14ED" w:rsidRPr="00C62C0B" w:rsidRDefault="006D14ED" w:rsidP="006D14ED">
            <w:pPr>
              <w:ind w:right="387"/>
              <w:jc w:val="right"/>
              <w:rPr>
                <w:b/>
                <w:bCs/>
                <w:sz w:val="20"/>
                <w:lang w:val="ky-KG"/>
              </w:rPr>
            </w:pPr>
            <w:r w:rsidRPr="00C62C0B">
              <w:rPr>
                <w:b/>
                <w:bCs/>
                <w:sz w:val="20"/>
                <w:lang w:val="ky-KG"/>
              </w:rPr>
              <w:t>657,8</w:t>
            </w:r>
          </w:p>
        </w:tc>
        <w:tc>
          <w:tcPr>
            <w:tcW w:w="1134" w:type="dxa"/>
            <w:tcBorders>
              <w:top w:val="nil"/>
              <w:left w:val="nil"/>
              <w:bottom w:val="nil"/>
              <w:right w:val="nil"/>
            </w:tcBorders>
            <w:noWrap/>
            <w:vAlign w:val="bottom"/>
          </w:tcPr>
          <w:p w:rsidR="006D14ED" w:rsidRPr="00C62C0B" w:rsidRDefault="006D14ED" w:rsidP="006D14ED">
            <w:pPr>
              <w:ind w:left="-107" w:right="174"/>
              <w:jc w:val="right"/>
              <w:rPr>
                <w:b/>
                <w:bCs/>
                <w:sz w:val="20"/>
                <w:lang w:val="ky-KG"/>
              </w:rPr>
            </w:pPr>
            <w:r w:rsidRPr="00C62C0B">
              <w:rPr>
                <w:b/>
                <w:bCs/>
                <w:sz w:val="20"/>
                <w:lang w:val="ky-KG"/>
              </w:rPr>
              <w:t>0,0</w:t>
            </w:r>
          </w:p>
        </w:tc>
        <w:tc>
          <w:tcPr>
            <w:tcW w:w="1134" w:type="dxa"/>
            <w:tcBorders>
              <w:top w:val="nil"/>
              <w:left w:val="nil"/>
              <w:bottom w:val="nil"/>
              <w:right w:val="nil"/>
            </w:tcBorders>
            <w:vAlign w:val="bottom"/>
          </w:tcPr>
          <w:p w:rsidR="006D14ED" w:rsidRPr="00C62C0B" w:rsidRDefault="006D14ED" w:rsidP="006D14ED">
            <w:pPr>
              <w:ind w:left="-107" w:right="174"/>
              <w:jc w:val="right"/>
              <w:rPr>
                <w:b/>
                <w:bCs/>
                <w:sz w:val="20"/>
                <w:lang w:val="ky-KG"/>
              </w:rPr>
            </w:pPr>
            <w:r w:rsidRPr="00C62C0B">
              <w:rPr>
                <w:b/>
                <w:bCs/>
                <w:sz w:val="20"/>
                <w:lang w:val="ky-KG"/>
              </w:rPr>
              <w:t>0,0</w:t>
            </w:r>
          </w:p>
        </w:tc>
      </w:tr>
      <w:tr w:rsidR="006D14ED" w:rsidRPr="00C62C0B" w:rsidTr="006D14ED">
        <w:trPr>
          <w:trHeight w:val="80"/>
        </w:trPr>
        <w:tc>
          <w:tcPr>
            <w:tcW w:w="4678" w:type="dxa"/>
            <w:tcBorders>
              <w:top w:val="nil"/>
              <w:left w:val="nil"/>
              <w:bottom w:val="single" w:sz="8" w:space="0" w:color="auto"/>
              <w:right w:val="nil"/>
            </w:tcBorders>
            <w:noWrap/>
            <w:vAlign w:val="bottom"/>
          </w:tcPr>
          <w:p w:rsidR="006D14ED" w:rsidRPr="00C62C0B" w:rsidRDefault="006D14ED" w:rsidP="006D14ED">
            <w:pPr>
              <w:ind w:left="318" w:hanging="142"/>
              <w:rPr>
                <w:b/>
                <w:bCs/>
                <w:sz w:val="10"/>
                <w:szCs w:val="10"/>
              </w:rPr>
            </w:pPr>
          </w:p>
        </w:tc>
        <w:tc>
          <w:tcPr>
            <w:tcW w:w="1701" w:type="dxa"/>
            <w:tcBorders>
              <w:top w:val="nil"/>
              <w:left w:val="nil"/>
              <w:bottom w:val="single" w:sz="8" w:space="0" w:color="auto"/>
              <w:right w:val="nil"/>
            </w:tcBorders>
            <w:noWrap/>
            <w:vAlign w:val="bottom"/>
          </w:tcPr>
          <w:p w:rsidR="006D14ED" w:rsidRPr="00C62C0B" w:rsidRDefault="006D14ED" w:rsidP="006D14ED">
            <w:pPr>
              <w:ind w:right="387"/>
              <w:jc w:val="right"/>
              <w:rPr>
                <w:b/>
                <w:bCs/>
                <w:sz w:val="10"/>
                <w:szCs w:val="10"/>
                <w:lang w:val="ky-KG"/>
              </w:rPr>
            </w:pPr>
          </w:p>
        </w:tc>
        <w:tc>
          <w:tcPr>
            <w:tcW w:w="1560" w:type="dxa"/>
            <w:tcBorders>
              <w:top w:val="nil"/>
              <w:left w:val="nil"/>
              <w:bottom w:val="single" w:sz="8" w:space="0" w:color="auto"/>
              <w:right w:val="nil"/>
            </w:tcBorders>
            <w:vAlign w:val="bottom"/>
          </w:tcPr>
          <w:p w:rsidR="006D14ED" w:rsidRPr="00C62C0B" w:rsidRDefault="006D14ED" w:rsidP="006D14ED">
            <w:pPr>
              <w:ind w:right="387"/>
              <w:jc w:val="right"/>
              <w:rPr>
                <w:b/>
                <w:bCs/>
                <w:sz w:val="10"/>
                <w:szCs w:val="10"/>
                <w:lang w:val="ky-KG"/>
              </w:rPr>
            </w:pPr>
          </w:p>
        </w:tc>
        <w:tc>
          <w:tcPr>
            <w:tcW w:w="1134" w:type="dxa"/>
            <w:tcBorders>
              <w:top w:val="nil"/>
              <w:left w:val="nil"/>
              <w:bottom w:val="single" w:sz="8" w:space="0" w:color="auto"/>
              <w:right w:val="nil"/>
            </w:tcBorders>
            <w:noWrap/>
            <w:vAlign w:val="bottom"/>
          </w:tcPr>
          <w:p w:rsidR="006D14ED" w:rsidRPr="00C62C0B" w:rsidRDefault="006D14ED" w:rsidP="006D14ED">
            <w:pPr>
              <w:ind w:left="-107" w:right="174"/>
              <w:jc w:val="right"/>
              <w:rPr>
                <w:b/>
                <w:bCs/>
                <w:sz w:val="10"/>
                <w:szCs w:val="10"/>
                <w:lang w:val="ky-KG"/>
              </w:rPr>
            </w:pPr>
          </w:p>
        </w:tc>
        <w:tc>
          <w:tcPr>
            <w:tcW w:w="1134" w:type="dxa"/>
            <w:tcBorders>
              <w:top w:val="nil"/>
              <w:left w:val="nil"/>
              <w:bottom w:val="single" w:sz="8" w:space="0" w:color="auto"/>
              <w:right w:val="nil"/>
            </w:tcBorders>
            <w:vAlign w:val="bottom"/>
          </w:tcPr>
          <w:p w:rsidR="006D14ED" w:rsidRPr="00C62C0B" w:rsidRDefault="006D14ED" w:rsidP="006D14ED">
            <w:pPr>
              <w:ind w:left="-107" w:right="174"/>
              <w:jc w:val="right"/>
              <w:rPr>
                <w:b/>
                <w:bCs/>
                <w:sz w:val="10"/>
                <w:szCs w:val="10"/>
                <w:lang w:val="ky-KG"/>
              </w:rPr>
            </w:pPr>
          </w:p>
        </w:tc>
      </w:tr>
    </w:tbl>
    <w:p w:rsidR="006D14ED" w:rsidRPr="00C62C0B" w:rsidRDefault="006D14ED" w:rsidP="006D14ED">
      <w:pPr>
        <w:ind w:firstLine="709"/>
        <w:jc w:val="both"/>
        <w:rPr>
          <w:sz w:val="20"/>
        </w:rPr>
      </w:pPr>
    </w:p>
    <w:p w:rsidR="006D14ED" w:rsidRPr="00C62C0B" w:rsidRDefault="006D14ED" w:rsidP="000C6AA7">
      <w:pPr>
        <w:pStyle w:val="af5"/>
        <w:spacing w:after="0"/>
        <w:ind w:firstLine="737"/>
        <w:jc w:val="both"/>
        <w:rPr>
          <w:sz w:val="24"/>
          <w:szCs w:val="24"/>
          <w:lang w:val="ky-KG"/>
        </w:rPr>
      </w:pPr>
      <w:r w:rsidRPr="00C62C0B">
        <w:rPr>
          <w:sz w:val="24"/>
          <w:szCs w:val="24"/>
          <w:lang w:val="ky-KG"/>
        </w:rPr>
        <w:t>2018-ж. январь-июлунда республикалык бюджеттин операциялык чыгымдарды жүргүзүү үчүн багытталган каражаттардын көлөмү 14837,2 млн. сомду же бардык чыгымдардын 85,5 пайызын, финансылык эмес активдерди сатып алууга кеткен чыгымдар 2525,2 млн. сомду же 14,5 пайызын түздү.</w:t>
      </w:r>
    </w:p>
    <w:p w:rsidR="006D14ED" w:rsidRPr="00C62C0B" w:rsidRDefault="006D14ED" w:rsidP="000C6AA7">
      <w:pPr>
        <w:pStyle w:val="af5"/>
        <w:spacing w:after="0"/>
        <w:ind w:firstLine="737"/>
        <w:jc w:val="both"/>
        <w:rPr>
          <w:bCs/>
          <w:sz w:val="24"/>
          <w:szCs w:val="24"/>
          <w:lang w:val="ky-KG"/>
        </w:rPr>
      </w:pPr>
      <w:r w:rsidRPr="00C62C0B">
        <w:rPr>
          <w:sz w:val="24"/>
          <w:szCs w:val="24"/>
          <w:lang w:val="ky-KG"/>
        </w:rPr>
        <w:t>2018-ж. январь-июлунда республикалык</w:t>
      </w:r>
      <w:r w:rsidRPr="00C62C0B">
        <w:rPr>
          <w:bCs/>
          <w:sz w:val="24"/>
          <w:szCs w:val="24"/>
          <w:lang w:val="ky-KG"/>
        </w:rPr>
        <w:t xml:space="preserve"> бюджеттин операциялык </w:t>
      </w:r>
      <w:r w:rsidRPr="00C62C0B">
        <w:rPr>
          <w:sz w:val="24"/>
          <w:szCs w:val="24"/>
          <w:lang w:val="ky-KG"/>
        </w:rPr>
        <w:t>чыгымдарынын негизги бө</w:t>
      </w:r>
      <w:r w:rsidRPr="00C62C0B">
        <w:rPr>
          <w:bCs/>
          <w:sz w:val="24"/>
          <w:szCs w:val="24"/>
          <w:lang w:val="ky-KG"/>
        </w:rPr>
        <w:t xml:space="preserve">лүгү социалдык-маданий чөйрөгө 5992,4 млн. сому (40,4 пайызы), жалпы багыттагы </w:t>
      </w:r>
      <w:r w:rsidRPr="00C62C0B">
        <w:rPr>
          <w:sz w:val="24"/>
          <w:szCs w:val="24"/>
          <w:lang w:val="ky-KG"/>
        </w:rPr>
        <w:t xml:space="preserve">мамлекеттик кызматтар, коргоо, коомдук тартип жана коопсуздукка – 7449,2 </w:t>
      </w:r>
      <w:r w:rsidRPr="00C62C0B">
        <w:rPr>
          <w:bCs/>
          <w:sz w:val="24"/>
          <w:szCs w:val="24"/>
          <w:lang w:val="ky-KG"/>
        </w:rPr>
        <w:t>млн. сому (50,2 пайызы), э</w:t>
      </w:r>
      <w:r w:rsidRPr="00C62C0B">
        <w:rPr>
          <w:sz w:val="24"/>
          <w:szCs w:val="24"/>
          <w:lang w:val="ky-KG"/>
        </w:rPr>
        <w:t xml:space="preserve">кономикалык ишмердик менен байланышкан мамлекеттик кызмат көрсөтүүлөргө – 1152,2 млн. сому (7,8 пайызы) жана айлана чөйрөнү коргоого – 243,4 млн. сому (1,6 пайызы) </w:t>
      </w:r>
      <w:r w:rsidRPr="00C62C0B">
        <w:rPr>
          <w:bCs/>
          <w:sz w:val="24"/>
          <w:szCs w:val="24"/>
          <w:lang w:val="ky-KG"/>
        </w:rPr>
        <w:t>багытталды.</w:t>
      </w:r>
    </w:p>
    <w:p w:rsidR="000C6AA7" w:rsidRPr="00C62C0B" w:rsidRDefault="000C6AA7" w:rsidP="000C6AA7">
      <w:pPr>
        <w:pStyle w:val="af5"/>
        <w:spacing w:after="0"/>
        <w:ind w:firstLine="737"/>
        <w:jc w:val="both"/>
        <w:rPr>
          <w:bCs/>
          <w:sz w:val="24"/>
          <w:szCs w:val="24"/>
          <w:lang w:val="ky-KG"/>
        </w:rPr>
      </w:pPr>
    </w:p>
    <w:p w:rsidR="006D14ED" w:rsidRPr="00C62C0B" w:rsidRDefault="008F7D58" w:rsidP="006D14ED">
      <w:pPr>
        <w:pStyle w:val="23"/>
        <w:rPr>
          <w:b/>
          <w:sz w:val="24"/>
          <w:szCs w:val="24"/>
          <w:lang w:val="ky-KG"/>
        </w:rPr>
      </w:pPr>
      <w:r w:rsidRPr="00C62C0B">
        <w:rPr>
          <w:b/>
          <w:sz w:val="24"/>
          <w:szCs w:val="24"/>
          <w:lang w:val="ky-KG"/>
        </w:rPr>
        <w:t>67</w:t>
      </w:r>
      <w:r w:rsidR="006D14ED" w:rsidRPr="00C62C0B">
        <w:rPr>
          <w:b/>
          <w:sz w:val="24"/>
          <w:szCs w:val="24"/>
          <w:lang w:val="ky-KG"/>
        </w:rPr>
        <w:t xml:space="preserve">-таблица: Январь-июлундагы республикалык бюджеттин чыгымдарынын түзүмү </w:t>
      </w:r>
    </w:p>
    <w:tbl>
      <w:tblPr>
        <w:tblW w:w="10065" w:type="dxa"/>
        <w:tblInd w:w="-34" w:type="dxa"/>
        <w:tblLayout w:type="fixed"/>
        <w:tblLook w:val="04A0"/>
      </w:tblPr>
      <w:tblGrid>
        <w:gridCol w:w="4253"/>
        <w:gridCol w:w="1843"/>
        <w:gridCol w:w="1701"/>
        <w:gridCol w:w="1134"/>
        <w:gridCol w:w="1134"/>
      </w:tblGrid>
      <w:tr w:rsidR="006D14ED" w:rsidRPr="00C62C0B" w:rsidTr="006D14ED">
        <w:trPr>
          <w:cantSplit/>
          <w:trHeight w:val="505"/>
          <w:tblHeader/>
        </w:trPr>
        <w:tc>
          <w:tcPr>
            <w:tcW w:w="4253" w:type="dxa"/>
            <w:vMerge w:val="restart"/>
            <w:tcBorders>
              <w:top w:val="single" w:sz="8" w:space="0" w:color="auto"/>
              <w:left w:val="nil"/>
              <w:bottom w:val="single" w:sz="12" w:space="0" w:color="auto"/>
              <w:right w:val="nil"/>
            </w:tcBorders>
            <w:noWrap/>
            <w:vAlign w:val="center"/>
          </w:tcPr>
          <w:p w:rsidR="006D14ED" w:rsidRPr="00C62C0B" w:rsidRDefault="006D14ED" w:rsidP="006D14ED">
            <w:pPr>
              <w:rPr>
                <w:sz w:val="20"/>
                <w:lang w:val="ky-KG"/>
              </w:rPr>
            </w:pPr>
          </w:p>
        </w:tc>
        <w:tc>
          <w:tcPr>
            <w:tcW w:w="3544" w:type="dxa"/>
            <w:gridSpan w:val="2"/>
            <w:tcBorders>
              <w:top w:val="single" w:sz="8" w:space="0" w:color="auto"/>
              <w:left w:val="nil"/>
              <w:bottom w:val="single" w:sz="4" w:space="0" w:color="auto"/>
              <w:right w:val="nil"/>
            </w:tcBorders>
            <w:noWrap/>
            <w:vAlign w:val="center"/>
          </w:tcPr>
          <w:p w:rsidR="006D14ED" w:rsidRPr="00C62C0B" w:rsidRDefault="006D14ED" w:rsidP="006D14ED">
            <w:pPr>
              <w:jc w:val="center"/>
              <w:rPr>
                <w:b/>
                <w:bCs/>
                <w:sz w:val="20"/>
              </w:rPr>
            </w:pPr>
            <w:r w:rsidRPr="00C62C0B">
              <w:rPr>
                <w:b/>
                <w:bCs/>
                <w:sz w:val="20"/>
                <w:lang w:val="ky-KG"/>
              </w:rPr>
              <w:t>Миң</w:t>
            </w:r>
            <w:r w:rsidRPr="00C62C0B">
              <w:rPr>
                <w:b/>
                <w:bCs/>
                <w:sz w:val="20"/>
              </w:rPr>
              <w:t xml:space="preserve"> сом</w:t>
            </w:r>
          </w:p>
        </w:tc>
        <w:tc>
          <w:tcPr>
            <w:tcW w:w="2268" w:type="dxa"/>
            <w:gridSpan w:val="2"/>
            <w:tcBorders>
              <w:top w:val="single" w:sz="8" w:space="0" w:color="auto"/>
              <w:left w:val="nil"/>
              <w:bottom w:val="single" w:sz="4" w:space="0" w:color="auto"/>
              <w:right w:val="nil"/>
            </w:tcBorders>
            <w:noWrap/>
            <w:vAlign w:val="center"/>
          </w:tcPr>
          <w:p w:rsidR="006D14ED" w:rsidRPr="00C62C0B" w:rsidRDefault="006D14ED" w:rsidP="006D14ED">
            <w:pPr>
              <w:jc w:val="center"/>
              <w:rPr>
                <w:b/>
                <w:bCs/>
                <w:sz w:val="20"/>
                <w:lang w:val="ky-KG"/>
              </w:rPr>
            </w:pPr>
            <w:r w:rsidRPr="00C62C0B">
              <w:rPr>
                <w:b/>
                <w:bCs/>
                <w:sz w:val="20"/>
                <w:lang w:val="ky-KG"/>
              </w:rPr>
              <w:t>Жыйынтыкка карата</w:t>
            </w:r>
          </w:p>
          <w:p w:rsidR="006D14ED" w:rsidRPr="00C62C0B" w:rsidRDefault="006D14ED" w:rsidP="006D14ED">
            <w:pPr>
              <w:jc w:val="center"/>
              <w:rPr>
                <w:b/>
                <w:bCs/>
                <w:sz w:val="20"/>
              </w:rPr>
            </w:pPr>
            <w:r w:rsidRPr="00C62C0B">
              <w:rPr>
                <w:b/>
                <w:bCs/>
                <w:sz w:val="20"/>
                <w:lang w:val="ky-KG"/>
              </w:rPr>
              <w:t>пайыз менен</w:t>
            </w:r>
            <w:r w:rsidRPr="00C62C0B">
              <w:rPr>
                <w:b/>
                <w:bCs/>
                <w:sz w:val="20"/>
              </w:rPr>
              <w:t xml:space="preserve"> </w:t>
            </w:r>
          </w:p>
        </w:tc>
      </w:tr>
      <w:tr w:rsidR="006D14ED" w:rsidRPr="00C62C0B" w:rsidTr="006D14ED">
        <w:trPr>
          <w:cantSplit/>
          <w:trHeight w:val="505"/>
          <w:tblHeader/>
        </w:trPr>
        <w:tc>
          <w:tcPr>
            <w:tcW w:w="4253" w:type="dxa"/>
            <w:vMerge/>
            <w:tcBorders>
              <w:top w:val="single" w:sz="12" w:space="0" w:color="auto"/>
              <w:left w:val="nil"/>
              <w:bottom w:val="single" w:sz="8" w:space="0" w:color="auto"/>
              <w:right w:val="nil"/>
            </w:tcBorders>
            <w:vAlign w:val="center"/>
          </w:tcPr>
          <w:p w:rsidR="006D14ED" w:rsidRPr="00C62C0B" w:rsidRDefault="006D14ED" w:rsidP="006D14ED">
            <w:pPr>
              <w:rPr>
                <w:sz w:val="20"/>
              </w:rPr>
            </w:pPr>
          </w:p>
        </w:tc>
        <w:tc>
          <w:tcPr>
            <w:tcW w:w="1843" w:type="dxa"/>
            <w:tcBorders>
              <w:top w:val="single" w:sz="4" w:space="0" w:color="auto"/>
              <w:left w:val="nil"/>
              <w:bottom w:val="single" w:sz="8" w:space="0" w:color="auto"/>
              <w:right w:val="nil"/>
            </w:tcBorders>
            <w:noWrap/>
            <w:vAlign w:val="center"/>
          </w:tcPr>
          <w:p w:rsidR="006D14ED" w:rsidRPr="00C62C0B" w:rsidRDefault="006D14ED" w:rsidP="006D14ED">
            <w:pPr>
              <w:jc w:val="center"/>
              <w:rPr>
                <w:b/>
                <w:bCs/>
                <w:sz w:val="20"/>
                <w:lang w:val="ky-KG"/>
              </w:rPr>
            </w:pPr>
            <w:r w:rsidRPr="00C62C0B">
              <w:rPr>
                <w:b/>
                <w:bCs/>
                <w:sz w:val="20"/>
              </w:rPr>
              <w:t>201</w:t>
            </w:r>
            <w:r w:rsidRPr="00C62C0B">
              <w:rPr>
                <w:b/>
                <w:bCs/>
                <w:sz w:val="20"/>
                <w:lang w:val="ky-KG"/>
              </w:rPr>
              <w:t>7</w:t>
            </w:r>
          </w:p>
        </w:tc>
        <w:tc>
          <w:tcPr>
            <w:tcW w:w="1701" w:type="dxa"/>
            <w:tcBorders>
              <w:top w:val="single" w:sz="4" w:space="0" w:color="auto"/>
              <w:left w:val="nil"/>
              <w:bottom w:val="single" w:sz="8" w:space="0" w:color="auto"/>
              <w:right w:val="nil"/>
            </w:tcBorders>
            <w:vAlign w:val="center"/>
          </w:tcPr>
          <w:p w:rsidR="006D14ED" w:rsidRPr="00C62C0B" w:rsidRDefault="006D14ED" w:rsidP="006D14ED">
            <w:pPr>
              <w:jc w:val="center"/>
              <w:rPr>
                <w:b/>
                <w:bCs/>
                <w:sz w:val="20"/>
                <w:lang w:val="ky-KG"/>
              </w:rPr>
            </w:pPr>
            <w:r w:rsidRPr="00C62C0B">
              <w:rPr>
                <w:b/>
                <w:bCs/>
                <w:sz w:val="20"/>
                <w:lang w:val="ky-KG"/>
              </w:rPr>
              <w:t>2018</w:t>
            </w:r>
          </w:p>
        </w:tc>
        <w:tc>
          <w:tcPr>
            <w:tcW w:w="1134" w:type="dxa"/>
            <w:tcBorders>
              <w:top w:val="single" w:sz="4" w:space="0" w:color="auto"/>
              <w:left w:val="nil"/>
              <w:bottom w:val="single" w:sz="8" w:space="0" w:color="auto"/>
              <w:right w:val="nil"/>
            </w:tcBorders>
            <w:noWrap/>
            <w:vAlign w:val="center"/>
          </w:tcPr>
          <w:p w:rsidR="006D14ED" w:rsidRPr="00C62C0B" w:rsidRDefault="006D14ED" w:rsidP="006D14ED">
            <w:pPr>
              <w:jc w:val="center"/>
              <w:rPr>
                <w:b/>
                <w:bCs/>
                <w:sz w:val="20"/>
                <w:lang w:val="ky-KG"/>
              </w:rPr>
            </w:pPr>
            <w:r w:rsidRPr="00C62C0B">
              <w:rPr>
                <w:b/>
                <w:bCs/>
                <w:sz w:val="20"/>
                <w:lang w:val="ky-KG"/>
              </w:rPr>
              <w:t>2017</w:t>
            </w:r>
          </w:p>
        </w:tc>
        <w:tc>
          <w:tcPr>
            <w:tcW w:w="1134" w:type="dxa"/>
            <w:tcBorders>
              <w:top w:val="single" w:sz="4" w:space="0" w:color="auto"/>
              <w:left w:val="nil"/>
              <w:bottom w:val="single" w:sz="8" w:space="0" w:color="auto"/>
              <w:right w:val="nil"/>
            </w:tcBorders>
            <w:vAlign w:val="center"/>
          </w:tcPr>
          <w:p w:rsidR="006D14ED" w:rsidRPr="00C62C0B" w:rsidRDefault="006D14ED" w:rsidP="006D14ED">
            <w:pPr>
              <w:jc w:val="center"/>
              <w:rPr>
                <w:b/>
                <w:bCs/>
                <w:sz w:val="20"/>
                <w:lang w:val="ky-KG"/>
              </w:rPr>
            </w:pPr>
            <w:r w:rsidRPr="00C62C0B">
              <w:rPr>
                <w:b/>
                <w:bCs/>
                <w:sz w:val="20"/>
                <w:lang w:val="ky-KG"/>
              </w:rPr>
              <w:t>2018</w:t>
            </w:r>
          </w:p>
        </w:tc>
      </w:tr>
      <w:tr w:rsidR="006D14ED" w:rsidRPr="00C62C0B" w:rsidTr="006D14ED">
        <w:trPr>
          <w:cantSplit/>
          <w:trHeight w:hRule="exact" w:val="57"/>
        </w:trPr>
        <w:tc>
          <w:tcPr>
            <w:tcW w:w="4253" w:type="dxa"/>
            <w:tcBorders>
              <w:top w:val="single" w:sz="8" w:space="0" w:color="auto"/>
              <w:left w:val="nil"/>
              <w:bottom w:val="nil"/>
              <w:right w:val="nil"/>
            </w:tcBorders>
            <w:noWrap/>
            <w:vAlign w:val="bottom"/>
          </w:tcPr>
          <w:p w:rsidR="006D14ED" w:rsidRPr="00C62C0B" w:rsidRDefault="006D14ED" w:rsidP="006D14ED">
            <w:pPr>
              <w:rPr>
                <w:b/>
                <w:bCs/>
                <w:sz w:val="20"/>
              </w:rPr>
            </w:pPr>
          </w:p>
        </w:tc>
        <w:tc>
          <w:tcPr>
            <w:tcW w:w="1843" w:type="dxa"/>
            <w:tcBorders>
              <w:top w:val="single" w:sz="8" w:space="0" w:color="auto"/>
              <w:left w:val="nil"/>
              <w:bottom w:val="nil"/>
              <w:right w:val="nil"/>
            </w:tcBorders>
            <w:noWrap/>
            <w:vAlign w:val="bottom"/>
          </w:tcPr>
          <w:p w:rsidR="006D14ED" w:rsidRPr="00C62C0B" w:rsidRDefault="006D14ED" w:rsidP="006D14ED">
            <w:pPr>
              <w:jc w:val="right"/>
              <w:rPr>
                <w:b/>
                <w:bCs/>
                <w:sz w:val="20"/>
              </w:rPr>
            </w:pPr>
          </w:p>
        </w:tc>
        <w:tc>
          <w:tcPr>
            <w:tcW w:w="1701" w:type="dxa"/>
            <w:tcBorders>
              <w:top w:val="single" w:sz="8" w:space="0" w:color="auto"/>
              <w:left w:val="nil"/>
              <w:bottom w:val="nil"/>
              <w:right w:val="nil"/>
            </w:tcBorders>
            <w:vAlign w:val="bottom"/>
          </w:tcPr>
          <w:p w:rsidR="006D14ED" w:rsidRPr="00C62C0B" w:rsidRDefault="006D14ED" w:rsidP="006D14ED">
            <w:pPr>
              <w:jc w:val="right"/>
              <w:rPr>
                <w:b/>
                <w:bCs/>
                <w:sz w:val="20"/>
              </w:rPr>
            </w:pPr>
          </w:p>
        </w:tc>
        <w:tc>
          <w:tcPr>
            <w:tcW w:w="1134" w:type="dxa"/>
            <w:tcBorders>
              <w:top w:val="single" w:sz="8" w:space="0" w:color="auto"/>
              <w:left w:val="nil"/>
              <w:bottom w:val="nil"/>
              <w:right w:val="nil"/>
            </w:tcBorders>
            <w:noWrap/>
            <w:vAlign w:val="bottom"/>
          </w:tcPr>
          <w:p w:rsidR="006D14ED" w:rsidRPr="00C62C0B" w:rsidRDefault="006D14ED" w:rsidP="006D14ED">
            <w:pPr>
              <w:jc w:val="right"/>
              <w:rPr>
                <w:sz w:val="20"/>
              </w:rPr>
            </w:pPr>
          </w:p>
        </w:tc>
        <w:tc>
          <w:tcPr>
            <w:tcW w:w="1134" w:type="dxa"/>
            <w:tcBorders>
              <w:top w:val="single" w:sz="8" w:space="0" w:color="auto"/>
              <w:left w:val="nil"/>
              <w:bottom w:val="nil"/>
              <w:right w:val="nil"/>
            </w:tcBorders>
            <w:vAlign w:val="bottom"/>
          </w:tcPr>
          <w:p w:rsidR="006D14ED" w:rsidRPr="00C62C0B" w:rsidRDefault="006D14ED" w:rsidP="006D14ED">
            <w:pPr>
              <w:jc w:val="right"/>
              <w:rPr>
                <w:sz w:val="20"/>
              </w:rPr>
            </w:pPr>
          </w:p>
        </w:tc>
      </w:tr>
      <w:tr w:rsidR="006D14ED" w:rsidRPr="00C62C0B" w:rsidTr="006D14ED">
        <w:trPr>
          <w:cantSplit/>
          <w:trHeight w:val="87"/>
        </w:trPr>
        <w:tc>
          <w:tcPr>
            <w:tcW w:w="4253" w:type="dxa"/>
            <w:noWrap/>
            <w:vAlign w:val="bottom"/>
          </w:tcPr>
          <w:p w:rsidR="006D14ED" w:rsidRPr="00C62C0B" w:rsidRDefault="006D14ED" w:rsidP="006D14ED">
            <w:pPr>
              <w:rPr>
                <w:b/>
                <w:bCs/>
                <w:sz w:val="20"/>
              </w:rPr>
            </w:pPr>
            <w:r w:rsidRPr="00C62C0B">
              <w:rPr>
                <w:b/>
                <w:bCs/>
                <w:sz w:val="20"/>
              </w:rPr>
              <w:t>Ч</w:t>
            </w:r>
            <w:r w:rsidRPr="00C62C0B">
              <w:rPr>
                <w:b/>
                <w:bCs/>
                <w:sz w:val="20"/>
                <w:lang w:val="ky-KG"/>
              </w:rPr>
              <w:t>ЫГЫМДАР-БАРДЫГЫ</w:t>
            </w:r>
          </w:p>
        </w:tc>
        <w:tc>
          <w:tcPr>
            <w:tcW w:w="1843" w:type="dxa"/>
            <w:noWrap/>
            <w:vAlign w:val="bottom"/>
          </w:tcPr>
          <w:p w:rsidR="006D14ED" w:rsidRPr="00C62C0B" w:rsidRDefault="006D14ED" w:rsidP="006D14ED">
            <w:pPr>
              <w:ind w:left="-108" w:right="387"/>
              <w:jc w:val="right"/>
              <w:rPr>
                <w:b/>
                <w:bCs/>
                <w:sz w:val="20"/>
              </w:rPr>
            </w:pPr>
            <w:r w:rsidRPr="00C62C0B">
              <w:rPr>
                <w:b/>
                <w:bCs/>
                <w:sz w:val="20"/>
              </w:rPr>
              <w:t>19846332,5</w:t>
            </w:r>
          </w:p>
        </w:tc>
        <w:tc>
          <w:tcPr>
            <w:tcW w:w="1701" w:type="dxa"/>
            <w:vAlign w:val="bottom"/>
          </w:tcPr>
          <w:p w:rsidR="006D14ED" w:rsidRPr="00C62C0B" w:rsidRDefault="006D14ED" w:rsidP="006D14ED">
            <w:pPr>
              <w:ind w:left="-108" w:right="316"/>
              <w:jc w:val="right"/>
              <w:rPr>
                <w:b/>
                <w:bCs/>
                <w:sz w:val="20"/>
                <w:lang w:val="ky-KG"/>
              </w:rPr>
            </w:pPr>
            <w:r w:rsidRPr="00C62C0B">
              <w:rPr>
                <w:b/>
                <w:bCs/>
                <w:sz w:val="20"/>
                <w:lang w:val="ky-KG"/>
              </w:rPr>
              <w:t>17362440,8</w:t>
            </w:r>
          </w:p>
        </w:tc>
        <w:tc>
          <w:tcPr>
            <w:tcW w:w="1134" w:type="dxa"/>
            <w:noWrap/>
            <w:vAlign w:val="bottom"/>
          </w:tcPr>
          <w:p w:rsidR="006D14ED" w:rsidRPr="00C62C0B" w:rsidRDefault="006D14ED" w:rsidP="006D14ED">
            <w:pPr>
              <w:ind w:left="-107" w:right="174"/>
              <w:jc w:val="right"/>
              <w:rPr>
                <w:b/>
                <w:bCs/>
                <w:sz w:val="20"/>
                <w:lang w:val="ky-KG"/>
              </w:rPr>
            </w:pPr>
            <w:r w:rsidRPr="00C62C0B">
              <w:rPr>
                <w:b/>
                <w:bCs/>
                <w:sz w:val="20"/>
                <w:lang w:val="ky-KG"/>
              </w:rPr>
              <w:t>100,0</w:t>
            </w:r>
          </w:p>
        </w:tc>
        <w:tc>
          <w:tcPr>
            <w:tcW w:w="1134" w:type="dxa"/>
            <w:vAlign w:val="bottom"/>
          </w:tcPr>
          <w:p w:rsidR="006D14ED" w:rsidRPr="00C62C0B" w:rsidRDefault="006D14ED" w:rsidP="006D14ED">
            <w:pPr>
              <w:ind w:left="-107" w:right="174"/>
              <w:jc w:val="right"/>
              <w:rPr>
                <w:b/>
                <w:bCs/>
                <w:sz w:val="20"/>
                <w:lang w:val="ky-KG"/>
              </w:rPr>
            </w:pPr>
            <w:r w:rsidRPr="00C62C0B">
              <w:rPr>
                <w:b/>
                <w:bCs/>
                <w:sz w:val="20"/>
                <w:lang w:val="ky-KG"/>
              </w:rPr>
              <w:t>100,0</w:t>
            </w:r>
          </w:p>
        </w:tc>
      </w:tr>
      <w:tr w:rsidR="006D14ED" w:rsidRPr="00C62C0B" w:rsidTr="006D14ED">
        <w:trPr>
          <w:cantSplit/>
          <w:trHeight w:val="80"/>
        </w:trPr>
        <w:tc>
          <w:tcPr>
            <w:tcW w:w="4253" w:type="dxa"/>
            <w:noWrap/>
            <w:vAlign w:val="bottom"/>
          </w:tcPr>
          <w:p w:rsidR="006D14ED" w:rsidRPr="00C62C0B" w:rsidRDefault="006D14ED" w:rsidP="006D14ED">
            <w:pPr>
              <w:ind w:left="176" w:hanging="176"/>
              <w:rPr>
                <w:b/>
                <w:bCs/>
                <w:sz w:val="20"/>
              </w:rPr>
            </w:pPr>
            <w:r w:rsidRPr="00C62C0B">
              <w:rPr>
                <w:b/>
                <w:bCs/>
                <w:sz w:val="20"/>
              </w:rPr>
              <w:t>Операциялык ишмердикти ишке ашырууга кеткен чыгымдар</w:t>
            </w:r>
          </w:p>
        </w:tc>
        <w:tc>
          <w:tcPr>
            <w:tcW w:w="1843" w:type="dxa"/>
            <w:noWrap/>
            <w:vAlign w:val="bottom"/>
          </w:tcPr>
          <w:p w:rsidR="006D14ED" w:rsidRPr="00C62C0B" w:rsidRDefault="006D14ED" w:rsidP="006D14ED">
            <w:pPr>
              <w:ind w:left="-108" w:right="387"/>
              <w:jc w:val="right"/>
              <w:rPr>
                <w:b/>
                <w:bCs/>
                <w:sz w:val="20"/>
              </w:rPr>
            </w:pPr>
            <w:r w:rsidRPr="00C62C0B">
              <w:rPr>
                <w:b/>
                <w:bCs/>
                <w:sz w:val="20"/>
              </w:rPr>
              <w:t>16002229,6</w:t>
            </w:r>
          </w:p>
        </w:tc>
        <w:tc>
          <w:tcPr>
            <w:tcW w:w="1701" w:type="dxa"/>
            <w:vAlign w:val="bottom"/>
          </w:tcPr>
          <w:p w:rsidR="006D14ED" w:rsidRPr="00C62C0B" w:rsidRDefault="006D14ED" w:rsidP="006D14ED">
            <w:pPr>
              <w:ind w:left="-108" w:right="316"/>
              <w:jc w:val="right"/>
              <w:rPr>
                <w:b/>
                <w:bCs/>
                <w:sz w:val="20"/>
                <w:lang w:val="ky-KG"/>
              </w:rPr>
            </w:pPr>
            <w:r w:rsidRPr="00C62C0B">
              <w:rPr>
                <w:b/>
                <w:bCs/>
                <w:sz w:val="20"/>
                <w:lang w:val="ky-KG"/>
              </w:rPr>
              <w:t>14837213,6</w:t>
            </w:r>
          </w:p>
        </w:tc>
        <w:tc>
          <w:tcPr>
            <w:tcW w:w="1134" w:type="dxa"/>
            <w:noWrap/>
            <w:vAlign w:val="bottom"/>
          </w:tcPr>
          <w:p w:rsidR="006D14ED" w:rsidRPr="00C62C0B" w:rsidRDefault="006D14ED" w:rsidP="006D14ED">
            <w:pPr>
              <w:ind w:left="-107" w:right="174"/>
              <w:jc w:val="right"/>
              <w:rPr>
                <w:b/>
                <w:bCs/>
                <w:sz w:val="20"/>
                <w:lang w:val="ky-KG"/>
              </w:rPr>
            </w:pPr>
            <w:r w:rsidRPr="00C62C0B">
              <w:rPr>
                <w:b/>
                <w:bCs/>
                <w:sz w:val="20"/>
                <w:lang w:val="ky-KG"/>
              </w:rPr>
              <w:t xml:space="preserve">          80,6</w:t>
            </w:r>
          </w:p>
        </w:tc>
        <w:tc>
          <w:tcPr>
            <w:tcW w:w="1134" w:type="dxa"/>
            <w:vAlign w:val="bottom"/>
          </w:tcPr>
          <w:p w:rsidR="006D14ED" w:rsidRPr="00C62C0B" w:rsidRDefault="006D14ED" w:rsidP="006D14ED">
            <w:pPr>
              <w:ind w:left="-107" w:right="174"/>
              <w:jc w:val="right"/>
              <w:rPr>
                <w:b/>
                <w:bCs/>
                <w:sz w:val="20"/>
                <w:lang w:val="ky-KG"/>
              </w:rPr>
            </w:pPr>
            <w:r w:rsidRPr="00C62C0B">
              <w:rPr>
                <w:b/>
                <w:bCs/>
                <w:sz w:val="20"/>
                <w:lang w:val="ky-KG"/>
              </w:rPr>
              <w:t>85,5</w:t>
            </w:r>
          </w:p>
        </w:tc>
      </w:tr>
      <w:tr w:rsidR="006D14ED" w:rsidRPr="00C62C0B" w:rsidTr="006D14ED">
        <w:trPr>
          <w:cantSplit/>
          <w:trHeight w:val="80"/>
        </w:trPr>
        <w:tc>
          <w:tcPr>
            <w:tcW w:w="4253" w:type="dxa"/>
            <w:noWrap/>
          </w:tcPr>
          <w:p w:rsidR="006D14ED" w:rsidRPr="00C62C0B" w:rsidRDefault="006D14ED" w:rsidP="006D14ED">
            <w:pPr>
              <w:ind w:firstLineChars="100" w:firstLine="200"/>
              <w:rPr>
                <w:sz w:val="20"/>
              </w:rPr>
            </w:pPr>
            <w:r w:rsidRPr="00C62C0B">
              <w:rPr>
                <w:sz w:val="20"/>
              </w:rPr>
              <w:t>Жалпы багыттагы мамлекеттик кызматтарга</w:t>
            </w:r>
          </w:p>
        </w:tc>
        <w:tc>
          <w:tcPr>
            <w:tcW w:w="1843" w:type="dxa"/>
            <w:noWrap/>
            <w:vAlign w:val="bottom"/>
          </w:tcPr>
          <w:p w:rsidR="006D14ED" w:rsidRPr="00C62C0B" w:rsidRDefault="006D14ED" w:rsidP="006D14ED">
            <w:pPr>
              <w:ind w:right="387"/>
              <w:jc w:val="right"/>
              <w:rPr>
                <w:sz w:val="20"/>
              </w:rPr>
            </w:pPr>
            <w:r w:rsidRPr="00C62C0B">
              <w:rPr>
                <w:sz w:val="20"/>
              </w:rPr>
              <w:t xml:space="preserve">       2567106,8   </w:t>
            </w:r>
          </w:p>
        </w:tc>
        <w:tc>
          <w:tcPr>
            <w:tcW w:w="1701" w:type="dxa"/>
            <w:vAlign w:val="bottom"/>
          </w:tcPr>
          <w:p w:rsidR="006D14ED" w:rsidRPr="00C62C0B" w:rsidRDefault="006D14ED" w:rsidP="006D14ED">
            <w:pPr>
              <w:ind w:right="316"/>
              <w:jc w:val="right"/>
              <w:rPr>
                <w:sz w:val="20"/>
                <w:lang w:val="ky-KG"/>
              </w:rPr>
            </w:pPr>
            <w:r w:rsidRPr="00C62C0B">
              <w:rPr>
                <w:sz w:val="20"/>
                <w:lang w:val="ky-KG"/>
              </w:rPr>
              <w:t>2762623,9</w:t>
            </w:r>
          </w:p>
        </w:tc>
        <w:tc>
          <w:tcPr>
            <w:tcW w:w="1134" w:type="dxa"/>
            <w:noWrap/>
            <w:vAlign w:val="bottom"/>
          </w:tcPr>
          <w:p w:rsidR="006D14ED" w:rsidRPr="00C62C0B" w:rsidRDefault="006D14ED" w:rsidP="006D14ED">
            <w:pPr>
              <w:ind w:left="-107" w:right="174"/>
              <w:jc w:val="right"/>
              <w:rPr>
                <w:sz w:val="20"/>
                <w:lang w:val="ky-KG"/>
              </w:rPr>
            </w:pPr>
            <w:r w:rsidRPr="00C62C0B">
              <w:rPr>
                <w:sz w:val="20"/>
                <w:lang w:val="ky-KG"/>
              </w:rPr>
              <w:t>12,9</w:t>
            </w:r>
          </w:p>
        </w:tc>
        <w:tc>
          <w:tcPr>
            <w:tcW w:w="1134" w:type="dxa"/>
            <w:vAlign w:val="bottom"/>
          </w:tcPr>
          <w:p w:rsidR="006D14ED" w:rsidRPr="00C62C0B" w:rsidRDefault="006D14ED" w:rsidP="006D14ED">
            <w:pPr>
              <w:ind w:left="-107" w:right="174"/>
              <w:jc w:val="right"/>
              <w:rPr>
                <w:sz w:val="20"/>
                <w:lang w:val="ky-KG"/>
              </w:rPr>
            </w:pPr>
            <w:r w:rsidRPr="00C62C0B">
              <w:rPr>
                <w:sz w:val="20"/>
                <w:lang w:val="ky-KG"/>
              </w:rPr>
              <w:t>15,9</w:t>
            </w:r>
          </w:p>
        </w:tc>
      </w:tr>
      <w:tr w:rsidR="006D14ED" w:rsidRPr="00C62C0B" w:rsidTr="006D14ED">
        <w:trPr>
          <w:cantSplit/>
          <w:trHeight w:val="80"/>
        </w:trPr>
        <w:tc>
          <w:tcPr>
            <w:tcW w:w="4253" w:type="dxa"/>
            <w:noWrap/>
          </w:tcPr>
          <w:p w:rsidR="006D14ED" w:rsidRPr="00C62C0B" w:rsidRDefault="006D14ED" w:rsidP="006D14ED">
            <w:pPr>
              <w:ind w:firstLineChars="100" w:firstLine="200"/>
              <w:rPr>
                <w:sz w:val="20"/>
              </w:rPr>
            </w:pPr>
            <w:r w:rsidRPr="00C62C0B">
              <w:rPr>
                <w:sz w:val="20"/>
              </w:rPr>
              <w:t>Коргоо, коомдук тартип жана коопсуздукка</w:t>
            </w:r>
          </w:p>
        </w:tc>
        <w:tc>
          <w:tcPr>
            <w:tcW w:w="1843" w:type="dxa"/>
            <w:noWrap/>
            <w:vAlign w:val="bottom"/>
          </w:tcPr>
          <w:p w:rsidR="006D14ED" w:rsidRPr="00C62C0B" w:rsidRDefault="006D14ED" w:rsidP="006D14ED">
            <w:pPr>
              <w:ind w:right="387"/>
              <w:jc w:val="right"/>
              <w:rPr>
                <w:sz w:val="20"/>
              </w:rPr>
            </w:pPr>
            <w:r w:rsidRPr="00C62C0B">
              <w:rPr>
                <w:sz w:val="20"/>
              </w:rPr>
              <w:t xml:space="preserve">                  </w:t>
            </w:r>
          </w:p>
          <w:p w:rsidR="006D14ED" w:rsidRPr="00C62C0B" w:rsidRDefault="006D14ED" w:rsidP="006D14ED">
            <w:pPr>
              <w:ind w:right="387"/>
              <w:jc w:val="right"/>
              <w:rPr>
                <w:sz w:val="20"/>
              </w:rPr>
            </w:pPr>
            <w:r w:rsidRPr="00C62C0B">
              <w:rPr>
                <w:sz w:val="20"/>
              </w:rPr>
              <w:t xml:space="preserve">       4360440,7</w:t>
            </w:r>
          </w:p>
        </w:tc>
        <w:tc>
          <w:tcPr>
            <w:tcW w:w="1701" w:type="dxa"/>
            <w:vAlign w:val="bottom"/>
          </w:tcPr>
          <w:p w:rsidR="006D14ED" w:rsidRPr="00C62C0B" w:rsidRDefault="006D14ED" w:rsidP="006D14ED">
            <w:pPr>
              <w:ind w:right="316"/>
              <w:jc w:val="right"/>
              <w:rPr>
                <w:sz w:val="20"/>
                <w:lang w:val="ky-KG"/>
              </w:rPr>
            </w:pPr>
            <w:r w:rsidRPr="00C62C0B">
              <w:rPr>
                <w:sz w:val="20"/>
                <w:lang w:val="ky-KG"/>
              </w:rPr>
              <w:t>4686549,7</w:t>
            </w:r>
          </w:p>
        </w:tc>
        <w:tc>
          <w:tcPr>
            <w:tcW w:w="1134" w:type="dxa"/>
            <w:noWrap/>
            <w:vAlign w:val="bottom"/>
          </w:tcPr>
          <w:p w:rsidR="006D14ED" w:rsidRPr="00C62C0B" w:rsidRDefault="006D14ED" w:rsidP="006D14ED">
            <w:pPr>
              <w:ind w:left="-107" w:right="174"/>
              <w:jc w:val="right"/>
              <w:rPr>
                <w:sz w:val="20"/>
                <w:lang w:val="ky-KG"/>
              </w:rPr>
            </w:pPr>
            <w:r w:rsidRPr="00C62C0B">
              <w:rPr>
                <w:sz w:val="20"/>
                <w:lang w:val="ky-KG"/>
              </w:rPr>
              <w:t>22,0</w:t>
            </w:r>
          </w:p>
        </w:tc>
        <w:tc>
          <w:tcPr>
            <w:tcW w:w="1134" w:type="dxa"/>
            <w:vAlign w:val="bottom"/>
          </w:tcPr>
          <w:p w:rsidR="006D14ED" w:rsidRPr="00C62C0B" w:rsidRDefault="006D14ED" w:rsidP="006D14ED">
            <w:pPr>
              <w:ind w:left="-107" w:right="174"/>
              <w:jc w:val="right"/>
              <w:rPr>
                <w:sz w:val="20"/>
                <w:lang w:val="ky-KG"/>
              </w:rPr>
            </w:pPr>
            <w:r w:rsidRPr="00C62C0B">
              <w:rPr>
                <w:sz w:val="20"/>
                <w:lang w:val="ky-KG"/>
              </w:rPr>
              <w:t>27,0</w:t>
            </w:r>
          </w:p>
        </w:tc>
      </w:tr>
      <w:tr w:rsidR="006D14ED" w:rsidRPr="00C62C0B" w:rsidTr="006D14ED">
        <w:trPr>
          <w:cantSplit/>
          <w:trHeight w:val="80"/>
        </w:trPr>
        <w:tc>
          <w:tcPr>
            <w:tcW w:w="4253" w:type="dxa"/>
            <w:noWrap/>
            <w:vAlign w:val="bottom"/>
          </w:tcPr>
          <w:p w:rsidR="006D14ED" w:rsidRPr="00C62C0B" w:rsidRDefault="006D14ED" w:rsidP="006D14ED">
            <w:pPr>
              <w:ind w:firstLineChars="100" w:firstLine="200"/>
              <w:rPr>
                <w:sz w:val="20"/>
              </w:rPr>
            </w:pPr>
            <w:r w:rsidRPr="00C62C0B">
              <w:rPr>
                <w:sz w:val="20"/>
              </w:rPr>
              <w:t>Экономикалык ишмердикке</w:t>
            </w:r>
          </w:p>
        </w:tc>
        <w:tc>
          <w:tcPr>
            <w:tcW w:w="1843" w:type="dxa"/>
            <w:noWrap/>
            <w:vAlign w:val="bottom"/>
          </w:tcPr>
          <w:p w:rsidR="006D14ED" w:rsidRPr="00C62C0B" w:rsidRDefault="006D14ED" w:rsidP="006D14ED">
            <w:pPr>
              <w:ind w:right="387"/>
              <w:jc w:val="right"/>
              <w:rPr>
                <w:sz w:val="20"/>
              </w:rPr>
            </w:pPr>
            <w:r w:rsidRPr="00C62C0B">
              <w:rPr>
                <w:sz w:val="20"/>
              </w:rPr>
              <w:t xml:space="preserve">       1008474,2                              </w:t>
            </w:r>
          </w:p>
        </w:tc>
        <w:tc>
          <w:tcPr>
            <w:tcW w:w="1701" w:type="dxa"/>
            <w:vAlign w:val="bottom"/>
          </w:tcPr>
          <w:p w:rsidR="006D14ED" w:rsidRPr="00C62C0B" w:rsidRDefault="006D14ED" w:rsidP="006D14ED">
            <w:pPr>
              <w:ind w:right="316"/>
              <w:jc w:val="right"/>
              <w:rPr>
                <w:sz w:val="20"/>
                <w:lang w:val="ky-KG"/>
              </w:rPr>
            </w:pPr>
            <w:r w:rsidRPr="00C62C0B">
              <w:rPr>
                <w:sz w:val="20"/>
                <w:lang w:val="ky-KG"/>
              </w:rPr>
              <w:t>1152165,6</w:t>
            </w:r>
          </w:p>
        </w:tc>
        <w:tc>
          <w:tcPr>
            <w:tcW w:w="1134" w:type="dxa"/>
            <w:noWrap/>
            <w:vAlign w:val="bottom"/>
          </w:tcPr>
          <w:p w:rsidR="006D14ED" w:rsidRPr="00C62C0B" w:rsidRDefault="006D14ED" w:rsidP="006D14ED">
            <w:pPr>
              <w:ind w:left="-107" w:right="174"/>
              <w:jc w:val="right"/>
              <w:rPr>
                <w:sz w:val="20"/>
                <w:lang w:val="ky-KG"/>
              </w:rPr>
            </w:pPr>
            <w:r w:rsidRPr="00C62C0B">
              <w:rPr>
                <w:sz w:val="20"/>
                <w:lang w:val="ky-KG"/>
              </w:rPr>
              <w:t>5,1</w:t>
            </w:r>
          </w:p>
        </w:tc>
        <w:tc>
          <w:tcPr>
            <w:tcW w:w="1134" w:type="dxa"/>
            <w:vAlign w:val="bottom"/>
          </w:tcPr>
          <w:p w:rsidR="006D14ED" w:rsidRPr="00C62C0B" w:rsidRDefault="006D14ED" w:rsidP="006D14ED">
            <w:pPr>
              <w:ind w:left="-107" w:right="174"/>
              <w:jc w:val="right"/>
              <w:rPr>
                <w:sz w:val="20"/>
                <w:lang w:val="ky-KG"/>
              </w:rPr>
            </w:pPr>
            <w:r w:rsidRPr="00C62C0B">
              <w:rPr>
                <w:sz w:val="20"/>
                <w:lang w:val="ky-KG"/>
              </w:rPr>
              <w:t>6,6</w:t>
            </w:r>
          </w:p>
        </w:tc>
      </w:tr>
      <w:tr w:rsidR="006D14ED" w:rsidRPr="00C62C0B" w:rsidTr="006D14ED">
        <w:trPr>
          <w:cantSplit/>
          <w:trHeight w:val="80"/>
        </w:trPr>
        <w:tc>
          <w:tcPr>
            <w:tcW w:w="4253" w:type="dxa"/>
            <w:noWrap/>
            <w:vAlign w:val="bottom"/>
          </w:tcPr>
          <w:p w:rsidR="006D14ED" w:rsidRPr="00C62C0B" w:rsidRDefault="006D14ED" w:rsidP="006D14ED">
            <w:pPr>
              <w:ind w:firstLineChars="100" w:firstLine="200"/>
              <w:rPr>
                <w:sz w:val="20"/>
              </w:rPr>
            </w:pPr>
            <w:r w:rsidRPr="00C62C0B">
              <w:rPr>
                <w:sz w:val="20"/>
              </w:rPr>
              <w:t>Айлана ч</w:t>
            </w:r>
            <w:r w:rsidRPr="00C62C0B">
              <w:rPr>
                <w:sz w:val="20"/>
                <w:lang w:val="ky-KG"/>
              </w:rPr>
              <w:t>ө</w:t>
            </w:r>
            <w:r w:rsidRPr="00C62C0B">
              <w:rPr>
                <w:sz w:val="20"/>
              </w:rPr>
              <w:t>йр</w:t>
            </w:r>
            <w:r w:rsidRPr="00C62C0B">
              <w:rPr>
                <w:sz w:val="20"/>
                <w:lang w:val="ky-KG"/>
              </w:rPr>
              <w:t>ө</w:t>
            </w:r>
            <w:r w:rsidRPr="00C62C0B">
              <w:rPr>
                <w:sz w:val="20"/>
              </w:rPr>
              <w:t>н</w:t>
            </w:r>
            <w:r w:rsidRPr="00C62C0B">
              <w:rPr>
                <w:sz w:val="20"/>
                <w:lang w:val="ky-KG"/>
              </w:rPr>
              <w:t>ү</w:t>
            </w:r>
            <w:r w:rsidRPr="00C62C0B">
              <w:rPr>
                <w:sz w:val="20"/>
              </w:rPr>
              <w:t xml:space="preserve"> коргоого</w:t>
            </w:r>
          </w:p>
        </w:tc>
        <w:tc>
          <w:tcPr>
            <w:tcW w:w="1843" w:type="dxa"/>
            <w:noWrap/>
            <w:vAlign w:val="bottom"/>
          </w:tcPr>
          <w:p w:rsidR="006D14ED" w:rsidRPr="00C62C0B" w:rsidRDefault="006D14ED" w:rsidP="006D14ED">
            <w:pPr>
              <w:ind w:right="387"/>
              <w:jc w:val="right"/>
              <w:rPr>
                <w:sz w:val="20"/>
                <w:lang w:val="ky-KG"/>
              </w:rPr>
            </w:pPr>
            <w:r w:rsidRPr="00C62C0B">
              <w:rPr>
                <w:sz w:val="20"/>
                <w:lang w:val="ky-KG"/>
              </w:rPr>
              <w:t>206415,5</w:t>
            </w:r>
          </w:p>
        </w:tc>
        <w:tc>
          <w:tcPr>
            <w:tcW w:w="1701" w:type="dxa"/>
            <w:vAlign w:val="bottom"/>
          </w:tcPr>
          <w:p w:rsidR="006D14ED" w:rsidRPr="00C62C0B" w:rsidRDefault="006D14ED" w:rsidP="006D14ED">
            <w:pPr>
              <w:ind w:right="316"/>
              <w:jc w:val="right"/>
              <w:rPr>
                <w:sz w:val="20"/>
                <w:lang w:val="ky-KG"/>
              </w:rPr>
            </w:pPr>
            <w:r w:rsidRPr="00C62C0B">
              <w:rPr>
                <w:sz w:val="20"/>
                <w:lang w:val="ky-KG"/>
              </w:rPr>
              <w:t>243429,7</w:t>
            </w:r>
          </w:p>
        </w:tc>
        <w:tc>
          <w:tcPr>
            <w:tcW w:w="1134" w:type="dxa"/>
            <w:noWrap/>
            <w:vAlign w:val="bottom"/>
          </w:tcPr>
          <w:p w:rsidR="006D14ED" w:rsidRPr="00C62C0B" w:rsidRDefault="006D14ED" w:rsidP="006D14ED">
            <w:pPr>
              <w:ind w:left="-107" w:right="174"/>
              <w:jc w:val="right"/>
              <w:rPr>
                <w:sz w:val="20"/>
                <w:lang w:val="ky-KG"/>
              </w:rPr>
            </w:pPr>
            <w:r w:rsidRPr="00C62C0B">
              <w:rPr>
                <w:sz w:val="20"/>
                <w:lang w:val="ky-KG"/>
              </w:rPr>
              <w:t>1,0</w:t>
            </w:r>
          </w:p>
        </w:tc>
        <w:tc>
          <w:tcPr>
            <w:tcW w:w="1134" w:type="dxa"/>
            <w:vAlign w:val="bottom"/>
          </w:tcPr>
          <w:p w:rsidR="006D14ED" w:rsidRPr="00C62C0B" w:rsidRDefault="006D14ED" w:rsidP="006D14ED">
            <w:pPr>
              <w:ind w:left="-107" w:right="174"/>
              <w:jc w:val="right"/>
              <w:rPr>
                <w:sz w:val="20"/>
                <w:lang w:val="ky-KG"/>
              </w:rPr>
            </w:pPr>
            <w:r w:rsidRPr="00C62C0B">
              <w:rPr>
                <w:sz w:val="20"/>
                <w:lang w:val="ky-KG"/>
              </w:rPr>
              <w:t>1,4</w:t>
            </w:r>
          </w:p>
        </w:tc>
      </w:tr>
      <w:tr w:rsidR="006D14ED" w:rsidRPr="00C62C0B" w:rsidTr="006D14ED">
        <w:trPr>
          <w:cantSplit/>
          <w:trHeight w:val="80"/>
        </w:trPr>
        <w:tc>
          <w:tcPr>
            <w:tcW w:w="4253" w:type="dxa"/>
            <w:noWrap/>
          </w:tcPr>
          <w:p w:rsidR="006D14ED" w:rsidRPr="00C62C0B" w:rsidRDefault="006D14ED" w:rsidP="006D14ED">
            <w:pPr>
              <w:ind w:firstLineChars="100" w:firstLine="200"/>
              <w:rPr>
                <w:sz w:val="20"/>
                <w:lang w:val="ky-KG"/>
              </w:rPr>
            </w:pPr>
            <w:r w:rsidRPr="00C62C0B">
              <w:rPr>
                <w:sz w:val="20"/>
              </w:rPr>
              <w:t>Турак жай жана коммуналдык тейл</w:t>
            </w:r>
            <w:r w:rsidRPr="00C62C0B">
              <w:rPr>
                <w:sz w:val="20"/>
                <w:lang w:val="ky-KG"/>
              </w:rPr>
              <w:t>өө</w:t>
            </w:r>
            <w:r w:rsidRPr="00C62C0B">
              <w:rPr>
                <w:sz w:val="20"/>
              </w:rPr>
              <w:t>л</w:t>
            </w:r>
            <w:r w:rsidRPr="00C62C0B">
              <w:rPr>
                <w:sz w:val="20"/>
                <w:lang w:val="ky-KG"/>
              </w:rPr>
              <w:t>ө</w:t>
            </w:r>
            <w:r w:rsidRPr="00C62C0B">
              <w:rPr>
                <w:sz w:val="20"/>
              </w:rPr>
              <w:t>рг</w:t>
            </w:r>
            <w:r w:rsidRPr="00C62C0B">
              <w:rPr>
                <w:sz w:val="20"/>
                <w:lang w:val="ky-KG"/>
              </w:rPr>
              <w:t>ө</w:t>
            </w:r>
          </w:p>
        </w:tc>
        <w:tc>
          <w:tcPr>
            <w:tcW w:w="1843" w:type="dxa"/>
            <w:noWrap/>
            <w:vAlign w:val="bottom"/>
          </w:tcPr>
          <w:p w:rsidR="006D14ED" w:rsidRPr="00C62C0B" w:rsidRDefault="006D14ED" w:rsidP="006D14ED">
            <w:pPr>
              <w:ind w:right="387"/>
              <w:jc w:val="right"/>
              <w:rPr>
                <w:sz w:val="20"/>
                <w:lang w:val="ky-KG"/>
              </w:rPr>
            </w:pPr>
            <w:r w:rsidRPr="00C62C0B">
              <w:rPr>
                <w:sz w:val="20"/>
                <w:lang w:val="ky-KG"/>
              </w:rPr>
              <w:t>950583,2</w:t>
            </w:r>
          </w:p>
        </w:tc>
        <w:tc>
          <w:tcPr>
            <w:tcW w:w="1701" w:type="dxa"/>
            <w:vAlign w:val="bottom"/>
          </w:tcPr>
          <w:p w:rsidR="006D14ED" w:rsidRPr="00C62C0B" w:rsidRDefault="006D14ED" w:rsidP="006D14ED">
            <w:pPr>
              <w:ind w:right="316"/>
              <w:jc w:val="right"/>
              <w:rPr>
                <w:sz w:val="20"/>
                <w:lang w:val="ky-KG"/>
              </w:rPr>
            </w:pPr>
            <w:r w:rsidRPr="00C62C0B">
              <w:rPr>
                <w:sz w:val="20"/>
                <w:lang w:val="ky-KG"/>
              </w:rPr>
              <w:t>1034457,2</w:t>
            </w:r>
          </w:p>
        </w:tc>
        <w:tc>
          <w:tcPr>
            <w:tcW w:w="1134" w:type="dxa"/>
            <w:noWrap/>
            <w:vAlign w:val="bottom"/>
          </w:tcPr>
          <w:p w:rsidR="006D14ED" w:rsidRPr="00C62C0B" w:rsidRDefault="006D14ED" w:rsidP="006D14ED">
            <w:pPr>
              <w:ind w:left="-107" w:right="174"/>
              <w:jc w:val="right"/>
              <w:rPr>
                <w:sz w:val="20"/>
                <w:lang w:val="ky-KG"/>
              </w:rPr>
            </w:pPr>
            <w:r w:rsidRPr="00C62C0B">
              <w:rPr>
                <w:sz w:val="20"/>
                <w:lang w:val="ky-KG"/>
              </w:rPr>
              <w:t>4,8</w:t>
            </w:r>
          </w:p>
        </w:tc>
        <w:tc>
          <w:tcPr>
            <w:tcW w:w="1134" w:type="dxa"/>
            <w:vAlign w:val="bottom"/>
          </w:tcPr>
          <w:p w:rsidR="006D14ED" w:rsidRPr="00C62C0B" w:rsidRDefault="006D14ED" w:rsidP="006D14ED">
            <w:pPr>
              <w:ind w:left="-107" w:right="174"/>
              <w:jc w:val="right"/>
              <w:rPr>
                <w:sz w:val="20"/>
                <w:lang w:val="ky-KG"/>
              </w:rPr>
            </w:pPr>
            <w:r w:rsidRPr="00C62C0B">
              <w:rPr>
                <w:sz w:val="20"/>
                <w:lang w:val="ky-KG"/>
              </w:rPr>
              <w:t>6,0</w:t>
            </w:r>
          </w:p>
        </w:tc>
      </w:tr>
      <w:tr w:rsidR="006D14ED" w:rsidRPr="00C62C0B" w:rsidTr="006D14ED">
        <w:trPr>
          <w:cantSplit/>
          <w:trHeight w:val="80"/>
        </w:trPr>
        <w:tc>
          <w:tcPr>
            <w:tcW w:w="4253" w:type="dxa"/>
            <w:noWrap/>
            <w:vAlign w:val="bottom"/>
          </w:tcPr>
          <w:p w:rsidR="006D14ED" w:rsidRPr="00C62C0B" w:rsidRDefault="006D14ED" w:rsidP="006D14ED">
            <w:pPr>
              <w:ind w:firstLineChars="100" w:firstLine="200"/>
              <w:rPr>
                <w:sz w:val="20"/>
              </w:rPr>
            </w:pPr>
            <w:r w:rsidRPr="00C62C0B">
              <w:rPr>
                <w:sz w:val="20"/>
              </w:rPr>
              <w:t>Саламаттыкты сактоого</w:t>
            </w:r>
          </w:p>
        </w:tc>
        <w:tc>
          <w:tcPr>
            <w:tcW w:w="1843" w:type="dxa"/>
            <w:noWrap/>
            <w:vAlign w:val="bottom"/>
          </w:tcPr>
          <w:p w:rsidR="006D14ED" w:rsidRPr="00C62C0B" w:rsidRDefault="006D14ED" w:rsidP="006D14ED">
            <w:pPr>
              <w:ind w:right="387"/>
              <w:jc w:val="right"/>
              <w:rPr>
                <w:sz w:val="20"/>
                <w:lang w:val="ky-KG"/>
              </w:rPr>
            </w:pPr>
            <w:r w:rsidRPr="00C62C0B">
              <w:rPr>
                <w:sz w:val="20"/>
                <w:lang w:val="ky-KG"/>
              </w:rPr>
              <w:t>3035472,8</w:t>
            </w:r>
          </w:p>
        </w:tc>
        <w:tc>
          <w:tcPr>
            <w:tcW w:w="1701" w:type="dxa"/>
            <w:vAlign w:val="bottom"/>
          </w:tcPr>
          <w:p w:rsidR="006D14ED" w:rsidRPr="00C62C0B" w:rsidRDefault="006D14ED" w:rsidP="006D14ED">
            <w:pPr>
              <w:ind w:right="316"/>
              <w:jc w:val="right"/>
              <w:rPr>
                <w:sz w:val="20"/>
                <w:lang w:val="ky-KG"/>
              </w:rPr>
            </w:pPr>
            <w:r w:rsidRPr="00C62C0B">
              <w:rPr>
                <w:sz w:val="20"/>
                <w:lang w:val="ky-KG"/>
              </w:rPr>
              <w:t>943244,4</w:t>
            </w:r>
          </w:p>
        </w:tc>
        <w:tc>
          <w:tcPr>
            <w:tcW w:w="1134" w:type="dxa"/>
            <w:noWrap/>
            <w:vAlign w:val="bottom"/>
          </w:tcPr>
          <w:p w:rsidR="006D14ED" w:rsidRPr="00C62C0B" w:rsidRDefault="006D14ED" w:rsidP="006D14ED">
            <w:pPr>
              <w:ind w:left="-107" w:right="174"/>
              <w:jc w:val="right"/>
              <w:rPr>
                <w:sz w:val="20"/>
                <w:lang w:val="ky-KG"/>
              </w:rPr>
            </w:pPr>
            <w:r w:rsidRPr="00C62C0B">
              <w:rPr>
                <w:sz w:val="20"/>
                <w:lang w:val="ky-KG"/>
              </w:rPr>
              <w:t>15,3</w:t>
            </w:r>
          </w:p>
        </w:tc>
        <w:tc>
          <w:tcPr>
            <w:tcW w:w="1134" w:type="dxa"/>
            <w:vAlign w:val="bottom"/>
          </w:tcPr>
          <w:p w:rsidR="006D14ED" w:rsidRPr="00C62C0B" w:rsidRDefault="006D14ED" w:rsidP="006D14ED">
            <w:pPr>
              <w:ind w:left="-107" w:right="174"/>
              <w:jc w:val="right"/>
              <w:rPr>
                <w:sz w:val="20"/>
                <w:lang w:val="ky-KG"/>
              </w:rPr>
            </w:pPr>
            <w:r w:rsidRPr="00C62C0B">
              <w:rPr>
                <w:sz w:val="20"/>
                <w:lang w:val="ky-KG"/>
              </w:rPr>
              <w:t>5,4</w:t>
            </w:r>
          </w:p>
        </w:tc>
      </w:tr>
      <w:tr w:rsidR="006D14ED" w:rsidRPr="00C62C0B" w:rsidTr="006D14ED">
        <w:trPr>
          <w:cantSplit/>
          <w:trHeight w:val="80"/>
        </w:trPr>
        <w:tc>
          <w:tcPr>
            <w:tcW w:w="4253" w:type="dxa"/>
            <w:noWrap/>
            <w:vAlign w:val="bottom"/>
          </w:tcPr>
          <w:p w:rsidR="006D14ED" w:rsidRPr="00C62C0B" w:rsidRDefault="006D14ED" w:rsidP="006D14ED">
            <w:pPr>
              <w:ind w:firstLineChars="100" w:firstLine="200"/>
              <w:rPr>
                <w:sz w:val="20"/>
              </w:rPr>
            </w:pPr>
            <w:r w:rsidRPr="00C62C0B">
              <w:rPr>
                <w:sz w:val="20"/>
              </w:rPr>
              <w:t>Эс алуу, маданият жана динге</w:t>
            </w:r>
          </w:p>
        </w:tc>
        <w:tc>
          <w:tcPr>
            <w:tcW w:w="1843" w:type="dxa"/>
            <w:noWrap/>
            <w:vAlign w:val="bottom"/>
          </w:tcPr>
          <w:p w:rsidR="006D14ED" w:rsidRPr="00C62C0B" w:rsidRDefault="006D14ED" w:rsidP="006D14ED">
            <w:pPr>
              <w:ind w:right="387"/>
              <w:jc w:val="right"/>
              <w:rPr>
                <w:sz w:val="20"/>
                <w:lang w:val="ky-KG"/>
              </w:rPr>
            </w:pPr>
            <w:r w:rsidRPr="00C62C0B">
              <w:rPr>
                <w:sz w:val="20"/>
                <w:lang w:val="ky-KG"/>
              </w:rPr>
              <w:t>936369,6</w:t>
            </w:r>
          </w:p>
        </w:tc>
        <w:tc>
          <w:tcPr>
            <w:tcW w:w="1701" w:type="dxa"/>
            <w:vAlign w:val="bottom"/>
          </w:tcPr>
          <w:p w:rsidR="006D14ED" w:rsidRPr="00C62C0B" w:rsidRDefault="006D14ED" w:rsidP="006D14ED">
            <w:pPr>
              <w:ind w:right="316"/>
              <w:jc w:val="right"/>
              <w:rPr>
                <w:sz w:val="20"/>
                <w:lang w:val="ky-KG"/>
              </w:rPr>
            </w:pPr>
            <w:r w:rsidRPr="00C62C0B">
              <w:rPr>
                <w:sz w:val="20"/>
                <w:lang w:val="ky-KG"/>
              </w:rPr>
              <w:t>990787,5</w:t>
            </w:r>
          </w:p>
        </w:tc>
        <w:tc>
          <w:tcPr>
            <w:tcW w:w="1134" w:type="dxa"/>
            <w:noWrap/>
            <w:vAlign w:val="bottom"/>
          </w:tcPr>
          <w:p w:rsidR="006D14ED" w:rsidRPr="00C62C0B" w:rsidRDefault="006D14ED" w:rsidP="006D14ED">
            <w:pPr>
              <w:ind w:left="-107" w:right="174"/>
              <w:jc w:val="right"/>
              <w:rPr>
                <w:sz w:val="20"/>
                <w:lang w:val="ky-KG"/>
              </w:rPr>
            </w:pPr>
            <w:r w:rsidRPr="00C62C0B">
              <w:rPr>
                <w:sz w:val="20"/>
                <w:lang w:val="ky-KG"/>
              </w:rPr>
              <w:t>4,7</w:t>
            </w:r>
          </w:p>
        </w:tc>
        <w:tc>
          <w:tcPr>
            <w:tcW w:w="1134" w:type="dxa"/>
            <w:vAlign w:val="bottom"/>
          </w:tcPr>
          <w:p w:rsidR="006D14ED" w:rsidRPr="00C62C0B" w:rsidRDefault="006D14ED" w:rsidP="006D14ED">
            <w:pPr>
              <w:ind w:left="-107" w:right="174"/>
              <w:jc w:val="right"/>
              <w:rPr>
                <w:sz w:val="20"/>
                <w:lang w:val="ky-KG"/>
              </w:rPr>
            </w:pPr>
            <w:r w:rsidRPr="00C62C0B">
              <w:rPr>
                <w:sz w:val="20"/>
                <w:lang w:val="ky-KG"/>
              </w:rPr>
              <w:t>5,8</w:t>
            </w:r>
          </w:p>
        </w:tc>
      </w:tr>
      <w:tr w:rsidR="006D14ED" w:rsidRPr="00C62C0B" w:rsidTr="006D14ED">
        <w:trPr>
          <w:cantSplit/>
          <w:trHeight w:val="80"/>
        </w:trPr>
        <w:tc>
          <w:tcPr>
            <w:tcW w:w="4253" w:type="dxa"/>
            <w:noWrap/>
            <w:vAlign w:val="bottom"/>
          </w:tcPr>
          <w:p w:rsidR="006D14ED" w:rsidRPr="00C62C0B" w:rsidRDefault="006D14ED" w:rsidP="006D14ED">
            <w:pPr>
              <w:ind w:firstLineChars="100" w:firstLine="200"/>
              <w:rPr>
                <w:sz w:val="20"/>
                <w:lang w:val="ky-KG"/>
              </w:rPr>
            </w:pPr>
            <w:r w:rsidRPr="00C62C0B">
              <w:rPr>
                <w:sz w:val="20"/>
              </w:rPr>
              <w:t>Билим бер</w:t>
            </w:r>
            <w:r w:rsidRPr="00C62C0B">
              <w:rPr>
                <w:sz w:val="20"/>
                <w:lang w:val="ky-KG"/>
              </w:rPr>
              <w:t>үү</w:t>
            </w:r>
            <w:r w:rsidRPr="00C62C0B">
              <w:rPr>
                <w:sz w:val="20"/>
              </w:rPr>
              <w:t>г</w:t>
            </w:r>
            <w:r w:rsidRPr="00C62C0B">
              <w:rPr>
                <w:sz w:val="20"/>
                <w:lang w:val="ky-KG"/>
              </w:rPr>
              <w:t>ө</w:t>
            </w:r>
          </w:p>
        </w:tc>
        <w:tc>
          <w:tcPr>
            <w:tcW w:w="1843" w:type="dxa"/>
            <w:noWrap/>
            <w:vAlign w:val="bottom"/>
          </w:tcPr>
          <w:p w:rsidR="006D14ED" w:rsidRPr="00C62C0B" w:rsidRDefault="006D14ED" w:rsidP="006D14ED">
            <w:pPr>
              <w:ind w:right="387"/>
              <w:jc w:val="right"/>
              <w:rPr>
                <w:sz w:val="20"/>
                <w:lang w:val="ky-KG"/>
              </w:rPr>
            </w:pPr>
            <w:r w:rsidRPr="00C62C0B">
              <w:rPr>
                <w:sz w:val="20"/>
                <w:lang w:val="ky-KG"/>
              </w:rPr>
              <w:t>2409685,2</w:t>
            </w:r>
          </w:p>
        </w:tc>
        <w:tc>
          <w:tcPr>
            <w:tcW w:w="1701" w:type="dxa"/>
            <w:vAlign w:val="bottom"/>
          </w:tcPr>
          <w:p w:rsidR="006D14ED" w:rsidRPr="00C62C0B" w:rsidRDefault="006D14ED" w:rsidP="006D14ED">
            <w:pPr>
              <w:ind w:right="316"/>
              <w:jc w:val="right"/>
              <w:rPr>
                <w:sz w:val="20"/>
                <w:lang w:val="ky-KG"/>
              </w:rPr>
            </w:pPr>
            <w:r w:rsidRPr="00C62C0B">
              <w:rPr>
                <w:sz w:val="20"/>
                <w:lang w:val="ky-KG"/>
              </w:rPr>
              <w:t>2537996,5</w:t>
            </w:r>
          </w:p>
        </w:tc>
        <w:tc>
          <w:tcPr>
            <w:tcW w:w="1134" w:type="dxa"/>
            <w:noWrap/>
            <w:vAlign w:val="bottom"/>
          </w:tcPr>
          <w:p w:rsidR="006D14ED" w:rsidRPr="00C62C0B" w:rsidRDefault="006D14ED" w:rsidP="006D14ED">
            <w:pPr>
              <w:ind w:left="-107" w:right="174"/>
              <w:jc w:val="right"/>
              <w:rPr>
                <w:sz w:val="20"/>
                <w:lang w:val="ky-KG"/>
              </w:rPr>
            </w:pPr>
            <w:r w:rsidRPr="00C62C0B">
              <w:rPr>
                <w:sz w:val="20"/>
                <w:lang w:val="ky-KG"/>
              </w:rPr>
              <w:t>12,1</w:t>
            </w:r>
          </w:p>
        </w:tc>
        <w:tc>
          <w:tcPr>
            <w:tcW w:w="1134" w:type="dxa"/>
            <w:vAlign w:val="bottom"/>
          </w:tcPr>
          <w:p w:rsidR="006D14ED" w:rsidRPr="00C62C0B" w:rsidRDefault="006D14ED" w:rsidP="006D14ED">
            <w:pPr>
              <w:ind w:left="-107" w:right="174"/>
              <w:jc w:val="right"/>
              <w:rPr>
                <w:sz w:val="20"/>
                <w:lang w:val="ky-KG"/>
              </w:rPr>
            </w:pPr>
            <w:r w:rsidRPr="00C62C0B">
              <w:rPr>
                <w:sz w:val="20"/>
                <w:lang w:val="ky-KG"/>
              </w:rPr>
              <w:t>14,6</w:t>
            </w:r>
          </w:p>
        </w:tc>
      </w:tr>
      <w:tr w:rsidR="006D14ED" w:rsidRPr="00C62C0B" w:rsidTr="006D14ED">
        <w:trPr>
          <w:cantSplit/>
          <w:trHeight w:val="80"/>
        </w:trPr>
        <w:tc>
          <w:tcPr>
            <w:tcW w:w="4253" w:type="dxa"/>
            <w:noWrap/>
            <w:vAlign w:val="bottom"/>
          </w:tcPr>
          <w:p w:rsidR="006D14ED" w:rsidRPr="00C62C0B" w:rsidRDefault="006D14ED" w:rsidP="006D14ED">
            <w:pPr>
              <w:ind w:firstLineChars="100" w:firstLine="200"/>
              <w:rPr>
                <w:sz w:val="20"/>
              </w:rPr>
            </w:pPr>
            <w:r w:rsidRPr="00C62C0B">
              <w:rPr>
                <w:sz w:val="20"/>
              </w:rPr>
              <w:t>Социалдык коргоого</w:t>
            </w:r>
          </w:p>
        </w:tc>
        <w:tc>
          <w:tcPr>
            <w:tcW w:w="1843" w:type="dxa"/>
            <w:noWrap/>
            <w:vAlign w:val="bottom"/>
          </w:tcPr>
          <w:p w:rsidR="006D14ED" w:rsidRPr="00C62C0B" w:rsidRDefault="006D14ED" w:rsidP="006D14ED">
            <w:pPr>
              <w:ind w:right="387"/>
              <w:jc w:val="right"/>
              <w:rPr>
                <w:sz w:val="20"/>
                <w:lang w:val="ky-KG"/>
              </w:rPr>
            </w:pPr>
            <w:r w:rsidRPr="00C62C0B">
              <w:rPr>
                <w:sz w:val="20"/>
                <w:lang w:val="ky-KG"/>
              </w:rPr>
              <w:t>527681,6</w:t>
            </w:r>
          </w:p>
        </w:tc>
        <w:tc>
          <w:tcPr>
            <w:tcW w:w="1701" w:type="dxa"/>
            <w:vAlign w:val="bottom"/>
          </w:tcPr>
          <w:p w:rsidR="006D14ED" w:rsidRPr="00C62C0B" w:rsidRDefault="006D14ED" w:rsidP="006D14ED">
            <w:pPr>
              <w:ind w:right="316"/>
              <w:jc w:val="right"/>
              <w:rPr>
                <w:sz w:val="20"/>
              </w:rPr>
            </w:pPr>
            <w:r w:rsidRPr="00C62C0B">
              <w:rPr>
                <w:sz w:val="20"/>
              </w:rPr>
              <w:t>485959,1</w:t>
            </w:r>
          </w:p>
        </w:tc>
        <w:tc>
          <w:tcPr>
            <w:tcW w:w="1134" w:type="dxa"/>
            <w:noWrap/>
            <w:vAlign w:val="bottom"/>
          </w:tcPr>
          <w:p w:rsidR="006D14ED" w:rsidRPr="00C62C0B" w:rsidRDefault="006D14ED" w:rsidP="006D14ED">
            <w:pPr>
              <w:ind w:left="-107" w:right="174"/>
              <w:jc w:val="right"/>
              <w:rPr>
                <w:sz w:val="20"/>
                <w:lang w:val="ky-KG"/>
              </w:rPr>
            </w:pPr>
            <w:r w:rsidRPr="00C62C0B">
              <w:rPr>
                <w:sz w:val="20"/>
                <w:lang w:val="ky-KG"/>
              </w:rPr>
              <w:t>2,7</w:t>
            </w:r>
          </w:p>
        </w:tc>
        <w:tc>
          <w:tcPr>
            <w:tcW w:w="1134" w:type="dxa"/>
            <w:vAlign w:val="bottom"/>
          </w:tcPr>
          <w:p w:rsidR="006D14ED" w:rsidRPr="00C62C0B" w:rsidRDefault="006D14ED" w:rsidP="006D14ED">
            <w:pPr>
              <w:ind w:left="-107" w:right="174"/>
              <w:jc w:val="right"/>
              <w:rPr>
                <w:sz w:val="20"/>
                <w:lang w:val="ky-KG"/>
              </w:rPr>
            </w:pPr>
            <w:r w:rsidRPr="00C62C0B">
              <w:rPr>
                <w:sz w:val="20"/>
                <w:lang w:val="ky-KG"/>
              </w:rPr>
              <w:t>2,8</w:t>
            </w:r>
          </w:p>
        </w:tc>
      </w:tr>
      <w:tr w:rsidR="006D14ED" w:rsidRPr="00C62C0B" w:rsidTr="006D14ED">
        <w:trPr>
          <w:cantSplit/>
          <w:trHeight w:val="80"/>
        </w:trPr>
        <w:tc>
          <w:tcPr>
            <w:tcW w:w="4253" w:type="dxa"/>
            <w:noWrap/>
            <w:vAlign w:val="bottom"/>
          </w:tcPr>
          <w:p w:rsidR="006D14ED" w:rsidRPr="00C62C0B" w:rsidRDefault="006D14ED" w:rsidP="006D14ED">
            <w:pPr>
              <w:rPr>
                <w:bCs/>
                <w:sz w:val="20"/>
              </w:rPr>
            </w:pPr>
            <w:r w:rsidRPr="00C62C0B">
              <w:rPr>
                <w:b/>
                <w:sz w:val="20"/>
              </w:rPr>
              <w:t>Финансылык эмес активдерди сатып алууга ке</w:t>
            </w:r>
            <w:r w:rsidRPr="00C62C0B">
              <w:rPr>
                <w:b/>
                <w:sz w:val="20"/>
                <w:lang w:val="ky-KG"/>
              </w:rPr>
              <w:t>т</w:t>
            </w:r>
            <w:r w:rsidRPr="00C62C0B">
              <w:rPr>
                <w:b/>
                <w:sz w:val="20"/>
              </w:rPr>
              <w:t>кен чыгымдар</w:t>
            </w:r>
          </w:p>
        </w:tc>
        <w:tc>
          <w:tcPr>
            <w:tcW w:w="1843" w:type="dxa"/>
            <w:noWrap/>
            <w:vAlign w:val="bottom"/>
          </w:tcPr>
          <w:p w:rsidR="006D14ED" w:rsidRPr="00C62C0B" w:rsidRDefault="006D14ED" w:rsidP="006D14ED">
            <w:pPr>
              <w:ind w:right="387"/>
              <w:jc w:val="right"/>
              <w:rPr>
                <w:b/>
                <w:sz w:val="20"/>
                <w:lang w:val="ky-KG"/>
              </w:rPr>
            </w:pPr>
            <w:r w:rsidRPr="00C62C0B">
              <w:rPr>
                <w:b/>
                <w:sz w:val="20"/>
                <w:lang w:val="ky-KG"/>
              </w:rPr>
              <w:t>3844102,9</w:t>
            </w:r>
          </w:p>
        </w:tc>
        <w:tc>
          <w:tcPr>
            <w:tcW w:w="1701" w:type="dxa"/>
            <w:vAlign w:val="bottom"/>
          </w:tcPr>
          <w:p w:rsidR="006D14ED" w:rsidRPr="00C62C0B" w:rsidRDefault="006D14ED" w:rsidP="006D14ED">
            <w:pPr>
              <w:ind w:right="316"/>
              <w:jc w:val="right"/>
              <w:rPr>
                <w:b/>
                <w:sz w:val="20"/>
                <w:lang w:val="ky-KG"/>
              </w:rPr>
            </w:pPr>
            <w:r w:rsidRPr="00C62C0B">
              <w:rPr>
                <w:b/>
                <w:sz w:val="20"/>
                <w:lang w:val="ky-KG"/>
              </w:rPr>
              <w:t>2525227,2</w:t>
            </w:r>
          </w:p>
        </w:tc>
        <w:tc>
          <w:tcPr>
            <w:tcW w:w="1134" w:type="dxa"/>
            <w:noWrap/>
            <w:vAlign w:val="bottom"/>
          </w:tcPr>
          <w:p w:rsidR="006D14ED" w:rsidRPr="00C62C0B" w:rsidRDefault="006D14ED" w:rsidP="006D14ED">
            <w:pPr>
              <w:ind w:left="-107" w:right="174"/>
              <w:jc w:val="right"/>
              <w:rPr>
                <w:b/>
                <w:sz w:val="20"/>
                <w:lang w:val="ky-KG"/>
              </w:rPr>
            </w:pPr>
            <w:r w:rsidRPr="00C62C0B">
              <w:rPr>
                <w:b/>
                <w:sz w:val="20"/>
                <w:lang w:val="ky-KG"/>
              </w:rPr>
              <w:t>19,4</w:t>
            </w:r>
          </w:p>
        </w:tc>
        <w:tc>
          <w:tcPr>
            <w:tcW w:w="1134" w:type="dxa"/>
            <w:vAlign w:val="bottom"/>
          </w:tcPr>
          <w:p w:rsidR="006D14ED" w:rsidRPr="00C62C0B" w:rsidRDefault="006D14ED" w:rsidP="006D14ED">
            <w:pPr>
              <w:ind w:left="-107" w:right="174"/>
              <w:jc w:val="right"/>
              <w:rPr>
                <w:b/>
                <w:sz w:val="20"/>
                <w:lang w:val="ky-KG"/>
              </w:rPr>
            </w:pPr>
            <w:r w:rsidRPr="00C62C0B">
              <w:rPr>
                <w:b/>
                <w:sz w:val="20"/>
                <w:lang w:val="ky-KG"/>
              </w:rPr>
              <w:t>14,5</w:t>
            </w:r>
          </w:p>
        </w:tc>
      </w:tr>
      <w:tr w:rsidR="006D14ED" w:rsidRPr="00C62C0B" w:rsidTr="006D14ED">
        <w:trPr>
          <w:cantSplit/>
          <w:trHeight w:val="80"/>
        </w:trPr>
        <w:tc>
          <w:tcPr>
            <w:tcW w:w="4253" w:type="dxa"/>
            <w:tcBorders>
              <w:top w:val="nil"/>
              <w:left w:val="nil"/>
              <w:bottom w:val="nil"/>
              <w:right w:val="nil"/>
            </w:tcBorders>
            <w:noWrap/>
            <w:vAlign w:val="bottom"/>
          </w:tcPr>
          <w:p w:rsidR="006D14ED" w:rsidRPr="00C62C0B" w:rsidRDefault="006D14ED" w:rsidP="006D14ED">
            <w:pPr>
              <w:ind w:leftChars="10" w:left="136" w:hangingChars="54" w:hanging="108"/>
              <w:rPr>
                <w:b/>
                <w:bCs/>
                <w:sz w:val="20"/>
              </w:rPr>
            </w:pPr>
            <w:r w:rsidRPr="00C62C0B">
              <w:rPr>
                <w:b/>
                <w:sz w:val="20"/>
              </w:rPr>
              <w:t>Акча каражаттарынын тартыштыгы (-), профиц</w:t>
            </w:r>
            <w:r w:rsidRPr="00C62C0B">
              <w:rPr>
                <w:b/>
                <w:sz w:val="20"/>
                <w:lang w:val="ky-KG"/>
              </w:rPr>
              <w:t>ити</w:t>
            </w:r>
          </w:p>
        </w:tc>
        <w:tc>
          <w:tcPr>
            <w:tcW w:w="1843" w:type="dxa"/>
            <w:tcBorders>
              <w:top w:val="nil"/>
              <w:left w:val="nil"/>
              <w:bottom w:val="nil"/>
              <w:right w:val="nil"/>
            </w:tcBorders>
            <w:noWrap/>
            <w:vAlign w:val="bottom"/>
          </w:tcPr>
          <w:p w:rsidR="006D14ED" w:rsidRPr="00C62C0B" w:rsidRDefault="006D14ED" w:rsidP="006D14ED">
            <w:pPr>
              <w:ind w:right="387"/>
              <w:jc w:val="right"/>
              <w:rPr>
                <w:b/>
                <w:sz w:val="20"/>
                <w:lang w:val="ky-KG"/>
              </w:rPr>
            </w:pPr>
            <w:r w:rsidRPr="00C62C0B">
              <w:rPr>
                <w:b/>
                <w:sz w:val="20"/>
                <w:lang w:val="ky-KG"/>
              </w:rPr>
              <w:t>21848723,8</w:t>
            </w:r>
          </w:p>
        </w:tc>
        <w:tc>
          <w:tcPr>
            <w:tcW w:w="1701" w:type="dxa"/>
            <w:tcBorders>
              <w:top w:val="nil"/>
              <w:left w:val="nil"/>
              <w:bottom w:val="nil"/>
              <w:right w:val="nil"/>
            </w:tcBorders>
            <w:vAlign w:val="bottom"/>
          </w:tcPr>
          <w:p w:rsidR="006D14ED" w:rsidRPr="00C62C0B" w:rsidRDefault="006D14ED" w:rsidP="006D14ED">
            <w:pPr>
              <w:ind w:right="316"/>
              <w:jc w:val="right"/>
              <w:rPr>
                <w:b/>
                <w:sz w:val="20"/>
                <w:lang w:val="ky-KG"/>
              </w:rPr>
            </w:pPr>
            <w:r w:rsidRPr="00C62C0B">
              <w:rPr>
                <w:b/>
                <w:sz w:val="20"/>
                <w:lang w:val="ky-KG"/>
              </w:rPr>
              <w:t>24639161,4</w:t>
            </w:r>
          </w:p>
        </w:tc>
        <w:tc>
          <w:tcPr>
            <w:tcW w:w="1134" w:type="dxa"/>
            <w:tcBorders>
              <w:top w:val="nil"/>
              <w:left w:val="nil"/>
              <w:bottom w:val="nil"/>
              <w:right w:val="nil"/>
            </w:tcBorders>
            <w:noWrap/>
            <w:vAlign w:val="bottom"/>
          </w:tcPr>
          <w:p w:rsidR="006D14ED" w:rsidRPr="00C62C0B" w:rsidRDefault="006D14ED" w:rsidP="006D14ED">
            <w:pPr>
              <w:ind w:left="-107" w:right="174"/>
              <w:jc w:val="right"/>
              <w:rPr>
                <w:b/>
                <w:sz w:val="20"/>
                <w:lang w:val="ky-KG"/>
              </w:rPr>
            </w:pPr>
            <w:r w:rsidRPr="00C62C0B">
              <w:rPr>
                <w:b/>
                <w:sz w:val="20"/>
                <w:lang w:val="ky-KG"/>
              </w:rPr>
              <w:t>-</w:t>
            </w:r>
          </w:p>
        </w:tc>
        <w:tc>
          <w:tcPr>
            <w:tcW w:w="1134" w:type="dxa"/>
            <w:tcBorders>
              <w:top w:val="nil"/>
              <w:left w:val="nil"/>
              <w:bottom w:val="nil"/>
              <w:right w:val="nil"/>
            </w:tcBorders>
            <w:vAlign w:val="bottom"/>
          </w:tcPr>
          <w:p w:rsidR="006D14ED" w:rsidRPr="00C62C0B" w:rsidRDefault="006D14ED" w:rsidP="006D14ED">
            <w:pPr>
              <w:ind w:left="-107" w:right="174"/>
              <w:jc w:val="right"/>
              <w:rPr>
                <w:b/>
                <w:sz w:val="20"/>
                <w:lang w:val="ky-KG"/>
              </w:rPr>
            </w:pPr>
            <w:r w:rsidRPr="00C62C0B">
              <w:rPr>
                <w:b/>
                <w:sz w:val="20"/>
                <w:lang w:val="ky-KG"/>
              </w:rPr>
              <w:t>-</w:t>
            </w:r>
          </w:p>
        </w:tc>
      </w:tr>
      <w:tr w:rsidR="006D14ED" w:rsidRPr="00C62C0B" w:rsidTr="006D14ED">
        <w:trPr>
          <w:cantSplit/>
          <w:trHeight w:val="80"/>
        </w:trPr>
        <w:tc>
          <w:tcPr>
            <w:tcW w:w="4253" w:type="dxa"/>
            <w:tcBorders>
              <w:top w:val="nil"/>
              <w:left w:val="nil"/>
              <w:bottom w:val="single" w:sz="8" w:space="0" w:color="auto"/>
              <w:right w:val="nil"/>
            </w:tcBorders>
            <w:noWrap/>
            <w:vAlign w:val="bottom"/>
          </w:tcPr>
          <w:p w:rsidR="006D14ED" w:rsidRPr="00C62C0B" w:rsidRDefault="006D14ED" w:rsidP="006D14ED">
            <w:pPr>
              <w:ind w:left="176" w:hanging="176"/>
              <w:rPr>
                <w:b/>
                <w:bCs/>
                <w:sz w:val="20"/>
              </w:rPr>
            </w:pPr>
          </w:p>
        </w:tc>
        <w:tc>
          <w:tcPr>
            <w:tcW w:w="1843" w:type="dxa"/>
            <w:tcBorders>
              <w:top w:val="nil"/>
              <w:left w:val="nil"/>
              <w:bottom w:val="single" w:sz="8" w:space="0" w:color="auto"/>
              <w:right w:val="nil"/>
            </w:tcBorders>
            <w:noWrap/>
            <w:vAlign w:val="bottom"/>
          </w:tcPr>
          <w:p w:rsidR="006D14ED" w:rsidRPr="00C62C0B" w:rsidRDefault="006D14ED" w:rsidP="006D14ED">
            <w:pPr>
              <w:ind w:right="387"/>
              <w:jc w:val="right"/>
              <w:rPr>
                <w:b/>
                <w:sz w:val="20"/>
                <w:lang w:val="ky-KG"/>
              </w:rPr>
            </w:pPr>
          </w:p>
        </w:tc>
        <w:tc>
          <w:tcPr>
            <w:tcW w:w="1701" w:type="dxa"/>
            <w:tcBorders>
              <w:top w:val="nil"/>
              <w:left w:val="nil"/>
              <w:bottom w:val="single" w:sz="8" w:space="0" w:color="auto"/>
              <w:right w:val="nil"/>
            </w:tcBorders>
            <w:vAlign w:val="bottom"/>
          </w:tcPr>
          <w:p w:rsidR="006D14ED" w:rsidRPr="00C62C0B" w:rsidRDefault="006D14ED" w:rsidP="006D14ED">
            <w:pPr>
              <w:ind w:right="316"/>
              <w:jc w:val="right"/>
              <w:rPr>
                <w:b/>
                <w:sz w:val="20"/>
                <w:lang w:val="ky-KG"/>
              </w:rPr>
            </w:pPr>
          </w:p>
        </w:tc>
        <w:tc>
          <w:tcPr>
            <w:tcW w:w="1134" w:type="dxa"/>
            <w:tcBorders>
              <w:top w:val="nil"/>
              <w:left w:val="nil"/>
              <w:bottom w:val="single" w:sz="8" w:space="0" w:color="auto"/>
              <w:right w:val="nil"/>
            </w:tcBorders>
            <w:noWrap/>
            <w:vAlign w:val="bottom"/>
          </w:tcPr>
          <w:p w:rsidR="006D14ED" w:rsidRPr="00C62C0B" w:rsidRDefault="006D14ED" w:rsidP="006D14ED">
            <w:pPr>
              <w:ind w:left="-107" w:right="174"/>
              <w:jc w:val="right"/>
              <w:rPr>
                <w:b/>
                <w:sz w:val="20"/>
                <w:lang w:val="ky-KG"/>
              </w:rPr>
            </w:pPr>
          </w:p>
        </w:tc>
        <w:tc>
          <w:tcPr>
            <w:tcW w:w="1134" w:type="dxa"/>
            <w:tcBorders>
              <w:top w:val="nil"/>
              <w:left w:val="nil"/>
              <w:bottom w:val="single" w:sz="8" w:space="0" w:color="auto"/>
              <w:right w:val="nil"/>
            </w:tcBorders>
            <w:vAlign w:val="bottom"/>
          </w:tcPr>
          <w:p w:rsidR="006D14ED" w:rsidRPr="00C62C0B" w:rsidRDefault="006D14ED" w:rsidP="006D14ED">
            <w:pPr>
              <w:ind w:left="-107" w:right="174"/>
              <w:jc w:val="right"/>
              <w:rPr>
                <w:b/>
                <w:sz w:val="20"/>
                <w:lang w:val="ky-KG"/>
              </w:rPr>
            </w:pPr>
          </w:p>
        </w:tc>
      </w:tr>
    </w:tbl>
    <w:p w:rsidR="006D14ED" w:rsidRPr="00C62C0B" w:rsidRDefault="006D14ED" w:rsidP="006D14ED">
      <w:pPr>
        <w:pStyle w:val="af1"/>
        <w:jc w:val="left"/>
        <w:rPr>
          <w:b/>
          <w:sz w:val="24"/>
          <w:szCs w:val="24"/>
          <w:lang w:val="ky-KG"/>
        </w:rPr>
      </w:pPr>
    </w:p>
    <w:p w:rsidR="006D14ED" w:rsidRPr="00C62C0B" w:rsidRDefault="008F7D58" w:rsidP="006D14ED">
      <w:pPr>
        <w:pStyle w:val="af1"/>
        <w:jc w:val="left"/>
        <w:rPr>
          <w:b/>
          <w:sz w:val="24"/>
          <w:szCs w:val="24"/>
          <w:lang w:val="ky-KG"/>
        </w:rPr>
      </w:pPr>
      <w:r w:rsidRPr="00C62C0B">
        <w:rPr>
          <w:b/>
          <w:sz w:val="24"/>
          <w:szCs w:val="24"/>
          <w:lang w:val="ky-KG"/>
        </w:rPr>
        <w:t>68</w:t>
      </w:r>
      <w:r w:rsidR="006D14ED" w:rsidRPr="00C62C0B">
        <w:rPr>
          <w:b/>
          <w:sz w:val="24"/>
          <w:szCs w:val="24"/>
          <w:lang w:val="ky-KG"/>
        </w:rPr>
        <w:t xml:space="preserve">-таблица: Январь-июлундагы аймактар боюнча республикалык бюджеттин чыгымдарынын түзүмү </w:t>
      </w:r>
    </w:p>
    <w:p w:rsidR="006D14ED" w:rsidRPr="00C62C0B" w:rsidRDefault="006D14ED" w:rsidP="006D14ED">
      <w:pPr>
        <w:pStyle w:val="af3"/>
        <w:spacing w:line="264" w:lineRule="auto"/>
        <w:ind w:left="1418" w:hanging="1418"/>
        <w:jc w:val="left"/>
        <w:rPr>
          <w:sz w:val="20"/>
          <w:lang w:val="ky-KG"/>
        </w:rPr>
      </w:pPr>
    </w:p>
    <w:tbl>
      <w:tblPr>
        <w:tblW w:w="10207" w:type="dxa"/>
        <w:tblInd w:w="-34" w:type="dxa"/>
        <w:tblLayout w:type="fixed"/>
        <w:tblLook w:val="04A0"/>
      </w:tblPr>
      <w:tblGrid>
        <w:gridCol w:w="4395"/>
        <w:gridCol w:w="1843"/>
        <w:gridCol w:w="1701"/>
        <w:gridCol w:w="1134"/>
        <w:gridCol w:w="1134"/>
      </w:tblGrid>
      <w:tr w:rsidR="006D14ED" w:rsidRPr="00C62C0B" w:rsidTr="006D14ED">
        <w:trPr>
          <w:cantSplit/>
          <w:trHeight w:val="505"/>
          <w:tblHeader/>
        </w:trPr>
        <w:tc>
          <w:tcPr>
            <w:tcW w:w="4395" w:type="dxa"/>
            <w:vMerge w:val="restart"/>
            <w:tcBorders>
              <w:top w:val="single" w:sz="8" w:space="0" w:color="auto"/>
              <w:left w:val="nil"/>
              <w:right w:val="nil"/>
            </w:tcBorders>
            <w:noWrap/>
            <w:vAlign w:val="center"/>
          </w:tcPr>
          <w:p w:rsidR="006D14ED" w:rsidRPr="00C62C0B" w:rsidRDefault="006D14ED" w:rsidP="006D14ED">
            <w:pPr>
              <w:jc w:val="center"/>
              <w:rPr>
                <w:sz w:val="20"/>
                <w:lang w:val="ky-KG"/>
              </w:rPr>
            </w:pPr>
          </w:p>
        </w:tc>
        <w:tc>
          <w:tcPr>
            <w:tcW w:w="3544" w:type="dxa"/>
            <w:gridSpan w:val="2"/>
            <w:tcBorders>
              <w:top w:val="single" w:sz="8" w:space="0" w:color="auto"/>
              <w:left w:val="nil"/>
              <w:bottom w:val="single" w:sz="4" w:space="0" w:color="auto"/>
              <w:right w:val="nil"/>
            </w:tcBorders>
            <w:noWrap/>
            <w:vAlign w:val="center"/>
          </w:tcPr>
          <w:p w:rsidR="006D14ED" w:rsidRPr="00C62C0B" w:rsidRDefault="006D14ED" w:rsidP="006D14ED">
            <w:pPr>
              <w:jc w:val="center"/>
              <w:rPr>
                <w:b/>
                <w:bCs/>
                <w:sz w:val="20"/>
              </w:rPr>
            </w:pPr>
            <w:r w:rsidRPr="00C62C0B">
              <w:rPr>
                <w:b/>
                <w:bCs/>
                <w:sz w:val="20"/>
                <w:lang w:val="ky-KG"/>
              </w:rPr>
              <w:t>Миң</w:t>
            </w:r>
            <w:r w:rsidRPr="00C62C0B">
              <w:rPr>
                <w:b/>
                <w:bCs/>
                <w:sz w:val="20"/>
              </w:rPr>
              <w:t xml:space="preserve"> сом</w:t>
            </w:r>
          </w:p>
        </w:tc>
        <w:tc>
          <w:tcPr>
            <w:tcW w:w="2268" w:type="dxa"/>
            <w:gridSpan w:val="2"/>
            <w:tcBorders>
              <w:top w:val="single" w:sz="8" w:space="0" w:color="auto"/>
              <w:left w:val="nil"/>
              <w:bottom w:val="single" w:sz="4" w:space="0" w:color="auto"/>
              <w:right w:val="nil"/>
            </w:tcBorders>
            <w:noWrap/>
            <w:vAlign w:val="center"/>
          </w:tcPr>
          <w:p w:rsidR="006D14ED" w:rsidRPr="00C62C0B" w:rsidRDefault="006D14ED" w:rsidP="006D14ED">
            <w:pPr>
              <w:jc w:val="center"/>
              <w:rPr>
                <w:b/>
                <w:bCs/>
                <w:sz w:val="20"/>
                <w:lang w:val="ky-KG"/>
              </w:rPr>
            </w:pPr>
            <w:r w:rsidRPr="00C62C0B">
              <w:rPr>
                <w:b/>
                <w:bCs/>
                <w:sz w:val="20"/>
                <w:lang w:val="ky-KG"/>
              </w:rPr>
              <w:t>Жыйынтыкка карата,</w:t>
            </w:r>
          </w:p>
          <w:p w:rsidR="006D14ED" w:rsidRPr="00C62C0B" w:rsidRDefault="006D14ED" w:rsidP="006D14ED">
            <w:pPr>
              <w:jc w:val="right"/>
              <w:rPr>
                <w:b/>
                <w:bCs/>
                <w:sz w:val="20"/>
                <w:lang w:val="ky-KG"/>
              </w:rPr>
            </w:pPr>
            <w:r w:rsidRPr="00C62C0B">
              <w:rPr>
                <w:b/>
                <w:bCs/>
                <w:sz w:val="20"/>
                <w:lang w:val="ky-KG"/>
              </w:rPr>
              <w:t>пайыз менен</w:t>
            </w:r>
          </w:p>
        </w:tc>
      </w:tr>
      <w:tr w:rsidR="006D14ED" w:rsidRPr="00C62C0B" w:rsidTr="006D14ED">
        <w:trPr>
          <w:cantSplit/>
          <w:trHeight w:val="505"/>
          <w:tblHeader/>
        </w:trPr>
        <w:tc>
          <w:tcPr>
            <w:tcW w:w="4395" w:type="dxa"/>
            <w:vMerge/>
            <w:tcBorders>
              <w:left w:val="nil"/>
              <w:bottom w:val="single" w:sz="8" w:space="0" w:color="auto"/>
              <w:right w:val="nil"/>
            </w:tcBorders>
            <w:vAlign w:val="center"/>
          </w:tcPr>
          <w:p w:rsidR="006D14ED" w:rsidRPr="00C62C0B" w:rsidRDefault="006D14ED" w:rsidP="006D14ED">
            <w:pPr>
              <w:rPr>
                <w:sz w:val="20"/>
              </w:rPr>
            </w:pPr>
          </w:p>
        </w:tc>
        <w:tc>
          <w:tcPr>
            <w:tcW w:w="1843" w:type="dxa"/>
            <w:tcBorders>
              <w:top w:val="single" w:sz="4" w:space="0" w:color="auto"/>
              <w:left w:val="nil"/>
              <w:bottom w:val="single" w:sz="8" w:space="0" w:color="auto"/>
              <w:right w:val="nil"/>
            </w:tcBorders>
            <w:noWrap/>
            <w:vAlign w:val="center"/>
          </w:tcPr>
          <w:p w:rsidR="006D14ED" w:rsidRPr="00C62C0B" w:rsidRDefault="006D14ED" w:rsidP="006D14ED">
            <w:pPr>
              <w:jc w:val="center"/>
              <w:rPr>
                <w:b/>
                <w:bCs/>
                <w:sz w:val="20"/>
                <w:lang w:val="ky-KG"/>
              </w:rPr>
            </w:pPr>
            <w:r w:rsidRPr="00C62C0B">
              <w:rPr>
                <w:b/>
                <w:bCs/>
                <w:sz w:val="20"/>
              </w:rPr>
              <w:t xml:space="preserve"> 201</w:t>
            </w:r>
            <w:r w:rsidRPr="00C62C0B">
              <w:rPr>
                <w:b/>
                <w:bCs/>
                <w:sz w:val="20"/>
                <w:lang w:val="ky-KG"/>
              </w:rPr>
              <w:t>7</w:t>
            </w:r>
          </w:p>
        </w:tc>
        <w:tc>
          <w:tcPr>
            <w:tcW w:w="1701" w:type="dxa"/>
            <w:tcBorders>
              <w:top w:val="single" w:sz="4" w:space="0" w:color="auto"/>
              <w:left w:val="nil"/>
              <w:bottom w:val="single" w:sz="8" w:space="0" w:color="auto"/>
              <w:right w:val="nil"/>
            </w:tcBorders>
            <w:vAlign w:val="center"/>
          </w:tcPr>
          <w:p w:rsidR="006D14ED" w:rsidRPr="00C62C0B" w:rsidRDefault="006D14ED" w:rsidP="006D14ED">
            <w:pPr>
              <w:jc w:val="center"/>
              <w:rPr>
                <w:b/>
                <w:bCs/>
                <w:sz w:val="20"/>
                <w:lang w:val="ky-KG"/>
              </w:rPr>
            </w:pPr>
            <w:r w:rsidRPr="00C62C0B">
              <w:rPr>
                <w:b/>
                <w:bCs/>
                <w:sz w:val="20"/>
                <w:lang w:val="ky-KG"/>
              </w:rPr>
              <w:t xml:space="preserve"> 2018</w:t>
            </w:r>
          </w:p>
        </w:tc>
        <w:tc>
          <w:tcPr>
            <w:tcW w:w="1134" w:type="dxa"/>
            <w:tcBorders>
              <w:top w:val="single" w:sz="4" w:space="0" w:color="auto"/>
              <w:left w:val="nil"/>
              <w:bottom w:val="single" w:sz="8" w:space="0" w:color="auto"/>
              <w:right w:val="nil"/>
            </w:tcBorders>
            <w:noWrap/>
            <w:vAlign w:val="center"/>
          </w:tcPr>
          <w:p w:rsidR="006D14ED" w:rsidRPr="00C62C0B" w:rsidRDefault="006D14ED" w:rsidP="006D14ED">
            <w:pPr>
              <w:jc w:val="center"/>
              <w:rPr>
                <w:b/>
                <w:bCs/>
                <w:sz w:val="20"/>
                <w:lang w:val="ky-KG"/>
              </w:rPr>
            </w:pPr>
            <w:r w:rsidRPr="00C62C0B">
              <w:rPr>
                <w:b/>
                <w:bCs/>
                <w:sz w:val="20"/>
                <w:lang w:val="ky-KG"/>
              </w:rPr>
              <w:t xml:space="preserve"> 2017</w:t>
            </w:r>
          </w:p>
        </w:tc>
        <w:tc>
          <w:tcPr>
            <w:tcW w:w="1134" w:type="dxa"/>
            <w:tcBorders>
              <w:top w:val="single" w:sz="4" w:space="0" w:color="auto"/>
              <w:left w:val="nil"/>
              <w:bottom w:val="single" w:sz="8" w:space="0" w:color="auto"/>
              <w:right w:val="nil"/>
            </w:tcBorders>
            <w:vAlign w:val="center"/>
          </w:tcPr>
          <w:p w:rsidR="006D14ED" w:rsidRPr="00C62C0B" w:rsidRDefault="006D14ED" w:rsidP="006D14ED">
            <w:pPr>
              <w:jc w:val="center"/>
              <w:rPr>
                <w:b/>
                <w:bCs/>
                <w:sz w:val="20"/>
                <w:lang w:val="ky-KG"/>
              </w:rPr>
            </w:pPr>
            <w:r w:rsidRPr="00C62C0B">
              <w:rPr>
                <w:b/>
                <w:bCs/>
                <w:sz w:val="20"/>
                <w:lang w:val="ky-KG"/>
              </w:rPr>
              <w:t xml:space="preserve">   2018</w:t>
            </w:r>
          </w:p>
        </w:tc>
      </w:tr>
      <w:tr w:rsidR="006D14ED" w:rsidRPr="00C62C0B" w:rsidTr="006D14ED">
        <w:trPr>
          <w:cantSplit/>
          <w:trHeight w:hRule="exact" w:val="57"/>
        </w:trPr>
        <w:tc>
          <w:tcPr>
            <w:tcW w:w="4395" w:type="dxa"/>
            <w:tcBorders>
              <w:top w:val="single" w:sz="8" w:space="0" w:color="auto"/>
              <w:left w:val="nil"/>
              <w:bottom w:val="nil"/>
              <w:right w:val="nil"/>
            </w:tcBorders>
            <w:noWrap/>
            <w:vAlign w:val="bottom"/>
          </w:tcPr>
          <w:p w:rsidR="006D14ED" w:rsidRPr="00C62C0B" w:rsidRDefault="006D14ED" w:rsidP="006D14ED">
            <w:pPr>
              <w:rPr>
                <w:b/>
                <w:bCs/>
                <w:sz w:val="20"/>
              </w:rPr>
            </w:pPr>
          </w:p>
        </w:tc>
        <w:tc>
          <w:tcPr>
            <w:tcW w:w="1843" w:type="dxa"/>
            <w:tcBorders>
              <w:top w:val="single" w:sz="8" w:space="0" w:color="auto"/>
              <w:left w:val="nil"/>
              <w:bottom w:val="nil"/>
              <w:right w:val="nil"/>
            </w:tcBorders>
            <w:noWrap/>
            <w:vAlign w:val="bottom"/>
          </w:tcPr>
          <w:p w:rsidR="006D14ED" w:rsidRPr="00C62C0B" w:rsidRDefault="006D14ED" w:rsidP="006D14ED">
            <w:pPr>
              <w:jc w:val="right"/>
              <w:rPr>
                <w:b/>
                <w:bCs/>
                <w:sz w:val="20"/>
              </w:rPr>
            </w:pPr>
          </w:p>
        </w:tc>
        <w:tc>
          <w:tcPr>
            <w:tcW w:w="1701" w:type="dxa"/>
            <w:tcBorders>
              <w:top w:val="single" w:sz="8" w:space="0" w:color="auto"/>
              <w:left w:val="nil"/>
              <w:bottom w:val="nil"/>
              <w:right w:val="nil"/>
            </w:tcBorders>
            <w:vAlign w:val="bottom"/>
          </w:tcPr>
          <w:p w:rsidR="006D14ED" w:rsidRPr="00C62C0B" w:rsidRDefault="006D14ED" w:rsidP="006D14ED">
            <w:pPr>
              <w:jc w:val="right"/>
              <w:rPr>
                <w:b/>
                <w:bCs/>
                <w:sz w:val="20"/>
              </w:rPr>
            </w:pPr>
          </w:p>
        </w:tc>
        <w:tc>
          <w:tcPr>
            <w:tcW w:w="1134" w:type="dxa"/>
            <w:tcBorders>
              <w:top w:val="single" w:sz="8" w:space="0" w:color="auto"/>
              <w:left w:val="nil"/>
              <w:bottom w:val="nil"/>
              <w:right w:val="nil"/>
            </w:tcBorders>
            <w:noWrap/>
            <w:vAlign w:val="bottom"/>
          </w:tcPr>
          <w:p w:rsidR="006D14ED" w:rsidRPr="00C62C0B" w:rsidRDefault="006D14ED" w:rsidP="006D14ED">
            <w:pPr>
              <w:jc w:val="right"/>
              <w:rPr>
                <w:sz w:val="20"/>
              </w:rPr>
            </w:pPr>
          </w:p>
        </w:tc>
        <w:tc>
          <w:tcPr>
            <w:tcW w:w="1134" w:type="dxa"/>
            <w:tcBorders>
              <w:top w:val="single" w:sz="8" w:space="0" w:color="auto"/>
              <w:left w:val="nil"/>
              <w:bottom w:val="nil"/>
              <w:right w:val="nil"/>
            </w:tcBorders>
            <w:vAlign w:val="bottom"/>
          </w:tcPr>
          <w:p w:rsidR="006D14ED" w:rsidRPr="00C62C0B" w:rsidRDefault="006D14ED" w:rsidP="006D14ED">
            <w:pPr>
              <w:jc w:val="right"/>
              <w:rPr>
                <w:sz w:val="20"/>
              </w:rPr>
            </w:pPr>
          </w:p>
        </w:tc>
      </w:tr>
      <w:tr w:rsidR="006D14ED" w:rsidRPr="00C62C0B" w:rsidTr="006D14ED">
        <w:trPr>
          <w:cantSplit/>
          <w:trHeight w:val="87"/>
        </w:trPr>
        <w:tc>
          <w:tcPr>
            <w:tcW w:w="4395" w:type="dxa"/>
            <w:noWrap/>
            <w:vAlign w:val="bottom"/>
          </w:tcPr>
          <w:p w:rsidR="006D14ED" w:rsidRPr="00C62C0B" w:rsidRDefault="006D14ED" w:rsidP="006D14ED">
            <w:pPr>
              <w:rPr>
                <w:b/>
                <w:bCs/>
                <w:sz w:val="20"/>
              </w:rPr>
            </w:pPr>
            <w:r w:rsidRPr="00C62C0B">
              <w:rPr>
                <w:b/>
                <w:bCs/>
                <w:sz w:val="20"/>
              </w:rPr>
              <w:t>Ч</w:t>
            </w:r>
            <w:r w:rsidRPr="00C62C0B">
              <w:rPr>
                <w:b/>
                <w:bCs/>
                <w:sz w:val="20"/>
                <w:lang w:val="ky-KG"/>
              </w:rPr>
              <w:t>ЫГЫМДАР-БАРДЫГЫ</w:t>
            </w:r>
          </w:p>
        </w:tc>
        <w:tc>
          <w:tcPr>
            <w:tcW w:w="1843" w:type="dxa"/>
            <w:noWrap/>
            <w:vAlign w:val="bottom"/>
          </w:tcPr>
          <w:p w:rsidR="006D14ED" w:rsidRPr="00C62C0B" w:rsidRDefault="006D14ED" w:rsidP="006D14ED">
            <w:pPr>
              <w:tabs>
                <w:tab w:val="left" w:pos="1026"/>
              </w:tabs>
              <w:ind w:left="-108" w:right="387"/>
              <w:jc w:val="right"/>
              <w:rPr>
                <w:b/>
                <w:bCs/>
                <w:sz w:val="20"/>
              </w:rPr>
            </w:pPr>
            <w:r w:rsidRPr="00C62C0B">
              <w:rPr>
                <w:b/>
                <w:bCs/>
                <w:sz w:val="20"/>
              </w:rPr>
              <w:t>19846332,5</w:t>
            </w:r>
          </w:p>
        </w:tc>
        <w:tc>
          <w:tcPr>
            <w:tcW w:w="1701" w:type="dxa"/>
            <w:vAlign w:val="bottom"/>
          </w:tcPr>
          <w:p w:rsidR="006D14ED" w:rsidRPr="00C62C0B" w:rsidRDefault="006D14ED" w:rsidP="006D14ED">
            <w:pPr>
              <w:ind w:left="-108" w:right="317"/>
              <w:jc w:val="right"/>
              <w:rPr>
                <w:b/>
                <w:bCs/>
                <w:sz w:val="20"/>
                <w:lang w:val="ky-KG"/>
              </w:rPr>
            </w:pPr>
            <w:r w:rsidRPr="00C62C0B">
              <w:rPr>
                <w:b/>
                <w:bCs/>
                <w:sz w:val="20"/>
                <w:lang w:val="ky-KG"/>
              </w:rPr>
              <w:t>17362440,8</w:t>
            </w:r>
          </w:p>
        </w:tc>
        <w:tc>
          <w:tcPr>
            <w:tcW w:w="1134" w:type="dxa"/>
            <w:noWrap/>
            <w:vAlign w:val="bottom"/>
          </w:tcPr>
          <w:p w:rsidR="006D14ED" w:rsidRPr="00C62C0B" w:rsidRDefault="006D14ED" w:rsidP="006D14ED">
            <w:pPr>
              <w:tabs>
                <w:tab w:val="left" w:pos="1026"/>
              </w:tabs>
              <w:ind w:left="-108" w:right="176"/>
              <w:jc w:val="right"/>
              <w:rPr>
                <w:b/>
                <w:bCs/>
                <w:sz w:val="20"/>
                <w:lang w:val="ky-KG"/>
              </w:rPr>
            </w:pPr>
            <w:r w:rsidRPr="00C62C0B">
              <w:rPr>
                <w:b/>
                <w:bCs/>
                <w:sz w:val="20"/>
                <w:lang w:val="ky-KG"/>
              </w:rPr>
              <w:t>100,0</w:t>
            </w:r>
          </w:p>
        </w:tc>
        <w:tc>
          <w:tcPr>
            <w:tcW w:w="1134" w:type="dxa"/>
            <w:vAlign w:val="bottom"/>
          </w:tcPr>
          <w:p w:rsidR="006D14ED" w:rsidRPr="00C62C0B" w:rsidRDefault="006D14ED" w:rsidP="006D14ED">
            <w:pPr>
              <w:tabs>
                <w:tab w:val="left" w:pos="1026"/>
              </w:tabs>
              <w:ind w:left="-108" w:right="176"/>
              <w:jc w:val="right"/>
              <w:rPr>
                <w:b/>
                <w:bCs/>
                <w:sz w:val="20"/>
                <w:lang w:val="ky-KG"/>
              </w:rPr>
            </w:pPr>
            <w:r w:rsidRPr="00C62C0B">
              <w:rPr>
                <w:b/>
                <w:bCs/>
                <w:sz w:val="20"/>
                <w:lang w:val="ky-KG"/>
              </w:rPr>
              <w:t>100,0</w:t>
            </w:r>
          </w:p>
        </w:tc>
      </w:tr>
      <w:tr w:rsidR="006D14ED" w:rsidRPr="00C62C0B" w:rsidTr="006D14ED">
        <w:trPr>
          <w:cantSplit/>
          <w:trHeight w:val="80"/>
        </w:trPr>
        <w:tc>
          <w:tcPr>
            <w:tcW w:w="4395" w:type="dxa"/>
            <w:noWrap/>
            <w:vAlign w:val="bottom"/>
          </w:tcPr>
          <w:p w:rsidR="006D14ED" w:rsidRPr="00C62C0B" w:rsidRDefault="006D14ED" w:rsidP="006D14ED">
            <w:pPr>
              <w:ind w:left="176" w:hanging="176"/>
              <w:rPr>
                <w:b/>
                <w:bCs/>
                <w:sz w:val="20"/>
              </w:rPr>
            </w:pPr>
            <w:r w:rsidRPr="00C62C0B">
              <w:rPr>
                <w:b/>
                <w:bCs/>
                <w:sz w:val="20"/>
              </w:rPr>
              <w:t>Операциялык ишмердикти ишке ашырууга кеткен чыгымдар</w:t>
            </w:r>
          </w:p>
        </w:tc>
        <w:tc>
          <w:tcPr>
            <w:tcW w:w="1843" w:type="dxa"/>
            <w:noWrap/>
            <w:vAlign w:val="bottom"/>
          </w:tcPr>
          <w:p w:rsidR="006D14ED" w:rsidRPr="00C62C0B" w:rsidRDefault="006D14ED" w:rsidP="006D14ED">
            <w:pPr>
              <w:tabs>
                <w:tab w:val="left" w:pos="1026"/>
              </w:tabs>
              <w:ind w:left="-108" w:right="387"/>
              <w:jc w:val="right"/>
              <w:rPr>
                <w:b/>
                <w:bCs/>
                <w:sz w:val="20"/>
              </w:rPr>
            </w:pPr>
            <w:r w:rsidRPr="00C62C0B">
              <w:rPr>
                <w:b/>
                <w:bCs/>
                <w:sz w:val="20"/>
              </w:rPr>
              <w:t>16002229,6</w:t>
            </w:r>
          </w:p>
        </w:tc>
        <w:tc>
          <w:tcPr>
            <w:tcW w:w="1701" w:type="dxa"/>
            <w:vAlign w:val="bottom"/>
          </w:tcPr>
          <w:p w:rsidR="006D14ED" w:rsidRPr="00C62C0B" w:rsidRDefault="006D14ED" w:rsidP="006D14ED">
            <w:pPr>
              <w:ind w:left="-108" w:right="317"/>
              <w:jc w:val="right"/>
              <w:rPr>
                <w:b/>
                <w:bCs/>
                <w:sz w:val="20"/>
                <w:lang w:val="ky-KG"/>
              </w:rPr>
            </w:pPr>
            <w:r w:rsidRPr="00C62C0B">
              <w:rPr>
                <w:b/>
                <w:bCs/>
                <w:sz w:val="20"/>
                <w:lang w:val="ky-KG"/>
              </w:rPr>
              <w:t>14837213,6</w:t>
            </w:r>
          </w:p>
        </w:tc>
        <w:tc>
          <w:tcPr>
            <w:tcW w:w="1134" w:type="dxa"/>
            <w:noWrap/>
            <w:vAlign w:val="bottom"/>
          </w:tcPr>
          <w:p w:rsidR="006D14ED" w:rsidRPr="00C62C0B" w:rsidRDefault="006D14ED" w:rsidP="006D14ED">
            <w:pPr>
              <w:tabs>
                <w:tab w:val="left" w:pos="1026"/>
              </w:tabs>
              <w:ind w:left="-108" w:right="176"/>
              <w:jc w:val="right"/>
              <w:rPr>
                <w:b/>
                <w:bCs/>
                <w:sz w:val="20"/>
                <w:lang w:val="ky-KG"/>
              </w:rPr>
            </w:pPr>
            <w:r w:rsidRPr="00C62C0B">
              <w:rPr>
                <w:b/>
                <w:bCs/>
                <w:sz w:val="20"/>
                <w:lang w:val="ky-KG"/>
              </w:rPr>
              <w:t>80,6</w:t>
            </w:r>
          </w:p>
        </w:tc>
        <w:tc>
          <w:tcPr>
            <w:tcW w:w="1134" w:type="dxa"/>
            <w:vAlign w:val="bottom"/>
          </w:tcPr>
          <w:p w:rsidR="006D14ED" w:rsidRPr="00C62C0B" w:rsidRDefault="006D14ED" w:rsidP="006D14ED">
            <w:pPr>
              <w:tabs>
                <w:tab w:val="left" w:pos="1026"/>
              </w:tabs>
              <w:ind w:left="-108" w:right="176"/>
              <w:jc w:val="right"/>
              <w:rPr>
                <w:b/>
                <w:bCs/>
                <w:sz w:val="20"/>
                <w:lang w:val="ky-KG"/>
              </w:rPr>
            </w:pPr>
            <w:r w:rsidRPr="00C62C0B">
              <w:rPr>
                <w:b/>
                <w:bCs/>
                <w:sz w:val="20"/>
                <w:lang w:val="ky-KG"/>
              </w:rPr>
              <w:t>85,5</w:t>
            </w:r>
          </w:p>
        </w:tc>
      </w:tr>
      <w:tr w:rsidR="006D14ED" w:rsidRPr="00C62C0B" w:rsidTr="006D14ED">
        <w:trPr>
          <w:cantSplit/>
          <w:trHeight w:val="80"/>
        </w:trPr>
        <w:tc>
          <w:tcPr>
            <w:tcW w:w="4395" w:type="dxa"/>
            <w:noWrap/>
            <w:vAlign w:val="bottom"/>
          </w:tcPr>
          <w:p w:rsidR="006D14ED" w:rsidRPr="00C62C0B" w:rsidRDefault="006D14ED" w:rsidP="006D14ED">
            <w:pPr>
              <w:ind w:left="142"/>
              <w:rPr>
                <w:b/>
                <w:bCs/>
                <w:sz w:val="20"/>
                <w:lang w:val="ky-KG"/>
              </w:rPr>
            </w:pPr>
            <w:r w:rsidRPr="00C62C0B">
              <w:rPr>
                <w:b/>
                <w:bCs/>
                <w:sz w:val="20"/>
              </w:rPr>
              <w:t>Бишкек</w:t>
            </w:r>
            <w:r w:rsidRPr="00C62C0B">
              <w:rPr>
                <w:b/>
                <w:bCs/>
                <w:sz w:val="20"/>
                <w:lang w:val="ky-KG"/>
              </w:rPr>
              <w:t xml:space="preserve"> ш.</w:t>
            </w:r>
          </w:p>
        </w:tc>
        <w:tc>
          <w:tcPr>
            <w:tcW w:w="1843" w:type="dxa"/>
            <w:noWrap/>
            <w:vAlign w:val="bottom"/>
          </w:tcPr>
          <w:p w:rsidR="006D14ED" w:rsidRPr="00C62C0B" w:rsidRDefault="006D14ED" w:rsidP="006D14ED">
            <w:pPr>
              <w:tabs>
                <w:tab w:val="left" w:pos="1026"/>
              </w:tabs>
              <w:ind w:left="-108" w:right="387"/>
              <w:jc w:val="right"/>
              <w:rPr>
                <w:sz w:val="20"/>
                <w:lang w:val="ky-KG"/>
              </w:rPr>
            </w:pPr>
            <w:r w:rsidRPr="00C62C0B">
              <w:rPr>
                <w:sz w:val="20"/>
                <w:lang w:val="ky-KG"/>
              </w:rPr>
              <w:t>1552245,7</w:t>
            </w:r>
          </w:p>
        </w:tc>
        <w:tc>
          <w:tcPr>
            <w:tcW w:w="1701" w:type="dxa"/>
            <w:vAlign w:val="bottom"/>
          </w:tcPr>
          <w:p w:rsidR="006D14ED" w:rsidRPr="00C62C0B" w:rsidRDefault="006D14ED" w:rsidP="006D14ED">
            <w:pPr>
              <w:ind w:left="-108" w:right="317"/>
              <w:jc w:val="right"/>
              <w:rPr>
                <w:sz w:val="20"/>
                <w:lang w:val="ky-KG"/>
              </w:rPr>
            </w:pPr>
            <w:r w:rsidRPr="00C62C0B">
              <w:rPr>
                <w:sz w:val="20"/>
                <w:lang w:val="ky-KG"/>
              </w:rPr>
              <w:t>788235,6</w:t>
            </w:r>
          </w:p>
        </w:tc>
        <w:tc>
          <w:tcPr>
            <w:tcW w:w="1134" w:type="dxa"/>
            <w:noWrap/>
            <w:vAlign w:val="bottom"/>
          </w:tcPr>
          <w:p w:rsidR="006D14ED" w:rsidRPr="00C62C0B" w:rsidRDefault="006D14ED" w:rsidP="006D14ED">
            <w:pPr>
              <w:tabs>
                <w:tab w:val="left" w:pos="1026"/>
              </w:tabs>
              <w:ind w:left="-108" w:right="176"/>
              <w:jc w:val="right"/>
              <w:rPr>
                <w:sz w:val="20"/>
                <w:lang w:val="ky-KG"/>
              </w:rPr>
            </w:pPr>
            <w:r w:rsidRPr="00C62C0B">
              <w:rPr>
                <w:sz w:val="20"/>
                <w:lang w:val="ky-KG"/>
              </w:rPr>
              <w:t>7,8</w:t>
            </w:r>
          </w:p>
        </w:tc>
        <w:tc>
          <w:tcPr>
            <w:tcW w:w="1134" w:type="dxa"/>
            <w:vAlign w:val="bottom"/>
          </w:tcPr>
          <w:p w:rsidR="006D14ED" w:rsidRPr="00C62C0B" w:rsidRDefault="006D14ED" w:rsidP="006D14ED">
            <w:pPr>
              <w:tabs>
                <w:tab w:val="left" w:pos="1026"/>
              </w:tabs>
              <w:ind w:left="-108" w:right="176"/>
              <w:jc w:val="right"/>
              <w:rPr>
                <w:sz w:val="20"/>
                <w:lang w:val="ky-KG"/>
              </w:rPr>
            </w:pPr>
            <w:r w:rsidRPr="00C62C0B">
              <w:rPr>
                <w:sz w:val="20"/>
                <w:lang w:val="ky-KG"/>
              </w:rPr>
              <w:t>4,5</w:t>
            </w:r>
          </w:p>
        </w:tc>
      </w:tr>
      <w:tr w:rsidR="006D14ED" w:rsidRPr="00C62C0B" w:rsidTr="006D14ED">
        <w:trPr>
          <w:cantSplit/>
          <w:trHeight w:val="80"/>
        </w:trPr>
        <w:tc>
          <w:tcPr>
            <w:tcW w:w="4395" w:type="dxa"/>
            <w:noWrap/>
            <w:vAlign w:val="bottom"/>
          </w:tcPr>
          <w:p w:rsidR="006D14ED" w:rsidRPr="00C62C0B" w:rsidRDefault="006D14ED" w:rsidP="006D14ED">
            <w:pPr>
              <w:pStyle w:val="34"/>
              <w:spacing w:line="264" w:lineRule="auto"/>
              <w:ind w:firstLine="142"/>
              <w:jc w:val="left"/>
              <w:rPr>
                <w:sz w:val="20"/>
                <w:lang w:val="ky-KG"/>
              </w:rPr>
            </w:pPr>
            <w:r w:rsidRPr="00C62C0B">
              <w:rPr>
                <w:sz w:val="20"/>
                <w:lang w:val="ky-KG"/>
              </w:rPr>
              <w:t>анын ичинде райондор боюнча:</w:t>
            </w:r>
          </w:p>
          <w:p w:rsidR="006D14ED" w:rsidRPr="00C62C0B" w:rsidRDefault="006D14ED" w:rsidP="006D14ED">
            <w:pPr>
              <w:pStyle w:val="34"/>
              <w:spacing w:line="264" w:lineRule="auto"/>
              <w:ind w:firstLine="142"/>
              <w:jc w:val="left"/>
              <w:rPr>
                <w:bCs/>
                <w:sz w:val="20"/>
                <w:lang w:val="ky-KG"/>
              </w:rPr>
            </w:pPr>
            <w:r w:rsidRPr="00C62C0B">
              <w:rPr>
                <w:sz w:val="20"/>
                <w:lang w:val="ky-KG"/>
              </w:rPr>
              <w:t>Ленин</w:t>
            </w:r>
          </w:p>
        </w:tc>
        <w:tc>
          <w:tcPr>
            <w:tcW w:w="1843" w:type="dxa"/>
            <w:noWrap/>
            <w:vAlign w:val="bottom"/>
          </w:tcPr>
          <w:p w:rsidR="006D14ED" w:rsidRPr="00C62C0B" w:rsidRDefault="006D14ED" w:rsidP="006D14ED">
            <w:pPr>
              <w:tabs>
                <w:tab w:val="left" w:pos="1026"/>
              </w:tabs>
              <w:ind w:left="-108" w:right="387"/>
              <w:jc w:val="right"/>
              <w:rPr>
                <w:sz w:val="20"/>
                <w:lang w:val="ky-KG"/>
              </w:rPr>
            </w:pPr>
            <w:r w:rsidRPr="00C62C0B">
              <w:rPr>
                <w:sz w:val="20"/>
                <w:lang w:val="ky-KG"/>
              </w:rPr>
              <w:t>1602377,2</w:t>
            </w:r>
          </w:p>
        </w:tc>
        <w:tc>
          <w:tcPr>
            <w:tcW w:w="1701" w:type="dxa"/>
            <w:vAlign w:val="bottom"/>
          </w:tcPr>
          <w:p w:rsidR="006D14ED" w:rsidRPr="00C62C0B" w:rsidRDefault="006D14ED" w:rsidP="006D14ED">
            <w:pPr>
              <w:ind w:left="-108" w:right="317"/>
              <w:jc w:val="right"/>
              <w:rPr>
                <w:sz w:val="20"/>
                <w:lang w:val="ky-KG"/>
              </w:rPr>
            </w:pPr>
            <w:r w:rsidRPr="00C62C0B">
              <w:rPr>
                <w:sz w:val="20"/>
                <w:lang w:val="ky-KG"/>
              </w:rPr>
              <w:t>1520465,7</w:t>
            </w:r>
          </w:p>
        </w:tc>
        <w:tc>
          <w:tcPr>
            <w:tcW w:w="1134" w:type="dxa"/>
            <w:noWrap/>
            <w:vAlign w:val="bottom"/>
          </w:tcPr>
          <w:p w:rsidR="006D14ED" w:rsidRPr="00C62C0B" w:rsidRDefault="006D14ED" w:rsidP="006D14ED">
            <w:pPr>
              <w:tabs>
                <w:tab w:val="left" w:pos="1026"/>
              </w:tabs>
              <w:ind w:left="-108" w:right="176"/>
              <w:jc w:val="right"/>
              <w:rPr>
                <w:sz w:val="20"/>
                <w:lang w:val="ky-KG"/>
              </w:rPr>
            </w:pPr>
            <w:r w:rsidRPr="00C62C0B">
              <w:rPr>
                <w:sz w:val="20"/>
                <w:lang w:val="ky-KG"/>
              </w:rPr>
              <w:t>8,1</w:t>
            </w:r>
          </w:p>
        </w:tc>
        <w:tc>
          <w:tcPr>
            <w:tcW w:w="1134" w:type="dxa"/>
            <w:vAlign w:val="bottom"/>
          </w:tcPr>
          <w:p w:rsidR="006D14ED" w:rsidRPr="00C62C0B" w:rsidRDefault="006D14ED" w:rsidP="006D14ED">
            <w:pPr>
              <w:tabs>
                <w:tab w:val="left" w:pos="1026"/>
              </w:tabs>
              <w:ind w:left="-108" w:right="176"/>
              <w:jc w:val="right"/>
              <w:rPr>
                <w:sz w:val="20"/>
                <w:lang w:val="ky-KG"/>
              </w:rPr>
            </w:pPr>
            <w:r w:rsidRPr="00C62C0B">
              <w:rPr>
                <w:sz w:val="20"/>
                <w:lang w:val="ky-KG"/>
              </w:rPr>
              <w:t>8,8</w:t>
            </w:r>
          </w:p>
        </w:tc>
      </w:tr>
      <w:tr w:rsidR="006D14ED" w:rsidRPr="00C62C0B" w:rsidTr="006D14ED">
        <w:trPr>
          <w:cantSplit/>
          <w:trHeight w:val="80"/>
        </w:trPr>
        <w:tc>
          <w:tcPr>
            <w:tcW w:w="4395" w:type="dxa"/>
            <w:noWrap/>
            <w:vAlign w:val="bottom"/>
          </w:tcPr>
          <w:p w:rsidR="006D14ED" w:rsidRPr="00C62C0B" w:rsidRDefault="006D14ED" w:rsidP="006D14ED">
            <w:pPr>
              <w:ind w:firstLine="142"/>
              <w:rPr>
                <w:bCs/>
                <w:sz w:val="20"/>
                <w:lang w:val="ky-KG"/>
              </w:rPr>
            </w:pPr>
            <w:r w:rsidRPr="00C62C0B">
              <w:rPr>
                <w:bCs/>
                <w:sz w:val="20"/>
              </w:rPr>
              <w:t>Октябрь</w:t>
            </w:r>
          </w:p>
        </w:tc>
        <w:tc>
          <w:tcPr>
            <w:tcW w:w="1843" w:type="dxa"/>
            <w:noWrap/>
            <w:vAlign w:val="bottom"/>
          </w:tcPr>
          <w:p w:rsidR="006D14ED" w:rsidRPr="00C62C0B" w:rsidRDefault="006D14ED" w:rsidP="006D14ED">
            <w:pPr>
              <w:tabs>
                <w:tab w:val="left" w:pos="1026"/>
              </w:tabs>
              <w:ind w:left="-108" w:right="387"/>
              <w:jc w:val="right"/>
              <w:rPr>
                <w:sz w:val="20"/>
                <w:lang w:val="ky-KG"/>
              </w:rPr>
            </w:pPr>
            <w:r w:rsidRPr="00C62C0B">
              <w:rPr>
                <w:sz w:val="20"/>
                <w:lang w:val="ky-KG"/>
              </w:rPr>
              <w:t>2304742,7</w:t>
            </w:r>
          </w:p>
        </w:tc>
        <w:tc>
          <w:tcPr>
            <w:tcW w:w="1701" w:type="dxa"/>
            <w:vAlign w:val="bottom"/>
          </w:tcPr>
          <w:p w:rsidR="006D14ED" w:rsidRPr="00C62C0B" w:rsidRDefault="006D14ED" w:rsidP="006D14ED">
            <w:pPr>
              <w:ind w:left="-108" w:right="317"/>
              <w:jc w:val="right"/>
              <w:rPr>
                <w:sz w:val="20"/>
                <w:lang w:val="ky-KG"/>
              </w:rPr>
            </w:pPr>
            <w:r w:rsidRPr="00C62C0B">
              <w:rPr>
                <w:sz w:val="20"/>
                <w:lang w:val="ky-KG"/>
              </w:rPr>
              <w:t>2198452,0</w:t>
            </w:r>
          </w:p>
        </w:tc>
        <w:tc>
          <w:tcPr>
            <w:tcW w:w="1134" w:type="dxa"/>
            <w:noWrap/>
            <w:vAlign w:val="bottom"/>
          </w:tcPr>
          <w:p w:rsidR="006D14ED" w:rsidRPr="00C62C0B" w:rsidRDefault="006D14ED" w:rsidP="006D14ED">
            <w:pPr>
              <w:tabs>
                <w:tab w:val="left" w:pos="1026"/>
              </w:tabs>
              <w:ind w:left="-108" w:right="176"/>
              <w:jc w:val="right"/>
              <w:rPr>
                <w:sz w:val="20"/>
                <w:lang w:val="ky-KG"/>
              </w:rPr>
            </w:pPr>
            <w:r w:rsidRPr="00C62C0B">
              <w:rPr>
                <w:sz w:val="20"/>
                <w:lang w:val="ky-KG"/>
              </w:rPr>
              <w:t>11,6</w:t>
            </w:r>
          </w:p>
        </w:tc>
        <w:tc>
          <w:tcPr>
            <w:tcW w:w="1134" w:type="dxa"/>
            <w:vAlign w:val="bottom"/>
          </w:tcPr>
          <w:p w:rsidR="006D14ED" w:rsidRPr="00C62C0B" w:rsidRDefault="006D14ED" w:rsidP="006D14ED">
            <w:pPr>
              <w:tabs>
                <w:tab w:val="left" w:pos="1026"/>
              </w:tabs>
              <w:ind w:left="-108" w:right="176"/>
              <w:jc w:val="right"/>
              <w:rPr>
                <w:sz w:val="20"/>
                <w:lang w:val="ky-KG"/>
              </w:rPr>
            </w:pPr>
            <w:r w:rsidRPr="00C62C0B">
              <w:rPr>
                <w:sz w:val="20"/>
                <w:lang w:val="ky-KG"/>
              </w:rPr>
              <w:t>12,7</w:t>
            </w:r>
          </w:p>
        </w:tc>
      </w:tr>
      <w:tr w:rsidR="006D14ED" w:rsidRPr="00C62C0B" w:rsidTr="006D14ED">
        <w:trPr>
          <w:cantSplit/>
          <w:trHeight w:val="80"/>
        </w:trPr>
        <w:tc>
          <w:tcPr>
            <w:tcW w:w="4395" w:type="dxa"/>
            <w:noWrap/>
            <w:vAlign w:val="bottom"/>
          </w:tcPr>
          <w:p w:rsidR="006D14ED" w:rsidRPr="00C62C0B" w:rsidRDefault="006D14ED" w:rsidP="006D14ED">
            <w:pPr>
              <w:ind w:firstLine="142"/>
              <w:rPr>
                <w:bCs/>
                <w:sz w:val="20"/>
                <w:lang w:val="ky-KG"/>
              </w:rPr>
            </w:pPr>
            <w:r w:rsidRPr="00C62C0B">
              <w:rPr>
                <w:bCs/>
                <w:sz w:val="20"/>
                <w:lang w:val="ky-KG"/>
              </w:rPr>
              <w:t>Биринчи М</w:t>
            </w:r>
            <w:r w:rsidRPr="00C62C0B">
              <w:rPr>
                <w:bCs/>
                <w:sz w:val="20"/>
              </w:rPr>
              <w:t>ай</w:t>
            </w:r>
            <w:r w:rsidRPr="00C62C0B">
              <w:rPr>
                <w:bCs/>
                <w:sz w:val="20"/>
                <w:lang w:val="ky-KG"/>
              </w:rPr>
              <w:t xml:space="preserve"> </w:t>
            </w:r>
          </w:p>
        </w:tc>
        <w:tc>
          <w:tcPr>
            <w:tcW w:w="1843" w:type="dxa"/>
            <w:noWrap/>
            <w:vAlign w:val="bottom"/>
          </w:tcPr>
          <w:p w:rsidR="006D14ED" w:rsidRPr="00C62C0B" w:rsidRDefault="006D14ED" w:rsidP="006D14ED">
            <w:pPr>
              <w:tabs>
                <w:tab w:val="left" w:pos="1026"/>
              </w:tabs>
              <w:ind w:left="-108" w:right="387"/>
              <w:jc w:val="right"/>
              <w:rPr>
                <w:sz w:val="20"/>
                <w:lang w:val="ky-KG"/>
              </w:rPr>
            </w:pPr>
            <w:r w:rsidRPr="00C62C0B">
              <w:rPr>
                <w:sz w:val="20"/>
                <w:lang w:val="ky-KG"/>
              </w:rPr>
              <w:t>8609273,3</w:t>
            </w:r>
          </w:p>
        </w:tc>
        <w:tc>
          <w:tcPr>
            <w:tcW w:w="1701" w:type="dxa"/>
            <w:vAlign w:val="bottom"/>
          </w:tcPr>
          <w:p w:rsidR="006D14ED" w:rsidRPr="00C62C0B" w:rsidRDefault="006D14ED" w:rsidP="006D14ED">
            <w:pPr>
              <w:ind w:left="-108" w:right="317"/>
              <w:jc w:val="right"/>
              <w:rPr>
                <w:sz w:val="20"/>
                <w:lang w:val="ky-KG"/>
              </w:rPr>
            </w:pPr>
            <w:r w:rsidRPr="00C62C0B">
              <w:rPr>
                <w:sz w:val="20"/>
                <w:lang w:val="ky-KG"/>
              </w:rPr>
              <w:t>8385251,5</w:t>
            </w:r>
          </w:p>
        </w:tc>
        <w:tc>
          <w:tcPr>
            <w:tcW w:w="1134" w:type="dxa"/>
            <w:noWrap/>
            <w:vAlign w:val="bottom"/>
          </w:tcPr>
          <w:p w:rsidR="006D14ED" w:rsidRPr="00C62C0B" w:rsidRDefault="006D14ED" w:rsidP="006D14ED">
            <w:pPr>
              <w:tabs>
                <w:tab w:val="left" w:pos="1026"/>
              </w:tabs>
              <w:ind w:left="-108" w:right="176"/>
              <w:jc w:val="right"/>
              <w:rPr>
                <w:sz w:val="20"/>
                <w:lang w:val="ky-KG"/>
              </w:rPr>
            </w:pPr>
            <w:r w:rsidRPr="00C62C0B">
              <w:rPr>
                <w:sz w:val="20"/>
                <w:lang w:val="ky-KG"/>
              </w:rPr>
              <w:t>43,4</w:t>
            </w:r>
          </w:p>
        </w:tc>
        <w:tc>
          <w:tcPr>
            <w:tcW w:w="1134" w:type="dxa"/>
            <w:vAlign w:val="bottom"/>
          </w:tcPr>
          <w:p w:rsidR="006D14ED" w:rsidRPr="00C62C0B" w:rsidRDefault="006D14ED" w:rsidP="006D14ED">
            <w:pPr>
              <w:tabs>
                <w:tab w:val="left" w:pos="1026"/>
              </w:tabs>
              <w:ind w:left="-108" w:right="176"/>
              <w:jc w:val="right"/>
              <w:rPr>
                <w:sz w:val="20"/>
                <w:lang w:val="ky-KG"/>
              </w:rPr>
            </w:pPr>
            <w:r w:rsidRPr="00C62C0B">
              <w:rPr>
                <w:sz w:val="20"/>
                <w:lang w:val="ky-KG"/>
              </w:rPr>
              <w:t>48,3</w:t>
            </w:r>
          </w:p>
        </w:tc>
      </w:tr>
      <w:tr w:rsidR="006D14ED" w:rsidRPr="00C62C0B" w:rsidTr="006D14ED">
        <w:trPr>
          <w:cantSplit/>
          <w:trHeight w:val="80"/>
        </w:trPr>
        <w:tc>
          <w:tcPr>
            <w:tcW w:w="4395" w:type="dxa"/>
            <w:noWrap/>
            <w:vAlign w:val="bottom"/>
          </w:tcPr>
          <w:p w:rsidR="006D14ED" w:rsidRPr="00C62C0B" w:rsidRDefault="006D14ED" w:rsidP="006D14ED">
            <w:pPr>
              <w:ind w:firstLine="142"/>
              <w:rPr>
                <w:bCs/>
                <w:sz w:val="20"/>
              </w:rPr>
            </w:pPr>
            <w:r w:rsidRPr="00C62C0B">
              <w:rPr>
                <w:bCs/>
                <w:sz w:val="20"/>
                <w:lang w:val="ky-KG"/>
              </w:rPr>
              <w:t>Биринчи М</w:t>
            </w:r>
            <w:r w:rsidRPr="00C62C0B">
              <w:rPr>
                <w:bCs/>
                <w:sz w:val="20"/>
              </w:rPr>
              <w:t>ай</w:t>
            </w:r>
            <w:r w:rsidRPr="00C62C0B">
              <w:rPr>
                <w:bCs/>
                <w:sz w:val="20"/>
                <w:lang w:val="ky-KG"/>
              </w:rPr>
              <w:t xml:space="preserve"> 2-АКБ (аймактык казына бөлүмү)</w:t>
            </w:r>
          </w:p>
        </w:tc>
        <w:tc>
          <w:tcPr>
            <w:tcW w:w="1843" w:type="dxa"/>
            <w:noWrap/>
            <w:vAlign w:val="bottom"/>
          </w:tcPr>
          <w:p w:rsidR="006D14ED" w:rsidRPr="00C62C0B" w:rsidRDefault="006D14ED" w:rsidP="006D14ED">
            <w:pPr>
              <w:tabs>
                <w:tab w:val="left" w:pos="1026"/>
              </w:tabs>
              <w:ind w:left="-108" w:right="387"/>
              <w:jc w:val="right"/>
              <w:rPr>
                <w:sz w:val="20"/>
                <w:lang w:val="ky-KG"/>
              </w:rPr>
            </w:pPr>
            <w:r w:rsidRPr="00C62C0B">
              <w:rPr>
                <w:sz w:val="20"/>
                <w:lang w:val="ky-KG"/>
              </w:rPr>
              <w:t>-</w:t>
            </w:r>
          </w:p>
        </w:tc>
        <w:tc>
          <w:tcPr>
            <w:tcW w:w="1701" w:type="dxa"/>
            <w:vAlign w:val="bottom"/>
          </w:tcPr>
          <w:p w:rsidR="006D14ED" w:rsidRPr="00C62C0B" w:rsidRDefault="006D14ED" w:rsidP="006D14ED">
            <w:pPr>
              <w:ind w:left="-108" w:right="317"/>
              <w:jc w:val="right"/>
              <w:rPr>
                <w:sz w:val="20"/>
                <w:lang w:val="ky-KG"/>
              </w:rPr>
            </w:pPr>
            <w:r w:rsidRPr="00C62C0B">
              <w:rPr>
                <w:sz w:val="20"/>
                <w:lang w:val="ky-KG"/>
              </w:rPr>
              <w:t>-</w:t>
            </w:r>
          </w:p>
        </w:tc>
        <w:tc>
          <w:tcPr>
            <w:tcW w:w="1134" w:type="dxa"/>
            <w:noWrap/>
            <w:vAlign w:val="bottom"/>
          </w:tcPr>
          <w:p w:rsidR="006D14ED" w:rsidRPr="00C62C0B" w:rsidRDefault="006D14ED" w:rsidP="006D14ED">
            <w:pPr>
              <w:tabs>
                <w:tab w:val="left" w:pos="1026"/>
              </w:tabs>
              <w:ind w:left="-108" w:right="176"/>
              <w:jc w:val="right"/>
              <w:rPr>
                <w:sz w:val="20"/>
                <w:lang w:val="ky-KG"/>
              </w:rPr>
            </w:pPr>
            <w:r w:rsidRPr="00C62C0B">
              <w:rPr>
                <w:sz w:val="20"/>
                <w:lang w:val="ky-KG"/>
              </w:rPr>
              <w:t>-</w:t>
            </w:r>
          </w:p>
        </w:tc>
        <w:tc>
          <w:tcPr>
            <w:tcW w:w="1134" w:type="dxa"/>
            <w:vAlign w:val="bottom"/>
          </w:tcPr>
          <w:p w:rsidR="006D14ED" w:rsidRPr="00C62C0B" w:rsidRDefault="006D14ED" w:rsidP="006D14ED">
            <w:pPr>
              <w:tabs>
                <w:tab w:val="left" w:pos="1026"/>
              </w:tabs>
              <w:ind w:left="-108" w:right="176"/>
              <w:jc w:val="right"/>
              <w:rPr>
                <w:sz w:val="20"/>
                <w:lang w:val="ky-KG"/>
              </w:rPr>
            </w:pPr>
            <w:r w:rsidRPr="00C62C0B">
              <w:rPr>
                <w:sz w:val="20"/>
                <w:lang w:val="ky-KG"/>
              </w:rPr>
              <w:t>-</w:t>
            </w:r>
          </w:p>
        </w:tc>
      </w:tr>
      <w:tr w:rsidR="006D14ED" w:rsidRPr="00C62C0B" w:rsidTr="006D14ED">
        <w:trPr>
          <w:cantSplit/>
          <w:trHeight w:val="80"/>
        </w:trPr>
        <w:tc>
          <w:tcPr>
            <w:tcW w:w="4395" w:type="dxa"/>
            <w:noWrap/>
            <w:vAlign w:val="bottom"/>
          </w:tcPr>
          <w:p w:rsidR="006D14ED" w:rsidRPr="00C62C0B" w:rsidRDefault="006D14ED" w:rsidP="006D14ED">
            <w:pPr>
              <w:ind w:firstLine="142"/>
              <w:rPr>
                <w:bCs/>
                <w:sz w:val="20"/>
                <w:lang w:val="ky-KG"/>
              </w:rPr>
            </w:pPr>
            <w:r w:rsidRPr="00C62C0B">
              <w:rPr>
                <w:bCs/>
                <w:sz w:val="20"/>
              </w:rPr>
              <w:t>Свердлов</w:t>
            </w:r>
          </w:p>
        </w:tc>
        <w:tc>
          <w:tcPr>
            <w:tcW w:w="1843" w:type="dxa"/>
            <w:noWrap/>
            <w:vAlign w:val="bottom"/>
          </w:tcPr>
          <w:p w:rsidR="006D14ED" w:rsidRPr="00C62C0B" w:rsidRDefault="006D14ED" w:rsidP="006D14ED">
            <w:pPr>
              <w:tabs>
                <w:tab w:val="left" w:pos="1026"/>
              </w:tabs>
              <w:ind w:left="-108" w:right="387"/>
              <w:jc w:val="right"/>
              <w:rPr>
                <w:sz w:val="20"/>
                <w:lang w:val="ky-KG"/>
              </w:rPr>
            </w:pPr>
            <w:r w:rsidRPr="00C62C0B">
              <w:rPr>
                <w:sz w:val="20"/>
                <w:lang w:val="ky-KG"/>
              </w:rPr>
              <w:t>1933590,7</w:t>
            </w:r>
          </w:p>
        </w:tc>
        <w:tc>
          <w:tcPr>
            <w:tcW w:w="1701" w:type="dxa"/>
            <w:vAlign w:val="bottom"/>
          </w:tcPr>
          <w:p w:rsidR="006D14ED" w:rsidRPr="00C62C0B" w:rsidRDefault="006D14ED" w:rsidP="006D14ED">
            <w:pPr>
              <w:ind w:left="-108" w:right="317"/>
              <w:jc w:val="right"/>
              <w:rPr>
                <w:sz w:val="20"/>
                <w:lang w:val="ky-KG"/>
              </w:rPr>
            </w:pPr>
            <w:r w:rsidRPr="00C62C0B">
              <w:rPr>
                <w:sz w:val="20"/>
                <w:lang w:val="ky-KG"/>
              </w:rPr>
              <w:t>1944808,8</w:t>
            </w:r>
          </w:p>
        </w:tc>
        <w:tc>
          <w:tcPr>
            <w:tcW w:w="1134" w:type="dxa"/>
            <w:noWrap/>
            <w:vAlign w:val="bottom"/>
          </w:tcPr>
          <w:p w:rsidR="006D14ED" w:rsidRPr="00C62C0B" w:rsidRDefault="006D14ED" w:rsidP="006D14ED">
            <w:pPr>
              <w:tabs>
                <w:tab w:val="left" w:pos="1026"/>
              </w:tabs>
              <w:ind w:left="-108" w:right="176"/>
              <w:jc w:val="right"/>
              <w:rPr>
                <w:sz w:val="20"/>
                <w:lang w:val="ky-KG"/>
              </w:rPr>
            </w:pPr>
            <w:r w:rsidRPr="00C62C0B">
              <w:rPr>
                <w:sz w:val="20"/>
                <w:lang w:val="ky-KG"/>
              </w:rPr>
              <w:t>9,7</w:t>
            </w:r>
          </w:p>
        </w:tc>
        <w:tc>
          <w:tcPr>
            <w:tcW w:w="1134" w:type="dxa"/>
            <w:vAlign w:val="bottom"/>
          </w:tcPr>
          <w:p w:rsidR="006D14ED" w:rsidRPr="00C62C0B" w:rsidRDefault="006D14ED" w:rsidP="006D14ED">
            <w:pPr>
              <w:tabs>
                <w:tab w:val="left" w:pos="1026"/>
              </w:tabs>
              <w:ind w:left="-108" w:right="176"/>
              <w:jc w:val="right"/>
              <w:rPr>
                <w:sz w:val="20"/>
                <w:lang w:val="ky-KG"/>
              </w:rPr>
            </w:pPr>
            <w:r w:rsidRPr="00C62C0B">
              <w:rPr>
                <w:sz w:val="20"/>
                <w:lang w:val="ky-KG"/>
              </w:rPr>
              <w:t>11,2</w:t>
            </w:r>
          </w:p>
        </w:tc>
      </w:tr>
      <w:tr w:rsidR="006D14ED" w:rsidRPr="00C62C0B" w:rsidTr="006D14ED">
        <w:trPr>
          <w:cantSplit/>
          <w:trHeight w:val="80"/>
        </w:trPr>
        <w:tc>
          <w:tcPr>
            <w:tcW w:w="4395" w:type="dxa"/>
            <w:noWrap/>
            <w:vAlign w:val="bottom"/>
          </w:tcPr>
          <w:p w:rsidR="006D14ED" w:rsidRPr="00C62C0B" w:rsidRDefault="006D14ED" w:rsidP="006D14ED">
            <w:pPr>
              <w:rPr>
                <w:bCs/>
                <w:sz w:val="20"/>
              </w:rPr>
            </w:pPr>
            <w:r w:rsidRPr="00C62C0B">
              <w:rPr>
                <w:b/>
                <w:sz w:val="20"/>
              </w:rPr>
              <w:t>Финансылык эмес активдерди сатып алууга ке</w:t>
            </w:r>
            <w:r w:rsidRPr="00C62C0B">
              <w:rPr>
                <w:b/>
                <w:sz w:val="20"/>
                <w:lang w:val="ky-KG"/>
              </w:rPr>
              <w:t>т</w:t>
            </w:r>
            <w:r w:rsidRPr="00C62C0B">
              <w:rPr>
                <w:b/>
                <w:sz w:val="20"/>
              </w:rPr>
              <w:t>кен чыгымдар</w:t>
            </w:r>
          </w:p>
        </w:tc>
        <w:tc>
          <w:tcPr>
            <w:tcW w:w="1843" w:type="dxa"/>
            <w:noWrap/>
            <w:vAlign w:val="bottom"/>
          </w:tcPr>
          <w:p w:rsidR="006D14ED" w:rsidRPr="00C62C0B" w:rsidRDefault="006D14ED" w:rsidP="006D14ED">
            <w:pPr>
              <w:tabs>
                <w:tab w:val="left" w:pos="1026"/>
              </w:tabs>
              <w:ind w:left="-108" w:right="387"/>
              <w:jc w:val="right"/>
              <w:rPr>
                <w:b/>
                <w:sz w:val="20"/>
                <w:lang w:val="ky-KG"/>
              </w:rPr>
            </w:pPr>
            <w:r w:rsidRPr="00C62C0B">
              <w:rPr>
                <w:b/>
                <w:sz w:val="20"/>
                <w:lang w:val="ky-KG"/>
              </w:rPr>
              <w:t>3844102,9</w:t>
            </w:r>
          </w:p>
        </w:tc>
        <w:tc>
          <w:tcPr>
            <w:tcW w:w="1701" w:type="dxa"/>
            <w:vAlign w:val="bottom"/>
          </w:tcPr>
          <w:p w:rsidR="006D14ED" w:rsidRPr="00C62C0B" w:rsidRDefault="006D14ED" w:rsidP="006D14ED">
            <w:pPr>
              <w:ind w:left="-108" w:right="317"/>
              <w:jc w:val="right"/>
              <w:rPr>
                <w:b/>
                <w:sz w:val="20"/>
                <w:lang w:val="ky-KG"/>
              </w:rPr>
            </w:pPr>
            <w:r w:rsidRPr="00C62C0B">
              <w:rPr>
                <w:b/>
                <w:sz w:val="20"/>
                <w:lang w:val="ky-KG"/>
              </w:rPr>
              <w:t>2525227,2</w:t>
            </w:r>
          </w:p>
        </w:tc>
        <w:tc>
          <w:tcPr>
            <w:tcW w:w="1134" w:type="dxa"/>
            <w:noWrap/>
            <w:vAlign w:val="bottom"/>
          </w:tcPr>
          <w:p w:rsidR="006D14ED" w:rsidRPr="00C62C0B" w:rsidRDefault="006D14ED" w:rsidP="006D14ED">
            <w:pPr>
              <w:tabs>
                <w:tab w:val="left" w:pos="1026"/>
              </w:tabs>
              <w:ind w:left="-108" w:right="176"/>
              <w:jc w:val="right"/>
              <w:rPr>
                <w:b/>
                <w:sz w:val="20"/>
                <w:lang w:val="ky-KG"/>
              </w:rPr>
            </w:pPr>
            <w:r w:rsidRPr="00C62C0B">
              <w:rPr>
                <w:b/>
                <w:sz w:val="20"/>
                <w:lang w:val="ky-KG"/>
              </w:rPr>
              <w:t>19,4</w:t>
            </w:r>
          </w:p>
        </w:tc>
        <w:tc>
          <w:tcPr>
            <w:tcW w:w="1134" w:type="dxa"/>
            <w:vAlign w:val="bottom"/>
          </w:tcPr>
          <w:p w:rsidR="006D14ED" w:rsidRPr="00C62C0B" w:rsidRDefault="006D14ED" w:rsidP="006D14ED">
            <w:pPr>
              <w:tabs>
                <w:tab w:val="left" w:pos="1026"/>
              </w:tabs>
              <w:ind w:left="-108" w:right="176"/>
              <w:jc w:val="right"/>
              <w:rPr>
                <w:b/>
                <w:sz w:val="20"/>
                <w:lang w:val="ky-KG"/>
              </w:rPr>
            </w:pPr>
            <w:r w:rsidRPr="00C62C0B">
              <w:rPr>
                <w:b/>
                <w:sz w:val="20"/>
                <w:lang w:val="ky-KG"/>
              </w:rPr>
              <w:t>14,5</w:t>
            </w:r>
          </w:p>
        </w:tc>
      </w:tr>
      <w:tr w:rsidR="006D14ED" w:rsidRPr="00C62C0B" w:rsidTr="006D14ED">
        <w:trPr>
          <w:cantSplit/>
          <w:trHeight w:val="80"/>
        </w:trPr>
        <w:tc>
          <w:tcPr>
            <w:tcW w:w="4395" w:type="dxa"/>
            <w:noWrap/>
            <w:vAlign w:val="bottom"/>
          </w:tcPr>
          <w:p w:rsidR="006D14ED" w:rsidRPr="00C62C0B" w:rsidRDefault="006D14ED" w:rsidP="006D14ED">
            <w:pPr>
              <w:ind w:leftChars="10" w:left="136" w:hangingChars="54" w:hanging="108"/>
              <w:rPr>
                <w:b/>
                <w:bCs/>
                <w:sz w:val="20"/>
              </w:rPr>
            </w:pPr>
            <w:r w:rsidRPr="00C62C0B">
              <w:rPr>
                <w:b/>
                <w:sz w:val="20"/>
              </w:rPr>
              <w:t>Акча каражаттарынын тартыштыгы (-), профиц</w:t>
            </w:r>
            <w:r w:rsidRPr="00C62C0B">
              <w:rPr>
                <w:b/>
                <w:sz w:val="20"/>
                <w:lang w:val="ky-KG"/>
              </w:rPr>
              <w:t>ити</w:t>
            </w:r>
          </w:p>
        </w:tc>
        <w:tc>
          <w:tcPr>
            <w:tcW w:w="1843" w:type="dxa"/>
            <w:noWrap/>
            <w:vAlign w:val="bottom"/>
          </w:tcPr>
          <w:p w:rsidR="006D14ED" w:rsidRPr="00C62C0B" w:rsidRDefault="006D14ED" w:rsidP="006D14ED">
            <w:pPr>
              <w:tabs>
                <w:tab w:val="left" w:pos="1026"/>
              </w:tabs>
              <w:ind w:left="-108" w:right="387"/>
              <w:jc w:val="right"/>
              <w:rPr>
                <w:b/>
                <w:sz w:val="20"/>
                <w:lang w:val="ky-KG"/>
              </w:rPr>
            </w:pPr>
            <w:r w:rsidRPr="00C62C0B">
              <w:rPr>
                <w:b/>
                <w:sz w:val="20"/>
                <w:lang w:val="ky-KG"/>
              </w:rPr>
              <w:t xml:space="preserve">           21848723,8</w:t>
            </w:r>
          </w:p>
        </w:tc>
        <w:tc>
          <w:tcPr>
            <w:tcW w:w="1701" w:type="dxa"/>
            <w:vAlign w:val="bottom"/>
          </w:tcPr>
          <w:p w:rsidR="006D14ED" w:rsidRPr="00C62C0B" w:rsidRDefault="006D14ED" w:rsidP="006D14ED">
            <w:pPr>
              <w:ind w:left="-108" w:right="317"/>
              <w:jc w:val="right"/>
              <w:rPr>
                <w:b/>
                <w:sz w:val="20"/>
                <w:lang w:val="ky-KG"/>
              </w:rPr>
            </w:pPr>
            <w:r w:rsidRPr="00C62C0B">
              <w:rPr>
                <w:b/>
                <w:sz w:val="20"/>
                <w:lang w:val="ky-KG"/>
              </w:rPr>
              <w:t>24639161,4</w:t>
            </w:r>
          </w:p>
        </w:tc>
        <w:tc>
          <w:tcPr>
            <w:tcW w:w="1134" w:type="dxa"/>
            <w:noWrap/>
            <w:vAlign w:val="bottom"/>
          </w:tcPr>
          <w:p w:rsidR="006D14ED" w:rsidRPr="00C62C0B" w:rsidRDefault="006D14ED" w:rsidP="006D14ED">
            <w:pPr>
              <w:tabs>
                <w:tab w:val="left" w:pos="1026"/>
              </w:tabs>
              <w:ind w:left="-108" w:right="176"/>
              <w:jc w:val="right"/>
              <w:rPr>
                <w:b/>
                <w:sz w:val="20"/>
                <w:lang w:val="ky-KG"/>
              </w:rPr>
            </w:pPr>
            <w:r w:rsidRPr="00C62C0B">
              <w:rPr>
                <w:b/>
                <w:sz w:val="20"/>
                <w:lang w:val="ky-KG"/>
              </w:rPr>
              <w:t>-</w:t>
            </w:r>
          </w:p>
        </w:tc>
        <w:tc>
          <w:tcPr>
            <w:tcW w:w="1134" w:type="dxa"/>
            <w:vAlign w:val="bottom"/>
          </w:tcPr>
          <w:p w:rsidR="006D14ED" w:rsidRPr="00C62C0B" w:rsidRDefault="006D14ED" w:rsidP="006D14ED">
            <w:pPr>
              <w:tabs>
                <w:tab w:val="left" w:pos="1026"/>
              </w:tabs>
              <w:ind w:left="-108" w:right="176"/>
              <w:jc w:val="right"/>
              <w:rPr>
                <w:b/>
                <w:sz w:val="20"/>
                <w:lang w:val="ky-KG"/>
              </w:rPr>
            </w:pPr>
            <w:r w:rsidRPr="00C62C0B">
              <w:rPr>
                <w:b/>
                <w:sz w:val="20"/>
                <w:lang w:val="ky-KG"/>
              </w:rPr>
              <w:t>-</w:t>
            </w:r>
          </w:p>
        </w:tc>
      </w:tr>
      <w:tr w:rsidR="006D14ED" w:rsidRPr="00C62C0B" w:rsidTr="006D14ED">
        <w:trPr>
          <w:cantSplit/>
          <w:trHeight w:val="80"/>
        </w:trPr>
        <w:tc>
          <w:tcPr>
            <w:tcW w:w="4395" w:type="dxa"/>
            <w:tcBorders>
              <w:top w:val="nil"/>
              <w:left w:val="nil"/>
              <w:bottom w:val="single" w:sz="8" w:space="0" w:color="auto"/>
              <w:right w:val="nil"/>
            </w:tcBorders>
            <w:noWrap/>
            <w:vAlign w:val="bottom"/>
          </w:tcPr>
          <w:p w:rsidR="006D14ED" w:rsidRPr="00C62C0B" w:rsidRDefault="006D14ED" w:rsidP="006D14ED">
            <w:pPr>
              <w:ind w:left="318" w:hanging="142"/>
              <w:rPr>
                <w:b/>
                <w:bCs/>
                <w:sz w:val="20"/>
              </w:rPr>
            </w:pPr>
          </w:p>
        </w:tc>
        <w:tc>
          <w:tcPr>
            <w:tcW w:w="1843" w:type="dxa"/>
            <w:tcBorders>
              <w:top w:val="nil"/>
              <w:left w:val="nil"/>
              <w:bottom w:val="single" w:sz="8" w:space="0" w:color="auto"/>
              <w:right w:val="nil"/>
            </w:tcBorders>
            <w:noWrap/>
            <w:vAlign w:val="bottom"/>
          </w:tcPr>
          <w:p w:rsidR="006D14ED" w:rsidRPr="00C62C0B" w:rsidRDefault="006D14ED" w:rsidP="006D14ED">
            <w:pPr>
              <w:tabs>
                <w:tab w:val="left" w:pos="1026"/>
              </w:tabs>
              <w:ind w:left="-108" w:right="387"/>
              <w:jc w:val="right"/>
              <w:rPr>
                <w:b/>
                <w:bCs/>
                <w:sz w:val="20"/>
              </w:rPr>
            </w:pPr>
          </w:p>
        </w:tc>
        <w:tc>
          <w:tcPr>
            <w:tcW w:w="1701" w:type="dxa"/>
            <w:tcBorders>
              <w:top w:val="nil"/>
              <w:left w:val="nil"/>
              <w:bottom w:val="single" w:sz="8" w:space="0" w:color="auto"/>
              <w:right w:val="nil"/>
            </w:tcBorders>
            <w:vAlign w:val="bottom"/>
          </w:tcPr>
          <w:p w:rsidR="006D14ED" w:rsidRPr="00C62C0B" w:rsidRDefault="006D14ED" w:rsidP="006D14ED">
            <w:pPr>
              <w:tabs>
                <w:tab w:val="left" w:pos="1026"/>
              </w:tabs>
              <w:ind w:left="-108" w:right="387"/>
              <w:jc w:val="right"/>
              <w:rPr>
                <w:b/>
                <w:bCs/>
                <w:sz w:val="20"/>
              </w:rPr>
            </w:pPr>
          </w:p>
        </w:tc>
        <w:tc>
          <w:tcPr>
            <w:tcW w:w="1134" w:type="dxa"/>
            <w:tcBorders>
              <w:top w:val="nil"/>
              <w:left w:val="nil"/>
              <w:bottom w:val="single" w:sz="8" w:space="0" w:color="auto"/>
              <w:right w:val="nil"/>
            </w:tcBorders>
            <w:noWrap/>
            <w:vAlign w:val="bottom"/>
          </w:tcPr>
          <w:p w:rsidR="006D14ED" w:rsidRPr="00C62C0B" w:rsidRDefault="006D14ED" w:rsidP="006D14ED">
            <w:pPr>
              <w:tabs>
                <w:tab w:val="left" w:pos="1026"/>
              </w:tabs>
              <w:ind w:left="-108" w:right="387"/>
              <w:jc w:val="right"/>
              <w:rPr>
                <w:b/>
                <w:bCs/>
                <w:sz w:val="20"/>
              </w:rPr>
            </w:pPr>
          </w:p>
        </w:tc>
        <w:tc>
          <w:tcPr>
            <w:tcW w:w="1134" w:type="dxa"/>
            <w:tcBorders>
              <w:top w:val="nil"/>
              <w:left w:val="nil"/>
              <w:bottom w:val="single" w:sz="8" w:space="0" w:color="auto"/>
              <w:right w:val="nil"/>
            </w:tcBorders>
            <w:vAlign w:val="bottom"/>
          </w:tcPr>
          <w:p w:rsidR="006D14ED" w:rsidRPr="00C62C0B" w:rsidRDefault="006D14ED" w:rsidP="006D14ED">
            <w:pPr>
              <w:tabs>
                <w:tab w:val="left" w:pos="1026"/>
              </w:tabs>
              <w:ind w:left="-108" w:right="387"/>
              <w:jc w:val="right"/>
              <w:rPr>
                <w:b/>
                <w:bCs/>
                <w:sz w:val="20"/>
              </w:rPr>
            </w:pPr>
          </w:p>
        </w:tc>
      </w:tr>
    </w:tbl>
    <w:p w:rsidR="006D14ED" w:rsidRPr="00C62C0B" w:rsidRDefault="006D14ED" w:rsidP="006D14ED">
      <w:pPr>
        <w:rPr>
          <w:szCs w:val="26"/>
        </w:rPr>
      </w:pPr>
    </w:p>
    <w:p w:rsidR="006D14ED" w:rsidRPr="00C62C0B" w:rsidRDefault="006D14ED" w:rsidP="006D14ED">
      <w:pPr>
        <w:pStyle w:val="7"/>
        <w:jc w:val="both"/>
        <w:rPr>
          <w:b/>
          <w:sz w:val="24"/>
          <w:szCs w:val="24"/>
          <w:lang w:val="ky-KG"/>
        </w:rPr>
      </w:pPr>
      <w:r w:rsidRPr="00C62C0B">
        <w:rPr>
          <w:b/>
          <w:sz w:val="24"/>
          <w:szCs w:val="24"/>
          <w:lang w:val="ky-KG"/>
        </w:rPr>
        <w:t>Тышкы сектор</w:t>
      </w:r>
    </w:p>
    <w:p w:rsidR="006D14ED" w:rsidRPr="00C62C0B" w:rsidRDefault="006D14ED" w:rsidP="006D14ED">
      <w:pPr>
        <w:pStyle w:val="7"/>
        <w:jc w:val="both"/>
        <w:rPr>
          <w:b/>
          <w:sz w:val="24"/>
          <w:szCs w:val="24"/>
          <w:lang w:val="ky-KG"/>
        </w:rPr>
      </w:pPr>
      <w:r w:rsidRPr="00C62C0B">
        <w:rPr>
          <w:b/>
          <w:sz w:val="24"/>
          <w:szCs w:val="24"/>
          <w:lang w:val="ky-KG"/>
        </w:rPr>
        <w:t xml:space="preserve">Товарлардын тышкы соодасы </w:t>
      </w:r>
    </w:p>
    <w:p w:rsidR="006D14ED" w:rsidRPr="00C62C0B" w:rsidRDefault="006D14ED" w:rsidP="006D14ED">
      <w:pPr>
        <w:widowControl w:val="0"/>
        <w:ind w:firstLine="708"/>
        <w:jc w:val="both"/>
        <w:rPr>
          <w:sz w:val="24"/>
          <w:szCs w:val="24"/>
          <w:lang w:val="ky-KG"/>
        </w:rPr>
      </w:pPr>
      <w:r w:rsidRPr="00C62C0B">
        <w:rPr>
          <w:sz w:val="24"/>
          <w:szCs w:val="24"/>
          <w:lang w:val="ky-KG"/>
        </w:rPr>
        <w:t xml:space="preserve">Бишкек шаарынын </w:t>
      </w:r>
      <w:r w:rsidRPr="00C62C0B">
        <w:rPr>
          <w:i/>
          <w:sz w:val="24"/>
          <w:szCs w:val="24"/>
          <w:lang w:val="ky-KG"/>
        </w:rPr>
        <w:t>тышкы соода жүгүртүүсү</w:t>
      </w:r>
      <w:r w:rsidRPr="00C62C0B">
        <w:rPr>
          <w:sz w:val="24"/>
          <w:szCs w:val="24"/>
          <w:lang w:val="ky-KG"/>
        </w:rPr>
        <w:t xml:space="preserve"> алдын ала маалыматтар боюнча (бажы статистикасынын маалыматтарынын негизинде) 2018-ж. январь-июлунда 2017-ж. январь-июлуна салыштырганда 24,6 пайызга көбөйүп жана 2534.4 млн. АКШ долларын түздү.</w:t>
      </w:r>
    </w:p>
    <w:p w:rsidR="006D14ED" w:rsidRPr="00C62C0B" w:rsidRDefault="006D14ED" w:rsidP="006D14ED">
      <w:pPr>
        <w:widowControl w:val="0"/>
        <w:ind w:firstLine="708"/>
        <w:jc w:val="both"/>
        <w:rPr>
          <w:sz w:val="24"/>
          <w:szCs w:val="24"/>
          <w:lang w:val="ky-KG"/>
        </w:rPr>
      </w:pPr>
      <w:r w:rsidRPr="00C62C0B">
        <w:rPr>
          <w:sz w:val="24"/>
          <w:szCs w:val="24"/>
          <w:lang w:val="ky-KG"/>
        </w:rPr>
        <w:t>Экспорттук жөнөтүүлөр</w:t>
      </w:r>
      <w:r w:rsidRPr="00C62C0B">
        <w:rPr>
          <w:sz w:val="24"/>
          <w:szCs w:val="24"/>
          <w:vertAlign w:val="superscript"/>
          <w:lang w:val="ky-KG"/>
        </w:rPr>
        <w:footnoteReference w:customMarkFollows="1" w:id="2"/>
        <w:t>1</w:t>
      </w:r>
      <w:r w:rsidRPr="00C62C0B">
        <w:rPr>
          <w:sz w:val="24"/>
          <w:szCs w:val="24"/>
          <w:lang w:val="ky-KG"/>
        </w:rPr>
        <w:t xml:space="preserve"> мурунку жылдын тиешелүү мезгилине салыштырганда 6.5 пайызга азайып, 554.4 млн. АКШ долларын түздү, импорттук түшүүлөр</w:t>
      </w:r>
      <w:r w:rsidRPr="00C62C0B">
        <w:rPr>
          <w:sz w:val="24"/>
          <w:szCs w:val="24"/>
          <w:vertAlign w:val="superscript"/>
          <w:lang w:val="ky-KG"/>
        </w:rPr>
        <w:t>2</w:t>
      </w:r>
      <w:r w:rsidRPr="00C62C0B">
        <w:rPr>
          <w:sz w:val="24"/>
          <w:szCs w:val="24"/>
          <w:lang w:val="ky-KG"/>
        </w:rPr>
        <w:t xml:space="preserve"> 37.5 пайызга көбөйүп, 1980,0 млн. АКШ долларын түздү. </w:t>
      </w:r>
    </w:p>
    <w:p w:rsidR="006D14ED" w:rsidRPr="00C62C0B" w:rsidRDefault="006D14ED" w:rsidP="006D14ED">
      <w:pPr>
        <w:pStyle w:val="afe"/>
        <w:widowControl/>
        <w:autoSpaceDE/>
        <w:autoSpaceDN/>
        <w:adjustRightInd/>
        <w:ind w:firstLine="709"/>
        <w:jc w:val="both"/>
        <w:rPr>
          <w:lang w:val="ky-KG"/>
        </w:rPr>
      </w:pPr>
      <w:r w:rsidRPr="00C62C0B">
        <w:rPr>
          <w:lang w:val="ky-KG"/>
        </w:rPr>
        <w:t xml:space="preserve">Соода балансынын терс сальдосу – </w:t>
      </w:r>
      <w:r w:rsidRPr="00C62C0B">
        <w:t>1425.6</w:t>
      </w:r>
      <w:r w:rsidRPr="00C62C0B">
        <w:rPr>
          <w:lang w:val="ky-KG"/>
        </w:rPr>
        <w:t xml:space="preserve"> млн. АКШ долларын (2017-ж. терс сальдосу – </w:t>
      </w:r>
      <w:r w:rsidRPr="00C62C0B">
        <w:t>582.5</w:t>
      </w:r>
      <w:r w:rsidRPr="00C62C0B">
        <w:rPr>
          <w:lang w:val="ky-KG"/>
        </w:rPr>
        <w:t xml:space="preserve"> млн. АКШ долларды), анын ичинде КМШ өлкөлөрү менен – 600.5 млн. АКШ долларын, КМШдан тышкаркы өлкөлөр менен – 825.1 млн. АКШ долларын түздү.</w:t>
      </w:r>
    </w:p>
    <w:p w:rsidR="006D14ED" w:rsidRPr="00C62C0B" w:rsidRDefault="006D14ED" w:rsidP="006D14ED">
      <w:pPr>
        <w:spacing w:before="120"/>
        <w:ind w:firstLine="709"/>
        <w:jc w:val="both"/>
        <w:rPr>
          <w:sz w:val="24"/>
          <w:szCs w:val="24"/>
          <w:lang w:val="ky-KG"/>
        </w:rPr>
      </w:pPr>
      <w:r w:rsidRPr="00C62C0B">
        <w:rPr>
          <w:sz w:val="24"/>
          <w:szCs w:val="24"/>
          <w:lang w:val="ky-KG"/>
        </w:rPr>
        <w:t>2018-жылдын январь-июлунда 108 импорттоочу өлкөлөр, 76 экспорттоочу өлкөлөр менен соода жүргүзүлдү.</w:t>
      </w:r>
    </w:p>
    <w:p w:rsidR="006D14ED" w:rsidRPr="00C62C0B" w:rsidRDefault="006D14ED" w:rsidP="006D14ED">
      <w:pPr>
        <w:ind w:firstLine="709"/>
        <w:jc w:val="both"/>
        <w:rPr>
          <w:sz w:val="24"/>
          <w:szCs w:val="24"/>
          <w:lang w:val="ky-KG"/>
        </w:rPr>
      </w:pPr>
      <w:r w:rsidRPr="00C62C0B">
        <w:rPr>
          <w:sz w:val="24"/>
          <w:szCs w:val="24"/>
          <w:lang w:val="ky-KG"/>
        </w:rPr>
        <w:t>Экспорттун негизги көлөмү Уулу Британияга (экспорттун жалпы көлөмүнүн 52.8 пайызы) туура келди, анын ичинен Казахстандын үлүшү (13.3 пайызды), Өзбекстандыкы (9,6 пайызды), Түркияныкы (3,7 пайызды) Кытайдыкы (4,8 пайызды), Россияныкы (5,4 пайызды), Тажикстандыкы (1,0 пайызды) түздү.</w:t>
      </w:r>
    </w:p>
    <w:p w:rsidR="006D14ED" w:rsidRPr="00C62C0B" w:rsidRDefault="006D14ED" w:rsidP="006D14ED">
      <w:pPr>
        <w:pStyle w:val="afe"/>
        <w:widowControl/>
        <w:autoSpaceDE/>
        <w:autoSpaceDN/>
        <w:adjustRightInd/>
        <w:ind w:firstLine="709"/>
        <w:jc w:val="both"/>
        <w:rPr>
          <w:lang w:val="ky-KG"/>
        </w:rPr>
      </w:pPr>
      <w:r w:rsidRPr="00C62C0B">
        <w:rPr>
          <w:lang w:val="ky-KG"/>
        </w:rPr>
        <w:t>Ошол эле учурда, 2017-ж. январь-июлуна салыштырганда экспорттук жөнөтүүлөр Италияга –2.5 эсеге, Казахстанга – 4,6 эсеге, Германияга – 1.8 эсеге, Таджикистанга – 15.9 пайызга көбөйдү.</w:t>
      </w:r>
    </w:p>
    <w:p w:rsidR="006D14ED" w:rsidRPr="00C62C0B" w:rsidRDefault="006D14ED" w:rsidP="006D14ED">
      <w:pPr>
        <w:pStyle w:val="afe"/>
        <w:widowControl/>
        <w:autoSpaceDE/>
        <w:autoSpaceDN/>
        <w:adjustRightInd/>
        <w:ind w:firstLine="709"/>
        <w:jc w:val="both"/>
        <w:rPr>
          <w:lang w:val="ky-KG"/>
        </w:rPr>
      </w:pPr>
      <w:r w:rsidRPr="00C62C0B">
        <w:rPr>
          <w:lang w:val="ky-KG"/>
        </w:rPr>
        <w:t>Россияга – 41.3 пайызга, Өзбекстанга – 18.9 пайызга жана Түркияга – 24.8 пайызга экспорттук жөнөтүүлөрдүн азайышы</w:t>
      </w:r>
      <w:r w:rsidRPr="00C62C0B">
        <w:rPr>
          <w:bCs/>
          <w:lang w:val="ky-KG"/>
        </w:rPr>
        <w:t xml:space="preserve"> белгиленди.</w:t>
      </w:r>
    </w:p>
    <w:p w:rsidR="006D14ED" w:rsidRPr="00C62C0B" w:rsidRDefault="006D14ED" w:rsidP="006D14ED">
      <w:pPr>
        <w:ind w:firstLine="709"/>
        <w:jc w:val="both"/>
        <w:rPr>
          <w:sz w:val="24"/>
          <w:szCs w:val="24"/>
          <w:lang w:val="ky-KG"/>
        </w:rPr>
      </w:pPr>
      <w:r w:rsidRPr="00C62C0B">
        <w:rPr>
          <w:sz w:val="24"/>
          <w:szCs w:val="24"/>
          <w:lang w:val="ky-KG"/>
        </w:rPr>
        <w:t>Импорт негизинен Кытайдан (импорттун жалпы көлөмүнүн 42.9 пайызы), Россиядан (27.2), Казахстандан (9,1), Түркиядан (4.8), Кореядан (0,5), жана АКШдан (2,1пайыз) болду.</w:t>
      </w:r>
    </w:p>
    <w:p w:rsidR="006D14ED" w:rsidRPr="00C62C0B" w:rsidRDefault="006D14ED" w:rsidP="006D14ED">
      <w:pPr>
        <w:pStyle w:val="afe"/>
        <w:widowControl/>
        <w:autoSpaceDE/>
        <w:autoSpaceDN/>
        <w:adjustRightInd/>
        <w:ind w:firstLine="709"/>
        <w:jc w:val="both"/>
        <w:rPr>
          <w:lang w:val="ky-KG"/>
        </w:rPr>
      </w:pPr>
      <w:r w:rsidRPr="00C62C0B">
        <w:rPr>
          <w:lang w:val="ky-KG"/>
        </w:rPr>
        <w:t>Импорттун Россиядан – 23.6 пайызга, АКШдан – 9.5 пайызга, Ирандан – 2,2 эсеге, Кытайдан – 1,8 эсеге,  Казахстандан – 11,9 пайызга көбөйүшү б белгиленди.</w:t>
      </w:r>
    </w:p>
    <w:p w:rsidR="006D14ED" w:rsidRPr="00C62C0B" w:rsidRDefault="006D14ED" w:rsidP="006D14ED">
      <w:pPr>
        <w:pStyle w:val="afe"/>
        <w:widowControl/>
        <w:autoSpaceDE/>
        <w:autoSpaceDN/>
        <w:adjustRightInd/>
        <w:ind w:firstLine="709"/>
        <w:jc w:val="both"/>
        <w:rPr>
          <w:lang w:val="ky-KG"/>
        </w:rPr>
      </w:pPr>
      <w:r w:rsidRPr="00C62C0B">
        <w:rPr>
          <w:lang w:val="ky-KG"/>
        </w:rPr>
        <w:t>Ошону менен бирге, Кореядан – 51.2 пайызга, Беларусиядан – 24 пайызга, Украинадан – 26.7 пайызга жана Өзбекстандан – 6,9 пайызга азайышы белгиленди.</w:t>
      </w:r>
    </w:p>
    <w:p w:rsidR="006D14ED" w:rsidRPr="00C62C0B" w:rsidRDefault="006D14ED" w:rsidP="006D14ED">
      <w:pPr>
        <w:pStyle w:val="afe"/>
        <w:widowControl/>
        <w:autoSpaceDE/>
        <w:autoSpaceDN/>
        <w:adjustRightInd/>
        <w:ind w:firstLine="709"/>
        <w:jc w:val="both"/>
        <w:rPr>
          <w:sz w:val="20"/>
          <w:szCs w:val="20"/>
          <w:lang w:val="ky-KG"/>
        </w:rPr>
      </w:pPr>
    </w:p>
    <w:p w:rsidR="006D14ED" w:rsidRPr="00C62C0B" w:rsidRDefault="006D14ED" w:rsidP="006D14ED">
      <w:pPr>
        <w:pStyle w:val="afe"/>
        <w:widowControl/>
        <w:autoSpaceDE/>
        <w:autoSpaceDN/>
        <w:adjustRightInd/>
        <w:ind w:firstLine="709"/>
        <w:jc w:val="both"/>
        <w:rPr>
          <w:lang w:val="ky-KG"/>
        </w:rPr>
      </w:pPr>
      <w:r w:rsidRPr="00C62C0B">
        <w:rPr>
          <w:lang w:val="ky-KG"/>
        </w:rPr>
        <w:br w:type="page"/>
      </w:r>
    </w:p>
    <w:p w:rsidR="006D14ED" w:rsidRPr="00C62C0B" w:rsidRDefault="006D14ED" w:rsidP="006D14ED">
      <w:pPr>
        <w:pStyle w:val="afe"/>
        <w:widowControl/>
        <w:autoSpaceDE/>
        <w:autoSpaceDN/>
        <w:adjustRightInd/>
        <w:ind w:firstLine="709"/>
        <w:jc w:val="both"/>
        <w:rPr>
          <w:lang w:val="ky-KG"/>
        </w:rPr>
      </w:pPr>
    </w:p>
    <w:p w:rsidR="006D14ED" w:rsidRPr="00C62C0B" w:rsidRDefault="008F7D58" w:rsidP="006D14ED">
      <w:pPr>
        <w:pStyle w:val="afe"/>
        <w:widowControl/>
        <w:autoSpaceDE/>
        <w:autoSpaceDN/>
        <w:adjustRightInd/>
        <w:ind w:firstLine="709"/>
        <w:jc w:val="both"/>
        <w:rPr>
          <w:b/>
          <w:lang w:val="ky-KG"/>
        </w:rPr>
      </w:pPr>
      <w:r w:rsidRPr="00C62C0B">
        <w:rPr>
          <w:b/>
          <w:lang w:val="ky-KG"/>
        </w:rPr>
        <w:t>69</w:t>
      </w:r>
      <w:r w:rsidR="006D14ED" w:rsidRPr="00C62C0B">
        <w:rPr>
          <w:b/>
          <w:bCs/>
          <w:iCs/>
          <w:lang w:val="ky-KG"/>
        </w:rPr>
        <w:t>-таблица: 2018-жылдын я</w:t>
      </w:r>
      <w:r w:rsidR="006D14ED" w:rsidRPr="00C62C0B">
        <w:rPr>
          <w:b/>
          <w:lang w:val="ky-KG"/>
        </w:rPr>
        <w:t>нварь-июлундагы шаардын негизги өлкөлөр менен тышкы соода жүгүртүүсү</w:t>
      </w:r>
    </w:p>
    <w:p w:rsidR="006D14ED" w:rsidRPr="00C62C0B" w:rsidRDefault="006D14ED" w:rsidP="006D14ED">
      <w:pPr>
        <w:spacing w:before="120"/>
        <w:ind w:firstLine="709"/>
        <w:jc w:val="both"/>
        <w:outlineLvl w:val="2"/>
        <w:rPr>
          <w:b/>
          <w:sz w:val="20"/>
          <w:lang w:val="ky-KG"/>
        </w:rPr>
      </w:pPr>
    </w:p>
    <w:tbl>
      <w:tblPr>
        <w:tblW w:w="10065" w:type="dxa"/>
        <w:tblInd w:w="108" w:type="dxa"/>
        <w:tblLayout w:type="fixed"/>
        <w:tblLook w:val="01E0"/>
      </w:tblPr>
      <w:tblGrid>
        <w:gridCol w:w="2127"/>
        <w:gridCol w:w="851"/>
        <w:gridCol w:w="1417"/>
        <w:gridCol w:w="851"/>
        <w:gridCol w:w="1417"/>
        <w:gridCol w:w="851"/>
        <w:gridCol w:w="1417"/>
        <w:gridCol w:w="1134"/>
      </w:tblGrid>
      <w:tr w:rsidR="006D14ED" w:rsidRPr="00886DF1" w:rsidTr="006D14ED">
        <w:trPr>
          <w:tblHeader/>
        </w:trPr>
        <w:tc>
          <w:tcPr>
            <w:tcW w:w="2127" w:type="dxa"/>
            <w:vMerge w:val="restart"/>
            <w:tcBorders>
              <w:top w:val="single" w:sz="8" w:space="0" w:color="auto"/>
            </w:tcBorders>
          </w:tcPr>
          <w:p w:rsidR="006D14ED" w:rsidRPr="00C62C0B" w:rsidRDefault="006D14ED" w:rsidP="006D14ED">
            <w:pPr>
              <w:pStyle w:val="afe"/>
              <w:jc w:val="center"/>
              <w:rPr>
                <w:b/>
                <w:iCs/>
                <w:sz w:val="20"/>
                <w:szCs w:val="20"/>
                <w:lang w:val="ky-KG"/>
              </w:rPr>
            </w:pPr>
          </w:p>
        </w:tc>
        <w:tc>
          <w:tcPr>
            <w:tcW w:w="2268" w:type="dxa"/>
            <w:gridSpan w:val="2"/>
            <w:vMerge w:val="restart"/>
            <w:tcBorders>
              <w:top w:val="single" w:sz="8" w:space="0" w:color="auto"/>
            </w:tcBorders>
          </w:tcPr>
          <w:p w:rsidR="006D14ED" w:rsidRPr="00C62C0B" w:rsidRDefault="006D14ED" w:rsidP="006D14ED">
            <w:pPr>
              <w:pStyle w:val="afe"/>
              <w:jc w:val="center"/>
              <w:rPr>
                <w:b/>
                <w:iCs/>
                <w:sz w:val="20"/>
                <w:szCs w:val="20"/>
              </w:rPr>
            </w:pPr>
            <w:r w:rsidRPr="00C62C0B">
              <w:rPr>
                <w:b/>
                <w:sz w:val="20"/>
                <w:szCs w:val="20"/>
                <w:lang w:val="ky-KG"/>
              </w:rPr>
              <w:t>Тышкы соода</w:t>
            </w:r>
            <w:r w:rsidRPr="00C62C0B">
              <w:rPr>
                <w:b/>
                <w:sz w:val="20"/>
                <w:szCs w:val="20"/>
              </w:rPr>
              <w:t xml:space="preserve"> </w:t>
            </w:r>
            <w:r w:rsidRPr="00C62C0B">
              <w:rPr>
                <w:b/>
                <w:sz w:val="20"/>
                <w:szCs w:val="20"/>
                <w:lang w:val="ky-KG"/>
              </w:rPr>
              <w:t>жүгүртүү</w:t>
            </w:r>
            <w:r w:rsidRPr="00C62C0B">
              <w:rPr>
                <w:b/>
                <w:sz w:val="20"/>
                <w:szCs w:val="20"/>
              </w:rPr>
              <w:t xml:space="preserve"> </w:t>
            </w:r>
          </w:p>
        </w:tc>
        <w:tc>
          <w:tcPr>
            <w:tcW w:w="4536" w:type="dxa"/>
            <w:gridSpan w:val="4"/>
            <w:tcBorders>
              <w:top w:val="single" w:sz="8" w:space="0" w:color="auto"/>
              <w:bottom w:val="single" w:sz="4" w:space="0" w:color="auto"/>
            </w:tcBorders>
            <w:vAlign w:val="center"/>
          </w:tcPr>
          <w:p w:rsidR="006D14ED" w:rsidRPr="00C62C0B" w:rsidRDefault="006D14ED" w:rsidP="006D14ED">
            <w:pPr>
              <w:pStyle w:val="afe"/>
              <w:jc w:val="center"/>
              <w:rPr>
                <w:b/>
                <w:sz w:val="20"/>
                <w:szCs w:val="20"/>
                <w:lang w:val="ky-KG"/>
              </w:rPr>
            </w:pPr>
            <w:r w:rsidRPr="00C62C0B">
              <w:rPr>
                <w:b/>
                <w:sz w:val="20"/>
                <w:szCs w:val="20"/>
                <w:lang w:val="ky-KG"/>
              </w:rPr>
              <w:t>анын ичинде</w:t>
            </w:r>
          </w:p>
        </w:tc>
        <w:tc>
          <w:tcPr>
            <w:tcW w:w="1134" w:type="dxa"/>
            <w:vMerge w:val="restart"/>
            <w:tcBorders>
              <w:top w:val="single" w:sz="8" w:space="0" w:color="auto"/>
              <w:bottom w:val="single" w:sz="4" w:space="0" w:color="auto"/>
            </w:tcBorders>
            <w:vAlign w:val="center"/>
          </w:tcPr>
          <w:p w:rsidR="006D14ED" w:rsidRPr="00C62C0B" w:rsidRDefault="006D14ED" w:rsidP="006D14ED">
            <w:pPr>
              <w:pStyle w:val="afe"/>
              <w:jc w:val="center"/>
              <w:rPr>
                <w:b/>
                <w:iCs/>
                <w:sz w:val="20"/>
                <w:szCs w:val="20"/>
                <w:lang w:val="ky-KG"/>
              </w:rPr>
            </w:pPr>
            <w:r w:rsidRPr="00C62C0B">
              <w:rPr>
                <w:b/>
                <w:iCs/>
                <w:sz w:val="20"/>
                <w:szCs w:val="20"/>
                <w:lang w:val="ky-KG"/>
              </w:rPr>
              <w:t>Тышкы</w:t>
            </w:r>
          </w:p>
          <w:p w:rsidR="006D14ED" w:rsidRPr="00C62C0B" w:rsidRDefault="006D14ED" w:rsidP="006D14ED">
            <w:pPr>
              <w:pStyle w:val="afe"/>
              <w:jc w:val="center"/>
              <w:rPr>
                <w:b/>
                <w:iCs/>
                <w:sz w:val="20"/>
                <w:szCs w:val="20"/>
                <w:lang w:val="ky-KG"/>
              </w:rPr>
            </w:pPr>
            <w:r w:rsidRPr="00C62C0B">
              <w:rPr>
                <w:b/>
                <w:iCs/>
                <w:sz w:val="20"/>
                <w:szCs w:val="20"/>
                <w:lang w:val="ky-KG"/>
              </w:rPr>
              <w:t>соода</w:t>
            </w:r>
          </w:p>
          <w:p w:rsidR="006D14ED" w:rsidRPr="00C62C0B" w:rsidRDefault="006D14ED" w:rsidP="006D14ED">
            <w:pPr>
              <w:pStyle w:val="afe"/>
              <w:jc w:val="center"/>
              <w:rPr>
                <w:b/>
                <w:iCs/>
                <w:sz w:val="20"/>
                <w:szCs w:val="20"/>
                <w:lang w:val="ky-KG"/>
              </w:rPr>
            </w:pPr>
            <w:r w:rsidRPr="00C62C0B">
              <w:rPr>
                <w:b/>
                <w:iCs/>
                <w:sz w:val="20"/>
                <w:szCs w:val="20"/>
                <w:lang w:val="ky-KG"/>
              </w:rPr>
              <w:t>жүгүртүү-дөгү</w:t>
            </w:r>
          </w:p>
          <w:p w:rsidR="006D14ED" w:rsidRPr="00C62C0B" w:rsidRDefault="006D14ED" w:rsidP="006D14ED">
            <w:pPr>
              <w:pStyle w:val="afe"/>
              <w:jc w:val="center"/>
              <w:rPr>
                <w:b/>
                <w:iCs/>
                <w:sz w:val="20"/>
                <w:szCs w:val="20"/>
                <w:lang w:val="ky-KG"/>
              </w:rPr>
            </w:pPr>
            <w:r w:rsidRPr="00C62C0B">
              <w:rPr>
                <w:b/>
                <w:iCs/>
                <w:sz w:val="20"/>
                <w:szCs w:val="20"/>
                <w:lang w:val="ky-KG"/>
              </w:rPr>
              <w:t>шаардын</w:t>
            </w:r>
          </w:p>
          <w:p w:rsidR="006D14ED" w:rsidRPr="00C62C0B" w:rsidRDefault="006D14ED" w:rsidP="006D14ED">
            <w:pPr>
              <w:pStyle w:val="afe"/>
              <w:jc w:val="center"/>
              <w:rPr>
                <w:b/>
                <w:iCs/>
                <w:sz w:val="20"/>
                <w:szCs w:val="20"/>
                <w:lang w:val="ky-KG"/>
              </w:rPr>
            </w:pPr>
            <w:r w:rsidRPr="00C62C0B">
              <w:rPr>
                <w:b/>
                <w:iCs/>
                <w:sz w:val="20"/>
                <w:szCs w:val="20"/>
                <w:lang w:val="ky-KG"/>
              </w:rPr>
              <w:t>үлүшү</w:t>
            </w:r>
          </w:p>
        </w:tc>
      </w:tr>
      <w:tr w:rsidR="006D14ED" w:rsidRPr="00C62C0B" w:rsidTr="006D14ED">
        <w:trPr>
          <w:tblHeader/>
        </w:trPr>
        <w:tc>
          <w:tcPr>
            <w:tcW w:w="2127" w:type="dxa"/>
            <w:vMerge/>
          </w:tcPr>
          <w:p w:rsidR="006D14ED" w:rsidRPr="00C62C0B" w:rsidRDefault="006D14ED" w:rsidP="006D14ED">
            <w:pPr>
              <w:pStyle w:val="afe"/>
              <w:jc w:val="center"/>
              <w:rPr>
                <w:b/>
                <w:iCs/>
                <w:sz w:val="20"/>
                <w:szCs w:val="20"/>
                <w:lang w:val="ky-KG"/>
              </w:rPr>
            </w:pPr>
          </w:p>
        </w:tc>
        <w:tc>
          <w:tcPr>
            <w:tcW w:w="2268" w:type="dxa"/>
            <w:gridSpan w:val="2"/>
            <w:vMerge/>
            <w:tcBorders>
              <w:bottom w:val="single" w:sz="4" w:space="0" w:color="auto"/>
            </w:tcBorders>
          </w:tcPr>
          <w:p w:rsidR="006D14ED" w:rsidRPr="00C62C0B" w:rsidRDefault="006D14ED" w:rsidP="006D14ED">
            <w:pPr>
              <w:pStyle w:val="afe"/>
              <w:jc w:val="center"/>
              <w:rPr>
                <w:b/>
                <w:iCs/>
                <w:sz w:val="20"/>
                <w:szCs w:val="20"/>
                <w:lang w:val="ky-KG"/>
              </w:rPr>
            </w:pPr>
          </w:p>
        </w:tc>
        <w:tc>
          <w:tcPr>
            <w:tcW w:w="2268" w:type="dxa"/>
            <w:gridSpan w:val="2"/>
            <w:tcBorders>
              <w:top w:val="single" w:sz="4" w:space="0" w:color="auto"/>
              <w:bottom w:val="single" w:sz="4" w:space="0" w:color="auto"/>
            </w:tcBorders>
            <w:vAlign w:val="center"/>
          </w:tcPr>
          <w:p w:rsidR="006D14ED" w:rsidRPr="00C62C0B" w:rsidRDefault="006D14ED" w:rsidP="006D14ED">
            <w:pPr>
              <w:pStyle w:val="afe"/>
              <w:jc w:val="center"/>
              <w:rPr>
                <w:b/>
                <w:sz w:val="20"/>
                <w:szCs w:val="20"/>
              </w:rPr>
            </w:pPr>
            <w:r w:rsidRPr="00C62C0B">
              <w:rPr>
                <w:b/>
                <w:sz w:val="20"/>
                <w:szCs w:val="20"/>
              </w:rPr>
              <w:t>экспорт</w:t>
            </w:r>
          </w:p>
        </w:tc>
        <w:tc>
          <w:tcPr>
            <w:tcW w:w="2268" w:type="dxa"/>
            <w:gridSpan w:val="2"/>
            <w:tcBorders>
              <w:top w:val="single" w:sz="4" w:space="0" w:color="auto"/>
              <w:bottom w:val="single" w:sz="4" w:space="0" w:color="auto"/>
            </w:tcBorders>
            <w:vAlign w:val="center"/>
          </w:tcPr>
          <w:p w:rsidR="006D14ED" w:rsidRPr="00C62C0B" w:rsidRDefault="006D14ED" w:rsidP="006D14ED">
            <w:pPr>
              <w:pStyle w:val="afe"/>
              <w:jc w:val="center"/>
              <w:rPr>
                <w:b/>
                <w:sz w:val="20"/>
                <w:szCs w:val="20"/>
                <w:u w:val="single"/>
              </w:rPr>
            </w:pPr>
            <w:r w:rsidRPr="00C62C0B">
              <w:rPr>
                <w:b/>
                <w:sz w:val="20"/>
                <w:szCs w:val="20"/>
              </w:rPr>
              <w:t>импорт</w:t>
            </w:r>
          </w:p>
        </w:tc>
        <w:tc>
          <w:tcPr>
            <w:tcW w:w="1134" w:type="dxa"/>
            <w:vMerge/>
            <w:tcBorders>
              <w:bottom w:val="single" w:sz="4" w:space="0" w:color="auto"/>
            </w:tcBorders>
          </w:tcPr>
          <w:p w:rsidR="006D14ED" w:rsidRPr="00C62C0B" w:rsidRDefault="006D14ED" w:rsidP="006D14ED">
            <w:pPr>
              <w:pStyle w:val="afe"/>
              <w:jc w:val="center"/>
              <w:rPr>
                <w:b/>
                <w:iCs/>
                <w:sz w:val="20"/>
                <w:szCs w:val="20"/>
              </w:rPr>
            </w:pPr>
          </w:p>
        </w:tc>
      </w:tr>
      <w:tr w:rsidR="006D14ED" w:rsidRPr="00C62C0B" w:rsidTr="006D14ED">
        <w:trPr>
          <w:tblHeader/>
        </w:trPr>
        <w:tc>
          <w:tcPr>
            <w:tcW w:w="2127" w:type="dxa"/>
            <w:vMerge/>
            <w:tcBorders>
              <w:bottom w:val="single" w:sz="8" w:space="0" w:color="auto"/>
            </w:tcBorders>
          </w:tcPr>
          <w:p w:rsidR="006D14ED" w:rsidRPr="00C62C0B" w:rsidRDefault="006D14ED" w:rsidP="006D14ED">
            <w:pPr>
              <w:pStyle w:val="afe"/>
              <w:jc w:val="center"/>
              <w:rPr>
                <w:b/>
                <w:iCs/>
                <w:sz w:val="20"/>
                <w:szCs w:val="20"/>
              </w:rPr>
            </w:pPr>
          </w:p>
        </w:tc>
        <w:tc>
          <w:tcPr>
            <w:tcW w:w="851" w:type="dxa"/>
            <w:tcBorders>
              <w:top w:val="single" w:sz="4" w:space="0" w:color="auto"/>
              <w:bottom w:val="single" w:sz="8" w:space="0" w:color="auto"/>
            </w:tcBorders>
            <w:vAlign w:val="center"/>
          </w:tcPr>
          <w:p w:rsidR="006D14ED" w:rsidRPr="00C62C0B" w:rsidRDefault="006D14ED" w:rsidP="006D14ED">
            <w:pPr>
              <w:pStyle w:val="afe"/>
              <w:jc w:val="center"/>
              <w:rPr>
                <w:b/>
                <w:sz w:val="20"/>
                <w:szCs w:val="20"/>
                <w:lang w:val="ky-KG"/>
              </w:rPr>
            </w:pPr>
            <w:r w:rsidRPr="00C62C0B">
              <w:rPr>
                <w:b/>
                <w:sz w:val="20"/>
                <w:szCs w:val="20"/>
              </w:rPr>
              <w:t>млн.</w:t>
            </w:r>
          </w:p>
          <w:p w:rsidR="006D14ED" w:rsidRPr="00C62C0B" w:rsidRDefault="006D14ED" w:rsidP="006D14ED">
            <w:pPr>
              <w:pStyle w:val="afe"/>
              <w:jc w:val="center"/>
              <w:rPr>
                <w:b/>
                <w:sz w:val="20"/>
                <w:szCs w:val="20"/>
                <w:lang w:val="ky-KG"/>
              </w:rPr>
            </w:pPr>
            <w:r w:rsidRPr="00C62C0B">
              <w:rPr>
                <w:b/>
                <w:sz w:val="20"/>
                <w:szCs w:val="20"/>
                <w:lang w:val="ky-KG"/>
              </w:rPr>
              <w:t>АКШ</w:t>
            </w:r>
          </w:p>
          <w:p w:rsidR="006D14ED" w:rsidRPr="00C62C0B" w:rsidRDefault="006D14ED" w:rsidP="006D14ED">
            <w:pPr>
              <w:pStyle w:val="afe"/>
              <w:jc w:val="center"/>
              <w:rPr>
                <w:b/>
                <w:sz w:val="20"/>
                <w:szCs w:val="20"/>
              </w:rPr>
            </w:pPr>
            <w:r w:rsidRPr="00C62C0B">
              <w:rPr>
                <w:b/>
                <w:sz w:val="20"/>
                <w:szCs w:val="20"/>
              </w:rPr>
              <w:t>доллар</w:t>
            </w:r>
            <w:r w:rsidRPr="00C62C0B">
              <w:rPr>
                <w:b/>
                <w:sz w:val="20"/>
                <w:szCs w:val="20"/>
                <w:lang w:val="ky-KG"/>
              </w:rPr>
              <w:t>ы</w:t>
            </w:r>
          </w:p>
        </w:tc>
        <w:tc>
          <w:tcPr>
            <w:tcW w:w="1417" w:type="dxa"/>
            <w:tcBorders>
              <w:top w:val="single" w:sz="4" w:space="0" w:color="auto"/>
              <w:bottom w:val="single" w:sz="8" w:space="0" w:color="auto"/>
            </w:tcBorders>
            <w:vAlign w:val="center"/>
          </w:tcPr>
          <w:p w:rsidR="006D14ED" w:rsidRPr="00C62C0B" w:rsidRDefault="006D14ED" w:rsidP="006D14ED">
            <w:pPr>
              <w:pStyle w:val="210"/>
              <w:ind w:firstLine="0"/>
              <w:jc w:val="center"/>
              <w:rPr>
                <w:b/>
                <w:sz w:val="20"/>
                <w:lang w:val="ky-KG"/>
              </w:rPr>
            </w:pPr>
            <w:r w:rsidRPr="00C62C0B">
              <w:rPr>
                <w:b/>
                <w:sz w:val="20"/>
                <w:lang w:val="ky-KG"/>
              </w:rPr>
              <w:t>Мурунку жылдын тиешелүү</w:t>
            </w:r>
          </w:p>
          <w:p w:rsidR="006D14ED" w:rsidRPr="00C62C0B" w:rsidRDefault="006D14ED" w:rsidP="006D14ED">
            <w:pPr>
              <w:pStyle w:val="afe"/>
              <w:ind w:right="-108"/>
              <w:jc w:val="center"/>
              <w:rPr>
                <w:b/>
                <w:sz w:val="20"/>
                <w:szCs w:val="20"/>
              </w:rPr>
            </w:pPr>
            <w:r w:rsidRPr="00C62C0B">
              <w:rPr>
                <w:b/>
                <w:sz w:val="20"/>
                <w:szCs w:val="20"/>
                <w:lang w:val="ky-KG"/>
              </w:rPr>
              <w:t>мезгилине    карата пайыз менен</w:t>
            </w:r>
          </w:p>
        </w:tc>
        <w:tc>
          <w:tcPr>
            <w:tcW w:w="851" w:type="dxa"/>
            <w:tcBorders>
              <w:top w:val="single" w:sz="4" w:space="0" w:color="auto"/>
              <w:bottom w:val="single" w:sz="8" w:space="0" w:color="auto"/>
            </w:tcBorders>
            <w:vAlign w:val="center"/>
          </w:tcPr>
          <w:p w:rsidR="006D14ED" w:rsidRPr="00C62C0B" w:rsidRDefault="006D14ED" w:rsidP="006D14ED">
            <w:pPr>
              <w:pStyle w:val="afe"/>
              <w:jc w:val="center"/>
              <w:rPr>
                <w:b/>
                <w:sz w:val="20"/>
                <w:szCs w:val="20"/>
                <w:lang w:val="ky-KG"/>
              </w:rPr>
            </w:pPr>
            <w:r w:rsidRPr="00C62C0B">
              <w:rPr>
                <w:b/>
                <w:sz w:val="20"/>
                <w:szCs w:val="20"/>
              </w:rPr>
              <w:t>млн.</w:t>
            </w:r>
          </w:p>
          <w:p w:rsidR="006D14ED" w:rsidRPr="00C62C0B" w:rsidRDefault="006D14ED" w:rsidP="006D14ED">
            <w:pPr>
              <w:pStyle w:val="afe"/>
              <w:jc w:val="center"/>
              <w:rPr>
                <w:b/>
                <w:sz w:val="20"/>
                <w:szCs w:val="20"/>
                <w:lang w:val="ky-KG"/>
              </w:rPr>
            </w:pPr>
            <w:r w:rsidRPr="00C62C0B">
              <w:rPr>
                <w:b/>
                <w:sz w:val="20"/>
                <w:szCs w:val="20"/>
                <w:lang w:val="ky-KG"/>
              </w:rPr>
              <w:t>АКШ</w:t>
            </w:r>
          </w:p>
          <w:p w:rsidR="006D14ED" w:rsidRPr="00C62C0B" w:rsidRDefault="006D14ED" w:rsidP="006D14ED">
            <w:pPr>
              <w:pStyle w:val="afe"/>
              <w:jc w:val="center"/>
              <w:rPr>
                <w:b/>
                <w:sz w:val="20"/>
                <w:szCs w:val="20"/>
              </w:rPr>
            </w:pPr>
            <w:r w:rsidRPr="00C62C0B">
              <w:rPr>
                <w:b/>
                <w:sz w:val="20"/>
                <w:szCs w:val="20"/>
                <w:lang w:val="ky-KG"/>
              </w:rPr>
              <w:t>д</w:t>
            </w:r>
            <w:r w:rsidRPr="00C62C0B">
              <w:rPr>
                <w:b/>
                <w:sz w:val="20"/>
                <w:szCs w:val="20"/>
              </w:rPr>
              <w:t>о</w:t>
            </w:r>
            <w:r w:rsidRPr="00C62C0B">
              <w:rPr>
                <w:b/>
                <w:sz w:val="20"/>
                <w:szCs w:val="20"/>
                <w:lang w:val="ky-KG"/>
              </w:rPr>
              <w:t>л</w:t>
            </w:r>
            <w:r w:rsidRPr="00C62C0B">
              <w:rPr>
                <w:b/>
                <w:sz w:val="20"/>
                <w:szCs w:val="20"/>
              </w:rPr>
              <w:t>ла</w:t>
            </w:r>
            <w:r w:rsidRPr="00C62C0B">
              <w:rPr>
                <w:b/>
                <w:sz w:val="20"/>
                <w:szCs w:val="20"/>
                <w:lang w:val="ky-KG"/>
              </w:rPr>
              <w:t>-</w:t>
            </w:r>
            <w:r w:rsidRPr="00C62C0B">
              <w:rPr>
                <w:b/>
                <w:sz w:val="20"/>
                <w:szCs w:val="20"/>
              </w:rPr>
              <w:t>р</w:t>
            </w:r>
            <w:r w:rsidRPr="00C62C0B">
              <w:rPr>
                <w:b/>
                <w:sz w:val="20"/>
                <w:szCs w:val="20"/>
                <w:lang w:val="ky-KG"/>
              </w:rPr>
              <w:t>ы</w:t>
            </w:r>
          </w:p>
        </w:tc>
        <w:tc>
          <w:tcPr>
            <w:tcW w:w="1417" w:type="dxa"/>
            <w:tcBorders>
              <w:top w:val="single" w:sz="4" w:space="0" w:color="auto"/>
              <w:bottom w:val="single" w:sz="8" w:space="0" w:color="auto"/>
            </w:tcBorders>
            <w:vAlign w:val="center"/>
          </w:tcPr>
          <w:p w:rsidR="006D14ED" w:rsidRPr="00C62C0B" w:rsidRDefault="006D14ED" w:rsidP="006D14ED">
            <w:pPr>
              <w:pStyle w:val="210"/>
              <w:ind w:firstLine="0"/>
              <w:jc w:val="center"/>
              <w:rPr>
                <w:b/>
                <w:sz w:val="20"/>
                <w:lang w:val="ky-KG"/>
              </w:rPr>
            </w:pPr>
            <w:r w:rsidRPr="00C62C0B">
              <w:rPr>
                <w:b/>
                <w:sz w:val="20"/>
                <w:lang w:val="ky-KG"/>
              </w:rPr>
              <w:t>Мурунку жылдын тиешелүү</w:t>
            </w:r>
          </w:p>
          <w:p w:rsidR="006D14ED" w:rsidRPr="00C62C0B" w:rsidRDefault="006D14ED" w:rsidP="006D14ED">
            <w:pPr>
              <w:pStyle w:val="afe"/>
              <w:ind w:right="-108"/>
              <w:jc w:val="center"/>
              <w:rPr>
                <w:b/>
                <w:sz w:val="20"/>
                <w:szCs w:val="20"/>
              </w:rPr>
            </w:pPr>
            <w:r w:rsidRPr="00C62C0B">
              <w:rPr>
                <w:b/>
                <w:sz w:val="20"/>
                <w:szCs w:val="20"/>
                <w:lang w:val="ky-KG"/>
              </w:rPr>
              <w:t>мезгилине    карата пайыз менен</w:t>
            </w:r>
          </w:p>
        </w:tc>
        <w:tc>
          <w:tcPr>
            <w:tcW w:w="851" w:type="dxa"/>
            <w:tcBorders>
              <w:top w:val="single" w:sz="4" w:space="0" w:color="auto"/>
              <w:bottom w:val="single" w:sz="8" w:space="0" w:color="auto"/>
            </w:tcBorders>
            <w:vAlign w:val="center"/>
          </w:tcPr>
          <w:p w:rsidR="006D14ED" w:rsidRPr="00C62C0B" w:rsidRDefault="006D14ED" w:rsidP="006D14ED">
            <w:pPr>
              <w:pStyle w:val="afe"/>
              <w:jc w:val="center"/>
              <w:rPr>
                <w:b/>
                <w:sz w:val="20"/>
                <w:szCs w:val="20"/>
                <w:lang w:val="ky-KG"/>
              </w:rPr>
            </w:pPr>
            <w:r w:rsidRPr="00C62C0B">
              <w:rPr>
                <w:b/>
                <w:sz w:val="20"/>
                <w:szCs w:val="20"/>
              </w:rPr>
              <w:t>млн.</w:t>
            </w:r>
          </w:p>
          <w:p w:rsidR="006D14ED" w:rsidRPr="00C62C0B" w:rsidRDefault="006D14ED" w:rsidP="006D14ED">
            <w:pPr>
              <w:pStyle w:val="afe"/>
              <w:jc w:val="center"/>
              <w:rPr>
                <w:b/>
                <w:sz w:val="20"/>
                <w:szCs w:val="20"/>
                <w:lang w:val="ky-KG"/>
              </w:rPr>
            </w:pPr>
            <w:r w:rsidRPr="00C62C0B">
              <w:rPr>
                <w:b/>
                <w:sz w:val="20"/>
                <w:szCs w:val="20"/>
                <w:lang w:val="ky-KG"/>
              </w:rPr>
              <w:t>АКШ</w:t>
            </w:r>
          </w:p>
          <w:p w:rsidR="006D14ED" w:rsidRPr="00C62C0B" w:rsidRDefault="006D14ED" w:rsidP="006D14ED">
            <w:pPr>
              <w:pStyle w:val="afe"/>
              <w:jc w:val="center"/>
              <w:rPr>
                <w:b/>
                <w:sz w:val="20"/>
                <w:szCs w:val="20"/>
              </w:rPr>
            </w:pPr>
            <w:r w:rsidRPr="00C62C0B">
              <w:rPr>
                <w:b/>
                <w:sz w:val="20"/>
                <w:szCs w:val="20"/>
                <w:lang w:val="ky-KG"/>
              </w:rPr>
              <w:t>д</w:t>
            </w:r>
            <w:r w:rsidRPr="00C62C0B">
              <w:rPr>
                <w:b/>
                <w:sz w:val="20"/>
                <w:szCs w:val="20"/>
              </w:rPr>
              <w:t>о</w:t>
            </w:r>
            <w:r w:rsidRPr="00C62C0B">
              <w:rPr>
                <w:b/>
                <w:sz w:val="20"/>
                <w:szCs w:val="20"/>
                <w:lang w:val="ky-KG"/>
              </w:rPr>
              <w:t>л</w:t>
            </w:r>
            <w:r w:rsidRPr="00C62C0B">
              <w:rPr>
                <w:b/>
                <w:sz w:val="20"/>
                <w:szCs w:val="20"/>
              </w:rPr>
              <w:t>ла</w:t>
            </w:r>
            <w:r w:rsidRPr="00C62C0B">
              <w:rPr>
                <w:b/>
                <w:sz w:val="20"/>
                <w:szCs w:val="20"/>
                <w:lang w:val="ky-KG"/>
              </w:rPr>
              <w:t>-</w:t>
            </w:r>
            <w:r w:rsidRPr="00C62C0B">
              <w:rPr>
                <w:b/>
                <w:sz w:val="20"/>
                <w:szCs w:val="20"/>
              </w:rPr>
              <w:t>р</w:t>
            </w:r>
            <w:r w:rsidRPr="00C62C0B">
              <w:rPr>
                <w:b/>
                <w:sz w:val="20"/>
                <w:szCs w:val="20"/>
                <w:lang w:val="ky-KG"/>
              </w:rPr>
              <w:t>ы</w:t>
            </w:r>
          </w:p>
        </w:tc>
        <w:tc>
          <w:tcPr>
            <w:tcW w:w="1417" w:type="dxa"/>
            <w:tcBorders>
              <w:top w:val="single" w:sz="4" w:space="0" w:color="auto"/>
              <w:bottom w:val="single" w:sz="8" w:space="0" w:color="auto"/>
            </w:tcBorders>
            <w:vAlign w:val="center"/>
          </w:tcPr>
          <w:p w:rsidR="006D14ED" w:rsidRPr="00C62C0B" w:rsidRDefault="006D14ED" w:rsidP="006D14ED">
            <w:pPr>
              <w:pStyle w:val="210"/>
              <w:ind w:firstLine="0"/>
              <w:jc w:val="center"/>
              <w:rPr>
                <w:b/>
                <w:sz w:val="20"/>
                <w:lang w:val="ky-KG"/>
              </w:rPr>
            </w:pPr>
            <w:r w:rsidRPr="00C62C0B">
              <w:rPr>
                <w:b/>
                <w:sz w:val="20"/>
                <w:lang w:val="ky-KG"/>
              </w:rPr>
              <w:t>Мурунку жылдын тиешелүү</w:t>
            </w:r>
          </w:p>
          <w:p w:rsidR="006D14ED" w:rsidRPr="00C62C0B" w:rsidRDefault="006D14ED" w:rsidP="006D14ED">
            <w:pPr>
              <w:pStyle w:val="afe"/>
              <w:ind w:right="-108"/>
              <w:jc w:val="center"/>
              <w:rPr>
                <w:b/>
                <w:sz w:val="20"/>
                <w:szCs w:val="20"/>
              </w:rPr>
            </w:pPr>
            <w:r w:rsidRPr="00C62C0B">
              <w:rPr>
                <w:b/>
                <w:sz w:val="20"/>
                <w:szCs w:val="20"/>
                <w:lang w:val="ky-KG"/>
              </w:rPr>
              <w:t>мезгилине    карата пайыз менен</w:t>
            </w:r>
          </w:p>
        </w:tc>
        <w:tc>
          <w:tcPr>
            <w:tcW w:w="1134" w:type="dxa"/>
            <w:vMerge/>
            <w:tcBorders>
              <w:bottom w:val="single" w:sz="8" w:space="0" w:color="auto"/>
            </w:tcBorders>
          </w:tcPr>
          <w:p w:rsidR="006D14ED" w:rsidRPr="00C62C0B" w:rsidRDefault="006D14ED" w:rsidP="006D14ED">
            <w:pPr>
              <w:pStyle w:val="afe"/>
              <w:jc w:val="center"/>
              <w:rPr>
                <w:b/>
                <w:iCs/>
                <w:sz w:val="20"/>
                <w:szCs w:val="20"/>
              </w:rPr>
            </w:pPr>
          </w:p>
        </w:tc>
      </w:tr>
      <w:tr w:rsidR="006D14ED" w:rsidRPr="00C62C0B" w:rsidTr="006D14ED">
        <w:trPr>
          <w:trHeight w:val="445"/>
        </w:trPr>
        <w:tc>
          <w:tcPr>
            <w:tcW w:w="2127" w:type="dxa"/>
            <w:tcBorders>
              <w:top w:val="single" w:sz="8" w:space="0" w:color="auto"/>
            </w:tcBorders>
            <w:vAlign w:val="center"/>
          </w:tcPr>
          <w:p w:rsidR="006D14ED" w:rsidRPr="00C62C0B" w:rsidRDefault="006D14ED" w:rsidP="006D14ED">
            <w:pPr>
              <w:pStyle w:val="afe"/>
              <w:rPr>
                <w:b/>
                <w:sz w:val="20"/>
                <w:szCs w:val="20"/>
              </w:rPr>
            </w:pPr>
            <w:r w:rsidRPr="00C62C0B">
              <w:rPr>
                <w:b/>
                <w:sz w:val="20"/>
                <w:szCs w:val="20"/>
                <w:lang w:val="ky-KG"/>
              </w:rPr>
              <w:t>Бардыгы</w:t>
            </w:r>
          </w:p>
        </w:tc>
        <w:tc>
          <w:tcPr>
            <w:tcW w:w="851" w:type="dxa"/>
            <w:tcBorders>
              <w:top w:val="single" w:sz="8" w:space="0" w:color="auto"/>
            </w:tcBorders>
            <w:vAlign w:val="bottom"/>
          </w:tcPr>
          <w:p w:rsidR="006D14ED" w:rsidRPr="00C62C0B" w:rsidRDefault="006D14ED" w:rsidP="006D14ED">
            <w:pPr>
              <w:pStyle w:val="afe"/>
              <w:ind w:left="-250" w:right="35"/>
              <w:jc w:val="right"/>
              <w:rPr>
                <w:b/>
                <w:iCs/>
                <w:sz w:val="20"/>
                <w:szCs w:val="20"/>
                <w:lang w:val="en-US"/>
              </w:rPr>
            </w:pPr>
            <w:r w:rsidRPr="00C62C0B">
              <w:rPr>
                <w:b/>
                <w:iCs/>
                <w:sz w:val="20"/>
                <w:szCs w:val="20"/>
              </w:rPr>
              <w:t>2</w:t>
            </w:r>
            <w:r w:rsidRPr="00C62C0B">
              <w:rPr>
                <w:b/>
                <w:iCs/>
                <w:sz w:val="20"/>
                <w:szCs w:val="20"/>
                <w:lang w:val="en-US"/>
              </w:rPr>
              <w:t>534.4</w:t>
            </w:r>
          </w:p>
        </w:tc>
        <w:tc>
          <w:tcPr>
            <w:tcW w:w="1417" w:type="dxa"/>
            <w:tcBorders>
              <w:top w:val="single" w:sz="8" w:space="0" w:color="auto"/>
            </w:tcBorders>
            <w:vAlign w:val="bottom"/>
          </w:tcPr>
          <w:p w:rsidR="006D14ED" w:rsidRPr="00C62C0B" w:rsidRDefault="006D14ED" w:rsidP="006D14ED">
            <w:pPr>
              <w:pStyle w:val="afe"/>
              <w:ind w:right="317"/>
              <w:jc w:val="right"/>
              <w:rPr>
                <w:b/>
                <w:iCs/>
                <w:sz w:val="20"/>
                <w:szCs w:val="20"/>
              </w:rPr>
            </w:pPr>
            <w:r w:rsidRPr="00C62C0B">
              <w:rPr>
                <w:b/>
                <w:iCs/>
                <w:sz w:val="20"/>
                <w:szCs w:val="20"/>
              </w:rPr>
              <w:t>12</w:t>
            </w:r>
            <w:r w:rsidRPr="00C62C0B">
              <w:rPr>
                <w:b/>
                <w:iCs/>
                <w:sz w:val="20"/>
                <w:szCs w:val="20"/>
                <w:lang w:val="en-US"/>
              </w:rPr>
              <w:t>4</w:t>
            </w:r>
            <w:r w:rsidRPr="00C62C0B">
              <w:rPr>
                <w:b/>
                <w:iCs/>
                <w:sz w:val="20"/>
                <w:szCs w:val="20"/>
              </w:rPr>
              <w:t>,6</w:t>
            </w:r>
          </w:p>
        </w:tc>
        <w:tc>
          <w:tcPr>
            <w:tcW w:w="851" w:type="dxa"/>
            <w:tcBorders>
              <w:top w:val="single" w:sz="8" w:space="0" w:color="auto"/>
            </w:tcBorders>
            <w:vAlign w:val="bottom"/>
          </w:tcPr>
          <w:p w:rsidR="006D14ED" w:rsidRPr="00C62C0B" w:rsidRDefault="006D14ED" w:rsidP="006D14ED">
            <w:pPr>
              <w:pStyle w:val="afe"/>
              <w:ind w:left="-108"/>
              <w:jc w:val="right"/>
              <w:rPr>
                <w:b/>
                <w:iCs/>
                <w:sz w:val="20"/>
                <w:szCs w:val="20"/>
              </w:rPr>
            </w:pPr>
            <w:r w:rsidRPr="00C62C0B">
              <w:rPr>
                <w:b/>
                <w:iCs/>
                <w:sz w:val="20"/>
                <w:szCs w:val="20"/>
                <w:lang w:val="en-US"/>
              </w:rPr>
              <w:t>554.4</w:t>
            </w:r>
          </w:p>
        </w:tc>
        <w:tc>
          <w:tcPr>
            <w:tcW w:w="1417" w:type="dxa"/>
            <w:tcBorders>
              <w:top w:val="single" w:sz="8" w:space="0" w:color="auto"/>
            </w:tcBorders>
            <w:vAlign w:val="bottom"/>
          </w:tcPr>
          <w:p w:rsidR="006D14ED" w:rsidRPr="00C62C0B" w:rsidRDefault="006D14ED" w:rsidP="006D14ED">
            <w:pPr>
              <w:pStyle w:val="afe"/>
              <w:ind w:right="317"/>
              <w:jc w:val="right"/>
              <w:rPr>
                <w:b/>
                <w:iCs/>
                <w:sz w:val="20"/>
                <w:szCs w:val="20"/>
                <w:lang w:val="en-US"/>
              </w:rPr>
            </w:pPr>
            <w:r w:rsidRPr="00C62C0B">
              <w:rPr>
                <w:b/>
                <w:iCs/>
                <w:sz w:val="20"/>
                <w:szCs w:val="20"/>
              </w:rPr>
              <w:t>96,</w:t>
            </w:r>
            <w:r w:rsidRPr="00C62C0B">
              <w:rPr>
                <w:b/>
                <w:iCs/>
                <w:sz w:val="20"/>
                <w:szCs w:val="20"/>
                <w:lang w:val="en-US"/>
              </w:rPr>
              <w:t>5</w:t>
            </w:r>
          </w:p>
        </w:tc>
        <w:tc>
          <w:tcPr>
            <w:tcW w:w="851" w:type="dxa"/>
            <w:tcBorders>
              <w:top w:val="single" w:sz="8" w:space="0" w:color="auto"/>
            </w:tcBorders>
            <w:vAlign w:val="bottom"/>
          </w:tcPr>
          <w:p w:rsidR="006D14ED" w:rsidRPr="00C62C0B" w:rsidRDefault="006D14ED" w:rsidP="006D14ED">
            <w:pPr>
              <w:pStyle w:val="afe"/>
              <w:ind w:left="-250" w:right="35"/>
              <w:jc w:val="right"/>
              <w:rPr>
                <w:b/>
                <w:iCs/>
                <w:sz w:val="20"/>
                <w:szCs w:val="20"/>
              </w:rPr>
            </w:pPr>
            <w:r w:rsidRPr="00C62C0B">
              <w:rPr>
                <w:b/>
                <w:iCs/>
                <w:sz w:val="20"/>
                <w:szCs w:val="20"/>
                <w:lang w:val="en-US"/>
              </w:rPr>
              <w:t>1980</w:t>
            </w:r>
            <w:r w:rsidRPr="00C62C0B">
              <w:rPr>
                <w:b/>
                <w:iCs/>
                <w:sz w:val="20"/>
                <w:szCs w:val="20"/>
              </w:rPr>
              <w:t>,</w:t>
            </w:r>
            <w:r w:rsidRPr="00C62C0B">
              <w:rPr>
                <w:b/>
                <w:iCs/>
                <w:sz w:val="20"/>
                <w:szCs w:val="20"/>
                <w:lang w:val="en-US"/>
              </w:rPr>
              <w:t>0</w:t>
            </w:r>
          </w:p>
        </w:tc>
        <w:tc>
          <w:tcPr>
            <w:tcW w:w="1417" w:type="dxa"/>
            <w:tcBorders>
              <w:top w:val="single" w:sz="8" w:space="0" w:color="auto"/>
            </w:tcBorders>
            <w:vAlign w:val="bottom"/>
          </w:tcPr>
          <w:p w:rsidR="006D14ED" w:rsidRPr="00C62C0B" w:rsidRDefault="006D14ED" w:rsidP="006D14ED">
            <w:pPr>
              <w:pStyle w:val="afe"/>
              <w:ind w:right="239"/>
              <w:jc w:val="right"/>
              <w:rPr>
                <w:b/>
                <w:iCs/>
                <w:sz w:val="20"/>
                <w:szCs w:val="20"/>
              </w:rPr>
            </w:pPr>
            <w:r w:rsidRPr="00C62C0B">
              <w:rPr>
                <w:b/>
                <w:iCs/>
                <w:sz w:val="20"/>
                <w:szCs w:val="20"/>
                <w:lang w:val="en-US"/>
              </w:rPr>
              <w:t>137.5</w:t>
            </w:r>
          </w:p>
        </w:tc>
        <w:tc>
          <w:tcPr>
            <w:tcW w:w="1134" w:type="dxa"/>
            <w:tcBorders>
              <w:top w:val="single" w:sz="8" w:space="0" w:color="auto"/>
            </w:tcBorders>
            <w:vAlign w:val="bottom"/>
          </w:tcPr>
          <w:p w:rsidR="006D14ED" w:rsidRPr="00C62C0B" w:rsidRDefault="006D14ED" w:rsidP="006D14ED">
            <w:pPr>
              <w:pStyle w:val="afe"/>
              <w:ind w:right="317"/>
              <w:jc w:val="right"/>
              <w:rPr>
                <w:b/>
                <w:iCs/>
                <w:sz w:val="20"/>
                <w:szCs w:val="20"/>
              </w:rPr>
            </w:pPr>
            <w:r w:rsidRPr="00C62C0B">
              <w:rPr>
                <w:b/>
                <w:iCs/>
                <w:sz w:val="20"/>
                <w:szCs w:val="20"/>
              </w:rPr>
              <w:t>100,0</w:t>
            </w:r>
          </w:p>
        </w:tc>
      </w:tr>
      <w:tr w:rsidR="006D14ED" w:rsidRPr="00C62C0B" w:rsidTr="006D14ED">
        <w:tc>
          <w:tcPr>
            <w:tcW w:w="2127" w:type="dxa"/>
            <w:vAlign w:val="center"/>
          </w:tcPr>
          <w:p w:rsidR="006D14ED" w:rsidRPr="00C62C0B" w:rsidRDefault="006D14ED" w:rsidP="006D14ED">
            <w:pPr>
              <w:pStyle w:val="afe"/>
              <w:rPr>
                <w:b/>
                <w:sz w:val="20"/>
                <w:szCs w:val="20"/>
              </w:rPr>
            </w:pPr>
            <w:r w:rsidRPr="00C62C0B">
              <w:rPr>
                <w:b/>
                <w:sz w:val="20"/>
                <w:szCs w:val="20"/>
                <w:lang w:val="ky-KG"/>
              </w:rPr>
              <w:t>КМШ өлкөлөрү</w:t>
            </w:r>
          </w:p>
        </w:tc>
        <w:tc>
          <w:tcPr>
            <w:tcW w:w="851" w:type="dxa"/>
          </w:tcPr>
          <w:p w:rsidR="006D14ED" w:rsidRPr="00C62C0B" w:rsidRDefault="006D14ED" w:rsidP="006D14ED">
            <w:pPr>
              <w:pStyle w:val="afe"/>
              <w:ind w:left="-250" w:right="35"/>
              <w:jc w:val="right"/>
              <w:rPr>
                <w:b/>
                <w:iCs/>
                <w:sz w:val="20"/>
                <w:szCs w:val="20"/>
              </w:rPr>
            </w:pPr>
            <w:r w:rsidRPr="00C62C0B">
              <w:rPr>
                <w:b/>
                <w:iCs/>
                <w:sz w:val="20"/>
                <w:szCs w:val="20"/>
                <w:lang w:val="en-US"/>
              </w:rPr>
              <w:t>937.1</w:t>
            </w:r>
          </w:p>
        </w:tc>
        <w:tc>
          <w:tcPr>
            <w:tcW w:w="1417" w:type="dxa"/>
          </w:tcPr>
          <w:p w:rsidR="006D14ED" w:rsidRPr="00C62C0B" w:rsidRDefault="006D14ED" w:rsidP="006D14ED">
            <w:pPr>
              <w:pStyle w:val="afe"/>
              <w:ind w:right="317"/>
              <w:jc w:val="right"/>
              <w:rPr>
                <w:b/>
                <w:iCs/>
                <w:sz w:val="20"/>
                <w:szCs w:val="20"/>
              </w:rPr>
            </w:pPr>
            <w:r w:rsidRPr="00C62C0B">
              <w:rPr>
                <w:b/>
                <w:iCs/>
                <w:sz w:val="20"/>
                <w:szCs w:val="20"/>
              </w:rPr>
              <w:t>11</w:t>
            </w:r>
            <w:r w:rsidRPr="00C62C0B">
              <w:rPr>
                <w:b/>
                <w:iCs/>
                <w:sz w:val="20"/>
                <w:szCs w:val="20"/>
                <w:lang w:val="en-US"/>
              </w:rPr>
              <w:t>7.3</w:t>
            </w:r>
          </w:p>
        </w:tc>
        <w:tc>
          <w:tcPr>
            <w:tcW w:w="851" w:type="dxa"/>
          </w:tcPr>
          <w:p w:rsidR="006D14ED" w:rsidRPr="00C62C0B" w:rsidRDefault="006D14ED" w:rsidP="006D14ED">
            <w:pPr>
              <w:pStyle w:val="afe"/>
              <w:ind w:left="-108"/>
              <w:jc w:val="right"/>
              <w:rPr>
                <w:b/>
                <w:iCs/>
                <w:sz w:val="20"/>
                <w:szCs w:val="20"/>
                <w:lang w:val="ky-KG"/>
              </w:rPr>
            </w:pPr>
            <w:r w:rsidRPr="00C62C0B">
              <w:rPr>
                <w:b/>
                <w:iCs/>
                <w:sz w:val="20"/>
                <w:szCs w:val="20"/>
                <w:lang w:val="en-US"/>
              </w:rPr>
              <w:t>168.3</w:t>
            </w:r>
          </w:p>
        </w:tc>
        <w:tc>
          <w:tcPr>
            <w:tcW w:w="1417" w:type="dxa"/>
          </w:tcPr>
          <w:p w:rsidR="006D14ED" w:rsidRPr="00C62C0B" w:rsidRDefault="006D14ED" w:rsidP="006D14ED">
            <w:pPr>
              <w:pStyle w:val="afe"/>
              <w:ind w:right="317"/>
              <w:jc w:val="right"/>
              <w:rPr>
                <w:b/>
                <w:iCs/>
                <w:sz w:val="20"/>
                <w:szCs w:val="20"/>
              </w:rPr>
            </w:pPr>
            <w:r w:rsidRPr="00C62C0B">
              <w:rPr>
                <w:b/>
                <w:iCs/>
                <w:sz w:val="20"/>
                <w:szCs w:val="20"/>
                <w:lang w:val="en-US"/>
              </w:rPr>
              <w:t>118.0</w:t>
            </w:r>
          </w:p>
        </w:tc>
        <w:tc>
          <w:tcPr>
            <w:tcW w:w="851" w:type="dxa"/>
          </w:tcPr>
          <w:p w:rsidR="006D14ED" w:rsidRPr="00C62C0B" w:rsidRDefault="006D14ED" w:rsidP="006D14ED">
            <w:pPr>
              <w:pStyle w:val="afe"/>
              <w:ind w:left="-250" w:right="35"/>
              <w:jc w:val="right"/>
              <w:rPr>
                <w:b/>
                <w:iCs/>
                <w:sz w:val="20"/>
                <w:szCs w:val="20"/>
                <w:lang w:val="ky-KG"/>
              </w:rPr>
            </w:pPr>
            <w:r w:rsidRPr="00C62C0B">
              <w:rPr>
                <w:b/>
                <w:iCs/>
                <w:sz w:val="20"/>
                <w:szCs w:val="20"/>
                <w:lang w:val="en-US"/>
              </w:rPr>
              <w:t>768.8</w:t>
            </w:r>
          </w:p>
        </w:tc>
        <w:tc>
          <w:tcPr>
            <w:tcW w:w="1417" w:type="dxa"/>
          </w:tcPr>
          <w:p w:rsidR="006D14ED" w:rsidRPr="00C62C0B" w:rsidRDefault="006D14ED" w:rsidP="006D14ED">
            <w:pPr>
              <w:pStyle w:val="afe"/>
              <w:ind w:right="239"/>
              <w:jc w:val="right"/>
              <w:rPr>
                <w:b/>
                <w:iCs/>
                <w:sz w:val="20"/>
                <w:szCs w:val="20"/>
                <w:lang w:val="en-US"/>
              </w:rPr>
            </w:pPr>
            <w:r w:rsidRPr="00C62C0B">
              <w:rPr>
                <w:b/>
                <w:iCs/>
                <w:sz w:val="20"/>
                <w:szCs w:val="20"/>
              </w:rPr>
              <w:t>117,</w:t>
            </w:r>
            <w:r w:rsidRPr="00C62C0B">
              <w:rPr>
                <w:b/>
                <w:iCs/>
                <w:sz w:val="20"/>
                <w:szCs w:val="20"/>
                <w:lang w:val="en-US"/>
              </w:rPr>
              <w:t>2</w:t>
            </w:r>
          </w:p>
        </w:tc>
        <w:tc>
          <w:tcPr>
            <w:tcW w:w="1134" w:type="dxa"/>
          </w:tcPr>
          <w:p w:rsidR="006D14ED" w:rsidRPr="00C62C0B" w:rsidRDefault="006D14ED" w:rsidP="006D14ED">
            <w:pPr>
              <w:pStyle w:val="afe"/>
              <w:ind w:left="-108" w:right="317"/>
              <w:jc w:val="right"/>
              <w:rPr>
                <w:b/>
                <w:iCs/>
                <w:sz w:val="20"/>
                <w:szCs w:val="20"/>
                <w:lang w:val="en-US"/>
              </w:rPr>
            </w:pPr>
            <w:r w:rsidRPr="00C62C0B">
              <w:rPr>
                <w:b/>
                <w:iCs/>
                <w:sz w:val="20"/>
                <w:szCs w:val="20"/>
                <w:lang w:val="ky-KG"/>
              </w:rPr>
              <w:t>36,</w:t>
            </w:r>
            <w:r w:rsidRPr="00C62C0B">
              <w:rPr>
                <w:b/>
                <w:iCs/>
                <w:sz w:val="20"/>
                <w:szCs w:val="20"/>
                <w:lang w:val="en-US"/>
              </w:rPr>
              <w:t>9</w:t>
            </w:r>
          </w:p>
        </w:tc>
      </w:tr>
      <w:tr w:rsidR="006D14ED" w:rsidRPr="00C62C0B" w:rsidTr="006D14ED">
        <w:tc>
          <w:tcPr>
            <w:tcW w:w="2127" w:type="dxa"/>
            <w:vAlign w:val="center"/>
          </w:tcPr>
          <w:p w:rsidR="006D14ED" w:rsidRPr="00C62C0B" w:rsidRDefault="006D14ED" w:rsidP="006D14ED">
            <w:pPr>
              <w:pStyle w:val="afe"/>
              <w:ind w:left="196"/>
              <w:rPr>
                <w:sz w:val="20"/>
                <w:szCs w:val="20"/>
              </w:rPr>
            </w:pPr>
            <w:r w:rsidRPr="00C62C0B">
              <w:rPr>
                <w:sz w:val="20"/>
                <w:szCs w:val="20"/>
              </w:rPr>
              <w:t>Каза</w:t>
            </w:r>
            <w:r w:rsidRPr="00C62C0B">
              <w:rPr>
                <w:sz w:val="20"/>
                <w:szCs w:val="20"/>
                <w:lang w:val="ky-KG"/>
              </w:rPr>
              <w:t>к</w:t>
            </w:r>
            <w:r w:rsidRPr="00C62C0B">
              <w:rPr>
                <w:sz w:val="20"/>
                <w:szCs w:val="20"/>
              </w:rPr>
              <w:t xml:space="preserve">стан </w:t>
            </w:r>
          </w:p>
        </w:tc>
        <w:tc>
          <w:tcPr>
            <w:tcW w:w="851" w:type="dxa"/>
          </w:tcPr>
          <w:p w:rsidR="006D14ED" w:rsidRPr="00C62C0B" w:rsidRDefault="006D14ED" w:rsidP="006D14ED">
            <w:pPr>
              <w:pStyle w:val="afe"/>
              <w:ind w:left="-250" w:right="35"/>
              <w:jc w:val="right"/>
              <w:rPr>
                <w:iCs/>
                <w:sz w:val="20"/>
                <w:szCs w:val="20"/>
              </w:rPr>
            </w:pPr>
            <w:r w:rsidRPr="00C62C0B">
              <w:rPr>
                <w:iCs/>
                <w:sz w:val="20"/>
                <w:szCs w:val="20"/>
              </w:rPr>
              <w:t>2</w:t>
            </w:r>
            <w:r w:rsidRPr="00C62C0B">
              <w:rPr>
                <w:iCs/>
                <w:sz w:val="20"/>
                <w:szCs w:val="20"/>
                <w:lang w:val="en-US"/>
              </w:rPr>
              <w:t>54.1</w:t>
            </w:r>
          </w:p>
        </w:tc>
        <w:tc>
          <w:tcPr>
            <w:tcW w:w="1417" w:type="dxa"/>
          </w:tcPr>
          <w:p w:rsidR="006D14ED" w:rsidRPr="00C62C0B" w:rsidRDefault="006D14ED" w:rsidP="006D14ED">
            <w:pPr>
              <w:pStyle w:val="afe"/>
              <w:ind w:right="317"/>
              <w:jc w:val="right"/>
              <w:rPr>
                <w:iCs/>
                <w:sz w:val="20"/>
                <w:szCs w:val="20"/>
              </w:rPr>
            </w:pPr>
            <w:r w:rsidRPr="00C62C0B">
              <w:rPr>
                <w:iCs/>
                <w:sz w:val="20"/>
                <w:szCs w:val="20"/>
              </w:rPr>
              <w:t>14</w:t>
            </w:r>
            <w:r w:rsidRPr="00C62C0B">
              <w:rPr>
                <w:iCs/>
                <w:sz w:val="20"/>
                <w:szCs w:val="20"/>
                <w:lang w:val="en-US"/>
              </w:rPr>
              <w:t>3.4</w:t>
            </w:r>
          </w:p>
        </w:tc>
        <w:tc>
          <w:tcPr>
            <w:tcW w:w="851" w:type="dxa"/>
          </w:tcPr>
          <w:p w:rsidR="006D14ED" w:rsidRPr="00C62C0B" w:rsidRDefault="006D14ED" w:rsidP="006D14ED">
            <w:pPr>
              <w:pStyle w:val="afe"/>
              <w:ind w:left="-108"/>
              <w:jc w:val="right"/>
              <w:rPr>
                <w:iCs/>
                <w:sz w:val="20"/>
                <w:szCs w:val="20"/>
                <w:lang w:val="ky-KG"/>
              </w:rPr>
            </w:pPr>
            <w:r w:rsidRPr="00C62C0B">
              <w:rPr>
                <w:iCs/>
                <w:sz w:val="20"/>
                <w:szCs w:val="20"/>
                <w:lang w:val="en-US"/>
              </w:rPr>
              <w:t>73.7</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rPr>
              <w:t>4,6</w:t>
            </w:r>
            <w:r w:rsidRPr="00C62C0B">
              <w:rPr>
                <w:iCs/>
                <w:sz w:val="20"/>
                <w:szCs w:val="20"/>
                <w:lang w:val="ky-KG"/>
              </w:rPr>
              <w:t xml:space="preserve"> эсе</w:t>
            </w:r>
          </w:p>
        </w:tc>
        <w:tc>
          <w:tcPr>
            <w:tcW w:w="851" w:type="dxa"/>
          </w:tcPr>
          <w:p w:rsidR="006D14ED" w:rsidRPr="00C62C0B" w:rsidRDefault="006D14ED" w:rsidP="006D14ED">
            <w:pPr>
              <w:pStyle w:val="afe"/>
              <w:ind w:left="-250" w:right="35"/>
              <w:jc w:val="right"/>
              <w:rPr>
                <w:iCs/>
                <w:sz w:val="20"/>
                <w:szCs w:val="20"/>
                <w:lang w:val="ky-KG"/>
              </w:rPr>
            </w:pPr>
            <w:r w:rsidRPr="00C62C0B">
              <w:rPr>
                <w:iCs/>
                <w:sz w:val="20"/>
                <w:szCs w:val="20"/>
                <w:lang w:val="en-US"/>
              </w:rPr>
              <w:t>180.4</w:t>
            </w:r>
          </w:p>
        </w:tc>
        <w:tc>
          <w:tcPr>
            <w:tcW w:w="1417" w:type="dxa"/>
          </w:tcPr>
          <w:p w:rsidR="006D14ED" w:rsidRPr="00C62C0B" w:rsidRDefault="006D14ED" w:rsidP="006D14ED">
            <w:pPr>
              <w:pStyle w:val="afe"/>
              <w:ind w:right="239"/>
              <w:jc w:val="right"/>
              <w:rPr>
                <w:iCs/>
                <w:sz w:val="20"/>
                <w:szCs w:val="20"/>
                <w:lang w:val="en-US"/>
              </w:rPr>
            </w:pPr>
            <w:r w:rsidRPr="00C62C0B">
              <w:rPr>
                <w:iCs/>
                <w:sz w:val="20"/>
                <w:szCs w:val="20"/>
                <w:lang w:val="ky-KG"/>
              </w:rPr>
              <w:t>111,</w:t>
            </w:r>
            <w:r w:rsidRPr="00C62C0B">
              <w:rPr>
                <w:iCs/>
                <w:sz w:val="20"/>
                <w:szCs w:val="20"/>
                <w:lang w:val="en-US"/>
              </w:rPr>
              <w:t>9</w:t>
            </w:r>
          </w:p>
        </w:tc>
        <w:tc>
          <w:tcPr>
            <w:tcW w:w="1134" w:type="dxa"/>
          </w:tcPr>
          <w:p w:rsidR="006D14ED" w:rsidRPr="00C62C0B" w:rsidRDefault="006D14ED" w:rsidP="006D14ED">
            <w:pPr>
              <w:pStyle w:val="afe"/>
              <w:ind w:left="-108" w:right="317"/>
              <w:jc w:val="right"/>
              <w:rPr>
                <w:iCs/>
                <w:sz w:val="20"/>
                <w:szCs w:val="20"/>
                <w:lang w:val="en-US"/>
              </w:rPr>
            </w:pPr>
            <w:r w:rsidRPr="00C62C0B">
              <w:rPr>
                <w:iCs/>
                <w:sz w:val="20"/>
                <w:szCs w:val="20"/>
                <w:lang w:val="ky-KG"/>
              </w:rPr>
              <w:t>10,</w:t>
            </w:r>
            <w:r w:rsidRPr="00C62C0B">
              <w:rPr>
                <w:iCs/>
                <w:sz w:val="20"/>
                <w:szCs w:val="20"/>
                <w:lang w:val="en-US"/>
              </w:rPr>
              <w:t>0</w:t>
            </w:r>
          </w:p>
        </w:tc>
      </w:tr>
      <w:tr w:rsidR="006D14ED" w:rsidRPr="00C62C0B" w:rsidTr="006D14ED">
        <w:tc>
          <w:tcPr>
            <w:tcW w:w="2127" w:type="dxa"/>
            <w:vAlign w:val="center"/>
          </w:tcPr>
          <w:p w:rsidR="006D14ED" w:rsidRPr="00C62C0B" w:rsidRDefault="006D14ED" w:rsidP="006D14ED">
            <w:pPr>
              <w:pStyle w:val="afe"/>
              <w:ind w:left="196"/>
              <w:rPr>
                <w:sz w:val="20"/>
                <w:szCs w:val="20"/>
              </w:rPr>
            </w:pPr>
            <w:r w:rsidRPr="00C62C0B">
              <w:rPr>
                <w:sz w:val="20"/>
                <w:szCs w:val="20"/>
              </w:rPr>
              <w:t xml:space="preserve">Беларусь </w:t>
            </w:r>
          </w:p>
        </w:tc>
        <w:tc>
          <w:tcPr>
            <w:tcW w:w="851" w:type="dxa"/>
          </w:tcPr>
          <w:p w:rsidR="006D14ED" w:rsidRPr="00C62C0B" w:rsidRDefault="006D14ED" w:rsidP="006D14ED">
            <w:pPr>
              <w:pStyle w:val="afe"/>
              <w:ind w:left="-250" w:right="35"/>
              <w:jc w:val="right"/>
              <w:rPr>
                <w:iCs/>
                <w:sz w:val="20"/>
                <w:szCs w:val="20"/>
              </w:rPr>
            </w:pPr>
            <w:r w:rsidRPr="00C62C0B">
              <w:rPr>
                <w:iCs/>
                <w:sz w:val="20"/>
                <w:szCs w:val="20"/>
              </w:rPr>
              <w:t>1</w:t>
            </w:r>
            <w:r w:rsidRPr="00C62C0B">
              <w:rPr>
                <w:iCs/>
                <w:sz w:val="20"/>
                <w:szCs w:val="20"/>
                <w:lang w:val="en-US"/>
              </w:rPr>
              <w:t>6</w:t>
            </w:r>
            <w:r w:rsidRPr="00C62C0B">
              <w:rPr>
                <w:iCs/>
                <w:sz w:val="20"/>
                <w:szCs w:val="20"/>
              </w:rPr>
              <w:t>,4</w:t>
            </w:r>
          </w:p>
        </w:tc>
        <w:tc>
          <w:tcPr>
            <w:tcW w:w="1417" w:type="dxa"/>
          </w:tcPr>
          <w:p w:rsidR="006D14ED" w:rsidRPr="00C62C0B" w:rsidRDefault="006D14ED" w:rsidP="006D14ED">
            <w:pPr>
              <w:pStyle w:val="afe"/>
              <w:ind w:right="317"/>
              <w:jc w:val="right"/>
              <w:rPr>
                <w:iCs/>
                <w:sz w:val="20"/>
                <w:szCs w:val="20"/>
              </w:rPr>
            </w:pPr>
            <w:r w:rsidRPr="00C62C0B">
              <w:rPr>
                <w:iCs/>
                <w:sz w:val="20"/>
                <w:szCs w:val="20"/>
              </w:rPr>
              <w:t>8</w:t>
            </w:r>
            <w:r w:rsidRPr="00C62C0B">
              <w:rPr>
                <w:iCs/>
                <w:sz w:val="20"/>
                <w:szCs w:val="20"/>
                <w:lang w:val="en-US"/>
              </w:rPr>
              <w:t>4</w:t>
            </w:r>
            <w:r w:rsidRPr="00C62C0B">
              <w:rPr>
                <w:iCs/>
                <w:sz w:val="20"/>
                <w:szCs w:val="20"/>
              </w:rPr>
              <w:t>,5</w:t>
            </w:r>
          </w:p>
        </w:tc>
        <w:tc>
          <w:tcPr>
            <w:tcW w:w="851" w:type="dxa"/>
          </w:tcPr>
          <w:p w:rsidR="006D14ED" w:rsidRPr="00C62C0B" w:rsidRDefault="006D14ED" w:rsidP="006D14ED">
            <w:pPr>
              <w:pStyle w:val="afe"/>
              <w:ind w:left="-108"/>
              <w:jc w:val="right"/>
              <w:rPr>
                <w:iCs/>
                <w:sz w:val="20"/>
                <w:szCs w:val="20"/>
                <w:lang w:val="ky-KG"/>
              </w:rPr>
            </w:pPr>
            <w:r w:rsidRPr="00C62C0B">
              <w:rPr>
                <w:iCs/>
                <w:sz w:val="20"/>
                <w:szCs w:val="20"/>
                <w:lang w:val="en-US"/>
              </w:rPr>
              <w:t>4.3</w:t>
            </w:r>
          </w:p>
        </w:tc>
        <w:tc>
          <w:tcPr>
            <w:tcW w:w="1417" w:type="dxa"/>
          </w:tcPr>
          <w:p w:rsidR="006D14ED" w:rsidRPr="00C62C0B" w:rsidRDefault="006D14ED" w:rsidP="006D14ED">
            <w:pPr>
              <w:pStyle w:val="afe"/>
              <w:ind w:left="-142" w:right="317"/>
              <w:jc w:val="right"/>
              <w:rPr>
                <w:iCs/>
                <w:sz w:val="20"/>
                <w:szCs w:val="20"/>
                <w:lang w:val="ky-KG"/>
              </w:rPr>
            </w:pPr>
            <w:r w:rsidRPr="00C62C0B">
              <w:rPr>
                <w:iCs/>
                <w:sz w:val="20"/>
                <w:szCs w:val="20"/>
                <w:lang w:val="ky-KG"/>
              </w:rPr>
              <w:t>12</w:t>
            </w:r>
            <w:r w:rsidRPr="00C62C0B">
              <w:rPr>
                <w:iCs/>
                <w:sz w:val="20"/>
                <w:szCs w:val="20"/>
                <w:lang w:val="en-US"/>
              </w:rPr>
              <w:t>3.6</w:t>
            </w:r>
          </w:p>
        </w:tc>
        <w:tc>
          <w:tcPr>
            <w:tcW w:w="851" w:type="dxa"/>
          </w:tcPr>
          <w:p w:rsidR="006D14ED" w:rsidRPr="00C62C0B" w:rsidRDefault="006D14ED" w:rsidP="006D14ED">
            <w:pPr>
              <w:pStyle w:val="afe"/>
              <w:ind w:left="-250" w:right="35"/>
              <w:jc w:val="right"/>
              <w:rPr>
                <w:iCs/>
                <w:sz w:val="20"/>
                <w:szCs w:val="20"/>
                <w:lang w:val="ky-KG"/>
              </w:rPr>
            </w:pPr>
            <w:r w:rsidRPr="00C62C0B">
              <w:rPr>
                <w:iCs/>
                <w:sz w:val="20"/>
                <w:szCs w:val="20"/>
                <w:lang w:val="en-US"/>
              </w:rPr>
              <w:t>12.1</w:t>
            </w:r>
          </w:p>
        </w:tc>
        <w:tc>
          <w:tcPr>
            <w:tcW w:w="1417" w:type="dxa"/>
          </w:tcPr>
          <w:p w:rsidR="006D14ED" w:rsidRPr="00C62C0B" w:rsidRDefault="006D14ED" w:rsidP="006D14ED">
            <w:pPr>
              <w:pStyle w:val="afe"/>
              <w:ind w:right="239"/>
              <w:jc w:val="right"/>
              <w:rPr>
                <w:iCs/>
                <w:sz w:val="20"/>
                <w:szCs w:val="20"/>
                <w:lang w:val="ky-KG"/>
              </w:rPr>
            </w:pPr>
            <w:r w:rsidRPr="00C62C0B">
              <w:rPr>
                <w:iCs/>
                <w:sz w:val="20"/>
                <w:szCs w:val="20"/>
                <w:lang w:val="en-US"/>
              </w:rPr>
              <w:t>76.0</w:t>
            </w:r>
          </w:p>
        </w:tc>
        <w:tc>
          <w:tcPr>
            <w:tcW w:w="1134" w:type="dxa"/>
          </w:tcPr>
          <w:p w:rsidR="006D14ED" w:rsidRPr="00C62C0B" w:rsidRDefault="006D14ED" w:rsidP="006D14ED">
            <w:pPr>
              <w:pStyle w:val="afe"/>
              <w:ind w:left="-108" w:right="317"/>
              <w:jc w:val="right"/>
              <w:rPr>
                <w:iCs/>
                <w:sz w:val="20"/>
                <w:szCs w:val="20"/>
                <w:lang w:val="ky-KG"/>
              </w:rPr>
            </w:pPr>
            <w:r w:rsidRPr="00C62C0B">
              <w:rPr>
                <w:iCs/>
                <w:sz w:val="20"/>
                <w:szCs w:val="20"/>
                <w:lang w:val="ky-KG"/>
              </w:rPr>
              <w:t>0,6</w:t>
            </w:r>
          </w:p>
        </w:tc>
      </w:tr>
      <w:tr w:rsidR="006D14ED" w:rsidRPr="00C62C0B" w:rsidTr="006D14ED">
        <w:tc>
          <w:tcPr>
            <w:tcW w:w="2127" w:type="dxa"/>
            <w:vAlign w:val="center"/>
          </w:tcPr>
          <w:p w:rsidR="006D14ED" w:rsidRPr="00C62C0B" w:rsidRDefault="006D14ED" w:rsidP="006D14ED">
            <w:pPr>
              <w:pStyle w:val="afe"/>
              <w:ind w:left="196"/>
              <w:rPr>
                <w:sz w:val="20"/>
                <w:szCs w:val="20"/>
              </w:rPr>
            </w:pPr>
            <w:r w:rsidRPr="00C62C0B">
              <w:rPr>
                <w:sz w:val="20"/>
                <w:szCs w:val="20"/>
              </w:rPr>
              <w:t xml:space="preserve">Россия </w:t>
            </w:r>
          </w:p>
        </w:tc>
        <w:tc>
          <w:tcPr>
            <w:tcW w:w="851" w:type="dxa"/>
          </w:tcPr>
          <w:p w:rsidR="006D14ED" w:rsidRPr="00C62C0B" w:rsidRDefault="006D14ED" w:rsidP="006D14ED">
            <w:pPr>
              <w:pStyle w:val="afe"/>
              <w:ind w:left="-250" w:right="35"/>
              <w:jc w:val="right"/>
              <w:rPr>
                <w:iCs/>
                <w:sz w:val="20"/>
                <w:szCs w:val="20"/>
              </w:rPr>
            </w:pPr>
            <w:r w:rsidRPr="00C62C0B">
              <w:rPr>
                <w:iCs/>
                <w:sz w:val="20"/>
                <w:szCs w:val="20"/>
                <w:lang w:val="en-US"/>
              </w:rPr>
              <w:t>568.5</w:t>
            </w:r>
          </w:p>
        </w:tc>
        <w:tc>
          <w:tcPr>
            <w:tcW w:w="1417" w:type="dxa"/>
          </w:tcPr>
          <w:p w:rsidR="006D14ED" w:rsidRPr="00C62C0B" w:rsidRDefault="006D14ED" w:rsidP="006D14ED">
            <w:pPr>
              <w:pStyle w:val="afe"/>
              <w:ind w:right="317"/>
              <w:jc w:val="right"/>
              <w:rPr>
                <w:iCs/>
                <w:sz w:val="20"/>
                <w:szCs w:val="20"/>
              </w:rPr>
            </w:pPr>
            <w:r w:rsidRPr="00C62C0B">
              <w:rPr>
                <w:iCs/>
                <w:sz w:val="20"/>
                <w:szCs w:val="20"/>
              </w:rPr>
              <w:t>11</w:t>
            </w:r>
            <w:r w:rsidRPr="00C62C0B">
              <w:rPr>
                <w:iCs/>
                <w:sz w:val="20"/>
                <w:szCs w:val="20"/>
                <w:lang w:val="en-US"/>
              </w:rPr>
              <w:t>6.8</w:t>
            </w:r>
          </w:p>
        </w:tc>
        <w:tc>
          <w:tcPr>
            <w:tcW w:w="851" w:type="dxa"/>
          </w:tcPr>
          <w:p w:rsidR="006D14ED" w:rsidRPr="00C62C0B" w:rsidRDefault="006D14ED" w:rsidP="006D14ED">
            <w:pPr>
              <w:pStyle w:val="afe"/>
              <w:ind w:left="-108"/>
              <w:jc w:val="right"/>
              <w:rPr>
                <w:iCs/>
                <w:sz w:val="20"/>
                <w:szCs w:val="20"/>
                <w:lang w:val="ky-KG"/>
              </w:rPr>
            </w:pPr>
            <w:r w:rsidRPr="00C62C0B">
              <w:rPr>
                <w:iCs/>
                <w:sz w:val="20"/>
                <w:szCs w:val="20"/>
                <w:lang w:val="ky-KG"/>
              </w:rPr>
              <w:t>2</w:t>
            </w:r>
            <w:r w:rsidRPr="00C62C0B">
              <w:rPr>
                <w:iCs/>
                <w:sz w:val="20"/>
                <w:szCs w:val="20"/>
                <w:lang w:val="en-US"/>
              </w:rPr>
              <w:t>9.8</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lang w:val="ky-KG"/>
              </w:rPr>
              <w:t>5</w:t>
            </w:r>
            <w:r w:rsidRPr="00C62C0B">
              <w:rPr>
                <w:iCs/>
                <w:sz w:val="20"/>
                <w:szCs w:val="20"/>
                <w:lang w:val="en-US"/>
              </w:rPr>
              <w:t>8.7</w:t>
            </w:r>
          </w:p>
        </w:tc>
        <w:tc>
          <w:tcPr>
            <w:tcW w:w="851" w:type="dxa"/>
          </w:tcPr>
          <w:p w:rsidR="006D14ED" w:rsidRPr="00C62C0B" w:rsidRDefault="006D14ED" w:rsidP="006D14ED">
            <w:pPr>
              <w:pStyle w:val="afe"/>
              <w:ind w:left="-250" w:right="35"/>
              <w:jc w:val="right"/>
              <w:rPr>
                <w:iCs/>
                <w:sz w:val="20"/>
                <w:szCs w:val="20"/>
                <w:lang w:val="ky-KG"/>
              </w:rPr>
            </w:pPr>
            <w:r w:rsidRPr="00C62C0B">
              <w:rPr>
                <w:iCs/>
                <w:sz w:val="20"/>
                <w:szCs w:val="20"/>
                <w:lang w:val="en-US"/>
              </w:rPr>
              <w:t>538.7</w:t>
            </w:r>
          </w:p>
        </w:tc>
        <w:tc>
          <w:tcPr>
            <w:tcW w:w="1417" w:type="dxa"/>
          </w:tcPr>
          <w:p w:rsidR="006D14ED" w:rsidRPr="00C62C0B" w:rsidRDefault="006D14ED" w:rsidP="006D14ED">
            <w:pPr>
              <w:pStyle w:val="afe"/>
              <w:ind w:right="239"/>
              <w:jc w:val="right"/>
              <w:rPr>
                <w:iCs/>
                <w:sz w:val="20"/>
                <w:szCs w:val="20"/>
                <w:lang w:val="ky-KG"/>
              </w:rPr>
            </w:pPr>
            <w:r w:rsidRPr="00C62C0B">
              <w:rPr>
                <w:iCs/>
                <w:sz w:val="20"/>
                <w:szCs w:val="20"/>
                <w:lang w:val="ky-KG"/>
              </w:rPr>
              <w:t>12</w:t>
            </w:r>
            <w:r w:rsidRPr="00C62C0B">
              <w:rPr>
                <w:iCs/>
                <w:sz w:val="20"/>
                <w:szCs w:val="20"/>
                <w:lang w:val="en-US"/>
              </w:rPr>
              <w:t>3.6</w:t>
            </w:r>
          </w:p>
        </w:tc>
        <w:tc>
          <w:tcPr>
            <w:tcW w:w="1134" w:type="dxa"/>
          </w:tcPr>
          <w:p w:rsidR="006D14ED" w:rsidRPr="00C62C0B" w:rsidRDefault="006D14ED" w:rsidP="006D14ED">
            <w:pPr>
              <w:pStyle w:val="afe"/>
              <w:ind w:left="-108" w:right="317"/>
              <w:jc w:val="right"/>
              <w:rPr>
                <w:iCs/>
                <w:sz w:val="20"/>
                <w:szCs w:val="20"/>
                <w:lang w:val="en-US"/>
              </w:rPr>
            </w:pPr>
            <w:r w:rsidRPr="00C62C0B">
              <w:rPr>
                <w:iCs/>
                <w:sz w:val="20"/>
                <w:szCs w:val="20"/>
                <w:lang w:val="ky-KG"/>
              </w:rPr>
              <w:t>22,</w:t>
            </w:r>
            <w:r w:rsidRPr="00C62C0B">
              <w:rPr>
                <w:iCs/>
                <w:sz w:val="20"/>
                <w:szCs w:val="20"/>
                <w:lang w:val="en-US"/>
              </w:rPr>
              <w:t>4</w:t>
            </w:r>
          </w:p>
        </w:tc>
      </w:tr>
      <w:tr w:rsidR="006D14ED" w:rsidRPr="00C62C0B" w:rsidTr="006D14ED">
        <w:tc>
          <w:tcPr>
            <w:tcW w:w="2127" w:type="dxa"/>
            <w:vAlign w:val="center"/>
          </w:tcPr>
          <w:p w:rsidR="006D14ED" w:rsidRPr="00C62C0B" w:rsidRDefault="006D14ED" w:rsidP="006D14ED">
            <w:pPr>
              <w:pStyle w:val="afe"/>
              <w:ind w:left="182"/>
              <w:rPr>
                <w:sz w:val="20"/>
                <w:szCs w:val="20"/>
              </w:rPr>
            </w:pPr>
            <w:r w:rsidRPr="00C62C0B">
              <w:rPr>
                <w:sz w:val="20"/>
                <w:szCs w:val="20"/>
              </w:rPr>
              <w:t xml:space="preserve">Тажикстан </w:t>
            </w:r>
          </w:p>
        </w:tc>
        <w:tc>
          <w:tcPr>
            <w:tcW w:w="851" w:type="dxa"/>
          </w:tcPr>
          <w:p w:rsidR="006D14ED" w:rsidRPr="00C62C0B" w:rsidRDefault="006D14ED" w:rsidP="006D14ED">
            <w:pPr>
              <w:pStyle w:val="afe"/>
              <w:ind w:left="-250" w:right="35"/>
              <w:jc w:val="right"/>
              <w:rPr>
                <w:iCs/>
                <w:sz w:val="20"/>
                <w:szCs w:val="20"/>
              </w:rPr>
            </w:pPr>
            <w:r w:rsidRPr="00C62C0B">
              <w:rPr>
                <w:iCs/>
                <w:sz w:val="20"/>
                <w:szCs w:val="20"/>
                <w:lang w:val="en-US"/>
              </w:rPr>
              <w:t>7.2</w:t>
            </w:r>
          </w:p>
        </w:tc>
        <w:tc>
          <w:tcPr>
            <w:tcW w:w="1417" w:type="dxa"/>
          </w:tcPr>
          <w:p w:rsidR="006D14ED" w:rsidRPr="00C62C0B" w:rsidRDefault="006D14ED" w:rsidP="006D14ED">
            <w:pPr>
              <w:pStyle w:val="afe"/>
              <w:ind w:right="317"/>
              <w:jc w:val="right"/>
              <w:rPr>
                <w:iCs/>
                <w:sz w:val="20"/>
                <w:szCs w:val="20"/>
              </w:rPr>
            </w:pPr>
            <w:r w:rsidRPr="00C62C0B">
              <w:rPr>
                <w:iCs/>
                <w:sz w:val="20"/>
                <w:szCs w:val="20"/>
              </w:rPr>
              <w:t>11</w:t>
            </w:r>
            <w:r w:rsidRPr="00C62C0B">
              <w:rPr>
                <w:iCs/>
                <w:sz w:val="20"/>
                <w:szCs w:val="20"/>
                <w:lang w:val="en-US"/>
              </w:rPr>
              <w:t>8.0</w:t>
            </w:r>
          </w:p>
        </w:tc>
        <w:tc>
          <w:tcPr>
            <w:tcW w:w="851" w:type="dxa"/>
          </w:tcPr>
          <w:p w:rsidR="006D14ED" w:rsidRPr="00C62C0B" w:rsidRDefault="006D14ED" w:rsidP="006D14ED">
            <w:pPr>
              <w:pStyle w:val="afe"/>
              <w:ind w:left="-108"/>
              <w:jc w:val="right"/>
              <w:rPr>
                <w:iCs/>
                <w:sz w:val="20"/>
                <w:szCs w:val="20"/>
                <w:lang w:val="ky-KG"/>
              </w:rPr>
            </w:pPr>
            <w:r w:rsidRPr="00C62C0B">
              <w:rPr>
                <w:iCs/>
                <w:sz w:val="20"/>
                <w:szCs w:val="20"/>
                <w:lang w:val="en-US"/>
              </w:rPr>
              <w:t>5.8</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lang w:val="ky-KG"/>
              </w:rPr>
              <w:t>11</w:t>
            </w:r>
            <w:r w:rsidRPr="00C62C0B">
              <w:rPr>
                <w:iCs/>
                <w:sz w:val="20"/>
                <w:szCs w:val="20"/>
                <w:lang w:val="en-US"/>
              </w:rPr>
              <w:t>5.9</w:t>
            </w:r>
          </w:p>
        </w:tc>
        <w:tc>
          <w:tcPr>
            <w:tcW w:w="851" w:type="dxa"/>
          </w:tcPr>
          <w:p w:rsidR="006D14ED" w:rsidRPr="00C62C0B" w:rsidRDefault="006D14ED" w:rsidP="006D14ED">
            <w:pPr>
              <w:pStyle w:val="afe"/>
              <w:ind w:left="-250" w:right="35"/>
              <w:jc w:val="right"/>
              <w:rPr>
                <w:iCs/>
                <w:sz w:val="20"/>
                <w:szCs w:val="20"/>
                <w:lang w:val="en-US"/>
              </w:rPr>
            </w:pPr>
            <w:r w:rsidRPr="00C62C0B">
              <w:rPr>
                <w:iCs/>
                <w:sz w:val="20"/>
                <w:szCs w:val="20"/>
                <w:lang w:val="ky-KG"/>
              </w:rPr>
              <w:t>1,</w:t>
            </w:r>
            <w:r w:rsidRPr="00C62C0B">
              <w:rPr>
                <w:iCs/>
                <w:sz w:val="20"/>
                <w:szCs w:val="20"/>
                <w:lang w:val="en-US"/>
              </w:rPr>
              <w:t>4</w:t>
            </w:r>
          </w:p>
        </w:tc>
        <w:tc>
          <w:tcPr>
            <w:tcW w:w="1417" w:type="dxa"/>
          </w:tcPr>
          <w:p w:rsidR="006D14ED" w:rsidRPr="00C62C0B" w:rsidRDefault="006D14ED" w:rsidP="006D14ED">
            <w:pPr>
              <w:pStyle w:val="afe"/>
              <w:ind w:right="239"/>
              <w:jc w:val="right"/>
              <w:rPr>
                <w:iCs/>
                <w:sz w:val="20"/>
                <w:szCs w:val="20"/>
                <w:lang w:val="ky-KG"/>
              </w:rPr>
            </w:pPr>
            <w:r w:rsidRPr="00C62C0B">
              <w:rPr>
                <w:iCs/>
                <w:sz w:val="20"/>
                <w:szCs w:val="20"/>
                <w:lang w:val="ky-KG"/>
              </w:rPr>
              <w:t>1</w:t>
            </w:r>
            <w:r w:rsidRPr="00C62C0B">
              <w:rPr>
                <w:iCs/>
                <w:sz w:val="20"/>
                <w:szCs w:val="20"/>
                <w:lang w:val="en-US"/>
              </w:rPr>
              <w:t>28.6</w:t>
            </w:r>
          </w:p>
        </w:tc>
        <w:tc>
          <w:tcPr>
            <w:tcW w:w="1134" w:type="dxa"/>
          </w:tcPr>
          <w:p w:rsidR="006D14ED" w:rsidRPr="00C62C0B" w:rsidRDefault="006D14ED" w:rsidP="006D14ED">
            <w:pPr>
              <w:pStyle w:val="afe"/>
              <w:ind w:left="-108" w:right="317"/>
              <w:jc w:val="right"/>
              <w:rPr>
                <w:iCs/>
                <w:sz w:val="20"/>
                <w:szCs w:val="20"/>
                <w:lang w:val="ky-KG"/>
              </w:rPr>
            </w:pPr>
            <w:r w:rsidRPr="00C62C0B">
              <w:rPr>
                <w:iCs/>
                <w:sz w:val="20"/>
                <w:szCs w:val="20"/>
                <w:lang w:val="ky-KG"/>
              </w:rPr>
              <w:t>0,3</w:t>
            </w:r>
          </w:p>
        </w:tc>
      </w:tr>
      <w:tr w:rsidR="006D14ED" w:rsidRPr="00C62C0B" w:rsidTr="006D14ED">
        <w:tc>
          <w:tcPr>
            <w:tcW w:w="2127" w:type="dxa"/>
            <w:vAlign w:val="center"/>
          </w:tcPr>
          <w:p w:rsidR="006D14ED" w:rsidRPr="00C62C0B" w:rsidRDefault="006D14ED" w:rsidP="006D14ED">
            <w:pPr>
              <w:pStyle w:val="afe"/>
              <w:ind w:left="196"/>
              <w:rPr>
                <w:sz w:val="20"/>
                <w:szCs w:val="20"/>
              </w:rPr>
            </w:pPr>
            <w:r w:rsidRPr="00C62C0B">
              <w:rPr>
                <w:sz w:val="20"/>
                <w:szCs w:val="20"/>
                <w:lang w:val="ky-KG"/>
              </w:rPr>
              <w:t>Ө</w:t>
            </w:r>
            <w:r w:rsidRPr="00C62C0B">
              <w:rPr>
                <w:sz w:val="20"/>
                <w:szCs w:val="20"/>
              </w:rPr>
              <w:t xml:space="preserve">збекстан </w:t>
            </w:r>
          </w:p>
        </w:tc>
        <w:tc>
          <w:tcPr>
            <w:tcW w:w="851" w:type="dxa"/>
          </w:tcPr>
          <w:p w:rsidR="006D14ED" w:rsidRPr="00C62C0B" w:rsidRDefault="006D14ED" w:rsidP="006D14ED">
            <w:pPr>
              <w:pStyle w:val="afe"/>
              <w:ind w:left="-250" w:right="35"/>
              <w:jc w:val="right"/>
              <w:rPr>
                <w:iCs/>
                <w:sz w:val="20"/>
                <w:szCs w:val="20"/>
              </w:rPr>
            </w:pPr>
            <w:r w:rsidRPr="00C62C0B">
              <w:rPr>
                <w:iCs/>
                <w:sz w:val="20"/>
                <w:szCs w:val="20"/>
                <w:lang w:val="en-US"/>
              </w:rPr>
              <w:t>75.1</w:t>
            </w:r>
          </w:p>
        </w:tc>
        <w:tc>
          <w:tcPr>
            <w:tcW w:w="1417" w:type="dxa"/>
          </w:tcPr>
          <w:p w:rsidR="006D14ED" w:rsidRPr="00C62C0B" w:rsidRDefault="006D14ED" w:rsidP="006D14ED">
            <w:pPr>
              <w:pStyle w:val="afe"/>
              <w:ind w:right="317"/>
              <w:jc w:val="right"/>
              <w:rPr>
                <w:iCs/>
                <w:sz w:val="20"/>
                <w:szCs w:val="20"/>
              </w:rPr>
            </w:pPr>
            <w:r w:rsidRPr="00C62C0B">
              <w:rPr>
                <w:iCs/>
                <w:sz w:val="20"/>
                <w:szCs w:val="20"/>
                <w:lang w:val="en-US"/>
              </w:rPr>
              <w:t>84.2</w:t>
            </w:r>
          </w:p>
        </w:tc>
        <w:tc>
          <w:tcPr>
            <w:tcW w:w="851" w:type="dxa"/>
          </w:tcPr>
          <w:p w:rsidR="006D14ED" w:rsidRPr="00C62C0B" w:rsidRDefault="006D14ED" w:rsidP="006D14ED">
            <w:pPr>
              <w:pStyle w:val="afe"/>
              <w:ind w:left="-108"/>
              <w:jc w:val="right"/>
              <w:rPr>
                <w:iCs/>
                <w:sz w:val="20"/>
                <w:szCs w:val="20"/>
                <w:lang w:val="ky-KG"/>
              </w:rPr>
            </w:pPr>
            <w:r w:rsidRPr="00C62C0B">
              <w:rPr>
                <w:iCs/>
                <w:sz w:val="20"/>
                <w:szCs w:val="20"/>
                <w:lang w:val="en-US"/>
              </w:rPr>
              <w:t>53.1</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lang w:val="en-US"/>
              </w:rPr>
              <w:t>81.1</w:t>
            </w:r>
          </w:p>
        </w:tc>
        <w:tc>
          <w:tcPr>
            <w:tcW w:w="851" w:type="dxa"/>
          </w:tcPr>
          <w:p w:rsidR="006D14ED" w:rsidRPr="00C62C0B" w:rsidRDefault="006D14ED" w:rsidP="006D14ED">
            <w:pPr>
              <w:pStyle w:val="afe"/>
              <w:ind w:left="-250" w:right="35"/>
              <w:jc w:val="right"/>
              <w:rPr>
                <w:iCs/>
                <w:sz w:val="20"/>
                <w:szCs w:val="20"/>
                <w:lang w:val="ky-KG"/>
              </w:rPr>
            </w:pPr>
            <w:r w:rsidRPr="00C62C0B">
              <w:rPr>
                <w:iCs/>
                <w:sz w:val="20"/>
                <w:szCs w:val="20"/>
                <w:lang w:val="en-US"/>
              </w:rPr>
              <w:t>22.0</w:t>
            </w:r>
          </w:p>
        </w:tc>
        <w:tc>
          <w:tcPr>
            <w:tcW w:w="1417" w:type="dxa"/>
          </w:tcPr>
          <w:p w:rsidR="006D14ED" w:rsidRPr="00C62C0B" w:rsidRDefault="006D14ED" w:rsidP="006D14ED">
            <w:pPr>
              <w:pStyle w:val="afe"/>
              <w:ind w:right="239"/>
              <w:jc w:val="right"/>
              <w:rPr>
                <w:iCs/>
                <w:sz w:val="20"/>
                <w:szCs w:val="20"/>
                <w:lang w:val="en-US"/>
              </w:rPr>
            </w:pPr>
            <w:r w:rsidRPr="00C62C0B">
              <w:rPr>
                <w:iCs/>
                <w:sz w:val="20"/>
                <w:szCs w:val="20"/>
                <w:lang w:val="ky-KG"/>
              </w:rPr>
              <w:t>93,</w:t>
            </w:r>
            <w:r w:rsidRPr="00C62C0B">
              <w:rPr>
                <w:iCs/>
                <w:sz w:val="20"/>
                <w:szCs w:val="20"/>
                <w:lang w:val="en-US"/>
              </w:rPr>
              <w:t>1</w:t>
            </w:r>
          </w:p>
        </w:tc>
        <w:tc>
          <w:tcPr>
            <w:tcW w:w="1134" w:type="dxa"/>
          </w:tcPr>
          <w:p w:rsidR="006D14ED" w:rsidRPr="00C62C0B" w:rsidRDefault="006D14ED" w:rsidP="006D14ED">
            <w:pPr>
              <w:pStyle w:val="afe"/>
              <w:ind w:left="-108" w:right="317"/>
              <w:jc w:val="right"/>
              <w:rPr>
                <w:iCs/>
                <w:sz w:val="20"/>
                <w:szCs w:val="20"/>
                <w:lang w:val="ky-KG"/>
              </w:rPr>
            </w:pPr>
            <w:r w:rsidRPr="00C62C0B">
              <w:rPr>
                <w:iCs/>
                <w:sz w:val="20"/>
                <w:szCs w:val="20"/>
                <w:lang w:val="en-US"/>
              </w:rPr>
              <w:t>2.9</w:t>
            </w:r>
          </w:p>
        </w:tc>
      </w:tr>
      <w:tr w:rsidR="006D14ED" w:rsidRPr="00C62C0B" w:rsidTr="006D14ED">
        <w:tc>
          <w:tcPr>
            <w:tcW w:w="2127" w:type="dxa"/>
            <w:vAlign w:val="center"/>
          </w:tcPr>
          <w:p w:rsidR="006D14ED" w:rsidRPr="00C62C0B" w:rsidRDefault="006D14ED" w:rsidP="006D14ED">
            <w:pPr>
              <w:pStyle w:val="afe"/>
              <w:ind w:left="196"/>
              <w:rPr>
                <w:sz w:val="20"/>
                <w:szCs w:val="20"/>
              </w:rPr>
            </w:pPr>
            <w:r w:rsidRPr="00C62C0B">
              <w:rPr>
                <w:sz w:val="20"/>
                <w:szCs w:val="20"/>
              </w:rPr>
              <w:t>Украина</w:t>
            </w:r>
          </w:p>
        </w:tc>
        <w:tc>
          <w:tcPr>
            <w:tcW w:w="851" w:type="dxa"/>
          </w:tcPr>
          <w:p w:rsidR="006D14ED" w:rsidRPr="00C62C0B" w:rsidRDefault="006D14ED" w:rsidP="006D14ED">
            <w:pPr>
              <w:pStyle w:val="afe"/>
              <w:ind w:left="-250" w:right="35"/>
              <w:jc w:val="right"/>
              <w:rPr>
                <w:iCs/>
                <w:sz w:val="20"/>
                <w:szCs w:val="20"/>
              </w:rPr>
            </w:pPr>
            <w:r w:rsidRPr="00C62C0B">
              <w:rPr>
                <w:iCs/>
                <w:sz w:val="20"/>
                <w:szCs w:val="20"/>
              </w:rPr>
              <w:t>1</w:t>
            </w:r>
            <w:r w:rsidRPr="00C62C0B">
              <w:rPr>
                <w:iCs/>
                <w:sz w:val="20"/>
                <w:szCs w:val="20"/>
                <w:lang w:val="en-US"/>
              </w:rPr>
              <w:t>2.7</w:t>
            </w:r>
          </w:p>
        </w:tc>
        <w:tc>
          <w:tcPr>
            <w:tcW w:w="1417" w:type="dxa"/>
          </w:tcPr>
          <w:p w:rsidR="006D14ED" w:rsidRPr="00C62C0B" w:rsidRDefault="006D14ED" w:rsidP="006D14ED">
            <w:pPr>
              <w:pStyle w:val="afe"/>
              <w:ind w:right="317"/>
              <w:jc w:val="right"/>
              <w:rPr>
                <w:iCs/>
                <w:sz w:val="20"/>
                <w:szCs w:val="20"/>
              </w:rPr>
            </w:pPr>
            <w:r w:rsidRPr="00C62C0B">
              <w:rPr>
                <w:iCs/>
                <w:sz w:val="20"/>
                <w:szCs w:val="20"/>
                <w:lang w:val="en-US"/>
              </w:rPr>
              <w:t>72.5</w:t>
            </w:r>
          </w:p>
        </w:tc>
        <w:tc>
          <w:tcPr>
            <w:tcW w:w="851" w:type="dxa"/>
          </w:tcPr>
          <w:p w:rsidR="006D14ED" w:rsidRPr="00C62C0B" w:rsidRDefault="006D14ED" w:rsidP="006D14ED">
            <w:pPr>
              <w:pStyle w:val="afe"/>
              <w:ind w:left="-108"/>
              <w:jc w:val="right"/>
              <w:rPr>
                <w:iCs/>
                <w:sz w:val="20"/>
                <w:szCs w:val="20"/>
                <w:lang w:val="ky-KG"/>
              </w:rPr>
            </w:pPr>
            <w:r w:rsidRPr="00C62C0B">
              <w:rPr>
                <w:iCs/>
                <w:sz w:val="20"/>
                <w:szCs w:val="20"/>
                <w:lang w:val="ky-KG"/>
              </w:rPr>
              <w:t>0,1</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lang w:val="ky-KG"/>
              </w:rPr>
              <w:t>6</w:t>
            </w:r>
            <w:r w:rsidRPr="00C62C0B">
              <w:rPr>
                <w:iCs/>
                <w:sz w:val="20"/>
                <w:szCs w:val="20"/>
                <w:lang w:val="en-US"/>
              </w:rPr>
              <w:t>6.3</w:t>
            </w:r>
          </w:p>
        </w:tc>
        <w:tc>
          <w:tcPr>
            <w:tcW w:w="851" w:type="dxa"/>
          </w:tcPr>
          <w:p w:rsidR="006D14ED" w:rsidRPr="00C62C0B" w:rsidRDefault="006D14ED" w:rsidP="006D14ED">
            <w:pPr>
              <w:pStyle w:val="afe"/>
              <w:ind w:left="-250" w:right="35"/>
              <w:jc w:val="right"/>
              <w:rPr>
                <w:iCs/>
                <w:sz w:val="20"/>
                <w:szCs w:val="20"/>
                <w:lang w:val="ky-KG"/>
              </w:rPr>
            </w:pPr>
            <w:r w:rsidRPr="00C62C0B">
              <w:rPr>
                <w:iCs/>
                <w:sz w:val="20"/>
                <w:szCs w:val="20"/>
                <w:lang w:val="ky-KG"/>
              </w:rPr>
              <w:t>1</w:t>
            </w:r>
            <w:r w:rsidRPr="00C62C0B">
              <w:rPr>
                <w:iCs/>
                <w:sz w:val="20"/>
                <w:szCs w:val="20"/>
                <w:lang w:val="en-US"/>
              </w:rPr>
              <w:t>2.6</w:t>
            </w:r>
          </w:p>
        </w:tc>
        <w:tc>
          <w:tcPr>
            <w:tcW w:w="1417" w:type="dxa"/>
          </w:tcPr>
          <w:p w:rsidR="006D14ED" w:rsidRPr="00C62C0B" w:rsidRDefault="006D14ED" w:rsidP="006D14ED">
            <w:pPr>
              <w:pStyle w:val="afe"/>
              <w:ind w:right="239"/>
              <w:jc w:val="right"/>
              <w:rPr>
                <w:iCs/>
                <w:sz w:val="20"/>
                <w:szCs w:val="20"/>
                <w:lang w:val="ky-KG"/>
              </w:rPr>
            </w:pPr>
            <w:r w:rsidRPr="00C62C0B">
              <w:rPr>
                <w:iCs/>
                <w:sz w:val="20"/>
                <w:szCs w:val="20"/>
                <w:lang w:val="en-US"/>
              </w:rPr>
              <w:t>73.3</w:t>
            </w:r>
          </w:p>
        </w:tc>
        <w:tc>
          <w:tcPr>
            <w:tcW w:w="1134" w:type="dxa"/>
          </w:tcPr>
          <w:p w:rsidR="006D14ED" w:rsidRPr="00C62C0B" w:rsidRDefault="006D14ED" w:rsidP="006D14ED">
            <w:pPr>
              <w:pStyle w:val="afe"/>
              <w:ind w:left="-108" w:right="317"/>
              <w:jc w:val="right"/>
              <w:rPr>
                <w:iCs/>
                <w:sz w:val="20"/>
                <w:szCs w:val="20"/>
                <w:lang w:val="ky-KG"/>
              </w:rPr>
            </w:pPr>
            <w:r w:rsidRPr="00C62C0B">
              <w:rPr>
                <w:iCs/>
                <w:sz w:val="20"/>
                <w:szCs w:val="20"/>
                <w:lang w:val="ky-KG"/>
              </w:rPr>
              <w:t>0,5</w:t>
            </w:r>
          </w:p>
        </w:tc>
      </w:tr>
      <w:tr w:rsidR="006D14ED" w:rsidRPr="00C62C0B" w:rsidTr="006D14ED">
        <w:tc>
          <w:tcPr>
            <w:tcW w:w="2127" w:type="dxa"/>
            <w:vAlign w:val="center"/>
          </w:tcPr>
          <w:p w:rsidR="006D14ED" w:rsidRPr="00C62C0B" w:rsidRDefault="006D14ED" w:rsidP="006D14ED">
            <w:pPr>
              <w:pStyle w:val="afe"/>
              <w:rPr>
                <w:b/>
                <w:sz w:val="20"/>
                <w:szCs w:val="20"/>
                <w:lang w:val="ky-KG"/>
              </w:rPr>
            </w:pPr>
            <w:r w:rsidRPr="00C62C0B">
              <w:rPr>
                <w:b/>
                <w:sz w:val="20"/>
                <w:szCs w:val="20"/>
                <w:lang w:val="ky-KG"/>
              </w:rPr>
              <w:t>КМШдан тышкары</w:t>
            </w:r>
          </w:p>
          <w:p w:rsidR="006D14ED" w:rsidRPr="00C62C0B" w:rsidRDefault="006D14ED" w:rsidP="006D14ED">
            <w:pPr>
              <w:pStyle w:val="afe"/>
              <w:rPr>
                <w:b/>
                <w:sz w:val="20"/>
                <w:szCs w:val="20"/>
              </w:rPr>
            </w:pPr>
            <w:r w:rsidRPr="00C62C0B">
              <w:rPr>
                <w:b/>
                <w:sz w:val="20"/>
                <w:szCs w:val="20"/>
              </w:rPr>
              <w:t xml:space="preserve"> </w:t>
            </w:r>
            <w:r w:rsidRPr="00C62C0B">
              <w:rPr>
                <w:b/>
                <w:sz w:val="20"/>
                <w:szCs w:val="20"/>
                <w:lang w:val="ky-KG"/>
              </w:rPr>
              <w:t>өлкөлөр</w:t>
            </w:r>
          </w:p>
        </w:tc>
        <w:tc>
          <w:tcPr>
            <w:tcW w:w="851" w:type="dxa"/>
          </w:tcPr>
          <w:p w:rsidR="006D14ED" w:rsidRPr="00C62C0B" w:rsidRDefault="006D14ED" w:rsidP="006D14ED">
            <w:pPr>
              <w:pStyle w:val="afe"/>
              <w:ind w:left="-250" w:right="35"/>
              <w:jc w:val="right"/>
              <w:rPr>
                <w:b/>
                <w:iCs/>
                <w:sz w:val="20"/>
                <w:szCs w:val="20"/>
                <w:lang w:val="ky-KG"/>
              </w:rPr>
            </w:pPr>
            <w:r w:rsidRPr="00C62C0B">
              <w:rPr>
                <w:b/>
                <w:iCs/>
                <w:sz w:val="20"/>
                <w:szCs w:val="20"/>
              </w:rPr>
              <w:t>1</w:t>
            </w:r>
            <w:r w:rsidRPr="00C62C0B">
              <w:rPr>
                <w:b/>
                <w:iCs/>
                <w:sz w:val="20"/>
                <w:szCs w:val="20"/>
                <w:lang w:val="en-US"/>
              </w:rPr>
              <w:t>597.3</w:t>
            </w:r>
          </w:p>
        </w:tc>
        <w:tc>
          <w:tcPr>
            <w:tcW w:w="1417" w:type="dxa"/>
          </w:tcPr>
          <w:p w:rsidR="006D14ED" w:rsidRPr="00C62C0B" w:rsidRDefault="006D14ED" w:rsidP="006D14ED">
            <w:pPr>
              <w:pStyle w:val="afe"/>
              <w:ind w:right="317"/>
              <w:jc w:val="right"/>
              <w:rPr>
                <w:b/>
                <w:iCs/>
                <w:sz w:val="20"/>
                <w:szCs w:val="20"/>
                <w:lang w:val="ky-KG"/>
              </w:rPr>
            </w:pPr>
            <w:r w:rsidRPr="00C62C0B">
              <w:rPr>
                <w:b/>
                <w:iCs/>
                <w:sz w:val="20"/>
                <w:szCs w:val="20"/>
                <w:lang w:val="ky-KG"/>
              </w:rPr>
              <w:t>1</w:t>
            </w:r>
            <w:r w:rsidRPr="00C62C0B">
              <w:rPr>
                <w:b/>
                <w:iCs/>
                <w:sz w:val="20"/>
                <w:szCs w:val="20"/>
                <w:lang w:val="en-US"/>
              </w:rPr>
              <w:t>29.4</w:t>
            </w:r>
          </w:p>
        </w:tc>
        <w:tc>
          <w:tcPr>
            <w:tcW w:w="851" w:type="dxa"/>
          </w:tcPr>
          <w:p w:rsidR="006D14ED" w:rsidRPr="00C62C0B" w:rsidRDefault="006D14ED" w:rsidP="006D14ED">
            <w:pPr>
              <w:pStyle w:val="afe"/>
              <w:ind w:left="-108"/>
              <w:jc w:val="right"/>
              <w:rPr>
                <w:b/>
                <w:iCs/>
                <w:sz w:val="20"/>
                <w:szCs w:val="20"/>
                <w:lang w:val="ky-KG"/>
              </w:rPr>
            </w:pPr>
            <w:r w:rsidRPr="00C62C0B">
              <w:rPr>
                <w:b/>
                <w:iCs/>
                <w:sz w:val="20"/>
                <w:szCs w:val="20"/>
                <w:lang w:val="ky-KG"/>
              </w:rPr>
              <w:t>3</w:t>
            </w:r>
            <w:r w:rsidRPr="00C62C0B">
              <w:rPr>
                <w:b/>
                <w:iCs/>
                <w:sz w:val="20"/>
                <w:szCs w:val="20"/>
                <w:lang w:val="en-US"/>
              </w:rPr>
              <w:t>86.1</w:t>
            </w:r>
          </w:p>
        </w:tc>
        <w:tc>
          <w:tcPr>
            <w:tcW w:w="1417" w:type="dxa"/>
          </w:tcPr>
          <w:p w:rsidR="006D14ED" w:rsidRPr="00C62C0B" w:rsidRDefault="006D14ED" w:rsidP="006D14ED">
            <w:pPr>
              <w:pStyle w:val="afe"/>
              <w:ind w:right="317"/>
              <w:jc w:val="right"/>
              <w:rPr>
                <w:b/>
                <w:iCs/>
                <w:sz w:val="20"/>
                <w:szCs w:val="20"/>
                <w:lang w:val="ky-KG"/>
              </w:rPr>
            </w:pPr>
            <w:r w:rsidRPr="00C62C0B">
              <w:rPr>
                <w:b/>
                <w:iCs/>
                <w:sz w:val="20"/>
                <w:szCs w:val="20"/>
                <w:lang w:val="ky-KG"/>
              </w:rPr>
              <w:t>8</w:t>
            </w:r>
            <w:r w:rsidRPr="00C62C0B">
              <w:rPr>
                <w:b/>
                <w:iCs/>
                <w:sz w:val="20"/>
                <w:szCs w:val="20"/>
                <w:lang w:val="en-US"/>
              </w:rPr>
              <w:t>5.7</w:t>
            </w:r>
          </w:p>
        </w:tc>
        <w:tc>
          <w:tcPr>
            <w:tcW w:w="851" w:type="dxa"/>
          </w:tcPr>
          <w:p w:rsidR="006D14ED" w:rsidRPr="00C62C0B" w:rsidRDefault="006D14ED" w:rsidP="006D14ED">
            <w:pPr>
              <w:pStyle w:val="afe"/>
              <w:ind w:left="-250" w:right="35"/>
              <w:jc w:val="right"/>
              <w:rPr>
                <w:b/>
                <w:iCs/>
                <w:sz w:val="20"/>
                <w:szCs w:val="20"/>
                <w:lang w:val="ky-KG"/>
              </w:rPr>
            </w:pPr>
            <w:r w:rsidRPr="00C62C0B">
              <w:rPr>
                <w:b/>
                <w:iCs/>
                <w:sz w:val="20"/>
                <w:szCs w:val="20"/>
              </w:rPr>
              <w:t>1</w:t>
            </w:r>
            <w:r w:rsidRPr="00C62C0B">
              <w:rPr>
                <w:b/>
                <w:iCs/>
                <w:sz w:val="20"/>
                <w:szCs w:val="20"/>
                <w:lang w:val="en-US"/>
              </w:rPr>
              <w:t>211.2</w:t>
            </w:r>
          </w:p>
        </w:tc>
        <w:tc>
          <w:tcPr>
            <w:tcW w:w="1417" w:type="dxa"/>
          </w:tcPr>
          <w:p w:rsidR="006D14ED" w:rsidRPr="00C62C0B" w:rsidRDefault="006D14ED" w:rsidP="006D14ED">
            <w:pPr>
              <w:pStyle w:val="afe"/>
              <w:ind w:right="239"/>
              <w:jc w:val="right"/>
              <w:rPr>
                <w:b/>
                <w:iCs/>
                <w:sz w:val="20"/>
                <w:szCs w:val="20"/>
                <w:lang w:val="ky-KG"/>
              </w:rPr>
            </w:pPr>
            <w:r w:rsidRPr="00C62C0B">
              <w:rPr>
                <w:b/>
                <w:iCs/>
                <w:sz w:val="20"/>
                <w:szCs w:val="20"/>
              </w:rPr>
              <w:t>1,</w:t>
            </w:r>
            <w:r w:rsidRPr="00C62C0B">
              <w:rPr>
                <w:b/>
                <w:iCs/>
                <w:sz w:val="20"/>
                <w:szCs w:val="20"/>
                <w:lang w:val="en-US"/>
              </w:rPr>
              <w:t>5</w:t>
            </w:r>
            <w:r w:rsidRPr="00C62C0B">
              <w:rPr>
                <w:b/>
                <w:iCs/>
                <w:sz w:val="20"/>
                <w:szCs w:val="20"/>
                <w:lang w:val="ky-KG"/>
              </w:rPr>
              <w:t xml:space="preserve"> эсе</w:t>
            </w:r>
          </w:p>
        </w:tc>
        <w:tc>
          <w:tcPr>
            <w:tcW w:w="1134" w:type="dxa"/>
          </w:tcPr>
          <w:p w:rsidR="006D14ED" w:rsidRPr="00C62C0B" w:rsidRDefault="006D14ED" w:rsidP="006D14ED">
            <w:pPr>
              <w:pStyle w:val="afe"/>
              <w:ind w:left="-108" w:right="317"/>
              <w:jc w:val="right"/>
              <w:rPr>
                <w:b/>
                <w:iCs/>
                <w:sz w:val="20"/>
                <w:szCs w:val="20"/>
                <w:lang w:val="en-US"/>
              </w:rPr>
            </w:pPr>
            <w:r w:rsidRPr="00C62C0B">
              <w:rPr>
                <w:b/>
                <w:iCs/>
                <w:sz w:val="20"/>
                <w:szCs w:val="20"/>
              </w:rPr>
              <w:t>63,</w:t>
            </w:r>
            <w:r w:rsidRPr="00C62C0B">
              <w:rPr>
                <w:b/>
                <w:iCs/>
                <w:sz w:val="20"/>
                <w:szCs w:val="20"/>
                <w:lang w:val="en-US"/>
              </w:rPr>
              <w:t>0</w:t>
            </w:r>
          </w:p>
        </w:tc>
      </w:tr>
      <w:tr w:rsidR="006D14ED" w:rsidRPr="00C62C0B" w:rsidTr="006D14ED">
        <w:tc>
          <w:tcPr>
            <w:tcW w:w="2127" w:type="dxa"/>
            <w:vAlign w:val="center"/>
          </w:tcPr>
          <w:p w:rsidR="006D14ED" w:rsidRPr="00C62C0B" w:rsidRDefault="006D14ED" w:rsidP="006D14ED">
            <w:pPr>
              <w:pStyle w:val="afe"/>
              <w:rPr>
                <w:sz w:val="20"/>
                <w:szCs w:val="20"/>
              </w:rPr>
            </w:pPr>
            <w:r w:rsidRPr="00C62C0B">
              <w:rPr>
                <w:sz w:val="20"/>
                <w:szCs w:val="20"/>
              </w:rPr>
              <w:t xml:space="preserve">    Ооганстан </w:t>
            </w:r>
          </w:p>
        </w:tc>
        <w:tc>
          <w:tcPr>
            <w:tcW w:w="851" w:type="dxa"/>
          </w:tcPr>
          <w:p w:rsidR="006D14ED" w:rsidRPr="00C62C0B" w:rsidRDefault="006D14ED" w:rsidP="006D14ED">
            <w:pPr>
              <w:pStyle w:val="afe"/>
              <w:ind w:left="-250" w:right="35"/>
              <w:jc w:val="right"/>
              <w:rPr>
                <w:iCs/>
                <w:sz w:val="20"/>
                <w:szCs w:val="20"/>
                <w:lang w:val="ky-KG"/>
              </w:rPr>
            </w:pPr>
            <w:r w:rsidRPr="00C62C0B">
              <w:rPr>
                <w:iCs/>
                <w:sz w:val="20"/>
                <w:szCs w:val="20"/>
                <w:lang w:val="ky-KG"/>
              </w:rPr>
              <w:t>0,6</w:t>
            </w:r>
          </w:p>
        </w:tc>
        <w:tc>
          <w:tcPr>
            <w:tcW w:w="1417" w:type="dxa"/>
          </w:tcPr>
          <w:p w:rsidR="006D14ED" w:rsidRPr="00C62C0B" w:rsidRDefault="006D14ED" w:rsidP="006D14ED">
            <w:pPr>
              <w:pStyle w:val="afe"/>
              <w:ind w:right="317"/>
              <w:jc w:val="right"/>
              <w:rPr>
                <w:iCs/>
                <w:sz w:val="20"/>
                <w:szCs w:val="20"/>
              </w:rPr>
            </w:pPr>
            <w:r w:rsidRPr="00C62C0B">
              <w:rPr>
                <w:iCs/>
                <w:sz w:val="20"/>
                <w:szCs w:val="20"/>
                <w:lang w:val="en-US"/>
              </w:rPr>
              <w:t>66.6</w:t>
            </w:r>
          </w:p>
        </w:tc>
        <w:tc>
          <w:tcPr>
            <w:tcW w:w="851" w:type="dxa"/>
          </w:tcPr>
          <w:p w:rsidR="006D14ED" w:rsidRPr="00C62C0B" w:rsidRDefault="006D14ED" w:rsidP="006D14ED">
            <w:pPr>
              <w:pStyle w:val="afe"/>
              <w:ind w:left="-108"/>
              <w:jc w:val="right"/>
              <w:rPr>
                <w:iCs/>
                <w:sz w:val="20"/>
                <w:szCs w:val="20"/>
                <w:lang w:val="ky-KG"/>
              </w:rPr>
            </w:pPr>
            <w:r w:rsidRPr="00C62C0B">
              <w:rPr>
                <w:iCs/>
                <w:sz w:val="20"/>
                <w:szCs w:val="20"/>
                <w:lang w:val="ky-KG"/>
              </w:rPr>
              <w:t>0,6</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lang w:val="en-US"/>
              </w:rPr>
              <w:t>88.6</w:t>
            </w:r>
          </w:p>
        </w:tc>
        <w:tc>
          <w:tcPr>
            <w:tcW w:w="851" w:type="dxa"/>
          </w:tcPr>
          <w:p w:rsidR="006D14ED" w:rsidRPr="00C62C0B" w:rsidRDefault="006D14ED" w:rsidP="006D14ED">
            <w:pPr>
              <w:pStyle w:val="afe"/>
              <w:ind w:left="-250" w:right="35"/>
              <w:jc w:val="right"/>
              <w:rPr>
                <w:iCs/>
                <w:sz w:val="20"/>
                <w:szCs w:val="20"/>
                <w:lang w:val="ky-KG"/>
              </w:rPr>
            </w:pPr>
            <w:r w:rsidRPr="00C62C0B">
              <w:rPr>
                <w:iCs/>
                <w:sz w:val="20"/>
                <w:szCs w:val="20"/>
                <w:lang w:val="ky-KG"/>
              </w:rPr>
              <w:t>0,0</w:t>
            </w:r>
          </w:p>
        </w:tc>
        <w:tc>
          <w:tcPr>
            <w:tcW w:w="1417" w:type="dxa"/>
          </w:tcPr>
          <w:p w:rsidR="006D14ED" w:rsidRPr="00C62C0B" w:rsidRDefault="006D14ED" w:rsidP="006D14ED">
            <w:pPr>
              <w:pStyle w:val="afe"/>
              <w:ind w:right="239"/>
              <w:jc w:val="right"/>
              <w:rPr>
                <w:iCs/>
                <w:sz w:val="20"/>
                <w:szCs w:val="20"/>
                <w:lang w:val="ky-KG"/>
              </w:rPr>
            </w:pPr>
            <w:r w:rsidRPr="00C62C0B">
              <w:rPr>
                <w:iCs/>
                <w:sz w:val="20"/>
                <w:szCs w:val="20"/>
                <w:lang w:val="ky-KG"/>
              </w:rPr>
              <w:t>0,0</w:t>
            </w:r>
          </w:p>
        </w:tc>
        <w:tc>
          <w:tcPr>
            <w:tcW w:w="1134" w:type="dxa"/>
          </w:tcPr>
          <w:p w:rsidR="006D14ED" w:rsidRPr="00C62C0B" w:rsidRDefault="006D14ED" w:rsidP="006D14ED">
            <w:pPr>
              <w:pStyle w:val="afe"/>
              <w:ind w:left="-108" w:right="317"/>
              <w:jc w:val="right"/>
              <w:rPr>
                <w:iCs/>
                <w:sz w:val="20"/>
                <w:szCs w:val="20"/>
                <w:lang w:val="ky-KG"/>
              </w:rPr>
            </w:pPr>
            <w:r w:rsidRPr="00C62C0B">
              <w:rPr>
                <w:iCs/>
                <w:sz w:val="20"/>
                <w:szCs w:val="20"/>
                <w:lang w:val="ky-KG"/>
              </w:rPr>
              <w:t>0,0</w:t>
            </w:r>
          </w:p>
        </w:tc>
      </w:tr>
      <w:tr w:rsidR="006D14ED" w:rsidRPr="00C62C0B" w:rsidTr="006D14ED">
        <w:tc>
          <w:tcPr>
            <w:tcW w:w="2127" w:type="dxa"/>
            <w:vAlign w:val="center"/>
          </w:tcPr>
          <w:p w:rsidR="006D14ED" w:rsidRPr="00C62C0B" w:rsidRDefault="006D14ED" w:rsidP="006D14ED">
            <w:pPr>
              <w:pStyle w:val="afe"/>
              <w:ind w:left="120"/>
              <w:rPr>
                <w:sz w:val="20"/>
                <w:szCs w:val="20"/>
              </w:rPr>
            </w:pPr>
            <w:r w:rsidRPr="00C62C0B">
              <w:rPr>
                <w:sz w:val="20"/>
                <w:szCs w:val="20"/>
              </w:rPr>
              <w:t xml:space="preserve">  Германия </w:t>
            </w:r>
          </w:p>
        </w:tc>
        <w:tc>
          <w:tcPr>
            <w:tcW w:w="851" w:type="dxa"/>
          </w:tcPr>
          <w:p w:rsidR="006D14ED" w:rsidRPr="00C62C0B" w:rsidRDefault="006D14ED" w:rsidP="006D14ED">
            <w:pPr>
              <w:pStyle w:val="afe"/>
              <w:ind w:left="-250" w:right="35"/>
              <w:jc w:val="right"/>
              <w:rPr>
                <w:iCs/>
                <w:sz w:val="20"/>
                <w:szCs w:val="20"/>
                <w:lang w:val="ky-KG"/>
              </w:rPr>
            </w:pPr>
            <w:r w:rsidRPr="00C62C0B">
              <w:rPr>
                <w:iCs/>
                <w:sz w:val="20"/>
                <w:szCs w:val="20"/>
                <w:lang w:val="ky-KG"/>
              </w:rPr>
              <w:t>2</w:t>
            </w:r>
            <w:r w:rsidRPr="00C62C0B">
              <w:rPr>
                <w:iCs/>
                <w:sz w:val="20"/>
                <w:szCs w:val="20"/>
                <w:lang w:val="en-US"/>
              </w:rPr>
              <w:t>8</w:t>
            </w:r>
            <w:r w:rsidRPr="00C62C0B">
              <w:rPr>
                <w:iCs/>
                <w:sz w:val="20"/>
                <w:szCs w:val="20"/>
                <w:lang w:val="ky-KG"/>
              </w:rPr>
              <w:t>,</w:t>
            </w:r>
            <w:r w:rsidRPr="00C62C0B">
              <w:rPr>
                <w:iCs/>
                <w:sz w:val="20"/>
                <w:szCs w:val="20"/>
                <w:lang w:val="en-US"/>
              </w:rPr>
              <w:t>2</w:t>
            </w:r>
          </w:p>
        </w:tc>
        <w:tc>
          <w:tcPr>
            <w:tcW w:w="1417" w:type="dxa"/>
          </w:tcPr>
          <w:p w:rsidR="006D14ED" w:rsidRPr="00C62C0B" w:rsidRDefault="006D14ED" w:rsidP="006D14ED">
            <w:pPr>
              <w:pStyle w:val="afe"/>
              <w:ind w:right="317"/>
              <w:jc w:val="right"/>
              <w:rPr>
                <w:iCs/>
                <w:sz w:val="20"/>
                <w:szCs w:val="20"/>
              </w:rPr>
            </w:pPr>
            <w:r w:rsidRPr="00C62C0B">
              <w:rPr>
                <w:iCs/>
                <w:sz w:val="20"/>
                <w:szCs w:val="20"/>
              </w:rPr>
              <w:t>1</w:t>
            </w:r>
            <w:r w:rsidRPr="00C62C0B">
              <w:rPr>
                <w:iCs/>
                <w:sz w:val="20"/>
                <w:szCs w:val="20"/>
                <w:lang w:val="en-US"/>
              </w:rPr>
              <w:t>27.6</w:t>
            </w:r>
          </w:p>
        </w:tc>
        <w:tc>
          <w:tcPr>
            <w:tcW w:w="851" w:type="dxa"/>
          </w:tcPr>
          <w:p w:rsidR="006D14ED" w:rsidRPr="00C62C0B" w:rsidRDefault="006D14ED" w:rsidP="006D14ED">
            <w:pPr>
              <w:pStyle w:val="afe"/>
              <w:ind w:left="-108"/>
              <w:jc w:val="right"/>
              <w:rPr>
                <w:iCs/>
                <w:sz w:val="20"/>
                <w:szCs w:val="20"/>
              </w:rPr>
            </w:pPr>
            <w:r w:rsidRPr="00C62C0B">
              <w:rPr>
                <w:iCs/>
                <w:sz w:val="20"/>
                <w:szCs w:val="20"/>
              </w:rPr>
              <w:t>2,9</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lang w:val="en-US"/>
              </w:rPr>
              <w:t>1.8</w:t>
            </w:r>
            <w:r w:rsidRPr="00C62C0B">
              <w:rPr>
                <w:iCs/>
                <w:sz w:val="20"/>
                <w:szCs w:val="20"/>
                <w:lang w:val="ky-KG"/>
              </w:rPr>
              <w:t xml:space="preserve"> эсе</w:t>
            </w:r>
          </w:p>
        </w:tc>
        <w:tc>
          <w:tcPr>
            <w:tcW w:w="851" w:type="dxa"/>
          </w:tcPr>
          <w:p w:rsidR="006D14ED" w:rsidRPr="00C62C0B" w:rsidRDefault="006D14ED" w:rsidP="006D14ED">
            <w:pPr>
              <w:pStyle w:val="afe"/>
              <w:ind w:left="-250" w:right="35"/>
              <w:jc w:val="right"/>
              <w:rPr>
                <w:iCs/>
                <w:sz w:val="20"/>
                <w:szCs w:val="20"/>
                <w:lang w:val="ky-KG"/>
              </w:rPr>
            </w:pPr>
            <w:r w:rsidRPr="00C62C0B">
              <w:rPr>
                <w:iCs/>
                <w:sz w:val="20"/>
                <w:szCs w:val="20"/>
                <w:lang w:val="ky-KG"/>
              </w:rPr>
              <w:t>2</w:t>
            </w:r>
            <w:r w:rsidRPr="00C62C0B">
              <w:rPr>
                <w:iCs/>
                <w:sz w:val="20"/>
                <w:szCs w:val="20"/>
                <w:lang w:val="en-US"/>
              </w:rPr>
              <w:t>5.3</w:t>
            </w:r>
          </w:p>
        </w:tc>
        <w:tc>
          <w:tcPr>
            <w:tcW w:w="1417" w:type="dxa"/>
          </w:tcPr>
          <w:p w:rsidR="006D14ED" w:rsidRPr="00C62C0B" w:rsidRDefault="006D14ED" w:rsidP="006D14ED">
            <w:pPr>
              <w:pStyle w:val="afe"/>
              <w:ind w:right="239"/>
              <w:jc w:val="right"/>
              <w:rPr>
                <w:iCs/>
                <w:sz w:val="20"/>
                <w:szCs w:val="20"/>
                <w:lang w:val="ky-KG"/>
              </w:rPr>
            </w:pPr>
            <w:r w:rsidRPr="00C62C0B">
              <w:rPr>
                <w:iCs/>
                <w:sz w:val="20"/>
                <w:szCs w:val="20"/>
                <w:lang w:val="ky-KG"/>
              </w:rPr>
              <w:t>1</w:t>
            </w:r>
            <w:r w:rsidRPr="00C62C0B">
              <w:rPr>
                <w:iCs/>
                <w:sz w:val="20"/>
                <w:szCs w:val="20"/>
                <w:lang w:val="en-US"/>
              </w:rPr>
              <w:t>23.6</w:t>
            </w:r>
          </w:p>
        </w:tc>
        <w:tc>
          <w:tcPr>
            <w:tcW w:w="1134" w:type="dxa"/>
          </w:tcPr>
          <w:p w:rsidR="006D14ED" w:rsidRPr="00C62C0B" w:rsidRDefault="006D14ED" w:rsidP="006D14ED">
            <w:pPr>
              <w:pStyle w:val="afe"/>
              <w:ind w:left="-108" w:right="317"/>
              <w:jc w:val="right"/>
              <w:rPr>
                <w:iCs/>
                <w:sz w:val="20"/>
                <w:szCs w:val="20"/>
                <w:lang w:val="en-US"/>
              </w:rPr>
            </w:pPr>
            <w:r w:rsidRPr="00C62C0B">
              <w:rPr>
                <w:iCs/>
                <w:sz w:val="20"/>
                <w:szCs w:val="20"/>
                <w:lang w:val="ky-KG"/>
              </w:rPr>
              <w:t>1,</w:t>
            </w:r>
            <w:r w:rsidRPr="00C62C0B">
              <w:rPr>
                <w:iCs/>
                <w:sz w:val="20"/>
                <w:szCs w:val="20"/>
                <w:lang w:val="en-US"/>
              </w:rPr>
              <w:t>1</w:t>
            </w:r>
          </w:p>
        </w:tc>
      </w:tr>
      <w:tr w:rsidR="006D14ED" w:rsidRPr="00C62C0B" w:rsidTr="006D14ED">
        <w:tc>
          <w:tcPr>
            <w:tcW w:w="2127" w:type="dxa"/>
            <w:vAlign w:val="center"/>
          </w:tcPr>
          <w:p w:rsidR="006D14ED" w:rsidRPr="00C62C0B" w:rsidRDefault="006D14ED" w:rsidP="006D14ED">
            <w:pPr>
              <w:pStyle w:val="afe"/>
              <w:ind w:left="120"/>
              <w:rPr>
                <w:sz w:val="20"/>
                <w:szCs w:val="20"/>
              </w:rPr>
            </w:pPr>
            <w:r w:rsidRPr="00C62C0B">
              <w:rPr>
                <w:sz w:val="20"/>
                <w:szCs w:val="20"/>
              </w:rPr>
              <w:t xml:space="preserve">  Иран </w:t>
            </w:r>
          </w:p>
        </w:tc>
        <w:tc>
          <w:tcPr>
            <w:tcW w:w="851" w:type="dxa"/>
          </w:tcPr>
          <w:p w:rsidR="006D14ED" w:rsidRPr="00C62C0B" w:rsidRDefault="006D14ED" w:rsidP="006D14ED">
            <w:pPr>
              <w:pStyle w:val="afe"/>
              <w:ind w:left="-250" w:right="35"/>
              <w:jc w:val="right"/>
              <w:rPr>
                <w:iCs/>
                <w:sz w:val="20"/>
                <w:szCs w:val="20"/>
                <w:lang w:val="ky-KG"/>
              </w:rPr>
            </w:pPr>
            <w:r w:rsidRPr="00C62C0B">
              <w:rPr>
                <w:iCs/>
                <w:sz w:val="20"/>
                <w:szCs w:val="20"/>
                <w:lang w:val="en-US"/>
              </w:rPr>
              <w:t>4.3</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lang w:val="ky-KG"/>
              </w:rPr>
              <w:t>2,5 эсе</w:t>
            </w:r>
          </w:p>
        </w:tc>
        <w:tc>
          <w:tcPr>
            <w:tcW w:w="851" w:type="dxa"/>
          </w:tcPr>
          <w:p w:rsidR="006D14ED" w:rsidRPr="00C62C0B" w:rsidRDefault="006D14ED" w:rsidP="006D14ED">
            <w:pPr>
              <w:pStyle w:val="afe"/>
              <w:ind w:left="-108"/>
              <w:jc w:val="right"/>
              <w:rPr>
                <w:iCs/>
                <w:sz w:val="20"/>
                <w:szCs w:val="20"/>
                <w:lang w:val="en-US"/>
              </w:rPr>
            </w:pPr>
            <w:r w:rsidRPr="00C62C0B">
              <w:rPr>
                <w:iCs/>
                <w:sz w:val="20"/>
                <w:szCs w:val="20"/>
                <w:lang w:val="ky-KG"/>
              </w:rPr>
              <w:t>1,</w:t>
            </w:r>
            <w:r w:rsidRPr="00C62C0B">
              <w:rPr>
                <w:iCs/>
                <w:sz w:val="20"/>
                <w:szCs w:val="20"/>
                <w:lang w:val="en-US"/>
              </w:rPr>
              <w:t>9</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lang w:val="en-US"/>
              </w:rPr>
              <w:t>3</w:t>
            </w:r>
            <w:r w:rsidRPr="00C62C0B">
              <w:rPr>
                <w:iCs/>
                <w:sz w:val="20"/>
                <w:szCs w:val="20"/>
                <w:lang w:val="ky-KG"/>
              </w:rPr>
              <w:t xml:space="preserve"> эсе</w:t>
            </w:r>
          </w:p>
        </w:tc>
        <w:tc>
          <w:tcPr>
            <w:tcW w:w="851" w:type="dxa"/>
          </w:tcPr>
          <w:p w:rsidR="006D14ED" w:rsidRPr="00C62C0B" w:rsidRDefault="006D14ED" w:rsidP="006D14ED">
            <w:pPr>
              <w:pStyle w:val="afe"/>
              <w:ind w:left="-250" w:right="35"/>
              <w:jc w:val="right"/>
              <w:rPr>
                <w:iCs/>
                <w:sz w:val="20"/>
                <w:szCs w:val="20"/>
                <w:lang w:val="ky-KG"/>
              </w:rPr>
            </w:pPr>
            <w:r w:rsidRPr="00C62C0B">
              <w:rPr>
                <w:iCs/>
                <w:sz w:val="20"/>
                <w:szCs w:val="20"/>
                <w:lang w:val="en-US"/>
              </w:rPr>
              <w:t>2</w:t>
            </w:r>
            <w:r w:rsidRPr="00C62C0B">
              <w:rPr>
                <w:iCs/>
                <w:sz w:val="20"/>
                <w:szCs w:val="20"/>
                <w:lang w:val="ky-KG"/>
              </w:rPr>
              <w:t>,</w:t>
            </w:r>
            <w:r w:rsidRPr="00C62C0B">
              <w:rPr>
                <w:iCs/>
                <w:sz w:val="20"/>
                <w:szCs w:val="20"/>
                <w:lang w:val="en-US"/>
              </w:rPr>
              <w:t>4</w:t>
            </w:r>
          </w:p>
        </w:tc>
        <w:tc>
          <w:tcPr>
            <w:tcW w:w="1417" w:type="dxa"/>
          </w:tcPr>
          <w:p w:rsidR="006D14ED" w:rsidRPr="00C62C0B" w:rsidRDefault="006D14ED" w:rsidP="006D14ED">
            <w:pPr>
              <w:pStyle w:val="afe"/>
              <w:ind w:right="239"/>
              <w:jc w:val="right"/>
              <w:rPr>
                <w:iCs/>
                <w:sz w:val="20"/>
                <w:szCs w:val="20"/>
                <w:lang w:val="ky-KG"/>
              </w:rPr>
            </w:pPr>
            <w:r w:rsidRPr="00C62C0B">
              <w:rPr>
                <w:iCs/>
                <w:sz w:val="20"/>
                <w:szCs w:val="20"/>
              </w:rPr>
              <w:t>2,</w:t>
            </w:r>
            <w:r w:rsidRPr="00C62C0B">
              <w:rPr>
                <w:iCs/>
                <w:sz w:val="20"/>
                <w:szCs w:val="20"/>
                <w:lang w:val="en-US"/>
              </w:rPr>
              <w:t>2</w:t>
            </w:r>
            <w:r w:rsidRPr="00C62C0B">
              <w:rPr>
                <w:iCs/>
                <w:sz w:val="20"/>
                <w:szCs w:val="20"/>
                <w:lang w:val="ky-KG"/>
              </w:rPr>
              <w:t xml:space="preserve"> эсе</w:t>
            </w:r>
          </w:p>
        </w:tc>
        <w:tc>
          <w:tcPr>
            <w:tcW w:w="1134" w:type="dxa"/>
          </w:tcPr>
          <w:p w:rsidR="006D14ED" w:rsidRPr="00C62C0B" w:rsidRDefault="006D14ED" w:rsidP="006D14ED">
            <w:pPr>
              <w:pStyle w:val="afe"/>
              <w:ind w:left="-108" w:right="317"/>
              <w:jc w:val="right"/>
              <w:rPr>
                <w:iCs/>
                <w:sz w:val="20"/>
                <w:szCs w:val="20"/>
                <w:lang w:val="ky-KG"/>
              </w:rPr>
            </w:pPr>
            <w:r w:rsidRPr="00C62C0B">
              <w:rPr>
                <w:iCs/>
                <w:sz w:val="20"/>
                <w:szCs w:val="20"/>
                <w:lang w:val="ky-KG"/>
              </w:rPr>
              <w:t>0,2</w:t>
            </w:r>
          </w:p>
        </w:tc>
      </w:tr>
      <w:tr w:rsidR="006D14ED" w:rsidRPr="00C62C0B" w:rsidTr="006D14ED">
        <w:tc>
          <w:tcPr>
            <w:tcW w:w="2127" w:type="dxa"/>
            <w:vAlign w:val="center"/>
          </w:tcPr>
          <w:p w:rsidR="006D14ED" w:rsidRPr="00C62C0B" w:rsidRDefault="006D14ED" w:rsidP="006D14ED">
            <w:pPr>
              <w:pStyle w:val="afe"/>
              <w:ind w:left="120"/>
              <w:rPr>
                <w:sz w:val="20"/>
                <w:szCs w:val="20"/>
              </w:rPr>
            </w:pPr>
            <w:r w:rsidRPr="00C62C0B">
              <w:rPr>
                <w:sz w:val="20"/>
                <w:szCs w:val="20"/>
              </w:rPr>
              <w:t xml:space="preserve">  Италия </w:t>
            </w:r>
          </w:p>
        </w:tc>
        <w:tc>
          <w:tcPr>
            <w:tcW w:w="851" w:type="dxa"/>
          </w:tcPr>
          <w:p w:rsidR="006D14ED" w:rsidRPr="00C62C0B" w:rsidRDefault="006D14ED" w:rsidP="006D14ED">
            <w:pPr>
              <w:pStyle w:val="afe"/>
              <w:ind w:left="-250" w:right="35"/>
              <w:jc w:val="right"/>
              <w:rPr>
                <w:iCs/>
                <w:sz w:val="20"/>
                <w:szCs w:val="20"/>
                <w:lang w:val="ky-KG"/>
              </w:rPr>
            </w:pPr>
            <w:r w:rsidRPr="00C62C0B">
              <w:rPr>
                <w:iCs/>
                <w:sz w:val="20"/>
                <w:szCs w:val="20"/>
                <w:lang w:val="en-US"/>
              </w:rPr>
              <w:t>10.9</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lang w:val="en-US"/>
              </w:rPr>
              <w:t>86.5</w:t>
            </w:r>
          </w:p>
        </w:tc>
        <w:tc>
          <w:tcPr>
            <w:tcW w:w="851" w:type="dxa"/>
          </w:tcPr>
          <w:p w:rsidR="006D14ED" w:rsidRPr="00C62C0B" w:rsidRDefault="006D14ED" w:rsidP="006D14ED">
            <w:pPr>
              <w:pStyle w:val="afe"/>
              <w:ind w:left="-108"/>
              <w:jc w:val="right"/>
              <w:rPr>
                <w:iCs/>
                <w:sz w:val="20"/>
                <w:szCs w:val="20"/>
                <w:lang w:val="ky-KG"/>
              </w:rPr>
            </w:pPr>
            <w:r w:rsidRPr="00C62C0B">
              <w:rPr>
                <w:iCs/>
                <w:sz w:val="20"/>
                <w:szCs w:val="20"/>
                <w:lang w:val="ky-KG"/>
              </w:rPr>
              <w:t>0,1</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lang w:val="en-US"/>
              </w:rPr>
              <w:t>2.5</w:t>
            </w:r>
            <w:r w:rsidRPr="00C62C0B">
              <w:rPr>
                <w:iCs/>
                <w:sz w:val="20"/>
                <w:szCs w:val="20"/>
                <w:lang w:val="ky-KG"/>
              </w:rPr>
              <w:t xml:space="preserve"> эсе</w:t>
            </w:r>
          </w:p>
        </w:tc>
        <w:tc>
          <w:tcPr>
            <w:tcW w:w="851" w:type="dxa"/>
          </w:tcPr>
          <w:p w:rsidR="006D14ED" w:rsidRPr="00C62C0B" w:rsidRDefault="006D14ED" w:rsidP="006D14ED">
            <w:pPr>
              <w:pStyle w:val="afe"/>
              <w:ind w:left="-250" w:right="35"/>
              <w:jc w:val="right"/>
              <w:rPr>
                <w:iCs/>
                <w:sz w:val="20"/>
                <w:szCs w:val="20"/>
                <w:lang w:val="ky-KG"/>
              </w:rPr>
            </w:pPr>
            <w:r w:rsidRPr="00C62C0B">
              <w:rPr>
                <w:iCs/>
                <w:sz w:val="20"/>
                <w:szCs w:val="20"/>
                <w:lang w:val="en-US"/>
              </w:rPr>
              <w:t>10.8</w:t>
            </w:r>
          </w:p>
        </w:tc>
        <w:tc>
          <w:tcPr>
            <w:tcW w:w="1417" w:type="dxa"/>
          </w:tcPr>
          <w:p w:rsidR="006D14ED" w:rsidRPr="00C62C0B" w:rsidRDefault="006D14ED" w:rsidP="006D14ED">
            <w:pPr>
              <w:pStyle w:val="afe"/>
              <w:ind w:right="239"/>
              <w:jc w:val="right"/>
              <w:rPr>
                <w:iCs/>
                <w:sz w:val="20"/>
                <w:szCs w:val="20"/>
                <w:lang w:val="ky-KG"/>
              </w:rPr>
            </w:pPr>
            <w:r w:rsidRPr="00C62C0B">
              <w:rPr>
                <w:iCs/>
                <w:sz w:val="20"/>
                <w:szCs w:val="20"/>
                <w:lang w:val="en-US"/>
              </w:rPr>
              <w:t>86.2</w:t>
            </w:r>
          </w:p>
        </w:tc>
        <w:tc>
          <w:tcPr>
            <w:tcW w:w="1134" w:type="dxa"/>
          </w:tcPr>
          <w:p w:rsidR="006D14ED" w:rsidRPr="00C62C0B" w:rsidRDefault="006D14ED" w:rsidP="006D14ED">
            <w:pPr>
              <w:pStyle w:val="afe"/>
              <w:ind w:left="-108" w:right="317"/>
              <w:jc w:val="right"/>
              <w:rPr>
                <w:iCs/>
                <w:sz w:val="20"/>
                <w:szCs w:val="20"/>
                <w:lang w:val="ky-KG"/>
              </w:rPr>
            </w:pPr>
            <w:r w:rsidRPr="00C62C0B">
              <w:rPr>
                <w:iCs/>
                <w:sz w:val="20"/>
                <w:szCs w:val="20"/>
                <w:lang w:val="ky-KG"/>
              </w:rPr>
              <w:t>0,4</w:t>
            </w:r>
          </w:p>
        </w:tc>
      </w:tr>
      <w:tr w:rsidR="006D14ED" w:rsidRPr="00C62C0B" w:rsidTr="006D14ED">
        <w:tc>
          <w:tcPr>
            <w:tcW w:w="2127" w:type="dxa"/>
            <w:vAlign w:val="center"/>
          </w:tcPr>
          <w:p w:rsidR="006D14ED" w:rsidRPr="00C62C0B" w:rsidRDefault="006D14ED" w:rsidP="006D14ED">
            <w:pPr>
              <w:pStyle w:val="afe"/>
              <w:ind w:left="120"/>
              <w:rPr>
                <w:sz w:val="20"/>
                <w:szCs w:val="20"/>
              </w:rPr>
            </w:pPr>
            <w:r w:rsidRPr="00C62C0B">
              <w:rPr>
                <w:sz w:val="20"/>
                <w:szCs w:val="20"/>
              </w:rPr>
              <w:t xml:space="preserve">  Индия </w:t>
            </w:r>
          </w:p>
        </w:tc>
        <w:tc>
          <w:tcPr>
            <w:tcW w:w="851" w:type="dxa"/>
          </w:tcPr>
          <w:p w:rsidR="006D14ED" w:rsidRPr="00C62C0B" w:rsidRDefault="006D14ED" w:rsidP="006D14ED">
            <w:pPr>
              <w:pStyle w:val="afe"/>
              <w:ind w:left="-250" w:right="35"/>
              <w:jc w:val="right"/>
              <w:rPr>
                <w:iCs/>
                <w:sz w:val="20"/>
                <w:szCs w:val="20"/>
                <w:lang w:val="ky-KG"/>
              </w:rPr>
            </w:pPr>
            <w:r w:rsidRPr="00C62C0B">
              <w:rPr>
                <w:iCs/>
                <w:sz w:val="20"/>
                <w:szCs w:val="20"/>
                <w:lang w:val="ky-KG"/>
              </w:rPr>
              <w:t>1</w:t>
            </w:r>
            <w:r w:rsidRPr="00C62C0B">
              <w:rPr>
                <w:iCs/>
                <w:sz w:val="20"/>
                <w:szCs w:val="20"/>
                <w:lang w:val="en-US"/>
              </w:rPr>
              <w:t>6.4</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lang w:val="ky-KG"/>
              </w:rPr>
              <w:t>1</w:t>
            </w:r>
            <w:r w:rsidRPr="00C62C0B">
              <w:rPr>
                <w:iCs/>
                <w:sz w:val="20"/>
                <w:szCs w:val="20"/>
                <w:lang w:val="en-US"/>
              </w:rPr>
              <w:t>09.8</w:t>
            </w:r>
          </w:p>
        </w:tc>
        <w:tc>
          <w:tcPr>
            <w:tcW w:w="851" w:type="dxa"/>
          </w:tcPr>
          <w:p w:rsidR="006D14ED" w:rsidRPr="00C62C0B" w:rsidRDefault="006D14ED" w:rsidP="006D14ED">
            <w:pPr>
              <w:pStyle w:val="afe"/>
              <w:ind w:left="-108"/>
              <w:jc w:val="right"/>
              <w:rPr>
                <w:iCs/>
                <w:sz w:val="20"/>
                <w:szCs w:val="20"/>
                <w:lang w:val="ky-KG"/>
              </w:rPr>
            </w:pPr>
            <w:r w:rsidRPr="00C62C0B">
              <w:rPr>
                <w:iCs/>
                <w:sz w:val="20"/>
                <w:szCs w:val="20"/>
                <w:lang w:val="en-US"/>
              </w:rPr>
              <w:t>2.8</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rPr>
              <w:t>117.</w:t>
            </w:r>
            <w:r w:rsidRPr="00C62C0B">
              <w:rPr>
                <w:iCs/>
                <w:sz w:val="20"/>
                <w:szCs w:val="20"/>
                <w:lang w:val="en-US"/>
              </w:rPr>
              <w:t>2</w:t>
            </w:r>
          </w:p>
        </w:tc>
        <w:tc>
          <w:tcPr>
            <w:tcW w:w="851" w:type="dxa"/>
          </w:tcPr>
          <w:p w:rsidR="006D14ED" w:rsidRPr="00C62C0B" w:rsidRDefault="006D14ED" w:rsidP="006D14ED">
            <w:pPr>
              <w:pStyle w:val="afe"/>
              <w:ind w:left="-250" w:right="35"/>
              <w:jc w:val="right"/>
              <w:rPr>
                <w:iCs/>
                <w:sz w:val="20"/>
                <w:szCs w:val="20"/>
                <w:lang w:val="ky-KG"/>
              </w:rPr>
            </w:pPr>
            <w:r w:rsidRPr="00C62C0B">
              <w:rPr>
                <w:iCs/>
                <w:sz w:val="20"/>
                <w:szCs w:val="20"/>
                <w:lang w:val="ky-KG"/>
              </w:rPr>
              <w:t>1</w:t>
            </w:r>
            <w:r w:rsidRPr="00C62C0B">
              <w:rPr>
                <w:iCs/>
                <w:sz w:val="20"/>
                <w:szCs w:val="20"/>
                <w:lang w:val="en-US"/>
              </w:rPr>
              <w:t>4</w:t>
            </w:r>
            <w:r w:rsidRPr="00C62C0B">
              <w:rPr>
                <w:iCs/>
                <w:sz w:val="20"/>
                <w:szCs w:val="20"/>
                <w:lang w:val="ky-KG"/>
              </w:rPr>
              <w:t>,0</w:t>
            </w:r>
          </w:p>
        </w:tc>
        <w:tc>
          <w:tcPr>
            <w:tcW w:w="1417" w:type="dxa"/>
          </w:tcPr>
          <w:p w:rsidR="006D14ED" w:rsidRPr="00C62C0B" w:rsidRDefault="006D14ED" w:rsidP="006D14ED">
            <w:pPr>
              <w:pStyle w:val="afe"/>
              <w:ind w:right="239"/>
              <w:jc w:val="right"/>
              <w:rPr>
                <w:iCs/>
                <w:sz w:val="20"/>
                <w:szCs w:val="20"/>
                <w:lang w:val="ky-KG"/>
              </w:rPr>
            </w:pPr>
            <w:r w:rsidRPr="00C62C0B">
              <w:rPr>
                <w:iCs/>
                <w:sz w:val="20"/>
                <w:szCs w:val="20"/>
                <w:lang w:val="ky-KG"/>
              </w:rPr>
              <w:t>1</w:t>
            </w:r>
            <w:r w:rsidRPr="00C62C0B">
              <w:rPr>
                <w:iCs/>
                <w:sz w:val="20"/>
                <w:szCs w:val="20"/>
                <w:lang w:val="en-US"/>
              </w:rPr>
              <w:t>08.4</w:t>
            </w:r>
          </w:p>
        </w:tc>
        <w:tc>
          <w:tcPr>
            <w:tcW w:w="1134" w:type="dxa"/>
          </w:tcPr>
          <w:p w:rsidR="006D14ED" w:rsidRPr="00C62C0B" w:rsidRDefault="006D14ED" w:rsidP="006D14ED">
            <w:pPr>
              <w:pStyle w:val="afe"/>
              <w:ind w:left="-108" w:right="317"/>
              <w:jc w:val="right"/>
              <w:rPr>
                <w:iCs/>
                <w:sz w:val="20"/>
                <w:szCs w:val="20"/>
                <w:lang w:val="en-US"/>
              </w:rPr>
            </w:pPr>
            <w:r w:rsidRPr="00C62C0B">
              <w:rPr>
                <w:iCs/>
                <w:sz w:val="20"/>
                <w:szCs w:val="20"/>
                <w:lang w:val="ky-KG"/>
              </w:rPr>
              <w:t>0,</w:t>
            </w:r>
            <w:r w:rsidRPr="00C62C0B">
              <w:rPr>
                <w:iCs/>
                <w:sz w:val="20"/>
                <w:szCs w:val="20"/>
                <w:lang w:val="en-US"/>
              </w:rPr>
              <w:t>6</w:t>
            </w:r>
          </w:p>
        </w:tc>
      </w:tr>
      <w:tr w:rsidR="006D14ED" w:rsidRPr="00C62C0B" w:rsidTr="006D14ED">
        <w:tc>
          <w:tcPr>
            <w:tcW w:w="2127" w:type="dxa"/>
            <w:vAlign w:val="center"/>
          </w:tcPr>
          <w:p w:rsidR="006D14ED" w:rsidRPr="00C62C0B" w:rsidRDefault="006D14ED" w:rsidP="006D14ED">
            <w:pPr>
              <w:pStyle w:val="afe"/>
              <w:ind w:left="120"/>
              <w:rPr>
                <w:sz w:val="20"/>
                <w:szCs w:val="20"/>
              </w:rPr>
            </w:pPr>
            <w:r w:rsidRPr="00C62C0B">
              <w:rPr>
                <w:sz w:val="20"/>
                <w:szCs w:val="20"/>
              </w:rPr>
              <w:t xml:space="preserve">  К</w:t>
            </w:r>
            <w:r w:rsidRPr="00C62C0B">
              <w:rPr>
                <w:sz w:val="20"/>
                <w:szCs w:val="20"/>
                <w:lang w:val="ky-KG"/>
              </w:rPr>
              <w:t>ы</w:t>
            </w:r>
            <w:r w:rsidRPr="00C62C0B">
              <w:rPr>
                <w:sz w:val="20"/>
                <w:szCs w:val="20"/>
              </w:rPr>
              <w:t xml:space="preserve">тай </w:t>
            </w:r>
          </w:p>
        </w:tc>
        <w:tc>
          <w:tcPr>
            <w:tcW w:w="851" w:type="dxa"/>
          </w:tcPr>
          <w:p w:rsidR="006D14ED" w:rsidRPr="00C62C0B" w:rsidRDefault="006D14ED" w:rsidP="006D14ED">
            <w:pPr>
              <w:pStyle w:val="afe"/>
              <w:ind w:left="-250" w:right="35"/>
              <w:jc w:val="right"/>
              <w:rPr>
                <w:iCs/>
                <w:sz w:val="20"/>
                <w:szCs w:val="20"/>
                <w:lang w:val="ky-KG"/>
              </w:rPr>
            </w:pPr>
            <w:r w:rsidRPr="00C62C0B">
              <w:rPr>
                <w:iCs/>
                <w:sz w:val="20"/>
                <w:szCs w:val="20"/>
                <w:lang w:val="en-US"/>
              </w:rPr>
              <w:t>876.4</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lang w:val="ky-KG"/>
              </w:rPr>
              <w:t>1,</w:t>
            </w:r>
            <w:r w:rsidRPr="00C62C0B">
              <w:rPr>
                <w:iCs/>
                <w:sz w:val="20"/>
                <w:szCs w:val="20"/>
                <w:lang w:val="en-US"/>
              </w:rPr>
              <w:t>7</w:t>
            </w:r>
            <w:r w:rsidRPr="00C62C0B">
              <w:rPr>
                <w:iCs/>
                <w:sz w:val="20"/>
                <w:szCs w:val="20"/>
                <w:lang w:val="ky-KG"/>
              </w:rPr>
              <w:t xml:space="preserve"> эсе</w:t>
            </w:r>
          </w:p>
        </w:tc>
        <w:tc>
          <w:tcPr>
            <w:tcW w:w="851" w:type="dxa"/>
          </w:tcPr>
          <w:p w:rsidR="006D14ED" w:rsidRPr="00C62C0B" w:rsidRDefault="006D14ED" w:rsidP="006D14ED">
            <w:pPr>
              <w:pStyle w:val="afe"/>
              <w:ind w:left="-108"/>
              <w:jc w:val="right"/>
              <w:rPr>
                <w:iCs/>
                <w:sz w:val="20"/>
                <w:szCs w:val="20"/>
              </w:rPr>
            </w:pPr>
            <w:r w:rsidRPr="00C62C0B">
              <w:rPr>
                <w:iCs/>
                <w:sz w:val="20"/>
                <w:szCs w:val="20"/>
              </w:rPr>
              <w:t>2</w:t>
            </w:r>
            <w:r w:rsidRPr="00C62C0B">
              <w:rPr>
                <w:iCs/>
                <w:sz w:val="20"/>
                <w:szCs w:val="20"/>
                <w:lang w:val="en-US"/>
              </w:rPr>
              <w:t>6.8</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lang w:val="ky-KG"/>
              </w:rPr>
              <w:t>9</w:t>
            </w:r>
            <w:r w:rsidRPr="00C62C0B">
              <w:rPr>
                <w:iCs/>
                <w:sz w:val="20"/>
                <w:szCs w:val="20"/>
                <w:lang w:val="en-US"/>
              </w:rPr>
              <w:t>7.8</w:t>
            </w:r>
          </w:p>
        </w:tc>
        <w:tc>
          <w:tcPr>
            <w:tcW w:w="851" w:type="dxa"/>
          </w:tcPr>
          <w:p w:rsidR="006D14ED" w:rsidRPr="00C62C0B" w:rsidRDefault="006D14ED" w:rsidP="006D14ED">
            <w:pPr>
              <w:pStyle w:val="afe"/>
              <w:ind w:left="-250" w:right="35"/>
              <w:jc w:val="right"/>
              <w:rPr>
                <w:iCs/>
                <w:sz w:val="20"/>
                <w:szCs w:val="20"/>
                <w:lang w:val="ky-KG"/>
              </w:rPr>
            </w:pPr>
            <w:r w:rsidRPr="00C62C0B">
              <w:rPr>
                <w:iCs/>
                <w:sz w:val="20"/>
                <w:szCs w:val="20"/>
                <w:lang w:val="en-US"/>
              </w:rPr>
              <w:t>849.6</w:t>
            </w:r>
          </w:p>
        </w:tc>
        <w:tc>
          <w:tcPr>
            <w:tcW w:w="1417" w:type="dxa"/>
          </w:tcPr>
          <w:p w:rsidR="006D14ED" w:rsidRPr="00C62C0B" w:rsidRDefault="006D14ED" w:rsidP="006D14ED">
            <w:pPr>
              <w:pStyle w:val="afe"/>
              <w:ind w:right="239"/>
              <w:jc w:val="right"/>
              <w:rPr>
                <w:iCs/>
                <w:sz w:val="20"/>
                <w:szCs w:val="20"/>
                <w:lang w:val="ky-KG"/>
              </w:rPr>
            </w:pPr>
            <w:r w:rsidRPr="00C62C0B">
              <w:rPr>
                <w:iCs/>
                <w:sz w:val="20"/>
                <w:szCs w:val="20"/>
                <w:lang w:val="ky-KG"/>
              </w:rPr>
              <w:t>1,</w:t>
            </w:r>
            <w:r w:rsidRPr="00C62C0B">
              <w:rPr>
                <w:iCs/>
                <w:sz w:val="20"/>
                <w:szCs w:val="20"/>
                <w:lang w:val="en-US"/>
              </w:rPr>
              <w:t>8</w:t>
            </w:r>
            <w:r w:rsidRPr="00C62C0B">
              <w:rPr>
                <w:iCs/>
                <w:sz w:val="20"/>
                <w:szCs w:val="20"/>
                <w:lang w:val="ky-KG"/>
              </w:rPr>
              <w:t xml:space="preserve"> эсе</w:t>
            </w:r>
          </w:p>
        </w:tc>
        <w:tc>
          <w:tcPr>
            <w:tcW w:w="1134" w:type="dxa"/>
          </w:tcPr>
          <w:p w:rsidR="006D14ED" w:rsidRPr="00C62C0B" w:rsidRDefault="006D14ED" w:rsidP="006D14ED">
            <w:pPr>
              <w:pStyle w:val="afe"/>
              <w:ind w:left="-108" w:right="317"/>
              <w:jc w:val="right"/>
              <w:rPr>
                <w:iCs/>
                <w:sz w:val="20"/>
                <w:szCs w:val="20"/>
                <w:lang w:val="en-US"/>
              </w:rPr>
            </w:pPr>
            <w:r w:rsidRPr="00C62C0B">
              <w:rPr>
                <w:iCs/>
                <w:sz w:val="20"/>
                <w:szCs w:val="20"/>
                <w:lang w:val="ky-KG"/>
              </w:rPr>
              <w:t>34,</w:t>
            </w:r>
            <w:r w:rsidRPr="00C62C0B">
              <w:rPr>
                <w:iCs/>
                <w:sz w:val="20"/>
                <w:szCs w:val="20"/>
                <w:lang w:val="en-US"/>
              </w:rPr>
              <w:t>6</w:t>
            </w:r>
          </w:p>
        </w:tc>
      </w:tr>
      <w:tr w:rsidR="006D14ED" w:rsidRPr="00C62C0B" w:rsidTr="006D14ED">
        <w:tc>
          <w:tcPr>
            <w:tcW w:w="2127" w:type="dxa"/>
            <w:vAlign w:val="center"/>
          </w:tcPr>
          <w:p w:rsidR="006D14ED" w:rsidRPr="00C62C0B" w:rsidRDefault="006D14ED" w:rsidP="006D14ED">
            <w:pPr>
              <w:pStyle w:val="afe"/>
              <w:ind w:left="120"/>
              <w:rPr>
                <w:sz w:val="20"/>
                <w:szCs w:val="20"/>
              </w:rPr>
            </w:pPr>
            <w:r w:rsidRPr="00C62C0B">
              <w:rPr>
                <w:sz w:val="20"/>
                <w:szCs w:val="20"/>
              </w:rPr>
              <w:t xml:space="preserve">  Корея </w:t>
            </w:r>
          </w:p>
        </w:tc>
        <w:tc>
          <w:tcPr>
            <w:tcW w:w="851" w:type="dxa"/>
          </w:tcPr>
          <w:p w:rsidR="006D14ED" w:rsidRPr="00C62C0B" w:rsidRDefault="006D14ED" w:rsidP="006D14ED">
            <w:pPr>
              <w:pStyle w:val="afe"/>
              <w:ind w:left="-250" w:right="35"/>
              <w:jc w:val="right"/>
              <w:rPr>
                <w:iCs/>
                <w:sz w:val="20"/>
                <w:szCs w:val="20"/>
                <w:lang w:val="ky-KG"/>
              </w:rPr>
            </w:pPr>
            <w:r w:rsidRPr="00C62C0B">
              <w:rPr>
                <w:iCs/>
                <w:sz w:val="20"/>
                <w:szCs w:val="20"/>
                <w:lang w:val="en-US"/>
              </w:rPr>
              <w:t>10.2</w:t>
            </w:r>
          </w:p>
        </w:tc>
        <w:tc>
          <w:tcPr>
            <w:tcW w:w="1417" w:type="dxa"/>
          </w:tcPr>
          <w:p w:rsidR="006D14ED" w:rsidRPr="00C62C0B" w:rsidRDefault="006D14ED" w:rsidP="006D14ED">
            <w:pPr>
              <w:pStyle w:val="afe"/>
              <w:ind w:right="317"/>
              <w:jc w:val="right"/>
              <w:rPr>
                <w:iCs/>
                <w:sz w:val="20"/>
                <w:szCs w:val="20"/>
              </w:rPr>
            </w:pPr>
            <w:r w:rsidRPr="00C62C0B">
              <w:rPr>
                <w:iCs/>
                <w:sz w:val="20"/>
                <w:szCs w:val="20"/>
              </w:rPr>
              <w:t>4</w:t>
            </w:r>
            <w:r w:rsidRPr="00C62C0B">
              <w:rPr>
                <w:iCs/>
                <w:sz w:val="20"/>
                <w:szCs w:val="20"/>
                <w:lang w:val="en-US"/>
              </w:rPr>
              <w:t>8.3</w:t>
            </w:r>
          </w:p>
        </w:tc>
        <w:tc>
          <w:tcPr>
            <w:tcW w:w="851" w:type="dxa"/>
          </w:tcPr>
          <w:p w:rsidR="006D14ED" w:rsidRPr="00C62C0B" w:rsidRDefault="006D14ED" w:rsidP="006D14ED">
            <w:pPr>
              <w:pStyle w:val="afe"/>
              <w:ind w:left="-108"/>
              <w:jc w:val="right"/>
              <w:rPr>
                <w:iCs/>
                <w:sz w:val="20"/>
                <w:szCs w:val="20"/>
                <w:lang w:val="ky-KG"/>
              </w:rPr>
            </w:pPr>
            <w:r w:rsidRPr="00C62C0B">
              <w:rPr>
                <w:iCs/>
                <w:sz w:val="20"/>
                <w:szCs w:val="20"/>
                <w:lang w:val="ky-KG"/>
              </w:rPr>
              <w:t>0,0</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lang w:val="en-US"/>
              </w:rPr>
              <w:t>5</w:t>
            </w:r>
            <w:r w:rsidRPr="00C62C0B">
              <w:rPr>
                <w:iCs/>
                <w:sz w:val="20"/>
                <w:szCs w:val="20"/>
                <w:lang w:val="ky-KG"/>
              </w:rPr>
              <w:t>,</w:t>
            </w:r>
            <w:r w:rsidRPr="00C62C0B">
              <w:rPr>
                <w:iCs/>
                <w:sz w:val="20"/>
                <w:szCs w:val="20"/>
                <w:lang w:val="en-US"/>
              </w:rPr>
              <w:t>4</w:t>
            </w:r>
          </w:p>
        </w:tc>
        <w:tc>
          <w:tcPr>
            <w:tcW w:w="851" w:type="dxa"/>
          </w:tcPr>
          <w:p w:rsidR="006D14ED" w:rsidRPr="00C62C0B" w:rsidRDefault="006D14ED" w:rsidP="006D14ED">
            <w:pPr>
              <w:pStyle w:val="afe"/>
              <w:ind w:left="-250" w:right="35"/>
              <w:jc w:val="right"/>
              <w:rPr>
                <w:iCs/>
                <w:sz w:val="20"/>
                <w:szCs w:val="20"/>
                <w:lang w:val="ky-KG"/>
              </w:rPr>
            </w:pPr>
            <w:r w:rsidRPr="00C62C0B">
              <w:rPr>
                <w:iCs/>
                <w:sz w:val="20"/>
                <w:szCs w:val="20"/>
              </w:rPr>
              <w:t>10.</w:t>
            </w:r>
            <w:r w:rsidRPr="00C62C0B">
              <w:rPr>
                <w:iCs/>
                <w:sz w:val="20"/>
                <w:szCs w:val="20"/>
                <w:lang w:val="en-US"/>
              </w:rPr>
              <w:t>2</w:t>
            </w:r>
          </w:p>
        </w:tc>
        <w:tc>
          <w:tcPr>
            <w:tcW w:w="1417" w:type="dxa"/>
          </w:tcPr>
          <w:p w:rsidR="006D14ED" w:rsidRPr="00C62C0B" w:rsidRDefault="006D14ED" w:rsidP="006D14ED">
            <w:pPr>
              <w:pStyle w:val="afe"/>
              <w:ind w:right="239"/>
              <w:jc w:val="right"/>
              <w:rPr>
                <w:iCs/>
                <w:sz w:val="20"/>
                <w:szCs w:val="20"/>
              </w:rPr>
            </w:pPr>
            <w:r w:rsidRPr="00C62C0B">
              <w:rPr>
                <w:iCs/>
                <w:sz w:val="20"/>
                <w:szCs w:val="20"/>
              </w:rPr>
              <w:t>4</w:t>
            </w:r>
            <w:r w:rsidRPr="00C62C0B">
              <w:rPr>
                <w:iCs/>
                <w:sz w:val="20"/>
                <w:szCs w:val="20"/>
                <w:lang w:val="en-US"/>
              </w:rPr>
              <w:t>8.8</w:t>
            </w:r>
          </w:p>
        </w:tc>
        <w:tc>
          <w:tcPr>
            <w:tcW w:w="1134" w:type="dxa"/>
          </w:tcPr>
          <w:p w:rsidR="006D14ED" w:rsidRPr="00C62C0B" w:rsidRDefault="006D14ED" w:rsidP="006D14ED">
            <w:pPr>
              <w:pStyle w:val="afe"/>
              <w:ind w:left="-108" w:right="317"/>
              <w:jc w:val="right"/>
              <w:rPr>
                <w:iCs/>
                <w:sz w:val="20"/>
                <w:szCs w:val="20"/>
              </w:rPr>
            </w:pPr>
            <w:r w:rsidRPr="00C62C0B">
              <w:rPr>
                <w:iCs/>
                <w:sz w:val="20"/>
                <w:szCs w:val="20"/>
              </w:rPr>
              <w:t>0,4</w:t>
            </w:r>
          </w:p>
        </w:tc>
      </w:tr>
      <w:tr w:rsidR="006D14ED" w:rsidRPr="00C62C0B" w:rsidTr="006D14ED">
        <w:tc>
          <w:tcPr>
            <w:tcW w:w="2127" w:type="dxa"/>
            <w:vAlign w:val="center"/>
          </w:tcPr>
          <w:p w:rsidR="006D14ED" w:rsidRPr="00C62C0B" w:rsidRDefault="006D14ED" w:rsidP="006D14ED">
            <w:pPr>
              <w:pStyle w:val="afe"/>
              <w:ind w:left="120"/>
              <w:rPr>
                <w:sz w:val="20"/>
                <w:szCs w:val="20"/>
              </w:rPr>
            </w:pPr>
            <w:r w:rsidRPr="00C62C0B">
              <w:rPr>
                <w:sz w:val="20"/>
                <w:szCs w:val="20"/>
              </w:rPr>
              <w:t xml:space="preserve">  Нидерланды </w:t>
            </w:r>
          </w:p>
        </w:tc>
        <w:tc>
          <w:tcPr>
            <w:tcW w:w="851" w:type="dxa"/>
          </w:tcPr>
          <w:p w:rsidR="006D14ED" w:rsidRPr="00C62C0B" w:rsidRDefault="006D14ED" w:rsidP="006D14ED">
            <w:pPr>
              <w:pStyle w:val="afe"/>
              <w:ind w:left="-250" w:right="35"/>
              <w:jc w:val="right"/>
              <w:rPr>
                <w:iCs/>
                <w:sz w:val="20"/>
                <w:szCs w:val="20"/>
                <w:lang w:val="en-US"/>
              </w:rPr>
            </w:pPr>
            <w:r w:rsidRPr="00C62C0B">
              <w:rPr>
                <w:iCs/>
                <w:sz w:val="20"/>
                <w:szCs w:val="20"/>
              </w:rPr>
              <w:t>6,</w:t>
            </w:r>
            <w:r w:rsidRPr="00C62C0B">
              <w:rPr>
                <w:iCs/>
                <w:sz w:val="20"/>
                <w:szCs w:val="20"/>
                <w:lang w:val="en-US"/>
              </w:rPr>
              <w:t>2</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rPr>
              <w:t>2,</w:t>
            </w:r>
            <w:r w:rsidRPr="00C62C0B">
              <w:rPr>
                <w:iCs/>
                <w:sz w:val="20"/>
                <w:szCs w:val="20"/>
                <w:lang w:val="en-US"/>
              </w:rPr>
              <w:t>2</w:t>
            </w:r>
            <w:r w:rsidRPr="00C62C0B">
              <w:rPr>
                <w:iCs/>
                <w:sz w:val="20"/>
                <w:szCs w:val="20"/>
                <w:lang w:val="ky-KG"/>
              </w:rPr>
              <w:t xml:space="preserve"> эсе</w:t>
            </w:r>
          </w:p>
        </w:tc>
        <w:tc>
          <w:tcPr>
            <w:tcW w:w="851" w:type="dxa"/>
          </w:tcPr>
          <w:p w:rsidR="006D14ED" w:rsidRPr="00C62C0B" w:rsidRDefault="006D14ED" w:rsidP="006D14ED">
            <w:pPr>
              <w:pStyle w:val="afe"/>
              <w:ind w:left="-108"/>
              <w:jc w:val="right"/>
              <w:rPr>
                <w:iCs/>
                <w:sz w:val="20"/>
                <w:szCs w:val="20"/>
                <w:lang w:val="ky-KG"/>
              </w:rPr>
            </w:pPr>
            <w:r w:rsidRPr="00C62C0B">
              <w:rPr>
                <w:iCs/>
                <w:sz w:val="20"/>
                <w:szCs w:val="20"/>
                <w:lang w:val="ky-KG"/>
              </w:rPr>
              <w:t>0,5</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lang w:val="ky-KG"/>
              </w:rPr>
              <w:t>1,8 эсе</w:t>
            </w:r>
          </w:p>
        </w:tc>
        <w:tc>
          <w:tcPr>
            <w:tcW w:w="851" w:type="dxa"/>
          </w:tcPr>
          <w:p w:rsidR="006D14ED" w:rsidRPr="00C62C0B" w:rsidRDefault="006D14ED" w:rsidP="006D14ED">
            <w:pPr>
              <w:pStyle w:val="afe"/>
              <w:ind w:left="-250" w:right="35"/>
              <w:jc w:val="right"/>
              <w:rPr>
                <w:iCs/>
                <w:sz w:val="20"/>
                <w:szCs w:val="20"/>
                <w:lang w:val="en-US"/>
              </w:rPr>
            </w:pPr>
            <w:r w:rsidRPr="00C62C0B">
              <w:rPr>
                <w:iCs/>
                <w:sz w:val="20"/>
                <w:szCs w:val="20"/>
              </w:rPr>
              <w:t>5,</w:t>
            </w:r>
            <w:r w:rsidRPr="00C62C0B">
              <w:rPr>
                <w:iCs/>
                <w:sz w:val="20"/>
                <w:szCs w:val="20"/>
                <w:lang w:val="en-US"/>
              </w:rPr>
              <w:t>7</w:t>
            </w:r>
          </w:p>
        </w:tc>
        <w:tc>
          <w:tcPr>
            <w:tcW w:w="1417" w:type="dxa"/>
          </w:tcPr>
          <w:p w:rsidR="006D14ED" w:rsidRPr="00C62C0B" w:rsidRDefault="006D14ED" w:rsidP="006D14ED">
            <w:pPr>
              <w:pStyle w:val="afe"/>
              <w:ind w:right="239"/>
              <w:jc w:val="right"/>
              <w:rPr>
                <w:iCs/>
                <w:sz w:val="20"/>
                <w:szCs w:val="20"/>
                <w:lang w:val="ky-KG"/>
              </w:rPr>
            </w:pPr>
            <w:r w:rsidRPr="00C62C0B">
              <w:rPr>
                <w:iCs/>
                <w:sz w:val="20"/>
                <w:szCs w:val="20"/>
              </w:rPr>
              <w:t>2,</w:t>
            </w:r>
            <w:r w:rsidRPr="00C62C0B">
              <w:rPr>
                <w:iCs/>
                <w:sz w:val="20"/>
                <w:szCs w:val="20"/>
                <w:lang w:val="en-US"/>
              </w:rPr>
              <w:t>3</w:t>
            </w:r>
            <w:r w:rsidRPr="00C62C0B">
              <w:rPr>
                <w:iCs/>
                <w:sz w:val="20"/>
                <w:szCs w:val="20"/>
                <w:lang w:val="ky-KG"/>
              </w:rPr>
              <w:t xml:space="preserve"> эсе</w:t>
            </w:r>
          </w:p>
        </w:tc>
        <w:tc>
          <w:tcPr>
            <w:tcW w:w="1134" w:type="dxa"/>
          </w:tcPr>
          <w:p w:rsidR="006D14ED" w:rsidRPr="00C62C0B" w:rsidRDefault="006D14ED" w:rsidP="006D14ED">
            <w:pPr>
              <w:pStyle w:val="afe"/>
              <w:ind w:left="-108" w:right="317"/>
              <w:jc w:val="right"/>
              <w:rPr>
                <w:iCs/>
                <w:sz w:val="20"/>
                <w:szCs w:val="20"/>
                <w:lang w:val="en-US"/>
              </w:rPr>
            </w:pPr>
            <w:r w:rsidRPr="00C62C0B">
              <w:rPr>
                <w:iCs/>
                <w:sz w:val="20"/>
                <w:szCs w:val="20"/>
                <w:lang w:val="ky-KG"/>
              </w:rPr>
              <w:t>0,</w:t>
            </w:r>
            <w:r w:rsidRPr="00C62C0B">
              <w:rPr>
                <w:iCs/>
                <w:sz w:val="20"/>
                <w:szCs w:val="20"/>
                <w:lang w:val="en-US"/>
              </w:rPr>
              <w:t>2</w:t>
            </w:r>
          </w:p>
        </w:tc>
      </w:tr>
      <w:tr w:rsidR="006D14ED" w:rsidRPr="00C62C0B" w:rsidTr="006D14ED">
        <w:tc>
          <w:tcPr>
            <w:tcW w:w="2127" w:type="dxa"/>
            <w:vAlign w:val="center"/>
          </w:tcPr>
          <w:p w:rsidR="006D14ED" w:rsidRPr="00C62C0B" w:rsidRDefault="006D14ED" w:rsidP="006D14ED">
            <w:pPr>
              <w:pStyle w:val="afe"/>
              <w:ind w:right="-142"/>
              <w:rPr>
                <w:sz w:val="20"/>
                <w:szCs w:val="20"/>
                <w:lang w:val="ky-KG"/>
              </w:rPr>
            </w:pPr>
            <w:r w:rsidRPr="00C62C0B">
              <w:rPr>
                <w:sz w:val="20"/>
                <w:szCs w:val="20"/>
                <w:lang w:val="ky-KG"/>
              </w:rPr>
              <w:t xml:space="preserve">    </w:t>
            </w:r>
            <w:r w:rsidRPr="00C62C0B">
              <w:rPr>
                <w:sz w:val="20"/>
                <w:szCs w:val="20"/>
              </w:rPr>
              <w:t>Бириккен</w:t>
            </w:r>
          </w:p>
          <w:p w:rsidR="006D14ED" w:rsidRPr="00C62C0B" w:rsidRDefault="006D14ED" w:rsidP="006D14ED">
            <w:pPr>
              <w:pStyle w:val="afe"/>
              <w:ind w:right="-142"/>
              <w:rPr>
                <w:sz w:val="20"/>
                <w:szCs w:val="20"/>
                <w:lang w:val="ky-KG"/>
              </w:rPr>
            </w:pPr>
            <w:r w:rsidRPr="00C62C0B">
              <w:rPr>
                <w:sz w:val="20"/>
                <w:szCs w:val="20"/>
                <w:lang w:val="ky-KG"/>
              </w:rPr>
              <w:t xml:space="preserve">    </w:t>
            </w:r>
            <w:r w:rsidRPr="00C62C0B">
              <w:rPr>
                <w:sz w:val="20"/>
                <w:szCs w:val="20"/>
              </w:rPr>
              <w:t>Араб</w:t>
            </w:r>
            <w:r w:rsidRPr="00C62C0B">
              <w:rPr>
                <w:sz w:val="20"/>
                <w:szCs w:val="20"/>
                <w:lang w:val="ky-KG"/>
              </w:rPr>
              <w:t xml:space="preserve"> </w:t>
            </w:r>
            <w:r w:rsidRPr="00C62C0B">
              <w:rPr>
                <w:sz w:val="20"/>
                <w:szCs w:val="20"/>
              </w:rPr>
              <w:t>Эмираты</w:t>
            </w:r>
          </w:p>
        </w:tc>
        <w:tc>
          <w:tcPr>
            <w:tcW w:w="851" w:type="dxa"/>
          </w:tcPr>
          <w:p w:rsidR="006D14ED" w:rsidRPr="00C62C0B" w:rsidRDefault="006D14ED" w:rsidP="006D14ED">
            <w:pPr>
              <w:pStyle w:val="afe"/>
              <w:ind w:left="-250" w:right="35"/>
              <w:jc w:val="right"/>
              <w:rPr>
                <w:iCs/>
                <w:sz w:val="20"/>
                <w:szCs w:val="20"/>
                <w:lang w:val="en-US"/>
              </w:rPr>
            </w:pPr>
            <w:r w:rsidRPr="00C62C0B">
              <w:rPr>
                <w:iCs/>
                <w:sz w:val="20"/>
                <w:szCs w:val="20"/>
                <w:lang w:val="en-US"/>
              </w:rPr>
              <w:t>3.1</w:t>
            </w:r>
          </w:p>
        </w:tc>
        <w:tc>
          <w:tcPr>
            <w:tcW w:w="1417" w:type="dxa"/>
          </w:tcPr>
          <w:p w:rsidR="006D14ED" w:rsidRPr="00C62C0B" w:rsidRDefault="006D14ED" w:rsidP="006D14ED">
            <w:pPr>
              <w:pStyle w:val="afe"/>
              <w:ind w:right="317"/>
              <w:jc w:val="right"/>
              <w:rPr>
                <w:iCs/>
                <w:sz w:val="20"/>
                <w:szCs w:val="20"/>
              </w:rPr>
            </w:pPr>
            <w:r w:rsidRPr="00C62C0B">
              <w:rPr>
                <w:iCs/>
                <w:sz w:val="20"/>
                <w:szCs w:val="20"/>
              </w:rPr>
              <w:t>1</w:t>
            </w:r>
            <w:r w:rsidRPr="00C62C0B">
              <w:rPr>
                <w:iCs/>
                <w:sz w:val="20"/>
                <w:szCs w:val="20"/>
                <w:lang w:val="en-US"/>
              </w:rPr>
              <w:t>19.2</w:t>
            </w:r>
          </w:p>
        </w:tc>
        <w:tc>
          <w:tcPr>
            <w:tcW w:w="851" w:type="dxa"/>
          </w:tcPr>
          <w:p w:rsidR="006D14ED" w:rsidRPr="00C62C0B" w:rsidRDefault="006D14ED" w:rsidP="006D14ED">
            <w:pPr>
              <w:pStyle w:val="afe"/>
              <w:ind w:left="-108"/>
              <w:jc w:val="right"/>
              <w:rPr>
                <w:iCs/>
                <w:sz w:val="20"/>
                <w:szCs w:val="20"/>
                <w:lang w:val="en-US"/>
              </w:rPr>
            </w:pPr>
            <w:r w:rsidRPr="00C62C0B">
              <w:rPr>
                <w:iCs/>
                <w:sz w:val="20"/>
                <w:szCs w:val="20"/>
              </w:rPr>
              <w:t>1,</w:t>
            </w:r>
            <w:r w:rsidRPr="00C62C0B">
              <w:rPr>
                <w:iCs/>
                <w:sz w:val="20"/>
                <w:szCs w:val="20"/>
                <w:lang w:val="en-US"/>
              </w:rPr>
              <w:t>6</w:t>
            </w:r>
          </w:p>
        </w:tc>
        <w:tc>
          <w:tcPr>
            <w:tcW w:w="1417" w:type="dxa"/>
          </w:tcPr>
          <w:p w:rsidR="006D14ED" w:rsidRPr="00C62C0B" w:rsidRDefault="006D14ED" w:rsidP="006D14ED">
            <w:pPr>
              <w:pStyle w:val="afe"/>
              <w:ind w:right="317"/>
              <w:jc w:val="right"/>
              <w:rPr>
                <w:iCs/>
                <w:sz w:val="20"/>
                <w:szCs w:val="20"/>
              </w:rPr>
            </w:pPr>
            <w:r w:rsidRPr="00C62C0B">
              <w:rPr>
                <w:iCs/>
                <w:sz w:val="20"/>
                <w:szCs w:val="20"/>
              </w:rPr>
              <w:t>1</w:t>
            </w:r>
            <w:r w:rsidRPr="00C62C0B">
              <w:rPr>
                <w:iCs/>
                <w:sz w:val="20"/>
                <w:szCs w:val="20"/>
                <w:lang w:val="en-US"/>
              </w:rPr>
              <w:t>75.1</w:t>
            </w:r>
          </w:p>
        </w:tc>
        <w:tc>
          <w:tcPr>
            <w:tcW w:w="851" w:type="dxa"/>
          </w:tcPr>
          <w:p w:rsidR="006D14ED" w:rsidRPr="00C62C0B" w:rsidRDefault="006D14ED" w:rsidP="006D14ED">
            <w:pPr>
              <w:pStyle w:val="afe"/>
              <w:ind w:left="-250" w:right="35"/>
              <w:jc w:val="right"/>
              <w:rPr>
                <w:iCs/>
                <w:sz w:val="20"/>
                <w:szCs w:val="20"/>
                <w:lang w:val="en-US"/>
              </w:rPr>
            </w:pPr>
            <w:r w:rsidRPr="00C62C0B">
              <w:rPr>
                <w:iCs/>
                <w:sz w:val="20"/>
                <w:szCs w:val="20"/>
              </w:rPr>
              <w:t>1,</w:t>
            </w:r>
            <w:r w:rsidRPr="00C62C0B">
              <w:rPr>
                <w:iCs/>
                <w:sz w:val="20"/>
                <w:szCs w:val="20"/>
                <w:lang w:val="en-US"/>
              </w:rPr>
              <w:t>5</w:t>
            </w:r>
          </w:p>
        </w:tc>
        <w:tc>
          <w:tcPr>
            <w:tcW w:w="1417" w:type="dxa"/>
          </w:tcPr>
          <w:p w:rsidR="006D14ED" w:rsidRPr="00C62C0B" w:rsidRDefault="006D14ED" w:rsidP="006D14ED">
            <w:pPr>
              <w:pStyle w:val="afe"/>
              <w:ind w:right="239"/>
              <w:jc w:val="right"/>
              <w:rPr>
                <w:iCs/>
                <w:sz w:val="20"/>
                <w:szCs w:val="20"/>
                <w:lang w:val="ky-KG"/>
              </w:rPr>
            </w:pPr>
            <w:r w:rsidRPr="00C62C0B">
              <w:rPr>
                <w:iCs/>
                <w:sz w:val="20"/>
                <w:szCs w:val="20"/>
              </w:rPr>
              <w:t>90.</w:t>
            </w:r>
            <w:r w:rsidRPr="00C62C0B">
              <w:rPr>
                <w:iCs/>
                <w:sz w:val="20"/>
                <w:szCs w:val="20"/>
                <w:lang w:val="en-US"/>
              </w:rPr>
              <w:t>6</w:t>
            </w:r>
          </w:p>
        </w:tc>
        <w:tc>
          <w:tcPr>
            <w:tcW w:w="1134" w:type="dxa"/>
          </w:tcPr>
          <w:p w:rsidR="006D14ED" w:rsidRPr="00C62C0B" w:rsidRDefault="006D14ED" w:rsidP="006D14ED">
            <w:pPr>
              <w:pStyle w:val="afe"/>
              <w:ind w:left="-108" w:right="317"/>
              <w:jc w:val="right"/>
              <w:rPr>
                <w:iCs/>
                <w:sz w:val="20"/>
                <w:szCs w:val="20"/>
              </w:rPr>
            </w:pPr>
            <w:r w:rsidRPr="00C62C0B">
              <w:rPr>
                <w:iCs/>
                <w:sz w:val="20"/>
                <w:szCs w:val="20"/>
              </w:rPr>
              <w:t>0,1</w:t>
            </w:r>
          </w:p>
        </w:tc>
      </w:tr>
      <w:tr w:rsidR="006D14ED" w:rsidRPr="00C62C0B" w:rsidTr="006D14ED">
        <w:tc>
          <w:tcPr>
            <w:tcW w:w="2127" w:type="dxa"/>
            <w:vAlign w:val="center"/>
          </w:tcPr>
          <w:p w:rsidR="006D14ED" w:rsidRPr="00C62C0B" w:rsidRDefault="006D14ED" w:rsidP="006D14ED">
            <w:pPr>
              <w:pStyle w:val="afe"/>
              <w:ind w:left="120"/>
              <w:rPr>
                <w:sz w:val="20"/>
                <w:szCs w:val="20"/>
                <w:lang w:val="ky-KG"/>
              </w:rPr>
            </w:pPr>
            <w:r w:rsidRPr="00C62C0B">
              <w:rPr>
                <w:sz w:val="20"/>
                <w:szCs w:val="20"/>
              </w:rPr>
              <w:t>Бириккен</w:t>
            </w:r>
          </w:p>
          <w:p w:rsidR="006D14ED" w:rsidRPr="00C62C0B" w:rsidRDefault="006D14ED" w:rsidP="006D14ED">
            <w:pPr>
              <w:pStyle w:val="afe"/>
              <w:ind w:left="120"/>
              <w:rPr>
                <w:sz w:val="20"/>
                <w:szCs w:val="20"/>
                <w:lang w:val="ky-KG"/>
              </w:rPr>
            </w:pPr>
            <w:r w:rsidRPr="00C62C0B">
              <w:rPr>
                <w:sz w:val="20"/>
                <w:szCs w:val="20"/>
              </w:rPr>
              <w:t xml:space="preserve">Падышалык </w:t>
            </w:r>
          </w:p>
          <w:p w:rsidR="006D14ED" w:rsidRPr="00C62C0B" w:rsidRDefault="006D14ED" w:rsidP="006D14ED">
            <w:pPr>
              <w:pStyle w:val="afe"/>
              <w:ind w:left="120"/>
              <w:rPr>
                <w:sz w:val="20"/>
                <w:szCs w:val="20"/>
                <w:lang w:val="ky-KG"/>
              </w:rPr>
            </w:pPr>
            <w:r w:rsidRPr="00C62C0B">
              <w:rPr>
                <w:sz w:val="20"/>
                <w:szCs w:val="20"/>
              </w:rPr>
              <w:t>(Улуу Британия)</w:t>
            </w:r>
          </w:p>
        </w:tc>
        <w:tc>
          <w:tcPr>
            <w:tcW w:w="851" w:type="dxa"/>
          </w:tcPr>
          <w:p w:rsidR="006D14ED" w:rsidRPr="00C62C0B" w:rsidRDefault="006D14ED" w:rsidP="006D14ED">
            <w:pPr>
              <w:pStyle w:val="afe"/>
              <w:ind w:left="-250" w:right="35"/>
              <w:jc w:val="right"/>
              <w:rPr>
                <w:iCs/>
                <w:sz w:val="20"/>
                <w:szCs w:val="20"/>
                <w:lang w:val="en-US"/>
              </w:rPr>
            </w:pPr>
            <w:r w:rsidRPr="00C62C0B">
              <w:rPr>
                <w:iCs/>
                <w:sz w:val="20"/>
                <w:szCs w:val="20"/>
              </w:rPr>
              <w:t>2</w:t>
            </w:r>
            <w:r w:rsidRPr="00C62C0B">
              <w:rPr>
                <w:iCs/>
                <w:sz w:val="20"/>
                <w:szCs w:val="20"/>
                <w:lang w:val="en-US"/>
              </w:rPr>
              <w:t>9</w:t>
            </w:r>
            <w:r w:rsidRPr="00C62C0B">
              <w:rPr>
                <w:iCs/>
                <w:sz w:val="20"/>
                <w:szCs w:val="20"/>
              </w:rPr>
              <w:t>6,</w:t>
            </w:r>
            <w:r w:rsidRPr="00C62C0B">
              <w:rPr>
                <w:iCs/>
                <w:sz w:val="20"/>
                <w:szCs w:val="20"/>
                <w:lang w:val="en-US"/>
              </w:rPr>
              <w:t>4</w:t>
            </w:r>
          </w:p>
        </w:tc>
        <w:tc>
          <w:tcPr>
            <w:tcW w:w="1417" w:type="dxa"/>
          </w:tcPr>
          <w:p w:rsidR="006D14ED" w:rsidRPr="00C62C0B" w:rsidRDefault="006D14ED" w:rsidP="006D14ED">
            <w:pPr>
              <w:pStyle w:val="afe"/>
              <w:ind w:right="317"/>
              <w:jc w:val="right"/>
              <w:rPr>
                <w:iCs/>
                <w:sz w:val="20"/>
                <w:szCs w:val="20"/>
              </w:rPr>
            </w:pPr>
            <w:r w:rsidRPr="00C62C0B">
              <w:rPr>
                <w:iCs/>
                <w:sz w:val="20"/>
                <w:szCs w:val="20"/>
              </w:rPr>
              <w:t>*</w:t>
            </w:r>
          </w:p>
        </w:tc>
        <w:tc>
          <w:tcPr>
            <w:tcW w:w="851" w:type="dxa"/>
          </w:tcPr>
          <w:p w:rsidR="006D14ED" w:rsidRPr="00C62C0B" w:rsidRDefault="006D14ED" w:rsidP="006D14ED">
            <w:pPr>
              <w:pStyle w:val="afe"/>
              <w:ind w:left="-108"/>
              <w:jc w:val="right"/>
              <w:rPr>
                <w:iCs/>
                <w:sz w:val="20"/>
                <w:szCs w:val="20"/>
              </w:rPr>
            </w:pPr>
            <w:r w:rsidRPr="00C62C0B">
              <w:rPr>
                <w:iCs/>
                <w:sz w:val="20"/>
                <w:szCs w:val="20"/>
                <w:lang w:val="en-US"/>
              </w:rPr>
              <w:t>292.7</w:t>
            </w:r>
          </w:p>
        </w:tc>
        <w:tc>
          <w:tcPr>
            <w:tcW w:w="1417" w:type="dxa"/>
          </w:tcPr>
          <w:p w:rsidR="006D14ED" w:rsidRPr="00C62C0B" w:rsidRDefault="006D14ED" w:rsidP="006D14ED">
            <w:pPr>
              <w:pStyle w:val="afe"/>
              <w:ind w:right="317"/>
              <w:jc w:val="right"/>
              <w:rPr>
                <w:iCs/>
                <w:sz w:val="20"/>
                <w:szCs w:val="20"/>
              </w:rPr>
            </w:pPr>
            <w:r w:rsidRPr="00C62C0B">
              <w:rPr>
                <w:iCs/>
                <w:sz w:val="20"/>
                <w:szCs w:val="20"/>
              </w:rPr>
              <w:t>*</w:t>
            </w:r>
          </w:p>
        </w:tc>
        <w:tc>
          <w:tcPr>
            <w:tcW w:w="851" w:type="dxa"/>
          </w:tcPr>
          <w:p w:rsidR="006D14ED" w:rsidRPr="00C62C0B" w:rsidRDefault="006D14ED" w:rsidP="006D14ED">
            <w:pPr>
              <w:pStyle w:val="afe"/>
              <w:ind w:left="-250" w:right="35"/>
              <w:jc w:val="right"/>
              <w:rPr>
                <w:iCs/>
                <w:sz w:val="20"/>
                <w:szCs w:val="20"/>
                <w:lang w:val="en-US"/>
              </w:rPr>
            </w:pPr>
            <w:r w:rsidRPr="00C62C0B">
              <w:rPr>
                <w:iCs/>
                <w:sz w:val="20"/>
                <w:szCs w:val="20"/>
                <w:lang w:val="ky-KG"/>
              </w:rPr>
              <w:t>3,</w:t>
            </w:r>
            <w:r w:rsidRPr="00C62C0B">
              <w:rPr>
                <w:iCs/>
                <w:sz w:val="20"/>
                <w:szCs w:val="20"/>
                <w:lang w:val="en-US"/>
              </w:rPr>
              <w:t>7</w:t>
            </w:r>
          </w:p>
        </w:tc>
        <w:tc>
          <w:tcPr>
            <w:tcW w:w="1417" w:type="dxa"/>
          </w:tcPr>
          <w:p w:rsidR="006D14ED" w:rsidRPr="00C62C0B" w:rsidRDefault="006D14ED" w:rsidP="006D14ED">
            <w:pPr>
              <w:pStyle w:val="afe"/>
              <w:ind w:right="239"/>
              <w:jc w:val="right"/>
              <w:rPr>
                <w:iCs/>
                <w:sz w:val="20"/>
                <w:szCs w:val="20"/>
              </w:rPr>
            </w:pPr>
            <w:r w:rsidRPr="00C62C0B">
              <w:rPr>
                <w:iCs/>
                <w:sz w:val="20"/>
                <w:szCs w:val="20"/>
              </w:rPr>
              <w:t>1</w:t>
            </w:r>
            <w:r w:rsidRPr="00C62C0B">
              <w:rPr>
                <w:iCs/>
                <w:sz w:val="20"/>
                <w:szCs w:val="20"/>
                <w:lang w:val="en-US"/>
              </w:rPr>
              <w:t>37.2</w:t>
            </w:r>
          </w:p>
        </w:tc>
        <w:tc>
          <w:tcPr>
            <w:tcW w:w="1134" w:type="dxa"/>
          </w:tcPr>
          <w:p w:rsidR="006D14ED" w:rsidRPr="00C62C0B" w:rsidRDefault="006D14ED" w:rsidP="006D14ED">
            <w:pPr>
              <w:pStyle w:val="afe"/>
              <w:ind w:left="-108" w:right="317"/>
              <w:jc w:val="right"/>
              <w:rPr>
                <w:iCs/>
                <w:sz w:val="20"/>
                <w:szCs w:val="20"/>
              </w:rPr>
            </w:pPr>
            <w:r w:rsidRPr="00C62C0B">
              <w:rPr>
                <w:iCs/>
                <w:sz w:val="20"/>
                <w:szCs w:val="20"/>
              </w:rPr>
              <w:t>1</w:t>
            </w:r>
            <w:r w:rsidRPr="00C62C0B">
              <w:rPr>
                <w:iCs/>
                <w:sz w:val="20"/>
                <w:szCs w:val="20"/>
                <w:lang w:val="en-US"/>
              </w:rPr>
              <w:t>1.7</w:t>
            </w:r>
          </w:p>
        </w:tc>
      </w:tr>
      <w:tr w:rsidR="006D14ED" w:rsidRPr="00C62C0B" w:rsidTr="006D14ED">
        <w:tc>
          <w:tcPr>
            <w:tcW w:w="2127" w:type="dxa"/>
            <w:vAlign w:val="center"/>
          </w:tcPr>
          <w:p w:rsidR="006D14ED" w:rsidRPr="00C62C0B" w:rsidRDefault="006D14ED" w:rsidP="006D14ED">
            <w:pPr>
              <w:pStyle w:val="afe"/>
              <w:ind w:left="120"/>
              <w:rPr>
                <w:sz w:val="20"/>
                <w:szCs w:val="20"/>
                <w:lang w:val="ky-KG"/>
              </w:rPr>
            </w:pPr>
            <w:r w:rsidRPr="00C62C0B">
              <w:rPr>
                <w:sz w:val="20"/>
                <w:szCs w:val="20"/>
              </w:rPr>
              <w:t xml:space="preserve">  </w:t>
            </w:r>
            <w:r w:rsidRPr="00C62C0B">
              <w:rPr>
                <w:sz w:val="20"/>
                <w:szCs w:val="20"/>
                <w:lang w:val="ky-KG"/>
              </w:rPr>
              <w:t>АКШ</w:t>
            </w:r>
          </w:p>
        </w:tc>
        <w:tc>
          <w:tcPr>
            <w:tcW w:w="851" w:type="dxa"/>
          </w:tcPr>
          <w:p w:rsidR="006D14ED" w:rsidRPr="00C62C0B" w:rsidRDefault="006D14ED" w:rsidP="006D14ED">
            <w:pPr>
              <w:pStyle w:val="afe"/>
              <w:ind w:left="-250" w:right="35"/>
              <w:jc w:val="right"/>
              <w:rPr>
                <w:iCs/>
                <w:sz w:val="20"/>
                <w:szCs w:val="20"/>
              </w:rPr>
            </w:pPr>
            <w:r w:rsidRPr="00C62C0B">
              <w:rPr>
                <w:iCs/>
                <w:sz w:val="20"/>
                <w:szCs w:val="20"/>
              </w:rPr>
              <w:t>4</w:t>
            </w:r>
            <w:r w:rsidRPr="00C62C0B">
              <w:rPr>
                <w:iCs/>
                <w:sz w:val="20"/>
                <w:szCs w:val="20"/>
                <w:lang w:val="en-US"/>
              </w:rPr>
              <w:t>2.6</w:t>
            </w:r>
          </w:p>
        </w:tc>
        <w:tc>
          <w:tcPr>
            <w:tcW w:w="1417" w:type="dxa"/>
          </w:tcPr>
          <w:p w:rsidR="006D14ED" w:rsidRPr="00C62C0B" w:rsidRDefault="006D14ED" w:rsidP="006D14ED">
            <w:pPr>
              <w:pStyle w:val="afe"/>
              <w:ind w:right="317"/>
              <w:jc w:val="right"/>
              <w:rPr>
                <w:iCs/>
                <w:sz w:val="20"/>
                <w:szCs w:val="20"/>
              </w:rPr>
            </w:pPr>
            <w:r w:rsidRPr="00C62C0B">
              <w:rPr>
                <w:iCs/>
                <w:sz w:val="20"/>
                <w:szCs w:val="20"/>
              </w:rPr>
              <w:t>1</w:t>
            </w:r>
            <w:r w:rsidRPr="00C62C0B">
              <w:rPr>
                <w:iCs/>
                <w:sz w:val="20"/>
                <w:szCs w:val="20"/>
                <w:lang w:val="en-US"/>
              </w:rPr>
              <w:t>09.5</w:t>
            </w:r>
          </w:p>
        </w:tc>
        <w:tc>
          <w:tcPr>
            <w:tcW w:w="851" w:type="dxa"/>
          </w:tcPr>
          <w:p w:rsidR="006D14ED" w:rsidRPr="00C62C0B" w:rsidRDefault="006D14ED" w:rsidP="006D14ED">
            <w:pPr>
              <w:pStyle w:val="afe"/>
              <w:ind w:left="-108"/>
              <w:jc w:val="right"/>
              <w:rPr>
                <w:iCs/>
                <w:sz w:val="20"/>
                <w:szCs w:val="20"/>
                <w:lang w:val="ky-KG"/>
              </w:rPr>
            </w:pPr>
            <w:r w:rsidRPr="00C62C0B">
              <w:rPr>
                <w:iCs/>
                <w:sz w:val="20"/>
                <w:szCs w:val="20"/>
                <w:lang w:val="ky-KG"/>
              </w:rPr>
              <w:t>0,3</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lang w:val="en-US"/>
              </w:rPr>
              <w:t>89.1</w:t>
            </w:r>
          </w:p>
        </w:tc>
        <w:tc>
          <w:tcPr>
            <w:tcW w:w="851" w:type="dxa"/>
          </w:tcPr>
          <w:p w:rsidR="006D14ED" w:rsidRPr="00C62C0B" w:rsidRDefault="006D14ED" w:rsidP="006D14ED">
            <w:pPr>
              <w:pStyle w:val="afe"/>
              <w:ind w:left="-250" w:right="35"/>
              <w:jc w:val="right"/>
              <w:rPr>
                <w:iCs/>
                <w:sz w:val="20"/>
                <w:szCs w:val="20"/>
              </w:rPr>
            </w:pPr>
            <w:r w:rsidRPr="00C62C0B">
              <w:rPr>
                <w:iCs/>
                <w:sz w:val="20"/>
                <w:szCs w:val="20"/>
              </w:rPr>
              <w:t>4</w:t>
            </w:r>
            <w:r w:rsidRPr="00C62C0B">
              <w:rPr>
                <w:iCs/>
                <w:sz w:val="20"/>
                <w:szCs w:val="20"/>
                <w:lang w:val="en-US"/>
              </w:rPr>
              <w:t>2.3</w:t>
            </w:r>
          </w:p>
        </w:tc>
        <w:tc>
          <w:tcPr>
            <w:tcW w:w="1417" w:type="dxa"/>
          </w:tcPr>
          <w:p w:rsidR="006D14ED" w:rsidRPr="00C62C0B" w:rsidRDefault="006D14ED" w:rsidP="006D14ED">
            <w:pPr>
              <w:pStyle w:val="afe"/>
              <w:ind w:right="239"/>
              <w:jc w:val="right"/>
              <w:rPr>
                <w:iCs/>
                <w:sz w:val="20"/>
                <w:szCs w:val="20"/>
              </w:rPr>
            </w:pPr>
            <w:r w:rsidRPr="00C62C0B">
              <w:rPr>
                <w:iCs/>
                <w:sz w:val="20"/>
                <w:szCs w:val="20"/>
              </w:rPr>
              <w:t>1</w:t>
            </w:r>
            <w:r w:rsidRPr="00C62C0B">
              <w:rPr>
                <w:iCs/>
                <w:sz w:val="20"/>
                <w:szCs w:val="20"/>
                <w:lang w:val="en-US"/>
              </w:rPr>
              <w:t>09.5</w:t>
            </w:r>
          </w:p>
        </w:tc>
        <w:tc>
          <w:tcPr>
            <w:tcW w:w="1134" w:type="dxa"/>
          </w:tcPr>
          <w:p w:rsidR="006D14ED" w:rsidRPr="00C62C0B" w:rsidRDefault="006D14ED" w:rsidP="006D14ED">
            <w:pPr>
              <w:pStyle w:val="afe"/>
              <w:ind w:left="-108" w:right="317"/>
              <w:jc w:val="right"/>
              <w:rPr>
                <w:iCs/>
                <w:sz w:val="20"/>
                <w:szCs w:val="20"/>
                <w:lang w:val="en-US"/>
              </w:rPr>
            </w:pPr>
            <w:r w:rsidRPr="00C62C0B">
              <w:rPr>
                <w:iCs/>
                <w:sz w:val="20"/>
                <w:szCs w:val="20"/>
              </w:rPr>
              <w:t>1,</w:t>
            </w:r>
            <w:r w:rsidRPr="00C62C0B">
              <w:rPr>
                <w:iCs/>
                <w:sz w:val="20"/>
                <w:szCs w:val="20"/>
                <w:lang w:val="en-US"/>
              </w:rPr>
              <w:t>7</w:t>
            </w:r>
          </w:p>
        </w:tc>
      </w:tr>
      <w:tr w:rsidR="006D14ED" w:rsidRPr="00C62C0B" w:rsidTr="006D14ED">
        <w:tc>
          <w:tcPr>
            <w:tcW w:w="2127" w:type="dxa"/>
            <w:vAlign w:val="center"/>
          </w:tcPr>
          <w:p w:rsidR="006D14ED" w:rsidRPr="00C62C0B" w:rsidRDefault="006D14ED" w:rsidP="006D14ED">
            <w:pPr>
              <w:pStyle w:val="afe"/>
              <w:ind w:left="120"/>
              <w:rPr>
                <w:sz w:val="20"/>
                <w:szCs w:val="20"/>
              </w:rPr>
            </w:pPr>
            <w:r w:rsidRPr="00C62C0B">
              <w:rPr>
                <w:sz w:val="20"/>
                <w:szCs w:val="20"/>
              </w:rPr>
              <w:t xml:space="preserve">  Польша</w:t>
            </w:r>
          </w:p>
        </w:tc>
        <w:tc>
          <w:tcPr>
            <w:tcW w:w="851" w:type="dxa"/>
          </w:tcPr>
          <w:p w:rsidR="006D14ED" w:rsidRPr="00C62C0B" w:rsidRDefault="006D14ED" w:rsidP="006D14ED">
            <w:pPr>
              <w:pStyle w:val="afe"/>
              <w:ind w:left="-250" w:right="35"/>
              <w:jc w:val="right"/>
              <w:rPr>
                <w:iCs/>
                <w:sz w:val="20"/>
                <w:szCs w:val="20"/>
              </w:rPr>
            </w:pPr>
            <w:r w:rsidRPr="00C62C0B">
              <w:rPr>
                <w:iCs/>
                <w:sz w:val="20"/>
                <w:szCs w:val="20"/>
                <w:lang w:val="en-US"/>
              </w:rPr>
              <w:t>10.5</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lang w:val="ky-KG"/>
              </w:rPr>
              <w:t>1</w:t>
            </w:r>
            <w:r w:rsidRPr="00C62C0B">
              <w:rPr>
                <w:iCs/>
                <w:sz w:val="20"/>
                <w:szCs w:val="20"/>
                <w:lang w:val="en-US"/>
              </w:rPr>
              <w:t>10.5</w:t>
            </w:r>
          </w:p>
        </w:tc>
        <w:tc>
          <w:tcPr>
            <w:tcW w:w="851" w:type="dxa"/>
          </w:tcPr>
          <w:p w:rsidR="006D14ED" w:rsidRPr="00C62C0B" w:rsidRDefault="006D14ED" w:rsidP="006D14ED">
            <w:pPr>
              <w:pStyle w:val="afe"/>
              <w:ind w:left="-108"/>
              <w:jc w:val="right"/>
              <w:rPr>
                <w:iCs/>
                <w:sz w:val="20"/>
                <w:szCs w:val="20"/>
                <w:lang w:val="en-US"/>
              </w:rPr>
            </w:pPr>
            <w:r w:rsidRPr="00C62C0B">
              <w:rPr>
                <w:iCs/>
                <w:sz w:val="20"/>
                <w:szCs w:val="20"/>
                <w:lang w:val="ky-KG"/>
              </w:rPr>
              <w:t>0,</w:t>
            </w:r>
            <w:r w:rsidRPr="00C62C0B">
              <w:rPr>
                <w:iCs/>
                <w:sz w:val="20"/>
                <w:szCs w:val="20"/>
                <w:lang w:val="en-US"/>
              </w:rPr>
              <w:t>8</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lang w:val="ky-KG"/>
              </w:rPr>
              <w:t>1</w:t>
            </w:r>
            <w:r w:rsidRPr="00C62C0B">
              <w:rPr>
                <w:iCs/>
                <w:sz w:val="20"/>
                <w:szCs w:val="20"/>
                <w:lang w:val="en-US"/>
              </w:rPr>
              <w:t>19.1</w:t>
            </w:r>
          </w:p>
        </w:tc>
        <w:tc>
          <w:tcPr>
            <w:tcW w:w="851" w:type="dxa"/>
          </w:tcPr>
          <w:p w:rsidR="006D14ED" w:rsidRPr="00C62C0B" w:rsidRDefault="006D14ED" w:rsidP="006D14ED">
            <w:pPr>
              <w:pStyle w:val="afe"/>
              <w:ind w:left="-250" w:right="35"/>
              <w:jc w:val="right"/>
              <w:rPr>
                <w:iCs/>
                <w:sz w:val="20"/>
                <w:szCs w:val="20"/>
              </w:rPr>
            </w:pPr>
            <w:r w:rsidRPr="00C62C0B">
              <w:rPr>
                <w:iCs/>
                <w:sz w:val="20"/>
                <w:szCs w:val="20"/>
                <w:lang w:val="en-US"/>
              </w:rPr>
              <w:t>9.7</w:t>
            </w:r>
          </w:p>
        </w:tc>
        <w:tc>
          <w:tcPr>
            <w:tcW w:w="1417" w:type="dxa"/>
          </w:tcPr>
          <w:p w:rsidR="006D14ED" w:rsidRPr="00C62C0B" w:rsidRDefault="006D14ED" w:rsidP="006D14ED">
            <w:pPr>
              <w:pStyle w:val="afe"/>
              <w:ind w:right="239"/>
              <w:jc w:val="right"/>
              <w:rPr>
                <w:iCs/>
                <w:sz w:val="20"/>
                <w:szCs w:val="20"/>
                <w:lang w:val="ky-KG"/>
              </w:rPr>
            </w:pPr>
            <w:r w:rsidRPr="00C62C0B">
              <w:rPr>
                <w:iCs/>
                <w:sz w:val="20"/>
                <w:szCs w:val="20"/>
                <w:lang w:val="ky-KG"/>
              </w:rPr>
              <w:t>10</w:t>
            </w:r>
            <w:r w:rsidRPr="00C62C0B">
              <w:rPr>
                <w:iCs/>
                <w:sz w:val="20"/>
                <w:szCs w:val="20"/>
                <w:lang w:val="en-US"/>
              </w:rPr>
              <w:t>9.4</w:t>
            </w:r>
          </w:p>
        </w:tc>
        <w:tc>
          <w:tcPr>
            <w:tcW w:w="1134" w:type="dxa"/>
          </w:tcPr>
          <w:p w:rsidR="006D14ED" w:rsidRPr="00C62C0B" w:rsidRDefault="006D14ED" w:rsidP="006D14ED">
            <w:pPr>
              <w:pStyle w:val="afe"/>
              <w:ind w:left="-108" w:right="317"/>
              <w:jc w:val="right"/>
              <w:rPr>
                <w:iCs/>
                <w:sz w:val="20"/>
                <w:szCs w:val="20"/>
              </w:rPr>
            </w:pPr>
            <w:r w:rsidRPr="00C62C0B">
              <w:rPr>
                <w:iCs/>
                <w:sz w:val="20"/>
                <w:szCs w:val="20"/>
              </w:rPr>
              <w:t>0,4</w:t>
            </w:r>
          </w:p>
        </w:tc>
      </w:tr>
      <w:tr w:rsidR="006D14ED" w:rsidRPr="00C62C0B" w:rsidTr="006D14ED">
        <w:tc>
          <w:tcPr>
            <w:tcW w:w="2127" w:type="dxa"/>
            <w:vAlign w:val="center"/>
          </w:tcPr>
          <w:p w:rsidR="006D14ED" w:rsidRPr="00C62C0B" w:rsidRDefault="006D14ED" w:rsidP="006D14ED">
            <w:pPr>
              <w:pStyle w:val="afe"/>
              <w:ind w:left="120"/>
              <w:rPr>
                <w:sz w:val="20"/>
                <w:szCs w:val="20"/>
              </w:rPr>
            </w:pPr>
            <w:r w:rsidRPr="00C62C0B">
              <w:rPr>
                <w:sz w:val="20"/>
                <w:szCs w:val="20"/>
              </w:rPr>
              <w:t xml:space="preserve">  Тур</w:t>
            </w:r>
            <w:r w:rsidRPr="00C62C0B">
              <w:rPr>
                <w:sz w:val="20"/>
                <w:szCs w:val="20"/>
                <w:lang w:val="ky-KG"/>
              </w:rPr>
              <w:t>к</w:t>
            </w:r>
            <w:r w:rsidRPr="00C62C0B">
              <w:rPr>
                <w:sz w:val="20"/>
                <w:szCs w:val="20"/>
              </w:rPr>
              <w:t>ия</w:t>
            </w:r>
          </w:p>
        </w:tc>
        <w:tc>
          <w:tcPr>
            <w:tcW w:w="851" w:type="dxa"/>
          </w:tcPr>
          <w:p w:rsidR="006D14ED" w:rsidRPr="00C62C0B" w:rsidRDefault="006D14ED" w:rsidP="006D14ED">
            <w:pPr>
              <w:pStyle w:val="afe"/>
              <w:ind w:left="-250" w:right="35"/>
              <w:jc w:val="right"/>
              <w:rPr>
                <w:iCs/>
                <w:sz w:val="20"/>
                <w:szCs w:val="20"/>
              </w:rPr>
            </w:pPr>
            <w:r w:rsidRPr="00C62C0B">
              <w:rPr>
                <w:iCs/>
                <w:sz w:val="20"/>
                <w:szCs w:val="20"/>
              </w:rPr>
              <w:t>1</w:t>
            </w:r>
            <w:r w:rsidRPr="00C62C0B">
              <w:rPr>
                <w:iCs/>
                <w:sz w:val="20"/>
                <w:szCs w:val="20"/>
                <w:lang w:val="en-US"/>
              </w:rPr>
              <w:t>16.7</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lang w:val="ky-KG"/>
              </w:rPr>
              <w:t>1</w:t>
            </w:r>
            <w:r w:rsidRPr="00C62C0B">
              <w:rPr>
                <w:iCs/>
                <w:sz w:val="20"/>
                <w:szCs w:val="20"/>
                <w:lang w:val="en-US"/>
              </w:rPr>
              <w:t>12.3</w:t>
            </w:r>
          </w:p>
        </w:tc>
        <w:tc>
          <w:tcPr>
            <w:tcW w:w="851" w:type="dxa"/>
          </w:tcPr>
          <w:p w:rsidR="006D14ED" w:rsidRPr="00C62C0B" w:rsidRDefault="006D14ED" w:rsidP="006D14ED">
            <w:pPr>
              <w:pStyle w:val="afe"/>
              <w:ind w:left="-108"/>
              <w:jc w:val="right"/>
              <w:rPr>
                <w:iCs/>
                <w:sz w:val="20"/>
                <w:szCs w:val="20"/>
              </w:rPr>
            </w:pPr>
            <w:r w:rsidRPr="00C62C0B">
              <w:rPr>
                <w:iCs/>
                <w:sz w:val="20"/>
                <w:szCs w:val="20"/>
                <w:lang w:val="en-US"/>
              </w:rPr>
              <w:t>20.7</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lang w:val="en-US"/>
              </w:rPr>
              <w:t>75.2</w:t>
            </w:r>
          </w:p>
        </w:tc>
        <w:tc>
          <w:tcPr>
            <w:tcW w:w="851" w:type="dxa"/>
          </w:tcPr>
          <w:p w:rsidR="006D14ED" w:rsidRPr="00C62C0B" w:rsidRDefault="006D14ED" w:rsidP="006D14ED">
            <w:pPr>
              <w:pStyle w:val="afe"/>
              <w:ind w:left="-250" w:right="35"/>
              <w:jc w:val="right"/>
              <w:rPr>
                <w:iCs/>
                <w:sz w:val="20"/>
                <w:szCs w:val="20"/>
              </w:rPr>
            </w:pPr>
            <w:r w:rsidRPr="00C62C0B">
              <w:rPr>
                <w:iCs/>
                <w:sz w:val="20"/>
                <w:szCs w:val="20"/>
                <w:lang w:val="en-US"/>
              </w:rPr>
              <w:t>96.0</w:t>
            </w:r>
          </w:p>
        </w:tc>
        <w:tc>
          <w:tcPr>
            <w:tcW w:w="1417" w:type="dxa"/>
          </w:tcPr>
          <w:p w:rsidR="006D14ED" w:rsidRPr="00C62C0B" w:rsidRDefault="006D14ED" w:rsidP="006D14ED">
            <w:pPr>
              <w:pStyle w:val="afe"/>
              <w:ind w:right="239"/>
              <w:jc w:val="right"/>
              <w:rPr>
                <w:iCs/>
                <w:sz w:val="20"/>
                <w:szCs w:val="20"/>
              </w:rPr>
            </w:pPr>
            <w:r w:rsidRPr="00C62C0B">
              <w:rPr>
                <w:iCs/>
                <w:sz w:val="20"/>
                <w:szCs w:val="20"/>
                <w:lang w:val="en-US"/>
              </w:rPr>
              <w:t>125.8</w:t>
            </w:r>
          </w:p>
        </w:tc>
        <w:tc>
          <w:tcPr>
            <w:tcW w:w="1134" w:type="dxa"/>
          </w:tcPr>
          <w:p w:rsidR="006D14ED" w:rsidRPr="00C62C0B" w:rsidRDefault="006D14ED" w:rsidP="006D14ED">
            <w:pPr>
              <w:pStyle w:val="afe"/>
              <w:ind w:left="-108" w:right="317"/>
              <w:jc w:val="right"/>
              <w:rPr>
                <w:iCs/>
                <w:sz w:val="20"/>
                <w:szCs w:val="20"/>
                <w:lang w:val="en-US"/>
              </w:rPr>
            </w:pPr>
            <w:r w:rsidRPr="00C62C0B">
              <w:rPr>
                <w:iCs/>
                <w:sz w:val="20"/>
                <w:szCs w:val="20"/>
              </w:rPr>
              <w:t>4,</w:t>
            </w:r>
            <w:r w:rsidRPr="00C62C0B">
              <w:rPr>
                <w:iCs/>
                <w:sz w:val="20"/>
                <w:szCs w:val="20"/>
                <w:lang w:val="en-US"/>
              </w:rPr>
              <w:t>6</w:t>
            </w:r>
          </w:p>
        </w:tc>
      </w:tr>
      <w:tr w:rsidR="006D14ED" w:rsidRPr="00C62C0B" w:rsidTr="006D14ED">
        <w:tc>
          <w:tcPr>
            <w:tcW w:w="2127" w:type="dxa"/>
            <w:vAlign w:val="center"/>
          </w:tcPr>
          <w:p w:rsidR="006D14ED" w:rsidRPr="00C62C0B" w:rsidRDefault="006D14ED" w:rsidP="006D14ED">
            <w:pPr>
              <w:pStyle w:val="afe"/>
              <w:ind w:left="120"/>
              <w:rPr>
                <w:sz w:val="20"/>
                <w:szCs w:val="20"/>
              </w:rPr>
            </w:pPr>
            <w:r w:rsidRPr="00C62C0B">
              <w:rPr>
                <w:sz w:val="20"/>
                <w:szCs w:val="20"/>
              </w:rPr>
              <w:t xml:space="preserve">  Франция</w:t>
            </w:r>
          </w:p>
        </w:tc>
        <w:tc>
          <w:tcPr>
            <w:tcW w:w="851" w:type="dxa"/>
          </w:tcPr>
          <w:p w:rsidR="006D14ED" w:rsidRPr="00C62C0B" w:rsidRDefault="006D14ED" w:rsidP="006D14ED">
            <w:pPr>
              <w:pStyle w:val="afe"/>
              <w:ind w:left="-250" w:right="35"/>
              <w:jc w:val="right"/>
              <w:rPr>
                <w:iCs/>
                <w:sz w:val="20"/>
                <w:szCs w:val="20"/>
              </w:rPr>
            </w:pPr>
            <w:r w:rsidRPr="00C62C0B">
              <w:rPr>
                <w:iCs/>
                <w:sz w:val="20"/>
                <w:szCs w:val="20"/>
              </w:rPr>
              <w:t>1</w:t>
            </w:r>
            <w:r w:rsidRPr="00C62C0B">
              <w:rPr>
                <w:iCs/>
                <w:sz w:val="20"/>
                <w:szCs w:val="20"/>
                <w:lang w:val="en-US"/>
              </w:rPr>
              <w:t>1.7</w:t>
            </w:r>
          </w:p>
        </w:tc>
        <w:tc>
          <w:tcPr>
            <w:tcW w:w="1417" w:type="dxa"/>
          </w:tcPr>
          <w:p w:rsidR="006D14ED" w:rsidRPr="00C62C0B" w:rsidRDefault="006D14ED" w:rsidP="006D14ED">
            <w:pPr>
              <w:pStyle w:val="afe"/>
              <w:ind w:right="317"/>
              <w:jc w:val="right"/>
              <w:rPr>
                <w:iCs/>
                <w:sz w:val="20"/>
                <w:szCs w:val="20"/>
              </w:rPr>
            </w:pPr>
            <w:r w:rsidRPr="00C62C0B">
              <w:rPr>
                <w:iCs/>
                <w:sz w:val="20"/>
                <w:szCs w:val="20"/>
              </w:rPr>
              <w:t>1</w:t>
            </w:r>
            <w:r w:rsidRPr="00C62C0B">
              <w:rPr>
                <w:iCs/>
                <w:sz w:val="20"/>
                <w:szCs w:val="20"/>
                <w:lang w:val="en-US"/>
              </w:rPr>
              <w:t>07.3</w:t>
            </w:r>
          </w:p>
        </w:tc>
        <w:tc>
          <w:tcPr>
            <w:tcW w:w="851" w:type="dxa"/>
          </w:tcPr>
          <w:p w:rsidR="006D14ED" w:rsidRPr="00C62C0B" w:rsidRDefault="006D14ED" w:rsidP="006D14ED">
            <w:pPr>
              <w:pStyle w:val="afe"/>
              <w:ind w:left="-108"/>
              <w:jc w:val="right"/>
              <w:rPr>
                <w:iCs/>
                <w:sz w:val="20"/>
                <w:szCs w:val="20"/>
              </w:rPr>
            </w:pPr>
            <w:r w:rsidRPr="00C62C0B">
              <w:rPr>
                <w:iCs/>
                <w:sz w:val="20"/>
                <w:szCs w:val="20"/>
              </w:rPr>
              <w:t>0,0</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lang w:val="ky-KG"/>
              </w:rPr>
              <w:t>3,2</w:t>
            </w:r>
          </w:p>
        </w:tc>
        <w:tc>
          <w:tcPr>
            <w:tcW w:w="851" w:type="dxa"/>
          </w:tcPr>
          <w:p w:rsidR="006D14ED" w:rsidRPr="00C62C0B" w:rsidRDefault="006D14ED" w:rsidP="006D14ED">
            <w:pPr>
              <w:pStyle w:val="afe"/>
              <w:ind w:left="-250" w:right="35"/>
              <w:jc w:val="right"/>
              <w:rPr>
                <w:iCs/>
                <w:sz w:val="20"/>
                <w:szCs w:val="20"/>
                <w:lang w:val="ky-KG"/>
              </w:rPr>
            </w:pPr>
            <w:r w:rsidRPr="00C62C0B">
              <w:rPr>
                <w:iCs/>
                <w:sz w:val="20"/>
                <w:szCs w:val="20"/>
                <w:lang w:val="en-US"/>
              </w:rPr>
              <w:t>1</w:t>
            </w:r>
            <w:r w:rsidRPr="00C62C0B">
              <w:rPr>
                <w:iCs/>
                <w:sz w:val="20"/>
                <w:szCs w:val="20"/>
                <w:lang w:val="ky-KG"/>
              </w:rPr>
              <w:t>1</w:t>
            </w:r>
            <w:r w:rsidRPr="00C62C0B">
              <w:rPr>
                <w:iCs/>
                <w:sz w:val="20"/>
                <w:szCs w:val="20"/>
                <w:lang w:val="en-US"/>
              </w:rPr>
              <w:t>.7</w:t>
            </w:r>
          </w:p>
        </w:tc>
        <w:tc>
          <w:tcPr>
            <w:tcW w:w="1417" w:type="dxa"/>
          </w:tcPr>
          <w:p w:rsidR="006D14ED" w:rsidRPr="00C62C0B" w:rsidRDefault="006D14ED" w:rsidP="006D14ED">
            <w:pPr>
              <w:pStyle w:val="afe"/>
              <w:ind w:right="239"/>
              <w:jc w:val="right"/>
              <w:rPr>
                <w:iCs/>
                <w:sz w:val="20"/>
                <w:szCs w:val="20"/>
              </w:rPr>
            </w:pPr>
            <w:r w:rsidRPr="00C62C0B">
              <w:rPr>
                <w:iCs/>
                <w:sz w:val="20"/>
                <w:szCs w:val="20"/>
                <w:lang w:val="en-US"/>
              </w:rPr>
              <w:t>111.6</w:t>
            </w:r>
          </w:p>
        </w:tc>
        <w:tc>
          <w:tcPr>
            <w:tcW w:w="1134" w:type="dxa"/>
          </w:tcPr>
          <w:p w:rsidR="006D14ED" w:rsidRPr="00C62C0B" w:rsidRDefault="006D14ED" w:rsidP="006D14ED">
            <w:pPr>
              <w:pStyle w:val="afe"/>
              <w:ind w:left="-108" w:right="317"/>
              <w:jc w:val="right"/>
              <w:rPr>
                <w:iCs/>
                <w:sz w:val="20"/>
                <w:szCs w:val="20"/>
                <w:lang w:val="ky-KG"/>
              </w:rPr>
            </w:pPr>
            <w:r w:rsidRPr="00C62C0B">
              <w:rPr>
                <w:iCs/>
                <w:sz w:val="20"/>
                <w:szCs w:val="20"/>
                <w:lang w:val="ky-KG"/>
              </w:rPr>
              <w:t>0,5</w:t>
            </w:r>
          </w:p>
        </w:tc>
      </w:tr>
      <w:tr w:rsidR="006D14ED" w:rsidRPr="00C62C0B" w:rsidTr="006D14ED">
        <w:tc>
          <w:tcPr>
            <w:tcW w:w="2127" w:type="dxa"/>
            <w:vAlign w:val="center"/>
          </w:tcPr>
          <w:p w:rsidR="006D14ED" w:rsidRPr="00C62C0B" w:rsidRDefault="006D14ED" w:rsidP="006D14ED">
            <w:pPr>
              <w:pStyle w:val="afe"/>
              <w:ind w:left="120"/>
              <w:rPr>
                <w:sz w:val="20"/>
                <w:szCs w:val="20"/>
              </w:rPr>
            </w:pPr>
            <w:r w:rsidRPr="00C62C0B">
              <w:rPr>
                <w:sz w:val="20"/>
                <w:szCs w:val="20"/>
              </w:rPr>
              <w:t xml:space="preserve">  Швейцария</w:t>
            </w:r>
          </w:p>
        </w:tc>
        <w:tc>
          <w:tcPr>
            <w:tcW w:w="851" w:type="dxa"/>
          </w:tcPr>
          <w:p w:rsidR="006D14ED" w:rsidRPr="00C62C0B" w:rsidRDefault="006D14ED" w:rsidP="006D14ED">
            <w:pPr>
              <w:pStyle w:val="afe"/>
              <w:ind w:left="-250" w:right="35"/>
              <w:jc w:val="right"/>
              <w:rPr>
                <w:iCs/>
                <w:sz w:val="20"/>
                <w:szCs w:val="20"/>
              </w:rPr>
            </w:pPr>
            <w:r w:rsidRPr="00C62C0B">
              <w:rPr>
                <w:iCs/>
                <w:sz w:val="20"/>
                <w:szCs w:val="20"/>
                <w:lang w:val="en-US"/>
              </w:rPr>
              <w:t>9.6</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lang w:val="en-US"/>
              </w:rPr>
              <w:t>2.5</w:t>
            </w:r>
          </w:p>
        </w:tc>
        <w:tc>
          <w:tcPr>
            <w:tcW w:w="851" w:type="dxa"/>
          </w:tcPr>
          <w:p w:rsidR="006D14ED" w:rsidRPr="00C62C0B" w:rsidRDefault="006D14ED" w:rsidP="006D14ED">
            <w:pPr>
              <w:pStyle w:val="afe"/>
              <w:ind w:left="-108"/>
              <w:jc w:val="right"/>
              <w:rPr>
                <w:iCs/>
                <w:sz w:val="20"/>
                <w:szCs w:val="20"/>
              </w:rPr>
            </w:pPr>
            <w:r w:rsidRPr="00C62C0B">
              <w:rPr>
                <w:iCs/>
                <w:sz w:val="20"/>
                <w:szCs w:val="20"/>
              </w:rPr>
              <w:t>0,0</w:t>
            </w:r>
          </w:p>
        </w:tc>
        <w:tc>
          <w:tcPr>
            <w:tcW w:w="1417" w:type="dxa"/>
          </w:tcPr>
          <w:p w:rsidR="006D14ED" w:rsidRPr="00C62C0B" w:rsidRDefault="006D14ED" w:rsidP="006D14ED">
            <w:pPr>
              <w:pStyle w:val="afe"/>
              <w:ind w:right="317"/>
              <w:jc w:val="right"/>
              <w:rPr>
                <w:iCs/>
                <w:sz w:val="20"/>
                <w:szCs w:val="20"/>
                <w:lang w:val="ky-KG"/>
              </w:rPr>
            </w:pPr>
            <w:r w:rsidRPr="00C62C0B">
              <w:rPr>
                <w:iCs/>
                <w:sz w:val="20"/>
                <w:szCs w:val="20"/>
                <w:lang w:val="ky-KG"/>
              </w:rPr>
              <w:t>0,0</w:t>
            </w:r>
          </w:p>
        </w:tc>
        <w:tc>
          <w:tcPr>
            <w:tcW w:w="851" w:type="dxa"/>
          </w:tcPr>
          <w:p w:rsidR="006D14ED" w:rsidRPr="00C62C0B" w:rsidRDefault="006D14ED" w:rsidP="006D14ED">
            <w:pPr>
              <w:pStyle w:val="afe"/>
              <w:ind w:left="-250" w:right="35"/>
              <w:jc w:val="right"/>
              <w:rPr>
                <w:iCs/>
                <w:sz w:val="20"/>
                <w:szCs w:val="20"/>
                <w:lang w:val="en-US"/>
              </w:rPr>
            </w:pPr>
            <w:r w:rsidRPr="00C62C0B">
              <w:rPr>
                <w:iCs/>
                <w:sz w:val="20"/>
                <w:szCs w:val="20"/>
              </w:rPr>
              <w:t>9.</w:t>
            </w:r>
            <w:r w:rsidRPr="00C62C0B">
              <w:rPr>
                <w:iCs/>
                <w:sz w:val="20"/>
                <w:szCs w:val="20"/>
                <w:lang w:val="en-US"/>
              </w:rPr>
              <w:t>6</w:t>
            </w:r>
          </w:p>
        </w:tc>
        <w:tc>
          <w:tcPr>
            <w:tcW w:w="1417" w:type="dxa"/>
          </w:tcPr>
          <w:p w:rsidR="006D14ED" w:rsidRPr="00C62C0B" w:rsidRDefault="006D14ED" w:rsidP="006D14ED">
            <w:pPr>
              <w:pStyle w:val="afe"/>
              <w:ind w:right="239"/>
              <w:jc w:val="right"/>
              <w:rPr>
                <w:iCs/>
                <w:sz w:val="20"/>
                <w:szCs w:val="20"/>
              </w:rPr>
            </w:pPr>
            <w:r w:rsidRPr="00C62C0B">
              <w:rPr>
                <w:iCs/>
                <w:sz w:val="20"/>
                <w:szCs w:val="20"/>
                <w:lang w:val="en-US"/>
              </w:rPr>
              <w:t>128.4</w:t>
            </w:r>
          </w:p>
        </w:tc>
        <w:tc>
          <w:tcPr>
            <w:tcW w:w="1134" w:type="dxa"/>
          </w:tcPr>
          <w:p w:rsidR="006D14ED" w:rsidRPr="00C62C0B" w:rsidRDefault="006D14ED" w:rsidP="006D14ED">
            <w:pPr>
              <w:pStyle w:val="afe"/>
              <w:ind w:left="-108" w:right="317"/>
              <w:jc w:val="right"/>
              <w:rPr>
                <w:iCs/>
                <w:sz w:val="20"/>
                <w:szCs w:val="20"/>
                <w:lang w:val="en-US"/>
              </w:rPr>
            </w:pPr>
            <w:r w:rsidRPr="00C62C0B">
              <w:rPr>
                <w:iCs/>
                <w:sz w:val="20"/>
                <w:szCs w:val="20"/>
              </w:rPr>
              <w:t>0,</w:t>
            </w:r>
            <w:r w:rsidRPr="00C62C0B">
              <w:rPr>
                <w:iCs/>
                <w:sz w:val="20"/>
                <w:szCs w:val="20"/>
                <w:lang w:val="en-US"/>
              </w:rPr>
              <w:t>4</w:t>
            </w:r>
          </w:p>
        </w:tc>
      </w:tr>
      <w:tr w:rsidR="006D14ED" w:rsidRPr="00C62C0B" w:rsidTr="006D14ED">
        <w:tc>
          <w:tcPr>
            <w:tcW w:w="2127" w:type="dxa"/>
            <w:tcBorders>
              <w:bottom w:val="single" w:sz="8" w:space="0" w:color="auto"/>
            </w:tcBorders>
            <w:vAlign w:val="center"/>
          </w:tcPr>
          <w:p w:rsidR="006D14ED" w:rsidRPr="00C62C0B" w:rsidRDefault="006D14ED" w:rsidP="006D14ED">
            <w:pPr>
              <w:pStyle w:val="afe"/>
              <w:ind w:left="120"/>
              <w:rPr>
                <w:sz w:val="20"/>
                <w:szCs w:val="20"/>
              </w:rPr>
            </w:pPr>
            <w:r w:rsidRPr="00C62C0B">
              <w:rPr>
                <w:sz w:val="20"/>
                <w:szCs w:val="20"/>
              </w:rPr>
              <w:t xml:space="preserve">  Япония</w:t>
            </w:r>
          </w:p>
        </w:tc>
        <w:tc>
          <w:tcPr>
            <w:tcW w:w="851" w:type="dxa"/>
            <w:tcBorders>
              <w:bottom w:val="single" w:sz="8" w:space="0" w:color="auto"/>
            </w:tcBorders>
          </w:tcPr>
          <w:p w:rsidR="006D14ED" w:rsidRPr="00C62C0B" w:rsidRDefault="006D14ED" w:rsidP="006D14ED">
            <w:pPr>
              <w:pStyle w:val="afe"/>
              <w:ind w:left="-250" w:right="35"/>
              <w:jc w:val="right"/>
              <w:rPr>
                <w:iCs/>
                <w:sz w:val="20"/>
                <w:szCs w:val="20"/>
                <w:lang w:val="en-US"/>
              </w:rPr>
            </w:pPr>
            <w:r w:rsidRPr="00C62C0B">
              <w:rPr>
                <w:iCs/>
                <w:sz w:val="20"/>
                <w:szCs w:val="20"/>
                <w:lang w:val="en-US"/>
              </w:rPr>
              <w:t>28.2</w:t>
            </w:r>
          </w:p>
        </w:tc>
        <w:tc>
          <w:tcPr>
            <w:tcW w:w="1417" w:type="dxa"/>
            <w:tcBorders>
              <w:bottom w:val="single" w:sz="8" w:space="0" w:color="auto"/>
            </w:tcBorders>
          </w:tcPr>
          <w:p w:rsidR="006D14ED" w:rsidRPr="00C62C0B" w:rsidRDefault="006D14ED" w:rsidP="006D14ED">
            <w:pPr>
              <w:pStyle w:val="afe"/>
              <w:ind w:right="317"/>
              <w:jc w:val="right"/>
              <w:rPr>
                <w:iCs/>
                <w:sz w:val="20"/>
                <w:szCs w:val="20"/>
              </w:rPr>
            </w:pPr>
            <w:r w:rsidRPr="00C62C0B">
              <w:rPr>
                <w:iCs/>
                <w:sz w:val="20"/>
                <w:szCs w:val="20"/>
                <w:lang w:val="en-US"/>
              </w:rPr>
              <w:t xml:space="preserve">3.2 </w:t>
            </w:r>
            <w:r w:rsidRPr="00C62C0B">
              <w:rPr>
                <w:iCs/>
                <w:sz w:val="20"/>
                <w:szCs w:val="20"/>
              </w:rPr>
              <w:t>эсе</w:t>
            </w:r>
          </w:p>
        </w:tc>
        <w:tc>
          <w:tcPr>
            <w:tcW w:w="851" w:type="dxa"/>
            <w:tcBorders>
              <w:bottom w:val="single" w:sz="8" w:space="0" w:color="auto"/>
            </w:tcBorders>
          </w:tcPr>
          <w:p w:rsidR="006D14ED" w:rsidRPr="00C62C0B" w:rsidRDefault="006D14ED" w:rsidP="006D14ED">
            <w:pPr>
              <w:pStyle w:val="afe"/>
              <w:ind w:left="-108"/>
              <w:jc w:val="right"/>
              <w:rPr>
                <w:iCs/>
                <w:sz w:val="20"/>
                <w:szCs w:val="20"/>
                <w:lang w:val="ky-KG"/>
              </w:rPr>
            </w:pPr>
            <w:r w:rsidRPr="00C62C0B">
              <w:rPr>
                <w:iCs/>
                <w:sz w:val="20"/>
                <w:szCs w:val="20"/>
                <w:lang w:val="ky-KG"/>
              </w:rPr>
              <w:t>0,2</w:t>
            </w:r>
          </w:p>
        </w:tc>
        <w:tc>
          <w:tcPr>
            <w:tcW w:w="1417" w:type="dxa"/>
            <w:tcBorders>
              <w:bottom w:val="single" w:sz="8" w:space="0" w:color="auto"/>
            </w:tcBorders>
          </w:tcPr>
          <w:p w:rsidR="006D14ED" w:rsidRPr="00C62C0B" w:rsidRDefault="006D14ED" w:rsidP="006D14ED">
            <w:pPr>
              <w:pStyle w:val="afe"/>
              <w:ind w:right="317"/>
              <w:jc w:val="right"/>
              <w:rPr>
                <w:iCs/>
                <w:sz w:val="20"/>
                <w:szCs w:val="20"/>
                <w:lang w:val="ky-KG"/>
              </w:rPr>
            </w:pPr>
            <w:r w:rsidRPr="00C62C0B">
              <w:rPr>
                <w:iCs/>
                <w:sz w:val="20"/>
                <w:szCs w:val="20"/>
                <w:lang w:val="ky-KG"/>
              </w:rPr>
              <w:t>152,6</w:t>
            </w:r>
          </w:p>
        </w:tc>
        <w:tc>
          <w:tcPr>
            <w:tcW w:w="851" w:type="dxa"/>
            <w:tcBorders>
              <w:bottom w:val="single" w:sz="8" w:space="0" w:color="auto"/>
            </w:tcBorders>
          </w:tcPr>
          <w:p w:rsidR="006D14ED" w:rsidRPr="00C62C0B" w:rsidRDefault="006D14ED" w:rsidP="006D14ED">
            <w:pPr>
              <w:pStyle w:val="afe"/>
              <w:ind w:left="-250" w:right="35"/>
              <w:jc w:val="right"/>
              <w:rPr>
                <w:iCs/>
                <w:sz w:val="20"/>
                <w:szCs w:val="20"/>
              </w:rPr>
            </w:pPr>
            <w:r w:rsidRPr="00C62C0B">
              <w:rPr>
                <w:iCs/>
                <w:sz w:val="20"/>
                <w:szCs w:val="20"/>
              </w:rPr>
              <w:t>28,0</w:t>
            </w:r>
          </w:p>
        </w:tc>
        <w:tc>
          <w:tcPr>
            <w:tcW w:w="1417" w:type="dxa"/>
            <w:tcBorders>
              <w:bottom w:val="single" w:sz="8" w:space="0" w:color="auto"/>
            </w:tcBorders>
          </w:tcPr>
          <w:p w:rsidR="006D14ED" w:rsidRPr="00C62C0B" w:rsidRDefault="006D14ED" w:rsidP="006D14ED">
            <w:pPr>
              <w:pStyle w:val="afe"/>
              <w:ind w:right="239"/>
              <w:jc w:val="right"/>
              <w:rPr>
                <w:iCs/>
                <w:sz w:val="20"/>
                <w:szCs w:val="20"/>
              </w:rPr>
            </w:pPr>
            <w:r w:rsidRPr="00C62C0B">
              <w:rPr>
                <w:iCs/>
                <w:sz w:val="20"/>
                <w:szCs w:val="20"/>
              </w:rPr>
              <w:t>3,2 эсе</w:t>
            </w:r>
          </w:p>
        </w:tc>
        <w:tc>
          <w:tcPr>
            <w:tcW w:w="1134" w:type="dxa"/>
            <w:tcBorders>
              <w:bottom w:val="single" w:sz="8" w:space="0" w:color="auto"/>
            </w:tcBorders>
          </w:tcPr>
          <w:p w:rsidR="006D14ED" w:rsidRPr="00C62C0B" w:rsidRDefault="006D14ED" w:rsidP="006D14ED">
            <w:pPr>
              <w:pStyle w:val="afe"/>
              <w:ind w:left="-108" w:right="317"/>
              <w:jc w:val="right"/>
              <w:rPr>
                <w:iCs/>
                <w:sz w:val="20"/>
                <w:szCs w:val="20"/>
              </w:rPr>
            </w:pPr>
            <w:r w:rsidRPr="00C62C0B">
              <w:rPr>
                <w:iCs/>
                <w:sz w:val="20"/>
                <w:szCs w:val="20"/>
              </w:rPr>
              <w:t>1,1</w:t>
            </w:r>
          </w:p>
        </w:tc>
      </w:tr>
    </w:tbl>
    <w:p w:rsidR="006D14ED" w:rsidRPr="00C62C0B" w:rsidRDefault="006D14ED" w:rsidP="006D14ED">
      <w:pPr>
        <w:pStyle w:val="afe"/>
        <w:widowControl/>
        <w:autoSpaceDE/>
        <w:autoSpaceDN/>
        <w:adjustRightInd/>
        <w:ind w:firstLine="709"/>
        <w:jc w:val="both"/>
        <w:rPr>
          <w:i/>
          <w:sz w:val="18"/>
          <w:szCs w:val="18"/>
          <w:lang w:val="ky-KG"/>
        </w:rPr>
      </w:pPr>
      <w:r w:rsidRPr="00C62C0B">
        <w:rPr>
          <w:i/>
          <w:sz w:val="18"/>
          <w:szCs w:val="18"/>
          <w:lang w:val="ky-KG"/>
        </w:rPr>
        <w:t>*Көлөмдөр ондон ашык жолу айырмаланат</w:t>
      </w:r>
    </w:p>
    <w:p w:rsidR="006D14ED" w:rsidRPr="00C62C0B" w:rsidRDefault="006D14ED" w:rsidP="006D14ED">
      <w:pPr>
        <w:spacing w:before="120"/>
        <w:ind w:firstLine="709"/>
        <w:jc w:val="both"/>
        <w:outlineLvl w:val="2"/>
        <w:rPr>
          <w:b/>
          <w:sz w:val="20"/>
        </w:rPr>
      </w:pPr>
    </w:p>
    <w:p w:rsidR="006D14ED" w:rsidRPr="00C62C0B" w:rsidRDefault="006D14ED" w:rsidP="006D14ED">
      <w:pPr>
        <w:spacing w:before="120"/>
        <w:ind w:firstLine="709"/>
        <w:jc w:val="both"/>
        <w:outlineLvl w:val="2"/>
        <w:rPr>
          <w:sz w:val="24"/>
          <w:szCs w:val="24"/>
          <w:lang w:val="ky-KG"/>
        </w:rPr>
      </w:pPr>
      <w:r w:rsidRPr="00C62C0B">
        <w:rPr>
          <w:b/>
          <w:sz w:val="24"/>
          <w:szCs w:val="24"/>
        </w:rPr>
        <w:t>Экспорт.</w:t>
      </w:r>
      <w:r w:rsidRPr="00C62C0B">
        <w:rPr>
          <w:sz w:val="24"/>
          <w:szCs w:val="24"/>
        </w:rPr>
        <w:t xml:space="preserve"> КМШдан тышкаркы өлкөлөрүнө – 64,4 млн. АКШ долларына жөнөтүүлөрдүн азайышынын эсебинен, 201</w:t>
      </w:r>
      <w:r w:rsidRPr="00C62C0B">
        <w:rPr>
          <w:sz w:val="24"/>
          <w:szCs w:val="24"/>
          <w:lang w:val="ky-KG"/>
        </w:rPr>
        <w:t>8</w:t>
      </w:r>
      <w:r w:rsidRPr="00C62C0B">
        <w:rPr>
          <w:sz w:val="24"/>
          <w:szCs w:val="24"/>
        </w:rPr>
        <w:t xml:space="preserve">-ж. январь-июлунда 2017-ж. январь-июлуна салыштырганда </w:t>
      </w:r>
      <w:r w:rsidRPr="00C62C0B">
        <w:rPr>
          <w:sz w:val="24"/>
          <w:szCs w:val="24"/>
          <w:lang w:val="ky-KG"/>
        </w:rPr>
        <w:t>экспорттук жөнөтүүлөр – 38,7 млн. АКШ долларына азайды, ал эми КМШ өлкөлөрүнө – 25,7</w:t>
      </w:r>
      <w:r w:rsidRPr="00C62C0B">
        <w:rPr>
          <w:bCs/>
          <w:sz w:val="24"/>
          <w:szCs w:val="24"/>
          <w:lang w:val="ky-KG"/>
        </w:rPr>
        <w:t xml:space="preserve"> </w:t>
      </w:r>
      <w:r w:rsidRPr="00C62C0B">
        <w:rPr>
          <w:sz w:val="24"/>
          <w:szCs w:val="24"/>
          <w:lang w:val="ky-KG"/>
        </w:rPr>
        <w:t>млн. АКШ долларына өстү.</w:t>
      </w:r>
    </w:p>
    <w:p w:rsidR="006D14ED" w:rsidRPr="00C62C0B" w:rsidRDefault="006D14ED" w:rsidP="006D14ED">
      <w:pPr>
        <w:ind w:firstLine="709"/>
        <w:jc w:val="both"/>
        <w:outlineLvl w:val="2"/>
        <w:rPr>
          <w:sz w:val="24"/>
          <w:szCs w:val="24"/>
          <w:lang w:val="ky-KG"/>
        </w:rPr>
      </w:pPr>
      <w:r w:rsidRPr="00C62C0B">
        <w:rPr>
          <w:sz w:val="24"/>
          <w:szCs w:val="24"/>
          <w:lang w:val="ky-KG"/>
        </w:rPr>
        <w:t xml:space="preserve">Экспорттук жөнөтүүлөрдүн кыскарылышы табигый же өстүрүлгөн берметтин – 88,1 млн. долларга, даяр тамак-аш азыктары; алкоголдук жана алкоголсуз ичимдиктери, уксус; тамекинин – 9,3 млн. долларга, пластмасса жана андан жасалган буюмдар; каучук жана резина буюмдардын – 2,7 млн. долларга, жер, аба транспорттук каражаттары, алардын бөлүктөрү жана жабдуулардын – 39,3 млн. долларга, жыгачтан жасалган кагаз массасы жана андан жасалган буюмдардын – 0,6 млн. долларга кыскарылышы менен шартталды. </w:t>
      </w:r>
    </w:p>
    <w:p w:rsidR="006D14ED" w:rsidRPr="00C62C0B" w:rsidRDefault="006D14ED" w:rsidP="006D14ED">
      <w:pPr>
        <w:ind w:firstLine="709"/>
        <w:jc w:val="both"/>
        <w:rPr>
          <w:bCs/>
          <w:sz w:val="24"/>
          <w:szCs w:val="24"/>
          <w:lang w:val="ky-KG"/>
        </w:rPr>
      </w:pPr>
      <w:r w:rsidRPr="00C62C0B">
        <w:rPr>
          <w:sz w:val="24"/>
          <w:szCs w:val="24"/>
          <w:lang w:val="ky-KG"/>
        </w:rPr>
        <w:t>Ошол эле учурда, минералдык азыктардын – 86,0 млн.долларга, бут кийим, баш кийим, кол чатыр, күндөн калкалоочу чатыр, бүктөмө таякча, чыбык, камчылардын – 0,5 млн.долларга, өсүмдүктөн алынган азыктардын - 0,8 млн. долларга, баалуу эмес металлдардын жана алардан жасалган буюмдардын - 22,3 млн. долларга экспорттук көлөмү</w:t>
      </w:r>
      <w:r w:rsidRPr="00C62C0B">
        <w:rPr>
          <w:bCs/>
          <w:sz w:val="24"/>
          <w:szCs w:val="24"/>
          <w:lang w:val="ky-KG"/>
        </w:rPr>
        <w:t xml:space="preserve">нүн жогорулашы байкалды. </w:t>
      </w:r>
    </w:p>
    <w:p w:rsidR="006D14ED" w:rsidRPr="00C62C0B" w:rsidRDefault="006D14ED" w:rsidP="006D14ED">
      <w:pPr>
        <w:pStyle w:val="afe"/>
        <w:rPr>
          <w:b/>
          <w:lang w:val="ky-KG"/>
        </w:rPr>
      </w:pPr>
    </w:p>
    <w:p w:rsidR="000C6AA7" w:rsidRPr="00C62C0B" w:rsidRDefault="000C6AA7" w:rsidP="006D14ED">
      <w:pPr>
        <w:pStyle w:val="afe"/>
        <w:rPr>
          <w:b/>
          <w:lang w:val="ky-KG"/>
        </w:rPr>
      </w:pPr>
    </w:p>
    <w:p w:rsidR="006D14ED" w:rsidRPr="00C62C0B" w:rsidRDefault="008F7D58" w:rsidP="006D14ED">
      <w:pPr>
        <w:pStyle w:val="afe"/>
        <w:rPr>
          <w:lang w:val="ky-KG"/>
        </w:rPr>
      </w:pPr>
      <w:r w:rsidRPr="00C62C0B">
        <w:rPr>
          <w:b/>
          <w:lang w:val="ky-KG"/>
        </w:rPr>
        <w:t>70</w:t>
      </w:r>
      <w:r w:rsidR="006D14ED" w:rsidRPr="00C62C0B">
        <w:rPr>
          <w:b/>
          <w:lang w:val="ky-KG"/>
        </w:rPr>
        <w:t xml:space="preserve">-таблица: </w:t>
      </w:r>
      <w:r w:rsidR="006D14ED" w:rsidRPr="00C62C0B">
        <w:rPr>
          <w:b/>
          <w:bCs/>
          <w:iCs/>
          <w:lang w:val="ky-KG"/>
        </w:rPr>
        <w:t>2018-жылдын я</w:t>
      </w:r>
      <w:r w:rsidR="006D14ED" w:rsidRPr="00C62C0B">
        <w:rPr>
          <w:b/>
          <w:lang w:val="ky-KG"/>
        </w:rPr>
        <w:t>нварь-июлундагы товарлардын айрым түрлөрүнүн экспорту</w:t>
      </w:r>
    </w:p>
    <w:p w:rsidR="006D14ED" w:rsidRPr="00C62C0B" w:rsidRDefault="006D14ED" w:rsidP="006D14ED">
      <w:pPr>
        <w:pStyle w:val="afe"/>
        <w:ind w:firstLine="142"/>
        <w:rPr>
          <w:b/>
          <w:lang w:val="ky-KG"/>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851"/>
        <w:gridCol w:w="1275"/>
        <w:gridCol w:w="1701"/>
        <w:gridCol w:w="1843"/>
      </w:tblGrid>
      <w:tr w:rsidR="006D14ED" w:rsidRPr="00C62C0B" w:rsidTr="006D14ED">
        <w:trPr>
          <w:tblHeader/>
        </w:trPr>
        <w:tc>
          <w:tcPr>
            <w:tcW w:w="4253" w:type="dxa"/>
            <w:vMerge w:val="restart"/>
            <w:tcBorders>
              <w:top w:val="single" w:sz="8" w:space="0" w:color="auto"/>
              <w:left w:val="nil"/>
              <w:bottom w:val="nil"/>
              <w:right w:val="nil"/>
            </w:tcBorders>
          </w:tcPr>
          <w:p w:rsidR="006D14ED" w:rsidRPr="00C62C0B" w:rsidRDefault="006D14ED" w:rsidP="006D14ED">
            <w:pPr>
              <w:pStyle w:val="afe"/>
              <w:spacing w:line="384" w:lineRule="exact"/>
              <w:rPr>
                <w:b/>
                <w:sz w:val="20"/>
                <w:szCs w:val="20"/>
                <w:lang w:val="ky-KG"/>
              </w:rPr>
            </w:pPr>
          </w:p>
        </w:tc>
        <w:tc>
          <w:tcPr>
            <w:tcW w:w="2126" w:type="dxa"/>
            <w:gridSpan w:val="2"/>
            <w:tcBorders>
              <w:top w:val="single" w:sz="8" w:space="0" w:color="auto"/>
              <w:left w:val="nil"/>
              <w:bottom w:val="single" w:sz="4" w:space="0" w:color="auto"/>
              <w:right w:val="nil"/>
            </w:tcBorders>
          </w:tcPr>
          <w:p w:rsidR="006D14ED" w:rsidRPr="00C62C0B" w:rsidRDefault="006D14ED" w:rsidP="006D14ED">
            <w:pPr>
              <w:pStyle w:val="afe"/>
              <w:jc w:val="center"/>
              <w:rPr>
                <w:b/>
                <w:sz w:val="20"/>
                <w:szCs w:val="20"/>
              </w:rPr>
            </w:pPr>
            <w:r w:rsidRPr="00C62C0B">
              <w:rPr>
                <w:b/>
                <w:sz w:val="20"/>
                <w:szCs w:val="20"/>
                <w:lang w:val="ky-KG"/>
              </w:rPr>
              <w:t>Жөнөтүлдү</w:t>
            </w:r>
            <w:r w:rsidRPr="00C62C0B">
              <w:rPr>
                <w:b/>
                <w:sz w:val="20"/>
                <w:szCs w:val="20"/>
              </w:rPr>
              <w:t xml:space="preserve"> –</w:t>
            </w:r>
          </w:p>
          <w:p w:rsidR="006D14ED" w:rsidRPr="00C62C0B" w:rsidRDefault="006D14ED" w:rsidP="006D14ED">
            <w:pPr>
              <w:pStyle w:val="afe"/>
              <w:jc w:val="center"/>
              <w:rPr>
                <w:b/>
                <w:sz w:val="20"/>
                <w:szCs w:val="20"/>
                <w:lang w:val="ky-KG"/>
              </w:rPr>
            </w:pPr>
            <w:r w:rsidRPr="00C62C0B">
              <w:rPr>
                <w:b/>
                <w:sz w:val="20"/>
                <w:szCs w:val="20"/>
              </w:rPr>
              <w:t xml:space="preserve"> </w:t>
            </w:r>
            <w:r w:rsidRPr="00C62C0B">
              <w:rPr>
                <w:b/>
                <w:sz w:val="20"/>
                <w:szCs w:val="20"/>
                <w:lang w:val="ky-KG"/>
              </w:rPr>
              <w:t>бардыгы</w:t>
            </w:r>
          </w:p>
        </w:tc>
        <w:tc>
          <w:tcPr>
            <w:tcW w:w="3544" w:type="dxa"/>
            <w:gridSpan w:val="2"/>
            <w:tcBorders>
              <w:top w:val="single" w:sz="8" w:space="0" w:color="auto"/>
              <w:left w:val="nil"/>
              <w:bottom w:val="single" w:sz="4" w:space="0" w:color="auto"/>
              <w:right w:val="nil"/>
            </w:tcBorders>
          </w:tcPr>
          <w:p w:rsidR="006D14ED" w:rsidRPr="00C62C0B" w:rsidRDefault="006D14ED" w:rsidP="006D14ED">
            <w:pPr>
              <w:pStyle w:val="afe"/>
              <w:jc w:val="center"/>
              <w:rPr>
                <w:b/>
                <w:sz w:val="20"/>
                <w:szCs w:val="20"/>
                <w:lang w:val="ky-KG"/>
              </w:rPr>
            </w:pPr>
            <w:r w:rsidRPr="00C62C0B">
              <w:rPr>
                <w:b/>
                <w:sz w:val="20"/>
                <w:szCs w:val="20"/>
                <w:lang w:val="ky-KG"/>
              </w:rPr>
              <w:t xml:space="preserve">2017 </w:t>
            </w:r>
            <w:r w:rsidRPr="00C62C0B">
              <w:rPr>
                <w:b/>
                <w:sz w:val="20"/>
                <w:szCs w:val="20"/>
              </w:rPr>
              <w:t>январ</w:t>
            </w:r>
            <w:r w:rsidRPr="00C62C0B">
              <w:rPr>
                <w:b/>
                <w:sz w:val="20"/>
                <w:szCs w:val="20"/>
                <w:lang w:val="ky-KG"/>
              </w:rPr>
              <w:t>ь</w:t>
            </w:r>
            <w:r w:rsidRPr="00C62C0B">
              <w:rPr>
                <w:b/>
                <w:sz w:val="20"/>
                <w:szCs w:val="20"/>
              </w:rPr>
              <w:t>-</w:t>
            </w:r>
            <w:r w:rsidRPr="00C62C0B">
              <w:rPr>
                <w:b/>
                <w:sz w:val="20"/>
                <w:szCs w:val="20"/>
                <w:lang w:val="ky-KG"/>
              </w:rPr>
              <w:t>июлуна карата</w:t>
            </w:r>
            <w:r w:rsidRPr="00C62C0B">
              <w:rPr>
                <w:b/>
                <w:sz w:val="20"/>
                <w:szCs w:val="20"/>
              </w:rPr>
              <w:br/>
            </w:r>
            <w:r w:rsidRPr="00C62C0B">
              <w:rPr>
                <w:b/>
                <w:sz w:val="20"/>
                <w:szCs w:val="20"/>
                <w:lang w:val="ky-KG"/>
              </w:rPr>
              <w:t>пайыз менен</w:t>
            </w:r>
          </w:p>
        </w:tc>
      </w:tr>
      <w:tr w:rsidR="006D14ED" w:rsidRPr="00C62C0B" w:rsidTr="006D14ED">
        <w:trPr>
          <w:tblHeader/>
        </w:trPr>
        <w:tc>
          <w:tcPr>
            <w:tcW w:w="4253" w:type="dxa"/>
            <w:vMerge/>
            <w:tcBorders>
              <w:top w:val="nil"/>
              <w:left w:val="nil"/>
              <w:bottom w:val="single" w:sz="8" w:space="0" w:color="auto"/>
              <w:right w:val="nil"/>
            </w:tcBorders>
          </w:tcPr>
          <w:p w:rsidR="006D14ED" w:rsidRPr="00C62C0B" w:rsidRDefault="006D14ED" w:rsidP="006D14ED">
            <w:pPr>
              <w:pStyle w:val="afe"/>
              <w:spacing w:line="384" w:lineRule="exact"/>
              <w:rPr>
                <w:b/>
                <w:sz w:val="20"/>
                <w:szCs w:val="20"/>
              </w:rPr>
            </w:pPr>
          </w:p>
        </w:tc>
        <w:tc>
          <w:tcPr>
            <w:tcW w:w="851" w:type="dxa"/>
            <w:tcBorders>
              <w:top w:val="single" w:sz="4" w:space="0" w:color="auto"/>
              <w:left w:val="nil"/>
              <w:bottom w:val="single" w:sz="8" w:space="0" w:color="auto"/>
              <w:right w:val="nil"/>
            </w:tcBorders>
          </w:tcPr>
          <w:p w:rsidR="006D14ED" w:rsidRPr="00C62C0B" w:rsidRDefault="006D14ED" w:rsidP="006D14ED">
            <w:pPr>
              <w:pStyle w:val="afe"/>
              <w:ind w:left="11"/>
              <w:jc w:val="center"/>
              <w:rPr>
                <w:b/>
                <w:sz w:val="20"/>
                <w:szCs w:val="20"/>
                <w:lang w:val="ky-KG"/>
              </w:rPr>
            </w:pPr>
            <w:r w:rsidRPr="00C62C0B">
              <w:rPr>
                <w:b/>
                <w:sz w:val="20"/>
                <w:szCs w:val="20"/>
                <w:lang w:val="ky-KG"/>
              </w:rPr>
              <w:t>миң</w:t>
            </w:r>
            <w:r w:rsidRPr="00C62C0B">
              <w:rPr>
                <w:b/>
                <w:sz w:val="20"/>
                <w:szCs w:val="20"/>
              </w:rPr>
              <w:t xml:space="preserve"> тонн</w:t>
            </w:r>
            <w:r w:rsidRPr="00C62C0B">
              <w:rPr>
                <w:b/>
                <w:sz w:val="20"/>
                <w:szCs w:val="20"/>
                <w:lang w:val="ky-KG"/>
              </w:rPr>
              <w:t>а</w:t>
            </w:r>
          </w:p>
        </w:tc>
        <w:tc>
          <w:tcPr>
            <w:tcW w:w="1275" w:type="dxa"/>
            <w:tcBorders>
              <w:top w:val="single" w:sz="4" w:space="0" w:color="auto"/>
              <w:left w:val="nil"/>
              <w:bottom w:val="single" w:sz="8" w:space="0" w:color="auto"/>
              <w:right w:val="nil"/>
            </w:tcBorders>
          </w:tcPr>
          <w:p w:rsidR="006D14ED" w:rsidRPr="00C62C0B" w:rsidRDefault="006D14ED" w:rsidP="006D14ED">
            <w:pPr>
              <w:pStyle w:val="afe"/>
              <w:ind w:left="11" w:right="-108"/>
              <w:jc w:val="center"/>
              <w:rPr>
                <w:b/>
                <w:sz w:val="20"/>
                <w:szCs w:val="20"/>
              </w:rPr>
            </w:pPr>
            <w:r w:rsidRPr="00C62C0B">
              <w:rPr>
                <w:b/>
                <w:sz w:val="20"/>
                <w:szCs w:val="20"/>
                <w:lang w:val="ky-KG"/>
              </w:rPr>
              <w:t>миң</w:t>
            </w:r>
            <w:r w:rsidRPr="00C62C0B">
              <w:rPr>
                <w:b/>
                <w:sz w:val="20"/>
                <w:szCs w:val="20"/>
              </w:rPr>
              <w:t xml:space="preserve"> </w:t>
            </w:r>
            <w:r w:rsidRPr="00C62C0B">
              <w:rPr>
                <w:b/>
                <w:sz w:val="20"/>
                <w:szCs w:val="20"/>
                <w:lang w:val="ky-KG"/>
              </w:rPr>
              <w:t xml:space="preserve">   </w:t>
            </w:r>
            <w:r w:rsidRPr="00C62C0B">
              <w:rPr>
                <w:b/>
                <w:sz w:val="20"/>
                <w:szCs w:val="20"/>
              </w:rPr>
              <w:t>доллар</w:t>
            </w:r>
          </w:p>
        </w:tc>
        <w:tc>
          <w:tcPr>
            <w:tcW w:w="1701" w:type="dxa"/>
            <w:tcBorders>
              <w:top w:val="single" w:sz="4" w:space="0" w:color="auto"/>
              <w:left w:val="nil"/>
              <w:bottom w:val="single" w:sz="8" w:space="0" w:color="auto"/>
              <w:right w:val="nil"/>
            </w:tcBorders>
          </w:tcPr>
          <w:p w:rsidR="006D14ED" w:rsidRPr="00C62C0B" w:rsidRDefault="006D14ED" w:rsidP="006D14ED">
            <w:pPr>
              <w:pStyle w:val="afe"/>
              <w:ind w:left="34" w:right="33"/>
              <w:jc w:val="center"/>
              <w:rPr>
                <w:b/>
                <w:spacing w:val="-18"/>
                <w:sz w:val="20"/>
                <w:szCs w:val="20"/>
                <w:lang w:val="ky-KG"/>
              </w:rPr>
            </w:pPr>
            <w:r w:rsidRPr="00C62C0B">
              <w:rPr>
                <w:b/>
                <w:spacing w:val="-18"/>
                <w:sz w:val="20"/>
                <w:szCs w:val="20"/>
              </w:rPr>
              <w:t xml:space="preserve"> натурал</w:t>
            </w:r>
            <w:r w:rsidRPr="00C62C0B">
              <w:rPr>
                <w:b/>
                <w:spacing w:val="-18"/>
                <w:sz w:val="20"/>
                <w:szCs w:val="20"/>
                <w:lang w:val="ky-KG"/>
              </w:rPr>
              <w:t>ай</w:t>
            </w:r>
            <w:r w:rsidRPr="00C62C0B">
              <w:rPr>
                <w:b/>
                <w:spacing w:val="-18"/>
                <w:sz w:val="20"/>
                <w:szCs w:val="20"/>
              </w:rPr>
              <w:t xml:space="preserve"> </w:t>
            </w:r>
          </w:p>
          <w:p w:rsidR="006D14ED" w:rsidRPr="00C62C0B" w:rsidRDefault="006D14ED" w:rsidP="006D14ED">
            <w:pPr>
              <w:pStyle w:val="afe"/>
              <w:ind w:left="34" w:right="33"/>
              <w:jc w:val="center"/>
              <w:rPr>
                <w:b/>
                <w:spacing w:val="-18"/>
                <w:sz w:val="20"/>
                <w:szCs w:val="20"/>
                <w:lang w:val="ky-KG"/>
              </w:rPr>
            </w:pPr>
            <w:r w:rsidRPr="00C62C0B">
              <w:rPr>
                <w:b/>
                <w:spacing w:val="-18"/>
                <w:sz w:val="20"/>
                <w:szCs w:val="20"/>
                <w:lang w:val="ky-KG"/>
              </w:rPr>
              <w:t>түрдө</w:t>
            </w:r>
          </w:p>
        </w:tc>
        <w:tc>
          <w:tcPr>
            <w:tcW w:w="1843" w:type="dxa"/>
            <w:tcBorders>
              <w:top w:val="single" w:sz="4" w:space="0" w:color="auto"/>
              <w:left w:val="nil"/>
              <w:bottom w:val="single" w:sz="8" w:space="0" w:color="auto"/>
              <w:right w:val="nil"/>
            </w:tcBorders>
          </w:tcPr>
          <w:p w:rsidR="006D14ED" w:rsidRPr="00C62C0B" w:rsidRDefault="006D14ED" w:rsidP="006D14ED">
            <w:pPr>
              <w:pStyle w:val="afe"/>
              <w:ind w:left="34" w:right="33"/>
              <w:jc w:val="center"/>
              <w:rPr>
                <w:b/>
                <w:spacing w:val="-18"/>
                <w:sz w:val="20"/>
                <w:szCs w:val="20"/>
                <w:lang w:val="ky-KG"/>
              </w:rPr>
            </w:pPr>
            <w:r w:rsidRPr="00C62C0B">
              <w:rPr>
                <w:b/>
                <w:spacing w:val="-18"/>
                <w:sz w:val="20"/>
                <w:szCs w:val="20"/>
                <w:lang w:val="ky-KG"/>
              </w:rPr>
              <w:t>нарктык</w:t>
            </w:r>
          </w:p>
          <w:p w:rsidR="006D14ED" w:rsidRPr="00C62C0B" w:rsidRDefault="006D14ED" w:rsidP="006D14ED">
            <w:pPr>
              <w:pStyle w:val="afe"/>
              <w:ind w:left="34" w:right="33"/>
              <w:jc w:val="center"/>
              <w:rPr>
                <w:b/>
                <w:spacing w:val="-18"/>
                <w:sz w:val="20"/>
                <w:szCs w:val="20"/>
                <w:lang w:val="ky-KG"/>
              </w:rPr>
            </w:pPr>
            <w:r w:rsidRPr="00C62C0B">
              <w:rPr>
                <w:b/>
                <w:spacing w:val="-18"/>
                <w:sz w:val="20"/>
                <w:szCs w:val="20"/>
                <w:lang w:val="ky-KG"/>
              </w:rPr>
              <w:t>түрдө</w:t>
            </w:r>
          </w:p>
        </w:tc>
      </w:tr>
      <w:tr w:rsidR="006D14ED" w:rsidRPr="00C62C0B" w:rsidTr="006D14ED">
        <w:trPr>
          <w:cantSplit/>
        </w:trPr>
        <w:tc>
          <w:tcPr>
            <w:tcW w:w="4253" w:type="dxa"/>
            <w:tcBorders>
              <w:top w:val="nil"/>
              <w:left w:val="nil"/>
              <w:bottom w:val="nil"/>
              <w:right w:val="nil"/>
            </w:tcBorders>
            <w:vAlign w:val="center"/>
          </w:tcPr>
          <w:p w:rsidR="006D14ED" w:rsidRPr="00C62C0B" w:rsidRDefault="006D14ED" w:rsidP="006D14ED">
            <w:pPr>
              <w:pStyle w:val="afe"/>
              <w:ind w:left="142" w:right="-108" w:hanging="142"/>
              <w:rPr>
                <w:w w:val="92"/>
                <w:sz w:val="20"/>
                <w:szCs w:val="20"/>
              </w:rPr>
            </w:pPr>
          </w:p>
        </w:tc>
        <w:tc>
          <w:tcPr>
            <w:tcW w:w="851" w:type="dxa"/>
            <w:tcBorders>
              <w:top w:val="nil"/>
              <w:left w:val="nil"/>
              <w:bottom w:val="nil"/>
              <w:right w:val="nil"/>
            </w:tcBorders>
            <w:vAlign w:val="bottom"/>
          </w:tcPr>
          <w:p w:rsidR="006D14ED" w:rsidRPr="00C62C0B" w:rsidRDefault="006D14ED" w:rsidP="006D14ED">
            <w:pPr>
              <w:pStyle w:val="afe"/>
              <w:ind w:right="34"/>
              <w:jc w:val="right"/>
              <w:rPr>
                <w:sz w:val="20"/>
                <w:szCs w:val="20"/>
                <w:lang w:val="ky-KG"/>
              </w:rPr>
            </w:pPr>
          </w:p>
        </w:tc>
        <w:tc>
          <w:tcPr>
            <w:tcW w:w="1275" w:type="dxa"/>
            <w:tcBorders>
              <w:top w:val="nil"/>
              <w:left w:val="nil"/>
              <w:bottom w:val="nil"/>
              <w:right w:val="nil"/>
            </w:tcBorders>
            <w:vAlign w:val="bottom"/>
          </w:tcPr>
          <w:p w:rsidR="006D14ED" w:rsidRPr="00C62C0B" w:rsidRDefault="006D14ED" w:rsidP="006D14ED">
            <w:pPr>
              <w:pStyle w:val="afe"/>
              <w:jc w:val="right"/>
              <w:rPr>
                <w:sz w:val="20"/>
                <w:szCs w:val="20"/>
                <w:lang w:val="ky-KG"/>
              </w:rPr>
            </w:pPr>
          </w:p>
        </w:tc>
        <w:tc>
          <w:tcPr>
            <w:tcW w:w="1701" w:type="dxa"/>
            <w:tcBorders>
              <w:top w:val="nil"/>
              <w:left w:val="nil"/>
              <w:bottom w:val="nil"/>
              <w:right w:val="nil"/>
            </w:tcBorders>
            <w:vAlign w:val="bottom"/>
          </w:tcPr>
          <w:p w:rsidR="006D14ED" w:rsidRPr="00C62C0B" w:rsidRDefault="006D14ED" w:rsidP="006D14ED">
            <w:pPr>
              <w:pStyle w:val="afe"/>
              <w:jc w:val="right"/>
              <w:rPr>
                <w:sz w:val="20"/>
                <w:szCs w:val="20"/>
                <w:lang w:val="ky-KG"/>
              </w:rPr>
            </w:pPr>
          </w:p>
        </w:tc>
        <w:tc>
          <w:tcPr>
            <w:tcW w:w="1843" w:type="dxa"/>
            <w:tcBorders>
              <w:top w:val="nil"/>
              <w:left w:val="nil"/>
              <w:bottom w:val="nil"/>
              <w:right w:val="nil"/>
            </w:tcBorders>
            <w:vAlign w:val="bottom"/>
          </w:tcPr>
          <w:p w:rsidR="006D14ED" w:rsidRPr="00C62C0B" w:rsidRDefault="006D14ED" w:rsidP="006D14ED">
            <w:pPr>
              <w:pStyle w:val="afe"/>
              <w:jc w:val="right"/>
              <w:rPr>
                <w:sz w:val="20"/>
                <w:szCs w:val="20"/>
                <w:lang w:val="ky-KG"/>
              </w:rPr>
            </w:pPr>
          </w:p>
        </w:tc>
      </w:tr>
      <w:tr w:rsidR="006D14ED" w:rsidRPr="00C62C0B" w:rsidTr="006D14ED">
        <w:tblPrEx>
          <w:tblLook w:val="00A0"/>
        </w:tblPrEx>
        <w:tc>
          <w:tcPr>
            <w:tcW w:w="4253" w:type="dxa"/>
            <w:tcBorders>
              <w:top w:val="nil"/>
              <w:left w:val="nil"/>
              <w:bottom w:val="nil"/>
              <w:right w:val="nil"/>
            </w:tcBorders>
          </w:tcPr>
          <w:p w:rsidR="006D14ED" w:rsidRPr="00C62C0B" w:rsidRDefault="006D14ED" w:rsidP="006D14ED">
            <w:pPr>
              <w:spacing w:before="20" w:after="20"/>
              <w:rPr>
                <w:sz w:val="20"/>
                <w:lang w:val="ky-KG" w:eastAsia="en-US"/>
              </w:rPr>
            </w:pPr>
            <w:r w:rsidRPr="00C62C0B">
              <w:rPr>
                <w:sz w:val="20"/>
                <w:lang w:val="ky-KG" w:eastAsia="en-US"/>
              </w:rPr>
              <w:t>Нан жана башка кондитердик азыктары</w:t>
            </w:r>
          </w:p>
        </w:tc>
        <w:tc>
          <w:tcPr>
            <w:tcW w:w="851" w:type="dxa"/>
            <w:tcBorders>
              <w:top w:val="nil"/>
              <w:left w:val="nil"/>
              <w:bottom w:val="nil"/>
              <w:right w:val="nil"/>
            </w:tcBorders>
            <w:vAlign w:val="bottom"/>
          </w:tcPr>
          <w:p w:rsidR="006D14ED" w:rsidRPr="00C62C0B" w:rsidRDefault="006D14ED" w:rsidP="006D14ED">
            <w:pPr>
              <w:tabs>
                <w:tab w:val="left" w:pos="176"/>
              </w:tabs>
              <w:spacing w:before="20" w:after="20"/>
              <w:ind w:left="-391" w:right="176"/>
              <w:jc w:val="right"/>
              <w:rPr>
                <w:sz w:val="20"/>
              </w:rPr>
            </w:pPr>
            <w:r w:rsidRPr="00C62C0B">
              <w:rPr>
                <w:sz w:val="20"/>
              </w:rPr>
              <w:t>0,0</w:t>
            </w:r>
          </w:p>
        </w:tc>
        <w:tc>
          <w:tcPr>
            <w:tcW w:w="1275" w:type="dxa"/>
            <w:tcBorders>
              <w:top w:val="nil"/>
              <w:left w:val="nil"/>
              <w:bottom w:val="nil"/>
              <w:right w:val="nil"/>
            </w:tcBorders>
            <w:vAlign w:val="bottom"/>
          </w:tcPr>
          <w:p w:rsidR="006D14ED" w:rsidRPr="00C62C0B" w:rsidRDefault="006D14ED" w:rsidP="006D14ED">
            <w:pPr>
              <w:spacing w:before="20" w:after="20"/>
              <w:ind w:left="-108" w:right="175"/>
              <w:jc w:val="right"/>
              <w:rPr>
                <w:sz w:val="20"/>
              </w:rPr>
            </w:pPr>
            <w:r w:rsidRPr="00C62C0B">
              <w:rPr>
                <w:sz w:val="20"/>
              </w:rPr>
              <w:t>115,4</w:t>
            </w:r>
          </w:p>
        </w:tc>
        <w:tc>
          <w:tcPr>
            <w:tcW w:w="1701" w:type="dxa"/>
            <w:tcBorders>
              <w:top w:val="nil"/>
              <w:left w:val="nil"/>
              <w:bottom w:val="nil"/>
              <w:right w:val="nil"/>
            </w:tcBorders>
            <w:vAlign w:val="bottom"/>
          </w:tcPr>
          <w:p w:rsidR="006D14ED" w:rsidRPr="00C62C0B" w:rsidRDefault="006D14ED" w:rsidP="006D14ED">
            <w:pPr>
              <w:spacing w:before="20" w:after="20"/>
              <w:ind w:right="459"/>
              <w:jc w:val="right"/>
              <w:rPr>
                <w:sz w:val="20"/>
              </w:rPr>
            </w:pPr>
            <w:r w:rsidRPr="00C62C0B">
              <w:rPr>
                <w:sz w:val="20"/>
              </w:rPr>
              <w:t>0,0</w:t>
            </w:r>
          </w:p>
        </w:tc>
        <w:tc>
          <w:tcPr>
            <w:tcW w:w="1843" w:type="dxa"/>
            <w:tcBorders>
              <w:top w:val="nil"/>
              <w:left w:val="nil"/>
              <w:bottom w:val="nil"/>
              <w:right w:val="nil"/>
            </w:tcBorders>
            <w:vAlign w:val="bottom"/>
          </w:tcPr>
          <w:p w:rsidR="006D14ED" w:rsidRPr="00C62C0B" w:rsidRDefault="006D14ED" w:rsidP="006D14ED">
            <w:pPr>
              <w:spacing w:before="20" w:after="20"/>
              <w:ind w:right="601"/>
              <w:jc w:val="right"/>
              <w:rPr>
                <w:sz w:val="20"/>
              </w:rPr>
            </w:pPr>
            <w:r w:rsidRPr="00C62C0B">
              <w:rPr>
                <w:sz w:val="20"/>
              </w:rPr>
              <w:t>43,5</w:t>
            </w:r>
          </w:p>
        </w:tc>
      </w:tr>
      <w:tr w:rsidR="006D14ED" w:rsidRPr="00C62C0B" w:rsidTr="006D14ED">
        <w:tblPrEx>
          <w:tblLook w:val="00A0"/>
        </w:tblPrEx>
        <w:tc>
          <w:tcPr>
            <w:tcW w:w="4253" w:type="dxa"/>
            <w:tcBorders>
              <w:top w:val="nil"/>
              <w:left w:val="nil"/>
              <w:bottom w:val="nil"/>
              <w:right w:val="nil"/>
            </w:tcBorders>
            <w:hideMark/>
          </w:tcPr>
          <w:p w:rsidR="006D14ED" w:rsidRPr="00C62C0B" w:rsidRDefault="006D14ED" w:rsidP="006D14ED">
            <w:pPr>
              <w:spacing w:before="20" w:after="20"/>
              <w:rPr>
                <w:sz w:val="20"/>
                <w:lang w:eastAsia="en-US"/>
              </w:rPr>
            </w:pPr>
            <w:r w:rsidRPr="00C62C0B">
              <w:rPr>
                <w:sz w:val="20"/>
                <w:lang w:val="ky-KG" w:eastAsia="en-US"/>
              </w:rPr>
              <w:t>Сүт жана сүт азыктары</w:t>
            </w:r>
          </w:p>
        </w:tc>
        <w:tc>
          <w:tcPr>
            <w:tcW w:w="851" w:type="dxa"/>
            <w:tcBorders>
              <w:top w:val="nil"/>
              <w:left w:val="nil"/>
              <w:bottom w:val="nil"/>
              <w:right w:val="nil"/>
            </w:tcBorders>
            <w:vAlign w:val="bottom"/>
            <w:hideMark/>
          </w:tcPr>
          <w:p w:rsidR="006D14ED" w:rsidRPr="00C62C0B" w:rsidRDefault="006D14ED" w:rsidP="006D14ED">
            <w:pPr>
              <w:tabs>
                <w:tab w:val="left" w:pos="176"/>
              </w:tabs>
              <w:spacing w:before="20" w:after="20"/>
              <w:ind w:left="-391" w:right="176"/>
              <w:jc w:val="right"/>
              <w:rPr>
                <w:sz w:val="20"/>
              </w:rPr>
            </w:pPr>
            <w:r w:rsidRPr="00C62C0B">
              <w:rPr>
                <w:sz w:val="20"/>
              </w:rPr>
              <w:t>1,9</w:t>
            </w:r>
          </w:p>
        </w:tc>
        <w:tc>
          <w:tcPr>
            <w:tcW w:w="1275" w:type="dxa"/>
            <w:tcBorders>
              <w:top w:val="nil"/>
              <w:left w:val="nil"/>
              <w:bottom w:val="nil"/>
              <w:right w:val="nil"/>
            </w:tcBorders>
            <w:vAlign w:val="bottom"/>
            <w:hideMark/>
          </w:tcPr>
          <w:p w:rsidR="006D14ED" w:rsidRPr="00C62C0B" w:rsidRDefault="006D14ED" w:rsidP="006D14ED">
            <w:pPr>
              <w:spacing w:before="20" w:after="20"/>
              <w:ind w:left="-108" w:right="175"/>
              <w:jc w:val="right"/>
              <w:rPr>
                <w:sz w:val="20"/>
              </w:rPr>
            </w:pPr>
            <w:r w:rsidRPr="00C62C0B">
              <w:rPr>
                <w:sz w:val="20"/>
              </w:rPr>
              <w:t>1807,2</w:t>
            </w:r>
          </w:p>
        </w:tc>
        <w:tc>
          <w:tcPr>
            <w:tcW w:w="1701" w:type="dxa"/>
            <w:tcBorders>
              <w:top w:val="nil"/>
              <w:left w:val="nil"/>
              <w:bottom w:val="nil"/>
              <w:right w:val="nil"/>
            </w:tcBorders>
            <w:vAlign w:val="bottom"/>
            <w:hideMark/>
          </w:tcPr>
          <w:p w:rsidR="006D14ED" w:rsidRPr="00C62C0B" w:rsidRDefault="006D14ED" w:rsidP="006D14ED">
            <w:pPr>
              <w:spacing w:before="20" w:after="20"/>
              <w:ind w:right="459"/>
              <w:jc w:val="right"/>
              <w:rPr>
                <w:sz w:val="20"/>
              </w:rPr>
            </w:pPr>
            <w:r w:rsidRPr="00C62C0B">
              <w:rPr>
                <w:sz w:val="20"/>
              </w:rPr>
              <w:t>146,2</w:t>
            </w:r>
          </w:p>
        </w:tc>
        <w:tc>
          <w:tcPr>
            <w:tcW w:w="1843" w:type="dxa"/>
            <w:tcBorders>
              <w:top w:val="nil"/>
              <w:left w:val="nil"/>
              <w:bottom w:val="nil"/>
              <w:right w:val="nil"/>
            </w:tcBorders>
            <w:vAlign w:val="bottom"/>
          </w:tcPr>
          <w:p w:rsidR="006D14ED" w:rsidRPr="00C62C0B" w:rsidRDefault="006D14ED" w:rsidP="006D14ED">
            <w:pPr>
              <w:spacing w:before="20" w:after="20"/>
              <w:ind w:right="601"/>
              <w:jc w:val="right"/>
              <w:rPr>
                <w:sz w:val="20"/>
                <w:lang w:val="ky-KG"/>
              </w:rPr>
            </w:pPr>
            <w:r w:rsidRPr="00C62C0B">
              <w:rPr>
                <w:sz w:val="20"/>
              </w:rPr>
              <w:t>1,7</w:t>
            </w:r>
            <w:r w:rsidRPr="00C62C0B">
              <w:rPr>
                <w:sz w:val="20"/>
                <w:lang w:val="ky-KG"/>
              </w:rPr>
              <w:t xml:space="preserve"> эсе</w:t>
            </w:r>
          </w:p>
        </w:tc>
      </w:tr>
      <w:tr w:rsidR="006D14ED" w:rsidRPr="00C62C0B" w:rsidTr="006D14ED">
        <w:tblPrEx>
          <w:tblLook w:val="00A0"/>
        </w:tblPrEx>
        <w:tc>
          <w:tcPr>
            <w:tcW w:w="4253" w:type="dxa"/>
            <w:tcBorders>
              <w:top w:val="nil"/>
              <w:left w:val="nil"/>
              <w:bottom w:val="nil"/>
              <w:right w:val="nil"/>
            </w:tcBorders>
            <w:hideMark/>
          </w:tcPr>
          <w:p w:rsidR="006D14ED" w:rsidRPr="00C62C0B" w:rsidRDefault="006D14ED" w:rsidP="006D14ED">
            <w:pPr>
              <w:spacing w:before="20" w:after="20"/>
              <w:rPr>
                <w:sz w:val="20"/>
                <w:lang w:val="ky-KG" w:eastAsia="en-US"/>
              </w:rPr>
            </w:pPr>
            <w:r w:rsidRPr="00C62C0B">
              <w:rPr>
                <w:sz w:val="20"/>
                <w:lang w:val="ky-KG"/>
              </w:rPr>
              <w:t>Жашылчалар</w:t>
            </w:r>
            <w:r w:rsidRPr="00C62C0B">
              <w:rPr>
                <w:sz w:val="20"/>
                <w:lang w:val="ky-KG" w:eastAsia="en-US"/>
              </w:rPr>
              <w:t xml:space="preserve"> </w:t>
            </w:r>
          </w:p>
        </w:tc>
        <w:tc>
          <w:tcPr>
            <w:tcW w:w="851" w:type="dxa"/>
            <w:tcBorders>
              <w:top w:val="nil"/>
              <w:left w:val="nil"/>
              <w:bottom w:val="nil"/>
              <w:right w:val="nil"/>
            </w:tcBorders>
            <w:vAlign w:val="bottom"/>
            <w:hideMark/>
          </w:tcPr>
          <w:p w:rsidR="006D14ED" w:rsidRPr="00C62C0B" w:rsidRDefault="006D14ED" w:rsidP="006D14ED">
            <w:pPr>
              <w:tabs>
                <w:tab w:val="left" w:pos="176"/>
              </w:tabs>
              <w:spacing w:before="20" w:after="20"/>
              <w:ind w:left="-391" w:right="176"/>
              <w:jc w:val="right"/>
              <w:rPr>
                <w:sz w:val="20"/>
              </w:rPr>
            </w:pPr>
            <w:r w:rsidRPr="00C62C0B">
              <w:rPr>
                <w:sz w:val="20"/>
              </w:rPr>
              <w:t>7,3</w:t>
            </w:r>
          </w:p>
        </w:tc>
        <w:tc>
          <w:tcPr>
            <w:tcW w:w="1275" w:type="dxa"/>
            <w:tcBorders>
              <w:top w:val="nil"/>
              <w:left w:val="nil"/>
              <w:bottom w:val="nil"/>
              <w:right w:val="nil"/>
            </w:tcBorders>
            <w:vAlign w:val="bottom"/>
            <w:hideMark/>
          </w:tcPr>
          <w:p w:rsidR="006D14ED" w:rsidRPr="00C62C0B" w:rsidRDefault="006D14ED" w:rsidP="006D14ED">
            <w:pPr>
              <w:spacing w:before="20" w:after="20"/>
              <w:ind w:left="-108" w:right="175"/>
              <w:jc w:val="right"/>
              <w:rPr>
                <w:sz w:val="20"/>
              </w:rPr>
            </w:pPr>
            <w:r w:rsidRPr="00C62C0B">
              <w:rPr>
                <w:sz w:val="20"/>
              </w:rPr>
              <w:t>5901,6</w:t>
            </w:r>
          </w:p>
        </w:tc>
        <w:tc>
          <w:tcPr>
            <w:tcW w:w="1701" w:type="dxa"/>
            <w:tcBorders>
              <w:top w:val="nil"/>
              <w:left w:val="nil"/>
              <w:bottom w:val="nil"/>
              <w:right w:val="nil"/>
            </w:tcBorders>
            <w:vAlign w:val="bottom"/>
            <w:hideMark/>
          </w:tcPr>
          <w:p w:rsidR="006D14ED" w:rsidRPr="00C62C0B" w:rsidRDefault="006D14ED" w:rsidP="006D14ED">
            <w:pPr>
              <w:spacing w:before="20" w:after="20"/>
              <w:ind w:right="459"/>
              <w:jc w:val="right"/>
              <w:rPr>
                <w:sz w:val="20"/>
              </w:rPr>
            </w:pPr>
            <w:r w:rsidRPr="00C62C0B">
              <w:rPr>
                <w:sz w:val="20"/>
              </w:rPr>
              <w:t>146,0</w:t>
            </w:r>
          </w:p>
        </w:tc>
        <w:tc>
          <w:tcPr>
            <w:tcW w:w="1843" w:type="dxa"/>
            <w:tcBorders>
              <w:top w:val="nil"/>
              <w:left w:val="nil"/>
              <w:bottom w:val="nil"/>
              <w:right w:val="nil"/>
            </w:tcBorders>
            <w:vAlign w:val="bottom"/>
          </w:tcPr>
          <w:p w:rsidR="006D14ED" w:rsidRPr="00C62C0B" w:rsidRDefault="006D14ED" w:rsidP="006D14ED">
            <w:pPr>
              <w:spacing w:before="20" w:after="20"/>
              <w:ind w:right="601"/>
              <w:jc w:val="right"/>
              <w:rPr>
                <w:sz w:val="20"/>
              </w:rPr>
            </w:pPr>
            <w:r w:rsidRPr="00C62C0B">
              <w:rPr>
                <w:sz w:val="20"/>
              </w:rPr>
              <w:t>123,8</w:t>
            </w:r>
          </w:p>
        </w:tc>
      </w:tr>
      <w:tr w:rsidR="006D14ED" w:rsidRPr="00C62C0B" w:rsidTr="006D14ED">
        <w:tblPrEx>
          <w:tblLook w:val="00A0"/>
        </w:tblPrEx>
        <w:tc>
          <w:tcPr>
            <w:tcW w:w="4253" w:type="dxa"/>
            <w:tcBorders>
              <w:top w:val="nil"/>
              <w:left w:val="nil"/>
              <w:bottom w:val="nil"/>
              <w:right w:val="nil"/>
            </w:tcBorders>
            <w:hideMark/>
          </w:tcPr>
          <w:p w:rsidR="006D14ED" w:rsidRPr="00C62C0B" w:rsidRDefault="006D14ED" w:rsidP="006D14ED">
            <w:pPr>
              <w:rPr>
                <w:sz w:val="20"/>
                <w:lang w:eastAsia="en-US"/>
              </w:rPr>
            </w:pPr>
            <w:r w:rsidRPr="00C62C0B">
              <w:rPr>
                <w:sz w:val="20"/>
              </w:rPr>
              <w:t>Жездин сыныктары жана калдыктары</w:t>
            </w:r>
          </w:p>
        </w:tc>
        <w:tc>
          <w:tcPr>
            <w:tcW w:w="851" w:type="dxa"/>
            <w:tcBorders>
              <w:top w:val="nil"/>
              <w:left w:val="nil"/>
              <w:bottom w:val="nil"/>
              <w:right w:val="nil"/>
            </w:tcBorders>
            <w:vAlign w:val="bottom"/>
            <w:hideMark/>
          </w:tcPr>
          <w:p w:rsidR="006D14ED" w:rsidRPr="00C62C0B" w:rsidRDefault="006D14ED" w:rsidP="006D14ED">
            <w:pPr>
              <w:tabs>
                <w:tab w:val="left" w:pos="176"/>
              </w:tabs>
              <w:spacing w:before="20" w:after="20"/>
              <w:ind w:left="-391" w:right="176"/>
              <w:jc w:val="right"/>
              <w:rPr>
                <w:sz w:val="20"/>
              </w:rPr>
            </w:pPr>
            <w:r w:rsidRPr="00C62C0B">
              <w:rPr>
                <w:sz w:val="20"/>
              </w:rPr>
              <w:t>8,8</w:t>
            </w:r>
          </w:p>
        </w:tc>
        <w:tc>
          <w:tcPr>
            <w:tcW w:w="1275" w:type="dxa"/>
            <w:tcBorders>
              <w:top w:val="nil"/>
              <w:left w:val="nil"/>
              <w:bottom w:val="nil"/>
              <w:right w:val="nil"/>
            </w:tcBorders>
            <w:vAlign w:val="bottom"/>
            <w:hideMark/>
          </w:tcPr>
          <w:p w:rsidR="006D14ED" w:rsidRPr="00C62C0B" w:rsidRDefault="006D14ED" w:rsidP="006D14ED">
            <w:pPr>
              <w:spacing w:before="20" w:after="20"/>
              <w:ind w:left="-108" w:right="175"/>
              <w:jc w:val="right"/>
              <w:rPr>
                <w:sz w:val="20"/>
              </w:rPr>
            </w:pPr>
            <w:r w:rsidRPr="00C62C0B">
              <w:rPr>
                <w:sz w:val="20"/>
              </w:rPr>
              <w:t>28824,9</w:t>
            </w:r>
          </w:p>
        </w:tc>
        <w:tc>
          <w:tcPr>
            <w:tcW w:w="1701" w:type="dxa"/>
            <w:tcBorders>
              <w:top w:val="nil"/>
              <w:left w:val="nil"/>
              <w:bottom w:val="nil"/>
              <w:right w:val="nil"/>
            </w:tcBorders>
            <w:vAlign w:val="bottom"/>
            <w:hideMark/>
          </w:tcPr>
          <w:p w:rsidR="006D14ED" w:rsidRPr="00C62C0B" w:rsidRDefault="006D14ED" w:rsidP="006D14ED">
            <w:pPr>
              <w:spacing w:before="20" w:after="20"/>
              <w:ind w:right="459"/>
              <w:jc w:val="right"/>
              <w:rPr>
                <w:sz w:val="20"/>
              </w:rPr>
            </w:pPr>
            <w:r w:rsidRPr="00C62C0B">
              <w:rPr>
                <w:sz w:val="20"/>
              </w:rPr>
              <w:t>1,5 эсе</w:t>
            </w:r>
          </w:p>
        </w:tc>
        <w:tc>
          <w:tcPr>
            <w:tcW w:w="1843" w:type="dxa"/>
            <w:tcBorders>
              <w:top w:val="nil"/>
              <w:left w:val="nil"/>
              <w:bottom w:val="nil"/>
              <w:right w:val="nil"/>
            </w:tcBorders>
            <w:vAlign w:val="bottom"/>
            <w:hideMark/>
          </w:tcPr>
          <w:p w:rsidR="006D14ED" w:rsidRPr="00C62C0B" w:rsidRDefault="006D14ED" w:rsidP="006D14ED">
            <w:pPr>
              <w:spacing w:before="20" w:after="20"/>
              <w:ind w:right="601"/>
              <w:jc w:val="right"/>
              <w:rPr>
                <w:sz w:val="20"/>
                <w:lang w:val="ky-KG"/>
              </w:rPr>
            </w:pPr>
            <w:r w:rsidRPr="00C62C0B">
              <w:rPr>
                <w:sz w:val="20"/>
              </w:rPr>
              <w:t>2,8</w:t>
            </w:r>
            <w:r w:rsidRPr="00C62C0B">
              <w:rPr>
                <w:sz w:val="20"/>
                <w:lang w:val="ky-KG"/>
              </w:rPr>
              <w:t xml:space="preserve"> эсе</w:t>
            </w:r>
          </w:p>
        </w:tc>
      </w:tr>
      <w:tr w:rsidR="006D14ED" w:rsidRPr="00C62C0B" w:rsidTr="006D14ED">
        <w:tblPrEx>
          <w:tblLook w:val="00A0"/>
        </w:tblPrEx>
        <w:tc>
          <w:tcPr>
            <w:tcW w:w="4253" w:type="dxa"/>
            <w:tcBorders>
              <w:top w:val="nil"/>
              <w:left w:val="nil"/>
              <w:bottom w:val="nil"/>
              <w:right w:val="nil"/>
            </w:tcBorders>
            <w:hideMark/>
          </w:tcPr>
          <w:p w:rsidR="006D14ED" w:rsidRPr="00C62C0B" w:rsidRDefault="006D14ED" w:rsidP="006D14ED">
            <w:pPr>
              <w:spacing w:before="20" w:after="20"/>
              <w:rPr>
                <w:sz w:val="20"/>
                <w:lang w:val="ky-KG" w:eastAsia="en-US"/>
              </w:rPr>
            </w:pPr>
            <w:r w:rsidRPr="00C62C0B">
              <w:rPr>
                <w:sz w:val="20"/>
                <w:lang w:val="ky-KG" w:eastAsia="en-US"/>
              </w:rPr>
              <w:t>Таш көмүр</w:t>
            </w:r>
          </w:p>
        </w:tc>
        <w:tc>
          <w:tcPr>
            <w:tcW w:w="851" w:type="dxa"/>
            <w:tcBorders>
              <w:top w:val="nil"/>
              <w:left w:val="nil"/>
              <w:bottom w:val="nil"/>
              <w:right w:val="nil"/>
            </w:tcBorders>
            <w:vAlign w:val="bottom"/>
            <w:hideMark/>
          </w:tcPr>
          <w:p w:rsidR="006D14ED" w:rsidRPr="00C62C0B" w:rsidRDefault="006D14ED" w:rsidP="006D14ED">
            <w:pPr>
              <w:tabs>
                <w:tab w:val="left" w:pos="176"/>
              </w:tabs>
              <w:spacing w:before="20" w:after="20"/>
              <w:ind w:left="-391" w:right="176"/>
              <w:jc w:val="right"/>
              <w:rPr>
                <w:sz w:val="20"/>
              </w:rPr>
            </w:pPr>
            <w:r w:rsidRPr="00C62C0B">
              <w:rPr>
                <w:sz w:val="20"/>
              </w:rPr>
              <w:t>3,6</w:t>
            </w:r>
          </w:p>
        </w:tc>
        <w:tc>
          <w:tcPr>
            <w:tcW w:w="1275" w:type="dxa"/>
            <w:tcBorders>
              <w:top w:val="nil"/>
              <w:left w:val="nil"/>
              <w:bottom w:val="nil"/>
              <w:right w:val="nil"/>
            </w:tcBorders>
            <w:vAlign w:val="bottom"/>
            <w:hideMark/>
          </w:tcPr>
          <w:p w:rsidR="006D14ED" w:rsidRPr="00C62C0B" w:rsidRDefault="006D14ED" w:rsidP="006D14ED">
            <w:pPr>
              <w:spacing w:before="20" w:after="20"/>
              <w:ind w:left="-108" w:right="175"/>
              <w:jc w:val="right"/>
              <w:rPr>
                <w:sz w:val="20"/>
              </w:rPr>
            </w:pPr>
            <w:r w:rsidRPr="00C62C0B">
              <w:rPr>
                <w:sz w:val="20"/>
                <w:lang w:val="en-US"/>
              </w:rPr>
              <w:t>75.5</w:t>
            </w:r>
          </w:p>
        </w:tc>
        <w:tc>
          <w:tcPr>
            <w:tcW w:w="1701" w:type="dxa"/>
            <w:tcBorders>
              <w:top w:val="nil"/>
              <w:left w:val="nil"/>
              <w:bottom w:val="nil"/>
              <w:right w:val="nil"/>
            </w:tcBorders>
            <w:vAlign w:val="bottom"/>
            <w:hideMark/>
          </w:tcPr>
          <w:p w:rsidR="006D14ED" w:rsidRPr="00C62C0B" w:rsidRDefault="006D14ED" w:rsidP="006D14ED">
            <w:pPr>
              <w:spacing w:before="20" w:after="20"/>
              <w:ind w:right="459"/>
              <w:jc w:val="right"/>
              <w:rPr>
                <w:sz w:val="20"/>
              </w:rPr>
            </w:pPr>
            <w:r w:rsidRPr="00C62C0B">
              <w:rPr>
                <w:sz w:val="20"/>
              </w:rPr>
              <w:t>4</w:t>
            </w:r>
            <w:r w:rsidRPr="00C62C0B">
              <w:rPr>
                <w:sz w:val="20"/>
                <w:lang w:val="en-US"/>
              </w:rPr>
              <w:t>4.4</w:t>
            </w:r>
          </w:p>
        </w:tc>
        <w:tc>
          <w:tcPr>
            <w:tcW w:w="1843" w:type="dxa"/>
            <w:tcBorders>
              <w:top w:val="nil"/>
              <w:left w:val="nil"/>
              <w:bottom w:val="nil"/>
              <w:right w:val="nil"/>
            </w:tcBorders>
            <w:vAlign w:val="bottom"/>
            <w:hideMark/>
          </w:tcPr>
          <w:p w:rsidR="006D14ED" w:rsidRPr="00C62C0B" w:rsidRDefault="006D14ED" w:rsidP="006D14ED">
            <w:pPr>
              <w:spacing w:before="20" w:after="20"/>
              <w:ind w:right="601"/>
              <w:jc w:val="right"/>
              <w:rPr>
                <w:sz w:val="20"/>
                <w:lang w:val="en-US"/>
              </w:rPr>
            </w:pPr>
            <w:r w:rsidRPr="00C62C0B">
              <w:rPr>
                <w:sz w:val="20"/>
              </w:rPr>
              <w:t>30,</w:t>
            </w:r>
            <w:r w:rsidRPr="00C62C0B">
              <w:rPr>
                <w:sz w:val="20"/>
                <w:lang w:val="en-US"/>
              </w:rPr>
              <w:t>2</w:t>
            </w:r>
          </w:p>
        </w:tc>
      </w:tr>
      <w:tr w:rsidR="006D14ED" w:rsidRPr="00C62C0B" w:rsidTr="006D14ED">
        <w:tblPrEx>
          <w:tblLook w:val="00A0"/>
        </w:tblPrEx>
        <w:tc>
          <w:tcPr>
            <w:tcW w:w="4253" w:type="dxa"/>
            <w:tcBorders>
              <w:top w:val="nil"/>
              <w:left w:val="nil"/>
              <w:bottom w:val="nil"/>
              <w:right w:val="nil"/>
            </w:tcBorders>
            <w:hideMark/>
          </w:tcPr>
          <w:p w:rsidR="006D14ED" w:rsidRPr="00C62C0B" w:rsidRDefault="006D14ED" w:rsidP="006D14ED">
            <w:pPr>
              <w:spacing w:before="20" w:after="20"/>
              <w:rPr>
                <w:sz w:val="20"/>
                <w:lang w:eastAsia="en-US"/>
              </w:rPr>
            </w:pPr>
            <w:r w:rsidRPr="00C62C0B">
              <w:rPr>
                <w:sz w:val="20"/>
                <w:lang w:eastAsia="en-US"/>
              </w:rPr>
              <w:t>Авиакеросин</w:t>
            </w:r>
          </w:p>
        </w:tc>
        <w:tc>
          <w:tcPr>
            <w:tcW w:w="851" w:type="dxa"/>
            <w:tcBorders>
              <w:top w:val="nil"/>
              <w:left w:val="nil"/>
              <w:bottom w:val="nil"/>
              <w:right w:val="nil"/>
            </w:tcBorders>
            <w:vAlign w:val="bottom"/>
            <w:hideMark/>
          </w:tcPr>
          <w:p w:rsidR="006D14ED" w:rsidRPr="00C62C0B" w:rsidRDefault="006D14ED" w:rsidP="006D14ED">
            <w:pPr>
              <w:tabs>
                <w:tab w:val="left" w:pos="176"/>
              </w:tabs>
              <w:spacing w:before="20" w:after="20"/>
              <w:ind w:left="-391" w:right="176"/>
              <w:jc w:val="right"/>
              <w:rPr>
                <w:sz w:val="20"/>
              </w:rPr>
            </w:pPr>
            <w:r w:rsidRPr="00C62C0B">
              <w:rPr>
                <w:sz w:val="20"/>
                <w:lang w:val="en-US"/>
              </w:rPr>
              <w:t>31.3</w:t>
            </w:r>
          </w:p>
        </w:tc>
        <w:tc>
          <w:tcPr>
            <w:tcW w:w="1275" w:type="dxa"/>
            <w:tcBorders>
              <w:top w:val="nil"/>
              <w:left w:val="nil"/>
              <w:bottom w:val="nil"/>
              <w:right w:val="nil"/>
            </w:tcBorders>
            <w:vAlign w:val="bottom"/>
            <w:hideMark/>
          </w:tcPr>
          <w:p w:rsidR="006D14ED" w:rsidRPr="00C62C0B" w:rsidRDefault="006D14ED" w:rsidP="006D14ED">
            <w:pPr>
              <w:spacing w:before="20" w:after="20"/>
              <w:ind w:left="-108" w:right="175"/>
              <w:jc w:val="right"/>
              <w:rPr>
                <w:sz w:val="20"/>
              </w:rPr>
            </w:pPr>
            <w:r w:rsidRPr="00C62C0B">
              <w:rPr>
                <w:sz w:val="20"/>
              </w:rPr>
              <w:t>2</w:t>
            </w:r>
            <w:r w:rsidRPr="00C62C0B">
              <w:rPr>
                <w:sz w:val="20"/>
                <w:lang w:val="en-US"/>
              </w:rPr>
              <w:t>5709.3</w:t>
            </w:r>
          </w:p>
        </w:tc>
        <w:tc>
          <w:tcPr>
            <w:tcW w:w="1701" w:type="dxa"/>
            <w:tcBorders>
              <w:top w:val="nil"/>
              <w:left w:val="nil"/>
              <w:bottom w:val="nil"/>
              <w:right w:val="nil"/>
            </w:tcBorders>
            <w:vAlign w:val="bottom"/>
            <w:hideMark/>
          </w:tcPr>
          <w:p w:rsidR="006D14ED" w:rsidRPr="00C62C0B" w:rsidRDefault="006D14ED" w:rsidP="006D14ED">
            <w:pPr>
              <w:spacing w:before="20" w:after="20"/>
              <w:ind w:right="459"/>
              <w:jc w:val="right"/>
              <w:rPr>
                <w:sz w:val="20"/>
                <w:lang w:val="ky-KG"/>
              </w:rPr>
            </w:pPr>
            <w:r w:rsidRPr="00C62C0B">
              <w:rPr>
                <w:sz w:val="20"/>
              </w:rPr>
              <w:t>3,</w:t>
            </w:r>
            <w:r w:rsidRPr="00C62C0B">
              <w:rPr>
                <w:sz w:val="20"/>
                <w:lang w:val="en-US"/>
              </w:rPr>
              <w:t>8</w:t>
            </w:r>
            <w:r w:rsidRPr="00C62C0B">
              <w:rPr>
                <w:sz w:val="20"/>
                <w:lang w:val="ky-KG"/>
              </w:rPr>
              <w:t>эсе</w:t>
            </w:r>
          </w:p>
        </w:tc>
        <w:tc>
          <w:tcPr>
            <w:tcW w:w="1843" w:type="dxa"/>
            <w:tcBorders>
              <w:top w:val="nil"/>
              <w:left w:val="nil"/>
              <w:bottom w:val="nil"/>
              <w:right w:val="nil"/>
            </w:tcBorders>
            <w:vAlign w:val="bottom"/>
            <w:hideMark/>
          </w:tcPr>
          <w:p w:rsidR="006D14ED" w:rsidRPr="00C62C0B" w:rsidRDefault="006D14ED" w:rsidP="006D14ED">
            <w:pPr>
              <w:spacing w:before="20" w:after="20"/>
              <w:ind w:right="601"/>
              <w:jc w:val="right"/>
              <w:rPr>
                <w:sz w:val="20"/>
                <w:lang w:val="ky-KG"/>
              </w:rPr>
            </w:pPr>
            <w:r w:rsidRPr="00C62C0B">
              <w:rPr>
                <w:sz w:val="20"/>
              </w:rPr>
              <w:t>4,</w:t>
            </w:r>
            <w:r w:rsidRPr="00C62C0B">
              <w:rPr>
                <w:sz w:val="20"/>
                <w:lang w:val="en-US"/>
              </w:rPr>
              <w:t>5</w:t>
            </w:r>
            <w:r w:rsidRPr="00C62C0B">
              <w:rPr>
                <w:sz w:val="20"/>
                <w:lang w:val="ky-KG"/>
              </w:rPr>
              <w:t xml:space="preserve"> эсе</w:t>
            </w:r>
          </w:p>
        </w:tc>
      </w:tr>
      <w:tr w:rsidR="006D14ED" w:rsidRPr="00C62C0B" w:rsidTr="006D14ED">
        <w:tblPrEx>
          <w:tblLook w:val="00A0"/>
        </w:tblPrEx>
        <w:tc>
          <w:tcPr>
            <w:tcW w:w="4253" w:type="dxa"/>
            <w:tcBorders>
              <w:top w:val="nil"/>
              <w:left w:val="nil"/>
              <w:bottom w:val="nil"/>
              <w:right w:val="nil"/>
            </w:tcBorders>
            <w:hideMark/>
          </w:tcPr>
          <w:p w:rsidR="006D14ED" w:rsidRPr="00C62C0B" w:rsidRDefault="006D14ED" w:rsidP="006D14ED">
            <w:pPr>
              <w:spacing w:before="20" w:after="20"/>
              <w:rPr>
                <w:sz w:val="20"/>
              </w:rPr>
            </w:pPr>
            <w:r w:rsidRPr="00C62C0B">
              <w:rPr>
                <w:sz w:val="20"/>
                <w:lang w:val="ky-KG" w:eastAsia="en-US"/>
              </w:rPr>
              <w:t>Электр ысыткыч лампалары, млн. даана</w:t>
            </w:r>
          </w:p>
        </w:tc>
        <w:tc>
          <w:tcPr>
            <w:tcW w:w="851" w:type="dxa"/>
            <w:tcBorders>
              <w:top w:val="nil"/>
              <w:left w:val="nil"/>
              <w:bottom w:val="nil"/>
              <w:right w:val="nil"/>
            </w:tcBorders>
            <w:vAlign w:val="bottom"/>
            <w:hideMark/>
          </w:tcPr>
          <w:p w:rsidR="006D14ED" w:rsidRPr="00C62C0B" w:rsidRDefault="006D14ED" w:rsidP="006D14ED">
            <w:pPr>
              <w:tabs>
                <w:tab w:val="left" w:pos="176"/>
              </w:tabs>
              <w:spacing w:before="20" w:after="20"/>
              <w:ind w:left="-391" w:right="176"/>
              <w:jc w:val="right"/>
              <w:rPr>
                <w:sz w:val="20"/>
              </w:rPr>
            </w:pPr>
            <w:r w:rsidRPr="00C62C0B">
              <w:rPr>
                <w:sz w:val="20"/>
              </w:rPr>
              <w:t>3,5</w:t>
            </w:r>
          </w:p>
        </w:tc>
        <w:tc>
          <w:tcPr>
            <w:tcW w:w="1275" w:type="dxa"/>
            <w:tcBorders>
              <w:top w:val="nil"/>
              <w:left w:val="nil"/>
              <w:bottom w:val="nil"/>
              <w:right w:val="nil"/>
            </w:tcBorders>
            <w:vAlign w:val="bottom"/>
            <w:hideMark/>
          </w:tcPr>
          <w:p w:rsidR="006D14ED" w:rsidRPr="00C62C0B" w:rsidRDefault="006D14ED" w:rsidP="006D14ED">
            <w:pPr>
              <w:spacing w:before="20" w:after="20"/>
              <w:ind w:left="-108" w:right="175"/>
              <w:jc w:val="right"/>
              <w:rPr>
                <w:sz w:val="20"/>
              </w:rPr>
            </w:pPr>
            <w:r w:rsidRPr="00C62C0B">
              <w:rPr>
                <w:sz w:val="20"/>
              </w:rPr>
              <w:t>1,1</w:t>
            </w:r>
          </w:p>
        </w:tc>
        <w:tc>
          <w:tcPr>
            <w:tcW w:w="1701" w:type="dxa"/>
            <w:tcBorders>
              <w:top w:val="nil"/>
              <w:left w:val="nil"/>
              <w:bottom w:val="nil"/>
              <w:right w:val="nil"/>
            </w:tcBorders>
            <w:vAlign w:val="bottom"/>
            <w:hideMark/>
          </w:tcPr>
          <w:p w:rsidR="006D14ED" w:rsidRPr="00C62C0B" w:rsidRDefault="006D14ED" w:rsidP="006D14ED">
            <w:pPr>
              <w:spacing w:before="20" w:after="20"/>
              <w:ind w:right="459"/>
              <w:jc w:val="right"/>
              <w:rPr>
                <w:sz w:val="20"/>
                <w:lang w:val="ky-KG"/>
              </w:rPr>
            </w:pPr>
            <w:r w:rsidRPr="00C62C0B">
              <w:rPr>
                <w:sz w:val="20"/>
                <w:lang w:val="ky-KG"/>
              </w:rPr>
              <w:t>0,0</w:t>
            </w:r>
          </w:p>
        </w:tc>
        <w:tc>
          <w:tcPr>
            <w:tcW w:w="1843" w:type="dxa"/>
            <w:tcBorders>
              <w:top w:val="nil"/>
              <w:left w:val="nil"/>
              <w:bottom w:val="nil"/>
              <w:right w:val="nil"/>
            </w:tcBorders>
            <w:vAlign w:val="bottom"/>
            <w:hideMark/>
          </w:tcPr>
          <w:p w:rsidR="006D14ED" w:rsidRPr="00C62C0B" w:rsidRDefault="006D14ED" w:rsidP="006D14ED">
            <w:pPr>
              <w:spacing w:before="20" w:after="20"/>
              <w:ind w:right="601"/>
              <w:jc w:val="right"/>
              <w:rPr>
                <w:sz w:val="20"/>
              </w:rPr>
            </w:pPr>
            <w:r w:rsidRPr="00C62C0B">
              <w:rPr>
                <w:sz w:val="20"/>
              </w:rPr>
              <w:t>0,0</w:t>
            </w:r>
          </w:p>
        </w:tc>
      </w:tr>
      <w:tr w:rsidR="006D14ED" w:rsidRPr="00C62C0B" w:rsidTr="006D14ED">
        <w:tblPrEx>
          <w:tblLook w:val="00A0"/>
        </w:tblPrEx>
        <w:tc>
          <w:tcPr>
            <w:tcW w:w="4253" w:type="dxa"/>
            <w:tcBorders>
              <w:top w:val="nil"/>
              <w:left w:val="nil"/>
              <w:bottom w:val="nil"/>
              <w:right w:val="nil"/>
            </w:tcBorders>
            <w:hideMark/>
          </w:tcPr>
          <w:p w:rsidR="006D14ED" w:rsidRPr="00C62C0B" w:rsidRDefault="006D14ED" w:rsidP="006D14ED">
            <w:pPr>
              <w:spacing w:before="20" w:after="20"/>
              <w:rPr>
                <w:sz w:val="20"/>
              </w:rPr>
            </w:pPr>
            <w:r w:rsidRPr="00C62C0B">
              <w:rPr>
                <w:sz w:val="20"/>
                <w:lang w:val="ky-KG" w:eastAsia="en-US"/>
              </w:rPr>
              <w:t xml:space="preserve">Жеңил автомобилдер - жаңы, даана </w:t>
            </w:r>
          </w:p>
        </w:tc>
        <w:tc>
          <w:tcPr>
            <w:tcW w:w="851" w:type="dxa"/>
            <w:tcBorders>
              <w:top w:val="nil"/>
              <w:left w:val="nil"/>
              <w:bottom w:val="nil"/>
              <w:right w:val="nil"/>
            </w:tcBorders>
            <w:vAlign w:val="bottom"/>
            <w:hideMark/>
          </w:tcPr>
          <w:p w:rsidR="006D14ED" w:rsidRPr="00C62C0B" w:rsidRDefault="006D14ED" w:rsidP="006D14ED">
            <w:pPr>
              <w:tabs>
                <w:tab w:val="left" w:pos="176"/>
              </w:tabs>
              <w:spacing w:before="20" w:after="20"/>
              <w:ind w:left="-391" w:right="176"/>
              <w:jc w:val="right"/>
              <w:rPr>
                <w:sz w:val="20"/>
              </w:rPr>
            </w:pPr>
            <w:r w:rsidRPr="00C62C0B">
              <w:rPr>
                <w:sz w:val="20"/>
                <w:lang w:val="en-US"/>
              </w:rPr>
              <w:t>22</w:t>
            </w:r>
            <w:r w:rsidRPr="00C62C0B">
              <w:rPr>
                <w:sz w:val="20"/>
              </w:rPr>
              <w:t>,0</w:t>
            </w:r>
          </w:p>
        </w:tc>
        <w:tc>
          <w:tcPr>
            <w:tcW w:w="1275" w:type="dxa"/>
            <w:tcBorders>
              <w:top w:val="nil"/>
              <w:left w:val="nil"/>
              <w:bottom w:val="nil"/>
              <w:right w:val="nil"/>
            </w:tcBorders>
            <w:vAlign w:val="bottom"/>
            <w:hideMark/>
          </w:tcPr>
          <w:p w:rsidR="006D14ED" w:rsidRPr="00C62C0B" w:rsidRDefault="006D14ED" w:rsidP="006D14ED">
            <w:pPr>
              <w:spacing w:before="20" w:after="20"/>
              <w:ind w:left="-108" w:right="175"/>
              <w:jc w:val="right"/>
              <w:rPr>
                <w:sz w:val="20"/>
              </w:rPr>
            </w:pPr>
            <w:r w:rsidRPr="00C62C0B">
              <w:rPr>
                <w:sz w:val="20"/>
                <w:lang w:val="en-US"/>
              </w:rPr>
              <w:t>532</w:t>
            </w:r>
            <w:r w:rsidRPr="00C62C0B">
              <w:rPr>
                <w:sz w:val="20"/>
              </w:rPr>
              <w:t>,</w:t>
            </w:r>
            <w:r w:rsidRPr="00C62C0B">
              <w:rPr>
                <w:sz w:val="20"/>
                <w:lang w:val="en-US"/>
              </w:rPr>
              <w:t>0</w:t>
            </w:r>
          </w:p>
        </w:tc>
        <w:tc>
          <w:tcPr>
            <w:tcW w:w="1701" w:type="dxa"/>
            <w:tcBorders>
              <w:top w:val="nil"/>
              <w:left w:val="nil"/>
              <w:bottom w:val="nil"/>
              <w:right w:val="nil"/>
            </w:tcBorders>
            <w:vAlign w:val="bottom"/>
            <w:hideMark/>
          </w:tcPr>
          <w:p w:rsidR="006D14ED" w:rsidRPr="00C62C0B" w:rsidRDefault="006D14ED" w:rsidP="006D14ED">
            <w:pPr>
              <w:spacing w:before="20" w:after="20"/>
              <w:ind w:right="459"/>
              <w:jc w:val="right"/>
              <w:rPr>
                <w:sz w:val="20"/>
                <w:lang w:val="ky-KG"/>
              </w:rPr>
            </w:pPr>
            <w:r w:rsidRPr="00C62C0B">
              <w:rPr>
                <w:sz w:val="20"/>
                <w:lang w:val="en-US"/>
              </w:rPr>
              <w:t>59.5</w:t>
            </w:r>
          </w:p>
        </w:tc>
        <w:tc>
          <w:tcPr>
            <w:tcW w:w="1843" w:type="dxa"/>
            <w:tcBorders>
              <w:top w:val="nil"/>
              <w:left w:val="nil"/>
              <w:bottom w:val="nil"/>
              <w:right w:val="nil"/>
            </w:tcBorders>
            <w:vAlign w:val="bottom"/>
            <w:hideMark/>
          </w:tcPr>
          <w:p w:rsidR="006D14ED" w:rsidRPr="00C62C0B" w:rsidRDefault="006D14ED" w:rsidP="006D14ED">
            <w:pPr>
              <w:spacing w:before="20" w:after="20"/>
              <w:ind w:right="601"/>
              <w:jc w:val="right"/>
              <w:rPr>
                <w:sz w:val="20"/>
              </w:rPr>
            </w:pPr>
            <w:r w:rsidRPr="00C62C0B">
              <w:rPr>
                <w:sz w:val="20"/>
                <w:lang w:val="en-US"/>
              </w:rPr>
              <w:t>53.6</w:t>
            </w:r>
          </w:p>
        </w:tc>
      </w:tr>
      <w:tr w:rsidR="006D14ED" w:rsidRPr="00C62C0B" w:rsidTr="006D14ED">
        <w:tblPrEx>
          <w:tblLook w:val="00A0"/>
        </w:tblPrEx>
        <w:tc>
          <w:tcPr>
            <w:tcW w:w="4253" w:type="dxa"/>
            <w:tcBorders>
              <w:top w:val="nil"/>
              <w:left w:val="nil"/>
              <w:bottom w:val="nil"/>
              <w:right w:val="nil"/>
            </w:tcBorders>
            <w:hideMark/>
          </w:tcPr>
          <w:p w:rsidR="006D14ED" w:rsidRPr="00C62C0B" w:rsidRDefault="006D14ED" w:rsidP="006D14ED">
            <w:pPr>
              <w:spacing w:before="20" w:after="20"/>
              <w:rPr>
                <w:sz w:val="20"/>
              </w:rPr>
            </w:pPr>
            <w:r w:rsidRPr="00C62C0B">
              <w:rPr>
                <w:sz w:val="20"/>
                <w:lang w:val="ky-KG" w:eastAsia="en-US"/>
              </w:rPr>
              <w:t>Кийим жана кийимге тиешелүү буюмдар</w:t>
            </w:r>
            <w:r w:rsidRPr="00C62C0B">
              <w:rPr>
                <w:sz w:val="20"/>
              </w:rPr>
              <w:t xml:space="preserve"> </w:t>
            </w:r>
          </w:p>
        </w:tc>
        <w:tc>
          <w:tcPr>
            <w:tcW w:w="851" w:type="dxa"/>
            <w:tcBorders>
              <w:top w:val="nil"/>
              <w:left w:val="nil"/>
              <w:bottom w:val="nil"/>
              <w:right w:val="nil"/>
            </w:tcBorders>
            <w:vAlign w:val="bottom"/>
            <w:hideMark/>
          </w:tcPr>
          <w:p w:rsidR="006D14ED" w:rsidRPr="00C62C0B" w:rsidRDefault="006D14ED" w:rsidP="006D14ED">
            <w:pPr>
              <w:tabs>
                <w:tab w:val="left" w:pos="176"/>
              </w:tabs>
              <w:spacing w:before="20" w:after="20"/>
              <w:ind w:left="-391" w:right="176"/>
              <w:jc w:val="right"/>
              <w:rPr>
                <w:sz w:val="20"/>
              </w:rPr>
            </w:pPr>
            <w:r w:rsidRPr="00C62C0B">
              <w:rPr>
                <w:sz w:val="20"/>
              </w:rPr>
              <w:t>-</w:t>
            </w:r>
          </w:p>
        </w:tc>
        <w:tc>
          <w:tcPr>
            <w:tcW w:w="1275" w:type="dxa"/>
            <w:tcBorders>
              <w:top w:val="nil"/>
              <w:left w:val="nil"/>
              <w:bottom w:val="nil"/>
              <w:right w:val="nil"/>
            </w:tcBorders>
            <w:vAlign w:val="bottom"/>
            <w:hideMark/>
          </w:tcPr>
          <w:p w:rsidR="006D14ED" w:rsidRPr="00C62C0B" w:rsidRDefault="006D14ED" w:rsidP="006D14ED">
            <w:pPr>
              <w:spacing w:before="20" w:after="20"/>
              <w:ind w:left="-108" w:right="175"/>
              <w:jc w:val="right"/>
              <w:rPr>
                <w:sz w:val="20"/>
              </w:rPr>
            </w:pPr>
            <w:r w:rsidRPr="00C62C0B">
              <w:rPr>
                <w:sz w:val="20"/>
                <w:lang w:val="en-US"/>
              </w:rPr>
              <w:t>6003.4</w:t>
            </w:r>
          </w:p>
        </w:tc>
        <w:tc>
          <w:tcPr>
            <w:tcW w:w="1701" w:type="dxa"/>
            <w:tcBorders>
              <w:top w:val="nil"/>
              <w:left w:val="nil"/>
              <w:bottom w:val="nil"/>
              <w:right w:val="nil"/>
            </w:tcBorders>
            <w:vAlign w:val="bottom"/>
            <w:hideMark/>
          </w:tcPr>
          <w:p w:rsidR="006D14ED" w:rsidRPr="00C62C0B" w:rsidRDefault="006D14ED" w:rsidP="006D14ED">
            <w:pPr>
              <w:spacing w:before="20" w:after="20"/>
              <w:ind w:right="459"/>
              <w:jc w:val="right"/>
              <w:rPr>
                <w:sz w:val="20"/>
              </w:rPr>
            </w:pPr>
            <w:r w:rsidRPr="00C62C0B">
              <w:rPr>
                <w:sz w:val="20"/>
              </w:rPr>
              <w:t>-</w:t>
            </w:r>
          </w:p>
        </w:tc>
        <w:tc>
          <w:tcPr>
            <w:tcW w:w="1843" w:type="dxa"/>
            <w:tcBorders>
              <w:top w:val="nil"/>
              <w:left w:val="nil"/>
              <w:bottom w:val="nil"/>
              <w:right w:val="nil"/>
            </w:tcBorders>
            <w:vAlign w:val="bottom"/>
          </w:tcPr>
          <w:p w:rsidR="006D14ED" w:rsidRPr="00C62C0B" w:rsidRDefault="006D14ED" w:rsidP="006D14ED">
            <w:pPr>
              <w:spacing w:before="20" w:after="20"/>
              <w:ind w:right="601"/>
              <w:jc w:val="right"/>
              <w:rPr>
                <w:sz w:val="20"/>
              </w:rPr>
            </w:pPr>
            <w:r w:rsidRPr="00C62C0B">
              <w:rPr>
                <w:sz w:val="20"/>
                <w:lang w:val="en-US"/>
              </w:rPr>
              <w:t>93.2</w:t>
            </w:r>
          </w:p>
        </w:tc>
      </w:tr>
      <w:tr w:rsidR="006D14ED" w:rsidRPr="00C62C0B" w:rsidTr="006D14ED">
        <w:tblPrEx>
          <w:tblLook w:val="00A0"/>
        </w:tblPrEx>
        <w:trPr>
          <w:trHeight w:val="380"/>
        </w:trPr>
        <w:tc>
          <w:tcPr>
            <w:tcW w:w="4253" w:type="dxa"/>
            <w:tcBorders>
              <w:top w:val="nil"/>
              <w:left w:val="nil"/>
              <w:bottom w:val="nil"/>
              <w:right w:val="nil"/>
            </w:tcBorders>
            <w:hideMark/>
          </w:tcPr>
          <w:p w:rsidR="006D14ED" w:rsidRPr="00C62C0B" w:rsidRDefault="006D14ED" w:rsidP="006D14ED">
            <w:pPr>
              <w:spacing w:before="20" w:after="20"/>
              <w:rPr>
                <w:sz w:val="20"/>
              </w:rPr>
            </w:pPr>
            <w:r w:rsidRPr="00C62C0B">
              <w:rPr>
                <w:sz w:val="20"/>
                <w:lang w:val="ky-KG" w:eastAsia="en-US"/>
              </w:rPr>
              <w:t xml:space="preserve">Монетардык эмес алтын </w:t>
            </w:r>
          </w:p>
        </w:tc>
        <w:tc>
          <w:tcPr>
            <w:tcW w:w="851" w:type="dxa"/>
            <w:tcBorders>
              <w:top w:val="nil"/>
              <w:left w:val="nil"/>
              <w:bottom w:val="nil"/>
              <w:right w:val="nil"/>
            </w:tcBorders>
            <w:vAlign w:val="bottom"/>
            <w:hideMark/>
          </w:tcPr>
          <w:p w:rsidR="006D14ED" w:rsidRPr="00C62C0B" w:rsidRDefault="006D14ED" w:rsidP="006D14ED">
            <w:pPr>
              <w:tabs>
                <w:tab w:val="left" w:pos="176"/>
              </w:tabs>
              <w:spacing w:before="20" w:after="20"/>
              <w:ind w:left="-391" w:right="176"/>
              <w:jc w:val="right"/>
              <w:rPr>
                <w:sz w:val="20"/>
                <w:lang w:val="ky-KG"/>
              </w:rPr>
            </w:pPr>
            <w:r w:rsidRPr="00C62C0B">
              <w:rPr>
                <w:sz w:val="20"/>
                <w:lang w:val="ky-KG"/>
              </w:rPr>
              <w:t>-</w:t>
            </w:r>
          </w:p>
        </w:tc>
        <w:tc>
          <w:tcPr>
            <w:tcW w:w="1275" w:type="dxa"/>
            <w:tcBorders>
              <w:top w:val="nil"/>
              <w:left w:val="nil"/>
              <w:bottom w:val="nil"/>
              <w:right w:val="nil"/>
            </w:tcBorders>
            <w:vAlign w:val="bottom"/>
            <w:hideMark/>
          </w:tcPr>
          <w:p w:rsidR="006D14ED" w:rsidRPr="00C62C0B" w:rsidRDefault="006D14ED" w:rsidP="006D14ED">
            <w:pPr>
              <w:spacing w:before="20" w:after="20"/>
              <w:ind w:left="-108" w:right="175"/>
              <w:jc w:val="right"/>
              <w:rPr>
                <w:sz w:val="20"/>
              </w:rPr>
            </w:pPr>
            <w:r w:rsidRPr="00C62C0B">
              <w:rPr>
                <w:sz w:val="20"/>
              </w:rPr>
              <w:t>2</w:t>
            </w:r>
            <w:r w:rsidRPr="00C62C0B">
              <w:rPr>
                <w:sz w:val="20"/>
                <w:lang w:val="en-US"/>
              </w:rPr>
              <w:t>90908.8</w:t>
            </w:r>
          </w:p>
        </w:tc>
        <w:tc>
          <w:tcPr>
            <w:tcW w:w="1701" w:type="dxa"/>
            <w:tcBorders>
              <w:top w:val="nil"/>
              <w:left w:val="nil"/>
              <w:bottom w:val="nil"/>
              <w:right w:val="nil"/>
            </w:tcBorders>
            <w:vAlign w:val="bottom"/>
            <w:hideMark/>
          </w:tcPr>
          <w:p w:rsidR="006D14ED" w:rsidRPr="00C62C0B" w:rsidRDefault="006D14ED" w:rsidP="006D14ED">
            <w:pPr>
              <w:spacing w:before="20" w:after="20"/>
              <w:ind w:right="459"/>
              <w:jc w:val="right"/>
              <w:rPr>
                <w:sz w:val="20"/>
              </w:rPr>
            </w:pPr>
            <w:r w:rsidRPr="00C62C0B">
              <w:rPr>
                <w:sz w:val="20"/>
              </w:rPr>
              <w:t>-</w:t>
            </w:r>
          </w:p>
        </w:tc>
        <w:tc>
          <w:tcPr>
            <w:tcW w:w="1843" w:type="dxa"/>
            <w:tcBorders>
              <w:top w:val="nil"/>
              <w:left w:val="nil"/>
              <w:bottom w:val="nil"/>
              <w:right w:val="nil"/>
            </w:tcBorders>
            <w:vAlign w:val="bottom"/>
          </w:tcPr>
          <w:p w:rsidR="006D14ED" w:rsidRPr="00C62C0B" w:rsidRDefault="006D14ED" w:rsidP="006D14ED">
            <w:pPr>
              <w:pStyle w:val="afd"/>
              <w:spacing w:before="20" w:after="20"/>
              <w:ind w:left="0" w:right="601"/>
              <w:jc w:val="right"/>
              <w:rPr>
                <w:sz w:val="20"/>
              </w:rPr>
            </w:pPr>
            <w:r w:rsidRPr="00C62C0B">
              <w:rPr>
                <w:sz w:val="20"/>
                <w:lang w:val="en-US"/>
              </w:rPr>
              <w:t>77.8</w:t>
            </w:r>
          </w:p>
        </w:tc>
      </w:tr>
      <w:tr w:rsidR="006D14ED" w:rsidRPr="00C62C0B" w:rsidTr="006D14ED">
        <w:tblPrEx>
          <w:tblLook w:val="00A0"/>
        </w:tblPrEx>
        <w:trPr>
          <w:trHeight w:val="155"/>
        </w:trPr>
        <w:tc>
          <w:tcPr>
            <w:tcW w:w="4253" w:type="dxa"/>
            <w:tcBorders>
              <w:top w:val="nil"/>
              <w:left w:val="nil"/>
              <w:bottom w:val="single" w:sz="8" w:space="0" w:color="auto"/>
              <w:right w:val="nil"/>
            </w:tcBorders>
          </w:tcPr>
          <w:p w:rsidR="006D14ED" w:rsidRPr="00C62C0B" w:rsidRDefault="006D14ED" w:rsidP="006D14ED">
            <w:pPr>
              <w:spacing w:before="20" w:after="20"/>
              <w:rPr>
                <w:rFonts w:ascii="Kyrghyz Times" w:hAnsi="Kyrghyz Times" w:cs="Kyrghyz Times"/>
                <w:sz w:val="10"/>
                <w:szCs w:val="10"/>
                <w:lang w:val="ky-KG" w:eastAsia="en-US"/>
              </w:rPr>
            </w:pPr>
          </w:p>
        </w:tc>
        <w:tc>
          <w:tcPr>
            <w:tcW w:w="851" w:type="dxa"/>
            <w:tcBorders>
              <w:top w:val="nil"/>
              <w:left w:val="nil"/>
              <w:bottom w:val="single" w:sz="8" w:space="0" w:color="auto"/>
              <w:right w:val="nil"/>
            </w:tcBorders>
          </w:tcPr>
          <w:p w:rsidR="006D14ED" w:rsidRPr="00C62C0B" w:rsidRDefault="006D14ED" w:rsidP="006D14ED">
            <w:pPr>
              <w:spacing w:before="20" w:after="20"/>
              <w:rPr>
                <w:rFonts w:ascii="Kyrghyz Times" w:hAnsi="Kyrghyz Times" w:cs="Arial CYR"/>
                <w:sz w:val="10"/>
                <w:szCs w:val="10"/>
                <w:lang w:val="ky-KG"/>
              </w:rPr>
            </w:pPr>
          </w:p>
        </w:tc>
        <w:tc>
          <w:tcPr>
            <w:tcW w:w="1275" w:type="dxa"/>
            <w:tcBorders>
              <w:top w:val="nil"/>
              <w:left w:val="nil"/>
              <w:bottom w:val="single" w:sz="8" w:space="0" w:color="auto"/>
              <w:right w:val="nil"/>
            </w:tcBorders>
          </w:tcPr>
          <w:p w:rsidR="006D14ED" w:rsidRPr="00C62C0B" w:rsidRDefault="006D14ED" w:rsidP="006D14ED">
            <w:pPr>
              <w:spacing w:before="20" w:after="20"/>
              <w:rPr>
                <w:rFonts w:ascii="Kyrghyz Times" w:hAnsi="Kyrghyz Times" w:cs="Arial CYR"/>
                <w:sz w:val="10"/>
                <w:szCs w:val="10"/>
              </w:rPr>
            </w:pPr>
          </w:p>
        </w:tc>
        <w:tc>
          <w:tcPr>
            <w:tcW w:w="1701" w:type="dxa"/>
            <w:tcBorders>
              <w:top w:val="nil"/>
              <w:left w:val="nil"/>
              <w:bottom w:val="single" w:sz="8" w:space="0" w:color="auto"/>
              <w:right w:val="nil"/>
            </w:tcBorders>
          </w:tcPr>
          <w:p w:rsidR="006D14ED" w:rsidRPr="00C62C0B" w:rsidRDefault="006D14ED" w:rsidP="006D14ED">
            <w:pPr>
              <w:spacing w:before="20" w:after="20"/>
              <w:rPr>
                <w:rFonts w:ascii="Kyrghyz Times" w:hAnsi="Kyrghyz Times" w:cs="Arial CYR"/>
                <w:sz w:val="10"/>
                <w:szCs w:val="10"/>
                <w:lang w:val="ky-KG"/>
              </w:rPr>
            </w:pPr>
          </w:p>
        </w:tc>
        <w:tc>
          <w:tcPr>
            <w:tcW w:w="1843" w:type="dxa"/>
            <w:tcBorders>
              <w:top w:val="nil"/>
              <w:left w:val="nil"/>
              <w:bottom w:val="single" w:sz="8" w:space="0" w:color="auto"/>
              <w:right w:val="nil"/>
            </w:tcBorders>
          </w:tcPr>
          <w:p w:rsidR="006D14ED" w:rsidRPr="00C62C0B" w:rsidRDefault="006D14ED" w:rsidP="006D14ED">
            <w:pPr>
              <w:pStyle w:val="afd"/>
              <w:spacing w:before="20" w:after="20"/>
              <w:ind w:left="0" w:right="-675"/>
              <w:rPr>
                <w:rFonts w:ascii="Kyrghyz Times" w:hAnsi="Kyrghyz Times" w:cs="Arial CYR"/>
                <w:sz w:val="10"/>
                <w:szCs w:val="10"/>
                <w:lang w:val="ky-KG"/>
              </w:rPr>
            </w:pPr>
          </w:p>
        </w:tc>
      </w:tr>
    </w:tbl>
    <w:p w:rsidR="006D14ED" w:rsidRPr="00C62C0B" w:rsidRDefault="006D14ED" w:rsidP="006D14ED">
      <w:pPr>
        <w:pStyle w:val="afe"/>
        <w:tabs>
          <w:tab w:val="left" w:pos="1395"/>
        </w:tabs>
        <w:ind w:right="-57"/>
        <w:jc w:val="both"/>
        <w:rPr>
          <w:b/>
          <w:lang w:val="en-US"/>
        </w:rPr>
      </w:pPr>
      <w:r w:rsidRPr="00C62C0B">
        <w:rPr>
          <w:b/>
        </w:rPr>
        <w:tab/>
      </w:r>
    </w:p>
    <w:p w:rsidR="006D14ED" w:rsidRPr="00C62C0B" w:rsidRDefault="006D14ED" w:rsidP="006D14ED">
      <w:pPr>
        <w:pStyle w:val="afe"/>
        <w:widowControl/>
        <w:autoSpaceDE/>
        <w:autoSpaceDN/>
        <w:adjustRightInd/>
        <w:ind w:firstLine="709"/>
        <w:jc w:val="both"/>
        <w:rPr>
          <w:sz w:val="28"/>
          <w:szCs w:val="28"/>
          <w:lang w:val="ky-KG"/>
        </w:rPr>
      </w:pPr>
    </w:p>
    <w:p w:rsidR="006D14ED" w:rsidRPr="00C62C0B" w:rsidRDefault="006D14ED" w:rsidP="006D14ED">
      <w:pPr>
        <w:pStyle w:val="afe"/>
        <w:widowControl/>
        <w:autoSpaceDE/>
        <w:autoSpaceDN/>
        <w:adjustRightInd/>
        <w:ind w:firstLine="709"/>
        <w:jc w:val="both"/>
        <w:rPr>
          <w:sz w:val="28"/>
          <w:szCs w:val="28"/>
          <w:lang w:val="ky-KG"/>
        </w:rPr>
      </w:pPr>
    </w:p>
    <w:p w:rsidR="000C6AA7" w:rsidRPr="00C62C0B" w:rsidRDefault="000C6AA7" w:rsidP="006D14ED">
      <w:pPr>
        <w:pStyle w:val="afe"/>
        <w:widowControl/>
        <w:autoSpaceDE/>
        <w:autoSpaceDN/>
        <w:adjustRightInd/>
        <w:ind w:firstLine="709"/>
        <w:jc w:val="both"/>
        <w:rPr>
          <w:sz w:val="28"/>
          <w:szCs w:val="28"/>
          <w:lang w:val="ky-KG"/>
        </w:rPr>
      </w:pPr>
    </w:p>
    <w:p w:rsidR="006D14ED" w:rsidRPr="00C62C0B" w:rsidRDefault="006D14ED" w:rsidP="006D14ED">
      <w:pPr>
        <w:pStyle w:val="afe"/>
        <w:ind w:right="-57" w:firstLine="737"/>
        <w:jc w:val="both"/>
        <w:rPr>
          <w:lang w:val="ky-KG"/>
        </w:rPr>
      </w:pPr>
      <w:r w:rsidRPr="00C62C0B">
        <w:rPr>
          <w:b/>
          <w:lang w:val="ky-KG"/>
        </w:rPr>
        <w:t xml:space="preserve">Импорт. </w:t>
      </w:r>
      <w:r w:rsidRPr="00C62C0B">
        <w:rPr>
          <w:bCs/>
          <w:lang w:val="ky-KG"/>
        </w:rPr>
        <w:t>2018-ж. январь-июлунда мурунку жылдын тийиштүү мезгилине салыштырганда импорттук түшүүлөр 539.6</w:t>
      </w:r>
      <w:r w:rsidRPr="00C62C0B">
        <w:rPr>
          <w:b/>
          <w:bCs/>
          <w:lang w:val="ky-KG"/>
        </w:rPr>
        <w:t xml:space="preserve"> </w:t>
      </w:r>
      <w:r w:rsidRPr="00C62C0B">
        <w:rPr>
          <w:bCs/>
          <w:lang w:val="ky-KG"/>
        </w:rPr>
        <w:t xml:space="preserve">млн. долларга </w:t>
      </w:r>
      <w:r w:rsidRPr="00C62C0B">
        <w:rPr>
          <w:lang w:val="ky-KG"/>
        </w:rPr>
        <w:t>өстү</w:t>
      </w:r>
      <w:r w:rsidRPr="00C62C0B">
        <w:rPr>
          <w:bCs/>
          <w:lang w:val="ky-KG"/>
        </w:rPr>
        <w:t>, анын ичинде КМШдан тышкаркы өлкөлөрүнөн – 427.0</w:t>
      </w:r>
      <w:r w:rsidRPr="00C62C0B">
        <w:rPr>
          <w:b/>
          <w:bCs/>
          <w:lang w:val="ky-KG"/>
        </w:rPr>
        <w:t xml:space="preserve"> </w:t>
      </w:r>
      <w:r w:rsidRPr="00C62C0B">
        <w:rPr>
          <w:bCs/>
          <w:lang w:val="ky-KG"/>
        </w:rPr>
        <w:t>млн. долларга, КМШ өлкөлөрүнөн – 112.7</w:t>
      </w:r>
      <w:r w:rsidRPr="00C62C0B">
        <w:rPr>
          <w:b/>
          <w:bCs/>
          <w:lang w:val="ky-KG"/>
        </w:rPr>
        <w:t xml:space="preserve"> </w:t>
      </w:r>
      <w:r w:rsidRPr="00C62C0B">
        <w:rPr>
          <w:bCs/>
          <w:lang w:val="ky-KG"/>
        </w:rPr>
        <w:t>млн. долларга.</w:t>
      </w:r>
    </w:p>
    <w:p w:rsidR="006D14ED" w:rsidRPr="00C62C0B" w:rsidRDefault="006D14ED" w:rsidP="006D14ED">
      <w:pPr>
        <w:spacing w:before="40" w:after="40"/>
        <w:ind w:left="113" w:firstLine="737"/>
        <w:jc w:val="both"/>
        <w:rPr>
          <w:sz w:val="24"/>
          <w:szCs w:val="24"/>
          <w:lang w:val="ky-KG"/>
        </w:rPr>
      </w:pPr>
      <w:r w:rsidRPr="00C62C0B">
        <w:rPr>
          <w:sz w:val="24"/>
          <w:szCs w:val="24"/>
          <w:lang w:val="ky-KG"/>
        </w:rPr>
        <w:t xml:space="preserve">Импорттун </w:t>
      </w:r>
      <w:r w:rsidRPr="00C62C0B">
        <w:rPr>
          <w:bCs/>
          <w:sz w:val="24"/>
          <w:szCs w:val="24"/>
          <w:lang w:val="ky-KG"/>
        </w:rPr>
        <w:t>көлөмүнүн</w:t>
      </w:r>
      <w:r w:rsidRPr="00C62C0B">
        <w:rPr>
          <w:sz w:val="24"/>
          <w:szCs w:val="24"/>
          <w:lang w:val="ky-KG"/>
        </w:rPr>
        <w:t xml:space="preserve"> көбөйүшү даяр тамак-аш азыктары; алкоголдук жана алкоголсуз ичимдиктер жана уксус; тамекинин – 11,7 млн. долларга, минералдык азыктардын – 61.4 млн. долларга, текстиль жана текстиль буюмдардын – 193.0 млн. долларга, бут кийим, баш кийим, кол чатыр, күндөн калкалоочу чатыр ж.б. – 81.8 млн. долларга, машиналар, жабдуулар жана механизмдердин - 58.9 млн. долларга өсүшү менен шартталды. </w:t>
      </w:r>
    </w:p>
    <w:p w:rsidR="006D14ED" w:rsidRPr="00C62C0B" w:rsidRDefault="006D14ED" w:rsidP="006D14ED">
      <w:pPr>
        <w:pStyle w:val="afe"/>
        <w:ind w:left="23" w:firstLine="737"/>
        <w:jc w:val="both"/>
        <w:rPr>
          <w:lang w:val="ky-KG"/>
        </w:rPr>
      </w:pPr>
      <w:r w:rsidRPr="00C62C0B">
        <w:rPr>
          <w:lang w:val="ky-KG"/>
        </w:rPr>
        <w:t xml:space="preserve">Ошол эле учурда, өсүмдүктөн алынган азыктардын импортунун </w:t>
      </w:r>
      <w:r w:rsidRPr="00C62C0B">
        <w:rPr>
          <w:bCs/>
          <w:lang w:val="ky-KG"/>
        </w:rPr>
        <w:t>көлөмүнүн</w:t>
      </w:r>
      <w:r w:rsidRPr="00C62C0B">
        <w:rPr>
          <w:lang w:val="ky-KG"/>
        </w:rPr>
        <w:t xml:space="preserve"> – 8.5 млн. долларга төмөндөшү байкалды.</w:t>
      </w:r>
    </w:p>
    <w:p w:rsidR="006D14ED" w:rsidRPr="00C62C0B" w:rsidRDefault="006D14ED" w:rsidP="006D14ED">
      <w:pPr>
        <w:pStyle w:val="afe"/>
        <w:ind w:left="23" w:firstLine="119"/>
        <w:rPr>
          <w:b/>
          <w:lang w:val="ky-KG"/>
        </w:rPr>
      </w:pPr>
    </w:p>
    <w:p w:rsidR="006D14ED" w:rsidRPr="00C62C0B" w:rsidRDefault="008F7D58" w:rsidP="006D14ED">
      <w:pPr>
        <w:pStyle w:val="afe"/>
        <w:ind w:left="23" w:firstLine="119"/>
        <w:rPr>
          <w:b/>
          <w:lang w:val="ky-KG"/>
        </w:rPr>
      </w:pPr>
      <w:r w:rsidRPr="00C62C0B">
        <w:rPr>
          <w:b/>
          <w:lang w:val="ky-KG"/>
        </w:rPr>
        <w:t>71</w:t>
      </w:r>
      <w:r w:rsidR="006D14ED" w:rsidRPr="00C62C0B">
        <w:rPr>
          <w:b/>
          <w:lang w:val="ky-KG"/>
        </w:rPr>
        <w:t xml:space="preserve">-таблица: </w:t>
      </w:r>
      <w:r w:rsidR="006D14ED" w:rsidRPr="00C62C0B">
        <w:rPr>
          <w:b/>
          <w:bCs/>
          <w:iCs/>
          <w:lang w:val="ky-KG"/>
        </w:rPr>
        <w:t>2018-жылдын я</w:t>
      </w:r>
      <w:r w:rsidR="006D14ED" w:rsidRPr="00C62C0B">
        <w:rPr>
          <w:b/>
          <w:lang w:val="ky-KG"/>
        </w:rPr>
        <w:t>нварь-июлундагы товарлардын айрым түрлөрүнүн импорту</w:t>
      </w:r>
    </w:p>
    <w:p w:rsidR="006D14ED" w:rsidRPr="00C62C0B" w:rsidRDefault="006D14ED" w:rsidP="006D14ED">
      <w:pPr>
        <w:pStyle w:val="afe"/>
        <w:ind w:left="23" w:firstLine="119"/>
        <w:rPr>
          <w:b/>
          <w:lang w:val="ky-KG"/>
        </w:rPr>
      </w:pPr>
    </w:p>
    <w:tbl>
      <w:tblPr>
        <w:tblW w:w="10207" w:type="dxa"/>
        <w:tblInd w:w="-142" w:type="dxa"/>
        <w:tblLayout w:type="fixed"/>
        <w:tblCellMar>
          <w:left w:w="0" w:type="dxa"/>
          <w:right w:w="0" w:type="dxa"/>
        </w:tblCellMar>
        <w:tblLook w:val="0000"/>
      </w:tblPr>
      <w:tblGrid>
        <w:gridCol w:w="4111"/>
        <w:gridCol w:w="1276"/>
        <w:gridCol w:w="1276"/>
        <w:gridCol w:w="1701"/>
        <w:gridCol w:w="1843"/>
      </w:tblGrid>
      <w:tr w:rsidR="006D14ED" w:rsidRPr="00C62C0B" w:rsidTr="006D14ED">
        <w:trPr>
          <w:cantSplit/>
          <w:trHeight w:val="565"/>
          <w:tblHeader/>
        </w:trPr>
        <w:tc>
          <w:tcPr>
            <w:tcW w:w="4111" w:type="dxa"/>
            <w:vMerge w:val="restart"/>
            <w:tcBorders>
              <w:top w:val="single" w:sz="8" w:space="0" w:color="auto"/>
              <w:left w:val="nil"/>
              <w:right w:val="nil"/>
            </w:tcBorders>
            <w:vAlign w:val="center"/>
          </w:tcPr>
          <w:p w:rsidR="006D14ED" w:rsidRPr="00C62C0B" w:rsidRDefault="006D14ED" w:rsidP="006D14ED">
            <w:pPr>
              <w:pStyle w:val="afe"/>
              <w:jc w:val="center"/>
              <w:rPr>
                <w:b/>
                <w:sz w:val="20"/>
                <w:szCs w:val="20"/>
                <w:lang w:val="ky-KG"/>
              </w:rPr>
            </w:pPr>
          </w:p>
        </w:tc>
        <w:tc>
          <w:tcPr>
            <w:tcW w:w="2552" w:type="dxa"/>
            <w:gridSpan w:val="2"/>
            <w:tcBorders>
              <w:top w:val="single" w:sz="8" w:space="0" w:color="auto"/>
              <w:left w:val="nil"/>
              <w:bottom w:val="single" w:sz="4" w:space="0" w:color="auto"/>
              <w:right w:val="nil"/>
            </w:tcBorders>
            <w:vAlign w:val="center"/>
          </w:tcPr>
          <w:p w:rsidR="006D14ED" w:rsidRPr="00C62C0B" w:rsidRDefault="006D14ED" w:rsidP="006D14ED">
            <w:pPr>
              <w:pStyle w:val="afe"/>
              <w:ind w:left="240" w:right="-37"/>
              <w:jc w:val="center"/>
              <w:rPr>
                <w:b/>
                <w:sz w:val="20"/>
                <w:szCs w:val="20"/>
                <w:lang w:val="ky-KG"/>
              </w:rPr>
            </w:pPr>
            <w:r w:rsidRPr="00C62C0B">
              <w:rPr>
                <w:b/>
                <w:sz w:val="20"/>
                <w:szCs w:val="20"/>
                <w:lang w:val="ky-KG"/>
              </w:rPr>
              <w:t>Түштү</w:t>
            </w:r>
            <w:r w:rsidRPr="00C62C0B">
              <w:rPr>
                <w:b/>
                <w:sz w:val="20"/>
                <w:szCs w:val="20"/>
              </w:rPr>
              <w:t xml:space="preserve"> – </w:t>
            </w:r>
            <w:r w:rsidRPr="00C62C0B">
              <w:rPr>
                <w:b/>
                <w:sz w:val="20"/>
                <w:szCs w:val="20"/>
                <w:lang w:val="ky-KG"/>
              </w:rPr>
              <w:t>бардыгы</w:t>
            </w:r>
          </w:p>
        </w:tc>
        <w:tc>
          <w:tcPr>
            <w:tcW w:w="3544" w:type="dxa"/>
            <w:gridSpan w:val="2"/>
            <w:tcBorders>
              <w:top w:val="single" w:sz="8" w:space="0" w:color="auto"/>
              <w:left w:val="nil"/>
              <w:bottom w:val="single" w:sz="4" w:space="0" w:color="auto"/>
              <w:right w:val="nil"/>
            </w:tcBorders>
            <w:vAlign w:val="center"/>
          </w:tcPr>
          <w:p w:rsidR="006D14ED" w:rsidRPr="00C62C0B" w:rsidRDefault="006D14ED" w:rsidP="006D14ED">
            <w:pPr>
              <w:pStyle w:val="afe"/>
              <w:ind w:left="37" w:right="141"/>
              <w:jc w:val="center"/>
              <w:rPr>
                <w:b/>
                <w:sz w:val="20"/>
                <w:szCs w:val="20"/>
                <w:lang w:val="ky-KG"/>
              </w:rPr>
            </w:pPr>
            <w:r w:rsidRPr="00C62C0B">
              <w:rPr>
                <w:b/>
                <w:sz w:val="20"/>
                <w:szCs w:val="20"/>
                <w:lang w:val="ky-KG"/>
              </w:rPr>
              <w:t>2017 я</w:t>
            </w:r>
            <w:r w:rsidRPr="00C62C0B">
              <w:rPr>
                <w:b/>
                <w:sz w:val="20"/>
                <w:szCs w:val="20"/>
              </w:rPr>
              <w:t>нвар</w:t>
            </w:r>
            <w:r w:rsidRPr="00C62C0B">
              <w:rPr>
                <w:b/>
                <w:sz w:val="20"/>
                <w:szCs w:val="20"/>
                <w:lang w:val="ky-KG"/>
              </w:rPr>
              <w:t>ь</w:t>
            </w:r>
            <w:r w:rsidRPr="00C62C0B">
              <w:rPr>
                <w:b/>
                <w:sz w:val="20"/>
                <w:szCs w:val="20"/>
              </w:rPr>
              <w:t>-</w:t>
            </w:r>
            <w:r w:rsidRPr="00C62C0B">
              <w:rPr>
                <w:b/>
                <w:sz w:val="20"/>
                <w:szCs w:val="20"/>
                <w:lang w:val="ky-KG"/>
              </w:rPr>
              <w:t>июлуна</w:t>
            </w:r>
          </w:p>
          <w:p w:rsidR="006D14ED" w:rsidRPr="00C62C0B" w:rsidRDefault="006D14ED" w:rsidP="006D14ED">
            <w:pPr>
              <w:pStyle w:val="afe"/>
              <w:ind w:left="37" w:right="141"/>
              <w:jc w:val="center"/>
              <w:rPr>
                <w:b/>
                <w:sz w:val="20"/>
                <w:szCs w:val="20"/>
              </w:rPr>
            </w:pPr>
            <w:r w:rsidRPr="00C62C0B">
              <w:rPr>
                <w:b/>
                <w:sz w:val="20"/>
                <w:szCs w:val="20"/>
                <w:lang w:val="ky-KG"/>
              </w:rPr>
              <w:t>карата пайыз менен</w:t>
            </w:r>
          </w:p>
        </w:tc>
      </w:tr>
      <w:tr w:rsidR="006D14ED" w:rsidRPr="00C62C0B" w:rsidTr="006D14ED">
        <w:trPr>
          <w:cantSplit/>
          <w:trHeight w:val="557"/>
          <w:tblHeader/>
        </w:trPr>
        <w:tc>
          <w:tcPr>
            <w:tcW w:w="4111" w:type="dxa"/>
            <w:vMerge/>
            <w:tcBorders>
              <w:left w:val="nil"/>
              <w:bottom w:val="single" w:sz="8" w:space="0" w:color="auto"/>
              <w:right w:val="nil"/>
            </w:tcBorders>
            <w:vAlign w:val="center"/>
          </w:tcPr>
          <w:p w:rsidR="006D14ED" w:rsidRPr="00C62C0B" w:rsidRDefault="006D14ED" w:rsidP="006D14ED">
            <w:pPr>
              <w:pStyle w:val="afe"/>
              <w:jc w:val="center"/>
              <w:rPr>
                <w:b/>
                <w:sz w:val="20"/>
                <w:szCs w:val="20"/>
              </w:rPr>
            </w:pPr>
          </w:p>
        </w:tc>
        <w:tc>
          <w:tcPr>
            <w:tcW w:w="1276" w:type="dxa"/>
            <w:tcBorders>
              <w:top w:val="single" w:sz="4" w:space="0" w:color="auto"/>
              <w:left w:val="nil"/>
              <w:bottom w:val="single" w:sz="8" w:space="0" w:color="auto"/>
              <w:right w:val="nil"/>
            </w:tcBorders>
          </w:tcPr>
          <w:p w:rsidR="006D14ED" w:rsidRPr="00C62C0B" w:rsidRDefault="006D14ED" w:rsidP="006D14ED">
            <w:pPr>
              <w:pStyle w:val="afe"/>
              <w:ind w:left="11"/>
              <w:jc w:val="center"/>
              <w:rPr>
                <w:b/>
                <w:sz w:val="20"/>
                <w:szCs w:val="20"/>
                <w:lang w:val="ky-KG"/>
              </w:rPr>
            </w:pPr>
            <w:r w:rsidRPr="00C62C0B">
              <w:rPr>
                <w:b/>
                <w:sz w:val="20"/>
                <w:szCs w:val="20"/>
                <w:lang w:val="ky-KG"/>
              </w:rPr>
              <w:t>миң</w:t>
            </w:r>
            <w:r w:rsidRPr="00C62C0B">
              <w:rPr>
                <w:b/>
                <w:sz w:val="20"/>
                <w:szCs w:val="20"/>
              </w:rPr>
              <w:t xml:space="preserve"> тонн</w:t>
            </w:r>
            <w:r w:rsidRPr="00C62C0B">
              <w:rPr>
                <w:b/>
                <w:sz w:val="20"/>
                <w:szCs w:val="20"/>
                <w:lang w:val="ky-KG"/>
              </w:rPr>
              <w:t>а</w:t>
            </w:r>
          </w:p>
        </w:tc>
        <w:tc>
          <w:tcPr>
            <w:tcW w:w="1276" w:type="dxa"/>
            <w:tcBorders>
              <w:top w:val="single" w:sz="4" w:space="0" w:color="auto"/>
              <w:left w:val="nil"/>
              <w:bottom w:val="single" w:sz="8" w:space="0" w:color="auto"/>
              <w:right w:val="nil"/>
            </w:tcBorders>
          </w:tcPr>
          <w:p w:rsidR="006D14ED" w:rsidRPr="00C62C0B" w:rsidRDefault="006D14ED" w:rsidP="006D14ED">
            <w:pPr>
              <w:pStyle w:val="afe"/>
              <w:ind w:left="11" w:right="-108"/>
              <w:jc w:val="center"/>
              <w:rPr>
                <w:b/>
                <w:sz w:val="20"/>
                <w:szCs w:val="20"/>
              </w:rPr>
            </w:pPr>
            <w:r w:rsidRPr="00C62C0B">
              <w:rPr>
                <w:b/>
                <w:sz w:val="20"/>
                <w:szCs w:val="20"/>
                <w:lang w:val="ky-KG"/>
              </w:rPr>
              <w:t>миң</w:t>
            </w:r>
            <w:r w:rsidRPr="00C62C0B">
              <w:rPr>
                <w:b/>
                <w:sz w:val="20"/>
                <w:szCs w:val="20"/>
              </w:rPr>
              <w:t xml:space="preserve"> </w:t>
            </w:r>
            <w:r w:rsidRPr="00C62C0B">
              <w:rPr>
                <w:b/>
                <w:sz w:val="20"/>
                <w:szCs w:val="20"/>
                <w:lang w:val="ky-KG"/>
              </w:rPr>
              <w:t xml:space="preserve">       </w:t>
            </w:r>
            <w:r w:rsidRPr="00C62C0B">
              <w:rPr>
                <w:b/>
                <w:sz w:val="20"/>
                <w:szCs w:val="20"/>
              </w:rPr>
              <w:t>доллар</w:t>
            </w:r>
          </w:p>
        </w:tc>
        <w:tc>
          <w:tcPr>
            <w:tcW w:w="1701" w:type="dxa"/>
            <w:tcBorders>
              <w:top w:val="single" w:sz="4" w:space="0" w:color="auto"/>
              <w:left w:val="nil"/>
              <w:bottom w:val="single" w:sz="8" w:space="0" w:color="auto"/>
              <w:right w:val="nil"/>
            </w:tcBorders>
          </w:tcPr>
          <w:p w:rsidR="006D14ED" w:rsidRPr="00C62C0B" w:rsidRDefault="006D14ED" w:rsidP="006D14ED">
            <w:pPr>
              <w:pStyle w:val="afe"/>
              <w:jc w:val="center"/>
              <w:rPr>
                <w:b/>
                <w:sz w:val="20"/>
                <w:szCs w:val="20"/>
                <w:lang w:val="ky-KG"/>
              </w:rPr>
            </w:pPr>
            <w:r w:rsidRPr="00C62C0B">
              <w:rPr>
                <w:b/>
                <w:sz w:val="20"/>
                <w:szCs w:val="20"/>
              </w:rPr>
              <w:t xml:space="preserve"> натурал</w:t>
            </w:r>
            <w:r w:rsidRPr="00C62C0B">
              <w:rPr>
                <w:b/>
                <w:sz w:val="20"/>
                <w:szCs w:val="20"/>
                <w:lang w:val="ky-KG"/>
              </w:rPr>
              <w:t>ай</w:t>
            </w:r>
            <w:r w:rsidRPr="00C62C0B">
              <w:rPr>
                <w:b/>
                <w:sz w:val="20"/>
                <w:szCs w:val="20"/>
              </w:rPr>
              <w:t xml:space="preserve"> </w:t>
            </w:r>
          </w:p>
          <w:p w:rsidR="006D14ED" w:rsidRPr="00C62C0B" w:rsidRDefault="006D14ED" w:rsidP="006D14ED">
            <w:pPr>
              <w:pStyle w:val="afe"/>
              <w:jc w:val="center"/>
              <w:rPr>
                <w:b/>
                <w:sz w:val="20"/>
                <w:szCs w:val="20"/>
                <w:lang w:val="ky-KG"/>
              </w:rPr>
            </w:pPr>
            <w:r w:rsidRPr="00C62C0B">
              <w:rPr>
                <w:b/>
                <w:sz w:val="20"/>
                <w:szCs w:val="20"/>
                <w:lang w:val="ky-KG"/>
              </w:rPr>
              <w:t>түрдө</w:t>
            </w:r>
          </w:p>
        </w:tc>
        <w:tc>
          <w:tcPr>
            <w:tcW w:w="1843" w:type="dxa"/>
            <w:tcBorders>
              <w:top w:val="single" w:sz="4" w:space="0" w:color="auto"/>
              <w:left w:val="nil"/>
              <w:bottom w:val="single" w:sz="8" w:space="0" w:color="auto"/>
              <w:right w:val="nil"/>
            </w:tcBorders>
          </w:tcPr>
          <w:p w:rsidR="006D14ED" w:rsidRPr="00C62C0B" w:rsidRDefault="006D14ED" w:rsidP="006D14ED">
            <w:pPr>
              <w:pStyle w:val="afe"/>
              <w:ind w:left="143"/>
              <w:jc w:val="center"/>
              <w:rPr>
                <w:b/>
                <w:sz w:val="20"/>
                <w:szCs w:val="20"/>
                <w:lang w:val="ky-KG"/>
              </w:rPr>
            </w:pPr>
            <w:r w:rsidRPr="00C62C0B">
              <w:rPr>
                <w:b/>
                <w:sz w:val="20"/>
                <w:szCs w:val="20"/>
                <w:lang w:val="ky-KG"/>
              </w:rPr>
              <w:t xml:space="preserve">нарктык </w:t>
            </w:r>
          </w:p>
          <w:p w:rsidR="006D14ED" w:rsidRPr="00C62C0B" w:rsidRDefault="006D14ED" w:rsidP="006D14ED">
            <w:pPr>
              <w:pStyle w:val="afe"/>
              <w:ind w:left="143"/>
              <w:jc w:val="center"/>
              <w:rPr>
                <w:b/>
                <w:sz w:val="20"/>
                <w:szCs w:val="20"/>
              </w:rPr>
            </w:pPr>
            <w:r w:rsidRPr="00C62C0B">
              <w:rPr>
                <w:b/>
                <w:sz w:val="20"/>
                <w:szCs w:val="20"/>
                <w:lang w:val="ky-KG"/>
              </w:rPr>
              <w:t>түрдө</w:t>
            </w:r>
          </w:p>
        </w:tc>
      </w:tr>
      <w:tr w:rsidR="006D14ED" w:rsidRPr="00C62C0B" w:rsidTr="006D14ED">
        <w:trPr>
          <w:cantSplit/>
          <w:trHeight w:val="50"/>
        </w:trPr>
        <w:tc>
          <w:tcPr>
            <w:tcW w:w="4111" w:type="dxa"/>
            <w:tcBorders>
              <w:top w:val="nil"/>
              <w:left w:val="nil"/>
              <w:bottom w:val="nil"/>
              <w:right w:val="nil"/>
            </w:tcBorders>
          </w:tcPr>
          <w:p w:rsidR="006D14ED" w:rsidRPr="00C62C0B" w:rsidRDefault="006D14ED" w:rsidP="006D14ED">
            <w:pPr>
              <w:pStyle w:val="afe"/>
              <w:ind w:left="142" w:hanging="142"/>
              <w:jc w:val="center"/>
              <w:rPr>
                <w:sz w:val="20"/>
                <w:szCs w:val="20"/>
              </w:rPr>
            </w:pPr>
          </w:p>
        </w:tc>
        <w:tc>
          <w:tcPr>
            <w:tcW w:w="1276" w:type="dxa"/>
            <w:tcBorders>
              <w:top w:val="nil"/>
              <w:left w:val="nil"/>
              <w:bottom w:val="nil"/>
              <w:right w:val="nil"/>
            </w:tcBorders>
          </w:tcPr>
          <w:p w:rsidR="006D14ED" w:rsidRPr="00C62C0B" w:rsidRDefault="006D14ED" w:rsidP="006D14ED">
            <w:pPr>
              <w:pStyle w:val="afe"/>
              <w:ind w:right="141"/>
              <w:jc w:val="center"/>
              <w:rPr>
                <w:sz w:val="20"/>
                <w:szCs w:val="20"/>
              </w:rPr>
            </w:pPr>
          </w:p>
        </w:tc>
        <w:tc>
          <w:tcPr>
            <w:tcW w:w="1276" w:type="dxa"/>
            <w:tcBorders>
              <w:top w:val="nil"/>
              <w:left w:val="nil"/>
              <w:bottom w:val="nil"/>
              <w:right w:val="nil"/>
            </w:tcBorders>
          </w:tcPr>
          <w:p w:rsidR="006D14ED" w:rsidRPr="00C62C0B" w:rsidRDefault="006D14ED" w:rsidP="006D14ED">
            <w:pPr>
              <w:pStyle w:val="afe"/>
              <w:ind w:right="141"/>
              <w:jc w:val="center"/>
              <w:rPr>
                <w:sz w:val="20"/>
                <w:szCs w:val="20"/>
              </w:rPr>
            </w:pPr>
          </w:p>
        </w:tc>
        <w:tc>
          <w:tcPr>
            <w:tcW w:w="1701" w:type="dxa"/>
            <w:tcBorders>
              <w:top w:val="nil"/>
              <w:left w:val="nil"/>
              <w:bottom w:val="nil"/>
              <w:right w:val="nil"/>
            </w:tcBorders>
          </w:tcPr>
          <w:p w:rsidR="006D14ED" w:rsidRPr="00C62C0B" w:rsidRDefault="006D14ED" w:rsidP="006D14ED">
            <w:pPr>
              <w:pStyle w:val="afe"/>
              <w:ind w:right="141"/>
              <w:jc w:val="center"/>
              <w:rPr>
                <w:sz w:val="20"/>
                <w:szCs w:val="20"/>
                <w:lang w:val="ky-KG"/>
              </w:rPr>
            </w:pPr>
          </w:p>
        </w:tc>
        <w:tc>
          <w:tcPr>
            <w:tcW w:w="1843" w:type="dxa"/>
            <w:tcBorders>
              <w:top w:val="nil"/>
              <w:left w:val="nil"/>
              <w:bottom w:val="nil"/>
              <w:right w:val="nil"/>
            </w:tcBorders>
          </w:tcPr>
          <w:p w:rsidR="006D14ED" w:rsidRPr="00C62C0B" w:rsidRDefault="006D14ED" w:rsidP="006D14ED">
            <w:pPr>
              <w:pStyle w:val="afe"/>
              <w:ind w:right="141"/>
              <w:jc w:val="center"/>
              <w:rPr>
                <w:sz w:val="20"/>
                <w:szCs w:val="20"/>
                <w:lang w:val="ky-KG"/>
              </w:rPr>
            </w:pPr>
          </w:p>
        </w:tc>
      </w:tr>
      <w:tr w:rsidR="006D14ED" w:rsidRPr="00C62C0B" w:rsidTr="000C6AA7">
        <w:tblPrEx>
          <w:tblCellMar>
            <w:left w:w="108" w:type="dxa"/>
            <w:right w:w="108" w:type="dxa"/>
          </w:tblCellMar>
          <w:tblLook w:val="04A0"/>
        </w:tblPrEx>
        <w:trPr>
          <w:cantSplit/>
          <w:trHeight w:val="261"/>
        </w:trPr>
        <w:tc>
          <w:tcPr>
            <w:tcW w:w="4111" w:type="dxa"/>
            <w:noWrap/>
            <w:vAlign w:val="bottom"/>
            <w:hideMark/>
          </w:tcPr>
          <w:p w:rsidR="006D14ED" w:rsidRPr="00C62C0B" w:rsidRDefault="006D14ED" w:rsidP="006D14ED">
            <w:pPr>
              <w:spacing w:before="20" w:after="20"/>
              <w:rPr>
                <w:sz w:val="20"/>
                <w:lang w:val="ky-KG"/>
              </w:rPr>
            </w:pPr>
            <w:r w:rsidRPr="00C62C0B">
              <w:rPr>
                <w:sz w:val="20"/>
                <w:lang w:val="ky-KG"/>
              </w:rPr>
              <w:t>Жашылчалар</w:t>
            </w:r>
          </w:p>
        </w:tc>
        <w:tc>
          <w:tcPr>
            <w:tcW w:w="1276" w:type="dxa"/>
            <w:noWrap/>
            <w:tcMar>
              <w:top w:w="0" w:type="dxa"/>
              <w:left w:w="85" w:type="dxa"/>
              <w:bottom w:w="0" w:type="dxa"/>
              <w:right w:w="85" w:type="dxa"/>
            </w:tcMar>
            <w:vAlign w:val="bottom"/>
            <w:hideMark/>
          </w:tcPr>
          <w:p w:rsidR="006D14ED" w:rsidRPr="00C62C0B" w:rsidRDefault="006D14ED" w:rsidP="000C6AA7">
            <w:pPr>
              <w:tabs>
                <w:tab w:val="left" w:pos="964"/>
              </w:tabs>
              <w:spacing w:before="20" w:after="20"/>
              <w:ind w:left="-85" w:right="198"/>
              <w:jc w:val="right"/>
              <w:rPr>
                <w:sz w:val="20"/>
              </w:rPr>
            </w:pPr>
            <w:r w:rsidRPr="00C62C0B">
              <w:rPr>
                <w:sz w:val="20"/>
                <w:lang w:val="en-US"/>
              </w:rPr>
              <w:t>2.0</w:t>
            </w:r>
          </w:p>
        </w:tc>
        <w:tc>
          <w:tcPr>
            <w:tcW w:w="1276" w:type="dxa"/>
            <w:noWrap/>
            <w:tcMar>
              <w:top w:w="0" w:type="dxa"/>
              <w:left w:w="85" w:type="dxa"/>
              <w:bottom w:w="0" w:type="dxa"/>
              <w:right w:w="85" w:type="dxa"/>
            </w:tcMar>
            <w:vAlign w:val="bottom"/>
            <w:hideMark/>
          </w:tcPr>
          <w:p w:rsidR="006D14ED" w:rsidRPr="00C62C0B" w:rsidRDefault="006D14ED" w:rsidP="000C6AA7">
            <w:pPr>
              <w:tabs>
                <w:tab w:val="left" w:pos="604"/>
              </w:tabs>
              <w:spacing w:before="20" w:after="20"/>
              <w:ind w:left="-85" w:right="199"/>
              <w:jc w:val="right"/>
              <w:rPr>
                <w:sz w:val="20"/>
              </w:rPr>
            </w:pPr>
            <w:r w:rsidRPr="00C62C0B">
              <w:rPr>
                <w:sz w:val="20"/>
                <w:lang w:val="en-US"/>
              </w:rPr>
              <w:t>745.8</w:t>
            </w:r>
          </w:p>
        </w:tc>
        <w:tc>
          <w:tcPr>
            <w:tcW w:w="1701"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ky-KG"/>
              </w:rPr>
            </w:pPr>
            <w:r w:rsidRPr="00C62C0B">
              <w:rPr>
                <w:sz w:val="20"/>
                <w:lang w:val="ky-KG"/>
              </w:rPr>
              <w:t>51</w:t>
            </w:r>
            <w:r w:rsidRPr="00C62C0B">
              <w:rPr>
                <w:sz w:val="20"/>
              </w:rPr>
              <w:t>,</w:t>
            </w:r>
            <w:r w:rsidRPr="00C62C0B">
              <w:rPr>
                <w:sz w:val="20"/>
                <w:lang w:val="ky-KG"/>
              </w:rPr>
              <w:t>4</w:t>
            </w:r>
          </w:p>
        </w:tc>
        <w:tc>
          <w:tcPr>
            <w:tcW w:w="1843"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ky-KG"/>
              </w:rPr>
            </w:pPr>
            <w:r w:rsidRPr="00C62C0B">
              <w:rPr>
                <w:sz w:val="20"/>
                <w:lang w:val="ky-KG"/>
              </w:rPr>
              <w:t>33</w:t>
            </w:r>
            <w:r w:rsidRPr="00C62C0B">
              <w:rPr>
                <w:sz w:val="20"/>
              </w:rPr>
              <w:t>,</w:t>
            </w:r>
            <w:r w:rsidRPr="00C62C0B">
              <w:rPr>
                <w:sz w:val="20"/>
                <w:lang w:val="ky-KG"/>
              </w:rPr>
              <w:t>0</w:t>
            </w:r>
          </w:p>
        </w:tc>
      </w:tr>
      <w:tr w:rsidR="006D14ED" w:rsidRPr="00C62C0B" w:rsidTr="000C6AA7">
        <w:tblPrEx>
          <w:tblCellMar>
            <w:left w:w="108" w:type="dxa"/>
            <w:right w:w="108" w:type="dxa"/>
          </w:tblCellMar>
          <w:tblLook w:val="04A0"/>
        </w:tblPrEx>
        <w:trPr>
          <w:cantSplit/>
          <w:trHeight w:val="261"/>
        </w:trPr>
        <w:tc>
          <w:tcPr>
            <w:tcW w:w="4111" w:type="dxa"/>
            <w:noWrap/>
            <w:vAlign w:val="bottom"/>
            <w:hideMark/>
          </w:tcPr>
          <w:p w:rsidR="006D14ED" w:rsidRPr="00C62C0B" w:rsidRDefault="006D14ED" w:rsidP="006D14ED">
            <w:pPr>
              <w:spacing w:before="20" w:after="20"/>
              <w:rPr>
                <w:sz w:val="20"/>
                <w:lang w:val="ky-KG"/>
              </w:rPr>
            </w:pPr>
            <w:r w:rsidRPr="00C62C0B">
              <w:rPr>
                <w:sz w:val="20"/>
                <w:lang w:val="ky-KG"/>
              </w:rPr>
              <w:t>Мөмө-жемиштер</w:t>
            </w:r>
          </w:p>
        </w:tc>
        <w:tc>
          <w:tcPr>
            <w:tcW w:w="1276" w:type="dxa"/>
            <w:noWrap/>
            <w:tcMar>
              <w:top w:w="0" w:type="dxa"/>
              <w:left w:w="85" w:type="dxa"/>
              <w:bottom w:w="0" w:type="dxa"/>
              <w:right w:w="85" w:type="dxa"/>
            </w:tcMar>
            <w:vAlign w:val="bottom"/>
            <w:hideMark/>
          </w:tcPr>
          <w:p w:rsidR="006D14ED" w:rsidRPr="00C62C0B" w:rsidRDefault="006D14ED" w:rsidP="000C6AA7">
            <w:pPr>
              <w:tabs>
                <w:tab w:val="left" w:pos="964"/>
              </w:tabs>
              <w:spacing w:before="20" w:after="20"/>
              <w:ind w:left="-85" w:right="198"/>
              <w:jc w:val="right"/>
              <w:rPr>
                <w:sz w:val="20"/>
                <w:lang w:val="en-US"/>
              </w:rPr>
            </w:pPr>
            <w:r w:rsidRPr="00C62C0B">
              <w:rPr>
                <w:sz w:val="20"/>
              </w:rPr>
              <w:t>3,</w:t>
            </w:r>
            <w:r w:rsidRPr="00C62C0B">
              <w:rPr>
                <w:sz w:val="20"/>
                <w:lang w:val="en-US"/>
              </w:rPr>
              <w:t>9</w:t>
            </w:r>
          </w:p>
        </w:tc>
        <w:tc>
          <w:tcPr>
            <w:tcW w:w="1276" w:type="dxa"/>
            <w:noWrap/>
            <w:tcMar>
              <w:top w:w="0" w:type="dxa"/>
              <w:left w:w="85" w:type="dxa"/>
              <w:bottom w:w="0" w:type="dxa"/>
              <w:right w:w="85" w:type="dxa"/>
            </w:tcMar>
            <w:vAlign w:val="bottom"/>
            <w:hideMark/>
          </w:tcPr>
          <w:p w:rsidR="006D14ED" w:rsidRPr="00C62C0B" w:rsidRDefault="006D14ED" w:rsidP="000C6AA7">
            <w:pPr>
              <w:tabs>
                <w:tab w:val="left" w:pos="604"/>
              </w:tabs>
              <w:spacing w:before="20" w:after="20"/>
              <w:ind w:left="-85" w:right="199"/>
              <w:jc w:val="right"/>
              <w:rPr>
                <w:sz w:val="20"/>
              </w:rPr>
            </w:pPr>
            <w:r w:rsidRPr="00C62C0B">
              <w:rPr>
                <w:sz w:val="20"/>
              </w:rPr>
              <w:t>2</w:t>
            </w:r>
            <w:r w:rsidRPr="00C62C0B">
              <w:rPr>
                <w:sz w:val="20"/>
                <w:lang w:val="en-US"/>
              </w:rPr>
              <w:t>699.4</w:t>
            </w:r>
          </w:p>
        </w:tc>
        <w:tc>
          <w:tcPr>
            <w:tcW w:w="1701"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ky-KG"/>
              </w:rPr>
            </w:pPr>
            <w:r w:rsidRPr="00C62C0B">
              <w:rPr>
                <w:sz w:val="20"/>
                <w:lang w:val="ky-KG"/>
              </w:rPr>
              <w:t>80</w:t>
            </w:r>
            <w:r w:rsidRPr="00C62C0B">
              <w:rPr>
                <w:sz w:val="20"/>
              </w:rPr>
              <w:t>,</w:t>
            </w:r>
            <w:r w:rsidRPr="00C62C0B">
              <w:rPr>
                <w:sz w:val="20"/>
                <w:lang w:val="ky-KG"/>
              </w:rPr>
              <w:t>0</w:t>
            </w:r>
          </w:p>
        </w:tc>
        <w:tc>
          <w:tcPr>
            <w:tcW w:w="1843"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ky-KG"/>
              </w:rPr>
            </w:pPr>
            <w:r w:rsidRPr="00C62C0B">
              <w:rPr>
                <w:sz w:val="20"/>
                <w:lang w:val="ky-KG"/>
              </w:rPr>
              <w:t>67,9</w:t>
            </w:r>
          </w:p>
        </w:tc>
      </w:tr>
      <w:tr w:rsidR="006D14ED" w:rsidRPr="00C62C0B" w:rsidTr="000C6AA7">
        <w:tblPrEx>
          <w:tblCellMar>
            <w:left w:w="108" w:type="dxa"/>
            <w:right w:w="108" w:type="dxa"/>
          </w:tblCellMar>
          <w:tblLook w:val="04A0"/>
        </w:tblPrEx>
        <w:trPr>
          <w:cantSplit/>
          <w:trHeight w:val="261"/>
        </w:trPr>
        <w:tc>
          <w:tcPr>
            <w:tcW w:w="4111" w:type="dxa"/>
            <w:noWrap/>
            <w:vAlign w:val="bottom"/>
            <w:hideMark/>
          </w:tcPr>
          <w:p w:rsidR="006D14ED" w:rsidRPr="00C62C0B" w:rsidRDefault="006D14ED" w:rsidP="006D14ED">
            <w:pPr>
              <w:spacing w:before="20" w:after="20"/>
              <w:rPr>
                <w:sz w:val="20"/>
                <w:lang w:val="ky-KG"/>
              </w:rPr>
            </w:pPr>
            <w:r w:rsidRPr="00C62C0B">
              <w:rPr>
                <w:sz w:val="20"/>
                <w:lang w:val="ky-KG"/>
              </w:rPr>
              <w:t>Буудай уну</w:t>
            </w:r>
          </w:p>
        </w:tc>
        <w:tc>
          <w:tcPr>
            <w:tcW w:w="1276" w:type="dxa"/>
            <w:noWrap/>
            <w:tcMar>
              <w:top w:w="0" w:type="dxa"/>
              <w:left w:w="85" w:type="dxa"/>
              <w:bottom w:w="0" w:type="dxa"/>
              <w:right w:w="85" w:type="dxa"/>
            </w:tcMar>
            <w:vAlign w:val="bottom"/>
            <w:hideMark/>
          </w:tcPr>
          <w:p w:rsidR="006D14ED" w:rsidRPr="00C62C0B" w:rsidRDefault="006D14ED" w:rsidP="000C6AA7">
            <w:pPr>
              <w:tabs>
                <w:tab w:val="left" w:pos="964"/>
              </w:tabs>
              <w:spacing w:before="20" w:after="20"/>
              <w:ind w:left="-85" w:right="198"/>
              <w:jc w:val="right"/>
              <w:rPr>
                <w:sz w:val="20"/>
                <w:lang w:val="en-US"/>
              </w:rPr>
            </w:pPr>
            <w:r w:rsidRPr="00C62C0B">
              <w:rPr>
                <w:sz w:val="20"/>
              </w:rPr>
              <w:t>4,</w:t>
            </w:r>
            <w:r w:rsidRPr="00C62C0B">
              <w:rPr>
                <w:sz w:val="20"/>
                <w:lang w:val="en-US"/>
              </w:rPr>
              <w:t>8</w:t>
            </w:r>
          </w:p>
        </w:tc>
        <w:tc>
          <w:tcPr>
            <w:tcW w:w="1276" w:type="dxa"/>
            <w:noWrap/>
            <w:tcMar>
              <w:top w:w="0" w:type="dxa"/>
              <w:left w:w="85" w:type="dxa"/>
              <w:bottom w:w="0" w:type="dxa"/>
              <w:right w:w="85" w:type="dxa"/>
            </w:tcMar>
            <w:vAlign w:val="bottom"/>
            <w:hideMark/>
          </w:tcPr>
          <w:p w:rsidR="006D14ED" w:rsidRPr="00C62C0B" w:rsidRDefault="006D14ED" w:rsidP="000C6AA7">
            <w:pPr>
              <w:tabs>
                <w:tab w:val="left" w:pos="604"/>
              </w:tabs>
              <w:spacing w:before="20" w:after="20"/>
              <w:ind w:left="-85" w:right="199"/>
              <w:jc w:val="right"/>
              <w:rPr>
                <w:sz w:val="20"/>
              </w:rPr>
            </w:pPr>
            <w:r w:rsidRPr="00C62C0B">
              <w:rPr>
                <w:sz w:val="20"/>
                <w:lang w:val="en-US"/>
              </w:rPr>
              <w:t>1132.6</w:t>
            </w:r>
          </w:p>
        </w:tc>
        <w:tc>
          <w:tcPr>
            <w:tcW w:w="1701"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ky-KG"/>
              </w:rPr>
            </w:pPr>
            <w:r w:rsidRPr="00C62C0B">
              <w:rPr>
                <w:sz w:val="20"/>
                <w:lang w:val="ky-KG"/>
              </w:rPr>
              <w:t>37</w:t>
            </w:r>
            <w:r w:rsidRPr="00C62C0B">
              <w:rPr>
                <w:sz w:val="20"/>
              </w:rPr>
              <w:t>,</w:t>
            </w:r>
            <w:r w:rsidRPr="00C62C0B">
              <w:rPr>
                <w:sz w:val="20"/>
                <w:lang w:val="ky-KG"/>
              </w:rPr>
              <w:t>6</w:t>
            </w:r>
          </w:p>
        </w:tc>
        <w:tc>
          <w:tcPr>
            <w:tcW w:w="1843"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ky-KG"/>
              </w:rPr>
            </w:pPr>
            <w:r w:rsidRPr="00C62C0B">
              <w:rPr>
                <w:sz w:val="20"/>
              </w:rPr>
              <w:t>3</w:t>
            </w:r>
            <w:r w:rsidRPr="00C62C0B">
              <w:rPr>
                <w:sz w:val="20"/>
                <w:lang w:val="ky-KG"/>
              </w:rPr>
              <w:t>8</w:t>
            </w:r>
            <w:r w:rsidRPr="00C62C0B">
              <w:rPr>
                <w:sz w:val="20"/>
              </w:rPr>
              <w:t>,</w:t>
            </w:r>
            <w:r w:rsidRPr="00C62C0B">
              <w:rPr>
                <w:sz w:val="20"/>
                <w:lang w:val="ky-KG"/>
              </w:rPr>
              <w:t>3</w:t>
            </w:r>
          </w:p>
        </w:tc>
      </w:tr>
      <w:tr w:rsidR="006D14ED" w:rsidRPr="00C62C0B" w:rsidTr="000C6AA7">
        <w:tblPrEx>
          <w:tblCellMar>
            <w:left w:w="108" w:type="dxa"/>
            <w:right w:w="108" w:type="dxa"/>
          </w:tblCellMar>
          <w:tblLook w:val="04A0"/>
        </w:tblPrEx>
        <w:trPr>
          <w:cantSplit/>
          <w:trHeight w:val="261"/>
        </w:trPr>
        <w:tc>
          <w:tcPr>
            <w:tcW w:w="4111" w:type="dxa"/>
            <w:noWrap/>
            <w:vAlign w:val="bottom"/>
          </w:tcPr>
          <w:p w:rsidR="006D14ED" w:rsidRPr="00C62C0B" w:rsidRDefault="006D14ED" w:rsidP="006D14ED">
            <w:pPr>
              <w:keepNext/>
              <w:spacing w:before="20" w:after="20"/>
              <w:rPr>
                <w:sz w:val="20"/>
                <w:lang w:eastAsia="en-US"/>
              </w:rPr>
            </w:pPr>
            <w:r w:rsidRPr="00C62C0B">
              <w:rPr>
                <w:sz w:val="20"/>
                <w:lang w:val="ky-KG" w:eastAsia="en-US"/>
              </w:rPr>
              <w:t>Күрүч</w:t>
            </w:r>
          </w:p>
        </w:tc>
        <w:tc>
          <w:tcPr>
            <w:tcW w:w="1276" w:type="dxa"/>
            <w:noWrap/>
            <w:tcMar>
              <w:top w:w="0" w:type="dxa"/>
              <w:left w:w="85" w:type="dxa"/>
              <w:bottom w:w="0" w:type="dxa"/>
              <w:right w:w="85" w:type="dxa"/>
            </w:tcMar>
            <w:vAlign w:val="bottom"/>
          </w:tcPr>
          <w:p w:rsidR="006D14ED" w:rsidRPr="00C62C0B" w:rsidRDefault="006D14ED" w:rsidP="000C6AA7">
            <w:pPr>
              <w:tabs>
                <w:tab w:val="left" w:pos="964"/>
              </w:tabs>
              <w:spacing w:before="20" w:after="20"/>
              <w:ind w:left="-85" w:right="198"/>
              <w:jc w:val="right"/>
              <w:rPr>
                <w:sz w:val="20"/>
              </w:rPr>
            </w:pPr>
            <w:r w:rsidRPr="00C62C0B">
              <w:rPr>
                <w:sz w:val="20"/>
                <w:lang w:val="en-US"/>
              </w:rPr>
              <w:t>1.0</w:t>
            </w:r>
          </w:p>
        </w:tc>
        <w:tc>
          <w:tcPr>
            <w:tcW w:w="1276"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left="-85" w:right="199"/>
              <w:jc w:val="right"/>
              <w:rPr>
                <w:sz w:val="20"/>
                <w:lang w:val="en-US"/>
              </w:rPr>
            </w:pPr>
            <w:r w:rsidRPr="00C62C0B">
              <w:rPr>
                <w:sz w:val="20"/>
              </w:rPr>
              <w:t>5</w:t>
            </w:r>
            <w:r w:rsidRPr="00C62C0B">
              <w:rPr>
                <w:sz w:val="20"/>
                <w:lang w:val="en-US"/>
              </w:rPr>
              <w:t>6</w:t>
            </w:r>
            <w:r w:rsidRPr="00C62C0B">
              <w:rPr>
                <w:sz w:val="20"/>
              </w:rPr>
              <w:t>9,</w:t>
            </w:r>
            <w:r w:rsidRPr="00C62C0B">
              <w:rPr>
                <w:sz w:val="20"/>
                <w:lang w:val="en-US"/>
              </w:rPr>
              <w:t>1</w:t>
            </w:r>
          </w:p>
        </w:tc>
        <w:tc>
          <w:tcPr>
            <w:tcW w:w="1701"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rPr>
            </w:pPr>
            <w:r w:rsidRPr="00C62C0B">
              <w:rPr>
                <w:sz w:val="20"/>
              </w:rPr>
              <w:t>1</w:t>
            </w:r>
            <w:r w:rsidRPr="00C62C0B">
              <w:rPr>
                <w:sz w:val="20"/>
                <w:lang w:val="ky-KG"/>
              </w:rPr>
              <w:t>5</w:t>
            </w:r>
            <w:r w:rsidRPr="00C62C0B">
              <w:rPr>
                <w:sz w:val="20"/>
              </w:rPr>
              <w:t>0,0</w:t>
            </w:r>
          </w:p>
        </w:tc>
        <w:tc>
          <w:tcPr>
            <w:tcW w:w="1843"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ky-KG"/>
              </w:rPr>
            </w:pPr>
            <w:r w:rsidRPr="00C62C0B">
              <w:rPr>
                <w:sz w:val="20"/>
                <w:lang w:val="ky-KG"/>
              </w:rPr>
              <w:t>2,1 эсе</w:t>
            </w:r>
          </w:p>
        </w:tc>
      </w:tr>
      <w:tr w:rsidR="006D14ED" w:rsidRPr="00C62C0B" w:rsidTr="000C6AA7">
        <w:tblPrEx>
          <w:tblCellMar>
            <w:left w:w="108" w:type="dxa"/>
            <w:right w:w="108" w:type="dxa"/>
          </w:tblCellMar>
          <w:tblLook w:val="04A0"/>
        </w:tblPrEx>
        <w:trPr>
          <w:cantSplit/>
          <w:trHeight w:val="261"/>
        </w:trPr>
        <w:tc>
          <w:tcPr>
            <w:tcW w:w="4111" w:type="dxa"/>
            <w:noWrap/>
            <w:vAlign w:val="bottom"/>
          </w:tcPr>
          <w:p w:rsidR="006D14ED" w:rsidRPr="00C62C0B" w:rsidRDefault="006D14ED" w:rsidP="006D14ED">
            <w:pPr>
              <w:keepNext/>
              <w:spacing w:before="20" w:after="20"/>
              <w:rPr>
                <w:sz w:val="20"/>
                <w:lang w:eastAsia="en-US"/>
              </w:rPr>
            </w:pPr>
            <w:r w:rsidRPr="00C62C0B">
              <w:rPr>
                <w:sz w:val="20"/>
                <w:lang w:eastAsia="en-US"/>
              </w:rPr>
              <w:t>Чай</w:t>
            </w:r>
          </w:p>
        </w:tc>
        <w:tc>
          <w:tcPr>
            <w:tcW w:w="1276" w:type="dxa"/>
            <w:noWrap/>
            <w:tcMar>
              <w:top w:w="0" w:type="dxa"/>
              <w:left w:w="85" w:type="dxa"/>
              <w:bottom w:w="0" w:type="dxa"/>
              <w:right w:w="85" w:type="dxa"/>
            </w:tcMar>
            <w:vAlign w:val="bottom"/>
          </w:tcPr>
          <w:p w:rsidR="006D14ED" w:rsidRPr="00C62C0B" w:rsidRDefault="006D14ED" w:rsidP="000C6AA7">
            <w:pPr>
              <w:tabs>
                <w:tab w:val="left" w:pos="964"/>
              </w:tabs>
              <w:spacing w:before="20" w:after="20"/>
              <w:ind w:left="-85" w:right="198"/>
              <w:jc w:val="right"/>
              <w:rPr>
                <w:sz w:val="20"/>
                <w:lang w:val="en-US"/>
              </w:rPr>
            </w:pPr>
            <w:r w:rsidRPr="00C62C0B">
              <w:rPr>
                <w:sz w:val="20"/>
              </w:rPr>
              <w:t>2,</w:t>
            </w:r>
            <w:r w:rsidRPr="00C62C0B">
              <w:rPr>
                <w:sz w:val="20"/>
                <w:lang w:val="en-US"/>
              </w:rPr>
              <w:t>6</w:t>
            </w:r>
          </w:p>
        </w:tc>
        <w:tc>
          <w:tcPr>
            <w:tcW w:w="1276"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left="-85" w:right="199"/>
              <w:jc w:val="right"/>
              <w:rPr>
                <w:sz w:val="20"/>
              </w:rPr>
            </w:pPr>
            <w:r w:rsidRPr="00C62C0B">
              <w:rPr>
                <w:sz w:val="20"/>
                <w:lang w:val="en-US"/>
              </w:rPr>
              <w:t>6313</w:t>
            </w:r>
            <w:r w:rsidRPr="00C62C0B">
              <w:rPr>
                <w:sz w:val="20"/>
              </w:rPr>
              <w:t>,7</w:t>
            </w:r>
          </w:p>
        </w:tc>
        <w:tc>
          <w:tcPr>
            <w:tcW w:w="1701"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ky-KG"/>
              </w:rPr>
            </w:pPr>
            <w:r w:rsidRPr="00C62C0B">
              <w:rPr>
                <w:sz w:val="20"/>
              </w:rPr>
              <w:t>10</w:t>
            </w:r>
            <w:r w:rsidRPr="00C62C0B">
              <w:rPr>
                <w:sz w:val="20"/>
                <w:lang w:val="ky-KG"/>
              </w:rPr>
              <w:t>5</w:t>
            </w:r>
            <w:r w:rsidRPr="00C62C0B">
              <w:rPr>
                <w:sz w:val="20"/>
              </w:rPr>
              <w:t>,</w:t>
            </w:r>
            <w:r w:rsidRPr="00C62C0B">
              <w:rPr>
                <w:sz w:val="20"/>
                <w:lang w:val="ky-KG"/>
              </w:rPr>
              <w:t>0</w:t>
            </w:r>
          </w:p>
        </w:tc>
        <w:tc>
          <w:tcPr>
            <w:tcW w:w="1843"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ky-KG"/>
              </w:rPr>
            </w:pPr>
            <w:r w:rsidRPr="00C62C0B">
              <w:rPr>
                <w:sz w:val="20"/>
              </w:rPr>
              <w:t>10</w:t>
            </w:r>
            <w:r w:rsidRPr="00C62C0B">
              <w:rPr>
                <w:sz w:val="20"/>
                <w:lang w:val="ky-KG"/>
              </w:rPr>
              <w:t>0</w:t>
            </w:r>
            <w:r w:rsidRPr="00C62C0B">
              <w:rPr>
                <w:sz w:val="20"/>
              </w:rPr>
              <w:t>,</w:t>
            </w:r>
            <w:r w:rsidRPr="00C62C0B">
              <w:rPr>
                <w:sz w:val="20"/>
                <w:lang w:val="ky-KG"/>
              </w:rPr>
              <w:t>5</w:t>
            </w:r>
          </w:p>
        </w:tc>
      </w:tr>
      <w:tr w:rsidR="006D14ED" w:rsidRPr="00C62C0B" w:rsidTr="000C6AA7">
        <w:tblPrEx>
          <w:tblCellMar>
            <w:left w:w="108" w:type="dxa"/>
            <w:right w:w="108" w:type="dxa"/>
          </w:tblCellMar>
          <w:tblLook w:val="04A0"/>
        </w:tblPrEx>
        <w:trPr>
          <w:cantSplit/>
          <w:trHeight w:val="261"/>
        </w:trPr>
        <w:tc>
          <w:tcPr>
            <w:tcW w:w="4111" w:type="dxa"/>
            <w:noWrap/>
            <w:vAlign w:val="bottom"/>
          </w:tcPr>
          <w:p w:rsidR="006D14ED" w:rsidRPr="00C62C0B" w:rsidRDefault="006D14ED" w:rsidP="006D14ED">
            <w:pPr>
              <w:keepNext/>
              <w:spacing w:before="20" w:after="20"/>
              <w:rPr>
                <w:sz w:val="20"/>
                <w:lang w:val="ky-KG" w:eastAsia="en-US"/>
              </w:rPr>
            </w:pPr>
            <w:r w:rsidRPr="00C62C0B">
              <w:rPr>
                <w:sz w:val="20"/>
                <w:lang w:val="ky-KG" w:eastAsia="en-US"/>
              </w:rPr>
              <w:t>Өсүмдүк майы</w:t>
            </w:r>
          </w:p>
        </w:tc>
        <w:tc>
          <w:tcPr>
            <w:tcW w:w="1276" w:type="dxa"/>
            <w:noWrap/>
            <w:tcMar>
              <w:top w:w="0" w:type="dxa"/>
              <w:left w:w="85" w:type="dxa"/>
              <w:bottom w:w="0" w:type="dxa"/>
              <w:right w:w="85" w:type="dxa"/>
            </w:tcMar>
            <w:vAlign w:val="bottom"/>
          </w:tcPr>
          <w:p w:rsidR="006D14ED" w:rsidRPr="00C62C0B" w:rsidRDefault="006D14ED" w:rsidP="000C6AA7">
            <w:pPr>
              <w:tabs>
                <w:tab w:val="left" w:pos="964"/>
              </w:tabs>
              <w:spacing w:before="20" w:after="20"/>
              <w:ind w:left="-85" w:right="198"/>
              <w:jc w:val="right"/>
              <w:rPr>
                <w:sz w:val="20"/>
              </w:rPr>
            </w:pPr>
            <w:r w:rsidRPr="00C62C0B">
              <w:rPr>
                <w:sz w:val="20"/>
              </w:rPr>
              <w:t>20.</w:t>
            </w:r>
            <w:r w:rsidRPr="00C62C0B">
              <w:rPr>
                <w:sz w:val="20"/>
                <w:lang w:val="en-US"/>
              </w:rPr>
              <w:t>8</w:t>
            </w:r>
          </w:p>
        </w:tc>
        <w:tc>
          <w:tcPr>
            <w:tcW w:w="1276"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left="-85" w:right="199"/>
              <w:jc w:val="right"/>
              <w:rPr>
                <w:sz w:val="20"/>
              </w:rPr>
            </w:pPr>
            <w:r w:rsidRPr="00C62C0B">
              <w:rPr>
                <w:sz w:val="20"/>
                <w:lang w:val="en-US"/>
              </w:rPr>
              <w:t>18495.8</w:t>
            </w:r>
          </w:p>
        </w:tc>
        <w:tc>
          <w:tcPr>
            <w:tcW w:w="1701"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ky-KG"/>
              </w:rPr>
            </w:pPr>
            <w:r w:rsidRPr="00C62C0B">
              <w:rPr>
                <w:sz w:val="20"/>
                <w:lang w:val="ky-KG"/>
              </w:rPr>
              <w:t>94</w:t>
            </w:r>
            <w:r w:rsidRPr="00C62C0B">
              <w:rPr>
                <w:sz w:val="20"/>
              </w:rPr>
              <w:t>,</w:t>
            </w:r>
            <w:r w:rsidRPr="00C62C0B">
              <w:rPr>
                <w:sz w:val="20"/>
                <w:lang w:val="ky-KG"/>
              </w:rPr>
              <w:t>6</w:t>
            </w:r>
          </w:p>
        </w:tc>
        <w:tc>
          <w:tcPr>
            <w:tcW w:w="1843"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ky-KG"/>
              </w:rPr>
            </w:pPr>
            <w:r w:rsidRPr="00C62C0B">
              <w:rPr>
                <w:sz w:val="20"/>
                <w:lang w:val="ky-KG"/>
              </w:rPr>
              <w:t>98</w:t>
            </w:r>
            <w:r w:rsidRPr="00C62C0B">
              <w:rPr>
                <w:sz w:val="20"/>
              </w:rPr>
              <w:t>,</w:t>
            </w:r>
            <w:r w:rsidRPr="00C62C0B">
              <w:rPr>
                <w:sz w:val="20"/>
                <w:lang w:val="ky-KG"/>
              </w:rPr>
              <w:t>4</w:t>
            </w:r>
          </w:p>
        </w:tc>
      </w:tr>
      <w:tr w:rsidR="006D14ED" w:rsidRPr="00C62C0B" w:rsidTr="000C6AA7">
        <w:tblPrEx>
          <w:tblCellMar>
            <w:left w:w="108" w:type="dxa"/>
            <w:right w:w="108" w:type="dxa"/>
          </w:tblCellMar>
          <w:tblLook w:val="04A0"/>
        </w:tblPrEx>
        <w:trPr>
          <w:cantSplit/>
          <w:trHeight w:val="261"/>
        </w:trPr>
        <w:tc>
          <w:tcPr>
            <w:tcW w:w="4111" w:type="dxa"/>
            <w:noWrap/>
            <w:vAlign w:val="bottom"/>
          </w:tcPr>
          <w:p w:rsidR="006D14ED" w:rsidRPr="00C62C0B" w:rsidRDefault="006D14ED" w:rsidP="006D14ED">
            <w:pPr>
              <w:spacing w:before="20" w:after="20"/>
              <w:rPr>
                <w:sz w:val="20"/>
                <w:lang w:val="ky-KG" w:eastAsia="en-US"/>
              </w:rPr>
            </w:pPr>
            <w:r w:rsidRPr="00C62C0B">
              <w:rPr>
                <w:sz w:val="20"/>
                <w:lang w:val="ky-KG" w:eastAsia="en-US"/>
              </w:rPr>
              <w:t>Кант</w:t>
            </w:r>
          </w:p>
        </w:tc>
        <w:tc>
          <w:tcPr>
            <w:tcW w:w="1276" w:type="dxa"/>
            <w:noWrap/>
            <w:tcMar>
              <w:top w:w="0" w:type="dxa"/>
              <w:left w:w="85" w:type="dxa"/>
              <w:bottom w:w="0" w:type="dxa"/>
              <w:right w:w="85" w:type="dxa"/>
            </w:tcMar>
            <w:vAlign w:val="bottom"/>
          </w:tcPr>
          <w:p w:rsidR="006D14ED" w:rsidRPr="00C62C0B" w:rsidRDefault="006D14ED" w:rsidP="000C6AA7">
            <w:pPr>
              <w:tabs>
                <w:tab w:val="left" w:pos="964"/>
              </w:tabs>
              <w:spacing w:before="20" w:after="20"/>
              <w:ind w:left="-85" w:right="198"/>
              <w:jc w:val="right"/>
              <w:rPr>
                <w:sz w:val="20"/>
              </w:rPr>
            </w:pPr>
            <w:r w:rsidRPr="00C62C0B">
              <w:rPr>
                <w:sz w:val="20"/>
                <w:lang w:val="en-US"/>
              </w:rPr>
              <w:t>11.6</w:t>
            </w:r>
          </w:p>
        </w:tc>
        <w:tc>
          <w:tcPr>
            <w:tcW w:w="1276"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left="-85" w:right="199"/>
              <w:jc w:val="right"/>
              <w:rPr>
                <w:sz w:val="20"/>
              </w:rPr>
            </w:pPr>
            <w:r w:rsidRPr="00C62C0B">
              <w:rPr>
                <w:sz w:val="20"/>
                <w:lang w:val="en-US"/>
              </w:rPr>
              <w:t>5881.4</w:t>
            </w:r>
          </w:p>
        </w:tc>
        <w:tc>
          <w:tcPr>
            <w:tcW w:w="1701"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ky-KG"/>
              </w:rPr>
            </w:pPr>
            <w:r w:rsidRPr="00C62C0B">
              <w:rPr>
                <w:sz w:val="20"/>
              </w:rPr>
              <w:t>5</w:t>
            </w:r>
            <w:r w:rsidRPr="00C62C0B">
              <w:rPr>
                <w:sz w:val="20"/>
                <w:lang w:val="ky-KG"/>
              </w:rPr>
              <w:t>0</w:t>
            </w:r>
            <w:r w:rsidRPr="00C62C0B">
              <w:rPr>
                <w:sz w:val="20"/>
              </w:rPr>
              <w:t>,</w:t>
            </w:r>
            <w:r w:rsidRPr="00C62C0B">
              <w:rPr>
                <w:sz w:val="20"/>
                <w:lang w:val="ky-KG"/>
              </w:rPr>
              <w:t>8</w:t>
            </w:r>
          </w:p>
        </w:tc>
        <w:tc>
          <w:tcPr>
            <w:tcW w:w="1843"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ky-KG"/>
              </w:rPr>
            </w:pPr>
            <w:r w:rsidRPr="00C62C0B">
              <w:rPr>
                <w:sz w:val="20"/>
              </w:rPr>
              <w:t>4</w:t>
            </w:r>
            <w:r w:rsidRPr="00C62C0B">
              <w:rPr>
                <w:sz w:val="20"/>
                <w:lang w:val="ky-KG"/>
              </w:rPr>
              <w:t>4</w:t>
            </w:r>
            <w:r w:rsidRPr="00C62C0B">
              <w:rPr>
                <w:sz w:val="20"/>
              </w:rPr>
              <w:t>,</w:t>
            </w:r>
            <w:r w:rsidRPr="00C62C0B">
              <w:rPr>
                <w:sz w:val="20"/>
                <w:lang w:val="ky-KG"/>
              </w:rPr>
              <w:t>6</w:t>
            </w:r>
          </w:p>
        </w:tc>
      </w:tr>
      <w:tr w:rsidR="006D14ED" w:rsidRPr="00C62C0B" w:rsidTr="000C6AA7">
        <w:tblPrEx>
          <w:tblCellMar>
            <w:left w:w="108" w:type="dxa"/>
            <w:right w:w="108" w:type="dxa"/>
          </w:tblCellMar>
          <w:tblLook w:val="04A0"/>
        </w:tblPrEx>
        <w:trPr>
          <w:cantSplit/>
          <w:trHeight w:val="261"/>
        </w:trPr>
        <w:tc>
          <w:tcPr>
            <w:tcW w:w="4111" w:type="dxa"/>
            <w:noWrap/>
            <w:vAlign w:val="bottom"/>
          </w:tcPr>
          <w:p w:rsidR="006D14ED" w:rsidRPr="00C62C0B" w:rsidRDefault="006D14ED" w:rsidP="006D14ED">
            <w:pPr>
              <w:spacing w:before="20" w:after="20"/>
              <w:rPr>
                <w:sz w:val="20"/>
                <w:lang w:val="ky-KG" w:eastAsia="en-US"/>
              </w:rPr>
            </w:pPr>
            <w:r w:rsidRPr="00C62C0B">
              <w:rPr>
                <w:sz w:val="20"/>
              </w:rPr>
              <w:t xml:space="preserve">Шоколад </w:t>
            </w:r>
            <w:r w:rsidRPr="00C62C0B">
              <w:rPr>
                <w:sz w:val="20"/>
                <w:lang w:val="ky-KG"/>
              </w:rPr>
              <w:t>жана башка какао кошулган азыктар</w:t>
            </w:r>
          </w:p>
        </w:tc>
        <w:tc>
          <w:tcPr>
            <w:tcW w:w="1276" w:type="dxa"/>
            <w:noWrap/>
            <w:tcMar>
              <w:top w:w="0" w:type="dxa"/>
              <w:left w:w="85" w:type="dxa"/>
              <w:bottom w:w="0" w:type="dxa"/>
              <w:right w:w="85" w:type="dxa"/>
            </w:tcMar>
            <w:vAlign w:val="bottom"/>
          </w:tcPr>
          <w:p w:rsidR="006D14ED" w:rsidRPr="00C62C0B" w:rsidRDefault="006D14ED" w:rsidP="000C6AA7">
            <w:pPr>
              <w:tabs>
                <w:tab w:val="left" w:pos="964"/>
              </w:tabs>
              <w:spacing w:before="20" w:after="20"/>
              <w:ind w:left="-85" w:right="198"/>
              <w:jc w:val="right"/>
              <w:rPr>
                <w:sz w:val="20"/>
              </w:rPr>
            </w:pPr>
            <w:r w:rsidRPr="00C62C0B">
              <w:rPr>
                <w:sz w:val="20"/>
                <w:lang w:val="en-US"/>
              </w:rPr>
              <w:t>8.4</w:t>
            </w:r>
          </w:p>
        </w:tc>
        <w:tc>
          <w:tcPr>
            <w:tcW w:w="1276"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199"/>
              <w:jc w:val="right"/>
              <w:rPr>
                <w:sz w:val="20"/>
              </w:rPr>
            </w:pPr>
            <w:r w:rsidRPr="00C62C0B">
              <w:rPr>
                <w:sz w:val="20"/>
              </w:rPr>
              <w:t>1</w:t>
            </w:r>
            <w:r w:rsidRPr="00C62C0B">
              <w:rPr>
                <w:sz w:val="20"/>
                <w:lang w:val="en-US"/>
              </w:rPr>
              <w:t>9906.3</w:t>
            </w:r>
          </w:p>
        </w:tc>
        <w:tc>
          <w:tcPr>
            <w:tcW w:w="1701"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ky-KG"/>
              </w:rPr>
            </w:pPr>
            <w:r w:rsidRPr="00C62C0B">
              <w:rPr>
                <w:sz w:val="20"/>
              </w:rPr>
              <w:t>12</w:t>
            </w:r>
            <w:r w:rsidRPr="00C62C0B">
              <w:rPr>
                <w:sz w:val="20"/>
                <w:lang w:val="ky-KG"/>
              </w:rPr>
              <w:t>2</w:t>
            </w:r>
            <w:r w:rsidRPr="00C62C0B">
              <w:rPr>
                <w:sz w:val="20"/>
              </w:rPr>
              <w:t>,</w:t>
            </w:r>
            <w:r w:rsidRPr="00C62C0B">
              <w:rPr>
                <w:sz w:val="20"/>
                <w:lang w:val="ky-KG"/>
              </w:rPr>
              <w:t>9</w:t>
            </w:r>
          </w:p>
        </w:tc>
        <w:tc>
          <w:tcPr>
            <w:tcW w:w="1843"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rPr>
            </w:pPr>
            <w:r w:rsidRPr="00C62C0B">
              <w:rPr>
                <w:sz w:val="20"/>
              </w:rPr>
              <w:t>10</w:t>
            </w:r>
            <w:r w:rsidRPr="00C62C0B">
              <w:rPr>
                <w:sz w:val="20"/>
                <w:lang w:val="ky-KG"/>
              </w:rPr>
              <w:t>9</w:t>
            </w:r>
            <w:r w:rsidRPr="00C62C0B">
              <w:rPr>
                <w:sz w:val="20"/>
              </w:rPr>
              <w:t>,5</w:t>
            </w:r>
          </w:p>
        </w:tc>
      </w:tr>
      <w:tr w:rsidR="006D14ED" w:rsidRPr="00C62C0B" w:rsidTr="000C6AA7">
        <w:tblPrEx>
          <w:tblCellMar>
            <w:left w:w="108" w:type="dxa"/>
            <w:right w:w="108" w:type="dxa"/>
          </w:tblCellMar>
          <w:tblLook w:val="04A0"/>
        </w:tblPrEx>
        <w:trPr>
          <w:cantSplit/>
          <w:trHeight w:val="261"/>
        </w:trPr>
        <w:tc>
          <w:tcPr>
            <w:tcW w:w="4111" w:type="dxa"/>
            <w:noWrap/>
            <w:vAlign w:val="bottom"/>
            <w:hideMark/>
          </w:tcPr>
          <w:p w:rsidR="006D14ED" w:rsidRPr="00C62C0B" w:rsidRDefault="006D14ED" w:rsidP="006D14ED">
            <w:pPr>
              <w:spacing w:before="20" w:after="20"/>
              <w:rPr>
                <w:sz w:val="20"/>
                <w:lang w:val="ky-KG" w:eastAsia="en-US"/>
              </w:rPr>
            </w:pPr>
            <w:r w:rsidRPr="00C62C0B">
              <w:rPr>
                <w:sz w:val="20"/>
              </w:rPr>
              <w:t xml:space="preserve">Суулар, минералдык </w:t>
            </w:r>
            <w:r w:rsidRPr="00C62C0B">
              <w:rPr>
                <w:sz w:val="20"/>
                <w:lang w:val="ky-KG" w:eastAsia="en-US"/>
              </w:rPr>
              <w:t>жана</w:t>
            </w:r>
            <w:r w:rsidRPr="00C62C0B">
              <w:rPr>
                <w:sz w:val="20"/>
                <w:lang w:eastAsia="en-US"/>
              </w:rPr>
              <w:t xml:space="preserve"> газ</w:t>
            </w:r>
            <w:r w:rsidRPr="00C62C0B">
              <w:rPr>
                <w:sz w:val="20"/>
                <w:lang w:val="ky-KG" w:eastAsia="en-US"/>
              </w:rPr>
              <w:t xml:space="preserve">далган </w:t>
            </w:r>
            <w:r w:rsidRPr="00C62C0B">
              <w:rPr>
                <w:sz w:val="20"/>
              </w:rPr>
              <w:t>сууларды кошкондо</w:t>
            </w:r>
          </w:p>
        </w:tc>
        <w:tc>
          <w:tcPr>
            <w:tcW w:w="1276" w:type="dxa"/>
            <w:noWrap/>
            <w:tcMar>
              <w:top w:w="0" w:type="dxa"/>
              <w:left w:w="85" w:type="dxa"/>
              <w:bottom w:w="0" w:type="dxa"/>
              <w:right w:w="85" w:type="dxa"/>
            </w:tcMar>
            <w:vAlign w:val="bottom"/>
            <w:hideMark/>
          </w:tcPr>
          <w:p w:rsidR="006D14ED" w:rsidRPr="00C62C0B" w:rsidRDefault="006D14ED" w:rsidP="000C6AA7">
            <w:pPr>
              <w:tabs>
                <w:tab w:val="left" w:pos="964"/>
              </w:tabs>
              <w:spacing w:before="20" w:after="20"/>
              <w:ind w:left="-85" w:right="198"/>
              <w:jc w:val="right"/>
              <w:rPr>
                <w:sz w:val="20"/>
              </w:rPr>
            </w:pPr>
            <w:r w:rsidRPr="00C62C0B">
              <w:rPr>
                <w:sz w:val="20"/>
              </w:rPr>
              <w:t>-</w:t>
            </w:r>
          </w:p>
        </w:tc>
        <w:tc>
          <w:tcPr>
            <w:tcW w:w="1276" w:type="dxa"/>
            <w:noWrap/>
            <w:tcMar>
              <w:top w:w="0" w:type="dxa"/>
              <w:left w:w="85" w:type="dxa"/>
              <w:bottom w:w="0" w:type="dxa"/>
              <w:right w:w="85" w:type="dxa"/>
            </w:tcMar>
            <w:vAlign w:val="bottom"/>
            <w:hideMark/>
          </w:tcPr>
          <w:p w:rsidR="006D14ED" w:rsidRPr="00C62C0B" w:rsidRDefault="006D14ED" w:rsidP="000C6AA7">
            <w:pPr>
              <w:tabs>
                <w:tab w:val="left" w:pos="604"/>
              </w:tabs>
              <w:spacing w:before="20" w:after="20"/>
              <w:ind w:right="199"/>
              <w:jc w:val="right"/>
              <w:rPr>
                <w:sz w:val="20"/>
              </w:rPr>
            </w:pPr>
            <w:r w:rsidRPr="00C62C0B">
              <w:rPr>
                <w:sz w:val="20"/>
              </w:rPr>
              <w:t>-</w:t>
            </w:r>
          </w:p>
        </w:tc>
        <w:tc>
          <w:tcPr>
            <w:tcW w:w="1701"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rPr>
            </w:pPr>
            <w:r w:rsidRPr="00C62C0B">
              <w:rPr>
                <w:sz w:val="20"/>
              </w:rPr>
              <w:t>-</w:t>
            </w:r>
          </w:p>
        </w:tc>
        <w:tc>
          <w:tcPr>
            <w:tcW w:w="1843"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rPr>
            </w:pPr>
            <w:r w:rsidRPr="00C62C0B">
              <w:rPr>
                <w:sz w:val="20"/>
              </w:rPr>
              <w:t>-</w:t>
            </w:r>
          </w:p>
        </w:tc>
      </w:tr>
      <w:tr w:rsidR="006D14ED" w:rsidRPr="00C62C0B" w:rsidTr="000C6AA7">
        <w:tblPrEx>
          <w:tblCellMar>
            <w:left w:w="108" w:type="dxa"/>
            <w:right w:w="108" w:type="dxa"/>
          </w:tblCellMar>
          <w:tblLook w:val="04A0"/>
        </w:tblPrEx>
        <w:trPr>
          <w:cantSplit/>
          <w:trHeight w:val="202"/>
        </w:trPr>
        <w:tc>
          <w:tcPr>
            <w:tcW w:w="4111" w:type="dxa"/>
            <w:noWrap/>
            <w:vAlign w:val="bottom"/>
          </w:tcPr>
          <w:p w:rsidR="006D14ED" w:rsidRPr="00C62C0B" w:rsidRDefault="006D14ED" w:rsidP="006D14ED">
            <w:pPr>
              <w:spacing w:before="20" w:after="20"/>
              <w:rPr>
                <w:sz w:val="20"/>
                <w:lang w:val="ky-KG" w:eastAsia="en-US"/>
              </w:rPr>
            </w:pPr>
            <w:r w:rsidRPr="00C62C0B">
              <w:rPr>
                <w:sz w:val="20"/>
                <w:lang w:val="ky-KG" w:eastAsia="en-US"/>
              </w:rPr>
              <w:t>Эмерек, даана</w:t>
            </w:r>
          </w:p>
        </w:tc>
        <w:tc>
          <w:tcPr>
            <w:tcW w:w="1276" w:type="dxa"/>
            <w:noWrap/>
            <w:tcMar>
              <w:top w:w="0" w:type="dxa"/>
              <w:left w:w="85" w:type="dxa"/>
              <w:bottom w:w="0" w:type="dxa"/>
              <w:right w:w="85" w:type="dxa"/>
            </w:tcMar>
            <w:vAlign w:val="bottom"/>
          </w:tcPr>
          <w:p w:rsidR="006D14ED" w:rsidRPr="00C62C0B" w:rsidRDefault="006D14ED" w:rsidP="000C6AA7">
            <w:pPr>
              <w:tabs>
                <w:tab w:val="left" w:pos="1049"/>
              </w:tabs>
              <w:spacing w:before="20" w:after="20"/>
              <w:ind w:left="-85" w:right="198"/>
              <w:jc w:val="right"/>
              <w:rPr>
                <w:sz w:val="20"/>
              </w:rPr>
            </w:pPr>
            <w:r w:rsidRPr="00C62C0B">
              <w:rPr>
                <w:sz w:val="20"/>
              </w:rPr>
              <w:t>130039,1</w:t>
            </w:r>
          </w:p>
        </w:tc>
        <w:tc>
          <w:tcPr>
            <w:tcW w:w="1276"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199"/>
              <w:jc w:val="right"/>
              <w:rPr>
                <w:sz w:val="20"/>
              </w:rPr>
            </w:pPr>
            <w:r w:rsidRPr="00C62C0B">
              <w:rPr>
                <w:sz w:val="20"/>
              </w:rPr>
              <w:t>6734,9</w:t>
            </w:r>
          </w:p>
        </w:tc>
        <w:tc>
          <w:tcPr>
            <w:tcW w:w="1701"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en-US"/>
              </w:rPr>
            </w:pPr>
            <w:r w:rsidRPr="00C62C0B">
              <w:rPr>
                <w:sz w:val="20"/>
              </w:rPr>
              <w:t>1</w:t>
            </w:r>
            <w:r w:rsidRPr="00C62C0B">
              <w:rPr>
                <w:sz w:val="20"/>
                <w:lang w:val="en-US"/>
              </w:rPr>
              <w:t>3</w:t>
            </w:r>
            <w:r w:rsidRPr="00C62C0B">
              <w:rPr>
                <w:sz w:val="20"/>
              </w:rPr>
              <w:t>9,1</w:t>
            </w:r>
          </w:p>
        </w:tc>
        <w:tc>
          <w:tcPr>
            <w:tcW w:w="1843"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rPr>
            </w:pPr>
            <w:r w:rsidRPr="00C62C0B">
              <w:rPr>
                <w:sz w:val="20"/>
              </w:rPr>
              <w:t>126,8</w:t>
            </w:r>
          </w:p>
        </w:tc>
      </w:tr>
      <w:tr w:rsidR="006D14ED" w:rsidRPr="00C62C0B" w:rsidTr="000C6AA7">
        <w:tblPrEx>
          <w:tblCellMar>
            <w:left w:w="108" w:type="dxa"/>
            <w:right w:w="108" w:type="dxa"/>
          </w:tblCellMar>
          <w:tblLook w:val="04A0"/>
        </w:tblPrEx>
        <w:trPr>
          <w:cantSplit/>
        </w:trPr>
        <w:tc>
          <w:tcPr>
            <w:tcW w:w="4111" w:type="dxa"/>
            <w:noWrap/>
            <w:vAlign w:val="bottom"/>
            <w:hideMark/>
          </w:tcPr>
          <w:p w:rsidR="006D14ED" w:rsidRPr="00C62C0B" w:rsidRDefault="006D14ED" w:rsidP="006D14ED">
            <w:pPr>
              <w:spacing w:before="20" w:after="20"/>
              <w:rPr>
                <w:sz w:val="20"/>
                <w:lang w:val="ky-KG" w:eastAsia="en-US"/>
              </w:rPr>
            </w:pPr>
            <w:r w:rsidRPr="00C62C0B">
              <w:rPr>
                <w:sz w:val="20"/>
                <w:lang w:val="ky-KG" w:eastAsia="en-US"/>
              </w:rPr>
              <w:t>Бут кийим</w:t>
            </w:r>
          </w:p>
        </w:tc>
        <w:tc>
          <w:tcPr>
            <w:tcW w:w="1276" w:type="dxa"/>
            <w:noWrap/>
            <w:tcMar>
              <w:top w:w="0" w:type="dxa"/>
              <w:left w:w="85" w:type="dxa"/>
              <w:bottom w:w="0" w:type="dxa"/>
              <w:right w:w="85" w:type="dxa"/>
            </w:tcMar>
            <w:vAlign w:val="bottom"/>
            <w:hideMark/>
          </w:tcPr>
          <w:p w:rsidR="006D14ED" w:rsidRPr="00C62C0B" w:rsidRDefault="006D14ED" w:rsidP="000C6AA7">
            <w:pPr>
              <w:tabs>
                <w:tab w:val="left" w:pos="1049"/>
              </w:tabs>
              <w:spacing w:before="20" w:after="20"/>
              <w:ind w:left="-85" w:right="198"/>
              <w:jc w:val="right"/>
              <w:rPr>
                <w:sz w:val="20"/>
              </w:rPr>
            </w:pPr>
            <w:r w:rsidRPr="00C62C0B">
              <w:rPr>
                <w:sz w:val="20"/>
                <w:lang w:val="en-US"/>
              </w:rPr>
              <w:t>81072.8</w:t>
            </w:r>
          </w:p>
        </w:tc>
        <w:tc>
          <w:tcPr>
            <w:tcW w:w="1276" w:type="dxa"/>
            <w:noWrap/>
            <w:tcMar>
              <w:top w:w="0" w:type="dxa"/>
              <w:left w:w="85" w:type="dxa"/>
              <w:bottom w:w="0" w:type="dxa"/>
              <w:right w:w="85" w:type="dxa"/>
            </w:tcMar>
            <w:vAlign w:val="bottom"/>
            <w:hideMark/>
          </w:tcPr>
          <w:p w:rsidR="006D14ED" w:rsidRPr="00C62C0B" w:rsidRDefault="006D14ED" w:rsidP="000C6AA7">
            <w:pPr>
              <w:tabs>
                <w:tab w:val="left" w:pos="604"/>
              </w:tabs>
              <w:spacing w:before="20" w:after="20"/>
              <w:ind w:right="199"/>
              <w:jc w:val="right"/>
              <w:rPr>
                <w:sz w:val="20"/>
              </w:rPr>
            </w:pPr>
            <w:r w:rsidRPr="00C62C0B">
              <w:rPr>
                <w:sz w:val="20"/>
                <w:lang w:val="en-US"/>
              </w:rPr>
              <w:t>209067.9</w:t>
            </w:r>
          </w:p>
        </w:tc>
        <w:tc>
          <w:tcPr>
            <w:tcW w:w="1701"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en-US"/>
              </w:rPr>
            </w:pPr>
            <w:r w:rsidRPr="00C62C0B">
              <w:rPr>
                <w:sz w:val="20"/>
              </w:rPr>
              <w:t>1</w:t>
            </w:r>
            <w:r w:rsidRPr="00C62C0B">
              <w:rPr>
                <w:sz w:val="20"/>
                <w:lang w:val="en-US"/>
              </w:rPr>
              <w:t>38.9</w:t>
            </w:r>
          </w:p>
        </w:tc>
        <w:tc>
          <w:tcPr>
            <w:tcW w:w="1843"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rPr>
            </w:pPr>
            <w:r w:rsidRPr="00C62C0B">
              <w:rPr>
                <w:sz w:val="20"/>
                <w:lang w:val="en-US"/>
              </w:rPr>
              <w:t xml:space="preserve">1.7 </w:t>
            </w:r>
            <w:r w:rsidRPr="00C62C0B">
              <w:rPr>
                <w:sz w:val="20"/>
              </w:rPr>
              <w:t>эсе</w:t>
            </w:r>
          </w:p>
        </w:tc>
      </w:tr>
      <w:tr w:rsidR="006D14ED" w:rsidRPr="00C62C0B" w:rsidTr="000C6AA7">
        <w:tblPrEx>
          <w:tblCellMar>
            <w:left w:w="108" w:type="dxa"/>
            <w:right w:w="108" w:type="dxa"/>
          </w:tblCellMar>
          <w:tblLook w:val="04A0"/>
        </w:tblPrEx>
        <w:trPr>
          <w:cantSplit/>
        </w:trPr>
        <w:tc>
          <w:tcPr>
            <w:tcW w:w="4111" w:type="dxa"/>
            <w:noWrap/>
            <w:vAlign w:val="bottom"/>
          </w:tcPr>
          <w:p w:rsidR="006D14ED" w:rsidRPr="00C62C0B" w:rsidRDefault="006D14ED" w:rsidP="006D14ED">
            <w:pPr>
              <w:spacing w:before="20" w:after="20"/>
              <w:rPr>
                <w:sz w:val="20"/>
                <w:lang w:val="ky-KG" w:eastAsia="en-US"/>
              </w:rPr>
            </w:pPr>
            <w:r w:rsidRPr="00C62C0B">
              <w:rPr>
                <w:sz w:val="20"/>
                <w:lang w:val="ky-KG" w:eastAsia="en-US"/>
              </w:rPr>
              <w:lastRenderedPageBreak/>
              <w:t>Кийим жана кийимге тиешелүү буюмдар</w:t>
            </w:r>
          </w:p>
        </w:tc>
        <w:tc>
          <w:tcPr>
            <w:tcW w:w="1276" w:type="dxa"/>
            <w:noWrap/>
            <w:tcMar>
              <w:top w:w="0" w:type="dxa"/>
              <w:left w:w="85" w:type="dxa"/>
              <w:bottom w:w="0" w:type="dxa"/>
              <w:right w:w="85" w:type="dxa"/>
            </w:tcMar>
            <w:vAlign w:val="bottom"/>
          </w:tcPr>
          <w:p w:rsidR="006D14ED" w:rsidRPr="00C62C0B" w:rsidRDefault="006D14ED" w:rsidP="000C6AA7">
            <w:pPr>
              <w:tabs>
                <w:tab w:val="left" w:pos="964"/>
              </w:tabs>
              <w:spacing w:before="20" w:after="20"/>
              <w:ind w:left="-85" w:right="198"/>
              <w:jc w:val="right"/>
              <w:rPr>
                <w:sz w:val="20"/>
              </w:rPr>
            </w:pPr>
            <w:r w:rsidRPr="00C62C0B">
              <w:rPr>
                <w:sz w:val="20"/>
              </w:rPr>
              <w:t>-</w:t>
            </w:r>
          </w:p>
        </w:tc>
        <w:tc>
          <w:tcPr>
            <w:tcW w:w="1276"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199"/>
              <w:jc w:val="right"/>
              <w:rPr>
                <w:sz w:val="20"/>
              </w:rPr>
            </w:pPr>
            <w:r w:rsidRPr="00C62C0B">
              <w:rPr>
                <w:sz w:val="20"/>
              </w:rPr>
              <w:t>211393,8</w:t>
            </w:r>
          </w:p>
        </w:tc>
        <w:tc>
          <w:tcPr>
            <w:tcW w:w="1701"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ky-KG"/>
              </w:rPr>
            </w:pPr>
            <w:r w:rsidRPr="00C62C0B">
              <w:rPr>
                <w:sz w:val="20"/>
                <w:lang w:val="ky-KG"/>
              </w:rPr>
              <w:t>-</w:t>
            </w:r>
          </w:p>
        </w:tc>
        <w:tc>
          <w:tcPr>
            <w:tcW w:w="1843"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ky-KG"/>
              </w:rPr>
            </w:pPr>
            <w:r w:rsidRPr="00C62C0B">
              <w:rPr>
                <w:sz w:val="20"/>
              </w:rPr>
              <w:t>2,6</w:t>
            </w:r>
            <w:r w:rsidRPr="00C62C0B">
              <w:rPr>
                <w:sz w:val="20"/>
                <w:lang w:val="ky-KG"/>
              </w:rPr>
              <w:t xml:space="preserve"> эсе</w:t>
            </w:r>
          </w:p>
        </w:tc>
      </w:tr>
      <w:tr w:rsidR="006D14ED" w:rsidRPr="00C62C0B" w:rsidTr="000C6AA7">
        <w:tblPrEx>
          <w:tblCellMar>
            <w:left w:w="108" w:type="dxa"/>
            <w:right w:w="108" w:type="dxa"/>
          </w:tblCellMar>
          <w:tblLook w:val="04A0"/>
        </w:tblPrEx>
        <w:trPr>
          <w:cantSplit/>
        </w:trPr>
        <w:tc>
          <w:tcPr>
            <w:tcW w:w="4111" w:type="dxa"/>
            <w:noWrap/>
            <w:vAlign w:val="bottom"/>
          </w:tcPr>
          <w:p w:rsidR="006D14ED" w:rsidRPr="00C62C0B" w:rsidRDefault="006D14ED" w:rsidP="006D14ED">
            <w:pPr>
              <w:rPr>
                <w:sz w:val="20"/>
                <w:lang w:val="ky-KG"/>
              </w:rPr>
            </w:pPr>
            <w:r w:rsidRPr="00C62C0B">
              <w:rPr>
                <w:sz w:val="20"/>
              </w:rPr>
              <w:t>Резина д</w:t>
            </w:r>
            <w:r w:rsidRPr="00C62C0B">
              <w:rPr>
                <w:sz w:val="20"/>
                <w:lang w:val="ky-KG"/>
              </w:rPr>
              <w:t>өң</w:t>
            </w:r>
            <w:r w:rsidRPr="00C62C0B">
              <w:rPr>
                <w:sz w:val="20"/>
              </w:rPr>
              <w:t>г</w:t>
            </w:r>
            <w:r w:rsidRPr="00C62C0B">
              <w:rPr>
                <w:sz w:val="20"/>
                <w:lang w:val="ky-KG"/>
              </w:rPr>
              <w:t>ө</w:t>
            </w:r>
            <w:r w:rsidRPr="00C62C0B">
              <w:rPr>
                <w:sz w:val="20"/>
              </w:rPr>
              <w:t>л</w:t>
            </w:r>
            <w:r w:rsidRPr="00C62C0B">
              <w:rPr>
                <w:sz w:val="20"/>
                <w:lang w:val="ky-KG"/>
              </w:rPr>
              <w:t>ө</w:t>
            </w:r>
            <w:r w:rsidRPr="00C62C0B">
              <w:rPr>
                <w:sz w:val="20"/>
              </w:rPr>
              <w:t>кт</w:t>
            </w:r>
            <w:r w:rsidRPr="00C62C0B">
              <w:rPr>
                <w:sz w:val="20"/>
                <w:lang w:val="ky-KG"/>
              </w:rPr>
              <w:t>ө</w:t>
            </w:r>
            <w:r w:rsidRPr="00C62C0B">
              <w:rPr>
                <w:sz w:val="20"/>
              </w:rPr>
              <w:t>р</w:t>
            </w:r>
            <w:r w:rsidRPr="00C62C0B">
              <w:rPr>
                <w:sz w:val="20"/>
                <w:lang w:val="ky-KG"/>
              </w:rPr>
              <w:t>ү</w:t>
            </w:r>
            <w:r w:rsidRPr="00C62C0B">
              <w:rPr>
                <w:sz w:val="20"/>
              </w:rPr>
              <w:t xml:space="preserve"> </w:t>
            </w:r>
            <w:r w:rsidRPr="00C62C0B">
              <w:rPr>
                <w:sz w:val="20"/>
                <w:lang w:val="ky-KG"/>
              </w:rPr>
              <w:t>миң</w:t>
            </w:r>
            <w:r w:rsidRPr="00C62C0B">
              <w:rPr>
                <w:sz w:val="20"/>
              </w:rPr>
              <w:t xml:space="preserve"> </w:t>
            </w:r>
            <w:r w:rsidRPr="00C62C0B">
              <w:rPr>
                <w:sz w:val="20"/>
                <w:lang w:val="ky-KG"/>
              </w:rPr>
              <w:t>даана</w:t>
            </w:r>
          </w:p>
        </w:tc>
        <w:tc>
          <w:tcPr>
            <w:tcW w:w="1276" w:type="dxa"/>
            <w:noWrap/>
            <w:tcMar>
              <w:top w:w="0" w:type="dxa"/>
              <w:left w:w="85" w:type="dxa"/>
              <w:bottom w:w="0" w:type="dxa"/>
              <w:right w:w="85" w:type="dxa"/>
            </w:tcMar>
            <w:vAlign w:val="bottom"/>
          </w:tcPr>
          <w:p w:rsidR="006D14ED" w:rsidRPr="00C62C0B" w:rsidRDefault="006D14ED" w:rsidP="000C6AA7">
            <w:pPr>
              <w:tabs>
                <w:tab w:val="center" w:pos="411"/>
                <w:tab w:val="right" w:pos="822"/>
                <w:tab w:val="left" w:pos="964"/>
              </w:tabs>
              <w:spacing w:before="20" w:after="20"/>
              <w:ind w:left="-85" w:right="198"/>
              <w:jc w:val="right"/>
              <w:rPr>
                <w:sz w:val="20"/>
                <w:lang w:eastAsia="en-US"/>
              </w:rPr>
            </w:pPr>
            <w:r w:rsidRPr="00C62C0B">
              <w:rPr>
                <w:sz w:val="20"/>
                <w:lang w:eastAsia="en-US"/>
              </w:rPr>
              <w:t>688,1</w:t>
            </w:r>
          </w:p>
        </w:tc>
        <w:tc>
          <w:tcPr>
            <w:tcW w:w="1276"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199"/>
              <w:jc w:val="right"/>
              <w:rPr>
                <w:sz w:val="20"/>
              </w:rPr>
            </w:pPr>
            <w:r w:rsidRPr="00C62C0B">
              <w:rPr>
                <w:sz w:val="20"/>
              </w:rPr>
              <w:t>19923,5</w:t>
            </w:r>
          </w:p>
        </w:tc>
        <w:tc>
          <w:tcPr>
            <w:tcW w:w="1701"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ky-KG"/>
              </w:rPr>
            </w:pPr>
            <w:r w:rsidRPr="00C62C0B">
              <w:rPr>
                <w:sz w:val="20"/>
                <w:lang w:val="ky-KG"/>
              </w:rPr>
              <w:t>1,6 эсе</w:t>
            </w:r>
          </w:p>
        </w:tc>
        <w:tc>
          <w:tcPr>
            <w:tcW w:w="1843"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ky-KG"/>
              </w:rPr>
            </w:pPr>
            <w:r w:rsidRPr="00C62C0B">
              <w:rPr>
                <w:sz w:val="20"/>
                <w:lang w:val="ky-KG"/>
              </w:rPr>
              <w:t>1,6 эсе</w:t>
            </w:r>
          </w:p>
        </w:tc>
      </w:tr>
      <w:tr w:rsidR="006D14ED" w:rsidRPr="00C62C0B" w:rsidTr="000C6AA7">
        <w:tblPrEx>
          <w:tblCellMar>
            <w:left w:w="108" w:type="dxa"/>
            <w:right w:w="108" w:type="dxa"/>
          </w:tblCellMar>
          <w:tblLook w:val="04A0"/>
        </w:tblPrEx>
        <w:trPr>
          <w:cantSplit/>
        </w:trPr>
        <w:tc>
          <w:tcPr>
            <w:tcW w:w="4111" w:type="dxa"/>
            <w:noWrap/>
            <w:vAlign w:val="bottom"/>
          </w:tcPr>
          <w:p w:rsidR="006D14ED" w:rsidRPr="00C62C0B" w:rsidRDefault="006D14ED" w:rsidP="006D14ED">
            <w:pPr>
              <w:spacing w:before="20" w:after="20"/>
              <w:rPr>
                <w:sz w:val="20"/>
                <w:lang w:val="ky-KG"/>
              </w:rPr>
            </w:pPr>
            <w:r w:rsidRPr="00C62C0B">
              <w:rPr>
                <w:sz w:val="20"/>
                <w:lang w:val="ky-KG"/>
              </w:rPr>
              <w:t>Самын, жуугуч жана жылмалагыч препараттар</w:t>
            </w:r>
          </w:p>
        </w:tc>
        <w:tc>
          <w:tcPr>
            <w:tcW w:w="1276" w:type="dxa"/>
            <w:noWrap/>
            <w:tcMar>
              <w:top w:w="0" w:type="dxa"/>
              <w:left w:w="85" w:type="dxa"/>
              <w:bottom w:w="0" w:type="dxa"/>
              <w:right w:w="85" w:type="dxa"/>
            </w:tcMar>
            <w:vAlign w:val="bottom"/>
          </w:tcPr>
          <w:p w:rsidR="006D14ED" w:rsidRPr="00C62C0B" w:rsidRDefault="006D14ED" w:rsidP="000C6AA7">
            <w:pPr>
              <w:tabs>
                <w:tab w:val="left" w:pos="964"/>
              </w:tabs>
              <w:spacing w:before="20" w:after="20"/>
              <w:ind w:left="-85" w:right="198"/>
              <w:jc w:val="right"/>
              <w:rPr>
                <w:sz w:val="20"/>
                <w:lang w:eastAsia="en-US"/>
              </w:rPr>
            </w:pPr>
            <w:r w:rsidRPr="00C62C0B">
              <w:rPr>
                <w:sz w:val="20"/>
                <w:lang w:eastAsia="en-US"/>
              </w:rPr>
              <w:t>13,4</w:t>
            </w:r>
          </w:p>
        </w:tc>
        <w:tc>
          <w:tcPr>
            <w:tcW w:w="1276"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199"/>
              <w:jc w:val="right"/>
              <w:rPr>
                <w:sz w:val="20"/>
              </w:rPr>
            </w:pPr>
            <w:r w:rsidRPr="00C62C0B">
              <w:rPr>
                <w:sz w:val="20"/>
              </w:rPr>
              <w:t>30600,3</w:t>
            </w:r>
          </w:p>
        </w:tc>
        <w:tc>
          <w:tcPr>
            <w:tcW w:w="1701"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ky-KG"/>
              </w:rPr>
            </w:pPr>
            <w:r w:rsidRPr="00C62C0B">
              <w:rPr>
                <w:sz w:val="20"/>
                <w:lang w:val="ky-KG"/>
              </w:rPr>
              <w:t>46,5</w:t>
            </w:r>
          </w:p>
        </w:tc>
        <w:tc>
          <w:tcPr>
            <w:tcW w:w="1843"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ky-KG"/>
              </w:rPr>
            </w:pPr>
            <w:r w:rsidRPr="00C62C0B">
              <w:rPr>
                <w:sz w:val="20"/>
                <w:lang w:val="ky-KG"/>
              </w:rPr>
              <w:t>2,6 эсе</w:t>
            </w:r>
          </w:p>
        </w:tc>
      </w:tr>
      <w:tr w:rsidR="006D14ED" w:rsidRPr="00C62C0B" w:rsidTr="000C6AA7">
        <w:tblPrEx>
          <w:tblCellMar>
            <w:left w:w="108" w:type="dxa"/>
            <w:right w:w="108" w:type="dxa"/>
          </w:tblCellMar>
          <w:tblLook w:val="04A0"/>
        </w:tblPrEx>
        <w:trPr>
          <w:cantSplit/>
        </w:trPr>
        <w:tc>
          <w:tcPr>
            <w:tcW w:w="4111" w:type="dxa"/>
            <w:noWrap/>
            <w:vAlign w:val="bottom"/>
          </w:tcPr>
          <w:p w:rsidR="006D14ED" w:rsidRPr="00C62C0B" w:rsidRDefault="006D14ED" w:rsidP="006D14ED">
            <w:pPr>
              <w:spacing w:before="20" w:after="20"/>
              <w:rPr>
                <w:sz w:val="20"/>
                <w:lang w:val="ky-KG"/>
              </w:rPr>
            </w:pPr>
            <w:r w:rsidRPr="00C62C0B">
              <w:rPr>
                <w:sz w:val="20"/>
                <w:lang w:val="ky-KG"/>
              </w:rPr>
              <w:t>Сырлар жана лактар</w:t>
            </w:r>
          </w:p>
        </w:tc>
        <w:tc>
          <w:tcPr>
            <w:tcW w:w="1276" w:type="dxa"/>
            <w:noWrap/>
            <w:tcMar>
              <w:top w:w="0" w:type="dxa"/>
              <w:left w:w="85" w:type="dxa"/>
              <w:bottom w:w="0" w:type="dxa"/>
              <w:right w:w="85" w:type="dxa"/>
            </w:tcMar>
            <w:vAlign w:val="bottom"/>
          </w:tcPr>
          <w:p w:rsidR="006D14ED" w:rsidRPr="00C62C0B" w:rsidRDefault="006D14ED" w:rsidP="000C6AA7">
            <w:pPr>
              <w:tabs>
                <w:tab w:val="left" w:pos="964"/>
              </w:tabs>
              <w:spacing w:before="20" w:after="20"/>
              <w:ind w:left="-85" w:right="198"/>
              <w:jc w:val="right"/>
              <w:rPr>
                <w:sz w:val="20"/>
                <w:lang w:eastAsia="en-US"/>
              </w:rPr>
            </w:pPr>
            <w:r w:rsidRPr="00C62C0B">
              <w:rPr>
                <w:sz w:val="20"/>
                <w:lang w:eastAsia="en-US"/>
              </w:rPr>
              <w:t>4,9</w:t>
            </w:r>
          </w:p>
        </w:tc>
        <w:tc>
          <w:tcPr>
            <w:tcW w:w="1276"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199"/>
              <w:jc w:val="right"/>
              <w:rPr>
                <w:sz w:val="20"/>
              </w:rPr>
            </w:pPr>
            <w:r w:rsidRPr="00C62C0B">
              <w:rPr>
                <w:sz w:val="20"/>
              </w:rPr>
              <w:t>5818,9</w:t>
            </w:r>
          </w:p>
        </w:tc>
        <w:tc>
          <w:tcPr>
            <w:tcW w:w="1701"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ky-KG"/>
              </w:rPr>
            </w:pPr>
            <w:r w:rsidRPr="00C62C0B">
              <w:rPr>
                <w:sz w:val="20"/>
                <w:lang w:val="ky-KG"/>
              </w:rPr>
              <w:t>132,4</w:t>
            </w:r>
          </w:p>
        </w:tc>
        <w:tc>
          <w:tcPr>
            <w:tcW w:w="1843" w:type="dxa"/>
            <w:noWrap/>
            <w:tcMar>
              <w:top w:w="0" w:type="dxa"/>
              <w:left w:w="85" w:type="dxa"/>
              <w:bottom w:w="0" w:type="dxa"/>
              <w:right w:w="85" w:type="dxa"/>
            </w:tcMar>
            <w:vAlign w:val="bottom"/>
          </w:tcPr>
          <w:p w:rsidR="006D14ED" w:rsidRPr="00C62C0B" w:rsidRDefault="006D14ED" w:rsidP="000C6AA7">
            <w:pPr>
              <w:tabs>
                <w:tab w:val="left" w:pos="604"/>
              </w:tabs>
              <w:spacing w:before="20" w:after="20"/>
              <w:ind w:right="482"/>
              <w:jc w:val="right"/>
              <w:rPr>
                <w:sz w:val="20"/>
                <w:lang w:val="ky-KG"/>
              </w:rPr>
            </w:pPr>
            <w:r w:rsidRPr="00C62C0B">
              <w:rPr>
                <w:sz w:val="20"/>
                <w:lang w:val="ky-KG"/>
              </w:rPr>
              <w:t>128,1</w:t>
            </w:r>
          </w:p>
        </w:tc>
      </w:tr>
      <w:tr w:rsidR="006D14ED" w:rsidRPr="00C62C0B" w:rsidTr="006D14ED">
        <w:tblPrEx>
          <w:tblCellMar>
            <w:left w:w="108" w:type="dxa"/>
            <w:right w:w="108" w:type="dxa"/>
          </w:tblCellMar>
          <w:tblLook w:val="04A0"/>
        </w:tblPrEx>
        <w:trPr>
          <w:cantSplit/>
        </w:trPr>
        <w:tc>
          <w:tcPr>
            <w:tcW w:w="4111" w:type="dxa"/>
            <w:tcBorders>
              <w:bottom w:val="single" w:sz="8" w:space="0" w:color="auto"/>
            </w:tcBorders>
            <w:noWrap/>
            <w:vAlign w:val="bottom"/>
          </w:tcPr>
          <w:p w:rsidR="006D14ED" w:rsidRPr="00C62C0B" w:rsidRDefault="006D14ED" w:rsidP="006D14ED">
            <w:pPr>
              <w:spacing w:before="20" w:after="20"/>
              <w:rPr>
                <w:sz w:val="20"/>
              </w:rPr>
            </w:pPr>
          </w:p>
        </w:tc>
        <w:tc>
          <w:tcPr>
            <w:tcW w:w="1276" w:type="dxa"/>
            <w:tcBorders>
              <w:bottom w:val="single" w:sz="8" w:space="0" w:color="auto"/>
            </w:tcBorders>
            <w:noWrap/>
            <w:tcMar>
              <w:top w:w="0" w:type="dxa"/>
              <w:left w:w="85" w:type="dxa"/>
              <w:bottom w:w="0" w:type="dxa"/>
              <w:right w:w="85" w:type="dxa"/>
            </w:tcMar>
          </w:tcPr>
          <w:p w:rsidR="006D14ED" w:rsidRPr="00C62C0B" w:rsidRDefault="006D14ED" w:rsidP="006D14ED">
            <w:pPr>
              <w:tabs>
                <w:tab w:val="left" w:pos="964"/>
              </w:tabs>
              <w:spacing w:before="20" w:after="20"/>
              <w:ind w:left="-85" w:right="198"/>
              <w:rPr>
                <w:sz w:val="20"/>
                <w:lang w:eastAsia="en-US"/>
              </w:rPr>
            </w:pPr>
          </w:p>
        </w:tc>
        <w:tc>
          <w:tcPr>
            <w:tcW w:w="1276" w:type="dxa"/>
            <w:tcBorders>
              <w:bottom w:val="single" w:sz="8" w:space="0" w:color="auto"/>
            </w:tcBorders>
            <w:noWrap/>
            <w:tcMar>
              <w:top w:w="0" w:type="dxa"/>
              <w:left w:w="85" w:type="dxa"/>
              <w:bottom w:w="0" w:type="dxa"/>
              <w:right w:w="85" w:type="dxa"/>
            </w:tcMar>
          </w:tcPr>
          <w:p w:rsidR="006D14ED" w:rsidRPr="00C62C0B" w:rsidRDefault="006D14ED" w:rsidP="006D14ED">
            <w:pPr>
              <w:tabs>
                <w:tab w:val="left" w:pos="604"/>
              </w:tabs>
              <w:spacing w:before="20" w:after="20"/>
              <w:ind w:right="142"/>
              <w:rPr>
                <w:sz w:val="20"/>
              </w:rPr>
            </w:pPr>
          </w:p>
        </w:tc>
        <w:tc>
          <w:tcPr>
            <w:tcW w:w="1701" w:type="dxa"/>
            <w:tcBorders>
              <w:bottom w:val="single" w:sz="8" w:space="0" w:color="auto"/>
            </w:tcBorders>
            <w:noWrap/>
            <w:tcMar>
              <w:top w:w="0" w:type="dxa"/>
              <w:left w:w="85" w:type="dxa"/>
              <w:bottom w:w="0" w:type="dxa"/>
              <w:right w:w="85" w:type="dxa"/>
            </w:tcMar>
          </w:tcPr>
          <w:p w:rsidR="006D14ED" w:rsidRPr="00C62C0B" w:rsidRDefault="006D14ED" w:rsidP="006D14ED">
            <w:pPr>
              <w:tabs>
                <w:tab w:val="left" w:pos="604"/>
              </w:tabs>
              <w:spacing w:before="20" w:after="20"/>
              <w:ind w:right="142"/>
              <w:jc w:val="right"/>
              <w:rPr>
                <w:sz w:val="20"/>
                <w:lang w:val="ky-KG"/>
              </w:rPr>
            </w:pPr>
          </w:p>
        </w:tc>
        <w:tc>
          <w:tcPr>
            <w:tcW w:w="1843" w:type="dxa"/>
            <w:tcBorders>
              <w:bottom w:val="single" w:sz="8" w:space="0" w:color="auto"/>
            </w:tcBorders>
            <w:noWrap/>
            <w:tcMar>
              <w:top w:w="0" w:type="dxa"/>
              <w:left w:w="85" w:type="dxa"/>
              <w:bottom w:w="0" w:type="dxa"/>
              <w:right w:w="85" w:type="dxa"/>
            </w:tcMar>
          </w:tcPr>
          <w:p w:rsidR="006D14ED" w:rsidRPr="00C62C0B" w:rsidRDefault="006D14ED" w:rsidP="006D14ED">
            <w:pPr>
              <w:tabs>
                <w:tab w:val="left" w:pos="604"/>
              </w:tabs>
              <w:spacing w:before="20" w:after="20"/>
              <w:ind w:right="142"/>
              <w:jc w:val="right"/>
              <w:rPr>
                <w:sz w:val="20"/>
                <w:lang w:val="ky-KG"/>
              </w:rPr>
            </w:pPr>
          </w:p>
        </w:tc>
      </w:tr>
    </w:tbl>
    <w:p w:rsidR="006D14ED" w:rsidRPr="00C62C0B" w:rsidRDefault="006D14ED" w:rsidP="006D14ED">
      <w:pPr>
        <w:jc w:val="both"/>
        <w:rPr>
          <w:b/>
          <w:sz w:val="20"/>
        </w:rPr>
      </w:pPr>
    </w:p>
    <w:p w:rsidR="006D14ED" w:rsidRPr="00C62C0B" w:rsidRDefault="006D14ED" w:rsidP="006D14ED">
      <w:pPr>
        <w:pStyle w:val="afe"/>
        <w:ind w:left="23" w:firstLine="119"/>
        <w:rPr>
          <w:b/>
          <w:sz w:val="20"/>
          <w:szCs w:val="20"/>
          <w:lang w:val="ky-KG"/>
        </w:rPr>
      </w:pPr>
    </w:p>
    <w:p w:rsidR="006D14ED" w:rsidRPr="00C62C0B" w:rsidRDefault="006D14ED" w:rsidP="006D14ED">
      <w:pPr>
        <w:pStyle w:val="afe"/>
        <w:ind w:left="23" w:firstLine="119"/>
        <w:rPr>
          <w:b/>
          <w:sz w:val="20"/>
          <w:szCs w:val="20"/>
          <w:lang w:val="ky-KG"/>
        </w:rPr>
      </w:pPr>
    </w:p>
    <w:p w:rsidR="006D14ED" w:rsidRPr="00C62C0B" w:rsidRDefault="006D14ED" w:rsidP="006D14ED">
      <w:pPr>
        <w:pStyle w:val="afe"/>
        <w:ind w:left="23" w:firstLine="119"/>
        <w:rPr>
          <w:b/>
          <w:sz w:val="20"/>
          <w:szCs w:val="20"/>
          <w:lang w:val="ky-KG"/>
        </w:rPr>
      </w:pPr>
    </w:p>
    <w:p w:rsidR="006D14ED" w:rsidRPr="00C62C0B" w:rsidRDefault="006D14ED" w:rsidP="006D14ED">
      <w:pPr>
        <w:jc w:val="both"/>
        <w:rPr>
          <w:b/>
          <w:sz w:val="20"/>
        </w:rPr>
      </w:pPr>
    </w:p>
    <w:p w:rsidR="006D14ED" w:rsidRPr="00C62C0B" w:rsidRDefault="006D14ED" w:rsidP="006D14ED">
      <w:pPr>
        <w:pStyle w:val="af1"/>
        <w:ind w:firstLine="737"/>
        <w:rPr>
          <w:sz w:val="24"/>
          <w:szCs w:val="24"/>
          <w:lang w:val="ky-KG"/>
        </w:rPr>
      </w:pPr>
      <w:r w:rsidRPr="00C62C0B">
        <w:rPr>
          <w:b/>
          <w:sz w:val="24"/>
          <w:szCs w:val="24"/>
          <w:lang w:val="ky-KG"/>
        </w:rPr>
        <w:t>В</w:t>
      </w:r>
      <w:r w:rsidRPr="00C62C0B">
        <w:rPr>
          <w:b/>
          <w:sz w:val="24"/>
          <w:szCs w:val="24"/>
        </w:rPr>
        <w:t>алют</w:t>
      </w:r>
      <w:r w:rsidRPr="00C62C0B">
        <w:rPr>
          <w:b/>
          <w:sz w:val="24"/>
          <w:szCs w:val="24"/>
          <w:lang w:val="ky-KG"/>
        </w:rPr>
        <w:t>алардын курсу</w:t>
      </w:r>
      <w:r w:rsidRPr="00C62C0B">
        <w:rPr>
          <w:b/>
          <w:sz w:val="24"/>
          <w:szCs w:val="24"/>
        </w:rPr>
        <w:t>.</w:t>
      </w:r>
      <w:r w:rsidRPr="00C62C0B">
        <w:rPr>
          <w:sz w:val="24"/>
          <w:szCs w:val="24"/>
        </w:rPr>
        <w:t xml:space="preserve"> </w:t>
      </w:r>
      <w:r w:rsidRPr="00C62C0B">
        <w:rPr>
          <w:sz w:val="24"/>
          <w:szCs w:val="24"/>
          <w:lang w:val="ky-KG"/>
        </w:rPr>
        <w:t>Кыргыз Республикасынын Улуттук банкынын маалыматтары боюнча 2018-ж. январь-августунда 2017-ж. январь-августуна салыштырганда айрым чет өлкөлүк  валюталардын расмий орточо айлык курсу сомго карата төмөндөп да жана өсүп турганы байкалды.</w:t>
      </w:r>
    </w:p>
    <w:p w:rsidR="006D14ED" w:rsidRPr="00C62C0B" w:rsidRDefault="006D14ED" w:rsidP="006D14ED">
      <w:pPr>
        <w:pStyle w:val="af1"/>
        <w:ind w:firstLine="737"/>
        <w:rPr>
          <w:sz w:val="24"/>
          <w:szCs w:val="24"/>
          <w:lang w:val="ky-KG"/>
        </w:rPr>
      </w:pPr>
      <w:r w:rsidRPr="00C62C0B">
        <w:rPr>
          <w:sz w:val="24"/>
          <w:szCs w:val="24"/>
          <w:lang w:val="ky-KG"/>
        </w:rPr>
        <w:t>Евронун курсу 8,3 пайызга өстү, ал эми  улуттук валютага карата АКШ долларынын курсу - 0,4 пайызга, россия рублинин курсу – 4,2 пайызга, өзбек сумунун курсу - 50 пайызга төмөндөдү, казак тенгесинин курсу өз калыбында калды.</w:t>
      </w:r>
    </w:p>
    <w:p w:rsidR="006D14ED" w:rsidRPr="00C62C0B" w:rsidRDefault="006D14ED" w:rsidP="006D14ED">
      <w:pPr>
        <w:pStyle w:val="af1"/>
        <w:ind w:firstLine="737"/>
        <w:rPr>
          <w:sz w:val="24"/>
          <w:szCs w:val="24"/>
          <w:lang w:val="ky-KG"/>
        </w:rPr>
      </w:pPr>
      <w:r w:rsidRPr="00C62C0B">
        <w:rPr>
          <w:sz w:val="24"/>
          <w:szCs w:val="24"/>
          <w:lang w:val="ky-KG"/>
        </w:rPr>
        <w:t>2018-ж августунда мурунку айга салыштырмалуу АКШ долларынын курсу – 0,7 пайызга өсүүшү, евронун курсу – 0,5 пайызга, россия рубли - 3,7 пайызга, казак тенгесинин – 5 пайызга төмөндөшү белгиленди, ал эми өзбек суму өз калыбында калды.</w:t>
      </w:r>
    </w:p>
    <w:p w:rsidR="006D14ED" w:rsidRPr="00C62C0B" w:rsidRDefault="006D14ED" w:rsidP="006D14ED">
      <w:pPr>
        <w:spacing w:line="264" w:lineRule="auto"/>
        <w:ind w:firstLine="284"/>
        <w:jc w:val="both"/>
        <w:rPr>
          <w:b/>
          <w:sz w:val="20"/>
          <w:lang w:val="ky-KG"/>
        </w:rPr>
      </w:pPr>
    </w:p>
    <w:p w:rsidR="006D14ED" w:rsidRPr="00C62C0B" w:rsidRDefault="008F7D58" w:rsidP="006D14ED">
      <w:pPr>
        <w:pStyle w:val="af3"/>
        <w:jc w:val="left"/>
        <w:rPr>
          <w:b/>
          <w:sz w:val="24"/>
          <w:szCs w:val="24"/>
          <w:lang w:val="ky-KG"/>
        </w:rPr>
      </w:pPr>
      <w:r w:rsidRPr="00C62C0B">
        <w:rPr>
          <w:b/>
          <w:sz w:val="24"/>
          <w:szCs w:val="24"/>
          <w:lang w:val="ky-KG"/>
        </w:rPr>
        <w:t>72</w:t>
      </w:r>
      <w:r w:rsidR="006D14ED" w:rsidRPr="00C62C0B">
        <w:rPr>
          <w:b/>
          <w:sz w:val="24"/>
          <w:szCs w:val="24"/>
          <w:lang w:val="ky-KG"/>
        </w:rPr>
        <w:t>-таблица: Айрым чет өлкөлүк валюталардын орточо айлык курсунун өзгөрүлүшү</w:t>
      </w:r>
    </w:p>
    <w:p w:rsidR="006D14ED" w:rsidRPr="00C62C0B" w:rsidRDefault="006D14ED" w:rsidP="006D14ED">
      <w:pPr>
        <w:spacing w:line="264" w:lineRule="auto"/>
        <w:ind w:firstLine="709"/>
        <w:jc w:val="both"/>
        <w:rPr>
          <w:b/>
          <w:sz w:val="20"/>
          <w:lang w:val="ky-KG"/>
        </w:rPr>
      </w:pPr>
    </w:p>
    <w:p w:rsidR="000C6AA7" w:rsidRPr="00C62C0B" w:rsidRDefault="000C6AA7" w:rsidP="006D14ED">
      <w:pPr>
        <w:spacing w:line="264" w:lineRule="auto"/>
        <w:ind w:firstLine="709"/>
        <w:jc w:val="both"/>
        <w:rPr>
          <w:b/>
          <w:sz w:val="20"/>
          <w:lang w:val="ky-KG"/>
        </w:rPr>
      </w:pPr>
    </w:p>
    <w:tbl>
      <w:tblPr>
        <w:tblW w:w="9922" w:type="dxa"/>
        <w:tblInd w:w="250" w:type="dxa"/>
        <w:tblLayout w:type="fixed"/>
        <w:tblLook w:val="01E0"/>
      </w:tblPr>
      <w:tblGrid>
        <w:gridCol w:w="2268"/>
        <w:gridCol w:w="1276"/>
        <w:gridCol w:w="1417"/>
        <w:gridCol w:w="1276"/>
        <w:gridCol w:w="1275"/>
        <w:gridCol w:w="1134"/>
        <w:gridCol w:w="1276"/>
      </w:tblGrid>
      <w:tr w:rsidR="006D14ED" w:rsidRPr="00C62C0B" w:rsidTr="006D14ED">
        <w:trPr>
          <w:tblHeader/>
        </w:trPr>
        <w:tc>
          <w:tcPr>
            <w:tcW w:w="2268" w:type="dxa"/>
            <w:vMerge w:val="restart"/>
            <w:tcBorders>
              <w:top w:val="single" w:sz="8" w:space="0" w:color="auto"/>
            </w:tcBorders>
          </w:tcPr>
          <w:p w:rsidR="006D14ED" w:rsidRPr="00C62C0B" w:rsidRDefault="006D14ED" w:rsidP="006D14ED">
            <w:pPr>
              <w:jc w:val="both"/>
              <w:rPr>
                <w:b/>
                <w:sz w:val="20"/>
                <w:lang w:val="ky-KG"/>
              </w:rPr>
            </w:pPr>
          </w:p>
        </w:tc>
        <w:tc>
          <w:tcPr>
            <w:tcW w:w="3969" w:type="dxa"/>
            <w:gridSpan w:val="3"/>
            <w:tcBorders>
              <w:top w:val="single" w:sz="8" w:space="0" w:color="auto"/>
              <w:bottom w:val="single" w:sz="4" w:space="0" w:color="auto"/>
            </w:tcBorders>
          </w:tcPr>
          <w:p w:rsidR="006D14ED" w:rsidRPr="00C62C0B" w:rsidRDefault="006D14ED" w:rsidP="006D14ED">
            <w:pPr>
              <w:jc w:val="center"/>
              <w:rPr>
                <w:b/>
                <w:sz w:val="20"/>
                <w:lang w:val="ky-KG"/>
              </w:rPr>
            </w:pPr>
            <w:r w:rsidRPr="00C62C0B">
              <w:rPr>
                <w:b/>
                <w:sz w:val="20"/>
              </w:rPr>
              <w:t xml:space="preserve">2017 </w:t>
            </w:r>
            <w:r w:rsidRPr="00C62C0B">
              <w:rPr>
                <w:b/>
                <w:sz w:val="20"/>
                <w:lang w:val="ky-KG"/>
              </w:rPr>
              <w:t>я</w:t>
            </w:r>
            <w:r w:rsidRPr="00C62C0B">
              <w:rPr>
                <w:b/>
                <w:sz w:val="20"/>
              </w:rPr>
              <w:t>нварь-</w:t>
            </w:r>
            <w:r w:rsidRPr="00C62C0B">
              <w:rPr>
                <w:b/>
                <w:sz w:val="20"/>
                <w:lang w:val="ky-KG"/>
              </w:rPr>
              <w:t>августу</w:t>
            </w:r>
          </w:p>
        </w:tc>
        <w:tc>
          <w:tcPr>
            <w:tcW w:w="3685" w:type="dxa"/>
            <w:gridSpan w:val="3"/>
            <w:tcBorders>
              <w:top w:val="single" w:sz="8" w:space="0" w:color="auto"/>
              <w:bottom w:val="single" w:sz="4" w:space="0" w:color="auto"/>
            </w:tcBorders>
          </w:tcPr>
          <w:p w:rsidR="006D14ED" w:rsidRPr="00C62C0B" w:rsidRDefault="006D14ED" w:rsidP="006D14ED">
            <w:pPr>
              <w:jc w:val="center"/>
              <w:rPr>
                <w:b/>
                <w:sz w:val="20"/>
                <w:lang w:val="ky-KG"/>
              </w:rPr>
            </w:pPr>
            <w:r w:rsidRPr="00C62C0B">
              <w:rPr>
                <w:b/>
                <w:sz w:val="20"/>
                <w:lang w:val="ky-KG"/>
              </w:rPr>
              <w:t>2018 августу</w:t>
            </w:r>
          </w:p>
        </w:tc>
      </w:tr>
      <w:tr w:rsidR="006D14ED" w:rsidRPr="00C62C0B" w:rsidTr="006D14ED">
        <w:trPr>
          <w:tblHeader/>
        </w:trPr>
        <w:tc>
          <w:tcPr>
            <w:tcW w:w="2268" w:type="dxa"/>
            <w:vMerge/>
          </w:tcPr>
          <w:p w:rsidR="006D14ED" w:rsidRPr="00C62C0B" w:rsidRDefault="006D14ED" w:rsidP="006D14ED">
            <w:pPr>
              <w:jc w:val="both"/>
              <w:rPr>
                <w:b/>
                <w:sz w:val="20"/>
              </w:rPr>
            </w:pPr>
          </w:p>
        </w:tc>
        <w:tc>
          <w:tcPr>
            <w:tcW w:w="1276" w:type="dxa"/>
            <w:vMerge w:val="restart"/>
            <w:tcBorders>
              <w:top w:val="single" w:sz="4" w:space="0" w:color="auto"/>
            </w:tcBorders>
            <w:vAlign w:val="center"/>
          </w:tcPr>
          <w:p w:rsidR="006D14ED" w:rsidRPr="00C62C0B" w:rsidRDefault="006D14ED" w:rsidP="006D14ED">
            <w:pPr>
              <w:jc w:val="center"/>
              <w:rPr>
                <w:b/>
                <w:sz w:val="20"/>
                <w:lang w:val="ky-KG"/>
              </w:rPr>
            </w:pPr>
            <w:r w:rsidRPr="00C62C0B">
              <w:rPr>
                <w:b/>
                <w:sz w:val="20"/>
              </w:rPr>
              <w:t>валют</w:t>
            </w:r>
            <w:r w:rsidRPr="00C62C0B">
              <w:rPr>
                <w:b/>
                <w:sz w:val="20"/>
                <w:lang w:val="ky-KG"/>
              </w:rPr>
              <w:t>анын</w:t>
            </w:r>
          </w:p>
          <w:p w:rsidR="006D14ED" w:rsidRPr="00C62C0B" w:rsidRDefault="006D14ED" w:rsidP="006D14ED">
            <w:pPr>
              <w:jc w:val="center"/>
              <w:rPr>
                <w:b/>
                <w:sz w:val="20"/>
                <w:lang w:val="ky-KG"/>
              </w:rPr>
            </w:pPr>
            <w:r w:rsidRPr="00C62C0B">
              <w:rPr>
                <w:b/>
                <w:sz w:val="20"/>
                <w:lang w:val="ky-KG"/>
              </w:rPr>
              <w:t>бирдиги үчүн сом</w:t>
            </w:r>
          </w:p>
        </w:tc>
        <w:tc>
          <w:tcPr>
            <w:tcW w:w="2693" w:type="dxa"/>
            <w:gridSpan w:val="2"/>
            <w:tcBorders>
              <w:top w:val="single" w:sz="4" w:space="0" w:color="auto"/>
              <w:bottom w:val="single" w:sz="4" w:space="0" w:color="auto"/>
            </w:tcBorders>
            <w:vAlign w:val="center"/>
          </w:tcPr>
          <w:p w:rsidR="006D14ED" w:rsidRPr="00C62C0B" w:rsidRDefault="006D14ED" w:rsidP="006D14ED">
            <w:pPr>
              <w:jc w:val="center"/>
              <w:rPr>
                <w:b/>
                <w:sz w:val="20"/>
                <w:lang w:val="ky-KG"/>
              </w:rPr>
            </w:pPr>
            <w:r w:rsidRPr="00C62C0B">
              <w:rPr>
                <w:b/>
                <w:sz w:val="20"/>
                <w:lang w:val="ky-KG"/>
              </w:rPr>
              <w:t>пайыз менен</w:t>
            </w:r>
          </w:p>
        </w:tc>
        <w:tc>
          <w:tcPr>
            <w:tcW w:w="1275" w:type="dxa"/>
            <w:vMerge w:val="restart"/>
            <w:tcBorders>
              <w:top w:val="single" w:sz="4" w:space="0" w:color="auto"/>
            </w:tcBorders>
            <w:vAlign w:val="center"/>
          </w:tcPr>
          <w:p w:rsidR="006D14ED" w:rsidRPr="00C62C0B" w:rsidRDefault="006D14ED" w:rsidP="006D14ED">
            <w:pPr>
              <w:jc w:val="center"/>
              <w:rPr>
                <w:b/>
                <w:sz w:val="20"/>
                <w:lang w:val="ky-KG"/>
              </w:rPr>
            </w:pPr>
            <w:r w:rsidRPr="00C62C0B">
              <w:rPr>
                <w:b/>
                <w:sz w:val="20"/>
              </w:rPr>
              <w:t>валют</w:t>
            </w:r>
            <w:r w:rsidRPr="00C62C0B">
              <w:rPr>
                <w:b/>
                <w:sz w:val="20"/>
                <w:lang w:val="ky-KG"/>
              </w:rPr>
              <w:t>анын</w:t>
            </w:r>
          </w:p>
          <w:p w:rsidR="006D14ED" w:rsidRPr="00C62C0B" w:rsidRDefault="006D14ED" w:rsidP="006D14ED">
            <w:pPr>
              <w:jc w:val="center"/>
              <w:rPr>
                <w:b/>
                <w:sz w:val="20"/>
                <w:lang w:val="ky-KG"/>
              </w:rPr>
            </w:pPr>
            <w:r w:rsidRPr="00C62C0B">
              <w:rPr>
                <w:b/>
                <w:sz w:val="20"/>
                <w:lang w:val="ky-KG"/>
              </w:rPr>
              <w:t>бирдиги үчүн сом</w:t>
            </w:r>
          </w:p>
        </w:tc>
        <w:tc>
          <w:tcPr>
            <w:tcW w:w="2410" w:type="dxa"/>
            <w:gridSpan w:val="2"/>
            <w:tcBorders>
              <w:top w:val="single" w:sz="4" w:space="0" w:color="auto"/>
              <w:bottom w:val="single" w:sz="4" w:space="0" w:color="auto"/>
            </w:tcBorders>
            <w:vAlign w:val="center"/>
          </w:tcPr>
          <w:p w:rsidR="006D14ED" w:rsidRPr="00C62C0B" w:rsidRDefault="006D14ED" w:rsidP="006D14ED">
            <w:pPr>
              <w:jc w:val="center"/>
              <w:rPr>
                <w:b/>
                <w:sz w:val="20"/>
              </w:rPr>
            </w:pPr>
            <w:r w:rsidRPr="00C62C0B">
              <w:rPr>
                <w:b/>
                <w:sz w:val="20"/>
                <w:lang w:val="ky-KG"/>
              </w:rPr>
              <w:t>пайыз менен</w:t>
            </w:r>
          </w:p>
        </w:tc>
      </w:tr>
      <w:tr w:rsidR="006D14ED" w:rsidRPr="00C62C0B" w:rsidTr="006D14ED">
        <w:trPr>
          <w:tblHeader/>
        </w:trPr>
        <w:tc>
          <w:tcPr>
            <w:tcW w:w="2268" w:type="dxa"/>
            <w:vMerge/>
            <w:tcBorders>
              <w:bottom w:val="single" w:sz="8" w:space="0" w:color="auto"/>
            </w:tcBorders>
          </w:tcPr>
          <w:p w:rsidR="006D14ED" w:rsidRPr="00C62C0B" w:rsidRDefault="006D14ED" w:rsidP="006D14ED">
            <w:pPr>
              <w:jc w:val="both"/>
              <w:rPr>
                <w:b/>
                <w:sz w:val="20"/>
              </w:rPr>
            </w:pPr>
          </w:p>
        </w:tc>
        <w:tc>
          <w:tcPr>
            <w:tcW w:w="1276" w:type="dxa"/>
            <w:vMerge/>
            <w:tcBorders>
              <w:bottom w:val="single" w:sz="8" w:space="0" w:color="auto"/>
            </w:tcBorders>
            <w:vAlign w:val="center"/>
          </w:tcPr>
          <w:p w:rsidR="006D14ED" w:rsidRPr="00C62C0B" w:rsidRDefault="006D14ED" w:rsidP="006D14ED">
            <w:pPr>
              <w:jc w:val="center"/>
              <w:rPr>
                <w:b/>
                <w:sz w:val="20"/>
              </w:rPr>
            </w:pPr>
          </w:p>
        </w:tc>
        <w:tc>
          <w:tcPr>
            <w:tcW w:w="1417" w:type="dxa"/>
            <w:tcBorders>
              <w:top w:val="single" w:sz="4" w:space="0" w:color="auto"/>
              <w:bottom w:val="single" w:sz="8" w:space="0" w:color="auto"/>
            </w:tcBorders>
            <w:vAlign w:val="center"/>
          </w:tcPr>
          <w:p w:rsidR="006D14ED" w:rsidRPr="00C62C0B" w:rsidRDefault="006D14ED" w:rsidP="006D14ED">
            <w:pPr>
              <w:jc w:val="center"/>
              <w:rPr>
                <w:b/>
                <w:sz w:val="20"/>
                <w:lang w:val="ky-KG"/>
              </w:rPr>
            </w:pPr>
            <w:r w:rsidRPr="00C62C0B">
              <w:rPr>
                <w:b/>
                <w:sz w:val="20"/>
              </w:rPr>
              <w:t>201</w:t>
            </w:r>
            <w:r w:rsidRPr="00C62C0B">
              <w:rPr>
                <w:b/>
                <w:sz w:val="20"/>
                <w:lang w:val="ky-KG"/>
              </w:rPr>
              <w:t>7 тиешелүү</w:t>
            </w:r>
          </w:p>
          <w:p w:rsidR="006D14ED" w:rsidRPr="00C62C0B" w:rsidRDefault="006D14ED" w:rsidP="006D14ED">
            <w:pPr>
              <w:jc w:val="center"/>
              <w:rPr>
                <w:b/>
                <w:sz w:val="20"/>
                <w:lang w:val="ky-KG"/>
              </w:rPr>
            </w:pPr>
            <w:r w:rsidRPr="00C62C0B">
              <w:rPr>
                <w:b/>
                <w:sz w:val="20"/>
                <w:lang w:val="ky-KG"/>
              </w:rPr>
              <w:t>мезгилине карата</w:t>
            </w:r>
          </w:p>
        </w:tc>
        <w:tc>
          <w:tcPr>
            <w:tcW w:w="1276" w:type="dxa"/>
            <w:tcBorders>
              <w:top w:val="single" w:sz="4" w:space="0" w:color="auto"/>
              <w:bottom w:val="single" w:sz="8" w:space="0" w:color="auto"/>
            </w:tcBorders>
            <w:vAlign w:val="center"/>
          </w:tcPr>
          <w:p w:rsidR="006D14ED" w:rsidRPr="00C62C0B" w:rsidRDefault="006D14ED" w:rsidP="006D14ED">
            <w:pPr>
              <w:jc w:val="center"/>
              <w:rPr>
                <w:b/>
                <w:sz w:val="20"/>
                <w:lang w:val="ky-KG"/>
              </w:rPr>
            </w:pPr>
            <w:r w:rsidRPr="00C62C0B">
              <w:rPr>
                <w:b/>
                <w:sz w:val="20"/>
              </w:rPr>
              <w:t>201</w:t>
            </w:r>
            <w:r w:rsidRPr="00C62C0B">
              <w:rPr>
                <w:b/>
                <w:sz w:val="20"/>
                <w:lang w:val="ky-KG"/>
              </w:rPr>
              <w:t>7</w:t>
            </w:r>
          </w:p>
          <w:p w:rsidR="006D14ED" w:rsidRPr="00C62C0B" w:rsidRDefault="006D14ED" w:rsidP="006D14ED">
            <w:pPr>
              <w:jc w:val="center"/>
              <w:rPr>
                <w:b/>
                <w:sz w:val="20"/>
                <w:lang w:val="ky-KG"/>
              </w:rPr>
            </w:pPr>
            <w:r w:rsidRPr="00C62C0B">
              <w:rPr>
                <w:b/>
                <w:sz w:val="20"/>
              </w:rPr>
              <w:t>декабр</w:t>
            </w:r>
            <w:r w:rsidRPr="00C62C0B">
              <w:rPr>
                <w:b/>
                <w:sz w:val="20"/>
                <w:lang w:val="ky-KG"/>
              </w:rPr>
              <w:t>ына</w:t>
            </w:r>
          </w:p>
        </w:tc>
        <w:tc>
          <w:tcPr>
            <w:tcW w:w="1275" w:type="dxa"/>
            <w:vMerge/>
            <w:tcBorders>
              <w:bottom w:val="single" w:sz="8" w:space="0" w:color="auto"/>
            </w:tcBorders>
            <w:vAlign w:val="center"/>
          </w:tcPr>
          <w:p w:rsidR="006D14ED" w:rsidRPr="00C62C0B" w:rsidRDefault="006D14ED" w:rsidP="006D14ED">
            <w:pPr>
              <w:jc w:val="center"/>
              <w:rPr>
                <w:b/>
                <w:sz w:val="20"/>
              </w:rPr>
            </w:pPr>
          </w:p>
        </w:tc>
        <w:tc>
          <w:tcPr>
            <w:tcW w:w="1134" w:type="dxa"/>
            <w:tcBorders>
              <w:top w:val="single" w:sz="4" w:space="0" w:color="auto"/>
              <w:bottom w:val="single" w:sz="8" w:space="0" w:color="auto"/>
            </w:tcBorders>
            <w:vAlign w:val="center"/>
          </w:tcPr>
          <w:p w:rsidR="006D14ED" w:rsidRPr="00C62C0B" w:rsidRDefault="006D14ED" w:rsidP="006D14ED">
            <w:pPr>
              <w:ind w:left="-108" w:right="-108"/>
              <w:jc w:val="center"/>
              <w:rPr>
                <w:b/>
                <w:sz w:val="20"/>
                <w:lang w:val="ky-KG"/>
              </w:rPr>
            </w:pPr>
            <w:r w:rsidRPr="00C62C0B">
              <w:rPr>
                <w:b/>
                <w:sz w:val="20"/>
                <w:lang w:val="ky-KG"/>
              </w:rPr>
              <w:t>2018</w:t>
            </w:r>
          </w:p>
          <w:p w:rsidR="006D14ED" w:rsidRPr="00C62C0B" w:rsidRDefault="006D14ED" w:rsidP="006D14ED">
            <w:pPr>
              <w:ind w:left="-108" w:right="-108"/>
              <w:jc w:val="center"/>
              <w:rPr>
                <w:b/>
                <w:sz w:val="20"/>
                <w:lang w:val="ky-KG"/>
              </w:rPr>
            </w:pPr>
            <w:r w:rsidRPr="00C62C0B">
              <w:rPr>
                <w:b/>
                <w:sz w:val="20"/>
                <w:lang w:val="ky-KG"/>
              </w:rPr>
              <w:t>июлуна</w:t>
            </w:r>
          </w:p>
        </w:tc>
        <w:tc>
          <w:tcPr>
            <w:tcW w:w="1276" w:type="dxa"/>
            <w:tcBorders>
              <w:top w:val="single" w:sz="4" w:space="0" w:color="auto"/>
              <w:left w:val="nil"/>
              <w:bottom w:val="single" w:sz="8" w:space="0" w:color="auto"/>
            </w:tcBorders>
            <w:vAlign w:val="center"/>
          </w:tcPr>
          <w:p w:rsidR="006D14ED" w:rsidRPr="00C62C0B" w:rsidRDefault="006D14ED" w:rsidP="006D14ED">
            <w:pPr>
              <w:jc w:val="center"/>
              <w:rPr>
                <w:b/>
                <w:sz w:val="20"/>
                <w:lang w:val="ky-KG"/>
              </w:rPr>
            </w:pPr>
            <w:r w:rsidRPr="00C62C0B">
              <w:rPr>
                <w:b/>
                <w:sz w:val="20"/>
              </w:rPr>
              <w:t>201</w:t>
            </w:r>
            <w:r w:rsidRPr="00C62C0B">
              <w:rPr>
                <w:b/>
                <w:sz w:val="20"/>
                <w:lang w:val="ky-KG"/>
              </w:rPr>
              <w:t>7</w:t>
            </w:r>
          </w:p>
          <w:p w:rsidR="006D14ED" w:rsidRPr="00C62C0B" w:rsidRDefault="006D14ED" w:rsidP="006D14ED">
            <w:pPr>
              <w:jc w:val="center"/>
              <w:rPr>
                <w:b/>
                <w:sz w:val="20"/>
                <w:lang w:val="ky-KG"/>
              </w:rPr>
            </w:pPr>
            <w:r w:rsidRPr="00C62C0B">
              <w:rPr>
                <w:b/>
                <w:sz w:val="20"/>
              </w:rPr>
              <w:t>декабр</w:t>
            </w:r>
            <w:r w:rsidRPr="00C62C0B">
              <w:rPr>
                <w:b/>
                <w:sz w:val="20"/>
                <w:lang w:val="ky-KG"/>
              </w:rPr>
              <w:t>ына</w:t>
            </w:r>
          </w:p>
        </w:tc>
      </w:tr>
      <w:tr w:rsidR="006D14ED" w:rsidRPr="00C62C0B" w:rsidTr="000C6AA7">
        <w:trPr>
          <w:trHeight w:val="340"/>
        </w:trPr>
        <w:tc>
          <w:tcPr>
            <w:tcW w:w="2268" w:type="dxa"/>
            <w:tcBorders>
              <w:top w:val="single" w:sz="8" w:space="0" w:color="auto"/>
            </w:tcBorders>
            <w:vAlign w:val="bottom"/>
          </w:tcPr>
          <w:p w:rsidR="006D14ED" w:rsidRPr="00C62C0B" w:rsidRDefault="006D14ED" w:rsidP="000C6AA7">
            <w:pPr>
              <w:rPr>
                <w:sz w:val="20"/>
              </w:rPr>
            </w:pPr>
            <w:r w:rsidRPr="00C62C0B">
              <w:rPr>
                <w:sz w:val="20"/>
                <w:lang w:val="ky-KG"/>
              </w:rPr>
              <w:t>АКШ д</w:t>
            </w:r>
            <w:r w:rsidRPr="00C62C0B">
              <w:rPr>
                <w:sz w:val="20"/>
              </w:rPr>
              <w:t>оллар</w:t>
            </w:r>
            <w:r w:rsidRPr="00C62C0B">
              <w:rPr>
                <w:sz w:val="20"/>
                <w:lang w:val="ky-KG"/>
              </w:rPr>
              <w:t>ы</w:t>
            </w:r>
          </w:p>
        </w:tc>
        <w:tc>
          <w:tcPr>
            <w:tcW w:w="1276" w:type="dxa"/>
            <w:tcBorders>
              <w:top w:val="single" w:sz="8" w:space="0" w:color="auto"/>
            </w:tcBorders>
            <w:vAlign w:val="bottom"/>
          </w:tcPr>
          <w:p w:rsidR="006D14ED" w:rsidRPr="00C62C0B" w:rsidRDefault="006D14ED" w:rsidP="000C6AA7">
            <w:pPr>
              <w:ind w:left="-108" w:right="317"/>
              <w:jc w:val="right"/>
              <w:rPr>
                <w:sz w:val="20"/>
              </w:rPr>
            </w:pPr>
            <w:r w:rsidRPr="00C62C0B">
              <w:rPr>
                <w:sz w:val="20"/>
              </w:rPr>
              <w:t>68,48</w:t>
            </w:r>
          </w:p>
        </w:tc>
        <w:tc>
          <w:tcPr>
            <w:tcW w:w="1417" w:type="dxa"/>
            <w:tcBorders>
              <w:top w:val="single" w:sz="8" w:space="0" w:color="auto"/>
            </w:tcBorders>
            <w:vAlign w:val="bottom"/>
          </w:tcPr>
          <w:p w:rsidR="006D14ED" w:rsidRPr="00C62C0B" w:rsidRDefault="006D14ED" w:rsidP="000C6AA7">
            <w:pPr>
              <w:ind w:right="317"/>
              <w:jc w:val="right"/>
              <w:rPr>
                <w:sz w:val="20"/>
              </w:rPr>
            </w:pPr>
            <w:r w:rsidRPr="00C62C0B">
              <w:rPr>
                <w:sz w:val="20"/>
              </w:rPr>
              <w:t>99,6</w:t>
            </w:r>
          </w:p>
        </w:tc>
        <w:tc>
          <w:tcPr>
            <w:tcW w:w="1276" w:type="dxa"/>
            <w:tcBorders>
              <w:top w:val="single" w:sz="8" w:space="0" w:color="auto"/>
            </w:tcBorders>
            <w:vAlign w:val="bottom"/>
          </w:tcPr>
          <w:p w:rsidR="006D14ED" w:rsidRPr="00C62C0B" w:rsidRDefault="006D14ED" w:rsidP="000C6AA7">
            <w:pPr>
              <w:ind w:right="176"/>
              <w:jc w:val="right"/>
              <w:rPr>
                <w:sz w:val="20"/>
              </w:rPr>
            </w:pPr>
            <w:r w:rsidRPr="00C62C0B">
              <w:rPr>
                <w:sz w:val="20"/>
              </w:rPr>
              <w:t>98,4</w:t>
            </w:r>
          </w:p>
        </w:tc>
        <w:tc>
          <w:tcPr>
            <w:tcW w:w="1275" w:type="dxa"/>
            <w:tcBorders>
              <w:top w:val="single" w:sz="8" w:space="0" w:color="auto"/>
              <w:left w:val="nil"/>
            </w:tcBorders>
            <w:vAlign w:val="bottom"/>
          </w:tcPr>
          <w:p w:rsidR="006D14ED" w:rsidRPr="00C62C0B" w:rsidRDefault="006D14ED" w:rsidP="000C6AA7">
            <w:pPr>
              <w:tabs>
                <w:tab w:val="left" w:pos="742"/>
              </w:tabs>
              <w:ind w:left="-108" w:right="317"/>
              <w:jc w:val="right"/>
              <w:rPr>
                <w:sz w:val="20"/>
              </w:rPr>
            </w:pPr>
            <w:r w:rsidRPr="00C62C0B">
              <w:rPr>
                <w:sz w:val="20"/>
              </w:rPr>
              <w:t>68,68</w:t>
            </w:r>
          </w:p>
        </w:tc>
        <w:tc>
          <w:tcPr>
            <w:tcW w:w="1134" w:type="dxa"/>
            <w:tcBorders>
              <w:top w:val="single" w:sz="8" w:space="0" w:color="auto"/>
            </w:tcBorders>
            <w:vAlign w:val="bottom"/>
          </w:tcPr>
          <w:p w:rsidR="006D14ED" w:rsidRPr="00C62C0B" w:rsidRDefault="006D14ED" w:rsidP="000C6AA7">
            <w:pPr>
              <w:ind w:right="176"/>
              <w:jc w:val="right"/>
              <w:rPr>
                <w:sz w:val="20"/>
              </w:rPr>
            </w:pPr>
            <w:r w:rsidRPr="00C62C0B">
              <w:rPr>
                <w:sz w:val="20"/>
              </w:rPr>
              <w:t>100,7</w:t>
            </w:r>
          </w:p>
        </w:tc>
        <w:tc>
          <w:tcPr>
            <w:tcW w:w="1276" w:type="dxa"/>
            <w:tcBorders>
              <w:top w:val="single" w:sz="8" w:space="0" w:color="auto"/>
              <w:left w:val="nil"/>
            </w:tcBorders>
            <w:vAlign w:val="bottom"/>
          </w:tcPr>
          <w:p w:rsidR="006D14ED" w:rsidRPr="00C62C0B" w:rsidRDefault="006D14ED" w:rsidP="000C6AA7">
            <w:pPr>
              <w:ind w:left="-108" w:right="317"/>
              <w:jc w:val="right"/>
              <w:rPr>
                <w:sz w:val="20"/>
                <w:lang w:val="ky-KG"/>
              </w:rPr>
            </w:pPr>
            <w:r w:rsidRPr="00C62C0B">
              <w:rPr>
                <w:sz w:val="20"/>
                <w:lang w:val="ky-KG"/>
              </w:rPr>
              <w:t>98,7</w:t>
            </w:r>
          </w:p>
        </w:tc>
      </w:tr>
      <w:tr w:rsidR="006D14ED" w:rsidRPr="00C62C0B" w:rsidTr="000C6AA7">
        <w:trPr>
          <w:trHeight w:val="340"/>
        </w:trPr>
        <w:tc>
          <w:tcPr>
            <w:tcW w:w="2268" w:type="dxa"/>
            <w:vAlign w:val="bottom"/>
          </w:tcPr>
          <w:p w:rsidR="006D14ED" w:rsidRPr="00C62C0B" w:rsidRDefault="006D14ED" w:rsidP="000C6AA7">
            <w:pPr>
              <w:rPr>
                <w:sz w:val="20"/>
              </w:rPr>
            </w:pPr>
            <w:r w:rsidRPr="00C62C0B">
              <w:rPr>
                <w:sz w:val="20"/>
              </w:rPr>
              <w:t>Евро</w:t>
            </w:r>
          </w:p>
        </w:tc>
        <w:tc>
          <w:tcPr>
            <w:tcW w:w="1276" w:type="dxa"/>
            <w:vAlign w:val="bottom"/>
          </w:tcPr>
          <w:p w:rsidR="006D14ED" w:rsidRPr="00C62C0B" w:rsidRDefault="006D14ED" w:rsidP="000C6AA7">
            <w:pPr>
              <w:ind w:left="-108" w:right="317"/>
              <w:jc w:val="right"/>
              <w:rPr>
                <w:sz w:val="20"/>
              </w:rPr>
            </w:pPr>
            <w:r w:rsidRPr="00C62C0B">
              <w:rPr>
                <w:sz w:val="20"/>
              </w:rPr>
              <w:t>82,12</w:t>
            </w:r>
          </w:p>
        </w:tc>
        <w:tc>
          <w:tcPr>
            <w:tcW w:w="1417" w:type="dxa"/>
            <w:vAlign w:val="bottom"/>
          </w:tcPr>
          <w:p w:rsidR="006D14ED" w:rsidRPr="00C62C0B" w:rsidRDefault="006D14ED" w:rsidP="000C6AA7">
            <w:pPr>
              <w:ind w:right="317"/>
              <w:jc w:val="right"/>
              <w:rPr>
                <w:sz w:val="20"/>
              </w:rPr>
            </w:pPr>
            <w:r w:rsidRPr="00C62C0B">
              <w:rPr>
                <w:sz w:val="20"/>
              </w:rPr>
              <w:t>108,3</w:t>
            </w:r>
          </w:p>
        </w:tc>
        <w:tc>
          <w:tcPr>
            <w:tcW w:w="1276" w:type="dxa"/>
            <w:vAlign w:val="bottom"/>
          </w:tcPr>
          <w:p w:rsidR="006D14ED" w:rsidRPr="00C62C0B" w:rsidRDefault="006D14ED" w:rsidP="000C6AA7">
            <w:pPr>
              <w:ind w:right="176"/>
              <w:jc w:val="right"/>
              <w:rPr>
                <w:sz w:val="20"/>
              </w:rPr>
            </w:pPr>
            <w:r w:rsidRPr="00C62C0B">
              <w:rPr>
                <w:sz w:val="20"/>
              </w:rPr>
              <w:t>99,7</w:t>
            </w:r>
          </w:p>
        </w:tc>
        <w:tc>
          <w:tcPr>
            <w:tcW w:w="1275" w:type="dxa"/>
            <w:tcBorders>
              <w:left w:val="nil"/>
            </w:tcBorders>
            <w:vAlign w:val="bottom"/>
          </w:tcPr>
          <w:p w:rsidR="006D14ED" w:rsidRPr="00C62C0B" w:rsidRDefault="006D14ED" w:rsidP="000C6AA7">
            <w:pPr>
              <w:tabs>
                <w:tab w:val="left" w:pos="742"/>
              </w:tabs>
              <w:ind w:left="-108" w:right="317"/>
              <w:jc w:val="right"/>
              <w:rPr>
                <w:sz w:val="20"/>
              </w:rPr>
            </w:pPr>
            <w:r w:rsidRPr="00C62C0B">
              <w:rPr>
                <w:sz w:val="20"/>
              </w:rPr>
              <w:t>79,18</w:t>
            </w:r>
          </w:p>
        </w:tc>
        <w:tc>
          <w:tcPr>
            <w:tcW w:w="1134" w:type="dxa"/>
            <w:vAlign w:val="bottom"/>
          </w:tcPr>
          <w:p w:rsidR="006D14ED" w:rsidRPr="00C62C0B" w:rsidRDefault="006D14ED" w:rsidP="000C6AA7">
            <w:pPr>
              <w:ind w:right="176"/>
              <w:jc w:val="right"/>
              <w:rPr>
                <w:sz w:val="20"/>
              </w:rPr>
            </w:pPr>
            <w:r w:rsidRPr="00C62C0B">
              <w:rPr>
                <w:sz w:val="20"/>
              </w:rPr>
              <w:t>99,5</w:t>
            </w:r>
          </w:p>
        </w:tc>
        <w:tc>
          <w:tcPr>
            <w:tcW w:w="1276" w:type="dxa"/>
            <w:tcBorders>
              <w:left w:val="nil"/>
            </w:tcBorders>
            <w:vAlign w:val="bottom"/>
          </w:tcPr>
          <w:p w:rsidR="006D14ED" w:rsidRPr="00C62C0B" w:rsidRDefault="006D14ED" w:rsidP="000C6AA7">
            <w:pPr>
              <w:ind w:left="-108" w:right="317"/>
              <w:jc w:val="right"/>
              <w:rPr>
                <w:sz w:val="20"/>
              </w:rPr>
            </w:pPr>
            <w:r w:rsidRPr="00C62C0B">
              <w:rPr>
                <w:sz w:val="20"/>
              </w:rPr>
              <w:t>96,1</w:t>
            </w:r>
          </w:p>
        </w:tc>
      </w:tr>
      <w:tr w:rsidR="006D14ED" w:rsidRPr="00C62C0B" w:rsidTr="000C6AA7">
        <w:trPr>
          <w:trHeight w:val="340"/>
        </w:trPr>
        <w:tc>
          <w:tcPr>
            <w:tcW w:w="2268" w:type="dxa"/>
            <w:vAlign w:val="bottom"/>
          </w:tcPr>
          <w:p w:rsidR="006D14ED" w:rsidRPr="00C62C0B" w:rsidRDefault="006D14ED" w:rsidP="000C6AA7">
            <w:pPr>
              <w:rPr>
                <w:sz w:val="20"/>
                <w:lang w:val="ky-KG"/>
              </w:rPr>
            </w:pPr>
            <w:r w:rsidRPr="00C62C0B">
              <w:rPr>
                <w:sz w:val="20"/>
              </w:rPr>
              <w:t>Росси</w:t>
            </w:r>
            <w:r w:rsidRPr="00C62C0B">
              <w:rPr>
                <w:sz w:val="20"/>
                <w:lang w:val="ky-KG"/>
              </w:rPr>
              <w:t>я</w:t>
            </w:r>
            <w:r w:rsidRPr="00C62C0B">
              <w:rPr>
                <w:sz w:val="20"/>
              </w:rPr>
              <w:t xml:space="preserve"> рубл</w:t>
            </w:r>
            <w:r w:rsidRPr="00C62C0B">
              <w:rPr>
                <w:sz w:val="20"/>
                <w:lang w:val="ky-KG"/>
              </w:rPr>
              <w:t>и</w:t>
            </w:r>
          </w:p>
        </w:tc>
        <w:tc>
          <w:tcPr>
            <w:tcW w:w="1276" w:type="dxa"/>
            <w:vAlign w:val="bottom"/>
          </w:tcPr>
          <w:p w:rsidR="006D14ED" w:rsidRPr="00C62C0B" w:rsidRDefault="006D14ED" w:rsidP="000C6AA7">
            <w:pPr>
              <w:ind w:left="-108" w:right="317"/>
              <w:jc w:val="right"/>
              <w:rPr>
                <w:sz w:val="20"/>
              </w:rPr>
            </w:pPr>
            <w:r w:rsidRPr="00C62C0B">
              <w:rPr>
                <w:sz w:val="20"/>
              </w:rPr>
              <w:t>1,13</w:t>
            </w:r>
          </w:p>
        </w:tc>
        <w:tc>
          <w:tcPr>
            <w:tcW w:w="1417" w:type="dxa"/>
            <w:vAlign w:val="bottom"/>
          </w:tcPr>
          <w:p w:rsidR="006D14ED" w:rsidRPr="00C62C0B" w:rsidRDefault="006D14ED" w:rsidP="000C6AA7">
            <w:pPr>
              <w:ind w:right="317"/>
              <w:jc w:val="right"/>
              <w:rPr>
                <w:sz w:val="20"/>
              </w:rPr>
            </w:pPr>
            <w:r w:rsidRPr="00C62C0B">
              <w:rPr>
                <w:sz w:val="20"/>
              </w:rPr>
              <w:t>95,8</w:t>
            </w:r>
          </w:p>
        </w:tc>
        <w:tc>
          <w:tcPr>
            <w:tcW w:w="1276" w:type="dxa"/>
            <w:vAlign w:val="bottom"/>
          </w:tcPr>
          <w:p w:rsidR="006D14ED" w:rsidRPr="00C62C0B" w:rsidRDefault="006D14ED" w:rsidP="000C6AA7">
            <w:pPr>
              <w:ind w:right="176"/>
              <w:jc w:val="right"/>
              <w:rPr>
                <w:sz w:val="20"/>
              </w:rPr>
            </w:pPr>
            <w:r w:rsidRPr="00C62C0B">
              <w:rPr>
                <w:sz w:val="20"/>
              </w:rPr>
              <w:t>95,7</w:t>
            </w:r>
          </w:p>
        </w:tc>
        <w:tc>
          <w:tcPr>
            <w:tcW w:w="1275" w:type="dxa"/>
            <w:tcBorders>
              <w:left w:val="nil"/>
            </w:tcBorders>
            <w:vAlign w:val="bottom"/>
          </w:tcPr>
          <w:p w:rsidR="006D14ED" w:rsidRPr="00C62C0B" w:rsidRDefault="006D14ED" w:rsidP="000C6AA7">
            <w:pPr>
              <w:tabs>
                <w:tab w:val="left" w:pos="742"/>
              </w:tabs>
              <w:ind w:left="-108" w:right="317"/>
              <w:jc w:val="right"/>
              <w:rPr>
                <w:sz w:val="20"/>
              </w:rPr>
            </w:pPr>
            <w:r w:rsidRPr="00C62C0B">
              <w:rPr>
                <w:sz w:val="20"/>
              </w:rPr>
              <w:t>1,04</w:t>
            </w:r>
          </w:p>
        </w:tc>
        <w:tc>
          <w:tcPr>
            <w:tcW w:w="1134" w:type="dxa"/>
            <w:vAlign w:val="bottom"/>
          </w:tcPr>
          <w:p w:rsidR="006D14ED" w:rsidRPr="00C62C0B" w:rsidRDefault="006D14ED" w:rsidP="000C6AA7">
            <w:pPr>
              <w:ind w:right="176"/>
              <w:jc w:val="right"/>
              <w:rPr>
                <w:sz w:val="20"/>
              </w:rPr>
            </w:pPr>
            <w:r w:rsidRPr="00C62C0B">
              <w:rPr>
                <w:sz w:val="20"/>
              </w:rPr>
              <w:t>96,3</w:t>
            </w:r>
          </w:p>
        </w:tc>
        <w:tc>
          <w:tcPr>
            <w:tcW w:w="1276" w:type="dxa"/>
            <w:tcBorders>
              <w:left w:val="nil"/>
            </w:tcBorders>
            <w:vAlign w:val="bottom"/>
          </w:tcPr>
          <w:p w:rsidR="006D14ED" w:rsidRPr="00C62C0B" w:rsidRDefault="006D14ED" w:rsidP="000C6AA7">
            <w:pPr>
              <w:ind w:left="-108" w:right="317"/>
              <w:jc w:val="right"/>
              <w:rPr>
                <w:sz w:val="20"/>
              </w:rPr>
            </w:pPr>
            <w:r w:rsidRPr="00C62C0B">
              <w:rPr>
                <w:sz w:val="20"/>
              </w:rPr>
              <w:t>88,1</w:t>
            </w:r>
          </w:p>
        </w:tc>
      </w:tr>
      <w:tr w:rsidR="006D14ED" w:rsidRPr="00C62C0B" w:rsidTr="000C6AA7">
        <w:trPr>
          <w:trHeight w:val="340"/>
        </w:trPr>
        <w:tc>
          <w:tcPr>
            <w:tcW w:w="2268" w:type="dxa"/>
            <w:vAlign w:val="bottom"/>
          </w:tcPr>
          <w:p w:rsidR="006D14ED" w:rsidRPr="00C62C0B" w:rsidRDefault="006D14ED" w:rsidP="000C6AA7">
            <w:pPr>
              <w:rPr>
                <w:sz w:val="20"/>
                <w:lang w:val="ky-KG"/>
              </w:rPr>
            </w:pPr>
            <w:r w:rsidRPr="00C62C0B">
              <w:rPr>
                <w:sz w:val="20"/>
              </w:rPr>
              <w:t>Казак тенге</w:t>
            </w:r>
            <w:r w:rsidRPr="00C62C0B">
              <w:rPr>
                <w:sz w:val="20"/>
                <w:lang w:val="ky-KG"/>
              </w:rPr>
              <w:t>си</w:t>
            </w:r>
          </w:p>
        </w:tc>
        <w:tc>
          <w:tcPr>
            <w:tcW w:w="1276" w:type="dxa"/>
            <w:vAlign w:val="bottom"/>
          </w:tcPr>
          <w:p w:rsidR="006D14ED" w:rsidRPr="00C62C0B" w:rsidRDefault="006D14ED" w:rsidP="000C6AA7">
            <w:pPr>
              <w:ind w:left="-108" w:right="317"/>
              <w:jc w:val="right"/>
              <w:rPr>
                <w:sz w:val="20"/>
              </w:rPr>
            </w:pPr>
            <w:r w:rsidRPr="00C62C0B">
              <w:rPr>
                <w:sz w:val="20"/>
              </w:rPr>
              <w:t>0,21</w:t>
            </w:r>
          </w:p>
        </w:tc>
        <w:tc>
          <w:tcPr>
            <w:tcW w:w="1417" w:type="dxa"/>
            <w:vAlign w:val="bottom"/>
          </w:tcPr>
          <w:p w:rsidR="006D14ED" w:rsidRPr="00C62C0B" w:rsidRDefault="006D14ED" w:rsidP="000C6AA7">
            <w:pPr>
              <w:ind w:right="317"/>
              <w:jc w:val="right"/>
              <w:rPr>
                <w:sz w:val="20"/>
              </w:rPr>
            </w:pPr>
            <w:r w:rsidRPr="00C62C0B">
              <w:rPr>
                <w:sz w:val="20"/>
              </w:rPr>
              <w:t>100,0</w:t>
            </w:r>
          </w:p>
        </w:tc>
        <w:tc>
          <w:tcPr>
            <w:tcW w:w="1276" w:type="dxa"/>
            <w:vAlign w:val="bottom"/>
          </w:tcPr>
          <w:p w:rsidR="006D14ED" w:rsidRPr="00C62C0B" w:rsidRDefault="006D14ED" w:rsidP="000C6AA7">
            <w:pPr>
              <w:ind w:right="176"/>
              <w:jc w:val="right"/>
              <w:rPr>
                <w:sz w:val="20"/>
              </w:rPr>
            </w:pPr>
            <w:r w:rsidRPr="00C62C0B">
              <w:rPr>
                <w:sz w:val="20"/>
              </w:rPr>
              <w:t>10</w:t>
            </w:r>
            <w:r w:rsidRPr="00C62C0B">
              <w:rPr>
                <w:sz w:val="20"/>
                <w:lang w:val="ky-KG"/>
              </w:rPr>
              <w:t>5</w:t>
            </w:r>
            <w:r w:rsidRPr="00C62C0B">
              <w:rPr>
                <w:sz w:val="20"/>
              </w:rPr>
              <w:t>,0</w:t>
            </w:r>
          </w:p>
        </w:tc>
        <w:tc>
          <w:tcPr>
            <w:tcW w:w="1275" w:type="dxa"/>
            <w:tcBorders>
              <w:left w:val="nil"/>
            </w:tcBorders>
            <w:vAlign w:val="bottom"/>
          </w:tcPr>
          <w:p w:rsidR="006D14ED" w:rsidRPr="00C62C0B" w:rsidRDefault="006D14ED" w:rsidP="000C6AA7">
            <w:pPr>
              <w:tabs>
                <w:tab w:val="left" w:pos="742"/>
              </w:tabs>
              <w:ind w:left="-108" w:right="317"/>
              <w:jc w:val="right"/>
              <w:rPr>
                <w:sz w:val="20"/>
              </w:rPr>
            </w:pPr>
            <w:r w:rsidRPr="00C62C0B">
              <w:rPr>
                <w:sz w:val="20"/>
              </w:rPr>
              <w:t>0,19</w:t>
            </w:r>
          </w:p>
        </w:tc>
        <w:tc>
          <w:tcPr>
            <w:tcW w:w="1134" w:type="dxa"/>
            <w:vAlign w:val="bottom"/>
          </w:tcPr>
          <w:p w:rsidR="006D14ED" w:rsidRPr="00C62C0B" w:rsidRDefault="006D14ED" w:rsidP="000C6AA7">
            <w:pPr>
              <w:ind w:right="176"/>
              <w:jc w:val="right"/>
              <w:rPr>
                <w:sz w:val="20"/>
              </w:rPr>
            </w:pPr>
            <w:r w:rsidRPr="00C62C0B">
              <w:rPr>
                <w:sz w:val="20"/>
              </w:rPr>
              <w:t>95,0</w:t>
            </w:r>
          </w:p>
        </w:tc>
        <w:tc>
          <w:tcPr>
            <w:tcW w:w="1276" w:type="dxa"/>
            <w:tcBorders>
              <w:left w:val="nil"/>
            </w:tcBorders>
            <w:vAlign w:val="bottom"/>
          </w:tcPr>
          <w:p w:rsidR="006D14ED" w:rsidRPr="00C62C0B" w:rsidRDefault="006D14ED" w:rsidP="000C6AA7">
            <w:pPr>
              <w:ind w:left="-108" w:right="317"/>
              <w:jc w:val="right"/>
              <w:rPr>
                <w:sz w:val="20"/>
                <w:lang w:val="ky-KG"/>
              </w:rPr>
            </w:pPr>
            <w:r w:rsidRPr="00C62C0B">
              <w:rPr>
                <w:sz w:val="20"/>
                <w:lang w:val="ky-KG"/>
              </w:rPr>
              <w:t>95,0</w:t>
            </w:r>
          </w:p>
        </w:tc>
      </w:tr>
      <w:tr w:rsidR="006D14ED" w:rsidRPr="00C62C0B" w:rsidTr="000C6AA7">
        <w:trPr>
          <w:trHeight w:val="340"/>
        </w:trPr>
        <w:tc>
          <w:tcPr>
            <w:tcW w:w="2268" w:type="dxa"/>
            <w:vAlign w:val="bottom"/>
          </w:tcPr>
          <w:p w:rsidR="006D14ED" w:rsidRPr="00C62C0B" w:rsidRDefault="006D14ED" w:rsidP="000C6AA7">
            <w:pPr>
              <w:rPr>
                <w:sz w:val="20"/>
                <w:lang w:val="ky-KG"/>
              </w:rPr>
            </w:pPr>
            <w:r w:rsidRPr="00C62C0B">
              <w:rPr>
                <w:sz w:val="20"/>
                <w:lang w:val="ky-KG"/>
              </w:rPr>
              <w:t>Ө</w:t>
            </w:r>
            <w:r w:rsidRPr="00C62C0B">
              <w:rPr>
                <w:sz w:val="20"/>
              </w:rPr>
              <w:t>збек сум</w:t>
            </w:r>
            <w:r w:rsidRPr="00C62C0B">
              <w:rPr>
                <w:sz w:val="20"/>
                <w:lang w:val="ky-KG"/>
              </w:rPr>
              <w:t>у</w:t>
            </w:r>
          </w:p>
        </w:tc>
        <w:tc>
          <w:tcPr>
            <w:tcW w:w="1276" w:type="dxa"/>
            <w:vAlign w:val="bottom"/>
          </w:tcPr>
          <w:p w:rsidR="006D14ED" w:rsidRPr="00C62C0B" w:rsidRDefault="006D14ED" w:rsidP="000C6AA7">
            <w:pPr>
              <w:ind w:left="-108" w:right="317"/>
              <w:jc w:val="right"/>
              <w:rPr>
                <w:sz w:val="20"/>
              </w:rPr>
            </w:pPr>
            <w:r w:rsidRPr="00C62C0B">
              <w:rPr>
                <w:sz w:val="20"/>
              </w:rPr>
              <w:t>0,01</w:t>
            </w:r>
          </w:p>
        </w:tc>
        <w:tc>
          <w:tcPr>
            <w:tcW w:w="1417" w:type="dxa"/>
            <w:vAlign w:val="bottom"/>
          </w:tcPr>
          <w:p w:rsidR="006D14ED" w:rsidRPr="00C62C0B" w:rsidRDefault="006D14ED" w:rsidP="000C6AA7">
            <w:pPr>
              <w:ind w:right="317"/>
              <w:jc w:val="right"/>
              <w:rPr>
                <w:sz w:val="20"/>
              </w:rPr>
            </w:pPr>
            <w:r w:rsidRPr="00C62C0B">
              <w:rPr>
                <w:sz w:val="20"/>
              </w:rPr>
              <w:t>50,0</w:t>
            </w:r>
          </w:p>
        </w:tc>
        <w:tc>
          <w:tcPr>
            <w:tcW w:w="1276" w:type="dxa"/>
            <w:vAlign w:val="bottom"/>
          </w:tcPr>
          <w:p w:rsidR="006D14ED" w:rsidRPr="00C62C0B" w:rsidRDefault="006D14ED" w:rsidP="000C6AA7">
            <w:pPr>
              <w:ind w:right="176"/>
              <w:jc w:val="right"/>
              <w:rPr>
                <w:sz w:val="20"/>
              </w:rPr>
            </w:pPr>
            <w:r w:rsidRPr="00C62C0B">
              <w:rPr>
                <w:sz w:val="20"/>
              </w:rPr>
              <w:t>100,0</w:t>
            </w:r>
          </w:p>
        </w:tc>
        <w:tc>
          <w:tcPr>
            <w:tcW w:w="1275" w:type="dxa"/>
            <w:tcBorders>
              <w:left w:val="nil"/>
            </w:tcBorders>
            <w:vAlign w:val="bottom"/>
          </w:tcPr>
          <w:p w:rsidR="006D14ED" w:rsidRPr="00C62C0B" w:rsidRDefault="006D14ED" w:rsidP="000C6AA7">
            <w:pPr>
              <w:tabs>
                <w:tab w:val="left" w:pos="742"/>
              </w:tabs>
              <w:ind w:left="-108" w:right="317"/>
              <w:jc w:val="right"/>
              <w:rPr>
                <w:sz w:val="20"/>
              </w:rPr>
            </w:pPr>
            <w:r w:rsidRPr="00C62C0B">
              <w:rPr>
                <w:sz w:val="20"/>
              </w:rPr>
              <w:t>0,01</w:t>
            </w:r>
          </w:p>
        </w:tc>
        <w:tc>
          <w:tcPr>
            <w:tcW w:w="1134" w:type="dxa"/>
            <w:vAlign w:val="bottom"/>
          </w:tcPr>
          <w:p w:rsidR="006D14ED" w:rsidRPr="00C62C0B" w:rsidRDefault="006D14ED" w:rsidP="000C6AA7">
            <w:pPr>
              <w:ind w:right="176"/>
              <w:jc w:val="right"/>
              <w:rPr>
                <w:sz w:val="20"/>
              </w:rPr>
            </w:pPr>
            <w:r w:rsidRPr="00C62C0B">
              <w:rPr>
                <w:sz w:val="20"/>
              </w:rPr>
              <w:t>100,0</w:t>
            </w:r>
          </w:p>
        </w:tc>
        <w:tc>
          <w:tcPr>
            <w:tcW w:w="1276" w:type="dxa"/>
            <w:tcBorders>
              <w:left w:val="nil"/>
            </w:tcBorders>
            <w:vAlign w:val="bottom"/>
          </w:tcPr>
          <w:p w:rsidR="006D14ED" w:rsidRPr="00C62C0B" w:rsidRDefault="006D14ED" w:rsidP="000C6AA7">
            <w:pPr>
              <w:ind w:left="-108" w:right="317"/>
              <w:jc w:val="right"/>
              <w:rPr>
                <w:sz w:val="20"/>
              </w:rPr>
            </w:pPr>
            <w:r w:rsidRPr="00C62C0B">
              <w:rPr>
                <w:sz w:val="20"/>
              </w:rPr>
              <w:t>100,0</w:t>
            </w:r>
          </w:p>
        </w:tc>
      </w:tr>
      <w:tr w:rsidR="000C6AA7" w:rsidRPr="00C62C0B" w:rsidTr="000C6AA7">
        <w:trPr>
          <w:trHeight w:val="81"/>
        </w:trPr>
        <w:tc>
          <w:tcPr>
            <w:tcW w:w="2268" w:type="dxa"/>
            <w:tcBorders>
              <w:bottom w:val="single" w:sz="8" w:space="0" w:color="auto"/>
            </w:tcBorders>
            <w:vAlign w:val="bottom"/>
          </w:tcPr>
          <w:p w:rsidR="000C6AA7" w:rsidRPr="00C62C0B" w:rsidRDefault="000C6AA7" w:rsidP="000C6AA7">
            <w:pPr>
              <w:rPr>
                <w:sz w:val="10"/>
                <w:szCs w:val="10"/>
                <w:lang w:val="ky-KG"/>
              </w:rPr>
            </w:pPr>
          </w:p>
        </w:tc>
        <w:tc>
          <w:tcPr>
            <w:tcW w:w="1276" w:type="dxa"/>
            <w:tcBorders>
              <w:bottom w:val="single" w:sz="8" w:space="0" w:color="auto"/>
            </w:tcBorders>
            <w:vAlign w:val="bottom"/>
          </w:tcPr>
          <w:p w:rsidR="000C6AA7" w:rsidRPr="00C62C0B" w:rsidRDefault="000C6AA7" w:rsidP="000C6AA7">
            <w:pPr>
              <w:ind w:left="-108" w:right="317"/>
              <w:jc w:val="right"/>
              <w:rPr>
                <w:sz w:val="10"/>
                <w:szCs w:val="10"/>
              </w:rPr>
            </w:pPr>
          </w:p>
        </w:tc>
        <w:tc>
          <w:tcPr>
            <w:tcW w:w="1417" w:type="dxa"/>
            <w:tcBorders>
              <w:bottom w:val="single" w:sz="8" w:space="0" w:color="auto"/>
            </w:tcBorders>
            <w:vAlign w:val="bottom"/>
          </w:tcPr>
          <w:p w:rsidR="000C6AA7" w:rsidRPr="00C62C0B" w:rsidRDefault="000C6AA7" w:rsidP="000C6AA7">
            <w:pPr>
              <w:ind w:right="317"/>
              <w:jc w:val="right"/>
              <w:rPr>
                <w:sz w:val="10"/>
                <w:szCs w:val="10"/>
              </w:rPr>
            </w:pPr>
          </w:p>
        </w:tc>
        <w:tc>
          <w:tcPr>
            <w:tcW w:w="1276" w:type="dxa"/>
            <w:tcBorders>
              <w:bottom w:val="single" w:sz="8" w:space="0" w:color="auto"/>
            </w:tcBorders>
            <w:vAlign w:val="bottom"/>
          </w:tcPr>
          <w:p w:rsidR="000C6AA7" w:rsidRPr="00C62C0B" w:rsidRDefault="000C6AA7" w:rsidP="000C6AA7">
            <w:pPr>
              <w:ind w:right="176"/>
              <w:jc w:val="right"/>
              <w:rPr>
                <w:sz w:val="10"/>
                <w:szCs w:val="10"/>
              </w:rPr>
            </w:pPr>
          </w:p>
        </w:tc>
        <w:tc>
          <w:tcPr>
            <w:tcW w:w="1275" w:type="dxa"/>
            <w:tcBorders>
              <w:left w:val="nil"/>
              <w:bottom w:val="single" w:sz="8" w:space="0" w:color="auto"/>
            </w:tcBorders>
            <w:vAlign w:val="bottom"/>
          </w:tcPr>
          <w:p w:rsidR="000C6AA7" w:rsidRPr="00C62C0B" w:rsidRDefault="000C6AA7" w:rsidP="000C6AA7">
            <w:pPr>
              <w:tabs>
                <w:tab w:val="left" w:pos="742"/>
              </w:tabs>
              <w:ind w:left="-108" w:right="317"/>
              <w:jc w:val="right"/>
              <w:rPr>
                <w:sz w:val="10"/>
                <w:szCs w:val="10"/>
              </w:rPr>
            </w:pPr>
          </w:p>
        </w:tc>
        <w:tc>
          <w:tcPr>
            <w:tcW w:w="1134" w:type="dxa"/>
            <w:tcBorders>
              <w:bottom w:val="single" w:sz="8" w:space="0" w:color="auto"/>
            </w:tcBorders>
            <w:vAlign w:val="bottom"/>
          </w:tcPr>
          <w:p w:rsidR="000C6AA7" w:rsidRPr="00C62C0B" w:rsidRDefault="000C6AA7" w:rsidP="000C6AA7">
            <w:pPr>
              <w:ind w:right="176"/>
              <w:jc w:val="right"/>
              <w:rPr>
                <w:sz w:val="10"/>
                <w:szCs w:val="10"/>
              </w:rPr>
            </w:pPr>
          </w:p>
        </w:tc>
        <w:tc>
          <w:tcPr>
            <w:tcW w:w="1276" w:type="dxa"/>
            <w:tcBorders>
              <w:left w:val="nil"/>
              <w:bottom w:val="single" w:sz="8" w:space="0" w:color="auto"/>
            </w:tcBorders>
            <w:vAlign w:val="bottom"/>
          </w:tcPr>
          <w:p w:rsidR="000C6AA7" w:rsidRPr="00C62C0B" w:rsidRDefault="000C6AA7" w:rsidP="000C6AA7">
            <w:pPr>
              <w:ind w:left="-108" w:right="317"/>
              <w:jc w:val="right"/>
              <w:rPr>
                <w:sz w:val="10"/>
                <w:szCs w:val="10"/>
              </w:rPr>
            </w:pPr>
          </w:p>
        </w:tc>
      </w:tr>
    </w:tbl>
    <w:p w:rsidR="006D14ED" w:rsidRPr="00C62C0B" w:rsidRDefault="006D14ED" w:rsidP="006D14ED">
      <w:pPr>
        <w:ind w:firstLine="709"/>
        <w:jc w:val="both"/>
        <w:rPr>
          <w:b/>
          <w:sz w:val="20"/>
        </w:rPr>
      </w:pPr>
    </w:p>
    <w:p w:rsidR="006D14ED" w:rsidRPr="00C62C0B" w:rsidRDefault="006D14ED" w:rsidP="006D14ED">
      <w:pPr>
        <w:pStyle w:val="210"/>
        <w:tabs>
          <w:tab w:val="left" w:pos="-414"/>
        </w:tabs>
        <w:ind w:firstLine="709"/>
        <w:rPr>
          <w:sz w:val="24"/>
          <w:szCs w:val="24"/>
        </w:rPr>
      </w:pPr>
    </w:p>
    <w:p w:rsidR="006D14ED" w:rsidRPr="00C62C0B" w:rsidRDefault="006D14ED" w:rsidP="007C6753">
      <w:pPr>
        <w:rPr>
          <w:sz w:val="18"/>
          <w:szCs w:val="18"/>
        </w:rPr>
      </w:pPr>
    </w:p>
    <w:p w:rsidR="000C6AA7" w:rsidRPr="00C62C0B" w:rsidRDefault="000C6AA7" w:rsidP="007C6753">
      <w:pPr>
        <w:rPr>
          <w:sz w:val="18"/>
          <w:szCs w:val="18"/>
        </w:rPr>
      </w:pPr>
    </w:p>
    <w:p w:rsidR="000C6AA7" w:rsidRPr="00C62C0B" w:rsidRDefault="000C6AA7" w:rsidP="007C6753">
      <w:pPr>
        <w:rPr>
          <w:sz w:val="18"/>
          <w:szCs w:val="18"/>
        </w:rPr>
      </w:pPr>
    </w:p>
    <w:p w:rsidR="000C6AA7" w:rsidRPr="00C62C0B" w:rsidRDefault="000C6AA7" w:rsidP="007C6753">
      <w:pPr>
        <w:rPr>
          <w:sz w:val="18"/>
          <w:szCs w:val="18"/>
        </w:rPr>
      </w:pPr>
    </w:p>
    <w:p w:rsidR="000C6AA7" w:rsidRPr="00C62C0B" w:rsidRDefault="000C6AA7" w:rsidP="007C6753">
      <w:pPr>
        <w:rPr>
          <w:sz w:val="18"/>
          <w:szCs w:val="18"/>
        </w:rPr>
      </w:pPr>
    </w:p>
    <w:p w:rsidR="000C6AA7" w:rsidRPr="00C62C0B" w:rsidRDefault="000C6AA7" w:rsidP="007C6753">
      <w:pPr>
        <w:rPr>
          <w:sz w:val="18"/>
          <w:szCs w:val="18"/>
        </w:rPr>
      </w:pPr>
    </w:p>
    <w:p w:rsidR="000C6AA7" w:rsidRPr="00C62C0B" w:rsidRDefault="000C6AA7" w:rsidP="007C6753">
      <w:pPr>
        <w:rPr>
          <w:sz w:val="18"/>
          <w:szCs w:val="18"/>
        </w:rPr>
      </w:pPr>
    </w:p>
    <w:p w:rsidR="000C6AA7" w:rsidRPr="00C62C0B" w:rsidRDefault="000C6AA7" w:rsidP="007C6753">
      <w:pPr>
        <w:rPr>
          <w:sz w:val="18"/>
          <w:szCs w:val="18"/>
        </w:rPr>
      </w:pPr>
    </w:p>
    <w:p w:rsidR="000C6AA7" w:rsidRPr="00C62C0B" w:rsidRDefault="000C6AA7" w:rsidP="007C6753">
      <w:pPr>
        <w:rPr>
          <w:sz w:val="18"/>
          <w:szCs w:val="18"/>
        </w:rPr>
      </w:pPr>
    </w:p>
    <w:p w:rsidR="000C6AA7" w:rsidRPr="00C62C0B" w:rsidRDefault="000C6AA7" w:rsidP="007C6753">
      <w:pPr>
        <w:rPr>
          <w:sz w:val="18"/>
          <w:szCs w:val="18"/>
        </w:rPr>
      </w:pPr>
    </w:p>
    <w:p w:rsidR="000C6AA7" w:rsidRPr="00C62C0B" w:rsidRDefault="000C6AA7" w:rsidP="007C6753">
      <w:pPr>
        <w:rPr>
          <w:sz w:val="18"/>
          <w:szCs w:val="18"/>
        </w:rPr>
      </w:pPr>
    </w:p>
    <w:p w:rsidR="000C6AA7" w:rsidRPr="00C62C0B" w:rsidRDefault="000C6AA7" w:rsidP="007C6753">
      <w:pPr>
        <w:rPr>
          <w:sz w:val="18"/>
          <w:szCs w:val="18"/>
        </w:rPr>
      </w:pPr>
    </w:p>
    <w:p w:rsidR="008F7D58" w:rsidRPr="00C62C0B" w:rsidRDefault="008F7D58" w:rsidP="007C6753">
      <w:pPr>
        <w:rPr>
          <w:sz w:val="18"/>
          <w:szCs w:val="18"/>
        </w:rPr>
      </w:pPr>
    </w:p>
    <w:p w:rsidR="008F7D58" w:rsidRPr="00C62C0B" w:rsidRDefault="008F7D58" w:rsidP="007C6753">
      <w:pPr>
        <w:rPr>
          <w:sz w:val="18"/>
          <w:szCs w:val="18"/>
        </w:rPr>
      </w:pPr>
    </w:p>
    <w:p w:rsidR="008F7D58" w:rsidRPr="00C62C0B" w:rsidRDefault="008F7D58" w:rsidP="007C6753">
      <w:pPr>
        <w:rPr>
          <w:sz w:val="18"/>
          <w:szCs w:val="18"/>
        </w:rPr>
      </w:pPr>
    </w:p>
    <w:p w:rsidR="000C6AA7" w:rsidRPr="00C62C0B" w:rsidRDefault="000C6AA7" w:rsidP="007C6753">
      <w:pPr>
        <w:rPr>
          <w:sz w:val="18"/>
          <w:szCs w:val="18"/>
        </w:rPr>
      </w:pPr>
    </w:p>
    <w:p w:rsidR="006D14ED" w:rsidRPr="00C62C0B" w:rsidRDefault="006D14ED" w:rsidP="007C6753">
      <w:pPr>
        <w:rPr>
          <w:sz w:val="18"/>
          <w:szCs w:val="18"/>
        </w:rPr>
      </w:pPr>
    </w:p>
    <w:p w:rsidR="006D14ED" w:rsidRPr="00C62C0B" w:rsidRDefault="006D14ED" w:rsidP="006D14ED">
      <w:pPr>
        <w:tabs>
          <w:tab w:val="left" w:pos="1044"/>
        </w:tabs>
        <w:jc w:val="both"/>
        <w:rPr>
          <w:b/>
          <w:sz w:val="24"/>
          <w:szCs w:val="24"/>
        </w:rPr>
      </w:pPr>
      <w:r w:rsidRPr="00C62C0B">
        <w:rPr>
          <w:b/>
          <w:sz w:val="24"/>
          <w:szCs w:val="24"/>
        </w:rPr>
        <w:t>Социал</w:t>
      </w:r>
      <w:r w:rsidRPr="00C62C0B">
        <w:rPr>
          <w:b/>
          <w:sz w:val="24"/>
          <w:szCs w:val="24"/>
          <w:lang w:val="ky-KG"/>
        </w:rPr>
        <w:t>дык</w:t>
      </w:r>
      <w:r w:rsidRPr="00C62C0B">
        <w:rPr>
          <w:b/>
          <w:sz w:val="24"/>
          <w:szCs w:val="24"/>
        </w:rPr>
        <w:t xml:space="preserve"> сектор</w:t>
      </w:r>
    </w:p>
    <w:p w:rsidR="006D14ED" w:rsidRPr="00C62C0B" w:rsidRDefault="006D14ED" w:rsidP="006D14ED">
      <w:pPr>
        <w:tabs>
          <w:tab w:val="left" w:pos="1044"/>
        </w:tabs>
        <w:jc w:val="both"/>
        <w:rPr>
          <w:sz w:val="24"/>
          <w:szCs w:val="24"/>
        </w:rPr>
      </w:pPr>
    </w:p>
    <w:p w:rsidR="006D14ED" w:rsidRPr="00C62C0B" w:rsidRDefault="006D14ED" w:rsidP="006D14ED">
      <w:pPr>
        <w:ind w:firstLine="709"/>
        <w:jc w:val="both"/>
        <w:rPr>
          <w:sz w:val="24"/>
          <w:szCs w:val="24"/>
          <w:lang w:val="ky-KG"/>
        </w:rPr>
      </w:pPr>
      <w:r w:rsidRPr="00C62C0B">
        <w:rPr>
          <w:b/>
          <w:sz w:val="24"/>
          <w:szCs w:val="24"/>
        </w:rPr>
        <w:t>Демографи</w:t>
      </w:r>
      <w:r w:rsidRPr="00C62C0B">
        <w:rPr>
          <w:b/>
          <w:sz w:val="24"/>
          <w:szCs w:val="24"/>
          <w:lang w:val="ky-KG"/>
        </w:rPr>
        <w:t>ялык</w:t>
      </w:r>
      <w:r w:rsidRPr="00C62C0B">
        <w:rPr>
          <w:b/>
          <w:sz w:val="24"/>
          <w:szCs w:val="24"/>
        </w:rPr>
        <w:t xml:space="preserve"> </w:t>
      </w:r>
      <w:r w:rsidRPr="00C62C0B">
        <w:rPr>
          <w:b/>
          <w:sz w:val="24"/>
          <w:szCs w:val="24"/>
          <w:lang w:val="ky-KG"/>
        </w:rPr>
        <w:t>кырдаал</w:t>
      </w:r>
      <w:r w:rsidRPr="00C62C0B">
        <w:rPr>
          <w:b/>
          <w:sz w:val="24"/>
          <w:szCs w:val="24"/>
        </w:rPr>
        <w:t>.</w:t>
      </w:r>
      <w:r w:rsidRPr="00C62C0B">
        <w:rPr>
          <w:sz w:val="24"/>
          <w:szCs w:val="24"/>
        </w:rPr>
        <w:t xml:space="preserve"> </w:t>
      </w:r>
      <w:r w:rsidRPr="00C62C0B">
        <w:rPr>
          <w:sz w:val="24"/>
          <w:szCs w:val="24"/>
          <w:lang w:val="ky-KG"/>
        </w:rPr>
        <w:t xml:space="preserve">Алдын ала алынган маалыматтар боюнча, </w:t>
      </w:r>
      <w:r w:rsidRPr="00C62C0B">
        <w:rPr>
          <w:sz w:val="24"/>
          <w:szCs w:val="24"/>
        </w:rPr>
        <w:t>201</w:t>
      </w:r>
      <w:r w:rsidRPr="00C62C0B">
        <w:rPr>
          <w:sz w:val="24"/>
          <w:szCs w:val="24"/>
          <w:lang w:val="ky-KG"/>
        </w:rPr>
        <w:t>8</w:t>
      </w:r>
      <w:r w:rsidRPr="00C62C0B">
        <w:rPr>
          <w:sz w:val="24"/>
          <w:szCs w:val="24"/>
        </w:rPr>
        <w:t>-ж. 1-</w:t>
      </w:r>
      <w:r w:rsidRPr="00C62C0B">
        <w:rPr>
          <w:sz w:val="24"/>
          <w:szCs w:val="24"/>
          <w:lang w:val="ky-KG"/>
        </w:rPr>
        <w:t>августуна карата</w:t>
      </w:r>
      <w:r w:rsidRPr="00C62C0B">
        <w:rPr>
          <w:sz w:val="24"/>
          <w:szCs w:val="24"/>
        </w:rPr>
        <w:t xml:space="preserve"> туруктуу калктын саны </w:t>
      </w:r>
      <w:r w:rsidRPr="00C62C0B">
        <w:rPr>
          <w:sz w:val="24"/>
          <w:szCs w:val="24"/>
          <w:lang w:val="ky-KG"/>
        </w:rPr>
        <w:t>101</w:t>
      </w:r>
      <w:r w:rsidRPr="00C62C0B">
        <w:rPr>
          <w:sz w:val="24"/>
          <w:szCs w:val="24"/>
        </w:rPr>
        <w:t>5</w:t>
      </w:r>
      <w:r w:rsidRPr="00C62C0B">
        <w:rPr>
          <w:sz w:val="24"/>
          <w:szCs w:val="24"/>
          <w:lang w:val="ky-KG"/>
        </w:rPr>
        <w:t>,</w:t>
      </w:r>
      <w:r w:rsidRPr="00C62C0B">
        <w:rPr>
          <w:sz w:val="24"/>
          <w:szCs w:val="24"/>
        </w:rPr>
        <w:t>3 миң адам</w:t>
      </w:r>
      <w:r w:rsidRPr="00C62C0B">
        <w:rPr>
          <w:sz w:val="24"/>
          <w:szCs w:val="24"/>
          <w:lang w:val="ky-KG"/>
        </w:rPr>
        <w:t>ды түздү</w:t>
      </w:r>
      <w:r w:rsidRPr="00C62C0B">
        <w:rPr>
          <w:sz w:val="24"/>
          <w:szCs w:val="24"/>
        </w:rPr>
        <w:t>.</w:t>
      </w:r>
    </w:p>
    <w:p w:rsidR="006D14ED" w:rsidRPr="00C62C0B" w:rsidRDefault="006D14ED" w:rsidP="006D14ED">
      <w:pPr>
        <w:ind w:firstLine="709"/>
        <w:jc w:val="both"/>
        <w:rPr>
          <w:sz w:val="24"/>
          <w:szCs w:val="24"/>
          <w:lang w:val="ky-KG"/>
        </w:rPr>
      </w:pPr>
      <w:r w:rsidRPr="00C62C0B">
        <w:rPr>
          <w:sz w:val="24"/>
          <w:szCs w:val="24"/>
          <w:lang w:val="ky-KG"/>
        </w:rPr>
        <w:t>2018-ж. январь-июлунда ЖААК органдарында 15232 жаңы төрөлгөндөр же калктын 1000ине алганда 26,0 (2017-ж. январь-июлунда – 21,5), 2873 өлгөндөр же калктын 1000ине 4,9 (2017-ж. январь- июлунда - 4,9) катталды.</w:t>
      </w:r>
    </w:p>
    <w:p w:rsidR="006D14ED" w:rsidRPr="00C62C0B" w:rsidRDefault="006D14ED" w:rsidP="006D14ED">
      <w:pPr>
        <w:shd w:val="clear" w:color="auto" w:fill="FFFFFF"/>
        <w:tabs>
          <w:tab w:val="left" w:pos="9498"/>
        </w:tabs>
        <w:spacing w:before="120"/>
        <w:ind w:right="-142" w:firstLine="709"/>
        <w:jc w:val="both"/>
        <w:rPr>
          <w:sz w:val="24"/>
          <w:szCs w:val="24"/>
          <w:lang w:val="ky-KG"/>
        </w:rPr>
      </w:pPr>
      <w:r w:rsidRPr="00C62C0B">
        <w:rPr>
          <w:sz w:val="24"/>
          <w:szCs w:val="24"/>
          <w:lang w:val="ky-KG"/>
        </w:rPr>
        <w:t>Натыйжада, калктын табигый өсүшү 12359 адамды же калктын 1000ине 21,1ди (2017-ж. январь- июлунда - 16,6) түздү. Көрсөтүлгөн мезгилде бир жашка чейинки 408 бала чарчап калды же төрөлгөндөрдүн 1000ине алганда 26,8 (2017-ж. январь-июлунда – 25,0) болду.</w:t>
      </w:r>
    </w:p>
    <w:p w:rsidR="006D14ED" w:rsidRPr="00C62C0B" w:rsidRDefault="006D14ED" w:rsidP="006D14ED">
      <w:pPr>
        <w:widowControl w:val="0"/>
        <w:autoSpaceDE w:val="0"/>
        <w:autoSpaceDN w:val="0"/>
        <w:adjustRightInd w:val="0"/>
        <w:rPr>
          <w:b/>
          <w:bCs/>
          <w:sz w:val="20"/>
          <w:lang w:val="ky-KG"/>
        </w:rPr>
      </w:pPr>
    </w:p>
    <w:p w:rsidR="006D14ED" w:rsidRPr="00C62C0B" w:rsidRDefault="008F7D58" w:rsidP="006D14ED">
      <w:pPr>
        <w:widowControl w:val="0"/>
        <w:autoSpaceDE w:val="0"/>
        <w:autoSpaceDN w:val="0"/>
        <w:adjustRightInd w:val="0"/>
        <w:rPr>
          <w:b/>
          <w:bCs/>
          <w:sz w:val="24"/>
          <w:szCs w:val="24"/>
          <w:lang w:val="ky-KG"/>
        </w:rPr>
      </w:pPr>
      <w:r w:rsidRPr="00C62C0B">
        <w:rPr>
          <w:b/>
          <w:bCs/>
          <w:sz w:val="24"/>
          <w:szCs w:val="24"/>
          <w:lang w:val="ky-KG"/>
        </w:rPr>
        <w:t>73</w:t>
      </w:r>
      <w:r w:rsidR="006D14ED" w:rsidRPr="00C62C0B">
        <w:rPr>
          <w:b/>
          <w:bCs/>
          <w:sz w:val="24"/>
          <w:szCs w:val="24"/>
          <w:lang w:val="ky-KG"/>
        </w:rPr>
        <w:t xml:space="preserve">-таблица: </w:t>
      </w:r>
      <w:r w:rsidR="006D14ED" w:rsidRPr="00C62C0B">
        <w:rPr>
          <w:b/>
          <w:sz w:val="24"/>
          <w:szCs w:val="24"/>
          <w:lang w:val="ky-KG"/>
        </w:rPr>
        <w:t>Январь-июлдагы калктын табигый кыймылынын көрсөткүчтөрү</w:t>
      </w:r>
      <w:r w:rsidR="006D14ED" w:rsidRPr="00C62C0B">
        <w:rPr>
          <w:b/>
          <w:bCs/>
          <w:sz w:val="24"/>
          <w:szCs w:val="24"/>
          <w:lang w:val="ky-KG"/>
        </w:rPr>
        <w:t xml:space="preserve"> </w:t>
      </w:r>
    </w:p>
    <w:p w:rsidR="006D14ED" w:rsidRPr="00C62C0B" w:rsidRDefault="006D14ED" w:rsidP="006D14ED">
      <w:pPr>
        <w:widowControl w:val="0"/>
        <w:autoSpaceDE w:val="0"/>
        <w:autoSpaceDN w:val="0"/>
        <w:adjustRightInd w:val="0"/>
        <w:rPr>
          <w:b/>
          <w:bCs/>
          <w:sz w:val="24"/>
          <w:szCs w:val="24"/>
          <w:lang w:val="ky-KG"/>
        </w:rPr>
      </w:pPr>
    </w:p>
    <w:tbl>
      <w:tblPr>
        <w:tblW w:w="9665" w:type="dxa"/>
        <w:tblLayout w:type="fixed"/>
        <w:tblCellMar>
          <w:left w:w="0" w:type="dxa"/>
          <w:right w:w="0" w:type="dxa"/>
        </w:tblCellMar>
        <w:tblLook w:val="0000"/>
      </w:tblPr>
      <w:tblGrid>
        <w:gridCol w:w="2835"/>
        <w:gridCol w:w="1177"/>
        <w:gridCol w:w="1177"/>
        <w:gridCol w:w="1234"/>
        <w:gridCol w:w="1317"/>
        <w:gridCol w:w="1925"/>
      </w:tblGrid>
      <w:tr w:rsidR="006D14ED" w:rsidRPr="00C62C0B" w:rsidTr="006D14ED">
        <w:trPr>
          <w:trHeight w:val="20"/>
          <w:tblHeader/>
        </w:trPr>
        <w:tc>
          <w:tcPr>
            <w:tcW w:w="2835" w:type="dxa"/>
            <w:vMerge w:val="restart"/>
            <w:tcBorders>
              <w:top w:val="single" w:sz="8" w:space="0" w:color="auto"/>
              <w:left w:val="nil"/>
              <w:right w:val="nil"/>
            </w:tcBorders>
            <w:vAlign w:val="center"/>
          </w:tcPr>
          <w:p w:rsidR="006D14ED" w:rsidRPr="00C62C0B" w:rsidRDefault="006D14ED" w:rsidP="006D14ED">
            <w:pPr>
              <w:widowControl w:val="0"/>
              <w:autoSpaceDE w:val="0"/>
              <w:autoSpaceDN w:val="0"/>
              <w:adjustRightInd w:val="0"/>
              <w:jc w:val="center"/>
              <w:rPr>
                <w:b/>
                <w:sz w:val="20"/>
                <w:lang w:val="ky-KG"/>
              </w:rPr>
            </w:pPr>
          </w:p>
        </w:tc>
        <w:tc>
          <w:tcPr>
            <w:tcW w:w="2354" w:type="dxa"/>
            <w:gridSpan w:val="2"/>
            <w:tcBorders>
              <w:top w:val="single" w:sz="8" w:space="0" w:color="auto"/>
              <w:left w:val="nil"/>
              <w:bottom w:val="single" w:sz="4" w:space="0" w:color="auto"/>
              <w:right w:val="nil"/>
            </w:tcBorders>
            <w:vAlign w:val="center"/>
          </w:tcPr>
          <w:p w:rsidR="006D14ED" w:rsidRPr="00C62C0B" w:rsidRDefault="006D14ED" w:rsidP="006D14ED">
            <w:pPr>
              <w:widowControl w:val="0"/>
              <w:autoSpaceDE w:val="0"/>
              <w:autoSpaceDN w:val="0"/>
              <w:adjustRightInd w:val="0"/>
              <w:ind w:left="19"/>
              <w:jc w:val="center"/>
              <w:rPr>
                <w:b/>
                <w:sz w:val="20"/>
                <w:lang w:val="ky-KG"/>
              </w:rPr>
            </w:pPr>
            <w:r w:rsidRPr="00C62C0B">
              <w:rPr>
                <w:b/>
                <w:sz w:val="20"/>
                <w:lang w:val="ky-KG"/>
              </w:rPr>
              <w:t>Адам</w:t>
            </w:r>
          </w:p>
        </w:tc>
        <w:tc>
          <w:tcPr>
            <w:tcW w:w="2551" w:type="dxa"/>
            <w:gridSpan w:val="2"/>
            <w:tcBorders>
              <w:top w:val="single" w:sz="8" w:space="0" w:color="auto"/>
              <w:left w:val="nil"/>
              <w:bottom w:val="single" w:sz="4" w:space="0" w:color="auto"/>
              <w:right w:val="nil"/>
            </w:tcBorders>
            <w:vAlign w:val="center"/>
          </w:tcPr>
          <w:p w:rsidR="006D14ED" w:rsidRPr="00C62C0B" w:rsidRDefault="006D14ED" w:rsidP="006D14ED">
            <w:pPr>
              <w:widowControl w:val="0"/>
              <w:autoSpaceDE w:val="0"/>
              <w:autoSpaceDN w:val="0"/>
              <w:adjustRightInd w:val="0"/>
              <w:ind w:left="56"/>
              <w:rPr>
                <w:b/>
                <w:sz w:val="20"/>
                <w:lang w:val="en-US"/>
              </w:rPr>
            </w:pPr>
            <w:r w:rsidRPr="00C62C0B">
              <w:rPr>
                <w:b/>
                <w:sz w:val="20"/>
                <w:lang w:val="ky-KG"/>
              </w:rPr>
              <w:t>Калктын</w:t>
            </w:r>
            <w:r w:rsidRPr="00C62C0B">
              <w:rPr>
                <w:b/>
                <w:sz w:val="20"/>
              </w:rPr>
              <w:t xml:space="preserve"> 1000</w:t>
            </w:r>
            <w:r w:rsidRPr="00C62C0B">
              <w:rPr>
                <w:b/>
                <w:sz w:val="20"/>
                <w:lang w:val="ky-KG"/>
              </w:rPr>
              <w:t>ине</w:t>
            </w:r>
            <w:r w:rsidRPr="00C62C0B">
              <w:rPr>
                <w:b/>
                <w:sz w:val="20"/>
                <w:vertAlign w:val="superscript"/>
                <w:lang w:val="en-US"/>
              </w:rPr>
              <w:t>1</w:t>
            </w:r>
          </w:p>
        </w:tc>
        <w:tc>
          <w:tcPr>
            <w:tcW w:w="1925" w:type="dxa"/>
            <w:vMerge w:val="restart"/>
            <w:tcBorders>
              <w:top w:val="single" w:sz="8" w:space="0" w:color="auto"/>
              <w:left w:val="nil"/>
              <w:right w:val="nil"/>
            </w:tcBorders>
            <w:vAlign w:val="center"/>
          </w:tcPr>
          <w:p w:rsidR="006D14ED" w:rsidRPr="00C62C0B" w:rsidRDefault="006D14ED" w:rsidP="006D14ED">
            <w:pPr>
              <w:widowControl w:val="0"/>
              <w:autoSpaceDE w:val="0"/>
              <w:autoSpaceDN w:val="0"/>
              <w:adjustRightInd w:val="0"/>
              <w:ind w:left="110"/>
              <w:jc w:val="center"/>
              <w:rPr>
                <w:b/>
                <w:sz w:val="20"/>
                <w:lang w:val="ky-KG"/>
              </w:rPr>
            </w:pPr>
            <w:r w:rsidRPr="00C62C0B">
              <w:rPr>
                <w:b/>
                <w:sz w:val="20"/>
              </w:rPr>
              <w:t>201</w:t>
            </w:r>
            <w:r w:rsidRPr="00C62C0B">
              <w:rPr>
                <w:b/>
                <w:sz w:val="20"/>
                <w:lang w:val="ky-KG"/>
              </w:rPr>
              <w:t>8</w:t>
            </w:r>
            <w:r w:rsidRPr="00C62C0B">
              <w:rPr>
                <w:b/>
                <w:sz w:val="20"/>
              </w:rPr>
              <w:t xml:space="preserve"> </w:t>
            </w:r>
            <w:r w:rsidRPr="00C62C0B">
              <w:rPr>
                <w:b/>
                <w:sz w:val="20"/>
                <w:lang w:val="ky-KG"/>
              </w:rPr>
              <w:t>/</w:t>
            </w:r>
            <w:r w:rsidRPr="00C62C0B">
              <w:rPr>
                <w:b/>
                <w:sz w:val="20"/>
              </w:rPr>
              <w:t xml:space="preserve"> 201</w:t>
            </w:r>
            <w:r w:rsidRPr="00C62C0B">
              <w:rPr>
                <w:b/>
                <w:sz w:val="20"/>
                <w:lang w:val="ky-KG"/>
              </w:rPr>
              <w:t>7 карата</w:t>
            </w:r>
          </w:p>
          <w:p w:rsidR="006D14ED" w:rsidRPr="00C62C0B" w:rsidRDefault="006D14ED" w:rsidP="006D14ED">
            <w:pPr>
              <w:widowControl w:val="0"/>
              <w:autoSpaceDE w:val="0"/>
              <w:autoSpaceDN w:val="0"/>
              <w:adjustRightInd w:val="0"/>
              <w:ind w:left="110"/>
              <w:jc w:val="right"/>
              <w:rPr>
                <w:b/>
                <w:sz w:val="20"/>
                <w:lang w:val="ky-KG"/>
              </w:rPr>
            </w:pPr>
            <w:r w:rsidRPr="00C62C0B">
              <w:rPr>
                <w:b/>
                <w:sz w:val="20"/>
                <w:lang w:val="ky-KG"/>
              </w:rPr>
              <w:t>пайыз менен</w:t>
            </w:r>
          </w:p>
        </w:tc>
      </w:tr>
      <w:tr w:rsidR="006D14ED" w:rsidRPr="00C62C0B" w:rsidTr="006D14ED">
        <w:trPr>
          <w:trHeight w:val="20"/>
          <w:tblHeader/>
        </w:trPr>
        <w:tc>
          <w:tcPr>
            <w:tcW w:w="2835" w:type="dxa"/>
            <w:vMerge/>
            <w:tcBorders>
              <w:left w:val="nil"/>
              <w:bottom w:val="single" w:sz="8" w:space="0" w:color="auto"/>
              <w:right w:val="nil"/>
            </w:tcBorders>
            <w:vAlign w:val="center"/>
          </w:tcPr>
          <w:p w:rsidR="006D14ED" w:rsidRPr="00C62C0B" w:rsidRDefault="006D14ED" w:rsidP="006D14ED">
            <w:pPr>
              <w:widowControl w:val="0"/>
              <w:autoSpaceDE w:val="0"/>
              <w:autoSpaceDN w:val="0"/>
              <w:adjustRightInd w:val="0"/>
              <w:jc w:val="center"/>
              <w:rPr>
                <w:b/>
                <w:sz w:val="20"/>
              </w:rPr>
            </w:pPr>
          </w:p>
        </w:tc>
        <w:tc>
          <w:tcPr>
            <w:tcW w:w="1177" w:type="dxa"/>
            <w:tcBorders>
              <w:top w:val="single" w:sz="4" w:space="0" w:color="auto"/>
              <w:left w:val="nil"/>
              <w:bottom w:val="single" w:sz="8" w:space="0" w:color="auto"/>
              <w:right w:val="nil"/>
            </w:tcBorders>
            <w:vAlign w:val="center"/>
          </w:tcPr>
          <w:p w:rsidR="006D14ED" w:rsidRPr="00C62C0B" w:rsidRDefault="006D14ED" w:rsidP="006D14ED">
            <w:pPr>
              <w:widowControl w:val="0"/>
              <w:autoSpaceDE w:val="0"/>
              <w:autoSpaceDN w:val="0"/>
              <w:adjustRightInd w:val="0"/>
              <w:ind w:right="-99"/>
              <w:jc w:val="center"/>
              <w:rPr>
                <w:b/>
                <w:sz w:val="20"/>
                <w:lang w:val="ky-KG"/>
              </w:rPr>
            </w:pPr>
            <w:r w:rsidRPr="00C62C0B">
              <w:rPr>
                <w:b/>
                <w:sz w:val="20"/>
              </w:rPr>
              <w:t>201</w:t>
            </w:r>
            <w:r w:rsidRPr="00C62C0B">
              <w:rPr>
                <w:b/>
                <w:sz w:val="20"/>
                <w:lang w:val="ky-KG"/>
              </w:rPr>
              <w:t>7</w:t>
            </w:r>
          </w:p>
        </w:tc>
        <w:tc>
          <w:tcPr>
            <w:tcW w:w="1177" w:type="dxa"/>
            <w:tcBorders>
              <w:top w:val="single" w:sz="4" w:space="0" w:color="auto"/>
              <w:left w:val="nil"/>
              <w:bottom w:val="single" w:sz="8" w:space="0" w:color="auto"/>
              <w:right w:val="nil"/>
            </w:tcBorders>
            <w:vAlign w:val="center"/>
          </w:tcPr>
          <w:p w:rsidR="006D14ED" w:rsidRPr="00C62C0B" w:rsidRDefault="006D14ED" w:rsidP="006D14ED">
            <w:pPr>
              <w:widowControl w:val="0"/>
              <w:autoSpaceDE w:val="0"/>
              <w:autoSpaceDN w:val="0"/>
              <w:adjustRightInd w:val="0"/>
              <w:ind w:right="-99"/>
              <w:jc w:val="center"/>
              <w:rPr>
                <w:b/>
                <w:sz w:val="20"/>
                <w:lang w:val="ky-KG"/>
              </w:rPr>
            </w:pPr>
            <w:r w:rsidRPr="00C62C0B">
              <w:rPr>
                <w:b/>
                <w:sz w:val="20"/>
              </w:rPr>
              <w:t>201</w:t>
            </w:r>
            <w:r w:rsidRPr="00C62C0B">
              <w:rPr>
                <w:b/>
                <w:sz w:val="20"/>
                <w:lang w:val="ky-KG"/>
              </w:rPr>
              <w:t>8</w:t>
            </w:r>
          </w:p>
        </w:tc>
        <w:tc>
          <w:tcPr>
            <w:tcW w:w="1234" w:type="dxa"/>
            <w:tcBorders>
              <w:top w:val="single" w:sz="4" w:space="0" w:color="auto"/>
              <w:left w:val="nil"/>
              <w:bottom w:val="single" w:sz="8" w:space="0" w:color="auto"/>
              <w:right w:val="nil"/>
            </w:tcBorders>
            <w:vAlign w:val="center"/>
          </w:tcPr>
          <w:p w:rsidR="006D14ED" w:rsidRPr="00C62C0B" w:rsidRDefault="006D14ED" w:rsidP="006D14ED">
            <w:pPr>
              <w:widowControl w:val="0"/>
              <w:autoSpaceDE w:val="0"/>
              <w:autoSpaceDN w:val="0"/>
              <w:adjustRightInd w:val="0"/>
              <w:ind w:right="-99"/>
              <w:jc w:val="center"/>
              <w:rPr>
                <w:b/>
                <w:sz w:val="20"/>
                <w:lang w:val="ky-KG"/>
              </w:rPr>
            </w:pPr>
            <w:r w:rsidRPr="00C62C0B">
              <w:rPr>
                <w:b/>
                <w:sz w:val="20"/>
              </w:rPr>
              <w:t>201</w:t>
            </w:r>
            <w:r w:rsidRPr="00C62C0B">
              <w:rPr>
                <w:b/>
                <w:sz w:val="20"/>
                <w:lang w:val="ky-KG"/>
              </w:rPr>
              <w:t>7</w:t>
            </w:r>
          </w:p>
        </w:tc>
        <w:tc>
          <w:tcPr>
            <w:tcW w:w="1317" w:type="dxa"/>
            <w:tcBorders>
              <w:top w:val="single" w:sz="4" w:space="0" w:color="auto"/>
              <w:left w:val="nil"/>
              <w:bottom w:val="single" w:sz="8" w:space="0" w:color="auto"/>
              <w:right w:val="nil"/>
            </w:tcBorders>
            <w:vAlign w:val="center"/>
          </w:tcPr>
          <w:p w:rsidR="006D14ED" w:rsidRPr="00C62C0B" w:rsidRDefault="006D14ED" w:rsidP="006D14ED">
            <w:pPr>
              <w:widowControl w:val="0"/>
              <w:autoSpaceDE w:val="0"/>
              <w:autoSpaceDN w:val="0"/>
              <w:adjustRightInd w:val="0"/>
              <w:ind w:right="-99"/>
              <w:jc w:val="center"/>
              <w:rPr>
                <w:b/>
                <w:sz w:val="20"/>
                <w:lang w:val="ky-KG"/>
              </w:rPr>
            </w:pPr>
            <w:r w:rsidRPr="00C62C0B">
              <w:rPr>
                <w:b/>
                <w:sz w:val="20"/>
              </w:rPr>
              <w:t>201</w:t>
            </w:r>
            <w:r w:rsidRPr="00C62C0B">
              <w:rPr>
                <w:b/>
                <w:sz w:val="20"/>
                <w:lang w:val="ky-KG"/>
              </w:rPr>
              <w:t>8</w:t>
            </w:r>
          </w:p>
        </w:tc>
        <w:tc>
          <w:tcPr>
            <w:tcW w:w="1925" w:type="dxa"/>
            <w:vMerge/>
            <w:tcBorders>
              <w:left w:val="nil"/>
              <w:bottom w:val="single" w:sz="8" w:space="0" w:color="auto"/>
              <w:right w:val="nil"/>
            </w:tcBorders>
          </w:tcPr>
          <w:p w:rsidR="006D14ED" w:rsidRPr="00C62C0B" w:rsidRDefault="006D14ED" w:rsidP="006D14ED">
            <w:pPr>
              <w:widowControl w:val="0"/>
              <w:autoSpaceDE w:val="0"/>
              <w:autoSpaceDN w:val="0"/>
              <w:adjustRightInd w:val="0"/>
              <w:ind w:right="-99"/>
              <w:jc w:val="center"/>
              <w:rPr>
                <w:b/>
                <w:sz w:val="20"/>
              </w:rPr>
            </w:pPr>
          </w:p>
        </w:tc>
      </w:tr>
      <w:tr w:rsidR="006D14ED" w:rsidRPr="00C62C0B" w:rsidTr="006D14ED">
        <w:trPr>
          <w:trHeight w:val="417"/>
        </w:trPr>
        <w:tc>
          <w:tcPr>
            <w:tcW w:w="2835" w:type="dxa"/>
            <w:tcBorders>
              <w:top w:val="single" w:sz="8" w:space="0" w:color="auto"/>
              <w:left w:val="nil"/>
              <w:bottom w:val="nil"/>
              <w:right w:val="nil"/>
            </w:tcBorders>
            <w:vAlign w:val="bottom"/>
          </w:tcPr>
          <w:p w:rsidR="006D14ED" w:rsidRPr="00C62C0B" w:rsidRDefault="006D14ED" w:rsidP="006D14ED">
            <w:pPr>
              <w:widowControl w:val="0"/>
              <w:autoSpaceDE w:val="0"/>
              <w:autoSpaceDN w:val="0"/>
              <w:adjustRightInd w:val="0"/>
              <w:ind w:left="142"/>
              <w:rPr>
                <w:sz w:val="20"/>
                <w:lang w:val="ky-KG"/>
              </w:rPr>
            </w:pPr>
            <w:r w:rsidRPr="00C62C0B">
              <w:rPr>
                <w:sz w:val="20"/>
                <w:lang w:val="ky-KG"/>
              </w:rPr>
              <w:t>Төрөлгөндөр (тирүү)</w:t>
            </w:r>
          </w:p>
        </w:tc>
        <w:tc>
          <w:tcPr>
            <w:tcW w:w="1177" w:type="dxa"/>
            <w:tcBorders>
              <w:top w:val="single" w:sz="8" w:space="0" w:color="auto"/>
              <w:left w:val="nil"/>
              <w:bottom w:val="nil"/>
              <w:right w:val="nil"/>
            </w:tcBorders>
            <w:vAlign w:val="bottom"/>
          </w:tcPr>
          <w:p w:rsidR="006D14ED" w:rsidRPr="00C62C0B" w:rsidRDefault="006D14ED" w:rsidP="006D14ED">
            <w:pPr>
              <w:widowControl w:val="0"/>
              <w:autoSpaceDE w:val="0"/>
              <w:autoSpaceDN w:val="0"/>
              <w:adjustRightInd w:val="0"/>
              <w:ind w:right="326"/>
              <w:jc w:val="right"/>
              <w:rPr>
                <w:sz w:val="20"/>
                <w:lang w:val="ky-KG"/>
              </w:rPr>
            </w:pPr>
            <w:r w:rsidRPr="00C62C0B">
              <w:rPr>
                <w:sz w:val="20"/>
                <w:lang w:val="ky-KG"/>
              </w:rPr>
              <w:t>12333</w:t>
            </w:r>
          </w:p>
        </w:tc>
        <w:tc>
          <w:tcPr>
            <w:tcW w:w="1177" w:type="dxa"/>
            <w:tcBorders>
              <w:top w:val="single" w:sz="8" w:space="0" w:color="auto"/>
              <w:left w:val="nil"/>
              <w:bottom w:val="nil"/>
              <w:right w:val="nil"/>
            </w:tcBorders>
            <w:vAlign w:val="bottom"/>
          </w:tcPr>
          <w:p w:rsidR="006D14ED" w:rsidRPr="00C62C0B" w:rsidRDefault="006D14ED" w:rsidP="006D14ED">
            <w:pPr>
              <w:widowControl w:val="0"/>
              <w:autoSpaceDE w:val="0"/>
              <w:autoSpaceDN w:val="0"/>
              <w:adjustRightInd w:val="0"/>
              <w:ind w:right="326"/>
              <w:jc w:val="right"/>
              <w:rPr>
                <w:sz w:val="20"/>
                <w:lang w:val="ky-KG"/>
              </w:rPr>
            </w:pPr>
            <w:r w:rsidRPr="00C62C0B">
              <w:rPr>
                <w:sz w:val="20"/>
                <w:lang w:val="ky-KG"/>
              </w:rPr>
              <w:t>15232</w:t>
            </w:r>
          </w:p>
        </w:tc>
        <w:tc>
          <w:tcPr>
            <w:tcW w:w="1234" w:type="dxa"/>
            <w:tcBorders>
              <w:top w:val="single" w:sz="8" w:space="0" w:color="auto"/>
              <w:left w:val="nil"/>
              <w:bottom w:val="nil"/>
              <w:right w:val="nil"/>
            </w:tcBorders>
            <w:vAlign w:val="bottom"/>
          </w:tcPr>
          <w:p w:rsidR="006D14ED" w:rsidRPr="00C62C0B" w:rsidRDefault="006D14ED" w:rsidP="006D14ED">
            <w:pPr>
              <w:widowControl w:val="0"/>
              <w:autoSpaceDE w:val="0"/>
              <w:autoSpaceDN w:val="0"/>
              <w:adjustRightInd w:val="0"/>
              <w:ind w:right="414"/>
              <w:jc w:val="right"/>
              <w:rPr>
                <w:sz w:val="20"/>
                <w:lang w:val="ky-KG"/>
              </w:rPr>
            </w:pPr>
            <w:r w:rsidRPr="00C62C0B">
              <w:rPr>
                <w:sz w:val="20"/>
              </w:rPr>
              <w:t>2</w:t>
            </w:r>
            <w:r w:rsidRPr="00C62C0B">
              <w:rPr>
                <w:sz w:val="20"/>
                <w:lang w:val="ky-KG"/>
              </w:rPr>
              <w:t>1,5</w:t>
            </w:r>
          </w:p>
        </w:tc>
        <w:tc>
          <w:tcPr>
            <w:tcW w:w="1317" w:type="dxa"/>
            <w:tcBorders>
              <w:top w:val="single" w:sz="8" w:space="0" w:color="auto"/>
              <w:left w:val="nil"/>
              <w:bottom w:val="nil"/>
              <w:right w:val="nil"/>
            </w:tcBorders>
            <w:vAlign w:val="bottom"/>
          </w:tcPr>
          <w:p w:rsidR="006D14ED" w:rsidRPr="00C62C0B" w:rsidRDefault="006D14ED" w:rsidP="006D14ED">
            <w:pPr>
              <w:widowControl w:val="0"/>
              <w:autoSpaceDE w:val="0"/>
              <w:autoSpaceDN w:val="0"/>
              <w:adjustRightInd w:val="0"/>
              <w:ind w:right="414"/>
              <w:jc w:val="right"/>
              <w:rPr>
                <w:sz w:val="20"/>
                <w:lang w:val="ky-KG"/>
              </w:rPr>
            </w:pPr>
            <w:r w:rsidRPr="00C62C0B">
              <w:rPr>
                <w:sz w:val="20"/>
              </w:rPr>
              <w:t>2</w:t>
            </w:r>
            <w:r w:rsidRPr="00C62C0B">
              <w:rPr>
                <w:sz w:val="20"/>
                <w:lang w:val="ky-KG"/>
              </w:rPr>
              <w:t>6,0</w:t>
            </w:r>
          </w:p>
        </w:tc>
        <w:tc>
          <w:tcPr>
            <w:tcW w:w="1925" w:type="dxa"/>
            <w:tcBorders>
              <w:top w:val="single" w:sz="8" w:space="0" w:color="auto"/>
              <w:left w:val="nil"/>
              <w:bottom w:val="nil"/>
              <w:right w:val="nil"/>
            </w:tcBorders>
            <w:vAlign w:val="bottom"/>
          </w:tcPr>
          <w:p w:rsidR="006D14ED" w:rsidRPr="00C62C0B" w:rsidRDefault="006D14ED" w:rsidP="006D14ED">
            <w:pPr>
              <w:widowControl w:val="0"/>
              <w:autoSpaceDE w:val="0"/>
              <w:autoSpaceDN w:val="0"/>
              <w:adjustRightInd w:val="0"/>
              <w:ind w:right="734"/>
              <w:jc w:val="right"/>
              <w:rPr>
                <w:bCs/>
                <w:sz w:val="20"/>
                <w:lang w:val="ky-KG"/>
              </w:rPr>
            </w:pPr>
            <w:r w:rsidRPr="00C62C0B">
              <w:rPr>
                <w:bCs/>
                <w:sz w:val="20"/>
                <w:lang w:val="ky-KG"/>
              </w:rPr>
              <w:t>120,9</w:t>
            </w:r>
          </w:p>
        </w:tc>
      </w:tr>
      <w:tr w:rsidR="006D14ED" w:rsidRPr="00C62C0B" w:rsidTr="006D14ED">
        <w:trPr>
          <w:trHeight w:val="20"/>
        </w:trPr>
        <w:tc>
          <w:tcPr>
            <w:tcW w:w="2835" w:type="dxa"/>
            <w:tcBorders>
              <w:top w:val="nil"/>
              <w:left w:val="nil"/>
              <w:bottom w:val="nil"/>
              <w:right w:val="nil"/>
            </w:tcBorders>
            <w:vAlign w:val="bottom"/>
          </w:tcPr>
          <w:p w:rsidR="006D14ED" w:rsidRPr="00C62C0B" w:rsidRDefault="006D14ED" w:rsidP="006D14ED">
            <w:pPr>
              <w:widowControl w:val="0"/>
              <w:autoSpaceDE w:val="0"/>
              <w:autoSpaceDN w:val="0"/>
              <w:adjustRightInd w:val="0"/>
              <w:ind w:left="142"/>
              <w:rPr>
                <w:sz w:val="20"/>
                <w:lang w:val="ky-KG"/>
              </w:rPr>
            </w:pPr>
            <w:r w:rsidRPr="00C62C0B">
              <w:rPr>
                <w:sz w:val="20"/>
                <w:lang w:val="ky-KG"/>
              </w:rPr>
              <w:t>Өлгөндөр</w:t>
            </w:r>
          </w:p>
        </w:tc>
        <w:tc>
          <w:tcPr>
            <w:tcW w:w="1177" w:type="dxa"/>
            <w:tcBorders>
              <w:top w:val="nil"/>
              <w:left w:val="nil"/>
              <w:bottom w:val="nil"/>
              <w:right w:val="nil"/>
            </w:tcBorders>
            <w:vAlign w:val="bottom"/>
          </w:tcPr>
          <w:p w:rsidR="006D14ED" w:rsidRPr="00C62C0B" w:rsidRDefault="006D14ED" w:rsidP="006D14ED">
            <w:pPr>
              <w:widowControl w:val="0"/>
              <w:autoSpaceDE w:val="0"/>
              <w:autoSpaceDN w:val="0"/>
              <w:adjustRightInd w:val="0"/>
              <w:ind w:right="326"/>
              <w:jc w:val="right"/>
              <w:rPr>
                <w:sz w:val="20"/>
                <w:lang w:val="ky-KG"/>
              </w:rPr>
            </w:pPr>
            <w:r w:rsidRPr="00C62C0B">
              <w:rPr>
                <w:sz w:val="20"/>
                <w:lang w:val="ky-KG"/>
              </w:rPr>
              <w:t>2810</w:t>
            </w:r>
          </w:p>
        </w:tc>
        <w:tc>
          <w:tcPr>
            <w:tcW w:w="1177" w:type="dxa"/>
            <w:tcBorders>
              <w:top w:val="nil"/>
              <w:left w:val="nil"/>
              <w:bottom w:val="nil"/>
              <w:right w:val="nil"/>
            </w:tcBorders>
            <w:vAlign w:val="bottom"/>
          </w:tcPr>
          <w:p w:rsidR="006D14ED" w:rsidRPr="00C62C0B" w:rsidRDefault="006D14ED" w:rsidP="006D14ED">
            <w:pPr>
              <w:widowControl w:val="0"/>
              <w:autoSpaceDE w:val="0"/>
              <w:autoSpaceDN w:val="0"/>
              <w:adjustRightInd w:val="0"/>
              <w:ind w:right="326"/>
              <w:jc w:val="right"/>
              <w:rPr>
                <w:sz w:val="20"/>
                <w:lang w:val="ky-KG"/>
              </w:rPr>
            </w:pPr>
            <w:r w:rsidRPr="00C62C0B">
              <w:rPr>
                <w:sz w:val="20"/>
                <w:lang w:val="ky-KG"/>
              </w:rPr>
              <w:t>2873</w:t>
            </w:r>
          </w:p>
        </w:tc>
        <w:tc>
          <w:tcPr>
            <w:tcW w:w="1234" w:type="dxa"/>
            <w:tcBorders>
              <w:top w:val="nil"/>
              <w:left w:val="nil"/>
              <w:bottom w:val="nil"/>
              <w:right w:val="nil"/>
            </w:tcBorders>
            <w:vAlign w:val="bottom"/>
          </w:tcPr>
          <w:p w:rsidR="006D14ED" w:rsidRPr="00C62C0B" w:rsidRDefault="006D14ED" w:rsidP="006D14ED">
            <w:pPr>
              <w:widowControl w:val="0"/>
              <w:autoSpaceDE w:val="0"/>
              <w:autoSpaceDN w:val="0"/>
              <w:adjustRightInd w:val="0"/>
              <w:ind w:right="414"/>
              <w:jc w:val="right"/>
              <w:rPr>
                <w:sz w:val="20"/>
                <w:lang w:val="ky-KG"/>
              </w:rPr>
            </w:pPr>
            <w:r w:rsidRPr="00C62C0B">
              <w:rPr>
                <w:sz w:val="20"/>
              </w:rPr>
              <w:t>4,</w:t>
            </w:r>
            <w:r w:rsidRPr="00C62C0B">
              <w:rPr>
                <w:sz w:val="20"/>
                <w:lang w:val="ky-KG"/>
              </w:rPr>
              <w:t>9</w:t>
            </w:r>
          </w:p>
        </w:tc>
        <w:tc>
          <w:tcPr>
            <w:tcW w:w="1317" w:type="dxa"/>
            <w:tcBorders>
              <w:top w:val="nil"/>
              <w:left w:val="nil"/>
              <w:bottom w:val="nil"/>
              <w:right w:val="nil"/>
            </w:tcBorders>
            <w:vAlign w:val="bottom"/>
          </w:tcPr>
          <w:p w:rsidR="006D14ED" w:rsidRPr="00C62C0B" w:rsidRDefault="006D14ED" w:rsidP="006D14ED">
            <w:pPr>
              <w:widowControl w:val="0"/>
              <w:autoSpaceDE w:val="0"/>
              <w:autoSpaceDN w:val="0"/>
              <w:adjustRightInd w:val="0"/>
              <w:ind w:right="414"/>
              <w:jc w:val="right"/>
              <w:rPr>
                <w:sz w:val="20"/>
                <w:lang w:val="ky-KG"/>
              </w:rPr>
            </w:pPr>
            <w:r w:rsidRPr="00C62C0B">
              <w:rPr>
                <w:sz w:val="20"/>
              </w:rPr>
              <w:t>4,</w:t>
            </w:r>
            <w:r w:rsidRPr="00C62C0B">
              <w:rPr>
                <w:sz w:val="20"/>
                <w:lang w:val="ky-KG"/>
              </w:rPr>
              <w:t>9</w:t>
            </w:r>
          </w:p>
        </w:tc>
        <w:tc>
          <w:tcPr>
            <w:tcW w:w="1925" w:type="dxa"/>
            <w:tcBorders>
              <w:top w:val="nil"/>
              <w:left w:val="nil"/>
              <w:bottom w:val="nil"/>
              <w:right w:val="nil"/>
            </w:tcBorders>
            <w:vAlign w:val="bottom"/>
          </w:tcPr>
          <w:p w:rsidR="006D14ED" w:rsidRPr="00C62C0B" w:rsidRDefault="006D14ED" w:rsidP="006D14ED">
            <w:pPr>
              <w:widowControl w:val="0"/>
              <w:autoSpaceDE w:val="0"/>
              <w:autoSpaceDN w:val="0"/>
              <w:adjustRightInd w:val="0"/>
              <w:ind w:right="734"/>
              <w:jc w:val="right"/>
              <w:rPr>
                <w:sz w:val="20"/>
                <w:lang w:val="ky-KG"/>
              </w:rPr>
            </w:pPr>
            <w:r w:rsidRPr="00C62C0B">
              <w:rPr>
                <w:sz w:val="20"/>
                <w:lang w:val="ky-KG"/>
              </w:rPr>
              <w:t>100,0</w:t>
            </w:r>
          </w:p>
        </w:tc>
      </w:tr>
      <w:tr w:rsidR="006D14ED" w:rsidRPr="00C62C0B" w:rsidTr="006D14ED">
        <w:trPr>
          <w:trHeight w:val="546"/>
        </w:trPr>
        <w:tc>
          <w:tcPr>
            <w:tcW w:w="2835" w:type="dxa"/>
            <w:tcBorders>
              <w:top w:val="nil"/>
              <w:left w:val="nil"/>
              <w:right w:val="nil"/>
            </w:tcBorders>
            <w:vAlign w:val="bottom"/>
          </w:tcPr>
          <w:p w:rsidR="006D14ED" w:rsidRPr="00C62C0B" w:rsidRDefault="006D14ED" w:rsidP="006D14ED">
            <w:pPr>
              <w:widowControl w:val="0"/>
              <w:autoSpaceDE w:val="0"/>
              <w:autoSpaceDN w:val="0"/>
              <w:adjustRightInd w:val="0"/>
              <w:ind w:left="426" w:hanging="142"/>
              <w:rPr>
                <w:sz w:val="20"/>
                <w:lang w:val="ky-KG"/>
              </w:rPr>
            </w:pPr>
            <w:r w:rsidRPr="00C62C0B">
              <w:rPr>
                <w:sz w:val="20"/>
                <w:lang w:val="ky-KG"/>
              </w:rPr>
              <w:t>анын ичинен 1 жашка</w:t>
            </w:r>
          </w:p>
          <w:p w:rsidR="006D14ED" w:rsidRPr="00C62C0B" w:rsidRDefault="006D14ED" w:rsidP="006D14ED">
            <w:pPr>
              <w:widowControl w:val="0"/>
              <w:autoSpaceDE w:val="0"/>
              <w:autoSpaceDN w:val="0"/>
              <w:adjustRightInd w:val="0"/>
              <w:ind w:left="426" w:hanging="142"/>
              <w:rPr>
                <w:sz w:val="20"/>
                <w:lang w:val="ky-KG"/>
              </w:rPr>
            </w:pPr>
            <w:r w:rsidRPr="00C62C0B">
              <w:rPr>
                <w:sz w:val="20"/>
                <w:lang w:val="ky-KG"/>
              </w:rPr>
              <w:t>чейинки балдар</w:t>
            </w:r>
          </w:p>
        </w:tc>
        <w:tc>
          <w:tcPr>
            <w:tcW w:w="1177" w:type="dxa"/>
            <w:tcBorders>
              <w:top w:val="nil"/>
              <w:left w:val="nil"/>
              <w:right w:val="nil"/>
            </w:tcBorders>
            <w:vAlign w:val="bottom"/>
          </w:tcPr>
          <w:p w:rsidR="006D14ED" w:rsidRPr="00C62C0B" w:rsidRDefault="006D14ED" w:rsidP="006D14ED">
            <w:pPr>
              <w:widowControl w:val="0"/>
              <w:autoSpaceDE w:val="0"/>
              <w:autoSpaceDN w:val="0"/>
              <w:adjustRightInd w:val="0"/>
              <w:ind w:right="326"/>
              <w:jc w:val="right"/>
              <w:rPr>
                <w:sz w:val="20"/>
                <w:lang w:val="ky-KG"/>
              </w:rPr>
            </w:pPr>
            <w:r w:rsidRPr="00C62C0B">
              <w:rPr>
                <w:sz w:val="20"/>
                <w:lang w:val="ky-KG"/>
              </w:rPr>
              <w:t>308</w:t>
            </w:r>
          </w:p>
        </w:tc>
        <w:tc>
          <w:tcPr>
            <w:tcW w:w="1177" w:type="dxa"/>
            <w:tcBorders>
              <w:top w:val="nil"/>
              <w:left w:val="nil"/>
              <w:right w:val="nil"/>
            </w:tcBorders>
            <w:vAlign w:val="bottom"/>
          </w:tcPr>
          <w:p w:rsidR="006D14ED" w:rsidRPr="00C62C0B" w:rsidRDefault="006D14ED" w:rsidP="006D14ED">
            <w:pPr>
              <w:widowControl w:val="0"/>
              <w:autoSpaceDE w:val="0"/>
              <w:autoSpaceDN w:val="0"/>
              <w:adjustRightInd w:val="0"/>
              <w:ind w:right="326"/>
              <w:jc w:val="right"/>
              <w:rPr>
                <w:sz w:val="20"/>
                <w:lang w:val="ky-KG"/>
              </w:rPr>
            </w:pPr>
            <w:r w:rsidRPr="00C62C0B">
              <w:rPr>
                <w:sz w:val="20"/>
                <w:lang w:val="ky-KG"/>
              </w:rPr>
              <w:t>408</w:t>
            </w:r>
          </w:p>
        </w:tc>
        <w:tc>
          <w:tcPr>
            <w:tcW w:w="1234" w:type="dxa"/>
            <w:tcBorders>
              <w:top w:val="nil"/>
              <w:left w:val="nil"/>
              <w:right w:val="nil"/>
            </w:tcBorders>
            <w:vAlign w:val="bottom"/>
          </w:tcPr>
          <w:p w:rsidR="006D14ED" w:rsidRPr="00C62C0B" w:rsidRDefault="006D14ED" w:rsidP="006D14ED">
            <w:pPr>
              <w:widowControl w:val="0"/>
              <w:autoSpaceDE w:val="0"/>
              <w:autoSpaceDN w:val="0"/>
              <w:adjustRightInd w:val="0"/>
              <w:ind w:right="414"/>
              <w:jc w:val="right"/>
              <w:rPr>
                <w:sz w:val="20"/>
                <w:lang w:val="ky-KG"/>
              </w:rPr>
            </w:pPr>
            <w:r w:rsidRPr="00C62C0B">
              <w:rPr>
                <w:sz w:val="20"/>
              </w:rPr>
              <w:t>2</w:t>
            </w:r>
            <w:r w:rsidRPr="00C62C0B">
              <w:rPr>
                <w:sz w:val="20"/>
                <w:lang w:val="ky-KG"/>
              </w:rPr>
              <w:t>5,0</w:t>
            </w:r>
          </w:p>
        </w:tc>
        <w:tc>
          <w:tcPr>
            <w:tcW w:w="1317" w:type="dxa"/>
            <w:tcBorders>
              <w:top w:val="nil"/>
              <w:left w:val="nil"/>
              <w:right w:val="nil"/>
            </w:tcBorders>
            <w:vAlign w:val="bottom"/>
          </w:tcPr>
          <w:p w:rsidR="006D14ED" w:rsidRPr="00C62C0B" w:rsidRDefault="006D14ED" w:rsidP="006D14ED">
            <w:pPr>
              <w:widowControl w:val="0"/>
              <w:autoSpaceDE w:val="0"/>
              <w:autoSpaceDN w:val="0"/>
              <w:adjustRightInd w:val="0"/>
              <w:ind w:right="414"/>
              <w:jc w:val="right"/>
              <w:rPr>
                <w:sz w:val="20"/>
                <w:lang w:val="ky-KG"/>
              </w:rPr>
            </w:pPr>
            <w:r w:rsidRPr="00C62C0B">
              <w:rPr>
                <w:sz w:val="20"/>
                <w:lang w:val="ky-KG"/>
              </w:rPr>
              <w:t>26,8</w:t>
            </w:r>
          </w:p>
        </w:tc>
        <w:tc>
          <w:tcPr>
            <w:tcW w:w="1925" w:type="dxa"/>
            <w:tcBorders>
              <w:top w:val="nil"/>
              <w:left w:val="nil"/>
              <w:right w:val="nil"/>
            </w:tcBorders>
            <w:vAlign w:val="bottom"/>
          </w:tcPr>
          <w:p w:rsidR="006D14ED" w:rsidRPr="00C62C0B" w:rsidRDefault="006D14ED" w:rsidP="006D14ED">
            <w:pPr>
              <w:widowControl w:val="0"/>
              <w:autoSpaceDE w:val="0"/>
              <w:autoSpaceDN w:val="0"/>
              <w:adjustRightInd w:val="0"/>
              <w:ind w:right="734"/>
              <w:jc w:val="right"/>
              <w:rPr>
                <w:sz w:val="20"/>
                <w:lang w:val="ky-KG"/>
              </w:rPr>
            </w:pPr>
            <w:r w:rsidRPr="00C62C0B">
              <w:rPr>
                <w:sz w:val="20"/>
                <w:lang w:val="ky-KG"/>
              </w:rPr>
              <w:t>107,2</w:t>
            </w:r>
          </w:p>
        </w:tc>
      </w:tr>
      <w:tr w:rsidR="006D14ED" w:rsidRPr="00C62C0B" w:rsidTr="006D14ED">
        <w:trPr>
          <w:cantSplit/>
          <w:trHeight w:val="20"/>
        </w:trPr>
        <w:tc>
          <w:tcPr>
            <w:tcW w:w="2835" w:type="dxa"/>
            <w:tcBorders>
              <w:top w:val="nil"/>
              <w:left w:val="nil"/>
              <w:bottom w:val="nil"/>
              <w:right w:val="nil"/>
            </w:tcBorders>
            <w:vAlign w:val="bottom"/>
          </w:tcPr>
          <w:p w:rsidR="006D14ED" w:rsidRPr="00C62C0B" w:rsidRDefault="006D14ED" w:rsidP="006D14ED">
            <w:pPr>
              <w:widowControl w:val="0"/>
              <w:autoSpaceDE w:val="0"/>
              <w:autoSpaceDN w:val="0"/>
              <w:adjustRightInd w:val="0"/>
              <w:ind w:left="284" w:hanging="142"/>
              <w:rPr>
                <w:sz w:val="20"/>
                <w:lang w:val="ky-KG"/>
              </w:rPr>
            </w:pPr>
            <w:r w:rsidRPr="00C62C0B">
              <w:rPr>
                <w:sz w:val="20"/>
                <w:lang w:val="ky-KG"/>
              </w:rPr>
              <w:t>Калктын табигый өсүшү</w:t>
            </w:r>
          </w:p>
        </w:tc>
        <w:tc>
          <w:tcPr>
            <w:tcW w:w="1177" w:type="dxa"/>
            <w:tcBorders>
              <w:top w:val="nil"/>
              <w:left w:val="nil"/>
              <w:bottom w:val="nil"/>
              <w:right w:val="nil"/>
            </w:tcBorders>
            <w:vAlign w:val="bottom"/>
          </w:tcPr>
          <w:p w:rsidR="006D14ED" w:rsidRPr="00C62C0B" w:rsidRDefault="006D14ED" w:rsidP="006D14ED">
            <w:pPr>
              <w:widowControl w:val="0"/>
              <w:autoSpaceDE w:val="0"/>
              <w:autoSpaceDN w:val="0"/>
              <w:adjustRightInd w:val="0"/>
              <w:ind w:right="326"/>
              <w:jc w:val="right"/>
              <w:rPr>
                <w:sz w:val="20"/>
                <w:lang w:val="ky-KG"/>
              </w:rPr>
            </w:pPr>
            <w:r w:rsidRPr="00C62C0B">
              <w:rPr>
                <w:sz w:val="20"/>
                <w:lang w:val="ky-KG"/>
              </w:rPr>
              <w:t>9523</w:t>
            </w:r>
          </w:p>
        </w:tc>
        <w:tc>
          <w:tcPr>
            <w:tcW w:w="1177" w:type="dxa"/>
            <w:tcBorders>
              <w:top w:val="nil"/>
              <w:left w:val="nil"/>
              <w:bottom w:val="nil"/>
              <w:right w:val="nil"/>
            </w:tcBorders>
            <w:vAlign w:val="bottom"/>
          </w:tcPr>
          <w:p w:rsidR="006D14ED" w:rsidRPr="00C62C0B" w:rsidRDefault="006D14ED" w:rsidP="006D14ED">
            <w:pPr>
              <w:widowControl w:val="0"/>
              <w:autoSpaceDE w:val="0"/>
              <w:autoSpaceDN w:val="0"/>
              <w:adjustRightInd w:val="0"/>
              <w:ind w:right="326"/>
              <w:jc w:val="right"/>
              <w:rPr>
                <w:sz w:val="20"/>
                <w:lang w:val="ky-KG"/>
              </w:rPr>
            </w:pPr>
            <w:r w:rsidRPr="00C62C0B">
              <w:rPr>
                <w:sz w:val="20"/>
              </w:rPr>
              <w:t>1</w:t>
            </w:r>
            <w:r w:rsidRPr="00C62C0B">
              <w:rPr>
                <w:sz w:val="20"/>
                <w:lang w:val="ky-KG"/>
              </w:rPr>
              <w:t>2359</w:t>
            </w:r>
          </w:p>
        </w:tc>
        <w:tc>
          <w:tcPr>
            <w:tcW w:w="1234" w:type="dxa"/>
            <w:tcBorders>
              <w:top w:val="nil"/>
              <w:left w:val="nil"/>
              <w:bottom w:val="nil"/>
              <w:right w:val="nil"/>
            </w:tcBorders>
            <w:vAlign w:val="bottom"/>
          </w:tcPr>
          <w:p w:rsidR="006D14ED" w:rsidRPr="00C62C0B" w:rsidRDefault="006D14ED" w:rsidP="006D14ED">
            <w:pPr>
              <w:widowControl w:val="0"/>
              <w:autoSpaceDE w:val="0"/>
              <w:autoSpaceDN w:val="0"/>
              <w:adjustRightInd w:val="0"/>
              <w:ind w:right="414"/>
              <w:jc w:val="right"/>
              <w:rPr>
                <w:sz w:val="20"/>
                <w:lang w:val="ky-KG"/>
              </w:rPr>
            </w:pPr>
            <w:r w:rsidRPr="00C62C0B">
              <w:rPr>
                <w:sz w:val="20"/>
              </w:rPr>
              <w:t>1</w:t>
            </w:r>
            <w:r w:rsidRPr="00C62C0B">
              <w:rPr>
                <w:sz w:val="20"/>
                <w:lang w:val="ky-KG"/>
              </w:rPr>
              <w:t>6,6</w:t>
            </w:r>
          </w:p>
        </w:tc>
        <w:tc>
          <w:tcPr>
            <w:tcW w:w="1317" w:type="dxa"/>
            <w:tcBorders>
              <w:top w:val="nil"/>
              <w:left w:val="nil"/>
              <w:bottom w:val="nil"/>
              <w:right w:val="nil"/>
            </w:tcBorders>
            <w:vAlign w:val="bottom"/>
          </w:tcPr>
          <w:p w:rsidR="006D14ED" w:rsidRPr="00C62C0B" w:rsidRDefault="006D14ED" w:rsidP="006D14ED">
            <w:pPr>
              <w:widowControl w:val="0"/>
              <w:autoSpaceDE w:val="0"/>
              <w:autoSpaceDN w:val="0"/>
              <w:adjustRightInd w:val="0"/>
              <w:ind w:right="414"/>
              <w:jc w:val="right"/>
              <w:rPr>
                <w:sz w:val="20"/>
                <w:lang w:val="ky-KG"/>
              </w:rPr>
            </w:pPr>
            <w:r w:rsidRPr="00C62C0B">
              <w:rPr>
                <w:sz w:val="20"/>
                <w:lang w:val="ky-KG"/>
              </w:rPr>
              <w:t>21,1</w:t>
            </w:r>
          </w:p>
        </w:tc>
        <w:tc>
          <w:tcPr>
            <w:tcW w:w="1925" w:type="dxa"/>
            <w:tcBorders>
              <w:top w:val="nil"/>
              <w:left w:val="nil"/>
              <w:bottom w:val="nil"/>
              <w:right w:val="nil"/>
            </w:tcBorders>
            <w:vAlign w:val="bottom"/>
          </w:tcPr>
          <w:p w:rsidR="006D14ED" w:rsidRPr="00C62C0B" w:rsidRDefault="006D14ED" w:rsidP="006D14ED">
            <w:pPr>
              <w:widowControl w:val="0"/>
              <w:autoSpaceDE w:val="0"/>
              <w:autoSpaceDN w:val="0"/>
              <w:adjustRightInd w:val="0"/>
              <w:ind w:left="720" w:right="734"/>
              <w:jc w:val="right"/>
              <w:rPr>
                <w:sz w:val="20"/>
                <w:lang w:val="ky-KG"/>
              </w:rPr>
            </w:pPr>
            <w:r w:rsidRPr="00C62C0B">
              <w:rPr>
                <w:sz w:val="20"/>
                <w:lang w:val="ky-KG"/>
              </w:rPr>
              <w:t>127,1</w:t>
            </w:r>
          </w:p>
        </w:tc>
      </w:tr>
      <w:tr w:rsidR="006D14ED" w:rsidRPr="00C62C0B" w:rsidTr="006D14ED">
        <w:trPr>
          <w:trHeight w:val="270"/>
        </w:trPr>
        <w:tc>
          <w:tcPr>
            <w:tcW w:w="2835" w:type="dxa"/>
            <w:tcBorders>
              <w:top w:val="nil"/>
              <w:left w:val="nil"/>
              <w:right w:val="nil"/>
            </w:tcBorders>
            <w:vAlign w:val="bottom"/>
          </w:tcPr>
          <w:p w:rsidR="006D14ED" w:rsidRPr="00C62C0B" w:rsidRDefault="006D14ED" w:rsidP="006D14ED">
            <w:pPr>
              <w:widowControl w:val="0"/>
              <w:autoSpaceDE w:val="0"/>
              <w:autoSpaceDN w:val="0"/>
              <w:adjustRightInd w:val="0"/>
              <w:ind w:left="142"/>
              <w:rPr>
                <w:sz w:val="20"/>
                <w:lang w:val="ky-KG"/>
              </w:rPr>
            </w:pPr>
            <w:r w:rsidRPr="00C62C0B">
              <w:rPr>
                <w:sz w:val="20"/>
                <w:lang w:val="ky-KG"/>
              </w:rPr>
              <w:t>Никелешүүлөр</w:t>
            </w:r>
            <w:r w:rsidRPr="00C62C0B">
              <w:rPr>
                <w:sz w:val="20"/>
              </w:rPr>
              <w:t>,</w:t>
            </w:r>
            <w:r w:rsidRPr="00C62C0B">
              <w:rPr>
                <w:sz w:val="20"/>
                <w:lang w:val="ky-KG"/>
              </w:rPr>
              <w:t xml:space="preserve"> бирдик</w:t>
            </w:r>
          </w:p>
        </w:tc>
        <w:tc>
          <w:tcPr>
            <w:tcW w:w="1177" w:type="dxa"/>
            <w:tcBorders>
              <w:top w:val="nil"/>
              <w:left w:val="nil"/>
              <w:right w:val="nil"/>
            </w:tcBorders>
            <w:vAlign w:val="bottom"/>
          </w:tcPr>
          <w:p w:rsidR="006D14ED" w:rsidRPr="00C62C0B" w:rsidRDefault="006D14ED" w:rsidP="006D14ED">
            <w:pPr>
              <w:widowControl w:val="0"/>
              <w:autoSpaceDE w:val="0"/>
              <w:autoSpaceDN w:val="0"/>
              <w:adjustRightInd w:val="0"/>
              <w:ind w:right="326"/>
              <w:jc w:val="right"/>
              <w:rPr>
                <w:sz w:val="20"/>
                <w:lang w:val="ky-KG"/>
              </w:rPr>
            </w:pPr>
            <w:r w:rsidRPr="00C62C0B">
              <w:rPr>
                <w:sz w:val="20"/>
                <w:lang w:val="ky-KG"/>
              </w:rPr>
              <w:t>2987</w:t>
            </w:r>
          </w:p>
        </w:tc>
        <w:tc>
          <w:tcPr>
            <w:tcW w:w="1177" w:type="dxa"/>
            <w:tcBorders>
              <w:top w:val="nil"/>
              <w:left w:val="nil"/>
              <w:right w:val="nil"/>
            </w:tcBorders>
            <w:vAlign w:val="bottom"/>
          </w:tcPr>
          <w:p w:rsidR="006D14ED" w:rsidRPr="00C62C0B" w:rsidRDefault="006D14ED" w:rsidP="006D14ED">
            <w:pPr>
              <w:widowControl w:val="0"/>
              <w:autoSpaceDE w:val="0"/>
              <w:autoSpaceDN w:val="0"/>
              <w:adjustRightInd w:val="0"/>
              <w:ind w:right="326"/>
              <w:jc w:val="right"/>
              <w:rPr>
                <w:sz w:val="20"/>
                <w:lang w:val="ky-KG"/>
              </w:rPr>
            </w:pPr>
            <w:r w:rsidRPr="00C62C0B">
              <w:rPr>
                <w:sz w:val="20"/>
                <w:lang w:val="ky-KG"/>
              </w:rPr>
              <w:t>3713</w:t>
            </w:r>
          </w:p>
        </w:tc>
        <w:tc>
          <w:tcPr>
            <w:tcW w:w="1234" w:type="dxa"/>
            <w:tcBorders>
              <w:top w:val="nil"/>
              <w:left w:val="nil"/>
              <w:right w:val="nil"/>
            </w:tcBorders>
            <w:vAlign w:val="bottom"/>
          </w:tcPr>
          <w:p w:rsidR="006D14ED" w:rsidRPr="00C62C0B" w:rsidRDefault="006D14ED" w:rsidP="006D14ED">
            <w:pPr>
              <w:widowControl w:val="0"/>
              <w:autoSpaceDE w:val="0"/>
              <w:autoSpaceDN w:val="0"/>
              <w:adjustRightInd w:val="0"/>
              <w:ind w:right="414"/>
              <w:jc w:val="right"/>
              <w:rPr>
                <w:sz w:val="20"/>
                <w:lang w:val="ky-KG"/>
              </w:rPr>
            </w:pPr>
            <w:r w:rsidRPr="00C62C0B">
              <w:rPr>
                <w:sz w:val="20"/>
                <w:lang w:val="ky-KG"/>
              </w:rPr>
              <w:t>5,2</w:t>
            </w:r>
          </w:p>
        </w:tc>
        <w:tc>
          <w:tcPr>
            <w:tcW w:w="1317" w:type="dxa"/>
            <w:tcBorders>
              <w:top w:val="nil"/>
              <w:left w:val="nil"/>
              <w:right w:val="nil"/>
            </w:tcBorders>
            <w:vAlign w:val="bottom"/>
          </w:tcPr>
          <w:p w:rsidR="006D14ED" w:rsidRPr="00C62C0B" w:rsidRDefault="006D14ED" w:rsidP="006D14ED">
            <w:pPr>
              <w:widowControl w:val="0"/>
              <w:autoSpaceDE w:val="0"/>
              <w:autoSpaceDN w:val="0"/>
              <w:adjustRightInd w:val="0"/>
              <w:ind w:right="414"/>
              <w:jc w:val="right"/>
              <w:rPr>
                <w:sz w:val="20"/>
                <w:lang w:val="ky-KG"/>
              </w:rPr>
            </w:pPr>
            <w:r w:rsidRPr="00C62C0B">
              <w:rPr>
                <w:sz w:val="20"/>
              </w:rPr>
              <w:t>6,</w:t>
            </w:r>
            <w:r w:rsidRPr="00C62C0B">
              <w:rPr>
                <w:sz w:val="20"/>
                <w:lang w:val="ky-KG"/>
              </w:rPr>
              <w:t>3</w:t>
            </w:r>
          </w:p>
        </w:tc>
        <w:tc>
          <w:tcPr>
            <w:tcW w:w="1925" w:type="dxa"/>
            <w:tcBorders>
              <w:top w:val="nil"/>
              <w:left w:val="nil"/>
              <w:right w:val="nil"/>
            </w:tcBorders>
            <w:vAlign w:val="bottom"/>
          </w:tcPr>
          <w:p w:rsidR="006D14ED" w:rsidRPr="00C62C0B" w:rsidRDefault="006D14ED" w:rsidP="006D14ED">
            <w:pPr>
              <w:widowControl w:val="0"/>
              <w:autoSpaceDE w:val="0"/>
              <w:autoSpaceDN w:val="0"/>
              <w:adjustRightInd w:val="0"/>
              <w:ind w:right="734"/>
              <w:jc w:val="right"/>
              <w:rPr>
                <w:sz w:val="20"/>
                <w:lang w:val="ky-KG"/>
              </w:rPr>
            </w:pPr>
            <w:r w:rsidRPr="00C62C0B">
              <w:rPr>
                <w:sz w:val="20"/>
                <w:lang w:val="ky-KG"/>
              </w:rPr>
              <w:t>121,1</w:t>
            </w:r>
          </w:p>
        </w:tc>
      </w:tr>
      <w:tr w:rsidR="006D14ED" w:rsidRPr="00C62C0B" w:rsidTr="006D14ED">
        <w:trPr>
          <w:trHeight w:val="266"/>
        </w:trPr>
        <w:tc>
          <w:tcPr>
            <w:tcW w:w="2835" w:type="dxa"/>
            <w:tcBorders>
              <w:top w:val="nil"/>
              <w:left w:val="nil"/>
              <w:bottom w:val="single" w:sz="8" w:space="0" w:color="auto"/>
              <w:right w:val="nil"/>
            </w:tcBorders>
            <w:vAlign w:val="bottom"/>
          </w:tcPr>
          <w:p w:rsidR="006D14ED" w:rsidRPr="00C62C0B" w:rsidRDefault="006D14ED" w:rsidP="006D14ED">
            <w:pPr>
              <w:widowControl w:val="0"/>
              <w:autoSpaceDE w:val="0"/>
              <w:autoSpaceDN w:val="0"/>
              <w:adjustRightInd w:val="0"/>
              <w:ind w:left="142"/>
              <w:rPr>
                <w:sz w:val="20"/>
                <w:lang w:val="ky-KG"/>
              </w:rPr>
            </w:pPr>
            <w:r w:rsidRPr="00C62C0B">
              <w:rPr>
                <w:sz w:val="20"/>
                <w:lang w:val="ky-KG"/>
              </w:rPr>
              <w:t>Ажырашуулар</w:t>
            </w:r>
            <w:r w:rsidRPr="00C62C0B">
              <w:rPr>
                <w:sz w:val="20"/>
              </w:rPr>
              <w:t xml:space="preserve">, </w:t>
            </w:r>
            <w:r w:rsidRPr="00C62C0B">
              <w:rPr>
                <w:sz w:val="20"/>
                <w:lang w:val="ky-KG"/>
              </w:rPr>
              <w:t>бирдик</w:t>
            </w:r>
          </w:p>
        </w:tc>
        <w:tc>
          <w:tcPr>
            <w:tcW w:w="1177" w:type="dxa"/>
            <w:tcBorders>
              <w:top w:val="nil"/>
              <w:left w:val="nil"/>
              <w:bottom w:val="single" w:sz="8" w:space="0" w:color="auto"/>
              <w:right w:val="nil"/>
            </w:tcBorders>
            <w:vAlign w:val="bottom"/>
          </w:tcPr>
          <w:p w:rsidR="006D14ED" w:rsidRPr="00C62C0B" w:rsidRDefault="006D14ED" w:rsidP="006D14ED">
            <w:pPr>
              <w:widowControl w:val="0"/>
              <w:autoSpaceDE w:val="0"/>
              <w:autoSpaceDN w:val="0"/>
              <w:adjustRightInd w:val="0"/>
              <w:ind w:right="326"/>
              <w:jc w:val="right"/>
              <w:rPr>
                <w:sz w:val="20"/>
                <w:lang w:val="ky-KG"/>
              </w:rPr>
            </w:pPr>
            <w:r w:rsidRPr="00C62C0B">
              <w:rPr>
                <w:sz w:val="20"/>
                <w:lang w:val="ky-KG"/>
              </w:rPr>
              <w:t>1089</w:t>
            </w:r>
          </w:p>
        </w:tc>
        <w:tc>
          <w:tcPr>
            <w:tcW w:w="1177" w:type="dxa"/>
            <w:tcBorders>
              <w:top w:val="nil"/>
              <w:left w:val="nil"/>
              <w:bottom w:val="single" w:sz="8" w:space="0" w:color="auto"/>
              <w:right w:val="nil"/>
            </w:tcBorders>
            <w:vAlign w:val="bottom"/>
          </w:tcPr>
          <w:p w:rsidR="006D14ED" w:rsidRPr="00C62C0B" w:rsidRDefault="006D14ED" w:rsidP="006D14ED">
            <w:pPr>
              <w:widowControl w:val="0"/>
              <w:autoSpaceDE w:val="0"/>
              <w:autoSpaceDN w:val="0"/>
              <w:adjustRightInd w:val="0"/>
              <w:ind w:right="326"/>
              <w:jc w:val="right"/>
              <w:rPr>
                <w:sz w:val="20"/>
                <w:lang w:val="ky-KG"/>
              </w:rPr>
            </w:pPr>
            <w:r w:rsidRPr="00C62C0B">
              <w:rPr>
                <w:sz w:val="20"/>
                <w:lang w:val="ky-KG"/>
              </w:rPr>
              <w:t>1180</w:t>
            </w:r>
          </w:p>
        </w:tc>
        <w:tc>
          <w:tcPr>
            <w:tcW w:w="1234" w:type="dxa"/>
            <w:tcBorders>
              <w:top w:val="nil"/>
              <w:left w:val="nil"/>
              <w:bottom w:val="single" w:sz="8" w:space="0" w:color="auto"/>
              <w:right w:val="nil"/>
            </w:tcBorders>
            <w:vAlign w:val="bottom"/>
          </w:tcPr>
          <w:p w:rsidR="006D14ED" w:rsidRPr="00C62C0B" w:rsidRDefault="006D14ED" w:rsidP="006D14ED">
            <w:pPr>
              <w:widowControl w:val="0"/>
              <w:autoSpaceDE w:val="0"/>
              <w:autoSpaceDN w:val="0"/>
              <w:adjustRightInd w:val="0"/>
              <w:ind w:right="414"/>
              <w:jc w:val="right"/>
              <w:rPr>
                <w:sz w:val="20"/>
                <w:lang w:val="ky-KG"/>
              </w:rPr>
            </w:pPr>
            <w:r w:rsidRPr="00C62C0B">
              <w:rPr>
                <w:sz w:val="20"/>
                <w:lang w:val="ky-KG"/>
              </w:rPr>
              <w:t>1,9</w:t>
            </w:r>
          </w:p>
        </w:tc>
        <w:tc>
          <w:tcPr>
            <w:tcW w:w="1317" w:type="dxa"/>
            <w:tcBorders>
              <w:top w:val="nil"/>
              <w:left w:val="nil"/>
              <w:bottom w:val="single" w:sz="8" w:space="0" w:color="auto"/>
              <w:right w:val="nil"/>
            </w:tcBorders>
            <w:vAlign w:val="bottom"/>
          </w:tcPr>
          <w:p w:rsidR="006D14ED" w:rsidRPr="00C62C0B" w:rsidRDefault="006D14ED" w:rsidP="006D14ED">
            <w:pPr>
              <w:widowControl w:val="0"/>
              <w:autoSpaceDE w:val="0"/>
              <w:autoSpaceDN w:val="0"/>
              <w:adjustRightInd w:val="0"/>
              <w:ind w:right="414"/>
              <w:jc w:val="right"/>
              <w:rPr>
                <w:sz w:val="20"/>
              </w:rPr>
            </w:pPr>
            <w:r w:rsidRPr="00C62C0B">
              <w:rPr>
                <w:sz w:val="20"/>
              </w:rPr>
              <w:t>2,0</w:t>
            </w:r>
          </w:p>
        </w:tc>
        <w:tc>
          <w:tcPr>
            <w:tcW w:w="1925" w:type="dxa"/>
            <w:tcBorders>
              <w:top w:val="nil"/>
              <w:left w:val="nil"/>
              <w:bottom w:val="single" w:sz="8" w:space="0" w:color="auto"/>
              <w:right w:val="nil"/>
            </w:tcBorders>
            <w:vAlign w:val="bottom"/>
          </w:tcPr>
          <w:p w:rsidR="006D14ED" w:rsidRPr="00C62C0B" w:rsidRDefault="006D14ED" w:rsidP="006D14ED">
            <w:pPr>
              <w:widowControl w:val="0"/>
              <w:autoSpaceDE w:val="0"/>
              <w:autoSpaceDN w:val="0"/>
              <w:adjustRightInd w:val="0"/>
              <w:ind w:right="734"/>
              <w:jc w:val="right"/>
              <w:rPr>
                <w:sz w:val="20"/>
                <w:lang w:val="ky-KG"/>
              </w:rPr>
            </w:pPr>
            <w:r w:rsidRPr="00C62C0B">
              <w:rPr>
                <w:sz w:val="20"/>
              </w:rPr>
              <w:t>10</w:t>
            </w:r>
            <w:r w:rsidRPr="00C62C0B">
              <w:rPr>
                <w:sz w:val="20"/>
                <w:lang w:val="ky-KG"/>
              </w:rPr>
              <w:t>5,3</w:t>
            </w:r>
          </w:p>
        </w:tc>
      </w:tr>
    </w:tbl>
    <w:p w:rsidR="006D14ED" w:rsidRPr="00C62C0B" w:rsidRDefault="006D14ED" w:rsidP="006D14ED">
      <w:pPr>
        <w:tabs>
          <w:tab w:val="left" w:pos="-414"/>
        </w:tabs>
        <w:ind w:firstLine="709"/>
        <w:jc w:val="both"/>
        <w:rPr>
          <w:sz w:val="18"/>
          <w:szCs w:val="18"/>
          <w:vertAlign w:val="superscript"/>
        </w:rPr>
      </w:pPr>
    </w:p>
    <w:p w:rsidR="006D14ED" w:rsidRPr="00C62C0B" w:rsidRDefault="006D14ED" w:rsidP="006D14ED">
      <w:pPr>
        <w:tabs>
          <w:tab w:val="left" w:pos="-414"/>
        </w:tabs>
        <w:ind w:firstLine="709"/>
        <w:jc w:val="both"/>
        <w:rPr>
          <w:i/>
          <w:sz w:val="20"/>
        </w:rPr>
      </w:pPr>
      <w:r w:rsidRPr="00C62C0B">
        <w:rPr>
          <w:i/>
          <w:sz w:val="20"/>
          <w:vertAlign w:val="superscript"/>
        </w:rPr>
        <w:t>1</w:t>
      </w:r>
      <w:r w:rsidRPr="00C62C0B">
        <w:rPr>
          <w:i/>
          <w:sz w:val="20"/>
        </w:rPr>
        <w:t xml:space="preserve"> </w:t>
      </w:r>
      <w:r w:rsidRPr="00C62C0B">
        <w:rPr>
          <w:i/>
          <w:sz w:val="20"/>
          <w:lang w:val="ky-KG"/>
        </w:rPr>
        <w:t>Бул жерде</w:t>
      </w:r>
      <w:r w:rsidRPr="00C62C0B">
        <w:rPr>
          <w:i/>
          <w:sz w:val="20"/>
        </w:rPr>
        <w:t xml:space="preserve"> жана мындан ары ай</w:t>
      </w:r>
      <w:r w:rsidRPr="00C62C0B">
        <w:rPr>
          <w:i/>
          <w:sz w:val="20"/>
          <w:lang w:val="ky-KG"/>
        </w:rPr>
        <w:t>лык</w:t>
      </w:r>
      <w:r w:rsidRPr="00C62C0B">
        <w:rPr>
          <w:i/>
          <w:sz w:val="20"/>
        </w:rPr>
        <w:t xml:space="preserve"> </w:t>
      </w:r>
      <w:r w:rsidRPr="00C62C0B">
        <w:rPr>
          <w:i/>
          <w:sz w:val="20"/>
          <w:lang w:val="ky-KG"/>
        </w:rPr>
        <w:t>ыкчам</w:t>
      </w:r>
      <w:r w:rsidRPr="00C62C0B">
        <w:rPr>
          <w:i/>
          <w:sz w:val="20"/>
        </w:rPr>
        <w:t xml:space="preserve"> отчетту</w:t>
      </w:r>
      <w:r w:rsidRPr="00C62C0B">
        <w:rPr>
          <w:i/>
          <w:sz w:val="20"/>
          <w:lang w:val="ky-KG"/>
        </w:rPr>
        <w:t>улуктун</w:t>
      </w:r>
      <w:r w:rsidRPr="00C62C0B">
        <w:rPr>
          <w:i/>
          <w:sz w:val="20"/>
        </w:rPr>
        <w:t xml:space="preserve"> </w:t>
      </w:r>
      <w:r w:rsidRPr="00C62C0B">
        <w:rPr>
          <w:i/>
          <w:sz w:val="20"/>
          <w:lang w:val="ky-KG"/>
        </w:rPr>
        <w:t>көрсөткүчтөрү</w:t>
      </w:r>
      <w:r w:rsidRPr="00C62C0B">
        <w:rPr>
          <w:i/>
          <w:sz w:val="20"/>
        </w:rPr>
        <w:t xml:space="preserve"> (</w:t>
      </w:r>
      <w:r w:rsidRPr="00C62C0B">
        <w:rPr>
          <w:i/>
          <w:sz w:val="20"/>
          <w:lang w:val="ky-KG"/>
        </w:rPr>
        <w:t>буга наристелердин</w:t>
      </w:r>
      <w:r w:rsidRPr="00C62C0B">
        <w:rPr>
          <w:i/>
          <w:sz w:val="20"/>
        </w:rPr>
        <w:t xml:space="preserve"> өлүмү</w:t>
      </w:r>
      <w:r w:rsidRPr="00C62C0B">
        <w:rPr>
          <w:i/>
          <w:sz w:val="20"/>
          <w:lang w:val="ky-KG"/>
        </w:rPr>
        <w:t xml:space="preserve"> кирбейт</w:t>
      </w:r>
      <w:r w:rsidRPr="00C62C0B">
        <w:rPr>
          <w:i/>
          <w:sz w:val="20"/>
        </w:rPr>
        <w:t xml:space="preserve">), </w:t>
      </w:r>
      <w:r w:rsidRPr="00C62C0B">
        <w:rPr>
          <w:i/>
          <w:sz w:val="20"/>
          <w:lang w:val="ky-KG"/>
        </w:rPr>
        <w:t>бир жылга карата кайра эсептелип берилди,</w:t>
      </w:r>
      <w:r w:rsidRPr="00C62C0B">
        <w:rPr>
          <w:i/>
          <w:sz w:val="20"/>
        </w:rPr>
        <w:t xml:space="preserve">б.а. </w:t>
      </w:r>
      <w:r w:rsidRPr="00C62C0B">
        <w:rPr>
          <w:i/>
          <w:sz w:val="20"/>
          <w:lang w:val="ky-KG"/>
        </w:rPr>
        <w:t>калыптанган кырдаал бир жылдын ичинде өзгөрбөсө, көрсөткүчтөр ошол бойдон калат.</w:t>
      </w:r>
    </w:p>
    <w:p w:rsidR="006D14ED" w:rsidRPr="00C62C0B" w:rsidRDefault="006D14ED" w:rsidP="006D14ED">
      <w:pPr>
        <w:tabs>
          <w:tab w:val="left" w:pos="-414"/>
        </w:tabs>
        <w:ind w:firstLine="709"/>
        <w:jc w:val="both"/>
        <w:rPr>
          <w:i/>
          <w:sz w:val="20"/>
          <w:lang w:val="ky-KG"/>
        </w:rPr>
      </w:pPr>
      <w:r w:rsidRPr="00C62C0B">
        <w:rPr>
          <w:i/>
          <w:sz w:val="20"/>
          <w:vertAlign w:val="superscript"/>
        </w:rPr>
        <w:t>2</w:t>
      </w:r>
      <w:r w:rsidRPr="00C62C0B">
        <w:rPr>
          <w:i/>
          <w:sz w:val="20"/>
        </w:rPr>
        <w:t xml:space="preserve"> </w:t>
      </w:r>
      <w:r w:rsidRPr="00C62C0B">
        <w:rPr>
          <w:i/>
          <w:sz w:val="20"/>
          <w:lang w:val="ky-KG"/>
        </w:rPr>
        <w:t>Т</w:t>
      </w:r>
      <w:r w:rsidRPr="00C62C0B">
        <w:rPr>
          <w:i/>
          <w:sz w:val="20"/>
        </w:rPr>
        <w:t xml:space="preserve">ирүү </w:t>
      </w:r>
      <w:r w:rsidRPr="00C62C0B">
        <w:rPr>
          <w:i/>
          <w:sz w:val="20"/>
          <w:lang w:val="ky-KG"/>
        </w:rPr>
        <w:t>т</w:t>
      </w:r>
      <w:r w:rsidRPr="00C62C0B">
        <w:rPr>
          <w:i/>
          <w:sz w:val="20"/>
        </w:rPr>
        <w:t>өрөлгөн</w:t>
      </w:r>
      <w:r w:rsidRPr="00C62C0B">
        <w:rPr>
          <w:i/>
          <w:sz w:val="20"/>
          <w:lang w:val="ky-KG"/>
        </w:rPr>
        <w:t>дөрдүн</w:t>
      </w:r>
      <w:r w:rsidRPr="00C62C0B">
        <w:rPr>
          <w:i/>
          <w:sz w:val="20"/>
        </w:rPr>
        <w:t xml:space="preserve"> 1000</w:t>
      </w:r>
      <w:r w:rsidRPr="00C62C0B">
        <w:rPr>
          <w:i/>
          <w:sz w:val="20"/>
          <w:lang w:val="ky-KG"/>
        </w:rPr>
        <w:t xml:space="preserve">ине </w:t>
      </w:r>
      <w:r w:rsidRPr="00C62C0B">
        <w:rPr>
          <w:i/>
          <w:sz w:val="20"/>
        </w:rPr>
        <w:t>карата.</w:t>
      </w:r>
    </w:p>
    <w:p w:rsidR="006D14ED" w:rsidRPr="00C62C0B" w:rsidRDefault="006D14ED" w:rsidP="006D14ED">
      <w:pPr>
        <w:tabs>
          <w:tab w:val="left" w:pos="-414"/>
        </w:tabs>
        <w:ind w:firstLine="709"/>
        <w:jc w:val="both"/>
        <w:rPr>
          <w:sz w:val="24"/>
          <w:szCs w:val="24"/>
          <w:lang w:val="ky-KG"/>
        </w:rPr>
      </w:pPr>
    </w:p>
    <w:p w:rsidR="006D14ED" w:rsidRPr="00C62C0B" w:rsidRDefault="006D14ED" w:rsidP="006D14ED">
      <w:pPr>
        <w:tabs>
          <w:tab w:val="left" w:pos="-414"/>
        </w:tabs>
        <w:ind w:firstLine="737"/>
        <w:jc w:val="both"/>
        <w:rPr>
          <w:sz w:val="24"/>
          <w:szCs w:val="24"/>
          <w:lang w:val="ky-KG"/>
        </w:rPr>
      </w:pPr>
      <w:r w:rsidRPr="00C62C0B">
        <w:rPr>
          <w:sz w:val="24"/>
          <w:szCs w:val="24"/>
          <w:lang w:val="ky-KG"/>
        </w:rPr>
        <w:t>Дүйнөнүн бардык өлкөлөрүндө сыяктуу эле, өлүмдүн негизги себеби болуп кан айлануу системасынын оорулары (бардык өлгөндөрдүн 50,4 пайызы), шишик оорулары (13,8 пайызы), өлүмдүн тышкы себептери (6,1 пайызы), тамак сиңирүү органдарынын оорулары (5,2 пайызы), ошондой эле дем алуу органдарынын оорулары (3,2 пайызы) эсептелет.</w:t>
      </w:r>
    </w:p>
    <w:p w:rsidR="006D14ED" w:rsidRPr="00C62C0B" w:rsidRDefault="006D14ED" w:rsidP="006D14ED">
      <w:pPr>
        <w:tabs>
          <w:tab w:val="left" w:pos="-414"/>
        </w:tabs>
        <w:jc w:val="both"/>
        <w:rPr>
          <w:sz w:val="24"/>
          <w:szCs w:val="24"/>
          <w:lang w:val="ky-KG"/>
        </w:rPr>
      </w:pPr>
    </w:p>
    <w:p w:rsidR="006D14ED" w:rsidRPr="00C62C0B" w:rsidRDefault="008F7D58" w:rsidP="006D14ED">
      <w:pPr>
        <w:widowControl w:val="0"/>
        <w:autoSpaceDE w:val="0"/>
        <w:autoSpaceDN w:val="0"/>
        <w:adjustRightInd w:val="0"/>
        <w:ind w:right="-57"/>
        <w:rPr>
          <w:b/>
          <w:sz w:val="24"/>
          <w:szCs w:val="24"/>
          <w:lang w:val="ky-KG"/>
        </w:rPr>
      </w:pPr>
      <w:r w:rsidRPr="00C62C0B">
        <w:rPr>
          <w:b/>
          <w:bCs/>
          <w:sz w:val="24"/>
          <w:szCs w:val="24"/>
          <w:lang w:val="ky-KG"/>
        </w:rPr>
        <w:t>74</w:t>
      </w:r>
      <w:r w:rsidR="006D14ED" w:rsidRPr="00C62C0B">
        <w:rPr>
          <w:b/>
          <w:bCs/>
          <w:sz w:val="24"/>
          <w:szCs w:val="24"/>
          <w:lang w:val="ky-KG"/>
        </w:rPr>
        <w:t>-таблица:</w:t>
      </w:r>
      <w:r w:rsidR="006D14ED" w:rsidRPr="00C62C0B">
        <w:rPr>
          <w:b/>
          <w:sz w:val="24"/>
          <w:szCs w:val="24"/>
          <w:lang w:val="ky-KG"/>
        </w:rPr>
        <w:t xml:space="preserve"> Январь-июлдагы өлүмдүн себептери</w:t>
      </w:r>
      <w:r w:rsidR="006D14ED" w:rsidRPr="00C62C0B">
        <w:rPr>
          <w:b/>
          <w:bCs/>
          <w:sz w:val="24"/>
          <w:szCs w:val="24"/>
          <w:lang w:val="ky-KG"/>
        </w:rPr>
        <w:t xml:space="preserve"> боюнча</w:t>
      </w:r>
      <w:r w:rsidR="006D14ED" w:rsidRPr="00C62C0B">
        <w:rPr>
          <w:b/>
          <w:sz w:val="24"/>
          <w:szCs w:val="24"/>
          <w:lang w:val="ky-KG"/>
        </w:rPr>
        <w:t xml:space="preserve"> өлгөн адамдардын санынын бөлүнүшү </w:t>
      </w:r>
    </w:p>
    <w:p w:rsidR="000C6AA7" w:rsidRPr="00C62C0B" w:rsidRDefault="000C6AA7" w:rsidP="006D14ED">
      <w:pPr>
        <w:widowControl w:val="0"/>
        <w:autoSpaceDE w:val="0"/>
        <w:autoSpaceDN w:val="0"/>
        <w:adjustRightInd w:val="0"/>
        <w:ind w:right="-57"/>
        <w:rPr>
          <w:b/>
          <w:bCs/>
          <w:sz w:val="10"/>
          <w:szCs w:val="10"/>
          <w:lang w:val="ky-KG"/>
        </w:rPr>
      </w:pPr>
    </w:p>
    <w:tbl>
      <w:tblPr>
        <w:tblW w:w="10206" w:type="dxa"/>
        <w:tblInd w:w="-142" w:type="dxa"/>
        <w:tblLayout w:type="fixed"/>
        <w:tblCellMar>
          <w:left w:w="0" w:type="dxa"/>
          <w:right w:w="0" w:type="dxa"/>
        </w:tblCellMar>
        <w:tblLook w:val="0000"/>
      </w:tblPr>
      <w:tblGrid>
        <w:gridCol w:w="3544"/>
        <w:gridCol w:w="993"/>
        <w:gridCol w:w="992"/>
        <w:gridCol w:w="1417"/>
        <w:gridCol w:w="992"/>
        <w:gridCol w:w="992"/>
        <w:gridCol w:w="1276"/>
      </w:tblGrid>
      <w:tr w:rsidR="006D14ED" w:rsidRPr="00C62C0B" w:rsidTr="006D14ED">
        <w:trPr>
          <w:cantSplit/>
          <w:trHeight w:hRule="exact" w:val="297"/>
          <w:tblHeader/>
        </w:trPr>
        <w:tc>
          <w:tcPr>
            <w:tcW w:w="3544" w:type="dxa"/>
            <w:vMerge w:val="restart"/>
            <w:tcBorders>
              <w:top w:val="single" w:sz="8" w:space="0" w:color="auto"/>
              <w:left w:val="nil"/>
              <w:right w:val="nil"/>
            </w:tcBorders>
            <w:vAlign w:val="center"/>
          </w:tcPr>
          <w:p w:rsidR="006D14ED" w:rsidRPr="00C62C0B" w:rsidRDefault="006D14ED" w:rsidP="006D14ED">
            <w:pPr>
              <w:widowControl w:val="0"/>
              <w:autoSpaceDE w:val="0"/>
              <w:autoSpaceDN w:val="0"/>
              <w:adjustRightInd w:val="0"/>
              <w:jc w:val="center"/>
              <w:rPr>
                <w:b/>
                <w:sz w:val="20"/>
                <w:lang w:val="ky-KG"/>
              </w:rPr>
            </w:pPr>
          </w:p>
        </w:tc>
        <w:tc>
          <w:tcPr>
            <w:tcW w:w="3402" w:type="dxa"/>
            <w:gridSpan w:val="3"/>
            <w:tcBorders>
              <w:top w:val="single" w:sz="8" w:space="0" w:color="auto"/>
              <w:left w:val="nil"/>
              <w:bottom w:val="single" w:sz="4" w:space="0" w:color="auto"/>
              <w:right w:val="nil"/>
            </w:tcBorders>
            <w:vAlign w:val="center"/>
          </w:tcPr>
          <w:p w:rsidR="006D14ED" w:rsidRPr="00C62C0B" w:rsidRDefault="006D14ED" w:rsidP="006D14ED">
            <w:pPr>
              <w:widowControl w:val="0"/>
              <w:autoSpaceDE w:val="0"/>
              <w:autoSpaceDN w:val="0"/>
              <w:adjustRightInd w:val="0"/>
              <w:jc w:val="center"/>
              <w:rPr>
                <w:b/>
                <w:sz w:val="20"/>
              </w:rPr>
            </w:pPr>
            <w:r w:rsidRPr="00C62C0B">
              <w:rPr>
                <w:b/>
                <w:sz w:val="20"/>
                <w:lang w:val="ky-KG"/>
              </w:rPr>
              <w:t>Адам</w:t>
            </w:r>
          </w:p>
        </w:tc>
        <w:tc>
          <w:tcPr>
            <w:tcW w:w="3260" w:type="dxa"/>
            <w:gridSpan w:val="3"/>
            <w:tcBorders>
              <w:top w:val="single" w:sz="8" w:space="0" w:color="auto"/>
              <w:left w:val="nil"/>
              <w:bottom w:val="single" w:sz="4" w:space="0" w:color="auto"/>
              <w:right w:val="nil"/>
            </w:tcBorders>
            <w:vAlign w:val="center"/>
          </w:tcPr>
          <w:p w:rsidR="006D14ED" w:rsidRPr="00C62C0B" w:rsidRDefault="006D14ED" w:rsidP="006D14ED">
            <w:pPr>
              <w:widowControl w:val="0"/>
              <w:autoSpaceDE w:val="0"/>
              <w:autoSpaceDN w:val="0"/>
              <w:adjustRightInd w:val="0"/>
              <w:jc w:val="center"/>
              <w:rPr>
                <w:b/>
                <w:sz w:val="20"/>
              </w:rPr>
            </w:pPr>
            <w:r w:rsidRPr="00C62C0B">
              <w:rPr>
                <w:b/>
                <w:sz w:val="20"/>
                <w:lang w:val="ky-KG"/>
              </w:rPr>
              <w:t>Калктын</w:t>
            </w:r>
            <w:r w:rsidRPr="00C62C0B">
              <w:rPr>
                <w:b/>
                <w:sz w:val="20"/>
              </w:rPr>
              <w:t xml:space="preserve"> 1000</w:t>
            </w:r>
            <w:r w:rsidRPr="00C62C0B">
              <w:rPr>
                <w:b/>
                <w:sz w:val="20"/>
                <w:lang w:val="ky-KG"/>
              </w:rPr>
              <w:t>ине</w:t>
            </w:r>
          </w:p>
        </w:tc>
      </w:tr>
      <w:tr w:rsidR="006D14ED" w:rsidRPr="00C62C0B" w:rsidTr="006D14ED">
        <w:trPr>
          <w:cantSplit/>
          <w:trHeight w:val="505"/>
          <w:tblHeader/>
        </w:trPr>
        <w:tc>
          <w:tcPr>
            <w:tcW w:w="3544" w:type="dxa"/>
            <w:vMerge/>
            <w:tcBorders>
              <w:left w:val="nil"/>
              <w:bottom w:val="single" w:sz="8" w:space="0" w:color="auto"/>
              <w:right w:val="nil"/>
            </w:tcBorders>
            <w:vAlign w:val="center"/>
          </w:tcPr>
          <w:p w:rsidR="006D14ED" w:rsidRPr="00C62C0B" w:rsidRDefault="006D14ED" w:rsidP="006D14ED">
            <w:pPr>
              <w:widowControl w:val="0"/>
              <w:autoSpaceDE w:val="0"/>
              <w:autoSpaceDN w:val="0"/>
              <w:adjustRightInd w:val="0"/>
              <w:jc w:val="center"/>
              <w:rPr>
                <w:b/>
                <w:sz w:val="20"/>
              </w:rPr>
            </w:pPr>
          </w:p>
        </w:tc>
        <w:tc>
          <w:tcPr>
            <w:tcW w:w="993" w:type="dxa"/>
            <w:tcBorders>
              <w:top w:val="single" w:sz="4" w:space="0" w:color="auto"/>
              <w:left w:val="nil"/>
              <w:bottom w:val="single" w:sz="8" w:space="0" w:color="auto"/>
              <w:right w:val="nil"/>
            </w:tcBorders>
            <w:vAlign w:val="center"/>
          </w:tcPr>
          <w:p w:rsidR="006D14ED" w:rsidRPr="00C62C0B" w:rsidRDefault="006D14ED" w:rsidP="006D14ED">
            <w:pPr>
              <w:widowControl w:val="0"/>
              <w:autoSpaceDE w:val="0"/>
              <w:autoSpaceDN w:val="0"/>
              <w:adjustRightInd w:val="0"/>
              <w:ind w:right="14"/>
              <w:jc w:val="center"/>
              <w:rPr>
                <w:b/>
                <w:sz w:val="20"/>
                <w:lang w:val="ky-KG"/>
              </w:rPr>
            </w:pPr>
            <w:r w:rsidRPr="00C62C0B">
              <w:rPr>
                <w:b/>
                <w:sz w:val="20"/>
              </w:rPr>
              <w:t>201</w:t>
            </w:r>
            <w:r w:rsidRPr="00C62C0B">
              <w:rPr>
                <w:b/>
                <w:sz w:val="20"/>
                <w:lang w:val="ky-KG"/>
              </w:rPr>
              <w:t>7</w:t>
            </w:r>
          </w:p>
        </w:tc>
        <w:tc>
          <w:tcPr>
            <w:tcW w:w="992" w:type="dxa"/>
            <w:tcBorders>
              <w:top w:val="single" w:sz="4" w:space="0" w:color="auto"/>
              <w:left w:val="nil"/>
              <w:bottom w:val="single" w:sz="8" w:space="0" w:color="auto"/>
              <w:right w:val="nil"/>
            </w:tcBorders>
            <w:vAlign w:val="center"/>
          </w:tcPr>
          <w:p w:rsidR="006D14ED" w:rsidRPr="00C62C0B" w:rsidRDefault="006D14ED" w:rsidP="006D14ED">
            <w:pPr>
              <w:widowControl w:val="0"/>
              <w:autoSpaceDE w:val="0"/>
              <w:autoSpaceDN w:val="0"/>
              <w:adjustRightInd w:val="0"/>
              <w:ind w:left="-20"/>
              <w:jc w:val="center"/>
              <w:rPr>
                <w:b/>
                <w:sz w:val="20"/>
                <w:lang w:val="ky-KG"/>
              </w:rPr>
            </w:pPr>
            <w:r w:rsidRPr="00C62C0B">
              <w:rPr>
                <w:b/>
                <w:sz w:val="20"/>
              </w:rPr>
              <w:t>201</w:t>
            </w:r>
            <w:r w:rsidRPr="00C62C0B">
              <w:rPr>
                <w:b/>
                <w:sz w:val="20"/>
                <w:lang w:val="ky-KG"/>
              </w:rPr>
              <w:t>8</w:t>
            </w:r>
          </w:p>
        </w:tc>
        <w:tc>
          <w:tcPr>
            <w:tcW w:w="1417" w:type="dxa"/>
            <w:tcBorders>
              <w:top w:val="single" w:sz="4" w:space="0" w:color="auto"/>
              <w:left w:val="nil"/>
              <w:bottom w:val="single" w:sz="8" w:space="0" w:color="auto"/>
              <w:right w:val="nil"/>
            </w:tcBorders>
            <w:vAlign w:val="center"/>
          </w:tcPr>
          <w:p w:rsidR="006D14ED" w:rsidRPr="00C62C0B" w:rsidRDefault="006D14ED" w:rsidP="006D14ED">
            <w:pPr>
              <w:widowControl w:val="0"/>
              <w:autoSpaceDE w:val="0"/>
              <w:autoSpaceDN w:val="0"/>
              <w:adjustRightInd w:val="0"/>
              <w:jc w:val="center"/>
              <w:rPr>
                <w:b/>
                <w:w w:val="120"/>
                <w:sz w:val="20"/>
              </w:rPr>
            </w:pPr>
            <w:r w:rsidRPr="00C62C0B">
              <w:rPr>
                <w:b/>
                <w:sz w:val="20"/>
                <w:lang w:val="ky-KG"/>
              </w:rPr>
              <w:t>өсүү</w:t>
            </w:r>
            <w:r w:rsidRPr="00C62C0B">
              <w:rPr>
                <w:b/>
                <w:sz w:val="20"/>
              </w:rPr>
              <w:t xml:space="preserve"> </w:t>
            </w:r>
            <w:r w:rsidRPr="00C62C0B">
              <w:rPr>
                <w:b/>
                <w:w w:val="120"/>
                <w:sz w:val="20"/>
              </w:rPr>
              <w:t>(+),</w:t>
            </w:r>
          </w:p>
          <w:p w:rsidR="006D14ED" w:rsidRPr="00C62C0B" w:rsidRDefault="006D14ED" w:rsidP="006D14ED">
            <w:pPr>
              <w:widowControl w:val="0"/>
              <w:autoSpaceDE w:val="0"/>
              <w:autoSpaceDN w:val="0"/>
              <w:adjustRightInd w:val="0"/>
              <w:jc w:val="center"/>
              <w:rPr>
                <w:b/>
                <w:w w:val="120"/>
                <w:sz w:val="20"/>
              </w:rPr>
            </w:pPr>
            <w:r w:rsidRPr="00C62C0B">
              <w:rPr>
                <w:b/>
                <w:sz w:val="20"/>
                <w:lang w:val="ky-KG"/>
              </w:rPr>
              <w:t>төмөндөө</w:t>
            </w:r>
            <w:r w:rsidRPr="00C62C0B">
              <w:rPr>
                <w:b/>
                <w:sz w:val="20"/>
              </w:rPr>
              <w:t xml:space="preserve"> (-)</w:t>
            </w:r>
          </w:p>
        </w:tc>
        <w:tc>
          <w:tcPr>
            <w:tcW w:w="992" w:type="dxa"/>
            <w:tcBorders>
              <w:top w:val="single" w:sz="4" w:space="0" w:color="auto"/>
              <w:left w:val="nil"/>
              <w:bottom w:val="single" w:sz="8" w:space="0" w:color="auto"/>
              <w:right w:val="nil"/>
            </w:tcBorders>
            <w:vAlign w:val="center"/>
          </w:tcPr>
          <w:p w:rsidR="006D14ED" w:rsidRPr="00C62C0B" w:rsidRDefault="006D14ED" w:rsidP="006D14ED">
            <w:pPr>
              <w:widowControl w:val="0"/>
              <w:autoSpaceDE w:val="0"/>
              <w:autoSpaceDN w:val="0"/>
              <w:adjustRightInd w:val="0"/>
              <w:ind w:right="14"/>
              <w:jc w:val="center"/>
              <w:rPr>
                <w:b/>
                <w:sz w:val="20"/>
                <w:lang w:val="ky-KG"/>
              </w:rPr>
            </w:pPr>
            <w:r w:rsidRPr="00C62C0B">
              <w:rPr>
                <w:b/>
                <w:sz w:val="20"/>
              </w:rPr>
              <w:t>201</w:t>
            </w:r>
            <w:r w:rsidRPr="00C62C0B">
              <w:rPr>
                <w:b/>
                <w:sz w:val="20"/>
                <w:lang w:val="ky-KG"/>
              </w:rPr>
              <w:t>7</w:t>
            </w:r>
          </w:p>
        </w:tc>
        <w:tc>
          <w:tcPr>
            <w:tcW w:w="992" w:type="dxa"/>
            <w:tcBorders>
              <w:top w:val="single" w:sz="4" w:space="0" w:color="auto"/>
              <w:left w:val="nil"/>
              <w:bottom w:val="single" w:sz="8" w:space="0" w:color="auto"/>
              <w:right w:val="nil"/>
            </w:tcBorders>
            <w:vAlign w:val="center"/>
          </w:tcPr>
          <w:p w:rsidR="006D14ED" w:rsidRPr="00C62C0B" w:rsidRDefault="006D14ED" w:rsidP="006D14ED">
            <w:pPr>
              <w:widowControl w:val="0"/>
              <w:autoSpaceDE w:val="0"/>
              <w:autoSpaceDN w:val="0"/>
              <w:adjustRightInd w:val="0"/>
              <w:ind w:left="-20"/>
              <w:jc w:val="center"/>
              <w:rPr>
                <w:b/>
                <w:sz w:val="20"/>
                <w:lang w:val="ky-KG"/>
              </w:rPr>
            </w:pPr>
            <w:r w:rsidRPr="00C62C0B">
              <w:rPr>
                <w:b/>
                <w:sz w:val="20"/>
              </w:rPr>
              <w:t>201</w:t>
            </w:r>
            <w:r w:rsidRPr="00C62C0B">
              <w:rPr>
                <w:b/>
                <w:sz w:val="20"/>
                <w:lang w:val="ky-KG"/>
              </w:rPr>
              <w:t>8</w:t>
            </w:r>
          </w:p>
        </w:tc>
        <w:tc>
          <w:tcPr>
            <w:tcW w:w="1276" w:type="dxa"/>
            <w:tcBorders>
              <w:top w:val="single" w:sz="4" w:space="0" w:color="auto"/>
              <w:left w:val="nil"/>
              <w:bottom w:val="single" w:sz="8" w:space="0" w:color="auto"/>
              <w:right w:val="nil"/>
            </w:tcBorders>
            <w:vAlign w:val="center"/>
          </w:tcPr>
          <w:p w:rsidR="006D14ED" w:rsidRPr="00C62C0B" w:rsidRDefault="006D14ED" w:rsidP="006D14ED">
            <w:pPr>
              <w:widowControl w:val="0"/>
              <w:autoSpaceDE w:val="0"/>
              <w:autoSpaceDN w:val="0"/>
              <w:adjustRightInd w:val="0"/>
              <w:ind w:left="110"/>
              <w:jc w:val="center"/>
              <w:rPr>
                <w:b/>
                <w:sz w:val="20"/>
                <w:lang w:val="ky-KG"/>
              </w:rPr>
            </w:pPr>
            <w:r w:rsidRPr="00C62C0B">
              <w:rPr>
                <w:b/>
                <w:sz w:val="20"/>
              </w:rPr>
              <w:t>201</w:t>
            </w:r>
            <w:r w:rsidRPr="00C62C0B">
              <w:rPr>
                <w:b/>
                <w:sz w:val="20"/>
                <w:lang w:val="ky-KG"/>
              </w:rPr>
              <w:t>8</w:t>
            </w:r>
            <w:r w:rsidRPr="00C62C0B">
              <w:rPr>
                <w:b/>
                <w:sz w:val="20"/>
              </w:rPr>
              <w:t xml:space="preserve"> </w:t>
            </w:r>
            <w:r w:rsidRPr="00C62C0B">
              <w:rPr>
                <w:b/>
                <w:sz w:val="20"/>
                <w:lang w:val="ky-KG"/>
              </w:rPr>
              <w:t>/</w:t>
            </w:r>
            <w:r w:rsidRPr="00C62C0B">
              <w:rPr>
                <w:b/>
                <w:sz w:val="20"/>
              </w:rPr>
              <w:t xml:space="preserve"> 201</w:t>
            </w:r>
            <w:r w:rsidRPr="00C62C0B">
              <w:rPr>
                <w:b/>
                <w:sz w:val="20"/>
                <w:lang w:val="ky-KG"/>
              </w:rPr>
              <w:t>7 карата</w:t>
            </w:r>
          </w:p>
          <w:p w:rsidR="006D14ED" w:rsidRPr="00C62C0B" w:rsidRDefault="006D14ED" w:rsidP="006D14ED">
            <w:pPr>
              <w:widowControl w:val="0"/>
              <w:tabs>
                <w:tab w:val="left" w:pos="1559"/>
                <w:tab w:val="left" w:pos="2227"/>
              </w:tabs>
              <w:autoSpaceDE w:val="0"/>
              <w:autoSpaceDN w:val="0"/>
              <w:adjustRightInd w:val="0"/>
              <w:jc w:val="center"/>
              <w:rPr>
                <w:b/>
                <w:sz w:val="20"/>
              </w:rPr>
            </w:pPr>
            <w:r w:rsidRPr="00C62C0B">
              <w:rPr>
                <w:b/>
                <w:sz w:val="20"/>
                <w:lang w:val="ky-KG"/>
              </w:rPr>
              <w:t>пайыз менен</w:t>
            </w:r>
          </w:p>
        </w:tc>
      </w:tr>
      <w:tr w:rsidR="006D14ED" w:rsidRPr="00C62C0B" w:rsidTr="006D14ED">
        <w:trPr>
          <w:cantSplit/>
          <w:trHeight w:val="255"/>
        </w:trPr>
        <w:tc>
          <w:tcPr>
            <w:tcW w:w="3544" w:type="dxa"/>
            <w:tcBorders>
              <w:top w:val="single" w:sz="8" w:space="0" w:color="auto"/>
              <w:left w:val="nil"/>
              <w:bottom w:val="nil"/>
              <w:right w:val="nil"/>
            </w:tcBorders>
            <w:vAlign w:val="center"/>
          </w:tcPr>
          <w:p w:rsidR="006D14ED" w:rsidRPr="00C62C0B" w:rsidRDefault="006D14ED" w:rsidP="006D14ED">
            <w:pPr>
              <w:widowControl w:val="0"/>
              <w:autoSpaceDE w:val="0"/>
              <w:autoSpaceDN w:val="0"/>
              <w:adjustRightInd w:val="0"/>
              <w:ind w:left="284" w:hanging="142"/>
              <w:rPr>
                <w:b/>
                <w:sz w:val="20"/>
              </w:rPr>
            </w:pPr>
            <w:r w:rsidRPr="00C62C0B">
              <w:rPr>
                <w:b/>
                <w:sz w:val="20"/>
                <w:lang w:val="ky-KG"/>
              </w:rPr>
              <w:t>Бардыгы</w:t>
            </w:r>
          </w:p>
        </w:tc>
        <w:tc>
          <w:tcPr>
            <w:tcW w:w="993" w:type="dxa"/>
            <w:tcBorders>
              <w:top w:val="single" w:sz="8" w:space="0" w:color="auto"/>
              <w:left w:val="nil"/>
              <w:bottom w:val="nil"/>
              <w:right w:val="nil"/>
            </w:tcBorders>
            <w:vAlign w:val="bottom"/>
          </w:tcPr>
          <w:p w:rsidR="006D14ED" w:rsidRPr="00C62C0B" w:rsidRDefault="006D14ED" w:rsidP="006D14ED">
            <w:pPr>
              <w:widowControl w:val="0"/>
              <w:autoSpaceDE w:val="0"/>
              <w:autoSpaceDN w:val="0"/>
              <w:adjustRightInd w:val="0"/>
              <w:ind w:left="-567" w:right="142"/>
              <w:jc w:val="right"/>
              <w:rPr>
                <w:b/>
                <w:sz w:val="20"/>
                <w:lang w:val="ky-KG"/>
              </w:rPr>
            </w:pPr>
            <w:r w:rsidRPr="00C62C0B">
              <w:rPr>
                <w:b/>
                <w:sz w:val="20"/>
                <w:lang w:val="ky-KG"/>
              </w:rPr>
              <w:t>2810</w:t>
            </w:r>
          </w:p>
        </w:tc>
        <w:tc>
          <w:tcPr>
            <w:tcW w:w="992" w:type="dxa"/>
            <w:tcBorders>
              <w:top w:val="single" w:sz="8" w:space="0" w:color="auto"/>
              <w:left w:val="nil"/>
              <w:bottom w:val="nil"/>
              <w:right w:val="nil"/>
            </w:tcBorders>
            <w:vAlign w:val="bottom"/>
          </w:tcPr>
          <w:p w:rsidR="006D14ED" w:rsidRPr="00C62C0B" w:rsidRDefault="006D14ED" w:rsidP="006D14ED">
            <w:pPr>
              <w:widowControl w:val="0"/>
              <w:tabs>
                <w:tab w:val="left" w:pos="709"/>
              </w:tabs>
              <w:autoSpaceDE w:val="0"/>
              <w:autoSpaceDN w:val="0"/>
              <w:adjustRightInd w:val="0"/>
              <w:ind w:left="-284" w:right="284"/>
              <w:jc w:val="right"/>
              <w:rPr>
                <w:b/>
                <w:sz w:val="20"/>
                <w:lang w:val="ky-KG"/>
              </w:rPr>
            </w:pPr>
            <w:r w:rsidRPr="00C62C0B">
              <w:rPr>
                <w:b/>
                <w:sz w:val="20"/>
                <w:lang w:val="ky-KG"/>
              </w:rPr>
              <w:t>2873</w:t>
            </w:r>
          </w:p>
        </w:tc>
        <w:tc>
          <w:tcPr>
            <w:tcW w:w="1417" w:type="dxa"/>
            <w:tcBorders>
              <w:top w:val="single" w:sz="8" w:space="0" w:color="auto"/>
              <w:left w:val="nil"/>
              <w:bottom w:val="nil"/>
              <w:right w:val="nil"/>
            </w:tcBorders>
            <w:vAlign w:val="bottom"/>
          </w:tcPr>
          <w:p w:rsidR="006D14ED" w:rsidRPr="00C62C0B" w:rsidRDefault="006D14ED" w:rsidP="006D14ED">
            <w:pPr>
              <w:widowControl w:val="0"/>
              <w:tabs>
                <w:tab w:val="left" w:pos="425"/>
              </w:tabs>
              <w:autoSpaceDE w:val="0"/>
              <w:autoSpaceDN w:val="0"/>
              <w:adjustRightInd w:val="0"/>
              <w:ind w:left="-142" w:right="567"/>
              <w:jc w:val="right"/>
              <w:rPr>
                <w:b/>
                <w:sz w:val="20"/>
                <w:lang w:val="ky-KG"/>
              </w:rPr>
            </w:pPr>
            <w:r w:rsidRPr="00C62C0B">
              <w:rPr>
                <w:b/>
                <w:sz w:val="20"/>
                <w:lang w:val="ky-KG"/>
              </w:rPr>
              <w:t>63</w:t>
            </w:r>
          </w:p>
        </w:tc>
        <w:tc>
          <w:tcPr>
            <w:tcW w:w="992" w:type="dxa"/>
            <w:tcBorders>
              <w:top w:val="single" w:sz="8" w:space="0" w:color="auto"/>
              <w:left w:val="nil"/>
              <w:bottom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b/>
                <w:sz w:val="20"/>
                <w:lang w:val="ky-KG"/>
              </w:rPr>
            </w:pPr>
            <w:r w:rsidRPr="00C62C0B">
              <w:rPr>
                <w:b/>
                <w:sz w:val="20"/>
              </w:rPr>
              <w:t>4</w:t>
            </w:r>
            <w:r w:rsidRPr="00C62C0B">
              <w:rPr>
                <w:b/>
                <w:sz w:val="20"/>
                <w:lang w:val="ky-KG"/>
              </w:rPr>
              <w:t>90,5</w:t>
            </w:r>
          </w:p>
        </w:tc>
        <w:tc>
          <w:tcPr>
            <w:tcW w:w="992" w:type="dxa"/>
            <w:tcBorders>
              <w:top w:val="single" w:sz="8" w:space="0" w:color="auto"/>
              <w:left w:val="nil"/>
              <w:bottom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b/>
                <w:sz w:val="20"/>
                <w:lang w:val="ky-KG"/>
              </w:rPr>
            </w:pPr>
            <w:r w:rsidRPr="00C62C0B">
              <w:rPr>
                <w:b/>
                <w:sz w:val="20"/>
                <w:lang w:val="ky-KG"/>
              </w:rPr>
              <w:t>490,5</w:t>
            </w:r>
          </w:p>
        </w:tc>
        <w:tc>
          <w:tcPr>
            <w:tcW w:w="1276" w:type="dxa"/>
            <w:tcBorders>
              <w:top w:val="single" w:sz="8" w:space="0" w:color="auto"/>
              <w:left w:val="nil"/>
              <w:bottom w:val="nil"/>
              <w:right w:val="nil"/>
            </w:tcBorders>
            <w:vAlign w:val="bottom"/>
          </w:tcPr>
          <w:p w:rsidR="006D14ED" w:rsidRPr="00C62C0B" w:rsidRDefault="006D14ED" w:rsidP="006D14ED">
            <w:pPr>
              <w:widowControl w:val="0"/>
              <w:tabs>
                <w:tab w:val="left" w:pos="709"/>
              </w:tabs>
              <w:autoSpaceDE w:val="0"/>
              <w:autoSpaceDN w:val="0"/>
              <w:adjustRightInd w:val="0"/>
              <w:ind w:right="425"/>
              <w:jc w:val="right"/>
              <w:rPr>
                <w:b/>
                <w:sz w:val="20"/>
                <w:lang w:val="ky-KG"/>
              </w:rPr>
            </w:pPr>
            <w:r w:rsidRPr="00C62C0B">
              <w:rPr>
                <w:b/>
                <w:sz w:val="20"/>
                <w:lang w:val="ky-KG"/>
              </w:rPr>
              <w:t>100,0</w:t>
            </w:r>
          </w:p>
        </w:tc>
      </w:tr>
      <w:tr w:rsidR="006D14ED" w:rsidRPr="00C62C0B" w:rsidTr="006D14ED">
        <w:trPr>
          <w:cantSplit/>
          <w:trHeight w:val="255"/>
        </w:trPr>
        <w:tc>
          <w:tcPr>
            <w:tcW w:w="3544" w:type="dxa"/>
            <w:tcBorders>
              <w:top w:val="nil"/>
              <w:left w:val="nil"/>
              <w:right w:val="nil"/>
            </w:tcBorders>
            <w:vAlign w:val="center"/>
          </w:tcPr>
          <w:p w:rsidR="006D14ED" w:rsidRPr="00C62C0B" w:rsidRDefault="006D14ED" w:rsidP="006D14ED">
            <w:pPr>
              <w:widowControl w:val="0"/>
              <w:autoSpaceDE w:val="0"/>
              <w:autoSpaceDN w:val="0"/>
              <w:adjustRightInd w:val="0"/>
              <w:ind w:left="284" w:right="142" w:hanging="142"/>
              <w:rPr>
                <w:sz w:val="20"/>
              </w:rPr>
            </w:pPr>
            <w:r w:rsidRPr="00C62C0B">
              <w:rPr>
                <w:sz w:val="20"/>
              </w:rPr>
              <w:t>анын ичинен т</w:t>
            </w:r>
            <w:r w:rsidRPr="00C62C0B">
              <w:rPr>
                <w:sz w:val="20"/>
                <w:lang w:val="ky-KG"/>
              </w:rPr>
              <w:t>ө</w:t>
            </w:r>
            <w:r w:rsidRPr="00C62C0B">
              <w:rPr>
                <w:sz w:val="20"/>
              </w:rPr>
              <w:t>м</w:t>
            </w:r>
            <w:r w:rsidRPr="00C62C0B">
              <w:rPr>
                <w:sz w:val="20"/>
                <w:lang w:val="ky-KG"/>
              </w:rPr>
              <w:t>ө</w:t>
            </w:r>
            <w:r w:rsidRPr="00C62C0B">
              <w:rPr>
                <w:sz w:val="20"/>
              </w:rPr>
              <w:t>нк</w:t>
            </w:r>
            <w:r w:rsidRPr="00C62C0B">
              <w:rPr>
                <w:sz w:val="20"/>
                <w:lang w:val="ky-KG"/>
              </w:rPr>
              <w:t>ү</w:t>
            </w:r>
            <w:r w:rsidRPr="00C62C0B">
              <w:rPr>
                <w:sz w:val="20"/>
              </w:rPr>
              <w:t>л</w:t>
            </w:r>
            <w:r w:rsidRPr="00C62C0B">
              <w:rPr>
                <w:sz w:val="20"/>
                <w:lang w:val="ky-KG"/>
              </w:rPr>
              <w:t>ө</w:t>
            </w:r>
            <w:r w:rsidRPr="00C62C0B">
              <w:rPr>
                <w:sz w:val="20"/>
              </w:rPr>
              <w:t>рд</w:t>
            </w:r>
            <w:r w:rsidRPr="00C62C0B">
              <w:rPr>
                <w:sz w:val="20"/>
                <w:lang w:val="ky-KG"/>
              </w:rPr>
              <w:t>ө</w:t>
            </w:r>
            <w:r w:rsidRPr="00C62C0B">
              <w:rPr>
                <w:sz w:val="20"/>
              </w:rPr>
              <w:t>н:</w:t>
            </w:r>
          </w:p>
        </w:tc>
        <w:tc>
          <w:tcPr>
            <w:tcW w:w="993" w:type="dxa"/>
            <w:vMerge w:val="restart"/>
            <w:tcBorders>
              <w:top w:val="nil"/>
              <w:left w:val="nil"/>
              <w:right w:val="nil"/>
            </w:tcBorders>
            <w:vAlign w:val="bottom"/>
          </w:tcPr>
          <w:p w:rsidR="006D14ED" w:rsidRPr="00C62C0B" w:rsidRDefault="006D14ED" w:rsidP="006D14ED">
            <w:pPr>
              <w:widowControl w:val="0"/>
              <w:tabs>
                <w:tab w:val="left" w:pos="635"/>
              </w:tabs>
              <w:autoSpaceDE w:val="0"/>
              <w:autoSpaceDN w:val="0"/>
              <w:adjustRightInd w:val="0"/>
              <w:ind w:left="-567" w:right="142"/>
              <w:jc w:val="right"/>
              <w:rPr>
                <w:sz w:val="20"/>
                <w:lang w:val="ky-KG"/>
              </w:rPr>
            </w:pPr>
            <w:r w:rsidRPr="00C62C0B">
              <w:rPr>
                <w:sz w:val="20"/>
              </w:rPr>
              <w:t>1</w:t>
            </w:r>
            <w:r w:rsidRPr="00C62C0B">
              <w:rPr>
                <w:sz w:val="20"/>
                <w:lang w:val="ky-KG"/>
              </w:rPr>
              <w:t>455</w:t>
            </w:r>
          </w:p>
        </w:tc>
        <w:tc>
          <w:tcPr>
            <w:tcW w:w="992" w:type="dxa"/>
            <w:vMerge w:val="restart"/>
            <w:tcBorders>
              <w:top w:val="nil"/>
              <w:left w:val="nil"/>
              <w:right w:val="nil"/>
            </w:tcBorders>
            <w:vAlign w:val="bottom"/>
          </w:tcPr>
          <w:p w:rsidR="006D14ED" w:rsidRPr="00C62C0B" w:rsidRDefault="006D14ED" w:rsidP="006D14ED">
            <w:pPr>
              <w:widowControl w:val="0"/>
              <w:tabs>
                <w:tab w:val="left" w:pos="709"/>
              </w:tabs>
              <w:autoSpaceDE w:val="0"/>
              <w:autoSpaceDN w:val="0"/>
              <w:adjustRightInd w:val="0"/>
              <w:ind w:left="-284" w:right="284"/>
              <w:jc w:val="right"/>
              <w:rPr>
                <w:sz w:val="20"/>
                <w:lang w:val="ky-KG"/>
              </w:rPr>
            </w:pPr>
            <w:r w:rsidRPr="00C62C0B">
              <w:rPr>
                <w:sz w:val="20"/>
              </w:rPr>
              <w:t>1</w:t>
            </w:r>
            <w:r w:rsidRPr="00C62C0B">
              <w:rPr>
                <w:sz w:val="20"/>
                <w:lang w:val="ky-KG"/>
              </w:rPr>
              <w:t>447</w:t>
            </w:r>
          </w:p>
        </w:tc>
        <w:tc>
          <w:tcPr>
            <w:tcW w:w="1417" w:type="dxa"/>
            <w:vMerge w:val="restart"/>
            <w:tcBorders>
              <w:top w:val="nil"/>
              <w:left w:val="nil"/>
              <w:right w:val="nil"/>
            </w:tcBorders>
            <w:vAlign w:val="bottom"/>
          </w:tcPr>
          <w:p w:rsidR="006D14ED" w:rsidRPr="00C62C0B" w:rsidRDefault="006D14ED" w:rsidP="006D14ED">
            <w:pPr>
              <w:widowControl w:val="0"/>
              <w:tabs>
                <w:tab w:val="left" w:pos="425"/>
              </w:tabs>
              <w:autoSpaceDE w:val="0"/>
              <w:autoSpaceDN w:val="0"/>
              <w:adjustRightInd w:val="0"/>
              <w:ind w:left="-142" w:right="567"/>
              <w:jc w:val="right"/>
              <w:rPr>
                <w:sz w:val="20"/>
                <w:lang w:val="ky-KG"/>
              </w:rPr>
            </w:pPr>
            <w:r w:rsidRPr="00C62C0B">
              <w:rPr>
                <w:sz w:val="20"/>
                <w:lang w:val="ky-KG"/>
              </w:rPr>
              <w:t>-8</w:t>
            </w:r>
          </w:p>
        </w:tc>
        <w:tc>
          <w:tcPr>
            <w:tcW w:w="992" w:type="dxa"/>
            <w:vMerge w:val="restart"/>
            <w:tcBorders>
              <w:top w:val="nil"/>
              <w:left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lang w:val="ky-KG"/>
              </w:rPr>
            </w:pPr>
            <w:r w:rsidRPr="00C62C0B">
              <w:rPr>
                <w:sz w:val="20"/>
              </w:rPr>
              <w:t>2</w:t>
            </w:r>
            <w:r w:rsidRPr="00C62C0B">
              <w:rPr>
                <w:sz w:val="20"/>
                <w:lang w:val="ky-KG"/>
              </w:rPr>
              <w:t>54,5</w:t>
            </w:r>
          </w:p>
        </w:tc>
        <w:tc>
          <w:tcPr>
            <w:tcW w:w="992" w:type="dxa"/>
            <w:vMerge w:val="restart"/>
            <w:tcBorders>
              <w:top w:val="nil"/>
              <w:left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lang w:val="ky-KG"/>
              </w:rPr>
            </w:pPr>
            <w:r w:rsidRPr="00C62C0B">
              <w:rPr>
                <w:sz w:val="20"/>
              </w:rPr>
              <w:t>24</w:t>
            </w:r>
            <w:r w:rsidRPr="00C62C0B">
              <w:rPr>
                <w:sz w:val="20"/>
                <w:lang w:val="ky-KG"/>
              </w:rPr>
              <w:t>7,0</w:t>
            </w:r>
          </w:p>
        </w:tc>
        <w:tc>
          <w:tcPr>
            <w:tcW w:w="1276" w:type="dxa"/>
            <w:vMerge w:val="restart"/>
            <w:tcBorders>
              <w:top w:val="nil"/>
              <w:left w:val="nil"/>
              <w:right w:val="nil"/>
            </w:tcBorders>
            <w:vAlign w:val="bottom"/>
          </w:tcPr>
          <w:p w:rsidR="006D14ED" w:rsidRPr="00C62C0B" w:rsidRDefault="006D14ED" w:rsidP="006D14ED">
            <w:pPr>
              <w:widowControl w:val="0"/>
              <w:tabs>
                <w:tab w:val="left" w:pos="709"/>
              </w:tabs>
              <w:autoSpaceDE w:val="0"/>
              <w:autoSpaceDN w:val="0"/>
              <w:adjustRightInd w:val="0"/>
              <w:ind w:right="425"/>
              <w:jc w:val="right"/>
              <w:rPr>
                <w:sz w:val="20"/>
                <w:lang w:val="ky-KG"/>
              </w:rPr>
            </w:pPr>
            <w:r w:rsidRPr="00C62C0B">
              <w:rPr>
                <w:sz w:val="20"/>
                <w:lang w:val="ky-KG"/>
              </w:rPr>
              <w:t>97,0</w:t>
            </w:r>
          </w:p>
        </w:tc>
      </w:tr>
      <w:tr w:rsidR="006D14ED" w:rsidRPr="00C62C0B" w:rsidTr="006D14ED">
        <w:trPr>
          <w:cantSplit/>
          <w:trHeight w:val="255"/>
        </w:trPr>
        <w:tc>
          <w:tcPr>
            <w:tcW w:w="3544" w:type="dxa"/>
            <w:tcBorders>
              <w:top w:val="nil"/>
              <w:left w:val="nil"/>
              <w:right w:val="nil"/>
            </w:tcBorders>
            <w:vAlign w:val="center"/>
          </w:tcPr>
          <w:p w:rsidR="006D14ED" w:rsidRPr="00C62C0B" w:rsidRDefault="006D14ED" w:rsidP="006D14ED">
            <w:pPr>
              <w:widowControl w:val="0"/>
              <w:autoSpaceDE w:val="0"/>
              <w:autoSpaceDN w:val="0"/>
              <w:adjustRightInd w:val="0"/>
              <w:ind w:left="284" w:right="142" w:hanging="142"/>
              <w:rPr>
                <w:sz w:val="20"/>
                <w:lang w:val="en-US"/>
              </w:rPr>
            </w:pPr>
            <w:r w:rsidRPr="00C62C0B">
              <w:rPr>
                <w:sz w:val="20"/>
              </w:rPr>
              <w:t>кан айлануу системасынын оорулары</w:t>
            </w:r>
          </w:p>
        </w:tc>
        <w:tc>
          <w:tcPr>
            <w:tcW w:w="993" w:type="dxa"/>
            <w:vMerge/>
            <w:tcBorders>
              <w:left w:val="nil"/>
              <w:right w:val="nil"/>
            </w:tcBorders>
            <w:vAlign w:val="bottom"/>
          </w:tcPr>
          <w:p w:rsidR="006D14ED" w:rsidRPr="00C62C0B" w:rsidRDefault="006D14ED" w:rsidP="006D14ED">
            <w:pPr>
              <w:widowControl w:val="0"/>
              <w:tabs>
                <w:tab w:val="left" w:pos="635"/>
              </w:tabs>
              <w:autoSpaceDE w:val="0"/>
              <w:autoSpaceDN w:val="0"/>
              <w:adjustRightInd w:val="0"/>
              <w:ind w:left="-567" w:right="142"/>
              <w:jc w:val="right"/>
              <w:rPr>
                <w:sz w:val="20"/>
              </w:rPr>
            </w:pPr>
          </w:p>
        </w:tc>
        <w:tc>
          <w:tcPr>
            <w:tcW w:w="992" w:type="dxa"/>
            <w:vMerge/>
            <w:tcBorders>
              <w:left w:val="nil"/>
              <w:right w:val="nil"/>
            </w:tcBorders>
            <w:vAlign w:val="bottom"/>
          </w:tcPr>
          <w:p w:rsidR="006D14ED" w:rsidRPr="00C62C0B" w:rsidRDefault="006D14ED" w:rsidP="006D14ED">
            <w:pPr>
              <w:widowControl w:val="0"/>
              <w:tabs>
                <w:tab w:val="left" w:pos="709"/>
              </w:tabs>
              <w:autoSpaceDE w:val="0"/>
              <w:autoSpaceDN w:val="0"/>
              <w:adjustRightInd w:val="0"/>
              <w:ind w:left="-284" w:right="284"/>
              <w:jc w:val="right"/>
              <w:rPr>
                <w:sz w:val="20"/>
              </w:rPr>
            </w:pPr>
          </w:p>
        </w:tc>
        <w:tc>
          <w:tcPr>
            <w:tcW w:w="1417" w:type="dxa"/>
            <w:vMerge/>
            <w:tcBorders>
              <w:left w:val="nil"/>
              <w:right w:val="nil"/>
            </w:tcBorders>
            <w:vAlign w:val="bottom"/>
          </w:tcPr>
          <w:p w:rsidR="006D14ED" w:rsidRPr="00C62C0B" w:rsidRDefault="006D14ED" w:rsidP="006D14ED">
            <w:pPr>
              <w:widowControl w:val="0"/>
              <w:tabs>
                <w:tab w:val="left" w:pos="425"/>
              </w:tabs>
              <w:autoSpaceDE w:val="0"/>
              <w:autoSpaceDN w:val="0"/>
              <w:adjustRightInd w:val="0"/>
              <w:ind w:left="-142" w:right="567"/>
              <w:jc w:val="right"/>
              <w:rPr>
                <w:sz w:val="20"/>
              </w:rPr>
            </w:pPr>
          </w:p>
        </w:tc>
        <w:tc>
          <w:tcPr>
            <w:tcW w:w="992" w:type="dxa"/>
            <w:vMerge/>
            <w:tcBorders>
              <w:left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rPr>
            </w:pPr>
          </w:p>
        </w:tc>
        <w:tc>
          <w:tcPr>
            <w:tcW w:w="992" w:type="dxa"/>
            <w:vMerge/>
            <w:tcBorders>
              <w:left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rPr>
            </w:pPr>
          </w:p>
        </w:tc>
        <w:tc>
          <w:tcPr>
            <w:tcW w:w="1276" w:type="dxa"/>
            <w:vMerge/>
            <w:tcBorders>
              <w:left w:val="nil"/>
              <w:right w:val="nil"/>
            </w:tcBorders>
            <w:vAlign w:val="bottom"/>
          </w:tcPr>
          <w:p w:rsidR="006D14ED" w:rsidRPr="00C62C0B" w:rsidRDefault="006D14ED" w:rsidP="006D14ED">
            <w:pPr>
              <w:widowControl w:val="0"/>
              <w:tabs>
                <w:tab w:val="left" w:pos="709"/>
              </w:tabs>
              <w:autoSpaceDE w:val="0"/>
              <w:autoSpaceDN w:val="0"/>
              <w:adjustRightInd w:val="0"/>
              <w:ind w:right="425"/>
              <w:jc w:val="right"/>
              <w:rPr>
                <w:sz w:val="20"/>
              </w:rPr>
            </w:pPr>
          </w:p>
        </w:tc>
      </w:tr>
      <w:tr w:rsidR="006D14ED" w:rsidRPr="00C62C0B" w:rsidTr="006D14ED">
        <w:trPr>
          <w:cantSplit/>
          <w:trHeight w:val="255"/>
        </w:trPr>
        <w:tc>
          <w:tcPr>
            <w:tcW w:w="3544" w:type="dxa"/>
            <w:tcBorders>
              <w:left w:val="nil"/>
              <w:bottom w:val="nil"/>
              <w:right w:val="nil"/>
            </w:tcBorders>
            <w:vAlign w:val="center"/>
          </w:tcPr>
          <w:p w:rsidR="006D14ED" w:rsidRPr="00C62C0B" w:rsidRDefault="006D14ED" w:rsidP="006D14ED">
            <w:pPr>
              <w:widowControl w:val="0"/>
              <w:autoSpaceDE w:val="0"/>
              <w:autoSpaceDN w:val="0"/>
              <w:adjustRightInd w:val="0"/>
              <w:ind w:left="284" w:right="142" w:hanging="142"/>
              <w:rPr>
                <w:sz w:val="20"/>
              </w:rPr>
            </w:pPr>
            <w:r w:rsidRPr="00C62C0B">
              <w:rPr>
                <w:sz w:val="20"/>
              </w:rPr>
              <w:t>дем алуу органдарынын оорулары</w:t>
            </w:r>
          </w:p>
        </w:tc>
        <w:tc>
          <w:tcPr>
            <w:tcW w:w="993" w:type="dxa"/>
            <w:tcBorders>
              <w:left w:val="nil"/>
              <w:bottom w:val="nil"/>
              <w:right w:val="nil"/>
            </w:tcBorders>
            <w:vAlign w:val="bottom"/>
          </w:tcPr>
          <w:p w:rsidR="006D14ED" w:rsidRPr="00C62C0B" w:rsidRDefault="006D14ED" w:rsidP="006D14ED">
            <w:pPr>
              <w:ind w:left="-567" w:right="142"/>
              <w:jc w:val="right"/>
              <w:rPr>
                <w:sz w:val="20"/>
                <w:lang w:val="ky-KG"/>
              </w:rPr>
            </w:pPr>
            <w:r w:rsidRPr="00C62C0B">
              <w:rPr>
                <w:sz w:val="20"/>
                <w:lang w:val="ky-KG"/>
              </w:rPr>
              <w:t>94</w:t>
            </w:r>
          </w:p>
        </w:tc>
        <w:tc>
          <w:tcPr>
            <w:tcW w:w="992" w:type="dxa"/>
            <w:tcBorders>
              <w:left w:val="nil"/>
              <w:bottom w:val="nil"/>
              <w:right w:val="nil"/>
            </w:tcBorders>
            <w:vAlign w:val="bottom"/>
          </w:tcPr>
          <w:p w:rsidR="006D14ED" w:rsidRPr="00C62C0B" w:rsidRDefault="006D14ED" w:rsidP="006D14ED">
            <w:pPr>
              <w:tabs>
                <w:tab w:val="left" w:pos="709"/>
              </w:tabs>
              <w:ind w:left="-284" w:right="284"/>
              <w:jc w:val="right"/>
              <w:rPr>
                <w:sz w:val="20"/>
                <w:lang w:val="ky-KG"/>
              </w:rPr>
            </w:pPr>
            <w:r w:rsidRPr="00C62C0B">
              <w:rPr>
                <w:sz w:val="20"/>
                <w:lang w:val="ky-KG"/>
              </w:rPr>
              <w:t>91</w:t>
            </w:r>
          </w:p>
        </w:tc>
        <w:tc>
          <w:tcPr>
            <w:tcW w:w="1417" w:type="dxa"/>
            <w:tcBorders>
              <w:left w:val="nil"/>
              <w:bottom w:val="nil"/>
              <w:right w:val="nil"/>
            </w:tcBorders>
            <w:vAlign w:val="bottom"/>
          </w:tcPr>
          <w:p w:rsidR="006D14ED" w:rsidRPr="00C62C0B" w:rsidRDefault="006D14ED" w:rsidP="006D14ED">
            <w:pPr>
              <w:tabs>
                <w:tab w:val="left" w:pos="425"/>
              </w:tabs>
              <w:ind w:left="-142" w:right="567"/>
              <w:jc w:val="right"/>
              <w:rPr>
                <w:sz w:val="20"/>
                <w:lang w:val="ky-KG"/>
              </w:rPr>
            </w:pPr>
            <w:r w:rsidRPr="00C62C0B">
              <w:rPr>
                <w:sz w:val="20"/>
              </w:rPr>
              <w:t>-</w:t>
            </w:r>
            <w:r w:rsidRPr="00C62C0B">
              <w:rPr>
                <w:sz w:val="20"/>
                <w:lang w:val="ky-KG"/>
              </w:rPr>
              <w:t>3</w:t>
            </w:r>
          </w:p>
        </w:tc>
        <w:tc>
          <w:tcPr>
            <w:tcW w:w="992" w:type="dxa"/>
            <w:tcBorders>
              <w:left w:val="nil"/>
              <w:bottom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lang w:val="ky-KG"/>
              </w:rPr>
            </w:pPr>
            <w:r w:rsidRPr="00C62C0B">
              <w:rPr>
                <w:sz w:val="20"/>
              </w:rPr>
              <w:t>1</w:t>
            </w:r>
            <w:r w:rsidRPr="00C62C0B">
              <w:rPr>
                <w:sz w:val="20"/>
                <w:lang w:val="ky-KG"/>
              </w:rPr>
              <w:t>6,4</w:t>
            </w:r>
          </w:p>
        </w:tc>
        <w:tc>
          <w:tcPr>
            <w:tcW w:w="992" w:type="dxa"/>
            <w:tcBorders>
              <w:left w:val="nil"/>
              <w:bottom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lang w:val="ky-KG"/>
              </w:rPr>
            </w:pPr>
            <w:r w:rsidRPr="00C62C0B">
              <w:rPr>
                <w:sz w:val="20"/>
              </w:rPr>
              <w:t>1</w:t>
            </w:r>
            <w:r w:rsidRPr="00C62C0B">
              <w:rPr>
                <w:sz w:val="20"/>
                <w:lang w:val="ky-KG"/>
              </w:rPr>
              <w:t>5,5</w:t>
            </w:r>
          </w:p>
        </w:tc>
        <w:tc>
          <w:tcPr>
            <w:tcW w:w="1276" w:type="dxa"/>
            <w:tcBorders>
              <w:left w:val="nil"/>
              <w:bottom w:val="nil"/>
              <w:right w:val="nil"/>
            </w:tcBorders>
            <w:vAlign w:val="bottom"/>
          </w:tcPr>
          <w:p w:rsidR="006D14ED" w:rsidRPr="00C62C0B" w:rsidRDefault="006D14ED" w:rsidP="006D14ED">
            <w:pPr>
              <w:widowControl w:val="0"/>
              <w:tabs>
                <w:tab w:val="left" w:pos="709"/>
              </w:tabs>
              <w:autoSpaceDE w:val="0"/>
              <w:autoSpaceDN w:val="0"/>
              <w:adjustRightInd w:val="0"/>
              <w:ind w:right="425"/>
              <w:jc w:val="right"/>
              <w:rPr>
                <w:sz w:val="20"/>
                <w:lang w:val="ky-KG"/>
              </w:rPr>
            </w:pPr>
            <w:r w:rsidRPr="00C62C0B">
              <w:rPr>
                <w:sz w:val="20"/>
                <w:lang w:val="ky-KG"/>
              </w:rPr>
              <w:t>94,5</w:t>
            </w:r>
          </w:p>
        </w:tc>
      </w:tr>
      <w:tr w:rsidR="006D14ED" w:rsidRPr="00C62C0B" w:rsidTr="006D14ED">
        <w:trPr>
          <w:cantSplit/>
          <w:trHeight w:val="255"/>
        </w:trPr>
        <w:tc>
          <w:tcPr>
            <w:tcW w:w="3544" w:type="dxa"/>
            <w:tcBorders>
              <w:top w:val="nil"/>
              <w:left w:val="nil"/>
              <w:bottom w:val="nil"/>
              <w:right w:val="nil"/>
            </w:tcBorders>
            <w:vAlign w:val="center"/>
          </w:tcPr>
          <w:p w:rsidR="006D14ED" w:rsidRPr="00C62C0B" w:rsidRDefault="006D14ED" w:rsidP="006D14ED">
            <w:pPr>
              <w:widowControl w:val="0"/>
              <w:autoSpaceDE w:val="0"/>
              <w:autoSpaceDN w:val="0"/>
              <w:adjustRightInd w:val="0"/>
              <w:ind w:left="284" w:right="142" w:hanging="142"/>
              <w:rPr>
                <w:sz w:val="20"/>
              </w:rPr>
            </w:pPr>
            <w:r w:rsidRPr="00C62C0B">
              <w:rPr>
                <w:sz w:val="20"/>
              </w:rPr>
              <w:t>шишик оорулары</w:t>
            </w:r>
          </w:p>
        </w:tc>
        <w:tc>
          <w:tcPr>
            <w:tcW w:w="993" w:type="dxa"/>
            <w:tcBorders>
              <w:top w:val="nil"/>
              <w:left w:val="nil"/>
              <w:bottom w:val="nil"/>
              <w:right w:val="nil"/>
            </w:tcBorders>
            <w:vAlign w:val="bottom"/>
          </w:tcPr>
          <w:p w:rsidR="006D14ED" w:rsidRPr="00C62C0B" w:rsidRDefault="006D14ED" w:rsidP="006D14ED">
            <w:pPr>
              <w:tabs>
                <w:tab w:val="left" w:pos="635"/>
              </w:tabs>
              <w:ind w:left="-567" w:right="142"/>
              <w:jc w:val="right"/>
              <w:rPr>
                <w:sz w:val="20"/>
                <w:lang w:val="ky-KG"/>
              </w:rPr>
            </w:pPr>
            <w:r w:rsidRPr="00C62C0B">
              <w:rPr>
                <w:sz w:val="20"/>
                <w:lang w:val="ky-KG"/>
              </w:rPr>
              <w:t>394</w:t>
            </w:r>
          </w:p>
        </w:tc>
        <w:tc>
          <w:tcPr>
            <w:tcW w:w="992" w:type="dxa"/>
            <w:tcBorders>
              <w:top w:val="nil"/>
              <w:left w:val="nil"/>
              <w:bottom w:val="nil"/>
              <w:right w:val="nil"/>
            </w:tcBorders>
            <w:vAlign w:val="bottom"/>
          </w:tcPr>
          <w:p w:rsidR="006D14ED" w:rsidRPr="00C62C0B" w:rsidRDefault="006D14ED" w:rsidP="006D14ED">
            <w:pPr>
              <w:tabs>
                <w:tab w:val="left" w:pos="709"/>
              </w:tabs>
              <w:ind w:left="-284" w:right="284"/>
              <w:jc w:val="right"/>
              <w:rPr>
                <w:sz w:val="20"/>
                <w:lang w:val="ky-KG"/>
              </w:rPr>
            </w:pPr>
            <w:r w:rsidRPr="00C62C0B">
              <w:rPr>
                <w:sz w:val="20"/>
                <w:lang w:val="ky-KG"/>
              </w:rPr>
              <w:t>398</w:t>
            </w:r>
          </w:p>
        </w:tc>
        <w:tc>
          <w:tcPr>
            <w:tcW w:w="1417" w:type="dxa"/>
            <w:tcBorders>
              <w:top w:val="nil"/>
              <w:left w:val="nil"/>
              <w:bottom w:val="nil"/>
              <w:right w:val="nil"/>
            </w:tcBorders>
            <w:vAlign w:val="bottom"/>
          </w:tcPr>
          <w:p w:rsidR="006D14ED" w:rsidRPr="00C62C0B" w:rsidRDefault="006D14ED" w:rsidP="006D14ED">
            <w:pPr>
              <w:tabs>
                <w:tab w:val="left" w:pos="425"/>
              </w:tabs>
              <w:ind w:left="-142" w:right="567"/>
              <w:jc w:val="right"/>
              <w:rPr>
                <w:sz w:val="20"/>
                <w:lang w:val="ky-KG"/>
              </w:rPr>
            </w:pPr>
            <w:r w:rsidRPr="00C62C0B">
              <w:rPr>
                <w:sz w:val="20"/>
                <w:lang w:val="ky-KG"/>
              </w:rPr>
              <w:t>4</w:t>
            </w:r>
          </w:p>
        </w:tc>
        <w:tc>
          <w:tcPr>
            <w:tcW w:w="992" w:type="dxa"/>
            <w:tcBorders>
              <w:top w:val="nil"/>
              <w:left w:val="nil"/>
              <w:bottom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lang w:val="ky-KG"/>
              </w:rPr>
            </w:pPr>
            <w:r w:rsidRPr="00C62C0B">
              <w:rPr>
                <w:sz w:val="20"/>
              </w:rPr>
              <w:t>6</w:t>
            </w:r>
            <w:r w:rsidRPr="00C62C0B">
              <w:rPr>
                <w:sz w:val="20"/>
                <w:lang w:val="ky-KG"/>
              </w:rPr>
              <w:t>8,8</w:t>
            </w:r>
          </w:p>
        </w:tc>
        <w:tc>
          <w:tcPr>
            <w:tcW w:w="992" w:type="dxa"/>
            <w:tcBorders>
              <w:top w:val="nil"/>
              <w:left w:val="nil"/>
              <w:bottom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lang w:val="ky-KG"/>
              </w:rPr>
            </w:pPr>
            <w:r w:rsidRPr="00C62C0B">
              <w:rPr>
                <w:sz w:val="20"/>
              </w:rPr>
              <w:t>6</w:t>
            </w:r>
            <w:r w:rsidRPr="00C62C0B">
              <w:rPr>
                <w:sz w:val="20"/>
                <w:lang w:val="ky-KG"/>
              </w:rPr>
              <w:t>7,9</w:t>
            </w:r>
          </w:p>
        </w:tc>
        <w:tc>
          <w:tcPr>
            <w:tcW w:w="1276" w:type="dxa"/>
            <w:tcBorders>
              <w:top w:val="nil"/>
              <w:left w:val="nil"/>
              <w:bottom w:val="nil"/>
              <w:right w:val="nil"/>
            </w:tcBorders>
            <w:vAlign w:val="bottom"/>
          </w:tcPr>
          <w:p w:rsidR="006D14ED" w:rsidRPr="00C62C0B" w:rsidRDefault="006D14ED" w:rsidP="006D14ED">
            <w:pPr>
              <w:widowControl w:val="0"/>
              <w:tabs>
                <w:tab w:val="left" w:pos="709"/>
              </w:tabs>
              <w:autoSpaceDE w:val="0"/>
              <w:autoSpaceDN w:val="0"/>
              <w:adjustRightInd w:val="0"/>
              <w:ind w:right="425"/>
              <w:jc w:val="right"/>
              <w:rPr>
                <w:sz w:val="20"/>
                <w:lang w:val="ky-KG"/>
              </w:rPr>
            </w:pPr>
            <w:r w:rsidRPr="00C62C0B">
              <w:rPr>
                <w:sz w:val="20"/>
                <w:lang w:val="ky-KG"/>
              </w:rPr>
              <w:t>98,7</w:t>
            </w:r>
          </w:p>
        </w:tc>
      </w:tr>
      <w:tr w:rsidR="006D14ED" w:rsidRPr="00C62C0B" w:rsidTr="006D14ED">
        <w:trPr>
          <w:cantSplit/>
          <w:trHeight w:val="255"/>
        </w:trPr>
        <w:tc>
          <w:tcPr>
            <w:tcW w:w="3544" w:type="dxa"/>
            <w:tcBorders>
              <w:top w:val="nil"/>
              <w:left w:val="nil"/>
              <w:bottom w:val="nil"/>
              <w:right w:val="nil"/>
            </w:tcBorders>
            <w:vAlign w:val="center"/>
          </w:tcPr>
          <w:p w:rsidR="006D14ED" w:rsidRPr="00C62C0B" w:rsidRDefault="006D14ED" w:rsidP="006D14ED">
            <w:pPr>
              <w:widowControl w:val="0"/>
              <w:autoSpaceDE w:val="0"/>
              <w:autoSpaceDN w:val="0"/>
              <w:adjustRightInd w:val="0"/>
              <w:ind w:left="284" w:right="142" w:hanging="142"/>
              <w:rPr>
                <w:sz w:val="20"/>
              </w:rPr>
            </w:pPr>
            <w:r w:rsidRPr="00C62C0B">
              <w:rPr>
                <w:sz w:val="20"/>
                <w:lang w:val="ky-KG"/>
              </w:rPr>
              <w:t>ө</w:t>
            </w:r>
            <w:r w:rsidRPr="00C62C0B">
              <w:rPr>
                <w:sz w:val="20"/>
              </w:rPr>
              <w:t>л</w:t>
            </w:r>
            <w:r w:rsidRPr="00C62C0B">
              <w:rPr>
                <w:sz w:val="20"/>
                <w:lang w:val="ky-KG"/>
              </w:rPr>
              <w:t>ү</w:t>
            </w:r>
            <w:r w:rsidRPr="00C62C0B">
              <w:rPr>
                <w:sz w:val="20"/>
              </w:rPr>
              <w:t>мд</w:t>
            </w:r>
            <w:r w:rsidRPr="00C62C0B">
              <w:rPr>
                <w:sz w:val="20"/>
                <w:lang w:val="ky-KG"/>
              </w:rPr>
              <w:t>ү</w:t>
            </w:r>
            <w:r w:rsidRPr="00C62C0B">
              <w:rPr>
                <w:sz w:val="20"/>
              </w:rPr>
              <w:t>н тышкы себептери</w:t>
            </w:r>
          </w:p>
        </w:tc>
        <w:tc>
          <w:tcPr>
            <w:tcW w:w="993" w:type="dxa"/>
            <w:tcBorders>
              <w:top w:val="nil"/>
              <w:left w:val="nil"/>
              <w:bottom w:val="nil"/>
              <w:right w:val="nil"/>
            </w:tcBorders>
            <w:vAlign w:val="bottom"/>
          </w:tcPr>
          <w:p w:rsidR="006D14ED" w:rsidRPr="00C62C0B" w:rsidRDefault="006D14ED" w:rsidP="006D14ED">
            <w:pPr>
              <w:tabs>
                <w:tab w:val="left" w:pos="635"/>
              </w:tabs>
              <w:ind w:left="-567" w:right="142"/>
              <w:jc w:val="right"/>
              <w:rPr>
                <w:sz w:val="20"/>
                <w:lang w:val="ky-KG"/>
              </w:rPr>
            </w:pPr>
            <w:r w:rsidRPr="00C62C0B">
              <w:rPr>
                <w:sz w:val="20"/>
                <w:lang w:val="ky-KG"/>
              </w:rPr>
              <w:t>205</w:t>
            </w:r>
          </w:p>
        </w:tc>
        <w:tc>
          <w:tcPr>
            <w:tcW w:w="992" w:type="dxa"/>
            <w:tcBorders>
              <w:top w:val="nil"/>
              <w:left w:val="nil"/>
              <w:bottom w:val="nil"/>
              <w:right w:val="nil"/>
            </w:tcBorders>
            <w:vAlign w:val="bottom"/>
          </w:tcPr>
          <w:p w:rsidR="006D14ED" w:rsidRPr="00C62C0B" w:rsidRDefault="006D14ED" w:rsidP="006D14ED">
            <w:pPr>
              <w:tabs>
                <w:tab w:val="left" w:pos="709"/>
              </w:tabs>
              <w:ind w:left="-284" w:right="284"/>
              <w:jc w:val="right"/>
              <w:rPr>
                <w:sz w:val="20"/>
                <w:lang w:val="ky-KG"/>
              </w:rPr>
            </w:pPr>
            <w:r w:rsidRPr="00C62C0B">
              <w:rPr>
                <w:sz w:val="20"/>
                <w:lang w:val="ky-KG"/>
              </w:rPr>
              <w:t>176</w:t>
            </w:r>
          </w:p>
        </w:tc>
        <w:tc>
          <w:tcPr>
            <w:tcW w:w="1417" w:type="dxa"/>
            <w:tcBorders>
              <w:top w:val="nil"/>
              <w:left w:val="nil"/>
              <w:bottom w:val="nil"/>
              <w:right w:val="nil"/>
            </w:tcBorders>
            <w:vAlign w:val="bottom"/>
          </w:tcPr>
          <w:p w:rsidR="006D14ED" w:rsidRPr="00C62C0B" w:rsidRDefault="006D14ED" w:rsidP="006D14ED">
            <w:pPr>
              <w:tabs>
                <w:tab w:val="left" w:pos="425"/>
              </w:tabs>
              <w:ind w:left="-142" w:right="567"/>
              <w:jc w:val="right"/>
              <w:rPr>
                <w:sz w:val="20"/>
                <w:lang w:val="ky-KG"/>
              </w:rPr>
            </w:pPr>
            <w:r w:rsidRPr="00C62C0B">
              <w:rPr>
                <w:sz w:val="20"/>
                <w:lang w:val="ky-KG"/>
              </w:rPr>
              <w:t>-29</w:t>
            </w:r>
          </w:p>
        </w:tc>
        <w:tc>
          <w:tcPr>
            <w:tcW w:w="992" w:type="dxa"/>
            <w:tcBorders>
              <w:top w:val="nil"/>
              <w:left w:val="nil"/>
              <w:bottom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lang w:val="ky-KG"/>
              </w:rPr>
            </w:pPr>
            <w:r w:rsidRPr="00C62C0B">
              <w:rPr>
                <w:sz w:val="20"/>
              </w:rPr>
              <w:t>3</w:t>
            </w:r>
            <w:r w:rsidRPr="00C62C0B">
              <w:rPr>
                <w:sz w:val="20"/>
                <w:lang w:val="ky-KG"/>
              </w:rPr>
              <w:t>5,8</w:t>
            </w:r>
          </w:p>
        </w:tc>
        <w:tc>
          <w:tcPr>
            <w:tcW w:w="992" w:type="dxa"/>
            <w:tcBorders>
              <w:top w:val="nil"/>
              <w:left w:val="nil"/>
              <w:bottom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lang w:val="ky-KG"/>
              </w:rPr>
            </w:pPr>
            <w:r w:rsidRPr="00C62C0B">
              <w:rPr>
                <w:sz w:val="20"/>
              </w:rPr>
              <w:t>3</w:t>
            </w:r>
            <w:r w:rsidRPr="00C62C0B">
              <w:rPr>
                <w:sz w:val="20"/>
                <w:lang w:val="ky-KG"/>
              </w:rPr>
              <w:t>0,0</w:t>
            </w:r>
          </w:p>
        </w:tc>
        <w:tc>
          <w:tcPr>
            <w:tcW w:w="1276" w:type="dxa"/>
            <w:tcBorders>
              <w:top w:val="nil"/>
              <w:left w:val="nil"/>
              <w:bottom w:val="nil"/>
              <w:right w:val="nil"/>
            </w:tcBorders>
            <w:vAlign w:val="bottom"/>
          </w:tcPr>
          <w:p w:rsidR="006D14ED" w:rsidRPr="00C62C0B" w:rsidRDefault="006D14ED" w:rsidP="006D14ED">
            <w:pPr>
              <w:widowControl w:val="0"/>
              <w:tabs>
                <w:tab w:val="left" w:pos="709"/>
              </w:tabs>
              <w:autoSpaceDE w:val="0"/>
              <w:autoSpaceDN w:val="0"/>
              <w:adjustRightInd w:val="0"/>
              <w:ind w:right="425"/>
              <w:jc w:val="right"/>
              <w:rPr>
                <w:sz w:val="20"/>
                <w:lang w:val="ky-KG"/>
              </w:rPr>
            </w:pPr>
            <w:r w:rsidRPr="00C62C0B">
              <w:rPr>
                <w:sz w:val="20"/>
                <w:lang w:val="ky-KG"/>
              </w:rPr>
              <w:t>83,8</w:t>
            </w:r>
          </w:p>
        </w:tc>
      </w:tr>
      <w:tr w:rsidR="006D14ED" w:rsidRPr="00C62C0B" w:rsidTr="006D14ED">
        <w:trPr>
          <w:cantSplit/>
          <w:trHeight w:val="255"/>
        </w:trPr>
        <w:tc>
          <w:tcPr>
            <w:tcW w:w="3544" w:type="dxa"/>
            <w:tcBorders>
              <w:top w:val="nil"/>
              <w:left w:val="nil"/>
              <w:bottom w:val="nil"/>
              <w:right w:val="nil"/>
            </w:tcBorders>
            <w:vAlign w:val="bottom"/>
          </w:tcPr>
          <w:p w:rsidR="006D14ED" w:rsidRPr="00C62C0B" w:rsidRDefault="006D14ED" w:rsidP="006D14ED">
            <w:pPr>
              <w:widowControl w:val="0"/>
              <w:autoSpaceDE w:val="0"/>
              <w:autoSpaceDN w:val="0"/>
              <w:adjustRightInd w:val="0"/>
              <w:ind w:left="284" w:right="142" w:hanging="142"/>
              <w:jc w:val="both"/>
              <w:rPr>
                <w:sz w:val="20"/>
              </w:rPr>
            </w:pPr>
            <w:r w:rsidRPr="00C62C0B">
              <w:rPr>
                <w:sz w:val="20"/>
              </w:rPr>
              <w:t>анын ичинен т</w:t>
            </w:r>
            <w:r w:rsidRPr="00C62C0B">
              <w:rPr>
                <w:sz w:val="20"/>
                <w:lang w:val="ky-KG"/>
              </w:rPr>
              <w:t>ө</w:t>
            </w:r>
            <w:r w:rsidRPr="00C62C0B">
              <w:rPr>
                <w:sz w:val="20"/>
              </w:rPr>
              <w:t>м</w:t>
            </w:r>
            <w:r w:rsidRPr="00C62C0B">
              <w:rPr>
                <w:sz w:val="20"/>
                <w:lang w:val="ky-KG"/>
              </w:rPr>
              <w:t>ө</w:t>
            </w:r>
            <w:r w:rsidRPr="00C62C0B">
              <w:rPr>
                <w:sz w:val="20"/>
              </w:rPr>
              <w:t>нк</w:t>
            </w:r>
            <w:r w:rsidRPr="00C62C0B">
              <w:rPr>
                <w:sz w:val="20"/>
                <w:lang w:val="ky-KG"/>
              </w:rPr>
              <w:t>у</w:t>
            </w:r>
            <w:r w:rsidRPr="00C62C0B">
              <w:rPr>
                <w:sz w:val="20"/>
              </w:rPr>
              <w:t>л</w:t>
            </w:r>
            <w:r w:rsidRPr="00C62C0B">
              <w:rPr>
                <w:sz w:val="20"/>
                <w:lang w:val="ky-KG"/>
              </w:rPr>
              <w:t>о</w:t>
            </w:r>
            <w:r w:rsidRPr="00C62C0B">
              <w:rPr>
                <w:sz w:val="20"/>
              </w:rPr>
              <w:t>рд</w:t>
            </w:r>
            <w:r w:rsidRPr="00C62C0B">
              <w:rPr>
                <w:sz w:val="20"/>
                <w:lang w:val="ky-KG"/>
              </w:rPr>
              <w:t>ө</w:t>
            </w:r>
            <w:r w:rsidRPr="00C62C0B">
              <w:rPr>
                <w:sz w:val="20"/>
              </w:rPr>
              <w:t>н:</w:t>
            </w:r>
          </w:p>
        </w:tc>
        <w:tc>
          <w:tcPr>
            <w:tcW w:w="993" w:type="dxa"/>
            <w:vMerge w:val="restart"/>
            <w:tcBorders>
              <w:top w:val="nil"/>
              <w:left w:val="nil"/>
              <w:right w:val="nil"/>
            </w:tcBorders>
            <w:vAlign w:val="bottom"/>
          </w:tcPr>
          <w:p w:rsidR="006D14ED" w:rsidRPr="00C62C0B" w:rsidRDefault="006D14ED" w:rsidP="006D14ED">
            <w:pPr>
              <w:tabs>
                <w:tab w:val="left" w:pos="635"/>
              </w:tabs>
              <w:ind w:left="-567" w:right="142"/>
              <w:jc w:val="right"/>
              <w:rPr>
                <w:sz w:val="20"/>
                <w:lang w:val="ky-KG"/>
              </w:rPr>
            </w:pPr>
            <w:r w:rsidRPr="00C62C0B">
              <w:rPr>
                <w:sz w:val="20"/>
                <w:lang w:val="ky-KG"/>
              </w:rPr>
              <w:t>39</w:t>
            </w:r>
          </w:p>
        </w:tc>
        <w:tc>
          <w:tcPr>
            <w:tcW w:w="992" w:type="dxa"/>
            <w:vMerge w:val="restart"/>
            <w:tcBorders>
              <w:top w:val="nil"/>
              <w:left w:val="nil"/>
              <w:right w:val="nil"/>
            </w:tcBorders>
            <w:vAlign w:val="bottom"/>
          </w:tcPr>
          <w:p w:rsidR="006D14ED" w:rsidRPr="00C62C0B" w:rsidRDefault="006D14ED" w:rsidP="006D14ED">
            <w:pPr>
              <w:tabs>
                <w:tab w:val="left" w:pos="709"/>
              </w:tabs>
              <w:ind w:left="-284" w:right="284"/>
              <w:jc w:val="right"/>
              <w:rPr>
                <w:sz w:val="20"/>
                <w:lang w:val="ky-KG"/>
              </w:rPr>
            </w:pPr>
            <w:r w:rsidRPr="00C62C0B">
              <w:rPr>
                <w:sz w:val="20"/>
                <w:lang w:val="ky-KG"/>
              </w:rPr>
              <w:t>27</w:t>
            </w:r>
          </w:p>
        </w:tc>
        <w:tc>
          <w:tcPr>
            <w:tcW w:w="1417" w:type="dxa"/>
            <w:vMerge w:val="restart"/>
            <w:tcBorders>
              <w:top w:val="nil"/>
              <w:left w:val="nil"/>
              <w:right w:val="nil"/>
            </w:tcBorders>
            <w:vAlign w:val="bottom"/>
          </w:tcPr>
          <w:p w:rsidR="006D14ED" w:rsidRPr="00C62C0B" w:rsidRDefault="006D14ED" w:rsidP="006D14ED">
            <w:pPr>
              <w:tabs>
                <w:tab w:val="left" w:pos="425"/>
              </w:tabs>
              <w:ind w:left="-142" w:right="567"/>
              <w:jc w:val="right"/>
              <w:rPr>
                <w:sz w:val="20"/>
                <w:lang w:val="ky-KG"/>
              </w:rPr>
            </w:pPr>
            <w:r w:rsidRPr="00C62C0B">
              <w:rPr>
                <w:sz w:val="20"/>
                <w:lang w:val="ky-KG"/>
              </w:rPr>
              <w:t>-12</w:t>
            </w:r>
          </w:p>
        </w:tc>
        <w:tc>
          <w:tcPr>
            <w:tcW w:w="992" w:type="dxa"/>
            <w:vMerge w:val="restart"/>
            <w:tcBorders>
              <w:top w:val="nil"/>
              <w:left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lang w:val="ky-KG"/>
              </w:rPr>
            </w:pPr>
            <w:r w:rsidRPr="00C62C0B">
              <w:rPr>
                <w:sz w:val="20"/>
                <w:lang w:val="ky-KG"/>
              </w:rPr>
              <w:t>6,8</w:t>
            </w:r>
          </w:p>
        </w:tc>
        <w:tc>
          <w:tcPr>
            <w:tcW w:w="992" w:type="dxa"/>
            <w:vMerge w:val="restart"/>
            <w:tcBorders>
              <w:top w:val="nil"/>
              <w:left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lang w:val="ky-KG"/>
              </w:rPr>
            </w:pPr>
            <w:r w:rsidRPr="00C62C0B">
              <w:rPr>
                <w:sz w:val="20"/>
                <w:lang w:val="ky-KG"/>
              </w:rPr>
              <w:t>4,6</w:t>
            </w:r>
          </w:p>
        </w:tc>
        <w:tc>
          <w:tcPr>
            <w:tcW w:w="1276" w:type="dxa"/>
            <w:vMerge w:val="restart"/>
            <w:tcBorders>
              <w:top w:val="nil"/>
              <w:left w:val="nil"/>
              <w:right w:val="nil"/>
            </w:tcBorders>
            <w:vAlign w:val="bottom"/>
          </w:tcPr>
          <w:p w:rsidR="006D14ED" w:rsidRPr="00C62C0B" w:rsidRDefault="006D14ED" w:rsidP="006D14ED">
            <w:pPr>
              <w:widowControl w:val="0"/>
              <w:tabs>
                <w:tab w:val="left" w:pos="709"/>
              </w:tabs>
              <w:autoSpaceDE w:val="0"/>
              <w:autoSpaceDN w:val="0"/>
              <w:adjustRightInd w:val="0"/>
              <w:ind w:right="425"/>
              <w:jc w:val="right"/>
              <w:rPr>
                <w:sz w:val="20"/>
                <w:lang w:val="ky-KG"/>
              </w:rPr>
            </w:pPr>
            <w:r w:rsidRPr="00C62C0B">
              <w:rPr>
                <w:sz w:val="20"/>
                <w:lang w:val="ky-KG"/>
              </w:rPr>
              <w:t>67,6</w:t>
            </w:r>
          </w:p>
        </w:tc>
      </w:tr>
      <w:tr w:rsidR="006D14ED" w:rsidRPr="00C62C0B" w:rsidTr="006D14ED">
        <w:trPr>
          <w:cantSplit/>
          <w:trHeight w:val="255"/>
        </w:trPr>
        <w:tc>
          <w:tcPr>
            <w:tcW w:w="3544" w:type="dxa"/>
            <w:tcBorders>
              <w:top w:val="nil"/>
              <w:left w:val="nil"/>
              <w:bottom w:val="nil"/>
              <w:right w:val="nil"/>
            </w:tcBorders>
            <w:vAlign w:val="bottom"/>
          </w:tcPr>
          <w:p w:rsidR="006D14ED" w:rsidRPr="00C62C0B" w:rsidRDefault="006D14ED" w:rsidP="006D14ED">
            <w:pPr>
              <w:widowControl w:val="0"/>
              <w:autoSpaceDE w:val="0"/>
              <w:autoSpaceDN w:val="0"/>
              <w:adjustRightInd w:val="0"/>
              <w:ind w:left="284" w:right="142" w:hanging="142"/>
              <w:jc w:val="both"/>
              <w:rPr>
                <w:sz w:val="20"/>
                <w:lang w:val="ky-KG"/>
              </w:rPr>
            </w:pPr>
            <w:r w:rsidRPr="00C62C0B">
              <w:rPr>
                <w:sz w:val="20"/>
              </w:rPr>
              <w:t xml:space="preserve">      транспорттук жаракат алуулар (бардык т</w:t>
            </w:r>
            <w:r w:rsidRPr="00C62C0B">
              <w:rPr>
                <w:sz w:val="20"/>
                <w:lang w:val="ky-KG"/>
              </w:rPr>
              <w:t>ү</w:t>
            </w:r>
            <w:r w:rsidRPr="00C62C0B">
              <w:rPr>
                <w:sz w:val="20"/>
              </w:rPr>
              <w:t>р</w:t>
            </w:r>
            <w:r w:rsidRPr="00C62C0B">
              <w:rPr>
                <w:sz w:val="20"/>
                <w:lang w:val="ky-KG"/>
              </w:rPr>
              <w:t>ү)</w:t>
            </w:r>
          </w:p>
        </w:tc>
        <w:tc>
          <w:tcPr>
            <w:tcW w:w="993" w:type="dxa"/>
            <w:vMerge/>
            <w:tcBorders>
              <w:left w:val="nil"/>
              <w:bottom w:val="nil"/>
              <w:right w:val="nil"/>
            </w:tcBorders>
            <w:vAlign w:val="bottom"/>
          </w:tcPr>
          <w:p w:rsidR="006D14ED" w:rsidRPr="00C62C0B" w:rsidRDefault="006D14ED" w:rsidP="006D14ED">
            <w:pPr>
              <w:tabs>
                <w:tab w:val="left" w:pos="635"/>
              </w:tabs>
              <w:ind w:left="-567" w:right="142"/>
              <w:jc w:val="right"/>
              <w:rPr>
                <w:sz w:val="20"/>
              </w:rPr>
            </w:pPr>
          </w:p>
        </w:tc>
        <w:tc>
          <w:tcPr>
            <w:tcW w:w="992" w:type="dxa"/>
            <w:vMerge/>
            <w:tcBorders>
              <w:left w:val="nil"/>
              <w:bottom w:val="nil"/>
              <w:right w:val="nil"/>
            </w:tcBorders>
            <w:vAlign w:val="bottom"/>
          </w:tcPr>
          <w:p w:rsidR="006D14ED" w:rsidRPr="00C62C0B" w:rsidRDefault="006D14ED" w:rsidP="006D14ED">
            <w:pPr>
              <w:tabs>
                <w:tab w:val="left" w:pos="709"/>
              </w:tabs>
              <w:ind w:left="-284" w:right="284"/>
              <w:jc w:val="right"/>
              <w:rPr>
                <w:sz w:val="20"/>
              </w:rPr>
            </w:pPr>
          </w:p>
        </w:tc>
        <w:tc>
          <w:tcPr>
            <w:tcW w:w="1417" w:type="dxa"/>
            <w:vMerge/>
            <w:tcBorders>
              <w:left w:val="nil"/>
              <w:bottom w:val="nil"/>
              <w:right w:val="nil"/>
            </w:tcBorders>
            <w:vAlign w:val="bottom"/>
          </w:tcPr>
          <w:p w:rsidR="006D14ED" w:rsidRPr="00C62C0B" w:rsidRDefault="006D14ED" w:rsidP="006D14ED">
            <w:pPr>
              <w:tabs>
                <w:tab w:val="left" w:pos="425"/>
              </w:tabs>
              <w:ind w:left="-142" w:right="567"/>
              <w:jc w:val="right"/>
              <w:rPr>
                <w:sz w:val="20"/>
              </w:rPr>
            </w:pPr>
          </w:p>
        </w:tc>
        <w:tc>
          <w:tcPr>
            <w:tcW w:w="992" w:type="dxa"/>
            <w:vMerge/>
            <w:tcBorders>
              <w:left w:val="nil"/>
              <w:bottom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rPr>
            </w:pPr>
          </w:p>
        </w:tc>
        <w:tc>
          <w:tcPr>
            <w:tcW w:w="992" w:type="dxa"/>
            <w:vMerge/>
            <w:tcBorders>
              <w:left w:val="nil"/>
              <w:bottom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rPr>
            </w:pPr>
          </w:p>
        </w:tc>
        <w:tc>
          <w:tcPr>
            <w:tcW w:w="1276" w:type="dxa"/>
            <w:vMerge/>
            <w:tcBorders>
              <w:left w:val="nil"/>
              <w:bottom w:val="nil"/>
              <w:right w:val="nil"/>
            </w:tcBorders>
            <w:vAlign w:val="bottom"/>
          </w:tcPr>
          <w:p w:rsidR="006D14ED" w:rsidRPr="00C62C0B" w:rsidRDefault="006D14ED" w:rsidP="006D14ED">
            <w:pPr>
              <w:widowControl w:val="0"/>
              <w:tabs>
                <w:tab w:val="left" w:pos="709"/>
              </w:tabs>
              <w:autoSpaceDE w:val="0"/>
              <w:autoSpaceDN w:val="0"/>
              <w:adjustRightInd w:val="0"/>
              <w:ind w:right="425"/>
              <w:jc w:val="right"/>
              <w:rPr>
                <w:sz w:val="20"/>
              </w:rPr>
            </w:pPr>
          </w:p>
        </w:tc>
      </w:tr>
      <w:tr w:rsidR="006D14ED" w:rsidRPr="00C62C0B" w:rsidTr="006D14ED">
        <w:trPr>
          <w:cantSplit/>
          <w:trHeight w:val="255"/>
        </w:trPr>
        <w:tc>
          <w:tcPr>
            <w:tcW w:w="3544" w:type="dxa"/>
            <w:tcBorders>
              <w:top w:val="nil"/>
              <w:left w:val="nil"/>
              <w:bottom w:val="nil"/>
              <w:right w:val="nil"/>
            </w:tcBorders>
            <w:vAlign w:val="bottom"/>
          </w:tcPr>
          <w:p w:rsidR="006D14ED" w:rsidRPr="00C62C0B" w:rsidRDefault="006D14ED" w:rsidP="006D14ED">
            <w:pPr>
              <w:widowControl w:val="0"/>
              <w:autoSpaceDE w:val="0"/>
              <w:autoSpaceDN w:val="0"/>
              <w:adjustRightInd w:val="0"/>
              <w:ind w:left="284" w:right="142" w:hanging="142"/>
              <w:jc w:val="both"/>
              <w:rPr>
                <w:sz w:val="20"/>
              </w:rPr>
            </w:pPr>
            <w:r w:rsidRPr="00C62C0B">
              <w:rPr>
                <w:sz w:val="20"/>
              </w:rPr>
              <w:t>кокустан алкоголдон уулануу</w:t>
            </w:r>
          </w:p>
        </w:tc>
        <w:tc>
          <w:tcPr>
            <w:tcW w:w="993" w:type="dxa"/>
            <w:tcBorders>
              <w:top w:val="nil"/>
              <w:left w:val="nil"/>
              <w:bottom w:val="nil"/>
              <w:right w:val="nil"/>
            </w:tcBorders>
            <w:vAlign w:val="bottom"/>
          </w:tcPr>
          <w:p w:rsidR="006D14ED" w:rsidRPr="00C62C0B" w:rsidRDefault="006D14ED" w:rsidP="006D14ED">
            <w:pPr>
              <w:tabs>
                <w:tab w:val="left" w:pos="635"/>
              </w:tabs>
              <w:ind w:left="-567" w:right="142"/>
              <w:jc w:val="right"/>
              <w:rPr>
                <w:sz w:val="20"/>
                <w:lang w:val="ky-KG"/>
              </w:rPr>
            </w:pPr>
            <w:r w:rsidRPr="00C62C0B">
              <w:rPr>
                <w:sz w:val="20"/>
                <w:lang w:val="ky-KG"/>
              </w:rPr>
              <w:t>29</w:t>
            </w:r>
          </w:p>
        </w:tc>
        <w:tc>
          <w:tcPr>
            <w:tcW w:w="992" w:type="dxa"/>
            <w:tcBorders>
              <w:top w:val="nil"/>
              <w:left w:val="nil"/>
              <w:bottom w:val="nil"/>
              <w:right w:val="nil"/>
            </w:tcBorders>
            <w:vAlign w:val="bottom"/>
          </w:tcPr>
          <w:p w:rsidR="006D14ED" w:rsidRPr="00C62C0B" w:rsidRDefault="006D14ED" w:rsidP="006D14ED">
            <w:pPr>
              <w:tabs>
                <w:tab w:val="left" w:pos="709"/>
              </w:tabs>
              <w:ind w:left="-284" w:right="284"/>
              <w:jc w:val="right"/>
              <w:rPr>
                <w:sz w:val="20"/>
                <w:lang w:val="ky-KG"/>
              </w:rPr>
            </w:pPr>
            <w:r w:rsidRPr="00C62C0B">
              <w:rPr>
                <w:sz w:val="20"/>
                <w:lang w:val="ky-KG"/>
              </w:rPr>
              <w:t>26</w:t>
            </w:r>
          </w:p>
        </w:tc>
        <w:tc>
          <w:tcPr>
            <w:tcW w:w="1417" w:type="dxa"/>
            <w:tcBorders>
              <w:top w:val="nil"/>
              <w:left w:val="nil"/>
              <w:bottom w:val="nil"/>
              <w:right w:val="nil"/>
            </w:tcBorders>
            <w:vAlign w:val="bottom"/>
          </w:tcPr>
          <w:p w:rsidR="006D14ED" w:rsidRPr="00C62C0B" w:rsidRDefault="006D14ED" w:rsidP="006D14ED">
            <w:pPr>
              <w:tabs>
                <w:tab w:val="left" w:pos="425"/>
              </w:tabs>
              <w:ind w:left="-142" w:right="567"/>
              <w:jc w:val="right"/>
              <w:rPr>
                <w:sz w:val="20"/>
                <w:lang w:val="ky-KG"/>
              </w:rPr>
            </w:pPr>
            <w:r w:rsidRPr="00C62C0B">
              <w:rPr>
                <w:sz w:val="20"/>
              </w:rPr>
              <w:t>-</w:t>
            </w:r>
            <w:r w:rsidRPr="00C62C0B">
              <w:rPr>
                <w:sz w:val="20"/>
                <w:lang w:val="ky-KG"/>
              </w:rPr>
              <w:t>3</w:t>
            </w:r>
          </w:p>
        </w:tc>
        <w:tc>
          <w:tcPr>
            <w:tcW w:w="992" w:type="dxa"/>
            <w:tcBorders>
              <w:top w:val="nil"/>
              <w:left w:val="nil"/>
              <w:bottom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lang w:val="ky-KG"/>
              </w:rPr>
            </w:pPr>
            <w:r w:rsidRPr="00C62C0B">
              <w:rPr>
                <w:sz w:val="20"/>
                <w:lang w:val="ky-KG"/>
              </w:rPr>
              <w:t>5,1</w:t>
            </w:r>
          </w:p>
        </w:tc>
        <w:tc>
          <w:tcPr>
            <w:tcW w:w="992" w:type="dxa"/>
            <w:tcBorders>
              <w:top w:val="nil"/>
              <w:left w:val="nil"/>
              <w:bottom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lang w:val="ky-KG"/>
              </w:rPr>
            </w:pPr>
            <w:r w:rsidRPr="00C62C0B">
              <w:rPr>
                <w:sz w:val="20"/>
                <w:lang w:val="ky-KG"/>
              </w:rPr>
              <w:t>4,4</w:t>
            </w:r>
          </w:p>
        </w:tc>
        <w:tc>
          <w:tcPr>
            <w:tcW w:w="1276" w:type="dxa"/>
            <w:tcBorders>
              <w:top w:val="nil"/>
              <w:left w:val="nil"/>
              <w:bottom w:val="nil"/>
              <w:right w:val="nil"/>
            </w:tcBorders>
            <w:vAlign w:val="bottom"/>
          </w:tcPr>
          <w:p w:rsidR="006D14ED" w:rsidRPr="00C62C0B" w:rsidRDefault="006D14ED" w:rsidP="006D14ED">
            <w:pPr>
              <w:widowControl w:val="0"/>
              <w:tabs>
                <w:tab w:val="left" w:pos="709"/>
              </w:tabs>
              <w:autoSpaceDE w:val="0"/>
              <w:autoSpaceDN w:val="0"/>
              <w:adjustRightInd w:val="0"/>
              <w:ind w:right="425"/>
              <w:jc w:val="right"/>
              <w:rPr>
                <w:sz w:val="20"/>
                <w:lang w:val="ky-KG"/>
              </w:rPr>
            </w:pPr>
            <w:r w:rsidRPr="00C62C0B">
              <w:rPr>
                <w:sz w:val="20"/>
                <w:lang w:val="ky-KG"/>
              </w:rPr>
              <w:t>86,3</w:t>
            </w:r>
          </w:p>
        </w:tc>
      </w:tr>
      <w:tr w:rsidR="006D14ED" w:rsidRPr="00C62C0B" w:rsidTr="006D14ED">
        <w:trPr>
          <w:cantSplit/>
          <w:trHeight w:val="255"/>
        </w:trPr>
        <w:tc>
          <w:tcPr>
            <w:tcW w:w="3544" w:type="dxa"/>
            <w:tcBorders>
              <w:top w:val="nil"/>
              <w:left w:val="nil"/>
              <w:bottom w:val="nil"/>
              <w:right w:val="nil"/>
            </w:tcBorders>
            <w:vAlign w:val="bottom"/>
          </w:tcPr>
          <w:p w:rsidR="006D14ED" w:rsidRPr="00C62C0B" w:rsidRDefault="006D14ED" w:rsidP="006D14ED">
            <w:pPr>
              <w:widowControl w:val="0"/>
              <w:autoSpaceDE w:val="0"/>
              <w:autoSpaceDN w:val="0"/>
              <w:adjustRightInd w:val="0"/>
              <w:ind w:left="284" w:right="142" w:hanging="142"/>
              <w:jc w:val="both"/>
              <w:rPr>
                <w:sz w:val="20"/>
                <w:lang w:val="ky-KG"/>
              </w:rPr>
            </w:pPr>
            <w:r w:rsidRPr="00C62C0B">
              <w:rPr>
                <w:sz w:val="20"/>
              </w:rPr>
              <w:t xml:space="preserve">      </w:t>
            </w:r>
            <w:r w:rsidRPr="00C62C0B">
              <w:rPr>
                <w:sz w:val="20"/>
                <w:lang w:val="ky-KG"/>
              </w:rPr>
              <w:t>ө</w:t>
            </w:r>
            <w:r w:rsidRPr="00C62C0B">
              <w:rPr>
                <w:sz w:val="20"/>
              </w:rPr>
              <w:t>з</w:t>
            </w:r>
            <w:r w:rsidRPr="00C62C0B">
              <w:rPr>
                <w:sz w:val="20"/>
                <w:lang w:val="ky-KG"/>
              </w:rPr>
              <w:t>ү</w:t>
            </w:r>
            <w:r w:rsidRPr="00C62C0B">
              <w:rPr>
                <w:sz w:val="20"/>
              </w:rPr>
              <w:t>н-</w:t>
            </w:r>
            <w:r w:rsidRPr="00C62C0B">
              <w:rPr>
                <w:sz w:val="20"/>
                <w:lang w:val="ky-KG"/>
              </w:rPr>
              <w:t>ө</w:t>
            </w:r>
            <w:r w:rsidRPr="00C62C0B">
              <w:rPr>
                <w:sz w:val="20"/>
              </w:rPr>
              <w:t>з</w:t>
            </w:r>
            <w:r w:rsidRPr="00C62C0B">
              <w:rPr>
                <w:sz w:val="20"/>
                <w:lang w:val="ky-KG"/>
              </w:rPr>
              <w:t>ү</w:t>
            </w:r>
            <w:r w:rsidRPr="00C62C0B">
              <w:rPr>
                <w:sz w:val="20"/>
              </w:rPr>
              <w:t xml:space="preserve"> </w:t>
            </w:r>
            <w:r w:rsidRPr="00C62C0B">
              <w:rPr>
                <w:sz w:val="20"/>
                <w:lang w:val="ky-KG"/>
              </w:rPr>
              <w:t>ө</w:t>
            </w:r>
            <w:r w:rsidRPr="00C62C0B">
              <w:rPr>
                <w:sz w:val="20"/>
              </w:rPr>
              <w:t>лт</w:t>
            </w:r>
            <w:r w:rsidRPr="00C62C0B">
              <w:rPr>
                <w:sz w:val="20"/>
                <w:lang w:val="ky-KG"/>
              </w:rPr>
              <w:t>ү</w:t>
            </w:r>
            <w:r w:rsidRPr="00C62C0B">
              <w:rPr>
                <w:sz w:val="20"/>
              </w:rPr>
              <w:t>р</w:t>
            </w:r>
            <w:r w:rsidRPr="00C62C0B">
              <w:rPr>
                <w:sz w:val="20"/>
                <w:lang w:val="ky-KG"/>
              </w:rPr>
              <w:t>үү</w:t>
            </w:r>
          </w:p>
        </w:tc>
        <w:tc>
          <w:tcPr>
            <w:tcW w:w="993" w:type="dxa"/>
            <w:tcBorders>
              <w:top w:val="nil"/>
              <w:left w:val="nil"/>
              <w:bottom w:val="nil"/>
              <w:right w:val="nil"/>
            </w:tcBorders>
            <w:vAlign w:val="bottom"/>
          </w:tcPr>
          <w:p w:rsidR="006D14ED" w:rsidRPr="00C62C0B" w:rsidRDefault="006D14ED" w:rsidP="006D14ED">
            <w:pPr>
              <w:tabs>
                <w:tab w:val="left" w:pos="635"/>
              </w:tabs>
              <w:ind w:left="-567" w:right="142"/>
              <w:jc w:val="right"/>
              <w:rPr>
                <w:sz w:val="20"/>
                <w:lang w:val="ky-KG"/>
              </w:rPr>
            </w:pPr>
            <w:r w:rsidRPr="00C62C0B">
              <w:rPr>
                <w:sz w:val="20"/>
                <w:lang w:val="ky-KG"/>
              </w:rPr>
              <w:t>14</w:t>
            </w:r>
          </w:p>
        </w:tc>
        <w:tc>
          <w:tcPr>
            <w:tcW w:w="992" w:type="dxa"/>
            <w:tcBorders>
              <w:top w:val="nil"/>
              <w:left w:val="nil"/>
              <w:bottom w:val="nil"/>
              <w:right w:val="nil"/>
            </w:tcBorders>
            <w:vAlign w:val="bottom"/>
          </w:tcPr>
          <w:p w:rsidR="006D14ED" w:rsidRPr="00C62C0B" w:rsidRDefault="006D14ED" w:rsidP="006D14ED">
            <w:pPr>
              <w:tabs>
                <w:tab w:val="left" w:pos="709"/>
              </w:tabs>
              <w:ind w:left="-284" w:right="284"/>
              <w:jc w:val="right"/>
              <w:rPr>
                <w:sz w:val="20"/>
                <w:lang w:val="ky-KG"/>
              </w:rPr>
            </w:pPr>
            <w:r w:rsidRPr="00C62C0B">
              <w:rPr>
                <w:sz w:val="20"/>
                <w:lang w:val="ky-KG"/>
              </w:rPr>
              <w:t>11</w:t>
            </w:r>
          </w:p>
        </w:tc>
        <w:tc>
          <w:tcPr>
            <w:tcW w:w="1417" w:type="dxa"/>
            <w:tcBorders>
              <w:top w:val="nil"/>
              <w:left w:val="nil"/>
              <w:bottom w:val="nil"/>
              <w:right w:val="nil"/>
            </w:tcBorders>
            <w:vAlign w:val="bottom"/>
          </w:tcPr>
          <w:p w:rsidR="006D14ED" w:rsidRPr="00C62C0B" w:rsidRDefault="006D14ED" w:rsidP="006D14ED">
            <w:pPr>
              <w:tabs>
                <w:tab w:val="left" w:pos="425"/>
              </w:tabs>
              <w:ind w:left="-142" w:right="567"/>
              <w:jc w:val="right"/>
              <w:rPr>
                <w:sz w:val="20"/>
                <w:lang w:val="ky-KG"/>
              </w:rPr>
            </w:pPr>
            <w:r w:rsidRPr="00C62C0B">
              <w:rPr>
                <w:sz w:val="20"/>
                <w:lang w:val="ky-KG"/>
              </w:rPr>
              <w:t>-3</w:t>
            </w:r>
          </w:p>
        </w:tc>
        <w:tc>
          <w:tcPr>
            <w:tcW w:w="992" w:type="dxa"/>
            <w:tcBorders>
              <w:top w:val="nil"/>
              <w:left w:val="nil"/>
              <w:bottom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lang w:val="ky-KG"/>
              </w:rPr>
            </w:pPr>
            <w:r w:rsidRPr="00C62C0B">
              <w:rPr>
                <w:sz w:val="20"/>
                <w:lang w:val="ky-KG"/>
              </w:rPr>
              <w:t>2,4</w:t>
            </w:r>
          </w:p>
        </w:tc>
        <w:tc>
          <w:tcPr>
            <w:tcW w:w="992" w:type="dxa"/>
            <w:tcBorders>
              <w:top w:val="nil"/>
              <w:left w:val="nil"/>
              <w:bottom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lang w:val="ky-KG"/>
              </w:rPr>
            </w:pPr>
            <w:r w:rsidRPr="00C62C0B">
              <w:rPr>
                <w:sz w:val="20"/>
                <w:lang w:val="ky-KG"/>
              </w:rPr>
              <w:t>1,9</w:t>
            </w:r>
          </w:p>
        </w:tc>
        <w:tc>
          <w:tcPr>
            <w:tcW w:w="1276" w:type="dxa"/>
            <w:tcBorders>
              <w:top w:val="nil"/>
              <w:left w:val="nil"/>
              <w:bottom w:val="nil"/>
              <w:right w:val="nil"/>
            </w:tcBorders>
            <w:vAlign w:val="bottom"/>
          </w:tcPr>
          <w:p w:rsidR="006D14ED" w:rsidRPr="00C62C0B" w:rsidRDefault="006D14ED" w:rsidP="006D14ED">
            <w:pPr>
              <w:widowControl w:val="0"/>
              <w:tabs>
                <w:tab w:val="left" w:pos="709"/>
              </w:tabs>
              <w:autoSpaceDE w:val="0"/>
              <w:autoSpaceDN w:val="0"/>
              <w:adjustRightInd w:val="0"/>
              <w:ind w:right="425"/>
              <w:jc w:val="right"/>
              <w:rPr>
                <w:sz w:val="20"/>
                <w:lang w:val="ky-KG"/>
              </w:rPr>
            </w:pPr>
            <w:r w:rsidRPr="00C62C0B">
              <w:rPr>
                <w:sz w:val="20"/>
                <w:lang w:val="ky-KG"/>
              </w:rPr>
              <w:t>79,2</w:t>
            </w:r>
          </w:p>
        </w:tc>
      </w:tr>
      <w:tr w:rsidR="006D14ED" w:rsidRPr="00C62C0B" w:rsidTr="006D14ED">
        <w:trPr>
          <w:cantSplit/>
          <w:trHeight w:val="300"/>
        </w:trPr>
        <w:tc>
          <w:tcPr>
            <w:tcW w:w="3544" w:type="dxa"/>
            <w:tcBorders>
              <w:top w:val="nil"/>
              <w:left w:val="nil"/>
              <w:bottom w:val="nil"/>
              <w:right w:val="nil"/>
            </w:tcBorders>
            <w:vAlign w:val="bottom"/>
          </w:tcPr>
          <w:p w:rsidR="006D14ED" w:rsidRPr="00C62C0B" w:rsidRDefault="006D14ED" w:rsidP="006D14ED">
            <w:pPr>
              <w:widowControl w:val="0"/>
              <w:autoSpaceDE w:val="0"/>
              <w:autoSpaceDN w:val="0"/>
              <w:adjustRightInd w:val="0"/>
              <w:ind w:left="284" w:hanging="142"/>
              <w:jc w:val="both"/>
              <w:rPr>
                <w:sz w:val="20"/>
                <w:lang w:val="ky-KG"/>
              </w:rPr>
            </w:pPr>
            <w:r w:rsidRPr="00C62C0B">
              <w:rPr>
                <w:sz w:val="20"/>
              </w:rPr>
              <w:t xml:space="preserve">      </w:t>
            </w:r>
            <w:r w:rsidRPr="00C62C0B">
              <w:rPr>
                <w:sz w:val="20"/>
                <w:lang w:val="ky-KG"/>
              </w:rPr>
              <w:t>ө</w:t>
            </w:r>
            <w:r w:rsidRPr="00C62C0B">
              <w:rPr>
                <w:sz w:val="20"/>
              </w:rPr>
              <w:t>лт</w:t>
            </w:r>
            <w:r w:rsidRPr="00C62C0B">
              <w:rPr>
                <w:sz w:val="20"/>
                <w:lang w:val="ky-KG"/>
              </w:rPr>
              <w:t>ү</w:t>
            </w:r>
            <w:r w:rsidRPr="00C62C0B">
              <w:rPr>
                <w:sz w:val="20"/>
              </w:rPr>
              <w:t>р</w:t>
            </w:r>
            <w:r w:rsidRPr="00C62C0B">
              <w:rPr>
                <w:sz w:val="20"/>
                <w:lang w:val="ky-KG"/>
              </w:rPr>
              <w:t>үү</w:t>
            </w:r>
          </w:p>
        </w:tc>
        <w:tc>
          <w:tcPr>
            <w:tcW w:w="993" w:type="dxa"/>
            <w:tcBorders>
              <w:top w:val="nil"/>
              <w:left w:val="nil"/>
              <w:bottom w:val="nil"/>
              <w:right w:val="nil"/>
            </w:tcBorders>
            <w:vAlign w:val="bottom"/>
          </w:tcPr>
          <w:p w:rsidR="006D14ED" w:rsidRPr="00C62C0B" w:rsidRDefault="006D14ED" w:rsidP="006D14ED">
            <w:pPr>
              <w:tabs>
                <w:tab w:val="left" w:pos="635"/>
              </w:tabs>
              <w:ind w:left="-567" w:right="142"/>
              <w:jc w:val="right"/>
              <w:rPr>
                <w:sz w:val="20"/>
                <w:lang w:val="ky-KG"/>
              </w:rPr>
            </w:pPr>
            <w:r w:rsidRPr="00C62C0B">
              <w:rPr>
                <w:sz w:val="20"/>
                <w:lang w:val="ky-KG"/>
              </w:rPr>
              <w:t>19</w:t>
            </w:r>
          </w:p>
        </w:tc>
        <w:tc>
          <w:tcPr>
            <w:tcW w:w="992" w:type="dxa"/>
            <w:tcBorders>
              <w:top w:val="nil"/>
              <w:left w:val="nil"/>
              <w:bottom w:val="nil"/>
              <w:right w:val="nil"/>
            </w:tcBorders>
            <w:vAlign w:val="bottom"/>
          </w:tcPr>
          <w:p w:rsidR="006D14ED" w:rsidRPr="00C62C0B" w:rsidRDefault="006D14ED" w:rsidP="006D14ED">
            <w:pPr>
              <w:tabs>
                <w:tab w:val="left" w:pos="709"/>
              </w:tabs>
              <w:ind w:left="-284" w:right="284"/>
              <w:jc w:val="right"/>
              <w:rPr>
                <w:sz w:val="20"/>
                <w:lang w:val="ky-KG"/>
              </w:rPr>
            </w:pPr>
            <w:r w:rsidRPr="00C62C0B">
              <w:rPr>
                <w:sz w:val="20"/>
                <w:lang w:val="ky-KG"/>
              </w:rPr>
              <w:t>19</w:t>
            </w:r>
          </w:p>
        </w:tc>
        <w:tc>
          <w:tcPr>
            <w:tcW w:w="1417" w:type="dxa"/>
            <w:tcBorders>
              <w:top w:val="nil"/>
              <w:left w:val="nil"/>
              <w:bottom w:val="nil"/>
              <w:right w:val="nil"/>
            </w:tcBorders>
            <w:vAlign w:val="bottom"/>
          </w:tcPr>
          <w:p w:rsidR="006D14ED" w:rsidRPr="00C62C0B" w:rsidRDefault="006D14ED" w:rsidP="006D14ED">
            <w:pPr>
              <w:tabs>
                <w:tab w:val="left" w:pos="425"/>
              </w:tabs>
              <w:ind w:left="-142" w:right="567"/>
              <w:jc w:val="right"/>
              <w:rPr>
                <w:sz w:val="20"/>
                <w:lang w:val="ky-KG"/>
              </w:rPr>
            </w:pPr>
            <w:r w:rsidRPr="00C62C0B">
              <w:rPr>
                <w:sz w:val="20"/>
                <w:lang w:val="ky-KG"/>
              </w:rPr>
              <w:t>0</w:t>
            </w:r>
          </w:p>
        </w:tc>
        <w:tc>
          <w:tcPr>
            <w:tcW w:w="992" w:type="dxa"/>
            <w:tcBorders>
              <w:top w:val="nil"/>
              <w:left w:val="nil"/>
              <w:bottom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lang w:val="ky-KG"/>
              </w:rPr>
            </w:pPr>
            <w:r w:rsidRPr="00C62C0B">
              <w:rPr>
                <w:sz w:val="20"/>
                <w:lang w:val="ky-KG"/>
              </w:rPr>
              <w:t>3,3</w:t>
            </w:r>
          </w:p>
        </w:tc>
        <w:tc>
          <w:tcPr>
            <w:tcW w:w="992" w:type="dxa"/>
            <w:tcBorders>
              <w:top w:val="nil"/>
              <w:left w:val="nil"/>
              <w:bottom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lang w:val="ky-KG"/>
              </w:rPr>
            </w:pPr>
            <w:r w:rsidRPr="00C62C0B">
              <w:rPr>
                <w:sz w:val="20"/>
                <w:lang w:val="ky-KG"/>
              </w:rPr>
              <w:t>3,2</w:t>
            </w:r>
          </w:p>
        </w:tc>
        <w:tc>
          <w:tcPr>
            <w:tcW w:w="1276" w:type="dxa"/>
            <w:tcBorders>
              <w:top w:val="nil"/>
              <w:left w:val="nil"/>
              <w:bottom w:val="nil"/>
              <w:right w:val="nil"/>
            </w:tcBorders>
            <w:vAlign w:val="bottom"/>
          </w:tcPr>
          <w:p w:rsidR="006D14ED" w:rsidRPr="00C62C0B" w:rsidRDefault="006D14ED" w:rsidP="006D14ED">
            <w:pPr>
              <w:widowControl w:val="0"/>
              <w:tabs>
                <w:tab w:val="left" w:pos="709"/>
              </w:tabs>
              <w:autoSpaceDE w:val="0"/>
              <w:autoSpaceDN w:val="0"/>
              <w:adjustRightInd w:val="0"/>
              <w:ind w:right="425"/>
              <w:jc w:val="right"/>
              <w:rPr>
                <w:sz w:val="20"/>
                <w:lang w:val="ky-KG"/>
              </w:rPr>
            </w:pPr>
            <w:r w:rsidRPr="00C62C0B">
              <w:rPr>
                <w:sz w:val="20"/>
                <w:lang w:val="ky-KG"/>
              </w:rPr>
              <w:t>97,0</w:t>
            </w:r>
          </w:p>
        </w:tc>
      </w:tr>
      <w:tr w:rsidR="006D14ED" w:rsidRPr="00C62C0B" w:rsidTr="006D14ED">
        <w:trPr>
          <w:cantSplit/>
          <w:trHeight w:val="255"/>
        </w:trPr>
        <w:tc>
          <w:tcPr>
            <w:tcW w:w="3544" w:type="dxa"/>
            <w:tcBorders>
              <w:top w:val="nil"/>
              <w:left w:val="nil"/>
              <w:right w:val="nil"/>
            </w:tcBorders>
            <w:vAlign w:val="bottom"/>
          </w:tcPr>
          <w:p w:rsidR="006D14ED" w:rsidRPr="00C62C0B" w:rsidRDefault="006D14ED" w:rsidP="006D14ED">
            <w:pPr>
              <w:widowControl w:val="0"/>
              <w:autoSpaceDE w:val="0"/>
              <w:autoSpaceDN w:val="0"/>
              <w:adjustRightInd w:val="0"/>
              <w:ind w:left="284" w:hanging="142"/>
              <w:rPr>
                <w:sz w:val="20"/>
              </w:rPr>
            </w:pPr>
            <w:r w:rsidRPr="00C62C0B">
              <w:rPr>
                <w:sz w:val="20"/>
              </w:rPr>
              <w:t>тамак си</w:t>
            </w:r>
            <w:r w:rsidRPr="00C62C0B">
              <w:rPr>
                <w:sz w:val="20"/>
                <w:lang w:val="ky-KG"/>
              </w:rPr>
              <w:t>ң</w:t>
            </w:r>
            <w:r w:rsidRPr="00C62C0B">
              <w:rPr>
                <w:sz w:val="20"/>
              </w:rPr>
              <w:t>ир</w:t>
            </w:r>
            <w:r w:rsidRPr="00C62C0B">
              <w:rPr>
                <w:sz w:val="20"/>
                <w:lang w:val="ky-KG"/>
              </w:rPr>
              <w:t>үү</w:t>
            </w:r>
            <w:r w:rsidRPr="00C62C0B">
              <w:rPr>
                <w:sz w:val="20"/>
              </w:rPr>
              <w:t xml:space="preserve"> органдарынын оорулары</w:t>
            </w:r>
          </w:p>
        </w:tc>
        <w:tc>
          <w:tcPr>
            <w:tcW w:w="993" w:type="dxa"/>
            <w:tcBorders>
              <w:top w:val="nil"/>
              <w:left w:val="nil"/>
              <w:bottom w:val="nil"/>
              <w:right w:val="nil"/>
            </w:tcBorders>
            <w:vAlign w:val="bottom"/>
          </w:tcPr>
          <w:p w:rsidR="006D14ED" w:rsidRPr="00C62C0B" w:rsidRDefault="006D14ED" w:rsidP="006D14ED">
            <w:pPr>
              <w:tabs>
                <w:tab w:val="left" w:pos="635"/>
              </w:tabs>
              <w:ind w:left="-567" w:right="142"/>
              <w:jc w:val="right"/>
              <w:rPr>
                <w:sz w:val="20"/>
                <w:lang w:val="ky-KG"/>
              </w:rPr>
            </w:pPr>
            <w:r w:rsidRPr="00C62C0B">
              <w:rPr>
                <w:sz w:val="20"/>
                <w:lang w:val="ky-KG"/>
              </w:rPr>
              <w:t>169</w:t>
            </w:r>
          </w:p>
        </w:tc>
        <w:tc>
          <w:tcPr>
            <w:tcW w:w="992" w:type="dxa"/>
            <w:tcBorders>
              <w:top w:val="nil"/>
              <w:left w:val="nil"/>
              <w:bottom w:val="nil"/>
              <w:right w:val="nil"/>
            </w:tcBorders>
            <w:vAlign w:val="bottom"/>
          </w:tcPr>
          <w:p w:rsidR="006D14ED" w:rsidRPr="00C62C0B" w:rsidRDefault="006D14ED" w:rsidP="006D14ED">
            <w:pPr>
              <w:tabs>
                <w:tab w:val="left" w:pos="709"/>
              </w:tabs>
              <w:ind w:left="-284" w:right="284"/>
              <w:jc w:val="right"/>
              <w:rPr>
                <w:sz w:val="20"/>
                <w:lang w:val="ky-KG"/>
              </w:rPr>
            </w:pPr>
            <w:r w:rsidRPr="00C62C0B">
              <w:rPr>
                <w:sz w:val="20"/>
                <w:lang w:val="ky-KG"/>
              </w:rPr>
              <w:t>150</w:t>
            </w:r>
          </w:p>
        </w:tc>
        <w:tc>
          <w:tcPr>
            <w:tcW w:w="1417" w:type="dxa"/>
            <w:tcBorders>
              <w:top w:val="nil"/>
              <w:left w:val="nil"/>
              <w:bottom w:val="nil"/>
              <w:right w:val="nil"/>
            </w:tcBorders>
            <w:vAlign w:val="bottom"/>
          </w:tcPr>
          <w:p w:rsidR="006D14ED" w:rsidRPr="00C62C0B" w:rsidRDefault="006D14ED" w:rsidP="006D14ED">
            <w:pPr>
              <w:tabs>
                <w:tab w:val="left" w:pos="425"/>
              </w:tabs>
              <w:ind w:left="-142" w:right="567"/>
              <w:jc w:val="right"/>
              <w:rPr>
                <w:sz w:val="20"/>
                <w:lang w:val="ky-KG"/>
              </w:rPr>
            </w:pPr>
            <w:r w:rsidRPr="00C62C0B">
              <w:rPr>
                <w:sz w:val="20"/>
                <w:lang w:val="ky-KG"/>
              </w:rPr>
              <w:t>-19</w:t>
            </w:r>
          </w:p>
        </w:tc>
        <w:tc>
          <w:tcPr>
            <w:tcW w:w="992" w:type="dxa"/>
            <w:tcBorders>
              <w:top w:val="nil"/>
              <w:left w:val="nil"/>
              <w:bottom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lang w:val="ky-KG"/>
              </w:rPr>
            </w:pPr>
            <w:r w:rsidRPr="00C62C0B">
              <w:rPr>
                <w:sz w:val="20"/>
                <w:lang w:val="ky-KG"/>
              </w:rPr>
              <w:t>29,5</w:t>
            </w:r>
          </w:p>
        </w:tc>
        <w:tc>
          <w:tcPr>
            <w:tcW w:w="992" w:type="dxa"/>
            <w:tcBorders>
              <w:top w:val="nil"/>
              <w:left w:val="nil"/>
              <w:bottom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lang w:val="ky-KG"/>
              </w:rPr>
            </w:pPr>
            <w:r w:rsidRPr="00C62C0B">
              <w:rPr>
                <w:sz w:val="20"/>
              </w:rPr>
              <w:t>2</w:t>
            </w:r>
            <w:r w:rsidRPr="00C62C0B">
              <w:rPr>
                <w:sz w:val="20"/>
                <w:lang w:val="ky-KG"/>
              </w:rPr>
              <w:t>5,6</w:t>
            </w:r>
          </w:p>
        </w:tc>
        <w:tc>
          <w:tcPr>
            <w:tcW w:w="1276" w:type="dxa"/>
            <w:tcBorders>
              <w:top w:val="nil"/>
              <w:left w:val="nil"/>
              <w:bottom w:val="nil"/>
              <w:right w:val="nil"/>
            </w:tcBorders>
            <w:vAlign w:val="bottom"/>
          </w:tcPr>
          <w:p w:rsidR="006D14ED" w:rsidRPr="00C62C0B" w:rsidRDefault="006D14ED" w:rsidP="006D14ED">
            <w:pPr>
              <w:widowControl w:val="0"/>
              <w:tabs>
                <w:tab w:val="left" w:pos="709"/>
              </w:tabs>
              <w:autoSpaceDE w:val="0"/>
              <w:autoSpaceDN w:val="0"/>
              <w:adjustRightInd w:val="0"/>
              <w:ind w:right="425"/>
              <w:jc w:val="right"/>
              <w:rPr>
                <w:sz w:val="20"/>
                <w:lang w:val="ky-KG"/>
              </w:rPr>
            </w:pPr>
            <w:r w:rsidRPr="00C62C0B">
              <w:rPr>
                <w:sz w:val="20"/>
                <w:lang w:val="ky-KG"/>
              </w:rPr>
              <w:t>86,8</w:t>
            </w:r>
          </w:p>
        </w:tc>
      </w:tr>
      <w:tr w:rsidR="006D14ED" w:rsidRPr="00C62C0B" w:rsidTr="000C6AA7">
        <w:trPr>
          <w:cantSplit/>
          <w:trHeight w:val="417"/>
        </w:trPr>
        <w:tc>
          <w:tcPr>
            <w:tcW w:w="3544" w:type="dxa"/>
            <w:tcBorders>
              <w:top w:val="nil"/>
              <w:left w:val="nil"/>
              <w:bottom w:val="nil"/>
              <w:right w:val="nil"/>
            </w:tcBorders>
            <w:vAlign w:val="bottom"/>
          </w:tcPr>
          <w:p w:rsidR="006D14ED" w:rsidRPr="00C62C0B" w:rsidRDefault="006D14ED" w:rsidP="006D14ED">
            <w:pPr>
              <w:widowControl w:val="0"/>
              <w:autoSpaceDE w:val="0"/>
              <w:autoSpaceDN w:val="0"/>
              <w:adjustRightInd w:val="0"/>
              <w:ind w:left="284" w:right="142" w:hanging="142"/>
              <w:rPr>
                <w:sz w:val="20"/>
              </w:rPr>
            </w:pPr>
            <w:r w:rsidRPr="00C62C0B">
              <w:rPr>
                <w:sz w:val="20"/>
              </w:rPr>
              <w:t>айрым жугуштуу жана мите оорулары</w:t>
            </w:r>
          </w:p>
        </w:tc>
        <w:tc>
          <w:tcPr>
            <w:tcW w:w="993" w:type="dxa"/>
            <w:tcBorders>
              <w:top w:val="nil"/>
              <w:left w:val="nil"/>
              <w:bottom w:val="nil"/>
              <w:right w:val="nil"/>
            </w:tcBorders>
            <w:vAlign w:val="bottom"/>
          </w:tcPr>
          <w:p w:rsidR="006D14ED" w:rsidRPr="00C62C0B" w:rsidRDefault="006D14ED" w:rsidP="006D14ED">
            <w:pPr>
              <w:tabs>
                <w:tab w:val="left" w:pos="635"/>
              </w:tabs>
              <w:ind w:left="-567" w:right="142"/>
              <w:jc w:val="right"/>
              <w:rPr>
                <w:sz w:val="20"/>
                <w:lang w:val="ky-KG"/>
              </w:rPr>
            </w:pPr>
            <w:r w:rsidRPr="00C62C0B">
              <w:rPr>
                <w:sz w:val="20"/>
                <w:lang w:val="ky-KG"/>
              </w:rPr>
              <w:t>54</w:t>
            </w:r>
          </w:p>
        </w:tc>
        <w:tc>
          <w:tcPr>
            <w:tcW w:w="992" w:type="dxa"/>
            <w:tcBorders>
              <w:top w:val="nil"/>
              <w:left w:val="nil"/>
              <w:bottom w:val="nil"/>
              <w:right w:val="nil"/>
            </w:tcBorders>
            <w:vAlign w:val="bottom"/>
          </w:tcPr>
          <w:p w:rsidR="006D14ED" w:rsidRPr="00C62C0B" w:rsidRDefault="006D14ED" w:rsidP="006D14ED">
            <w:pPr>
              <w:tabs>
                <w:tab w:val="left" w:pos="709"/>
              </w:tabs>
              <w:ind w:left="-284" w:right="284"/>
              <w:jc w:val="right"/>
              <w:rPr>
                <w:sz w:val="20"/>
                <w:lang w:val="ky-KG"/>
              </w:rPr>
            </w:pPr>
            <w:r w:rsidRPr="00C62C0B">
              <w:rPr>
                <w:sz w:val="20"/>
                <w:lang w:val="ky-KG"/>
              </w:rPr>
              <w:t>52</w:t>
            </w:r>
          </w:p>
        </w:tc>
        <w:tc>
          <w:tcPr>
            <w:tcW w:w="1417" w:type="dxa"/>
            <w:tcBorders>
              <w:top w:val="nil"/>
              <w:left w:val="nil"/>
              <w:bottom w:val="nil"/>
              <w:right w:val="nil"/>
            </w:tcBorders>
            <w:vAlign w:val="bottom"/>
          </w:tcPr>
          <w:p w:rsidR="006D14ED" w:rsidRPr="00C62C0B" w:rsidRDefault="006D14ED" w:rsidP="006D14ED">
            <w:pPr>
              <w:tabs>
                <w:tab w:val="left" w:pos="425"/>
              </w:tabs>
              <w:ind w:left="-142" w:right="567"/>
              <w:jc w:val="right"/>
              <w:rPr>
                <w:sz w:val="20"/>
                <w:lang w:val="ky-KG"/>
              </w:rPr>
            </w:pPr>
            <w:r w:rsidRPr="00C62C0B">
              <w:rPr>
                <w:sz w:val="20"/>
                <w:lang w:val="ky-KG"/>
              </w:rPr>
              <w:t>-2</w:t>
            </w:r>
          </w:p>
        </w:tc>
        <w:tc>
          <w:tcPr>
            <w:tcW w:w="992" w:type="dxa"/>
            <w:tcBorders>
              <w:top w:val="nil"/>
              <w:left w:val="nil"/>
              <w:bottom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lang w:val="ky-KG"/>
              </w:rPr>
            </w:pPr>
            <w:r w:rsidRPr="00C62C0B">
              <w:rPr>
                <w:sz w:val="20"/>
                <w:lang w:val="ky-KG"/>
              </w:rPr>
              <w:t>9,4</w:t>
            </w:r>
          </w:p>
        </w:tc>
        <w:tc>
          <w:tcPr>
            <w:tcW w:w="992" w:type="dxa"/>
            <w:tcBorders>
              <w:top w:val="nil"/>
              <w:left w:val="nil"/>
              <w:bottom w:val="nil"/>
              <w:right w:val="nil"/>
            </w:tcBorders>
            <w:vAlign w:val="bottom"/>
          </w:tcPr>
          <w:p w:rsidR="006D14ED" w:rsidRPr="00C62C0B" w:rsidRDefault="006D14ED" w:rsidP="006D14ED">
            <w:pPr>
              <w:widowControl w:val="0"/>
              <w:tabs>
                <w:tab w:val="left" w:pos="709"/>
              </w:tabs>
              <w:autoSpaceDE w:val="0"/>
              <w:autoSpaceDN w:val="0"/>
              <w:adjustRightInd w:val="0"/>
              <w:ind w:left="-142" w:right="284"/>
              <w:jc w:val="right"/>
              <w:rPr>
                <w:sz w:val="20"/>
                <w:lang w:val="ky-KG"/>
              </w:rPr>
            </w:pPr>
            <w:r w:rsidRPr="00C62C0B">
              <w:rPr>
                <w:sz w:val="20"/>
                <w:lang w:val="ky-KG"/>
              </w:rPr>
              <w:t>8,9</w:t>
            </w:r>
          </w:p>
        </w:tc>
        <w:tc>
          <w:tcPr>
            <w:tcW w:w="1276" w:type="dxa"/>
            <w:tcBorders>
              <w:top w:val="nil"/>
              <w:left w:val="nil"/>
              <w:bottom w:val="nil"/>
              <w:right w:val="nil"/>
            </w:tcBorders>
            <w:vAlign w:val="bottom"/>
          </w:tcPr>
          <w:p w:rsidR="006D14ED" w:rsidRPr="00C62C0B" w:rsidRDefault="006D14ED" w:rsidP="006D14ED">
            <w:pPr>
              <w:widowControl w:val="0"/>
              <w:tabs>
                <w:tab w:val="left" w:pos="709"/>
              </w:tabs>
              <w:autoSpaceDE w:val="0"/>
              <w:autoSpaceDN w:val="0"/>
              <w:adjustRightInd w:val="0"/>
              <w:ind w:right="425"/>
              <w:jc w:val="right"/>
              <w:rPr>
                <w:sz w:val="20"/>
                <w:lang w:val="ky-KG"/>
              </w:rPr>
            </w:pPr>
            <w:r w:rsidRPr="00C62C0B">
              <w:rPr>
                <w:sz w:val="20"/>
                <w:lang w:val="ky-KG"/>
              </w:rPr>
              <w:t>94,7</w:t>
            </w:r>
          </w:p>
        </w:tc>
      </w:tr>
      <w:tr w:rsidR="000C6AA7" w:rsidRPr="00C62C0B" w:rsidTr="000C6AA7">
        <w:trPr>
          <w:cantSplit/>
          <w:trHeight w:val="156"/>
        </w:trPr>
        <w:tc>
          <w:tcPr>
            <w:tcW w:w="3544" w:type="dxa"/>
            <w:tcBorders>
              <w:top w:val="nil"/>
              <w:left w:val="nil"/>
              <w:bottom w:val="single" w:sz="8" w:space="0" w:color="auto"/>
              <w:right w:val="nil"/>
            </w:tcBorders>
            <w:vAlign w:val="bottom"/>
          </w:tcPr>
          <w:p w:rsidR="000C6AA7" w:rsidRPr="00C62C0B" w:rsidRDefault="000C6AA7" w:rsidP="006D14ED">
            <w:pPr>
              <w:widowControl w:val="0"/>
              <w:autoSpaceDE w:val="0"/>
              <w:autoSpaceDN w:val="0"/>
              <w:adjustRightInd w:val="0"/>
              <w:ind w:left="284" w:right="142" w:hanging="142"/>
              <w:rPr>
                <w:sz w:val="10"/>
                <w:szCs w:val="10"/>
              </w:rPr>
            </w:pPr>
          </w:p>
        </w:tc>
        <w:tc>
          <w:tcPr>
            <w:tcW w:w="993" w:type="dxa"/>
            <w:tcBorders>
              <w:top w:val="nil"/>
              <w:left w:val="nil"/>
              <w:bottom w:val="single" w:sz="8" w:space="0" w:color="auto"/>
              <w:right w:val="nil"/>
            </w:tcBorders>
            <w:vAlign w:val="bottom"/>
          </w:tcPr>
          <w:p w:rsidR="000C6AA7" w:rsidRPr="00C62C0B" w:rsidRDefault="000C6AA7" w:rsidP="006D14ED">
            <w:pPr>
              <w:tabs>
                <w:tab w:val="left" w:pos="635"/>
              </w:tabs>
              <w:ind w:left="-567" w:right="142"/>
              <w:jc w:val="right"/>
              <w:rPr>
                <w:sz w:val="10"/>
                <w:szCs w:val="10"/>
                <w:lang w:val="ky-KG"/>
              </w:rPr>
            </w:pPr>
          </w:p>
        </w:tc>
        <w:tc>
          <w:tcPr>
            <w:tcW w:w="992" w:type="dxa"/>
            <w:tcBorders>
              <w:top w:val="nil"/>
              <w:left w:val="nil"/>
              <w:bottom w:val="single" w:sz="8" w:space="0" w:color="auto"/>
              <w:right w:val="nil"/>
            </w:tcBorders>
            <w:vAlign w:val="bottom"/>
          </w:tcPr>
          <w:p w:rsidR="000C6AA7" w:rsidRPr="00C62C0B" w:rsidRDefault="000C6AA7" w:rsidP="006D14ED">
            <w:pPr>
              <w:tabs>
                <w:tab w:val="left" w:pos="709"/>
              </w:tabs>
              <w:ind w:left="-284" w:right="284"/>
              <w:jc w:val="right"/>
              <w:rPr>
                <w:sz w:val="10"/>
                <w:szCs w:val="10"/>
                <w:lang w:val="ky-KG"/>
              </w:rPr>
            </w:pPr>
          </w:p>
        </w:tc>
        <w:tc>
          <w:tcPr>
            <w:tcW w:w="1417" w:type="dxa"/>
            <w:tcBorders>
              <w:top w:val="nil"/>
              <w:left w:val="nil"/>
              <w:bottom w:val="single" w:sz="8" w:space="0" w:color="auto"/>
              <w:right w:val="nil"/>
            </w:tcBorders>
            <w:vAlign w:val="bottom"/>
          </w:tcPr>
          <w:p w:rsidR="000C6AA7" w:rsidRPr="00C62C0B" w:rsidRDefault="000C6AA7" w:rsidP="006D14ED">
            <w:pPr>
              <w:tabs>
                <w:tab w:val="left" w:pos="425"/>
              </w:tabs>
              <w:ind w:left="-142" w:right="567"/>
              <w:jc w:val="right"/>
              <w:rPr>
                <w:sz w:val="10"/>
                <w:szCs w:val="10"/>
                <w:lang w:val="ky-KG"/>
              </w:rPr>
            </w:pPr>
          </w:p>
        </w:tc>
        <w:tc>
          <w:tcPr>
            <w:tcW w:w="992" w:type="dxa"/>
            <w:tcBorders>
              <w:top w:val="nil"/>
              <w:left w:val="nil"/>
              <w:bottom w:val="single" w:sz="8" w:space="0" w:color="auto"/>
              <w:right w:val="nil"/>
            </w:tcBorders>
            <w:vAlign w:val="bottom"/>
          </w:tcPr>
          <w:p w:rsidR="000C6AA7" w:rsidRPr="00C62C0B" w:rsidRDefault="000C6AA7" w:rsidP="006D14ED">
            <w:pPr>
              <w:widowControl w:val="0"/>
              <w:tabs>
                <w:tab w:val="left" w:pos="709"/>
              </w:tabs>
              <w:autoSpaceDE w:val="0"/>
              <w:autoSpaceDN w:val="0"/>
              <w:adjustRightInd w:val="0"/>
              <w:ind w:left="-142" w:right="284"/>
              <w:jc w:val="right"/>
              <w:rPr>
                <w:sz w:val="10"/>
                <w:szCs w:val="10"/>
                <w:lang w:val="ky-KG"/>
              </w:rPr>
            </w:pPr>
          </w:p>
        </w:tc>
        <w:tc>
          <w:tcPr>
            <w:tcW w:w="992" w:type="dxa"/>
            <w:tcBorders>
              <w:top w:val="nil"/>
              <w:left w:val="nil"/>
              <w:bottom w:val="single" w:sz="8" w:space="0" w:color="auto"/>
              <w:right w:val="nil"/>
            </w:tcBorders>
            <w:vAlign w:val="bottom"/>
          </w:tcPr>
          <w:p w:rsidR="000C6AA7" w:rsidRPr="00C62C0B" w:rsidRDefault="000C6AA7" w:rsidP="006D14ED">
            <w:pPr>
              <w:widowControl w:val="0"/>
              <w:tabs>
                <w:tab w:val="left" w:pos="709"/>
              </w:tabs>
              <w:autoSpaceDE w:val="0"/>
              <w:autoSpaceDN w:val="0"/>
              <w:adjustRightInd w:val="0"/>
              <w:ind w:left="-142" w:right="284"/>
              <w:jc w:val="right"/>
              <w:rPr>
                <w:sz w:val="10"/>
                <w:szCs w:val="10"/>
                <w:lang w:val="ky-KG"/>
              </w:rPr>
            </w:pPr>
          </w:p>
        </w:tc>
        <w:tc>
          <w:tcPr>
            <w:tcW w:w="1276" w:type="dxa"/>
            <w:tcBorders>
              <w:top w:val="nil"/>
              <w:left w:val="nil"/>
              <w:bottom w:val="single" w:sz="8" w:space="0" w:color="auto"/>
              <w:right w:val="nil"/>
            </w:tcBorders>
            <w:vAlign w:val="bottom"/>
          </w:tcPr>
          <w:p w:rsidR="000C6AA7" w:rsidRPr="00C62C0B" w:rsidRDefault="000C6AA7" w:rsidP="006D14ED">
            <w:pPr>
              <w:widowControl w:val="0"/>
              <w:tabs>
                <w:tab w:val="left" w:pos="709"/>
              </w:tabs>
              <w:autoSpaceDE w:val="0"/>
              <w:autoSpaceDN w:val="0"/>
              <w:adjustRightInd w:val="0"/>
              <w:ind w:right="425"/>
              <w:jc w:val="right"/>
              <w:rPr>
                <w:sz w:val="10"/>
                <w:szCs w:val="10"/>
                <w:lang w:val="ky-KG"/>
              </w:rPr>
            </w:pPr>
          </w:p>
        </w:tc>
      </w:tr>
    </w:tbl>
    <w:p w:rsidR="006D14ED" w:rsidRPr="00C62C0B" w:rsidRDefault="006D14ED" w:rsidP="006D14ED">
      <w:pPr>
        <w:ind w:firstLine="709"/>
        <w:jc w:val="both"/>
        <w:rPr>
          <w:sz w:val="24"/>
          <w:szCs w:val="24"/>
          <w:lang w:val="ky-KG"/>
        </w:rPr>
      </w:pPr>
    </w:p>
    <w:p w:rsidR="000C6AA7" w:rsidRPr="00C62C0B" w:rsidRDefault="000C6AA7" w:rsidP="006D14ED">
      <w:pPr>
        <w:ind w:firstLine="709"/>
        <w:jc w:val="both"/>
        <w:rPr>
          <w:sz w:val="24"/>
          <w:szCs w:val="24"/>
          <w:lang w:val="ky-KG"/>
        </w:rPr>
      </w:pPr>
    </w:p>
    <w:p w:rsidR="000C6AA7" w:rsidRPr="00C62C0B" w:rsidRDefault="000C6AA7" w:rsidP="006D14ED">
      <w:pPr>
        <w:ind w:firstLine="709"/>
        <w:jc w:val="both"/>
        <w:rPr>
          <w:sz w:val="24"/>
          <w:szCs w:val="24"/>
          <w:lang w:val="ky-KG"/>
        </w:rPr>
      </w:pPr>
    </w:p>
    <w:p w:rsidR="006D14ED" w:rsidRPr="00C62C0B" w:rsidRDefault="006D14ED" w:rsidP="006D14ED">
      <w:pPr>
        <w:ind w:firstLine="709"/>
        <w:jc w:val="both"/>
        <w:rPr>
          <w:sz w:val="24"/>
          <w:szCs w:val="24"/>
          <w:lang w:val="ky-KG"/>
        </w:rPr>
      </w:pPr>
      <w:r w:rsidRPr="00C62C0B">
        <w:rPr>
          <w:sz w:val="24"/>
          <w:szCs w:val="24"/>
          <w:lang w:val="ky-KG"/>
        </w:rPr>
        <w:t xml:space="preserve">2018-ж. январь-июлунда 2017-ж. тийиштүү мезгилине салыштырмалуу тамак сиңирүү органдарынын ооруларынан (13,2 пайызга), өлүмдүн тышкы себептеринен (16,2 пайызга), айрым жугуштуу жана мите ооруларынан (5,3 пайызга), дем алуу органдарынын ооруларынан (5,5 пайызга), кан айлануу органдарынын ооруларынан (3,0 пайызга),  шишик ооруларынан (1,3 пайызга) өлгөндөрдүн саны азайды.  </w:t>
      </w:r>
    </w:p>
    <w:p w:rsidR="006D14ED" w:rsidRPr="00C62C0B" w:rsidRDefault="006D14ED" w:rsidP="006D14ED">
      <w:pPr>
        <w:ind w:firstLine="709"/>
        <w:jc w:val="both"/>
        <w:rPr>
          <w:sz w:val="24"/>
          <w:szCs w:val="24"/>
          <w:lang w:val="ky-KG"/>
        </w:rPr>
      </w:pPr>
      <w:r w:rsidRPr="00C62C0B">
        <w:rPr>
          <w:sz w:val="24"/>
          <w:szCs w:val="24"/>
          <w:lang w:val="ky-KG"/>
        </w:rPr>
        <w:t>Наристелердин өлүмүнүн негизги себептери перинаталдык (төрөлгөндөн кийинки) мезгилде (өлгөн наристелердин 72,8 пайызы), өрчүүнүн туубаса кемтигинен (22,1 пайызы), пайда болгон абалдар болуп эсептелет.</w:t>
      </w:r>
    </w:p>
    <w:p w:rsidR="006D14ED" w:rsidRPr="00C62C0B" w:rsidRDefault="006D14ED" w:rsidP="006D14ED">
      <w:pPr>
        <w:ind w:firstLine="720"/>
        <w:jc w:val="both"/>
        <w:rPr>
          <w:sz w:val="24"/>
          <w:szCs w:val="24"/>
          <w:lang w:val="ky-KG"/>
        </w:rPr>
      </w:pPr>
    </w:p>
    <w:p w:rsidR="006D14ED" w:rsidRPr="00C62C0B" w:rsidRDefault="006D14ED" w:rsidP="006D14ED">
      <w:pPr>
        <w:widowControl w:val="0"/>
        <w:autoSpaceDE w:val="0"/>
        <w:autoSpaceDN w:val="0"/>
        <w:adjustRightInd w:val="0"/>
        <w:ind w:right="-57"/>
        <w:rPr>
          <w:b/>
          <w:sz w:val="24"/>
          <w:szCs w:val="24"/>
          <w:lang w:val="ky-KG"/>
        </w:rPr>
      </w:pPr>
      <w:r w:rsidRPr="00C62C0B">
        <w:rPr>
          <w:bCs/>
          <w:sz w:val="24"/>
          <w:szCs w:val="24"/>
          <w:lang w:val="ky-KG"/>
        </w:rPr>
        <w:t xml:space="preserve"> </w:t>
      </w:r>
      <w:r w:rsidR="008F7D58" w:rsidRPr="00C62C0B">
        <w:rPr>
          <w:b/>
          <w:bCs/>
          <w:sz w:val="24"/>
          <w:szCs w:val="24"/>
          <w:lang w:val="ky-KG"/>
        </w:rPr>
        <w:t>75</w:t>
      </w:r>
      <w:r w:rsidRPr="00C62C0B">
        <w:rPr>
          <w:b/>
          <w:bCs/>
          <w:sz w:val="24"/>
          <w:szCs w:val="24"/>
          <w:lang w:val="ky-KG"/>
        </w:rPr>
        <w:t xml:space="preserve">-таблица: </w:t>
      </w:r>
      <w:r w:rsidRPr="00C62C0B">
        <w:rPr>
          <w:b/>
          <w:sz w:val="24"/>
          <w:szCs w:val="24"/>
          <w:lang w:val="ky-KG"/>
        </w:rPr>
        <w:t>Январь-июлда өлүмдүн себептери</w:t>
      </w:r>
      <w:r w:rsidRPr="00C62C0B">
        <w:rPr>
          <w:b/>
          <w:bCs/>
          <w:sz w:val="24"/>
          <w:szCs w:val="24"/>
          <w:lang w:val="ky-KG"/>
        </w:rPr>
        <w:t xml:space="preserve"> боюнча</w:t>
      </w:r>
      <w:r w:rsidRPr="00C62C0B">
        <w:rPr>
          <w:b/>
          <w:sz w:val="24"/>
          <w:szCs w:val="24"/>
          <w:lang w:val="ky-KG"/>
        </w:rPr>
        <w:t xml:space="preserve"> 1 жашка чейинки өлгөн </w:t>
      </w:r>
    </w:p>
    <w:p w:rsidR="006D14ED" w:rsidRPr="00C62C0B" w:rsidRDefault="006D14ED" w:rsidP="006D14ED">
      <w:pPr>
        <w:widowControl w:val="0"/>
        <w:autoSpaceDE w:val="0"/>
        <w:autoSpaceDN w:val="0"/>
        <w:adjustRightInd w:val="0"/>
        <w:spacing w:after="100" w:afterAutospacing="1"/>
        <w:ind w:right="-57"/>
        <w:rPr>
          <w:b/>
          <w:sz w:val="24"/>
          <w:szCs w:val="24"/>
          <w:lang w:val="ky-KG"/>
        </w:rPr>
      </w:pPr>
      <w:r w:rsidRPr="00C62C0B">
        <w:rPr>
          <w:b/>
          <w:sz w:val="24"/>
          <w:szCs w:val="24"/>
          <w:lang w:val="ky-KG"/>
        </w:rPr>
        <w:tab/>
      </w:r>
      <w:r w:rsidRPr="00C62C0B">
        <w:rPr>
          <w:b/>
          <w:sz w:val="24"/>
          <w:szCs w:val="24"/>
          <w:lang w:val="ky-KG"/>
        </w:rPr>
        <w:tab/>
        <w:t xml:space="preserve">  балдардын санынын бөлүнүшү </w:t>
      </w:r>
    </w:p>
    <w:tbl>
      <w:tblPr>
        <w:tblW w:w="10064" w:type="dxa"/>
        <w:tblInd w:w="108" w:type="dxa"/>
        <w:tblLayout w:type="fixed"/>
        <w:tblLook w:val="01E0"/>
      </w:tblPr>
      <w:tblGrid>
        <w:gridCol w:w="3402"/>
        <w:gridCol w:w="993"/>
        <w:gridCol w:w="992"/>
        <w:gridCol w:w="1417"/>
        <w:gridCol w:w="992"/>
        <w:gridCol w:w="992"/>
        <w:gridCol w:w="1276"/>
      </w:tblGrid>
      <w:tr w:rsidR="006D14ED" w:rsidRPr="00C62C0B" w:rsidTr="006D14ED">
        <w:trPr>
          <w:trHeight w:val="255"/>
          <w:tblHeader/>
        </w:trPr>
        <w:tc>
          <w:tcPr>
            <w:tcW w:w="3402" w:type="dxa"/>
            <w:vMerge w:val="restart"/>
            <w:tcBorders>
              <w:top w:val="single" w:sz="8" w:space="0" w:color="auto"/>
            </w:tcBorders>
          </w:tcPr>
          <w:p w:rsidR="006D14ED" w:rsidRPr="00C62C0B" w:rsidRDefault="006D14ED" w:rsidP="006D14ED">
            <w:pPr>
              <w:tabs>
                <w:tab w:val="left" w:pos="-414"/>
              </w:tabs>
              <w:spacing w:line="264" w:lineRule="auto"/>
              <w:jc w:val="both"/>
              <w:rPr>
                <w:b/>
                <w:bCs/>
                <w:sz w:val="20"/>
                <w:lang w:val="ky-KG"/>
              </w:rPr>
            </w:pPr>
          </w:p>
        </w:tc>
        <w:tc>
          <w:tcPr>
            <w:tcW w:w="3402" w:type="dxa"/>
            <w:gridSpan w:val="3"/>
            <w:tcBorders>
              <w:top w:val="single" w:sz="8" w:space="0" w:color="auto"/>
              <w:bottom w:val="single" w:sz="4" w:space="0" w:color="auto"/>
            </w:tcBorders>
          </w:tcPr>
          <w:p w:rsidR="006D14ED" w:rsidRPr="00C62C0B" w:rsidRDefault="006D14ED" w:rsidP="006D14ED">
            <w:pPr>
              <w:tabs>
                <w:tab w:val="left" w:pos="-414"/>
              </w:tabs>
              <w:spacing w:line="264" w:lineRule="auto"/>
              <w:jc w:val="center"/>
              <w:rPr>
                <w:b/>
                <w:bCs/>
                <w:sz w:val="20"/>
                <w:lang w:val="ky-KG"/>
              </w:rPr>
            </w:pPr>
            <w:r w:rsidRPr="00C62C0B">
              <w:rPr>
                <w:b/>
                <w:bCs/>
                <w:sz w:val="20"/>
                <w:lang w:val="ky-KG"/>
              </w:rPr>
              <w:t>Адам</w:t>
            </w:r>
          </w:p>
        </w:tc>
        <w:tc>
          <w:tcPr>
            <w:tcW w:w="3260" w:type="dxa"/>
            <w:gridSpan w:val="3"/>
            <w:tcBorders>
              <w:top w:val="single" w:sz="8" w:space="0" w:color="auto"/>
              <w:bottom w:val="single" w:sz="4" w:space="0" w:color="auto"/>
            </w:tcBorders>
          </w:tcPr>
          <w:p w:rsidR="006D14ED" w:rsidRPr="00C62C0B" w:rsidRDefault="006D14ED" w:rsidP="006D14ED">
            <w:pPr>
              <w:tabs>
                <w:tab w:val="left" w:pos="-414"/>
              </w:tabs>
              <w:spacing w:line="264" w:lineRule="auto"/>
              <w:jc w:val="center"/>
              <w:rPr>
                <w:b/>
                <w:bCs/>
                <w:sz w:val="20"/>
                <w:lang w:val="ky-KG"/>
              </w:rPr>
            </w:pPr>
            <w:r w:rsidRPr="00C62C0B">
              <w:rPr>
                <w:b/>
                <w:sz w:val="20"/>
                <w:lang w:val="ky-KG"/>
              </w:rPr>
              <w:t>Төрөлгөндөрдүн (тирүү)</w:t>
            </w:r>
            <w:r w:rsidRPr="00C62C0B">
              <w:rPr>
                <w:b/>
                <w:sz w:val="20"/>
              </w:rPr>
              <w:t xml:space="preserve"> 10 </w:t>
            </w:r>
            <w:r w:rsidRPr="00C62C0B">
              <w:rPr>
                <w:b/>
                <w:sz w:val="20"/>
                <w:lang w:val="ky-KG"/>
              </w:rPr>
              <w:t>миңине</w:t>
            </w:r>
          </w:p>
        </w:tc>
      </w:tr>
      <w:tr w:rsidR="006D14ED" w:rsidRPr="00C62C0B" w:rsidTr="006D14ED">
        <w:trPr>
          <w:trHeight w:val="566"/>
          <w:tblHeader/>
        </w:trPr>
        <w:tc>
          <w:tcPr>
            <w:tcW w:w="3402" w:type="dxa"/>
            <w:vMerge/>
            <w:tcBorders>
              <w:bottom w:val="single" w:sz="8" w:space="0" w:color="auto"/>
            </w:tcBorders>
          </w:tcPr>
          <w:p w:rsidR="006D14ED" w:rsidRPr="00C62C0B" w:rsidRDefault="006D14ED" w:rsidP="006D14ED">
            <w:pPr>
              <w:tabs>
                <w:tab w:val="left" w:pos="-414"/>
              </w:tabs>
              <w:spacing w:line="264" w:lineRule="auto"/>
              <w:jc w:val="both"/>
              <w:rPr>
                <w:b/>
                <w:bCs/>
                <w:sz w:val="20"/>
              </w:rPr>
            </w:pPr>
          </w:p>
        </w:tc>
        <w:tc>
          <w:tcPr>
            <w:tcW w:w="993" w:type="dxa"/>
            <w:tcBorders>
              <w:top w:val="single" w:sz="4" w:space="0" w:color="auto"/>
              <w:bottom w:val="single" w:sz="8" w:space="0" w:color="auto"/>
            </w:tcBorders>
            <w:vAlign w:val="center"/>
          </w:tcPr>
          <w:p w:rsidR="006D14ED" w:rsidRPr="00C62C0B" w:rsidRDefault="006D14ED" w:rsidP="006D14ED">
            <w:pPr>
              <w:widowControl w:val="0"/>
              <w:autoSpaceDE w:val="0"/>
              <w:autoSpaceDN w:val="0"/>
              <w:adjustRightInd w:val="0"/>
              <w:ind w:right="33"/>
              <w:jc w:val="center"/>
              <w:rPr>
                <w:b/>
                <w:sz w:val="20"/>
                <w:lang w:val="ky-KG"/>
              </w:rPr>
            </w:pPr>
            <w:r w:rsidRPr="00C62C0B">
              <w:rPr>
                <w:b/>
                <w:sz w:val="20"/>
              </w:rPr>
              <w:t>201</w:t>
            </w:r>
            <w:r w:rsidRPr="00C62C0B">
              <w:rPr>
                <w:b/>
                <w:sz w:val="20"/>
                <w:lang w:val="ky-KG"/>
              </w:rPr>
              <w:t>7</w:t>
            </w:r>
          </w:p>
        </w:tc>
        <w:tc>
          <w:tcPr>
            <w:tcW w:w="992" w:type="dxa"/>
            <w:tcBorders>
              <w:top w:val="single" w:sz="4" w:space="0" w:color="auto"/>
              <w:bottom w:val="single" w:sz="8" w:space="0" w:color="auto"/>
            </w:tcBorders>
            <w:vAlign w:val="center"/>
          </w:tcPr>
          <w:p w:rsidR="006D14ED" w:rsidRPr="00C62C0B" w:rsidRDefault="006D14ED" w:rsidP="006D14ED">
            <w:pPr>
              <w:widowControl w:val="0"/>
              <w:autoSpaceDE w:val="0"/>
              <w:autoSpaceDN w:val="0"/>
              <w:adjustRightInd w:val="0"/>
              <w:ind w:right="33"/>
              <w:jc w:val="center"/>
              <w:rPr>
                <w:b/>
                <w:sz w:val="20"/>
                <w:lang w:val="ky-KG"/>
              </w:rPr>
            </w:pPr>
            <w:r w:rsidRPr="00C62C0B">
              <w:rPr>
                <w:b/>
                <w:sz w:val="20"/>
              </w:rPr>
              <w:t>201</w:t>
            </w:r>
            <w:r w:rsidRPr="00C62C0B">
              <w:rPr>
                <w:b/>
                <w:sz w:val="20"/>
                <w:lang w:val="ky-KG"/>
              </w:rPr>
              <w:t>8</w:t>
            </w:r>
          </w:p>
        </w:tc>
        <w:tc>
          <w:tcPr>
            <w:tcW w:w="1417" w:type="dxa"/>
            <w:tcBorders>
              <w:top w:val="single" w:sz="4" w:space="0" w:color="auto"/>
              <w:bottom w:val="single" w:sz="8" w:space="0" w:color="auto"/>
            </w:tcBorders>
            <w:vAlign w:val="center"/>
          </w:tcPr>
          <w:p w:rsidR="006D14ED" w:rsidRPr="00C62C0B" w:rsidRDefault="006D14ED" w:rsidP="006D14ED">
            <w:pPr>
              <w:widowControl w:val="0"/>
              <w:autoSpaceDE w:val="0"/>
              <w:autoSpaceDN w:val="0"/>
              <w:adjustRightInd w:val="0"/>
              <w:ind w:left="-108" w:right="-108"/>
              <w:jc w:val="center"/>
              <w:rPr>
                <w:b/>
                <w:w w:val="120"/>
                <w:sz w:val="20"/>
              </w:rPr>
            </w:pPr>
            <w:r w:rsidRPr="00C62C0B">
              <w:rPr>
                <w:b/>
                <w:sz w:val="20"/>
                <w:lang w:val="ky-KG"/>
              </w:rPr>
              <w:t>өсүү</w:t>
            </w:r>
            <w:r w:rsidRPr="00C62C0B">
              <w:rPr>
                <w:b/>
                <w:sz w:val="20"/>
              </w:rPr>
              <w:t xml:space="preserve"> (</w:t>
            </w:r>
            <w:r w:rsidRPr="00C62C0B">
              <w:rPr>
                <w:b/>
                <w:w w:val="120"/>
                <w:sz w:val="20"/>
              </w:rPr>
              <w:t>+),</w:t>
            </w:r>
          </w:p>
          <w:p w:rsidR="006D14ED" w:rsidRPr="00C62C0B" w:rsidRDefault="006D14ED" w:rsidP="006D14ED">
            <w:pPr>
              <w:widowControl w:val="0"/>
              <w:autoSpaceDE w:val="0"/>
              <w:autoSpaceDN w:val="0"/>
              <w:adjustRightInd w:val="0"/>
              <w:ind w:left="-108" w:right="-108"/>
              <w:jc w:val="center"/>
              <w:rPr>
                <w:b/>
                <w:w w:val="120"/>
                <w:sz w:val="20"/>
              </w:rPr>
            </w:pPr>
            <w:r w:rsidRPr="00C62C0B">
              <w:rPr>
                <w:b/>
                <w:sz w:val="20"/>
                <w:lang w:val="ky-KG"/>
              </w:rPr>
              <w:t>төмөндөө</w:t>
            </w:r>
            <w:r w:rsidRPr="00C62C0B">
              <w:rPr>
                <w:b/>
                <w:sz w:val="20"/>
              </w:rPr>
              <w:t xml:space="preserve"> (-)</w:t>
            </w:r>
          </w:p>
        </w:tc>
        <w:tc>
          <w:tcPr>
            <w:tcW w:w="992" w:type="dxa"/>
            <w:tcBorders>
              <w:top w:val="single" w:sz="4" w:space="0" w:color="auto"/>
              <w:bottom w:val="single" w:sz="8" w:space="0" w:color="auto"/>
            </w:tcBorders>
            <w:vAlign w:val="center"/>
          </w:tcPr>
          <w:p w:rsidR="006D14ED" w:rsidRPr="00C62C0B" w:rsidRDefault="006D14ED" w:rsidP="006D14ED">
            <w:pPr>
              <w:widowControl w:val="0"/>
              <w:autoSpaceDE w:val="0"/>
              <w:autoSpaceDN w:val="0"/>
              <w:adjustRightInd w:val="0"/>
              <w:ind w:right="33"/>
              <w:jc w:val="center"/>
              <w:rPr>
                <w:b/>
                <w:sz w:val="20"/>
                <w:lang w:val="ky-KG"/>
              </w:rPr>
            </w:pPr>
            <w:r w:rsidRPr="00C62C0B">
              <w:rPr>
                <w:b/>
                <w:sz w:val="20"/>
              </w:rPr>
              <w:t>201</w:t>
            </w:r>
            <w:r w:rsidRPr="00C62C0B">
              <w:rPr>
                <w:b/>
                <w:sz w:val="20"/>
                <w:lang w:val="ky-KG"/>
              </w:rPr>
              <w:t>7</w:t>
            </w:r>
          </w:p>
        </w:tc>
        <w:tc>
          <w:tcPr>
            <w:tcW w:w="992" w:type="dxa"/>
            <w:tcBorders>
              <w:top w:val="single" w:sz="4" w:space="0" w:color="auto"/>
              <w:bottom w:val="single" w:sz="8" w:space="0" w:color="auto"/>
            </w:tcBorders>
            <w:vAlign w:val="center"/>
          </w:tcPr>
          <w:p w:rsidR="006D14ED" w:rsidRPr="00C62C0B" w:rsidRDefault="006D14ED" w:rsidP="006D14ED">
            <w:pPr>
              <w:widowControl w:val="0"/>
              <w:autoSpaceDE w:val="0"/>
              <w:autoSpaceDN w:val="0"/>
              <w:adjustRightInd w:val="0"/>
              <w:ind w:right="33"/>
              <w:jc w:val="center"/>
              <w:rPr>
                <w:b/>
                <w:sz w:val="20"/>
                <w:lang w:val="ky-KG"/>
              </w:rPr>
            </w:pPr>
            <w:r w:rsidRPr="00C62C0B">
              <w:rPr>
                <w:b/>
                <w:sz w:val="20"/>
              </w:rPr>
              <w:t>201</w:t>
            </w:r>
            <w:r w:rsidRPr="00C62C0B">
              <w:rPr>
                <w:b/>
                <w:sz w:val="20"/>
                <w:lang w:val="ky-KG"/>
              </w:rPr>
              <w:t>8</w:t>
            </w:r>
          </w:p>
        </w:tc>
        <w:tc>
          <w:tcPr>
            <w:tcW w:w="1276" w:type="dxa"/>
            <w:tcBorders>
              <w:top w:val="single" w:sz="4" w:space="0" w:color="auto"/>
              <w:bottom w:val="single" w:sz="8" w:space="0" w:color="auto"/>
            </w:tcBorders>
            <w:vAlign w:val="center"/>
          </w:tcPr>
          <w:p w:rsidR="006D14ED" w:rsidRPr="00C62C0B" w:rsidRDefault="006D14ED" w:rsidP="006D14ED">
            <w:pPr>
              <w:widowControl w:val="0"/>
              <w:tabs>
                <w:tab w:val="left" w:pos="1984"/>
              </w:tabs>
              <w:autoSpaceDE w:val="0"/>
              <w:autoSpaceDN w:val="0"/>
              <w:adjustRightInd w:val="0"/>
              <w:jc w:val="center"/>
              <w:rPr>
                <w:b/>
                <w:sz w:val="20"/>
              </w:rPr>
            </w:pPr>
            <w:r w:rsidRPr="00C62C0B">
              <w:rPr>
                <w:b/>
                <w:sz w:val="20"/>
              </w:rPr>
              <w:t>201</w:t>
            </w:r>
            <w:r w:rsidRPr="00C62C0B">
              <w:rPr>
                <w:b/>
                <w:sz w:val="20"/>
                <w:lang w:val="ky-KG"/>
              </w:rPr>
              <w:t>8</w:t>
            </w:r>
            <w:r w:rsidRPr="00C62C0B">
              <w:rPr>
                <w:b/>
                <w:sz w:val="20"/>
              </w:rPr>
              <w:t xml:space="preserve"> </w:t>
            </w:r>
            <w:r w:rsidRPr="00C62C0B">
              <w:rPr>
                <w:b/>
                <w:sz w:val="20"/>
                <w:lang w:val="ky-KG"/>
              </w:rPr>
              <w:t>2017</w:t>
            </w:r>
          </w:p>
          <w:p w:rsidR="006D14ED" w:rsidRPr="00C62C0B" w:rsidRDefault="006D14ED" w:rsidP="006D14ED">
            <w:pPr>
              <w:widowControl w:val="0"/>
              <w:tabs>
                <w:tab w:val="left" w:pos="1984"/>
              </w:tabs>
              <w:autoSpaceDE w:val="0"/>
              <w:autoSpaceDN w:val="0"/>
              <w:adjustRightInd w:val="0"/>
              <w:jc w:val="center"/>
              <w:rPr>
                <w:b/>
                <w:sz w:val="20"/>
                <w:lang w:val="ky-KG"/>
              </w:rPr>
            </w:pPr>
            <w:r w:rsidRPr="00C62C0B">
              <w:rPr>
                <w:b/>
                <w:sz w:val="20"/>
                <w:lang w:val="ky-KG"/>
              </w:rPr>
              <w:t>карата, пайыз менен</w:t>
            </w:r>
          </w:p>
        </w:tc>
      </w:tr>
      <w:tr w:rsidR="006D14ED" w:rsidRPr="00C62C0B" w:rsidTr="006D14ED">
        <w:trPr>
          <w:cantSplit/>
          <w:trHeight w:val="311"/>
        </w:trPr>
        <w:tc>
          <w:tcPr>
            <w:tcW w:w="3402" w:type="dxa"/>
            <w:tcBorders>
              <w:top w:val="single" w:sz="8" w:space="0" w:color="auto"/>
            </w:tcBorders>
            <w:vAlign w:val="center"/>
          </w:tcPr>
          <w:p w:rsidR="006D14ED" w:rsidRPr="00C62C0B" w:rsidRDefault="006D14ED" w:rsidP="006D14ED">
            <w:pPr>
              <w:widowControl w:val="0"/>
              <w:autoSpaceDE w:val="0"/>
              <w:autoSpaceDN w:val="0"/>
              <w:adjustRightInd w:val="0"/>
              <w:rPr>
                <w:b/>
                <w:sz w:val="20"/>
              </w:rPr>
            </w:pPr>
            <w:r w:rsidRPr="00C62C0B">
              <w:rPr>
                <w:b/>
                <w:sz w:val="20"/>
                <w:lang w:val="ky-KG"/>
              </w:rPr>
              <w:t>Бардыгы</w:t>
            </w:r>
          </w:p>
        </w:tc>
        <w:tc>
          <w:tcPr>
            <w:tcW w:w="993" w:type="dxa"/>
            <w:tcBorders>
              <w:top w:val="single" w:sz="8" w:space="0" w:color="auto"/>
            </w:tcBorders>
            <w:vAlign w:val="bottom"/>
          </w:tcPr>
          <w:p w:rsidR="006D14ED" w:rsidRPr="00C62C0B" w:rsidRDefault="006D14ED" w:rsidP="006D14ED">
            <w:pPr>
              <w:widowControl w:val="0"/>
              <w:autoSpaceDE w:val="0"/>
              <w:autoSpaceDN w:val="0"/>
              <w:adjustRightInd w:val="0"/>
              <w:ind w:right="182"/>
              <w:jc w:val="right"/>
              <w:rPr>
                <w:b/>
                <w:sz w:val="20"/>
                <w:lang w:val="ky-KG"/>
              </w:rPr>
            </w:pPr>
            <w:r w:rsidRPr="00C62C0B">
              <w:rPr>
                <w:b/>
                <w:sz w:val="20"/>
                <w:lang w:val="ky-KG"/>
              </w:rPr>
              <w:t>308</w:t>
            </w:r>
          </w:p>
        </w:tc>
        <w:tc>
          <w:tcPr>
            <w:tcW w:w="992" w:type="dxa"/>
            <w:tcBorders>
              <w:top w:val="single" w:sz="8" w:space="0" w:color="auto"/>
            </w:tcBorders>
            <w:vAlign w:val="bottom"/>
          </w:tcPr>
          <w:p w:rsidR="006D14ED" w:rsidRPr="00C62C0B" w:rsidRDefault="006D14ED" w:rsidP="006D14ED">
            <w:pPr>
              <w:widowControl w:val="0"/>
              <w:autoSpaceDE w:val="0"/>
              <w:autoSpaceDN w:val="0"/>
              <w:adjustRightInd w:val="0"/>
              <w:ind w:right="182"/>
              <w:jc w:val="right"/>
              <w:rPr>
                <w:b/>
                <w:sz w:val="20"/>
                <w:lang w:val="ky-KG"/>
              </w:rPr>
            </w:pPr>
            <w:r w:rsidRPr="00C62C0B">
              <w:rPr>
                <w:b/>
                <w:sz w:val="20"/>
                <w:lang w:val="ky-KG"/>
              </w:rPr>
              <w:t>408</w:t>
            </w:r>
          </w:p>
        </w:tc>
        <w:tc>
          <w:tcPr>
            <w:tcW w:w="1417" w:type="dxa"/>
            <w:tcBorders>
              <w:top w:val="single" w:sz="8" w:space="0" w:color="auto"/>
            </w:tcBorders>
            <w:vAlign w:val="bottom"/>
          </w:tcPr>
          <w:p w:rsidR="006D14ED" w:rsidRPr="00C62C0B" w:rsidRDefault="006D14ED" w:rsidP="006D14ED">
            <w:pPr>
              <w:widowControl w:val="0"/>
              <w:tabs>
                <w:tab w:val="left" w:pos="742"/>
              </w:tabs>
              <w:autoSpaceDE w:val="0"/>
              <w:autoSpaceDN w:val="0"/>
              <w:adjustRightInd w:val="0"/>
              <w:ind w:left="-250" w:right="318"/>
              <w:jc w:val="right"/>
              <w:rPr>
                <w:b/>
                <w:sz w:val="20"/>
                <w:lang w:val="ky-KG"/>
              </w:rPr>
            </w:pPr>
            <w:r w:rsidRPr="00C62C0B">
              <w:rPr>
                <w:b/>
                <w:sz w:val="20"/>
                <w:lang w:val="ky-KG"/>
              </w:rPr>
              <w:t>100</w:t>
            </w:r>
          </w:p>
        </w:tc>
        <w:tc>
          <w:tcPr>
            <w:tcW w:w="992" w:type="dxa"/>
            <w:tcBorders>
              <w:top w:val="single" w:sz="8" w:space="0" w:color="auto"/>
            </w:tcBorders>
            <w:vAlign w:val="bottom"/>
          </w:tcPr>
          <w:p w:rsidR="006D14ED" w:rsidRPr="00C62C0B" w:rsidRDefault="006D14ED" w:rsidP="006D14ED">
            <w:pPr>
              <w:widowControl w:val="0"/>
              <w:autoSpaceDE w:val="0"/>
              <w:autoSpaceDN w:val="0"/>
              <w:adjustRightInd w:val="0"/>
              <w:ind w:right="182"/>
              <w:jc w:val="right"/>
              <w:rPr>
                <w:b/>
                <w:sz w:val="20"/>
                <w:lang w:val="ky-KG"/>
              </w:rPr>
            </w:pPr>
            <w:r w:rsidRPr="00C62C0B">
              <w:rPr>
                <w:b/>
                <w:sz w:val="20"/>
              </w:rPr>
              <w:t>2</w:t>
            </w:r>
            <w:r w:rsidRPr="00C62C0B">
              <w:rPr>
                <w:b/>
                <w:sz w:val="20"/>
                <w:lang w:val="ky-KG"/>
              </w:rPr>
              <w:t>49,7</w:t>
            </w:r>
          </w:p>
        </w:tc>
        <w:tc>
          <w:tcPr>
            <w:tcW w:w="992" w:type="dxa"/>
            <w:tcBorders>
              <w:top w:val="single" w:sz="8" w:space="0" w:color="auto"/>
            </w:tcBorders>
            <w:vAlign w:val="bottom"/>
          </w:tcPr>
          <w:p w:rsidR="006D14ED" w:rsidRPr="00C62C0B" w:rsidRDefault="006D14ED" w:rsidP="006D14ED">
            <w:pPr>
              <w:widowControl w:val="0"/>
              <w:autoSpaceDE w:val="0"/>
              <w:autoSpaceDN w:val="0"/>
              <w:adjustRightInd w:val="0"/>
              <w:ind w:right="182"/>
              <w:jc w:val="right"/>
              <w:rPr>
                <w:b/>
                <w:sz w:val="20"/>
                <w:lang w:val="ky-KG"/>
              </w:rPr>
            </w:pPr>
            <w:r w:rsidRPr="00C62C0B">
              <w:rPr>
                <w:b/>
                <w:sz w:val="20"/>
              </w:rPr>
              <w:t>2</w:t>
            </w:r>
            <w:r w:rsidRPr="00C62C0B">
              <w:rPr>
                <w:b/>
                <w:sz w:val="20"/>
                <w:lang w:val="ky-KG"/>
              </w:rPr>
              <w:t>67,9</w:t>
            </w:r>
          </w:p>
        </w:tc>
        <w:tc>
          <w:tcPr>
            <w:tcW w:w="1276" w:type="dxa"/>
            <w:tcBorders>
              <w:top w:val="single" w:sz="8" w:space="0" w:color="auto"/>
            </w:tcBorders>
            <w:vAlign w:val="bottom"/>
          </w:tcPr>
          <w:p w:rsidR="006D14ED" w:rsidRPr="00C62C0B" w:rsidRDefault="006D14ED" w:rsidP="006D14ED">
            <w:pPr>
              <w:widowControl w:val="0"/>
              <w:autoSpaceDE w:val="0"/>
              <w:autoSpaceDN w:val="0"/>
              <w:adjustRightInd w:val="0"/>
              <w:ind w:left="-108" w:right="317"/>
              <w:jc w:val="right"/>
              <w:rPr>
                <w:b/>
                <w:sz w:val="20"/>
                <w:lang w:val="ky-KG"/>
              </w:rPr>
            </w:pPr>
            <w:r w:rsidRPr="00C62C0B">
              <w:rPr>
                <w:b/>
                <w:sz w:val="20"/>
                <w:lang w:val="ky-KG"/>
              </w:rPr>
              <w:t>107,3</w:t>
            </w:r>
          </w:p>
        </w:tc>
      </w:tr>
      <w:tr w:rsidR="006D14ED" w:rsidRPr="00C62C0B" w:rsidTr="006D14ED">
        <w:trPr>
          <w:cantSplit/>
        </w:trPr>
        <w:tc>
          <w:tcPr>
            <w:tcW w:w="3402" w:type="dxa"/>
            <w:vAlign w:val="center"/>
          </w:tcPr>
          <w:p w:rsidR="006D14ED" w:rsidRPr="00C62C0B" w:rsidRDefault="006D14ED" w:rsidP="006D14ED">
            <w:pPr>
              <w:widowControl w:val="0"/>
              <w:autoSpaceDE w:val="0"/>
              <w:autoSpaceDN w:val="0"/>
              <w:adjustRightInd w:val="0"/>
              <w:ind w:left="278"/>
              <w:rPr>
                <w:sz w:val="20"/>
              </w:rPr>
            </w:pPr>
            <w:r w:rsidRPr="00C62C0B">
              <w:rPr>
                <w:sz w:val="20"/>
              </w:rPr>
              <w:t>анын ичинен т</w:t>
            </w:r>
            <w:r w:rsidRPr="00C62C0B">
              <w:rPr>
                <w:sz w:val="20"/>
                <w:lang w:val="ky-KG"/>
              </w:rPr>
              <w:t>ө</w:t>
            </w:r>
            <w:r w:rsidRPr="00C62C0B">
              <w:rPr>
                <w:sz w:val="20"/>
              </w:rPr>
              <w:t>м</w:t>
            </w:r>
            <w:r w:rsidRPr="00C62C0B">
              <w:rPr>
                <w:sz w:val="20"/>
                <w:lang w:val="ky-KG"/>
              </w:rPr>
              <w:t>ө</w:t>
            </w:r>
            <w:r w:rsidRPr="00C62C0B">
              <w:rPr>
                <w:sz w:val="20"/>
              </w:rPr>
              <w:t>нк</w:t>
            </w:r>
            <w:r w:rsidRPr="00C62C0B">
              <w:rPr>
                <w:sz w:val="20"/>
                <w:lang w:val="ky-KG"/>
              </w:rPr>
              <w:t>ү</w:t>
            </w:r>
            <w:r w:rsidRPr="00C62C0B">
              <w:rPr>
                <w:sz w:val="20"/>
              </w:rPr>
              <w:t>л</w:t>
            </w:r>
            <w:r w:rsidRPr="00C62C0B">
              <w:rPr>
                <w:sz w:val="20"/>
                <w:lang w:val="ky-KG"/>
              </w:rPr>
              <w:t>ө</w:t>
            </w:r>
            <w:r w:rsidRPr="00C62C0B">
              <w:rPr>
                <w:sz w:val="20"/>
              </w:rPr>
              <w:t>рд</w:t>
            </w:r>
            <w:r w:rsidRPr="00C62C0B">
              <w:rPr>
                <w:sz w:val="20"/>
                <w:lang w:val="ky-KG"/>
              </w:rPr>
              <w:t>ө</w:t>
            </w:r>
            <w:r w:rsidRPr="00C62C0B">
              <w:rPr>
                <w:sz w:val="20"/>
              </w:rPr>
              <w:t>н:</w:t>
            </w:r>
          </w:p>
        </w:tc>
        <w:tc>
          <w:tcPr>
            <w:tcW w:w="993" w:type="dxa"/>
            <w:vAlign w:val="bottom"/>
          </w:tcPr>
          <w:p w:rsidR="006D14ED" w:rsidRPr="00C62C0B" w:rsidRDefault="006D14ED" w:rsidP="006D14ED">
            <w:pPr>
              <w:widowControl w:val="0"/>
              <w:autoSpaceDE w:val="0"/>
              <w:autoSpaceDN w:val="0"/>
              <w:adjustRightInd w:val="0"/>
              <w:ind w:right="182"/>
              <w:jc w:val="right"/>
              <w:rPr>
                <w:sz w:val="20"/>
              </w:rPr>
            </w:pPr>
          </w:p>
        </w:tc>
        <w:tc>
          <w:tcPr>
            <w:tcW w:w="992" w:type="dxa"/>
            <w:vAlign w:val="bottom"/>
          </w:tcPr>
          <w:p w:rsidR="006D14ED" w:rsidRPr="00C62C0B" w:rsidRDefault="006D14ED" w:rsidP="006D14ED">
            <w:pPr>
              <w:widowControl w:val="0"/>
              <w:autoSpaceDE w:val="0"/>
              <w:autoSpaceDN w:val="0"/>
              <w:adjustRightInd w:val="0"/>
              <w:ind w:right="182"/>
              <w:jc w:val="right"/>
              <w:rPr>
                <w:sz w:val="20"/>
              </w:rPr>
            </w:pPr>
          </w:p>
        </w:tc>
        <w:tc>
          <w:tcPr>
            <w:tcW w:w="1417" w:type="dxa"/>
            <w:vAlign w:val="bottom"/>
          </w:tcPr>
          <w:p w:rsidR="006D14ED" w:rsidRPr="00C62C0B" w:rsidRDefault="006D14ED" w:rsidP="006D14ED">
            <w:pPr>
              <w:widowControl w:val="0"/>
              <w:tabs>
                <w:tab w:val="left" w:pos="742"/>
              </w:tabs>
              <w:autoSpaceDE w:val="0"/>
              <w:autoSpaceDN w:val="0"/>
              <w:adjustRightInd w:val="0"/>
              <w:ind w:left="-250" w:right="318"/>
              <w:jc w:val="right"/>
              <w:rPr>
                <w:sz w:val="20"/>
              </w:rPr>
            </w:pPr>
          </w:p>
        </w:tc>
        <w:tc>
          <w:tcPr>
            <w:tcW w:w="992" w:type="dxa"/>
            <w:vAlign w:val="bottom"/>
          </w:tcPr>
          <w:p w:rsidR="006D14ED" w:rsidRPr="00C62C0B" w:rsidRDefault="006D14ED" w:rsidP="006D14ED">
            <w:pPr>
              <w:widowControl w:val="0"/>
              <w:autoSpaceDE w:val="0"/>
              <w:autoSpaceDN w:val="0"/>
              <w:adjustRightInd w:val="0"/>
              <w:ind w:right="182"/>
              <w:jc w:val="right"/>
              <w:rPr>
                <w:sz w:val="20"/>
              </w:rPr>
            </w:pPr>
          </w:p>
        </w:tc>
        <w:tc>
          <w:tcPr>
            <w:tcW w:w="992" w:type="dxa"/>
            <w:vAlign w:val="bottom"/>
          </w:tcPr>
          <w:p w:rsidR="006D14ED" w:rsidRPr="00C62C0B" w:rsidRDefault="006D14ED" w:rsidP="006D14ED">
            <w:pPr>
              <w:widowControl w:val="0"/>
              <w:autoSpaceDE w:val="0"/>
              <w:autoSpaceDN w:val="0"/>
              <w:adjustRightInd w:val="0"/>
              <w:ind w:right="182"/>
              <w:jc w:val="right"/>
              <w:rPr>
                <w:sz w:val="20"/>
              </w:rPr>
            </w:pPr>
          </w:p>
        </w:tc>
        <w:tc>
          <w:tcPr>
            <w:tcW w:w="1276" w:type="dxa"/>
            <w:vAlign w:val="bottom"/>
          </w:tcPr>
          <w:p w:rsidR="006D14ED" w:rsidRPr="00C62C0B" w:rsidRDefault="006D14ED" w:rsidP="006D14ED">
            <w:pPr>
              <w:widowControl w:val="0"/>
              <w:autoSpaceDE w:val="0"/>
              <w:autoSpaceDN w:val="0"/>
              <w:adjustRightInd w:val="0"/>
              <w:ind w:left="-108" w:right="317"/>
              <w:jc w:val="right"/>
              <w:rPr>
                <w:sz w:val="20"/>
              </w:rPr>
            </w:pPr>
          </w:p>
        </w:tc>
      </w:tr>
      <w:tr w:rsidR="006D14ED" w:rsidRPr="00C62C0B" w:rsidTr="006D14ED">
        <w:trPr>
          <w:cantSplit/>
        </w:trPr>
        <w:tc>
          <w:tcPr>
            <w:tcW w:w="3402" w:type="dxa"/>
            <w:vAlign w:val="center"/>
          </w:tcPr>
          <w:p w:rsidR="006D14ED" w:rsidRPr="00C62C0B" w:rsidRDefault="006D14ED" w:rsidP="006D14ED">
            <w:pPr>
              <w:widowControl w:val="0"/>
              <w:autoSpaceDE w:val="0"/>
              <w:autoSpaceDN w:val="0"/>
              <w:adjustRightInd w:val="0"/>
              <w:ind w:left="211" w:hanging="69"/>
              <w:rPr>
                <w:sz w:val="20"/>
              </w:rPr>
            </w:pPr>
            <w:r w:rsidRPr="00C62C0B">
              <w:rPr>
                <w:sz w:val="20"/>
              </w:rPr>
              <w:t>перинаталдык (т</w:t>
            </w:r>
            <w:r w:rsidRPr="00C62C0B">
              <w:rPr>
                <w:sz w:val="20"/>
                <w:lang w:val="ky-KG"/>
              </w:rPr>
              <w:t>ө</w:t>
            </w:r>
            <w:r w:rsidRPr="00C62C0B">
              <w:rPr>
                <w:sz w:val="20"/>
              </w:rPr>
              <w:t>р</w:t>
            </w:r>
            <w:r w:rsidRPr="00C62C0B">
              <w:rPr>
                <w:sz w:val="20"/>
                <w:lang w:val="ky-KG"/>
              </w:rPr>
              <w:t>ө</w:t>
            </w:r>
            <w:r w:rsidRPr="00C62C0B">
              <w:rPr>
                <w:sz w:val="20"/>
              </w:rPr>
              <w:t>лг</w:t>
            </w:r>
            <w:r w:rsidRPr="00C62C0B">
              <w:rPr>
                <w:sz w:val="20"/>
                <w:lang w:val="ky-KG"/>
              </w:rPr>
              <w:t>ө</w:t>
            </w:r>
            <w:r w:rsidRPr="00C62C0B">
              <w:rPr>
                <w:sz w:val="20"/>
              </w:rPr>
              <w:t>нд</w:t>
            </w:r>
            <w:r w:rsidRPr="00C62C0B">
              <w:rPr>
                <w:sz w:val="20"/>
                <w:lang w:val="ky-KG"/>
              </w:rPr>
              <w:t>ө</w:t>
            </w:r>
            <w:r w:rsidRPr="00C62C0B">
              <w:rPr>
                <w:sz w:val="20"/>
              </w:rPr>
              <w:t>н кийинки) мезгилде пайда болгон айрым абалдар</w:t>
            </w:r>
          </w:p>
        </w:tc>
        <w:tc>
          <w:tcPr>
            <w:tcW w:w="993" w:type="dxa"/>
            <w:vAlign w:val="bottom"/>
          </w:tcPr>
          <w:p w:rsidR="006D14ED" w:rsidRPr="00C62C0B" w:rsidRDefault="006D14ED" w:rsidP="006D14ED">
            <w:pPr>
              <w:widowControl w:val="0"/>
              <w:autoSpaceDE w:val="0"/>
              <w:autoSpaceDN w:val="0"/>
              <w:adjustRightInd w:val="0"/>
              <w:ind w:right="182"/>
              <w:jc w:val="right"/>
              <w:rPr>
                <w:sz w:val="20"/>
                <w:lang w:val="ky-KG"/>
              </w:rPr>
            </w:pPr>
            <w:r w:rsidRPr="00C62C0B">
              <w:rPr>
                <w:sz w:val="20"/>
                <w:lang w:val="ky-KG"/>
              </w:rPr>
              <w:t>220</w:t>
            </w:r>
          </w:p>
        </w:tc>
        <w:tc>
          <w:tcPr>
            <w:tcW w:w="992" w:type="dxa"/>
            <w:vAlign w:val="bottom"/>
          </w:tcPr>
          <w:p w:rsidR="006D14ED" w:rsidRPr="00C62C0B" w:rsidRDefault="006D14ED" w:rsidP="006D14ED">
            <w:pPr>
              <w:widowControl w:val="0"/>
              <w:autoSpaceDE w:val="0"/>
              <w:autoSpaceDN w:val="0"/>
              <w:adjustRightInd w:val="0"/>
              <w:ind w:right="182"/>
              <w:jc w:val="right"/>
              <w:rPr>
                <w:sz w:val="20"/>
                <w:lang w:val="ky-KG"/>
              </w:rPr>
            </w:pPr>
            <w:r w:rsidRPr="00C62C0B">
              <w:rPr>
                <w:sz w:val="20"/>
                <w:lang w:val="ky-KG"/>
              </w:rPr>
              <w:t>297</w:t>
            </w:r>
          </w:p>
        </w:tc>
        <w:tc>
          <w:tcPr>
            <w:tcW w:w="1417" w:type="dxa"/>
            <w:vAlign w:val="bottom"/>
          </w:tcPr>
          <w:p w:rsidR="006D14ED" w:rsidRPr="00C62C0B" w:rsidRDefault="006D14ED" w:rsidP="006D14ED">
            <w:pPr>
              <w:widowControl w:val="0"/>
              <w:tabs>
                <w:tab w:val="left" w:pos="742"/>
              </w:tabs>
              <w:autoSpaceDE w:val="0"/>
              <w:autoSpaceDN w:val="0"/>
              <w:adjustRightInd w:val="0"/>
              <w:ind w:left="-250" w:right="318"/>
              <w:jc w:val="right"/>
              <w:rPr>
                <w:sz w:val="20"/>
                <w:lang w:val="ky-KG"/>
              </w:rPr>
            </w:pPr>
            <w:r w:rsidRPr="00C62C0B">
              <w:rPr>
                <w:sz w:val="20"/>
                <w:lang w:val="ky-KG"/>
              </w:rPr>
              <w:t>77</w:t>
            </w:r>
          </w:p>
        </w:tc>
        <w:tc>
          <w:tcPr>
            <w:tcW w:w="992" w:type="dxa"/>
            <w:vAlign w:val="bottom"/>
          </w:tcPr>
          <w:p w:rsidR="006D14ED" w:rsidRPr="00C62C0B" w:rsidRDefault="006D14ED" w:rsidP="006D14ED">
            <w:pPr>
              <w:widowControl w:val="0"/>
              <w:autoSpaceDE w:val="0"/>
              <w:autoSpaceDN w:val="0"/>
              <w:adjustRightInd w:val="0"/>
              <w:ind w:right="182"/>
              <w:jc w:val="right"/>
              <w:rPr>
                <w:sz w:val="20"/>
                <w:lang w:val="ky-KG"/>
              </w:rPr>
            </w:pPr>
            <w:r w:rsidRPr="00C62C0B">
              <w:rPr>
                <w:sz w:val="20"/>
              </w:rPr>
              <w:t>1</w:t>
            </w:r>
            <w:r w:rsidRPr="00C62C0B">
              <w:rPr>
                <w:sz w:val="20"/>
                <w:lang w:val="ky-KG"/>
              </w:rPr>
              <w:t>78,4</w:t>
            </w:r>
          </w:p>
        </w:tc>
        <w:tc>
          <w:tcPr>
            <w:tcW w:w="992" w:type="dxa"/>
            <w:vAlign w:val="bottom"/>
          </w:tcPr>
          <w:p w:rsidR="006D14ED" w:rsidRPr="00C62C0B" w:rsidRDefault="006D14ED" w:rsidP="006D14ED">
            <w:pPr>
              <w:widowControl w:val="0"/>
              <w:autoSpaceDE w:val="0"/>
              <w:autoSpaceDN w:val="0"/>
              <w:adjustRightInd w:val="0"/>
              <w:ind w:right="182"/>
              <w:jc w:val="right"/>
              <w:rPr>
                <w:sz w:val="20"/>
                <w:lang w:val="ky-KG"/>
              </w:rPr>
            </w:pPr>
            <w:r w:rsidRPr="00C62C0B">
              <w:rPr>
                <w:sz w:val="20"/>
              </w:rPr>
              <w:t>1</w:t>
            </w:r>
            <w:r w:rsidRPr="00C62C0B">
              <w:rPr>
                <w:sz w:val="20"/>
                <w:lang w:val="ky-KG"/>
              </w:rPr>
              <w:t>95,0</w:t>
            </w:r>
          </w:p>
        </w:tc>
        <w:tc>
          <w:tcPr>
            <w:tcW w:w="1276" w:type="dxa"/>
            <w:vAlign w:val="bottom"/>
          </w:tcPr>
          <w:p w:rsidR="006D14ED" w:rsidRPr="00C62C0B" w:rsidRDefault="006D14ED" w:rsidP="006D14ED">
            <w:pPr>
              <w:widowControl w:val="0"/>
              <w:autoSpaceDE w:val="0"/>
              <w:autoSpaceDN w:val="0"/>
              <w:adjustRightInd w:val="0"/>
              <w:ind w:left="-108" w:right="317"/>
              <w:jc w:val="right"/>
              <w:rPr>
                <w:sz w:val="20"/>
                <w:lang w:val="ky-KG"/>
              </w:rPr>
            </w:pPr>
            <w:r w:rsidRPr="00C62C0B">
              <w:rPr>
                <w:sz w:val="20"/>
                <w:lang w:val="ky-KG"/>
              </w:rPr>
              <w:t>109,3</w:t>
            </w:r>
          </w:p>
        </w:tc>
      </w:tr>
      <w:tr w:rsidR="006D14ED" w:rsidRPr="00C62C0B" w:rsidTr="006D14ED">
        <w:trPr>
          <w:cantSplit/>
          <w:trHeight w:val="308"/>
        </w:trPr>
        <w:tc>
          <w:tcPr>
            <w:tcW w:w="3402" w:type="dxa"/>
            <w:vAlign w:val="bottom"/>
          </w:tcPr>
          <w:p w:rsidR="006D14ED" w:rsidRPr="00C62C0B" w:rsidRDefault="006D14ED" w:rsidP="006D14ED">
            <w:pPr>
              <w:widowControl w:val="0"/>
              <w:autoSpaceDE w:val="0"/>
              <w:autoSpaceDN w:val="0"/>
              <w:adjustRightInd w:val="0"/>
              <w:ind w:left="142"/>
              <w:rPr>
                <w:sz w:val="20"/>
                <w:lang w:val="ky-KG"/>
              </w:rPr>
            </w:pPr>
            <w:r w:rsidRPr="00C62C0B">
              <w:rPr>
                <w:sz w:val="20"/>
              </w:rPr>
              <w:t>дем алуу органдарынын оорулары</w:t>
            </w:r>
            <w:r w:rsidRPr="00C62C0B">
              <w:rPr>
                <w:sz w:val="20"/>
                <w:lang w:val="ky-KG"/>
              </w:rPr>
              <w:t xml:space="preserve"> </w:t>
            </w:r>
          </w:p>
          <w:p w:rsidR="006D14ED" w:rsidRPr="00C62C0B" w:rsidRDefault="006D14ED" w:rsidP="006D14ED">
            <w:pPr>
              <w:widowControl w:val="0"/>
              <w:autoSpaceDE w:val="0"/>
              <w:autoSpaceDN w:val="0"/>
              <w:adjustRightInd w:val="0"/>
              <w:ind w:left="142"/>
              <w:rPr>
                <w:sz w:val="20"/>
              </w:rPr>
            </w:pPr>
            <w:r w:rsidRPr="00C62C0B">
              <w:rPr>
                <w:sz w:val="20"/>
              </w:rPr>
              <w:t>тукум куучу бузулуулар (</w:t>
            </w:r>
            <w:r w:rsidRPr="00C62C0B">
              <w:rPr>
                <w:sz w:val="20"/>
                <w:lang w:val="ky-KG"/>
              </w:rPr>
              <w:t>ө</w:t>
            </w:r>
            <w:r w:rsidRPr="00C62C0B">
              <w:rPr>
                <w:sz w:val="20"/>
              </w:rPr>
              <w:t>рч</w:t>
            </w:r>
            <w:r w:rsidRPr="00C62C0B">
              <w:rPr>
                <w:sz w:val="20"/>
                <w:lang w:val="ky-KG"/>
              </w:rPr>
              <w:t>үү</w:t>
            </w:r>
            <w:r w:rsidRPr="00C62C0B">
              <w:rPr>
                <w:sz w:val="20"/>
              </w:rPr>
              <w:t xml:space="preserve"> оорулары), деформация жана хромосомалык бузулуулар</w:t>
            </w:r>
          </w:p>
        </w:tc>
        <w:tc>
          <w:tcPr>
            <w:tcW w:w="993" w:type="dxa"/>
            <w:vAlign w:val="bottom"/>
          </w:tcPr>
          <w:p w:rsidR="006D14ED" w:rsidRPr="00C62C0B" w:rsidRDefault="006D14ED" w:rsidP="006D14ED">
            <w:pPr>
              <w:widowControl w:val="0"/>
              <w:autoSpaceDE w:val="0"/>
              <w:autoSpaceDN w:val="0"/>
              <w:adjustRightInd w:val="0"/>
              <w:ind w:right="182"/>
              <w:rPr>
                <w:sz w:val="20"/>
                <w:lang w:val="ky-KG"/>
              </w:rPr>
            </w:pPr>
            <w:r w:rsidRPr="00C62C0B">
              <w:rPr>
                <w:sz w:val="20"/>
                <w:lang w:val="ky-KG"/>
              </w:rPr>
              <w:t xml:space="preserve">       5</w:t>
            </w:r>
          </w:p>
        </w:tc>
        <w:tc>
          <w:tcPr>
            <w:tcW w:w="992" w:type="dxa"/>
            <w:vAlign w:val="bottom"/>
          </w:tcPr>
          <w:p w:rsidR="006D14ED" w:rsidRPr="00C62C0B" w:rsidRDefault="006D14ED" w:rsidP="006D14ED">
            <w:pPr>
              <w:widowControl w:val="0"/>
              <w:autoSpaceDE w:val="0"/>
              <w:autoSpaceDN w:val="0"/>
              <w:adjustRightInd w:val="0"/>
              <w:ind w:right="182"/>
              <w:jc w:val="right"/>
              <w:rPr>
                <w:sz w:val="20"/>
              </w:rPr>
            </w:pPr>
            <w:r w:rsidRPr="00C62C0B">
              <w:rPr>
                <w:sz w:val="20"/>
              </w:rPr>
              <w:t>7</w:t>
            </w:r>
          </w:p>
        </w:tc>
        <w:tc>
          <w:tcPr>
            <w:tcW w:w="1417" w:type="dxa"/>
            <w:vAlign w:val="bottom"/>
          </w:tcPr>
          <w:p w:rsidR="006D14ED" w:rsidRPr="00C62C0B" w:rsidRDefault="006D14ED" w:rsidP="006D14ED">
            <w:pPr>
              <w:widowControl w:val="0"/>
              <w:tabs>
                <w:tab w:val="left" w:pos="742"/>
              </w:tabs>
              <w:autoSpaceDE w:val="0"/>
              <w:autoSpaceDN w:val="0"/>
              <w:adjustRightInd w:val="0"/>
              <w:ind w:left="-250" w:right="318"/>
              <w:jc w:val="right"/>
              <w:rPr>
                <w:sz w:val="20"/>
                <w:lang w:val="ky-KG"/>
              </w:rPr>
            </w:pPr>
            <w:r w:rsidRPr="00C62C0B">
              <w:rPr>
                <w:sz w:val="20"/>
                <w:lang w:val="ky-KG"/>
              </w:rPr>
              <w:t>2</w:t>
            </w:r>
          </w:p>
        </w:tc>
        <w:tc>
          <w:tcPr>
            <w:tcW w:w="992" w:type="dxa"/>
            <w:vAlign w:val="bottom"/>
          </w:tcPr>
          <w:p w:rsidR="006D14ED" w:rsidRPr="00C62C0B" w:rsidRDefault="006D14ED" w:rsidP="006D14ED">
            <w:pPr>
              <w:widowControl w:val="0"/>
              <w:autoSpaceDE w:val="0"/>
              <w:autoSpaceDN w:val="0"/>
              <w:adjustRightInd w:val="0"/>
              <w:ind w:right="182"/>
              <w:jc w:val="right"/>
              <w:rPr>
                <w:sz w:val="20"/>
                <w:lang w:val="ky-KG"/>
              </w:rPr>
            </w:pPr>
            <w:r w:rsidRPr="00C62C0B">
              <w:rPr>
                <w:sz w:val="20"/>
              </w:rPr>
              <w:t>4,</w:t>
            </w:r>
            <w:r w:rsidRPr="00C62C0B">
              <w:rPr>
                <w:sz w:val="20"/>
                <w:lang w:val="ky-KG"/>
              </w:rPr>
              <w:t>0</w:t>
            </w:r>
          </w:p>
        </w:tc>
        <w:tc>
          <w:tcPr>
            <w:tcW w:w="992" w:type="dxa"/>
            <w:vAlign w:val="bottom"/>
          </w:tcPr>
          <w:p w:rsidR="006D14ED" w:rsidRPr="00C62C0B" w:rsidRDefault="006D14ED" w:rsidP="006D14ED">
            <w:pPr>
              <w:widowControl w:val="0"/>
              <w:autoSpaceDE w:val="0"/>
              <w:autoSpaceDN w:val="0"/>
              <w:adjustRightInd w:val="0"/>
              <w:ind w:right="182"/>
              <w:jc w:val="right"/>
              <w:rPr>
                <w:sz w:val="20"/>
                <w:lang w:val="ky-KG"/>
              </w:rPr>
            </w:pPr>
            <w:r w:rsidRPr="00C62C0B">
              <w:rPr>
                <w:sz w:val="20"/>
                <w:lang w:val="ky-KG"/>
              </w:rPr>
              <w:t>4,6</w:t>
            </w:r>
          </w:p>
        </w:tc>
        <w:tc>
          <w:tcPr>
            <w:tcW w:w="1276" w:type="dxa"/>
            <w:vAlign w:val="bottom"/>
          </w:tcPr>
          <w:p w:rsidR="006D14ED" w:rsidRPr="00C62C0B" w:rsidRDefault="006D14ED" w:rsidP="006D14ED">
            <w:pPr>
              <w:widowControl w:val="0"/>
              <w:autoSpaceDE w:val="0"/>
              <w:autoSpaceDN w:val="0"/>
              <w:adjustRightInd w:val="0"/>
              <w:ind w:left="-108" w:right="317"/>
              <w:jc w:val="right"/>
              <w:rPr>
                <w:sz w:val="20"/>
                <w:lang w:val="ky-KG"/>
              </w:rPr>
            </w:pPr>
            <w:r w:rsidRPr="00C62C0B">
              <w:rPr>
                <w:sz w:val="20"/>
              </w:rPr>
              <w:t>11</w:t>
            </w:r>
            <w:r w:rsidRPr="00C62C0B">
              <w:rPr>
                <w:sz w:val="20"/>
                <w:lang w:val="ky-KG"/>
              </w:rPr>
              <w:t>5,0</w:t>
            </w:r>
          </w:p>
        </w:tc>
      </w:tr>
      <w:tr w:rsidR="006D14ED" w:rsidRPr="00C62C0B" w:rsidTr="006D14ED">
        <w:trPr>
          <w:cantSplit/>
        </w:trPr>
        <w:tc>
          <w:tcPr>
            <w:tcW w:w="3402" w:type="dxa"/>
            <w:vAlign w:val="center"/>
          </w:tcPr>
          <w:p w:rsidR="006D14ED" w:rsidRPr="00C62C0B" w:rsidRDefault="006D14ED" w:rsidP="006D14ED">
            <w:pPr>
              <w:widowControl w:val="0"/>
              <w:autoSpaceDE w:val="0"/>
              <w:autoSpaceDN w:val="0"/>
              <w:adjustRightInd w:val="0"/>
              <w:rPr>
                <w:sz w:val="20"/>
                <w:lang w:val="ky-KG"/>
              </w:rPr>
            </w:pPr>
          </w:p>
        </w:tc>
        <w:tc>
          <w:tcPr>
            <w:tcW w:w="993" w:type="dxa"/>
            <w:vAlign w:val="bottom"/>
          </w:tcPr>
          <w:p w:rsidR="006D14ED" w:rsidRPr="00C62C0B" w:rsidRDefault="006D14ED" w:rsidP="006D14ED">
            <w:pPr>
              <w:widowControl w:val="0"/>
              <w:autoSpaceDE w:val="0"/>
              <w:autoSpaceDN w:val="0"/>
              <w:adjustRightInd w:val="0"/>
              <w:ind w:right="182"/>
              <w:rPr>
                <w:sz w:val="20"/>
                <w:lang w:val="ky-KG"/>
              </w:rPr>
            </w:pPr>
            <w:r w:rsidRPr="00C62C0B">
              <w:rPr>
                <w:sz w:val="20"/>
                <w:lang w:val="ky-KG"/>
              </w:rPr>
              <w:t xml:space="preserve">     79</w:t>
            </w:r>
          </w:p>
        </w:tc>
        <w:tc>
          <w:tcPr>
            <w:tcW w:w="992" w:type="dxa"/>
            <w:vAlign w:val="bottom"/>
          </w:tcPr>
          <w:p w:rsidR="006D14ED" w:rsidRPr="00C62C0B" w:rsidRDefault="006D14ED" w:rsidP="006D14ED">
            <w:pPr>
              <w:widowControl w:val="0"/>
              <w:autoSpaceDE w:val="0"/>
              <w:autoSpaceDN w:val="0"/>
              <w:adjustRightInd w:val="0"/>
              <w:ind w:right="182"/>
              <w:jc w:val="right"/>
              <w:rPr>
                <w:sz w:val="20"/>
                <w:lang w:val="ky-KG"/>
              </w:rPr>
            </w:pPr>
            <w:r w:rsidRPr="00C62C0B">
              <w:rPr>
                <w:sz w:val="20"/>
                <w:lang w:val="ky-KG"/>
              </w:rPr>
              <w:t>90</w:t>
            </w:r>
          </w:p>
        </w:tc>
        <w:tc>
          <w:tcPr>
            <w:tcW w:w="1417" w:type="dxa"/>
            <w:vAlign w:val="bottom"/>
          </w:tcPr>
          <w:p w:rsidR="006D14ED" w:rsidRPr="00C62C0B" w:rsidRDefault="006D14ED" w:rsidP="006D14ED">
            <w:pPr>
              <w:widowControl w:val="0"/>
              <w:tabs>
                <w:tab w:val="left" w:pos="742"/>
              </w:tabs>
              <w:autoSpaceDE w:val="0"/>
              <w:autoSpaceDN w:val="0"/>
              <w:adjustRightInd w:val="0"/>
              <w:ind w:left="-250" w:right="318"/>
              <w:jc w:val="right"/>
              <w:rPr>
                <w:sz w:val="20"/>
                <w:lang w:val="ky-KG"/>
              </w:rPr>
            </w:pPr>
            <w:r w:rsidRPr="00C62C0B">
              <w:rPr>
                <w:sz w:val="20"/>
              </w:rPr>
              <w:t>1</w:t>
            </w:r>
            <w:r w:rsidRPr="00C62C0B">
              <w:rPr>
                <w:sz w:val="20"/>
                <w:lang w:val="ky-KG"/>
              </w:rPr>
              <w:t>1</w:t>
            </w:r>
          </w:p>
        </w:tc>
        <w:tc>
          <w:tcPr>
            <w:tcW w:w="992" w:type="dxa"/>
            <w:vAlign w:val="bottom"/>
          </w:tcPr>
          <w:p w:rsidR="006D14ED" w:rsidRPr="00C62C0B" w:rsidRDefault="006D14ED" w:rsidP="006D14ED">
            <w:pPr>
              <w:widowControl w:val="0"/>
              <w:autoSpaceDE w:val="0"/>
              <w:autoSpaceDN w:val="0"/>
              <w:adjustRightInd w:val="0"/>
              <w:ind w:right="182"/>
              <w:jc w:val="right"/>
              <w:rPr>
                <w:sz w:val="20"/>
                <w:lang w:val="ky-KG"/>
              </w:rPr>
            </w:pPr>
            <w:r w:rsidRPr="00C62C0B">
              <w:rPr>
                <w:sz w:val="20"/>
                <w:lang w:val="ky-KG"/>
              </w:rPr>
              <w:t>64,1</w:t>
            </w:r>
          </w:p>
        </w:tc>
        <w:tc>
          <w:tcPr>
            <w:tcW w:w="992" w:type="dxa"/>
            <w:vAlign w:val="bottom"/>
          </w:tcPr>
          <w:p w:rsidR="006D14ED" w:rsidRPr="00C62C0B" w:rsidRDefault="006D14ED" w:rsidP="006D14ED">
            <w:pPr>
              <w:widowControl w:val="0"/>
              <w:autoSpaceDE w:val="0"/>
              <w:autoSpaceDN w:val="0"/>
              <w:adjustRightInd w:val="0"/>
              <w:ind w:right="182"/>
              <w:jc w:val="right"/>
              <w:rPr>
                <w:sz w:val="20"/>
                <w:lang w:val="ky-KG"/>
              </w:rPr>
            </w:pPr>
            <w:r w:rsidRPr="00C62C0B">
              <w:rPr>
                <w:sz w:val="20"/>
                <w:lang w:val="ky-KG"/>
              </w:rPr>
              <w:t>59,1</w:t>
            </w:r>
          </w:p>
        </w:tc>
        <w:tc>
          <w:tcPr>
            <w:tcW w:w="1276" w:type="dxa"/>
            <w:vAlign w:val="bottom"/>
          </w:tcPr>
          <w:p w:rsidR="006D14ED" w:rsidRPr="00C62C0B" w:rsidRDefault="006D14ED" w:rsidP="006D14ED">
            <w:pPr>
              <w:widowControl w:val="0"/>
              <w:autoSpaceDE w:val="0"/>
              <w:autoSpaceDN w:val="0"/>
              <w:adjustRightInd w:val="0"/>
              <w:ind w:left="-108" w:right="317"/>
              <w:jc w:val="right"/>
              <w:rPr>
                <w:sz w:val="20"/>
                <w:lang w:val="ky-KG"/>
              </w:rPr>
            </w:pPr>
            <w:r w:rsidRPr="00C62C0B">
              <w:rPr>
                <w:sz w:val="20"/>
                <w:lang w:val="ky-KG"/>
              </w:rPr>
              <w:t>92,2</w:t>
            </w:r>
          </w:p>
        </w:tc>
      </w:tr>
      <w:tr w:rsidR="006D14ED" w:rsidRPr="00C62C0B" w:rsidTr="006D14ED">
        <w:trPr>
          <w:cantSplit/>
        </w:trPr>
        <w:tc>
          <w:tcPr>
            <w:tcW w:w="3402" w:type="dxa"/>
            <w:vAlign w:val="center"/>
          </w:tcPr>
          <w:p w:rsidR="006D14ED" w:rsidRPr="00C62C0B" w:rsidRDefault="006D14ED" w:rsidP="006D14ED">
            <w:pPr>
              <w:widowControl w:val="0"/>
              <w:autoSpaceDE w:val="0"/>
              <w:autoSpaceDN w:val="0"/>
              <w:adjustRightInd w:val="0"/>
              <w:ind w:left="211" w:hanging="69"/>
              <w:rPr>
                <w:sz w:val="20"/>
              </w:rPr>
            </w:pPr>
            <w:r w:rsidRPr="00C62C0B">
              <w:rPr>
                <w:sz w:val="20"/>
              </w:rPr>
              <w:t>айрым жугуштуу жана мите оорулары</w:t>
            </w:r>
          </w:p>
        </w:tc>
        <w:tc>
          <w:tcPr>
            <w:tcW w:w="993" w:type="dxa"/>
            <w:vAlign w:val="bottom"/>
          </w:tcPr>
          <w:p w:rsidR="006D14ED" w:rsidRPr="00C62C0B" w:rsidRDefault="006D14ED" w:rsidP="006D14ED">
            <w:pPr>
              <w:widowControl w:val="0"/>
              <w:autoSpaceDE w:val="0"/>
              <w:autoSpaceDN w:val="0"/>
              <w:adjustRightInd w:val="0"/>
              <w:ind w:right="182"/>
              <w:rPr>
                <w:sz w:val="20"/>
                <w:lang w:val="ky-KG"/>
              </w:rPr>
            </w:pPr>
            <w:r w:rsidRPr="00C62C0B">
              <w:rPr>
                <w:sz w:val="20"/>
                <w:lang w:val="ky-KG"/>
              </w:rPr>
              <w:t xml:space="preserve">       0 </w:t>
            </w:r>
          </w:p>
        </w:tc>
        <w:tc>
          <w:tcPr>
            <w:tcW w:w="992" w:type="dxa"/>
            <w:vAlign w:val="bottom"/>
          </w:tcPr>
          <w:p w:rsidR="006D14ED" w:rsidRPr="00C62C0B" w:rsidRDefault="006D14ED" w:rsidP="006D14ED">
            <w:pPr>
              <w:widowControl w:val="0"/>
              <w:autoSpaceDE w:val="0"/>
              <w:autoSpaceDN w:val="0"/>
              <w:adjustRightInd w:val="0"/>
              <w:ind w:right="182"/>
              <w:jc w:val="right"/>
              <w:rPr>
                <w:sz w:val="20"/>
                <w:lang w:val="ky-KG"/>
              </w:rPr>
            </w:pPr>
            <w:r w:rsidRPr="00C62C0B">
              <w:rPr>
                <w:sz w:val="20"/>
                <w:lang w:val="ky-KG"/>
              </w:rPr>
              <w:t>7</w:t>
            </w:r>
          </w:p>
        </w:tc>
        <w:tc>
          <w:tcPr>
            <w:tcW w:w="1417" w:type="dxa"/>
            <w:vAlign w:val="bottom"/>
          </w:tcPr>
          <w:p w:rsidR="006D14ED" w:rsidRPr="00C62C0B" w:rsidRDefault="006D14ED" w:rsidP="006D14ED">
            <w:pPr>
              <w:widowControl w:val="0"/>
              <w:tabs>
                <w:tab w:val="left" w:pos="742"/>
              </w:tabs>
              <w:autoSpaceDE w:val="0"/>
              <w:autoSpaceDN w:val="0"/>
              <w:adjustRightInd w:val="0"/>
              <w:ind w:left="-250" w:right="318"/>
              <w:jc w:val="right"/>
              <w:rPr>
                <w:sz w:val="20"/>
                <w:lang w:val="ky-KG"/>
              </w:rPr>
            </w:pPr>
            <w:r w:rsidRPr="00C62C0B">
              <w:rPr>
                <w:sz w:val="20"/>
                <w:lang w:val="ky-KG"/>
              </w:rPr>
              <w:t>7</w:t>
            </w:r>
          </w:p>
        </w:tc>
        <w:tc>
          <w:tcPr>
            <w:tcW w:w="992" w:type="dxa"/>
            <w:vAlign w:val="bottom"/>
          </w:tcPr>
          <w:p w:rsidR="006D14ED" w:rsidRPr="00C62C0B" w:rsidRDefault="006D14ED" w:rsidP="006D14ED">
            <w:pPr>
              <w:widowControl w:val="0"/>
              <w:autoSpaceDE w:val="0"/>
              <w:autoSpaceDN w:val="0"/>
              <w:adjustRightInd w:val="0"/>
              <w:ind w:right="182"/>
              <w:jc w:val="right"/>
              <w:rPr>
                <w:sz w:val="20"/>
                <w:lang w:val="ky-KG"/>
              </w:rPr>
            </w:pPr>
            <w:r w:rsidRPr="00C62C0B">
              <w:rPr>
                <w:sz w:val="20"/>
              </w:rPr>
              <w:t>0</w:t>
            </w:r>
          </w:p>
        </w:tc>
        <w:tc>
          <w:tcPr>
            <w:tcW w:w="992" w:type="dxa"/>
            <w:vAlign w:val="bottom"/>
          </w:tcPr>
          <w:p w:rsidR="006D14ED" w:rsidRPr="00C62C0B" w:rsidRDefault="006D14ED" w:rsidP="006D14ED">
            <w:pPr>
              <w:widowControl w:val="0"/>
              <w:autoSpaceDE w:val="0"/>
              <w:autoSpaceDN w:val="0"/>
              <w:adjustRightInd w:val="0"/>
              <w:ind w:right="182"/>
              <w:jc w:val="right"/>
              <w:rPr>
                <w:sz w:val="20"/>
                <w:lang w:val="ky-KG"/>
              </w:rPr>
            </w:pPr>
            <w:r w:rsidRPr="00C62C0B">
              <w:rPr>
                <w:sz w:val="20"/>
                <w:lang w:val="ky-KG"/>
              </w:rPr>
              <w:t>4,6</w:t>
            </w:r>
          </w:p>
        </w:tc>
        <w:tc>
          <w:tcPr>
            <w:tcW w:w="1276" w:type="dxa"/>
            <w:vAlign w:val="bottom"/>
          </w:tcPr>
          <w:p w:rsidR="006D14ED" w:rsidRPr="00C62C0B" w:rsidRDefault="006D14ED" w:rsidP="006D14ED">
            <w:pPr>
              <w:widowControl w:val="0"/>
              <w:autoSpaceDE w:val="0"/>
              <w:autoSpaceDN w:val="0"/>
              <w:adjustRightInd w:val="0"/>
              <w:ind w:left="-108" w:right="317"/>
              <w:jc w:val="right"/>
              <w:rPr>
                <w:sz w:val="20"/>
              </w:rPr>
            </w:pPr>
            <w:r w:rsidRPr="00C62C0B">
              <w:rPr>
                <w:sz w:val="20"/>
              </w:rPr>
              <w:t>0</w:t>
            </w:r>
          </w:p>
        </w:tc>
      </w:tr>
      <w:tr w:rsidR="006D14ED" w:rsidRPr="00C62C0B" w:rsidTr="006D14ED">
        <w:trPr>
          <w:cantSplit/>
        </w:trPr>
        <w:tc>
          <w:tcPr>
            <w:tcW w:w="3402" w:type="dxa"/>
            <w:tcBorders>
              <w:bottom w:val="single" w:sz="8" w:space="0" w:color="auto"/>
            </w:tcBorders>
            <w:vAlign w:val="center"/>
          </w:tcPr>
          <w:p w:rsidR="006D14ED" w:rsidRPr="00C62C0B" w:rsidRDefault="006D14ED" w:rsidP="006D14ED">
            <w:pPr>
              <w:widowControl w:val="0"/>
              <w:autoSpaceDE w:val="0"/>
              <w:autoSpaceDN w:val="0"/>
              <w:adjustRightInd w:val="0"/>
              <w:ind w:left="211" w:hanging="69"/>
              <w:rPr>
                <w:sz w:val="20"/>
              </w:rPr>
            </w:pPr>
          </w:p>
        </w:tc>
        <w:tc>
          <w:tcPr>
            <w:tcW w:w="993" w:type="dxa"/>
            <w:tcBorders>
              <w:bottom w:val="single" w:sz="8" w:space="0" w:color="auto"/>
            </w:tcBorders>
            <w:vAlign w:val="bottom"/>
          </w:tcPr>
          <w:p w:rsidR="006D14ED" w:rsidRPr="00C62C0B" w:rsidRDefault="006D14ED" w:rsidP="006D14ED">
            <w:pPr>
              <w:widowControl w:val="0"/>
              <w:autoSpaceDE w:val="0"/>
              <w:autoSpaceDN w:val="0"/>
              <w:adjustRightInd w:val="0"/>
              <w:ind w:right="182"/>
              <w:jc w:val="right"/>
              <w:rPr>
                <w:sz w:val="20"/>
              </w:rPr>
            </w:pPr>
          </w:p>
        </w:tc>
        <w:tc>
          <w:tcPr>
            <w:tcW w:w="992" w:type="dxa"/>
            <w:tcBorders>
              <w:bottom w:val="single" w:sz="8" w:space="0" w:color="auto"/>
            </w:tcBorders>
            <w:vAlign w:val="bottom"/>
          </w:tcPr>
          <w:p w:rsidR="006D14ED" w:rsidRPr="00C62C0B" w:rsidRDefault="006D14ED" w:rsidP="006D14ED">
            <w:pPr>
              <w:widowControl w:val="0"/>
              <w:autoSpaceDE w:val="0"/>
              <w:autoSpaceDN w:val="0"/>
              <w:adjustRightInd w:val="0"/>
              <w:jc w:val="right"/>
              <w:rPr>
                <w:sz w:val="20"/>
              </w:rPr>
            </w:pPr>
          </w:p>
        </w:tc>
        <w:tc>
          <w:tcPr>
            <w:tcW w:w="1417" w:type="dxa"/>
            <w:tcBorders>
              <w:bottom w:val="single" w:sz="8" w:space="0" w:color="auto"/>
            </w:tcBorders>
            <w:vAlign w:val="bottom"/>
          </w:tcPr>
          <w:p w:rsidR="006D14ED" w:rsidRPr="00C62C0B" w:rsidRDefault="006D14ED" w:rsidP="006D14ED">
            <w:pPr>
              <w:widowControl w:val="0"/>
              <w:autoSpaceDE w:val="0"/>
              <w:autoSpaceDN w:val="0"/>
              <w:adjustRightInd w:val="0"/>
              <w:ind w:right="632"/>
              <w:jc w:val="right"/>
              <w:rPr>
                <w:sz w:val="20"/>
              </w:rPr>
            </w:pPr>
          </w:p>
        </w:tc>
        <w:tc>
          <w:tcPr>
            <w:tcW w:w="992" w:type="dxa"/>
            <w:tcBorders>
              <w:bottom w:val="single" w:sz="8" w:space="0" w:color="auto"/>
            </w:tcBorders>
            <w:vAlign w:val="bottom"/>
          </w:tcPr>
          <w:p w:rsidR="006D14ED" w:rsidRPr="00C62C0B" w:rsidRDefault="006D14ED" w:rsidP="006D14ED">
            <w:pPr>
              <w:widowControl w:val="0"/>
              <w:autoSpaceDE w:val="0"/>
              <w:autoSpaceDN w:val="0"/>
              <w:adjustRightInd w:val="0"/>
              <w:jc w:val="right"/>
              <w:rPr>
                <w:sz w:val="20"/>
              </w:rPr>
            </w:pPr>
          </w:p>
        </w:tc>
        <w:tc>
          <w:tcPr>
            <w:tcW w:w="992" w:type="dxa"/>
            <w:tcBorders>
              <w:bottom w:val="single" w:sz="8" w:space="0" w:color="auto"/>
            </w:tcBorders>
            <w:vAlign w:val="bottom"/>
          </w:tcPr>
          <w:p w:rsidR="006D14ED" w:rsidRPr="00C62C0B" w:rsidRDefault="006D14ED" w:rsidP="006D14ED">
            <w:pPr>
              <w:widowControl w:val="0"/>
              <w:autoSpaceDE w:val="0"/>
              <w:autoSpaceDN w:val="0"/>
              <w:adjustRightInd w:val="0"/>
              <w:jc w:val="right"/>
              <w:rPr>
                <w:sz w:val="20"/>
              </w:rPr>
            </w:pPr>
          </w:p>
        </w:tc>
        <w:tc>
          <w:tcPr>
            <w:tcW w:w="1276" w:type="dxa"/>
            <w:tcBorders>
              <w:bottom w:val="single" w:sz="8" w:space="0" w:color="auto"/>
            </w:tcBorders>
            <w:vAlign w:val="bottom"/>
          </w:tcPr>
          <w:p w:rsidR="006D14ED" w:rsidRPr="00C62C0B" w:rsidRDefault="006D14ED" w:rsidP="006D14ED">
            <w:pPr>
              <w:widowControl w:val="0"/>
              <w:autoSpaceDE w:val="0"/>
              <w:autoSpaceDN w:val="0"/>
              <w:adjustRightInd w:val="0"/>
              <w:ind w:right="600"/>
              <w:jc w:val="right"/>
              <w:rPr>
                <w:sz w:val="20"/>
              </w:rPr>
            </w:pPr>
          </w:p>
        </w:tc>
      </w:tr>
    </w:tbl>
    <w:p w:rsidR="006D14ED" w:rsidRPr="00C62C0B" w:rsidRDefault="006D14ED" w:rsidP="006D14ED">
      <w:pPr>
        <w:spacing w:line="264" w:lineRule="auto"/>
        <w:jc w:val="both"/>
        <w:rPr>
          <w:b/>
          <w:sz w:val="24"/>
          <w:szCs w:val="24"/>
          <w:lang w:val="ky-KG"/>
        </w:rPr>
      </w:pPr>
    </w:p>
    <w:p w:rsidR="006D14ED" w:rsidRPr="00C62C0B" w:rsidRDefault="006D14ED" w:rsidP="006D14ED">
      <w:pPr>
        <w:pStyle w:val="7"/>
        <w:jc w:val="both"/>
        <w:rPr>
          <w:b/>
          <w:sz w:val="24"/>
          <w:szCs w:val="24"/>
          <w:lang w:val="ky-KG"/>
        </w:rPr>
      </w:pPr>
    </w:p>
    <w:p w:rsidR="000C6AA7" w:rsidRPr="00C62C0B" w:rsidRDefault="000C6AA7" w:rsidP="000C6AA7">
      <w:pPr>
        <w:rPr>
          <w:lang w:val="ky-KG"/>
        </w:rPr>
      </w:pPr>
    </w:p>
    <w:p w:rsidR="000C6AA7" w:rsidRPr="00C62C0B" w:rsidRDefault="000C6AA7" w:rsidP="000C6AA7">
      <w:pPr>
        <w:rPr>
          <w:lang w:val="ky-KG"/>
        </w:rPr>
      </w:pPr>
    </w:p>
    <w:p w:rsidR="006D14ED" w:rsidRPr="00C62C0B" w:rsidRDefault="006D14ED" w:rsidP="006D14ED">
      <w:pPr>
        <w:ind w:firstLine="709"/>
        <w:jc w:val="both"/>
        <w:rPr>
          <w:sz w:val="24"/>
          <w:szCs w:val="24"/>
          <w:lang w:val="ky-KG"/>
        </w:rPr>
      </w:pPr>
      <w:r w:rsidRPr="00C62C0B">
        <w:rPr>
          <w:b/>
          <w:sz w:val="24"/>
          <w:szCs w:val="24"/>
          <w:lang w:val="ky-KG"/>
        </w:rPr>
        <w:t>Калктын оору-сыркоосу.</w:t>
      </w:r>
      <w:r w:rsidRPr="00C62C0B">
        <w:rPr>
          <w:sz w:val="24"/>
          <w:szCs w:val="24"/>
          <w:lang w:val="ky-KG"/>
        </w:rPr>
        <w:t xml:space="preserve"> 2018-жылдын августунда </w:t>
      </w:r>
      <w:r w:rsidRPr="00C62C0B">
        <w:rPr>
          <w:sz w:val="24"/>
          <w:szCs w:val="24"/>
          <w:shd w:val="clear" w:color="auto" w:fill="FFFFFF"/>
          <w:lang w:val="ky-KG"/>
        </w:rPr>
        <w:t>Мамлекеттик санитария-эпидемиологиялык көзөмөл борборунун</w:t>
      </w:r>
      <w:r w:rsidRPr="00C62C0B">
        <w:rPr>
          <w:sz w:val="24"/>
          <w:szCs w:val="24"/>
          <w:lang w:val="ky-KG"/>
        </w:rPr>
        <w:t xml:space="preserve"> маалыматтары боюнча курч респиратордук инфекцияларын кошкондо, инфекциялык жана мите оорулары менен 5,3 миң илдет катталды. Инфекциялык жана мите ооруларынын түзүмүндө курч респиратордук инфекциялар (73,3 пайыз) </w:t>
      </w:r>
      <w:r w:rsidRPr="00C62C0B">
        <w:rPr>
          <w:sz w:val="24"/>
          <w:szCs w:val="24"/>
          <w:shd w:val="clear" w:color="auto" w:fill="FFFFFF"/>
          <w:lang w:val="ky-KG"/>
        </w:rPr>
        <w:t>басымдуулук кылды</w:t>
      </w:r>
      <w:r w:rsidRPr="00C62C0B">
        <w:rPr>
          <w:sz w:val="24"/>
          <w:szCs w:val="24"/>
          <w:lang w:val="ky-KG"/>
        </w:rPr>
        <w:t xml:space="preserve">. Курч ичеги инфекцияларынын үлүшүнө оорулардын жалпы санынын – 3,9 пайызын, кургак учук – 0,9 пайызын жана вирустук гепатит - 0,7 пайызын түздү. </w:t>
      </w:r>
    </w:p>
    <w:p w:rsidR="006D14ED" w:rsidRPr="00C62C0B" w:rsidRDefault="006D14ED" w:rsidP="006D14ED">
      <w:pPr>
        <w:ind w:firstLine="708"/>
        <w:jc w:val="both"/>
        <w:rPr>
          <w:sz w:val="24"/>
          <w:szCs w:val="24"/>
          <w:lang w:val="ky-KG"/>
        </w:rPr>
      </w:pPr>
      <w:r w:rsidRPr="00C62C0B">
        <w:rPr>
          <w:sz w:val="24"/>
          <w:szCs w:val="24"/>
          <w:lang w:val="ky-KG"/>
        </w:rPr>
        <w:t>2018-жылдын январь-августунда мурунку</w:t>
      </w:r>
      <w:r w:rsidRPr="00C62C0B">
        <w:rPr>
          <w:bCs/>
          <w:sz w:val="24"/>
          <w:szCs w:val="24"/>
          <w:lang w:val="ky-KG"/>
        </w:rPr>
        <w:t xml:space="preserve"> жылдын тийиштүү мезгилине салыштырмалуу эпидемиялык паротит (84,9</w:t>
      </w:r>
      <w:r w:rsidRPr="00C62C0B">
        <w:rPr>
          <w:sz w:val="24"/>
          <w:szCs w:val="24"/>
          <w:lang w:val="ky-KG"/>
        </w:rPr>
        <w:t xml:space="preserve"> пайызга</w:t>
      </w:r>
      <w:r w:rsidRPr="00C62C0B">
        <w:rPr>
          <w:bCs/>
          <w:sz w:val="24"/>
          <w:szCs w:val="24"/>
          <w:lang w:val="ky-KG"/>
        </w:rPr>
        <w:t xml:space="preserve">), </w:t>
      </w:r>
      <w:r w:rsidRPr="00C62C0B">
        <w:rPr>
          <w:sz w:val="24"/>
          <w:szCs w:val="24"/>
          <w:lang w:val="ky-KG"/>
        </w:rPr>
        <w:t xml:space="preserve">котур (58,3 пайызга), </w:t>
      </w:r>
      <w:r w:rsidRPr="00C62C0B">
        <w:rPr>
          <w:bCs/>
          <w:sz w:val="24"/>
          <w:szCs w:val="24"/>
          <w:lang w:val="ky-KG"/>
        </w:rPr>
        <w:t>бактериялык менингит (42,9</w:t>
      </w:r>
      <w:r w:rsidRPr="00C62C0B">
        <w:rPr>
          <w:sz w:val="24"/>
          <w:szCs w:val="24"/>
          <w:lang w:val="ky-KG"/>
        </w:rPr>
        <w:t xml:space="preserve"> пайызга</w:t>
      </w:r>
      <w:r w:rsidRPr="00C62C0B">
        <w:rPr>
          <w:bCs/>
          <w:sz w:val="24"/>
          <w:szCs w:val="24"/>
          <w:lang w:val="ky-KG"/>
        </w:rPr>
        <w:t xml:space="preserve">) </w:t>
      </w:r>
      <w:r w:rsidRPr="00C62C0B">
        <w:rPr>
          <w:sz w:val="24"/>
          <w:szCs w:val="24"/>
          <w:lang w:val="ky-KG"/>
        </w:rPr>
        <w:t>жана педикулез (34,6 пайызга) ооруларынын олуттуу азайышы белгиленди.</w:t>
      </w:r>
    </w:p>
    <w:p w:rsidR="006D14ED" w:rsidRPr="00C62C0B" w:rsidRDefault="006D14ED" w:rsidP="006D14ED">
      <w:pPr>
        <w:pStyle w:val="210"/>
        <w:ind w:firstLine="426"/>
        <w:rPr>
          <w:sz w:val="24"/>
          <w:szCs w:val="24"/>
          <w:lang w:val="ky-KG"/>
        </w:rPr>
      </w:pPr>
      <w:r w:rsidRPr="00C62C0B">
        <w:rPr>
          <w:sz w:val="24"/>
          <w:szCs w:val="24"/>
          <w:lang w:val="ky-KG"/>
        </w:rPr>
        <w:t>Ошол эле убакта быйылкы жылдын январь-августунда эпидемиологиялык абал көк жөтөл (4,6 эсе), сальмонеллездук инфекция (4,4 эсе), сасык тумоо (2,2 эсе)  жана АИВ инфекция (КИЖС) (1,5 эсе) ооруларынын кыйла өсүшү менен мүнөздөлдү.</w:t>
      </w:r>
    </w:p>
    <w:p w:rsidR="006D14ED" w:rsidRPr="00C62C0B" w:rsidRDefault="006D14ED" w:rsidP="006D14ED">
      <w:pPr>
        <w:pStyle w:val="210"/>
        <w:ind w:firstLine="0"/>
        <w:jc w:val="left"/>
        <w:rPr>
          <w:b/>
          <w:sz w:val="20"/>
          <w:lang w:val="ky-KG"/>
        </w:rPr>
      </w:pPr>
    </w:p>
    <w:p w:rsidR="000C6AA7" w:rsidRPr="00C62C0B" w:rsidRDefault="000C6AA7" w:rsidP="006D14ED">
      <w:pPr>
        <w:pStyle w:val="210"/>
        <w:ind w:firstLine="0"/>
        <w:jc w:val="left"/>
        <w:rPr>
          <w:b/>
          <w:sz w:val="20"/>
          <w:lang w:val="ky-KG"/>
        </w:rPr>
      </w:pPr>
    </w:p>
    <w:p w:rsidR="000C6AA7" w:rsidRPr="00C62C0B" w:rsidRDefault="000C6AA7" w:rsidP="006D14ED">
      <w:pPr>
        <w:pStyle w:val="210"/>
        <w:ind w:firstLine="0"/>
        <w:jc w:val="left"/>
        <w:rPr>
          <w:b/>
          <w:sz w:val="20"/>
          <w:lang w:val="ky-KG"/>
        </w:rPr>
      </w:pPr>
    </w:p>
    <w:p w:rsidR="000C6AA7" w:rsidRPr="00C62C0B" w:rsidRDefault="000C6AA7" w:rsidP="006D14ED">
      <w:pPr>
        <w:pStyle w:val="210"/>
        <w:ind w:firstLine="0"/>
        <w:jc w:val="left"/>
        <w:rPr>
          <w:b/>
          <w:sz w:val="20"/>
          <w:lang w:val="ky-KG"/>
        </w:rPr>
      </w:pPr>
    </w:p>
    <w:p w:rsidR="000C6AA7" w:rsidRPr="00C62C0B" w:rsidRDefault="000C6AA7" w:rsidP="006D14ED">
      <w:pPr>
        <w:pStyle w:val="210"/>
        <w:ind w:firstLine="0"/>
        <w:jc w:val="left"/>
        <w:rPr>
          <w:b/>
          <w:sz w:val="20"/>
          <w:lang w:val="ky-KG"/>
        </w:rPr>
      </w:pPr>
    </w:p>
    <w:p w:rsidR="006D14ED" w:rsidRPr="00C62C0B" w:rsidRDefault="006D14ED" w:rsidP="006D14ED">
      <w:pPr>
        <w:pStyle w:val="210"/>
        <w:ind w:firstLine="0"/>
        <w:jc w:val="left"/>
        <w:rPr>
          <w:b/>
          <w:sz w:val="20"/>
          <w:lang w:val="ky-KG"/>
        </w:rPr>
      </w:pPr>
    </w:p>
    <w:p w:rsidR="006D14ED" w:rsidRPr="00C62C0B" w:rsidRDefault="006D14ED" w:rsidP="006D14ED">
      <w:pPr>
        <w:pStyle w:val="210"/>
        <w:ind w:firstLine="0"/>
        <w:jc w:val="left"/>
        <w:rPr>
          <w:b/>
          <w:sz w:val="24"/>
          <w:szCs w:val="24"/>
          <w:lang w:val="ky-KG"/>
        </w:rPr>
      </w:pPr>
      <w:r w:rsidRPr="00C62C0B">
        <w:rPr>
          <w:b/>
          <w:sz w:val="24"/>
          <w:szCs w:val="24"/>
          <w:lang w:val="ky-KG"/>
        </w:rPr>
        <w:t xml:space="preserve">      </w:t>
      </w:r>
      <w:r w:rsidR="008F7D58" w:rsidRPr="00C62C0B">
        <w:rPr>
          <w:b/>
          <w:sz w:val="24"/>
          <w:szCs w:val="24"/>
          <w:lang w:val="ky-KG"/>
        </w:rPr>
        <w:t>76</w:t>
      </w:r>
      <w:r w:rsidRPr="00C62C0B">
        <w:rPr>
          <w:b/>
          <w:sz w:val="24"/>
          <w:szCs w:val="24"/>
          <w:lang w:val="ky-KG"/>
        </w:rPr>
        <w:t xml:space="preserve">-таблица: Январь-августтагы калктын айрым жугуштуу жана мите оорулар </w:t>
      </w:r>
    </w:p>
    <w:p w:rsidR="006D14ED" w:rsidRPr="00C62C0B" w:rsidRDefault="006D14ED" w:rsidP="006D14ED">
      <w:pPr>
        <w:pStyle w:val="210"/>
        <w:ind w:firstLine="708"/>
        <w:jc w:val="left"/>
        <w:rPr>
          <w:b/>
          <w:sz w:val="24"/>
          <w:szCs w:val="24"/>
          <w:lang w:val="ky-KG"/>
        </w:rPr>
      </w:pPr>
      <w:r w:rsidRPr="00C62C0B">
        <w:rPr>
          <w:b/>
          <w:sz w:val="24"/>
          <w:szCs w:val="24"/>
          <w:lang w:val="ky-KG"/>
        </w:rPr>
        <w:t xml:space="preserve"> менен оору-сыркоолошу </w:t>
      </w:r>
    </w:p>
    <w:p w:rsidR="006D14ED" w:rsidRPr="00C62C0B" w:rsidRDefault="006D14ED" w:rsidP="006D14ED">
      <w:pPr>
        <w:pStyle w:val="210"/>
        <w:ind w:left="1560" w:hanging="144"/>
        <w:jc w:val="left"/>
        <w:rPr>
          <w:i/>
          <w:sz w:val="20"/>
        </w:rPr>
      </w:pPr>
      <w:r w:rsidRPr="00C62C0B">
        <w:rPr>
          <w:i/>
          <w:sz w:val="20"/>
        </w:rPr>
        <w:t>(</w:t>
      </w:r>
      <w:r w:rsidRPr="00C62C0B">
        <w:rPr>
          <w:i/>
          <w:sz w:val="20"/>
          <w:lang w:val="ky-KG"/>
        </w:rPr>
        <w:t>калктын</w:t>
      </w:r>
      <w:r w:rsidRPr="00C62C0B">
        <w:rPr>
          <w:i/>
          <w:sz w:val="20"/>
        </w:rPr>
        <w:t xml:space="preserve"> 100 </w:t>
      </w:r>
      <w:r w:rsidRPr="00C62C0B">
        <w:rPr>
          <w:i/>
          <w:sz w:val="20"/>
          <w:lang w:val="ky-KG"/>
        </w:rPr>
        <w:t>миңине</w:t>
      </w:r>
      <w:r w:rsidRPr="00C62C0B">
        <w:rPr>
          <w:i/>
          <w:sz w:val="20"/>
        </w:rPr>
        <w:t>)</w:t>
      </w:r>
    </w:p>
    <w:p w:rsidR="006D14ED" w:rsidRPr="00C62C0B" w:rsidRDefault="006D14ED" w:rsidP="006D14ED">
      <w:pPr>
        <w:pStyle w:val="210"/>
        <w:ind w:left="1560" w:hanging="1418"/>
        <w:jc w:val="left"/>
        <w:rPr>
          <w:i/>
          <w:sz w:val="20"/>
          <w:lang w:val="ky-KG"/>
        </w:rPr>
      </w:pPr>
    </w:p>
    <w:tbl>
      <w:tblPr>
        <w:tblW w:w="9497" w:type="dxa"/>
        <w:tblLayout w:type="fixed"/>
        <w:tblLook w:val="01E0"/>
      </w:tblPr>
      <w:tblGrid>
        <w:gridCol w:w="3544"/>
        <w:gridCol w:w="1134"/>
        <w:gridCol w:w="1417"/>
        <w:gridCol w:w="1701"/>
        <w:gridCol w:w="1701"/>
      </w:tblGrid>
      <w:tr w:rsidR="006D14ED" w:rsidRPr="00C62C0B" w:rsidTr="006D14ED">
        <w:trPr>
          <w:tblHeader/>
        </w:trPr>
        <w:tc>
          <w:tcPr>
            <w:tcW w:w="3544" w:type="dxa"/>
            <w:vMerge w:val="restart"/>
            <w:tcBorders>
              <w:top w:val="single" w:sz="8" w:space="0" w:color="auto"/>
            </w:tcBorders>
          </w:tcPr>
          <w:p w:rsidR="006D14ED" w:rsidRPr="00C62C0B" w:rsidRDefault="006D14ED" w:rsidP="006D14ED">
            <w:pPr>
              <w:pStyle w:val="210"/>
              <w:ind w:left="142" w:hanging="142"/>
              <w:rPr>
                <w:b/>
                <w:sz w:val="20"/>
              </w:rPr>
            </w:pPr>
          </w:p>
        </w:tc>
        <w:tc>
          <w:tcPr>
            <w:tcW w:w="2551" w:type="dxa"/>
            <w:gridSpan w:val="2"/>
            <w:tcBorders>
              <w:top w:val="single" w:sz="8" w:space="0" w:color="auto"/>
              <w:bottom w:val="single" w:sz="4" w:space="0" w:color="auto"/>
            </w:tcBorders>
            <w:vAlign w:val="center"/>
          </w:tcPr>
          <w:p w:rsidR="006D14ED" w:rsidRPr="00C62C0B" w:rsidRDefault="006D14ED" w:rsidP="006D14ED">
            <w:pPr>
              <w:pStyle w:val="210"/>
              <w:ind w:left="493" w:firstLine="0"/>
              <w:jc w:val="center"/>
              <w:rPr>
                <w:b/>
                <w:sz w:val="20"/>
                <w:lang w:val="ky-KG"/>
              </w:rPr>
            </w:pPr>
            <w:r w:rsidRPr="00C62C0B">
              <w:rPr>
                <w:b/>
                <w:sz w:val="20"/>
                <w:lang w:val="ky-KG"/>
              </w:rPr>
              <w:t>Бардыгы -</w:t>
            </w:r>
            <w:r w:rsidRPr="00C62C0B">
              <w:rPr>
                <w:b/>
                <w:sz w:val="20"/>
              </w:rPr>
              <w:t xml:space="preserve"> </w:t>
            </w:r>
            <w:r w:rsidRPr="00C62C0B">
              <w:rPr>
                <w:b/>
                <w:sz w:val="20"/>
                <w:lang w:val="ky-KG"/>
              </w:rPr>
              <w:t>учурлар</w:t>
            </w:r>
          </w:p>
        </w:tc>
        <w:tc>
          <w:tcPr>
            <w:tcW w:w="3402" w:type="dxa"/>
            <w:gridSpan w:val="2"/>
            <w:tcBorders>
              <w:top w:val="single" w:sz="8" w:space="0" w:color="auto"/>
              <w:bottom w:val="single" w:sz="4" w:space="0" w:color="auto"/>
            </w:tcBorders>
          </w:tcPr>
          <w:p w:rsidR="006D14ED" w:rsidRPr="00C62C0B" w:rsidRDefault="006D14ED" w:rsidP="006D14ED">
            <w:pPr>
              <w:pStyle w:val="210"/>
              <w:ind w:firstLine="0"/>
              <w:jc w:val="center"/>
              <w:rPr>
                <w:b/>
                <w:sz w:val="20"/>
                <w:lang w:val="ky-KG"/>
              </w:rPr>
            </w:pPr>
            <w:r w:rsidRPr="00C62C0B">
              <w:rPr>
                <w:b/>
                <w:sz w:val="20"/>
                <w:lang w:val="ky-KG"/>
              </w:rPr>
              <w:t xml:space="preserve">Мурунку жылдын тиешелүү </w:t>
            </w:r>
          </w:p>
          <w:p w:rsidR="006D14ED" w:rsidRPr="00C62C0B" w:rsidRDefault="006D14ED" w:rsidP="006D14ED">
            <w:pPr>
              <w:pStyle w:val="210"/>
              <w:ind w:firstLine="0"/>
              <w:jc w:val="center"/>
              <w:rPr>
                <w:b/>
                <w:sz w:val="20"/>
                <w:lang w:val="ky-KG"/>
              </w:rPr>
            </w:pPr>
            <w:r w:rsidRPr="00C62C0B">
              <w:rPr>
                <w:b/>
                <w:sz w:val="20"/>
                <w:lang w:val="ky-KG"/>
              </w:rPr>
              <w:t>мезгилине карата пайыз менен</w:t>
            </w:r>
          </w:p>
        </w:tc>
      </w:tr>
      <w:tr w:rsidR="006D14ED" w:rsidRPr="00C62C0B" w:rsidTr="006D14ED">
        <w:trPr>
          <w:tblHeader/>
        </w:trPr>
        <w:tc>
          <w:tcPr>
            <w:tcW w:w="3544" w:type="dxa"/>
            <w:vMerge/>
            <w:tcBorders>
              <w:bottom w:val="single" w:sz="8" w:space="0" w:color="auto"/>
            </w:tcBorders>
          </w:tcPr>
          <w:p w:rsidR="006D14ED" w:rsidRPr="00C62C0B" w:rsidRDefault="006D14ED" w:rsidP="006D14ED">
            <w:pPr>
              <w:pStyle w:val="210"/>
              <w:ind w:firstLine="0"/>
              <w:rPr>
                <w:sz w:val="20"/>
              </w:rPr>
            </w:pPr>
          </w:p>
        </w:tc>
        <w:tc>
          <w:tcPr>
            <w:tcW w:w="1134" w:type="dxa"/>
            <w:tcBorders>
              <w:top w:val="single" w:sz="4" w:space="0" w:color="auto"/>
              <w:bottom w:val="single" w:sz="8" w:space="0" w:color="auto"/>
            </w:tcBorders>
          </w:tcPr>
          <w:p w:rsidR="006D14ED" w:rsidRPr="00C62C0B" w:rsidRDefault="006D14ED" w:rsidP="006D14ED">
            <w:pPr>
              <w:jc w:val="center"/>
              <w:rPr>
                <w:b/>
                <w:bCs/>
                <w:sz w:val="20"/>
                <w:lang w:val="ky-KG"/>
              </w:rPr>
            </w:pPr>
            <w:r w:rsidRPr="00C62C0B">
              <w:rPr>
                <w:b/>
                <w:bCs/>
                <w:sz w:val="20"/>
                <w:lang w:val="ky-KG"/>
              </w:rPr>
              <w:t>2017</w:t>
            </w:r>
          </w:p>
        </w:tc>
        <w:tc>
          <w:tcPr>
            <w:tcW w:w="1417" w:type="dxa"/>
            <w:tcBorders>
              <w:top w:val="single" w:sz="4" w:space="0" w:color="auto"/>
              <w:bottom w:val="single" w:sz="8" w:space="0" w:color="auto"/>
            </w:tcBorders>
          </w:tcPr>
          <w:p w:rsidR="006D14ED" w:rsidRPr="00C62C0B" w:rsidRDefault="006D14ED" w:rsidP="006D14ED">
            <w:pPr>
              <w:jc w:val="center"/>
              <w:rPr>
                <w:b/>
                <w:bCs/>
                <w:sz w:val="20"/>
                <w:lang w:val="ky-KG"/>
              </w:rPr>
            </w:pPr>
            <w:r w:rsidRPr="00C62C0B">
              <w:rPr>
                <w:b/>
                <w:bCs/>
                <w:sz w:val="20"/>
                <w:lang w:val="ky-KG"/>
              </w:rPr>
              <w:t>2018</w:t>
            </w:r>
          </w:p>
        </w:tc>
        <w:tc>
          <w:tcPr>
            <w:tcW w:w="1701" w:type="dxa"/>
            <w:tcBorders>
              <w:top w:val="single" w:sz="4" w:space="0" w:color="auto"/>
              <w:bottom w:val="single" w:sz="8" w:space="0" w:color="auto"/>
            </w:tcBorders>
          </w:tcPr>
          <w:p w:rsidR="006D14ED" w:rsidRPr="00C62C0B" w:rsidRDefault="006D14ED" w:rsidP="006D14ED">
            <w:pPr>
              <w:jc w:val="center"/>
              <w:rPr>
                <w:b/>
                <w:bCs/>
                <w:sz w:val="20"/>
                <w:lang w:val="ky-KG"/>
              </w:rPr>
            </w:pPr>
            <w:r w:rsidRPr="00C62C0B">
              <w:rPr>
                <w:b/>
                <w:bCs/>
                <w:sz w:val="20"/>
                <w:lang w:val="ky-KG"/>
              </w:rPr>
              <w:t>2017</w:t>
            </w:r>
          </w:p>
        </w:tc>
        <w:tc>
          <w:tcPr>
            <w:tcW w:w="1701" w:type="dxa"/>
            <w:tcBorders>
              <w:top w:val="single" w:sz="4" w:space="0" w:color="auto"/>
              <w:bottom w:val="single" w:sz="8" w:space="0" w:color="auto"/>
            </w:tcBorders>
          </w:tcPr>
          <w:p w:rsidR="006D14ED" w:rsidRPr="00C62C0B" w:rsidRDefault="006D14ED" w:rsidP="006D14ED">
            <w:pPr>
              <w:jc w:val="center"/>
              <w:rPr>
                <w:b/>
                <w:bCs/>
                <w:sz w:val="20"/>
                <w:lang w:val="ky-KG"/>
              </w:rPr>
            </w:pPr>
            <w:r w:rsidRPr="00C62C0B">
              <w:rPr>
                <w:b/>
                <w:bCs/>
                <w:sz w:val="20"/>
                <w:lang w:val="ky-KG"/>
              </w:rPr>
              <w:t>2018</w:t>
            </w:r>
          </w:p>
        </w:tc>
      </w:tr>
      <w:tr w:rsidR="006D14ED" w:rsidRPr="00C62C0B" w:rsidTr="006D14ED">
        <w:tc>
          <w:tcPr>
            <w:tcW w:w="3544" w:type="dxa"/>
            <w:tcBorders>
              <w:top w:val="single" w:sz="8" w:space="0" w:color="auto"/>
            </w:tcBorders>
          </w:tcPr>
          <w:p w:rsidR="006D14ED" w:rsidRPr="00C62C0B" w:rsidRDefault="006D14ED" w:rsidP="006D14ED">
            <w:pPr>
              <w:pStyle w:val="210"/>
              <w:ind w:firstLine="0"/>
              <w:rPr>
                <w:sz w:val="20"/>
              </w:rPr>
            </w:pPr>
          </w:p>
        </w:tc>
        <w:tc>
          <w:tcPr>
            <w:tcW w:w="1134" w:type="dxa"/>
            <w:tcBorders>
              <w:top w:val="single" w:sz="8" w:space="0" w:color="auto"/>
            </w:tcBorders>
          </w:tcPr>
          <w:p w:rsidR="006D14ED" w:rsidRPr="00C62C0B" w:rsidRDefault="006D14ED" w:rsidP="006D14ED">
            <w:pPr>
              <w:jc w:val="center"/>
              <w:rPr>
                <w:b/>
                <w:bCs/>
                <w:sz w:val="20"/>
              </w:rPr>
            </w:pPr>
          </w:p>
        </w:tc>
        <w:tc>
          <w:tcPr>
            <w:tcW w:w="1417" w:type="dxa"/>
            <w:tcBorders>
              <w:top w:val="single" w:sz="8" w:space="0" w:color="auto"/>
            </w:tcBorders>
          </w:tcPr>
          <w:p w:rsidR="006D14ED" w:rsidRPr="00C62C0B" w:rsidRDefault="006D14ED" w:rsidP="006D14ED">
            <w:pPr>
              <w:ind w:left="-108" w:right="317"/>
              <w:jc w:val="center"/>
              <w:rPr>
                <w:b/>
                <w:bCs/>
                <w:sz w:val="20"/>
              </w:rPr>
            </w:pPr>
          </w:p>
        </w:tc>
        <w:tc>
          <w:tcPr>
            <w:tcW w:w="1701" w:type="dxa"/>
            <w:tcBorders>
              <w:top w:val="single" w:sz="8" w:space="0" w:color="auto"/>
            </w:tcBorders>
          </w:tcPr>
          <w:p w:rsidR="006D14ED" w:rsidRPr="00C62C0B" w:rsidRDefault="006D14ED" w:rsidP="006D14ED">
            <w:pPr>
              <w:ind w:right="459"/>
              <w:jc w:val="right"/>
              <w:rPr>
                <w:b/>
                <w:bCs/>
                <w:sz w:val="20"/>
              </w:rPr>
            </w:pPr>
          </w:p>
        </w:tc>
        <w:tc>
          <w:tcPr>
            <w:tcW w:w="1701" w:type="dxa"/>
            <w:tcBorders>
              <w:top w:val="single" w:sz="8" w:space="0" w:color="auto"/>
            </w:tcBorders>
          </w:tcPr>
          <w:p w:rsidR="006D14ED" w:rsidRPr="00C62C0B" w:rsidRDefault="006D14ED" w:rsidP="006D14ED">
            <w:pPr>
              <w:jc w:val="right"/>
              <w:rPr>
                <w:b/>
                <w:bCs/>
                <w:sz w:val="20"/>
              </w:rPr>
            </w:pPr>
          </w:p>
        </w:tc>
      </w:tr>
      <w:tr w:rsidR="006D14ED" w:rsidRPr="00C62C0B" w:rsidTr="006D14ED">
        <w:tc>
          <w:tcPr>
            <w:tcW w:w="3544" w:type="dxa"/>
          </w:tcPr>
          <w:p w:rsidR="006D14ED" w:rsidRPr="00C62C0B" w:rsidRDefault="006D14ED" w:rsidP="006D14ED">
            <w:pPr>
              <w:pStyle w:val="210"/>
              <w:ind w:firstLine="0"/>
              <w:jc w:val="left"/>
              <w:rPr>
                <w:sz w:val="20"/>
                <w:lang w:val="ky-KG"/>
              </w:rPr>
            </w:pPr>
            <w:r w:rsidRPr="00C62C0B">
              <w:rPr>
                <w:sz w:val="20"/>
              </w:rPr>
              <w:t>Сальмонеллез</w:t>
            </w:r>
            <w:r w:rsidRPr="00C62C0B">
              <w:rPr>
                <w:sz w:val="20"/>
                <w:lang w:val="ky-KG"/>
              </w:rPr>
              <w:t>дук</w:t>
            </w:r>
            <w:r w:rsidRPr="00C62C0B">
              <w:rPr>
                <w:sz w:val="20"/>
              </w:rPr>
              <w:t xml:space="preserve"> инфекци</w:t>
            </w:r>
            <w:r w:rsidRPr="00C62C0B">
              <w:rPr>
                <w:sz w:val="20"/>
                <w:lang w:val="ky-KG"/>
              </w:rPr>
              <w:t>ялар</w:t>
            </w:r>
          </w:p>
        </w:tc>
        <w:tc>
          <w:tcPr>
            <w:tcW w:w="1134" w:type="dxa"/>
            <w:vAlign w:val="bottom"/>
          </w:tcPr>
          <w:p w:rsidR="006D14ED" w:rsidRPr="00C62C0B" w:rsidRDefault="006D14ED" w:rsidP="006D14ED">
            <w:pPr>
              <w:ind w:left="-250" w:right="317"/>
              <w:jc w:val="right"/>
              <w:rPr>
                <w:bCs/>
                <w:sz w:val="20"/>
                <w:lang w:val="ky-KG"/>
              </w:rPr>
            </w:pPr>
            <w:r w:rsidRPr="00C62C0B">
              <w:rPr>
                <w:bCs/>
                <w:sz w:val="20"/>
                <w:lang w:val="ky-KG"/>
              </w:rPr>
              <w:t>7,3</w:t>
            </w:r>
          </w:p>
        </w:tc>
        <w:tc>
          <w:tcPr>
            <w:tcW w:w="1417" w:type="dxa"/>
            <w:vAlign w:val="bottom"/>
          </w:tcPr>
          <w:p w:rsidR="006D14ED" w:rsidRPr="00C62C0B" w:rsidRDefault="006D14ED" w:rsidP="006D14ED">
            <w:pPr>
              <w:tabs>
                <w:tab w:val="left" w:pos="601"/>
              </w:tabs>
              <w:ind w:left="-108" w:right="459"/>
              <w:jc w:val="right"/>
              <w:rPr>
                <w:bCs/>
                <w:sz w:val="20"/>
                <w:lang w:val="ky-KG"/>
              </w:rPr>
            </w:pPr>
            <w:r w:rsidRPr="00C62C0B">
              <w:rPr>
                <w:bCs/>
                <w:sz w:val="20"/>
                <w:lang w:val="ky-KG"/>
              </w:rPr>
              <w:t>32,4</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2,4 эсе</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4,4 эсе</w:t>
            </w:r>
          </w:p>
        </w:tc>
      </w:tr>
      <w:tr w:rsidR="006D14ED" w:rsidRPr="00C62C0B" w:rsidTr="006D14ED">
        <w:tc>
          <w:tcPr>
            <w:tcW w:w="3544" w:type="dxa"/>
          </w:tcPr>
          <w:p w:rsidR="006D14ED" w:rsidRPr="00C62C0B" w:rsidRDefault="006D14ED" w:rsidP="006D14ED">
            <w:pPr>
              <w:pStyle w:val="210"/>
              <w:ind w:firstLine="0"/>
              <w:jc w:val="left"/>
              <w:rPr>
                <w:sz w:val="20"/>
              </w:rPr>
            </w:pPr>
            <w:r w:rsidRPr="00C62C0B">
              <w:rPr>
                <w:sz w:val="20"/>
              </w:rPr>
              <w:t>Вирустук гепатит</w:t>
            </w:r>
          </w:p>
        </w:tc>
        <w:tc>
          <w:tcPr>
            <w:tcW w:w="1134" w:type="dxa"/>
            <w:vAlign w:val="bottom"/>
          </w:tcPr>
          <w:p w:rsidR="006D14ED" w:rsidRPr="00C62C0B" w:rsidRDefault="006D14ED" w:rsidP="006D14ED">
            <w:pPr>
              <w:ind w:left="-250" w:right="317"/>
              <w:jc w:val="right"/>
              <w:rPr>
                <w:bCs/>
                <w:sz w:val="20"/>
                <w:lang w:val="ky-KG"/>
              </w:rPr>
            </w:pPr>
            <w:r w:rsidRPr="00C62C0B">
              <w:rPr>
                <w:bCs/>
                <w:sz w:val="20"/>
                <w:lang w:val="ky-KG"/>
              </w:rPr>
              <w:t>48,5</w:t>
            </w:r>
          </w:p>
        </w:tc>
        <w:tc>
          <w:tcPr>
            <w:tcW w:w="1417" w:type="dxa"/>
            <w:vAlign w:val="bottom"/>
          </w:tcPr>
          <w:p w:rsidR="006D14ED" w:rsidRPr="00C62C0B" w:rsidRDefault="006D14ED" w:rsidP="006D14ED">
            <w:pPr>
              <w:tabs>
                <w:tab w:val="left" w:pos="601"/>
              </w:tabs>
              <w:ind w:left="-108" w:right="459"/>
              <w:jc w:val="right"/>
              <w:rPr>
                <w:bCs/>
                <w:sz w:val="20"/>
                <w:lang w:val="ky-KG"/>
              </w:rPr>
            </w:pPr>
            <w:r w:rsidRPr="00C62C0B">
              <w:rPr>
                <w:bCs/>
                <w:sz w:val="20"/>
                <w:lang w:val="ky-KG"/>
              </w:rPr>
              <w:t>45,2</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71,4</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93,2</w:t>
            </w:r>
          </w:p>
        </w:tc>
      </w:tr>
      <w:tr w:rsidR="006D14ED" w:rsidRPr="00C62C0B" w:rsidTr="006D14ED">
        <w:tc>
          <w:tcPr>
            <w:tcW w:w="3544" w:type="dxa"/>
          </w:tcPr>
          <w:p w:rsidR="006D14ED" w:rsidRPr="00C62C0B" w:rsidRDefault="006D14ED" w:rsidP="006D14ED">
            <w:pPr>
              <w:pStyle w:val="210"/>
              <w:ind w:firstLine="1134"/>
              <w:jc w:val="left"/>
              <w:rPr>
                <w:sz w:val="20"/>
                <w:lang w:val="ky-KG"/>
              </w:rPr>
            </w:pPr>
            <w:r w:rsidRPr="00C62C0B">
              <w:rPr>
                <w:sz w:val="20"/>
              </w:rPr>
              <w:t>«А» гепатит</w:t>
            </w:r>
            <w:r w:rsidRPr="00C62C0B">
              <w:rPr>
                <w:sz w:val="20"/>
                <w:lang w:val="ky-KG"/>
              </w:rPr>
              <w:t>и</w:t>
            </w:r>
          </w:p>
        </w:tc>
        <w:tc>
          <w:tcPr>
            <w:tcW w:w="1134" w:type="dxa"/>
            <w:vAlign w:val="bottom"/>
          </w:tcPr>
          <w:p w:rsidR="006D14ED" w:rsidRPr="00C62C0B" w:rsidRDefault="006D14ED" w:rsidP="006D14ED">
            <w:pPr>
              <w:ind w:left="-250" w:right="317"/>
              <w:jc w:val="right"/>
              <w:rPr>
                <w:bCs/>
                <w:sz w:val="20"/>
                <w:lang w:val="ky-KG"/>
              </w:rPr>
            </w:pPr>
            <w:r w:rsidRPr="00C62C0B">
              <w:rPr>
                <w:bCs/>
                <w:sz w:val="20"/>
                <w:lang w:val="ky-KG"/>
              </w:rPr>
              <w:t>38,3</w:t>
            </w:r>
          </w:p>
        </w:tc>
        <w:tc>
          <w:tcPr>
            <w:tcW w:w="1417" w:type="dxa"/>
            <w:vAlign w:val="bottom"/>
          </w:tcPr>
          <w:p w:rsidR="006D14ED" w:rsidRPr="00C62C0B" w:rsidRDefault="006D14ED" w:rsidP="006D14ED">
            <w:pPr>
              <w:tabs>
                <w:tab w:val="left" w:pos="601"/>
              </w:tabs>
              <w:ind w:left="-108" w:right="459"/>
              <w:jc w:val="right"/>
              <w:rPr>
                <w:bCs/>
                <w:sz w:val="20"/>
                <w:lang w:val="ky-KG"/>
              </w:rPr>
            </w:pPr>
            <w:r w:rsidRPr="00C62C0B">
              <w:rPr>
                <w:bCs/>
                <w:sz w:val="20"/>
                <w:lang w:val="ky-KG"/>
              </w:rPr>
              <w:t>35,9</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68,2</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93,7</w:t>
            </w:r>
          </w:p>
        </w:tc>
      </w:tr>
      <w:tr w:rsidR="006D14ED" w:rsidRPr="00C62C0B" w:rsidTr="006D14ED">
        <w:tc>
          <w:tcPr>
            <w:tcW w:w="3544" w:type="dxa"/>
          </w:tcPr>
          <w:p w:rsidR="006D14ED" w:rsidRPr="00C62C0B" w:rsidRDefault="006D14ED" w:rsidP="006D14ED">
            <w:pPr>
              <w:pStyle w:val="210"/>
              <w:ind w:firstLine="1134"/>
              <w:jc w:val="left"/>
              <w:rPr>
                <w:sz w:val="20"/>
                <w:lang w:val="ky-KG"/>
              </w:rPr>
            </w:pPr>
            <w:r w:rsidRPr="00C62C0B">
              <w:rPr>
                <w:sz w:val="20"/>
              </w:rPr>
              <w:t>«В» гепатит</w:t>
            </w:r>
            <w:r w:rsidRPr="00C62C0B">
              <w:rPr>
                <w:sz w:val="20"/>
                <w:lang w:val="ky-KG"/>
              </w:rPr>
              <w:t>и</w:t>
            </w:r>
          </w:p>
        </w:tc>
        <w:tc>
          <w:tcPr>
            <w:tcW w:w="1134" w:type="dxa"/>
            <w:vAlign w:val="bottom"/>
          </w:tcPr>
          <w:p w:rsidR="006D14ED" w:rsidRPr="00C62C0B" w:rsidRDefault="006D14ED" w:rsidP="006D14ED">
            <w:pPr>
              <w:ind w:left="-250" w:right="317"/>
              <w:jc w:val="right"/>
              <w:rPr>
                <w:bCs/>
                <w:sz w:val="20"/>
                <w:lang w:val="ky-KG"/>
              </w:rPr>
            </w:pPr>
            <w:r w:rsidRPr="00C62C0B">
              <w:rPr>
                <w:bCs/>
                <w:sz w:val="20"/>
                <w:lang w:val="ky-KG"/>
              </w:rPr>
              <w:t>6,2</w:t>
            </w:r>
          </w:p>
        </w:tc>
        <w:tc>
          <w:tcPr>
            <w:tcW w:w="1417" w:type="dxa"/>
            <w:vAlign w:val="bottom"/>
          </w:tcPr>
          <w:p w:rsidR="006D14ED" w:rsidRPr="00C62C0B" w:rsidRDefault="006D14ED" w:rsidP="006D14ED">
            <w:pPr>
              <w:tabs>
                <w:tab w:val="left" w:pos="601"/>
              </w:tabs>
              <w:ind w:left="-108" w:right="459"/>
              <w:jc w:val="right"/>
              <w:rPr>
                <w:bCs/>
                <w:sz w:val="20"/>
                <w:lang w:val="ky-KG"/>
              </w:rPr>
            </w:pPr>
            <w:r w:rsidRPr="00C62C0B">
              <w:rPr>
                <w:bCs/>
                <w:sz w:val="20"/>
                <w:lang w:val="ky-KG"/>
              </w:rPr>
              <w:t>5,6</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91,2</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90,3</w:t>
            </w:r>
          </w:p>
        </w:tc>
      </w:tr>
      <w:tr w:rsidR="006D14ED" w:rsidRPr="00C62C0B" w:rsidTr="006D14ED">
        <w:tc>
          <w:tcPr>
            <w:tcW w:w="3544" w:type="dxa"/>
          </w:tcPr>
          <w:p w:rsidR="006D14ED" w:rsidRPr="00C62C0B" w:rsidRDefault="006D14ED" w:rsidP="006D14ED">
            <w:pPr>
              <w:pStyle w:val="210"/>
              <w:ind w:left="142" w:hanging="142"/>
              <w:jc w:val="left"/>
              <w:rPr>
                <w:sz w:val="20"/>
                <w:lang w:val="ky-KG"/>
              </w:rPr>
            </w:pPr>
            <w:r w:rsidRPr="00C62C0B">
              <w:rPr>
                <w:sz w:val="20"/>
                <w:lang w:val="ky-KG"/>
              </w:rPr>
              <w:t xml:space="preserve">АИВ </w:t>
            </w:r>
            <w:r w:rsidRPr="00C62C0B">
              <w:rPr>
                <w:sz w:val="20"/>
              </w:rPr>
              <w:t>инфекция</w:t>
            </w:r>
            <w:r w:rsidRPr="00C62C0B">
              <w:rPr>
                <w:sz w:val="20"/>
                <w:lang w:val="ky-KG"/>
              </w:rPr>
              <w:t>сы (КИЖС</w:t>
            </w:r>
            <w:r w:rsidRPr="00C62C0B">
              <w:rPr>
                <w:sz w:val="20"/>
              </w:rPr>
              <w:t>)</w:t>
            </w:r>
          </w:p>
        </w:tc>
        <w:tc>
          <w:tcPr>
            <w:tcW w:w="1134" w:type="dxa"/>
            <w:vAlign w:val="bottom"/>
          </w:tcPr>
          <w:p w:rsidR="006D14ED" w:rsidRPr="00C62C0B" w:rsidRDefault="006D14ED" w:rsidP="006D14ED">
            <w:pPr>
              <w:ind w:left="-250" w:right="317"/>
              <w:jc w:val="right"/>
              <w:rPr>
                <w:bCs/>
                <w:sz w:val="20"/>
                <w:lang w:val="ky-KG"/>
              </w:rPr>
            </w:pPr>
            <w:r w:rsidRPr="00C62C0B">
              <w:rPr>
                <w:bCs/>
                <w:sz w:val="20"/>
                <w:lang w:val="ky-KG"/>
              </w:rPr>
              <w:t>4,2</w:t>
            </w:r>
          </w:p>
        </w:tc>
        <w:tc>
          <w:tcPr>
            <w:tcW w:w="1417" w:type="dxa"/>
            <w:vAlign w:val="bottom"/>
          </w:tcPr>
          <w:p w:rsidR="006D14ED" w:rsidRPr="00C62C0B" w:rsidRDefault="006D14ED" w:rsidP="006D14ED">
            <w:pPr>
              <w:tabs>
                <w:tab w:val="left" w:pos="601"/>
              </w:tabs>
              <w:ind w:left="-108" w:right="459"/>
              <w:jc w:val="right"/>
              <w:rPr>
                <w:bCs/>
                <w:sz w:val="20"/>
                <w:lang w:val="ky-KG"/>
              </w:rPr>
            </w:pPr>
            <w:r w:rsidRPr="00C62C0B">
              <w:rPr>
                <w:bCs/>
                <w:sz w:val="20"/>
                <w:lang w:val="ky-KG"/>
              </w:rPr>
              <w:t>6,1</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42,4</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1,5 эсе</w:t>
            </w:r>
          </w:p>
        </w:tc>
      </w:tr>
      <w:tr w:rsidR="006D14ED" w:rsidRPr="00C62C0B" w:rsidTr="006D14ED">
        <w:trPr>
          <w:cantSplit/>
        </w:trPr>
        <w:tc>
          <w:tcPr>
            <w:tcW w:w="3544" w:type="dxa"/>
          </w:tcPr>
          <w:p w:rsidR="006D14ED" w:rsidRPr="00C62C0B" w:rsidRDefault="006D14ED" w:rsidP="006D14ED">
            <w:pPr>
              <w:pStyle w:val="210"/>
              <w:ind w:left="142" w:hanging="142"/>
              <w:jc w:val="left"/>
              <w:rPr>
                <w:sz w:val="20"/>
              </w:rPr>
            </w:pPr>
            <w:r w:rsidRPr="00C62C0B">
              <w:rPr>
                <w:sz w:val="20"/>
                <w:lang w:val="ky-KG"/>
              </w:rPr>
              <w:t>Аныкталбаган жана так белгиленбеген козгогучтар аркылуу пайда болгон курч ичеги инфекциялары</w:t>
            </w:r>
          </w:p>
        </w:tc>
        <w:tc>
          <w:tcPr>
            <w:tcW w:w="1134" w:type="dxa"/>
            <w:vAlign w:val="bottom"/>
          </w:tcPr>
          <w:p w:rsidR="006D14ED" w:rsidRPr="00C62C0B" w:rsidRDefault="006D14ED" w:rsidP="006D14ED">
            <w:pPr>
              <w:ind w:left="-250" w:right="317"/>
              <w:jc w:val="right"/>
              <w:rPr>
                <w:bCs/>
                <w:sz w:val="20"/>
                <w:lang w:val="ky-KG"/>
              </w:rPr>
            </w:pPr>
            <w:r w:rsidRPr="00C62C0B">
              <w:rPr>
                <w:bCs/>
                <w:sz w:val="20"/>
                <w:lang w:val="ky-KG"/>
              </w:rPr>
              <w:t>232,4</w:t>
            </w:r>
          </w:p>
        </w:tc>
        <w:tc>
          <w:tcPr>
            <w:tcW w:w="1417" w:type="dxa"/>
            <w:vAlign w:val="bottom"/>
          </w:tcPr>
          <w:p w:rsidR="006D14ED" w:rsidRPr="00C62C0B" w:rsidRDefault="006D14ED" w:rsidP="006D14ED">
            <w:pPr>
              <w:tabs>
                <w:tab w:val="left" w:pos="601"/>
              </w:tabs>
              <w:ind w:left="-108" w:right="459"/>
              <w:jc w:val="right"/>
              <w:rPr>
                <w:bCs/>
                <w:sz w:val="20"/>
                <w:lang w:val="ky-KG"/>
              </w:rPr>
            </w:pPr>
            <w:r w:rsidRPr="00C62C0B">
              <w:rPr>
                <w:bCs/>
                <w:sz w:val="20"/>
                <w:lang w:val="ky-KG"/>
              </w:rPr>
              <w:t>264,6</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108,3</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113,9</w:t>
            </w:r>
          </w:p>
        </w:tc>
      </w:tr>
      <w:tr w:rsidR="006D14ED" w:rsidRPr="00C62C0B" w:rsidTr="006D14ED">
        <w:tc>
          <w:tcPr>
            <w:tcW w:w="3544" w:type="dxa"/>
          </w:tcPr>
          <w:p w:rsidR="006D14ED" w:rsidRPr="00C62C0B" w:rsidRDefault="006D14ED" w:rsidP="006D14ED">
            <w:pPr>
              <w:pStyle w:val="210"/>
              <w:ind w:left="142" w:hanging="142"/>
              <w:jc w:val="left"/>
              <w:rPr>
                <w:sz w:val="20"/>
              </w:rPr>
            </w:pPr>
            <w:r w:rsidRPr="00C62C0B">
              <w:rPr>
                <w:sz w:val="20"/>
              </w:rPr>
              <w:t>Эхинококкоз</w:t>
            </w:r>
          </w:p>
        </w:tc>
        <w:tc>
          <w:tcPr>
            <w:tcW w:w="1134" w:type="dxa"/>
            <w:vAlign w:val="bottom"/>
          </w:tcPr>
          <w:p w:rsidR="006D14ED" w:rsidRPr="00C62C0B" w:rsidRDefault="006D14ED" w:rsidP="006D14ED">
            <w:pPr>
              <w:ind w:left="-250" w:right="317"/>
              <w:jc w:val="right"/>
              <w:rPr>
                <w:bCs/>
                <w:sz w:val="20"/>
                <w:lang w:val="ky-KG"/>
              </w:rPr>
            </w:pPr>
            <w:r w:rsidRPr="00C62C0B">
              <w:rPr>
                <w:bCs/>
                <w:sz w:val="20"/>
                <w:lang w:val="ky-KG"/>
              </w:rPr>
              <w:t>31,6</w:t>
            </w:r>
          </w:p>
        </w:tc>
        <w:tc>
          <w:tcPr>
            <w:tcW w:w="1417" w:type="dxa"/>
            <w:vAlign w:val="bottom"/>
          </w:tcPr>
          <w:p w:rsidR="006D14ED" w:rsidRPr="00C62C0B" w:rsidRDefault="006D14ED" w:rsidP="006D14ED">
            <w:pPr>
              <w:tabs>
                <w:tab w:val="left" w:pos="601"/>
              </w:tabs>
              <w:ind w:left="-108" w:right="459"/>
              <w:jc w:val="right"/>
              <w:rPr>
                <w:bCs/>
                <w:sz w:val="20"/>
                <w:lang w:val="ky-KG"/>
              </w:rPr>
            </w:pPr>
            <w:r w:rsidRPr="00C62C0B">
              <w:rPr>
                <w:bCs/>
                <w:sz w:val="20"/>
                <w:lang w:val="ky-KG"/>
              </w:rPr>
              <w:t>31,3</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107,9</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99,1</w:t>
            </w:r>
          </w:p>
        </w:tc>
      </w:tr>
      <w:tr w:rsidR="006D14ED" w:rsidRPr="00C62C0B" w:rsidTr="006D14ED">
        <w:tc>
          <w:tcPr>
            <w:tcW w:w="3544" w:type="dxa"/>
          </w:tcPr>
          <w:p w:rsidR="006D14ED" w:rsidRPr="00C62C0B" w:rsidRDefault="006D14ED" w:rsidP="006D14ED">
            <w:pPr>
              <w:pStyle w:val="210"/>
              <w:ind w:left="142" w:hanging="142"/>
              <w:jc w:val="left"/>
              <w:rPr>
                <w:sz w:val="20"/>
              </w:rPr>
            </w:pPr>
            <w:r w:rsidRPr="00C62C0B">
              <w:rPr>
                <w:sz w:val="20"/>
              </w:rPr>
              <w:t>Котур</w:t>
            </w:r>
          </w:p>
        </w:tc>
        <w:tc>
          <w:tcPr>
            <w:tcW w:w="1134" w:type="dxa"/>
            <w:vAlign w:val="bottom"/>
          </w:tcPr>
          <w:p w:rsidR="006D14ED" w:rsidRPr="00C62C0B" w:rsidRDefault="006D14ED" w:rsidP="006D14ED">
            <w:pPr>
              <w:ind w:left="-250" w:right="317"/>
              <w:jc w:val="right"/>
              <w:rPr>
                <w:bCs/>
                <w:sz w:val="20"/>
                <w:lang w:val="ky-KG"/>
              </w:rPr>
            </w:pPr>
            <w:r w:rsidRPr="00C62C0B">
              <w:rPr>
                <w:bCs/>
                <w:sz w:val="20"/>
                <w:lang w:val="ky-KG"/>
              </w:rPr>
              <w:t>2,5</w:t>
            </w:r>
          </w:p>
        </w:tc>
        <w:tc>
          <w:tcPr>
            <w:tcW w:w="1417" w:type="dxa"/>
            <w:vAlign w:val="bottom"/>
          </w:tcPr>
          <w:p w:rsidR="006D14ED" w:rsidRPr="00C62C0B" w:rsidRDefault="006D14ED" w:rsidP="006D14ED">
            <w:pPr>
              <w:tabs>
                <w:tab w:val="left" w:pos="601"/>
              </w:tabs>
              <w:ind w:left="-108" w:right="459"/>
              <w:jc w:val="right"/>
              <w:rPr>
                <w:bCs/>
                <w:sz w:val="20"/>
              </w:rPr>
            </w:pPr>
            <w:r w:rsidRPr="00C62C0B">
              <w:rPr>
                <w:bCs/>
                <w:sz w:val="20"/>
              </w:rPr>
              <w:t>1,0</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43,9</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40,0</w:t>
            </w:r>
          </w:p>
        </w:tc>
      </w:tr>
      <w:tr w:rsidR="006D14ED" w:rsidRPr="00C62C0B" w:rsidTr="006D14ED">
        <w:tc>
          <w:tcPr>
            <w:tcW w:w="3544" w:type="dxa"/>
          </w:tcPr>
          <w:p w:rsidR="006D14ED" w:rsidRPr="00C62C0B" w:rsidRDefault="006D14ED" w:rsidP="006D14ED">
            <w:pPr>
              <w:pStyle w:val="210"/>
              <w:ind w:left="142" w:hanging="142"/>
              <w:jc w:val="left"/>
              <w:rPr>
                <w:sz w:val="20"/>
              </w:rPr>
            </w:pPr>
            <w:r w:rsidRPr="00C62C0B">
              <w:rPr>
                <w:sz w:val="20"/>
                <w:lang w:val="ky-KG"/>
              </w:rPr>
              <w:t>Э</w:t>
            </w:r>
            <w:r w:rsidRPr="00C62C0B">
              <w:rPr>
                <w:sz w:val="20"/>
              </w:rPr>
              <w:t>пидеми</w:t>
            </w:r>
            <w:r w:rsidRPr="00C62C0B">
              <w:rPr>
                <w:sz w:val="20"/>
                <w:lang w:val="ky-KG"/>
              </w:rPr>
              <w:t>ялык паротит</w:t>
            </w:r>
          </w:p>
        </w:tc>
        <w:tc>
          <w:tcPr>
            <w:tcW w:w="1134" w:type="dxa"/>
            <w:vAlign w:val="bottom"/>
          </w:tcPr>
          <w:p w:rsidR="006D14ED" w:rsidRPr="00C62C0B" w:rsidRDefault="006D14ED" w:rsidP="006D14ED">
            <w:pPr>
              <w:ind w:left="-250" w:right="317"/>
              <w:jc w:val="right"/>
              <w:rPr>
                <w:bCs/>
                <w:sz w:val="20"/>
                <w:lang w:val="ky-KG"/>
              </w:rPr>
            </w:pPr>
            <w:r w:rsidRPr="00C62C0B">
              <w:rPr>
                <w:bCs/>
                <w:sz w:val="20"/>
                <w:lang w:val="ky-KG"/>
              </w:rPr>
              <w:t>5,5</w:t>
            </w:r>
          </w:p>
        </w:tc>
        <w:tc>
          <w:tcPr>
            <w:tcW w:w="1417" w:type="dxa"/>
            <w:vAlign w:val="bottom"/>
          </w:tcPr>
          <w:p w:rsidR="006D14ED" w:rsidRPr="00C62C0B" w:rsidRDefault="006D14ED" w:rsidP="006D14ED">
            <w:pPr>
              <w:tabs>
                <w:tab w:val="left" w:pos="601"/>
              </w:tabs>
              <w:ind w:left="-108" w:right="459"/>
              <w:jc w:val="right"/>
              <w:rPr>
                <w:bCs/>
                <w:sz w:val="20"/>
                <w:lang w:val="ky-KG"/>
              </w:rPr>
            </w:pPr>
            <w:r w:rsidRPr="00C62C0B">
              <w:rPr>
                <w:bCs/>
                <w:sz w:val="20"/>
                <w:lang w:val="ky-KG"/>
              </w:rPr>
              <w:t>0,8</w:t>
            </w:r>
          </w:p>
        </w:tc>
        <w:tc>
          <w:tcPr>
            <w:tcW w:w="1701" w:type="dxa"/>
            <w:vAlign w:val="bottom"/>
          </w:tcPr>
          <w:p w:rsidR="006D14ED" w:rsidRPr="00C62C0B" w:rsidRDefault="006D14ED" w:rsidP="006D14ED">
            <w:pPr>
              <w:ind w:right="459"/>
              <w:jc w:val="center"/>
              <w:rPr>
                <w:bCs/>
                <w:sz w:val="20"/>
                <w:lang w:val="ky-KG"/>
              </w:rPr>
            </w:pPr>
            <w:r w:rsidRPr="00C62C0B">
              <w:rPr>
                <w:bCs/>
                <w:sz w:val="20"/>
                <w:lang w:val="ky-KG"/>
              </w:rPr>
              <w:t xml:space="preserve">           112,2</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14,6</w:t>
            </w:r>
          </w:p>
        </w:tc>
      </w:tr>
      <w:tr w:rsidR="006D14ED" w:rsidRPr="00C62C0B" w:rsidTr="006D14ED">
        <w:trPr>
          <w:cantSplit/>
        </w:trPr>
        <w:tc>
          <w:tcPr>
            <w:tcW w:w="3544" w:type="dxa"/>
          </w:tcPr>
          <w:p w:rsidR="006D14ED" w:rsidRPr="00C62C0B" w:rsidRDefault="006D14ED" w:rsidP="006D14ED">
            <w:pPr>
              <w:pStyle w:val="210"/>
              <w:ind w:left="142" w:hanging="142"/>
              <w:jc w:val="left"/>
              <w:rPr>
                <w:sz w:val="20"/>
              </w:rPr>
            </w:pPr>
            <w:r w:rsidRPr="00C62C0B">
              <w:rPr>
                <w:sz w:val="20"/>
              </w:rPr>
              <w:t>Бруцеллез</w:t>
            </w:r>
          </w:p>
        </w:tc>
        <w:tc>
          <w:tcPr>
            <w:tcW w:w="1134" w:type="dxa"/>
            <w:vAlign w:val="bottom"/>
          </w:tcPr>
          <w:p w:rsidR="006D14ED" w:rsidRPr="00C62C0B" w:rsidRDefault="006D14ED" w:rsidP="006D14ED">
            <w:pPr>
              <w:ind w:left="-250" w:right="317"/>
              <w:jc w:val="right"/>
              <w:rPr>
                <w:bCs/>
                <w:sz w:val="20"/>
                <w:lang w:val="ky-KG"/>
              </w:rPr>
            </w:pPr>
            <w:r w:rsidRPr="00C62C0B">
              <w:rPr>
                <w:bCs/>
                <w:sz w:val="20"/>
                <w:lang w:val="ky-KG"/>
              </w:rPr>
              <w:t>2,6</w:t>
            </w:r>
          </w:p>
        </w:tc>
        <w:tc>
          <w:tcPr>
            <w:tcW w:w="1417" w:type="dxa"/>
            <w:vAlign w:val="bottom"/>
          </w:tcPr>
          <w:p w:rsidR="006D14ED" w:rsidRPr="00C62C0B" w:rsidRDefault="006D14ED" w:rsidP="006D14ED">
            <w:pPr>
              <w:tabs>
                <w:tab w:val="left" w:pos="601"/>
              </w:tabs>
              <w:ind w:left="-108" w:right="459"/>
              <w:jc w:val="right"/>
              <w:rPr>
                <w:bCs/>
                <w:sz w:val="20"/>
                <w:lang w:val="ky-KG"/>
              </w:rPr>
            </w:pPr>
            <w:r w:rsidRPr="00C62C0B">
              <w:rPr>
                <w:bCs/>
                <w:sz w:val="20"/>
                <w:lang w:val="ky-KG"/>
              </w:rPr>
              <w:t>1,9</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100,0</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73,1</w:t>
            </w:r>
          </w:p>
        </w:tc>
      </w:tr>
      <w:tr w:rsidR="006D14ED" w:rsidRPr="00C62C0B" w:rsidTr="006D14ED">
        <w:trPr>
          <w:cantSplit/>
        </w:trPr>
        <w:tc>
          <w:tcPr>
            <w:tcW w:w="3544" w:type="dxa"/>
          </w:tcPr>
          <w:p w:rsidR="006D14ED" w:rsidRPr="00C62C0B" w:rsidRDefault="006D14ED" w:rsidP="006D14ED">
            <w:pPr>
              <w:pStyle w:val="210"/>
              <w:ind w:left="142" w:hanging="142"/>
              <w:jc w:val="left"/>
              <w:rPr>
                <w:sz w:val="20"/>
              </w:rPr>
            </w:pPr>
            <w:r w:rsidRPr="00C62C0B">
              <w:rPr>
                <w:sz w:val="20"/>
              </w:rPr>
              <w:t>Гонорея</w:t>
            </w:r>
          </w:p>
        </w:tc>
        <w:tc>
          <w:tcPr>
            <w:tcW w:w="1134" w:type="dxa"/>
            <w:vAlign w:val="bottom"/>
          </w:tcPr>
          <w:p w:rsidR="006D14ED" w:rsidRPr="00C62C0B" w:rsidRDefault="006D14ED" w:rsidP="006D14ED">
            <w:pPr>
              <w:ind w:left="-250" w:right="317"/>
              <w:jc w:val="right"/>
              <w:rPr>
                <w:bCs/>
                <w:sz w:val="20"/>
                <w:lang w:val="ky-KG"/>
              </w:rPr>
            </w:pPr>
            <w:r w:rsidRPr="00C62C0B">
              <w:rPr>
                <w:bCs/>
                <w:sz w:val="20"/>
                <w:lang w:val="ky-KG"/>
              </w:rPr>
              <w:t>1,2</w:t>
            </w:r>
          </w:p>
        </w:tc>
        <w:tc>
          <w:tcPr>
            <w:tcW w:w="1417" w:type="dxa"/>
            <w:vAlign w:val="bottom"/>
          </w:tcPr>
          <w:p w:rsidR="006D14ED" w:rsidRPr="00C62C0B" w:rsidRDefault="006D14ED" w:rsidP="006D14ED">
            <w:pPr>
              <w:tabs>
                <w:tab w:val="left" w:pos="601"/>
              </w:tabs>
              <w:ind w:left="-108" w:right="459"/>
              <w:jc w:val="right"/>
              <w:rPr>
                <w:bCs/>
                <w:sz w:val="20"/>
              </w:rPr>
            </w:pPr>
            <w:r w:rsidRPr="00C62C0B">
              <w:rPr>
                <w:bCs/>
                <w:sz w:val="20"/>
              </w:rPr>
              <w:t>1,5</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41,4</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125,0</w:t>
            </w:r>
          </w:p>
        </w:tc>
      </w:tr>
      <w:tr w:rsidR="006D14ED" w:rsidRPr="00C62C0B" w:rsidTr="006D14ED">
        <w:trPr>
          <w:cantSplit/>
        </w:trPr>
        <w:tc>
          <w:tcPr>
            <w:tcW w:w="3544" w:type="dxa"/>
          </w:tcPr>
          <w:p w:rsidR="006D14ED" w:rsidRPr="00C62C0B" w:rsidRDefault="006D14ED" w:rsidP="006D14ED">
            <w:pPr>
              <w:pStyle w:val="210"/>
              <w:ind w:left="142" w:hanging="142"/>
              <w:jc w:val="left"/>
              <w:rPr>
                <w:sz w:val="20"/>
              </w:rPr>
            </w:pPr>
            <w:r w:rsidRPr="00C62C0B">
              <w:rPr>
                <w:sz w:val="20"/>
                <w:lang w:val="ky-KG"/>
              </w:rPr>
              <w:t>Кургак учук – бардыгы (биринчи жолу аныкталган)</w:t>
            </w:r>
          </w:p>
        </w:tc>
        <w:tc>
          <w:tcPr>
            <w:tcW w:w="1134" w:type="dxa"/>
            <w:vAlign w:val="bottom"/>
          </w:tcPr>
          <w:p w:rsidR="006D14ED" w:rsidRPr="00C62C0B" w:rsidRDefault="006D14ED" w:rsidP="006D14ED">
            <w:pPr>
              <w:ind w:left="-250" w:right="317"/>
              <w:jc w:val="right"/>
              <w:rPr>
                <w:bCs/>
                <w:sz w:val="20"/>
                <w:lang w:val="ky-KG"/>
              </w:rPr>
            </w:pPr>
            <w:r w:rsidRPr="00C62C0B">
              <w:rPr>
                <w:bCs/>
                <w:sz w:val="20"/>
                <w:lang w:val="ky-KG"/>
              </w:rPr>
              <w:t>74,4</w:t>
            </w:r>
          </w:p>
        </w:tc>
        <w:tc>
          <w:tcPr>
            <w:tcW w:w="1417" w:type="dxa"/>
            <w:vAlign w:val="bottom"/>
          </w:tcPr>
          <w:p w:rsidR="006D14ED" w:rsidRPr="00C62C0B" w:rsidRDefault="006D14ED" w:rsidP="006D14ED">
            <w:pPr>
              <w:tabs>
                <w:tab w:val="left" w:pos="601"/>
              </w:tabs>
              <w:ind w:left="-108" w:right="459"/>
              <w:jc w:val="right"/>
              <w:rPr>
                <w:bCs/>
                <w:sz w:val="20"/>
              </w:rPr>
            </w:pPr>
            <w:r w:rsidRPr="00C62C0B">
              <w:rPr>
                <w:bCs/>
                <w:sz w:val="20"/>
              </w:rPr>
              <w:t>58,9</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100,3</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79,2</w:t>
            </w:r>
          </w:p>
        </w:tc>
      </w:tr>
      <w:tr w:rsidR="006D14ED" w:rsidRPr="00C62C0B" w:rsidTr="006D14ED">
        <w:trPr>
          <w:cantSplit/>
        </w:trPr>
        <w:tc>
          <w:tcPr>
            <w:tcW w:w="3544" w:type="dxa"/>
          </w:tcPr>
          <w:p w:rsidR="006D14ED" w:rsidRPr="00C62C0B" w:rsidRDefault="006D14ED" w:rsidP="006D14ED">
            <w:pPr>
              <w:pStyle w:val="210"/>
              <w:ind w:left="142" w:hanging="142"/>
              <w:jc w:val="left"/>
              <w:rPr>
                <w:sz w:val="20"/>
              </w:rPr>
            </w:pPr>
            <w:r w:rsidRPr="00C62C0B">
              <w:rPr>
                <w:sz w:val="20"/>
              </w:rPr>
              <w:t>Бактери</w:t>
            </w:r>
            <w:r w:rsidRPr="00C62C0B">
              <w:rPr>
                <w:sz w:val="20"/>
                <w:lang w:val="ky-KG"/>
              </w:rPr>
              <w:t>я</w:t>
            </w:r>
            <w:r w:rsidRPr="00C62C0B">
              <w:rPr>
                <w:sz w:val="20"/>
              </w:rPr>
              <w:t>л</w:t>
            </w:r>
            <w:r w:rsidRPr="00C62C0B">
              <w:rPr>
                <w:sz w:val="20"/>
                <w:lang w:val="ky-KG"/>
              </w:rPr>
              <w:t>уу</w:t>
            </w:r>
            <w:r w:rsidRPr="00C62C0B">
              <w:rPr>
                <w:sz w:val="20"/>
              </w:rPr>
              <w:t xml:space="preserve"> дизентерия</w:t>
            </w:r>
          </w:p>
        </w:tc>
        <w:tc>
          <w:tcPr>
            <w:tcW w:w="1134" w:type="dxa"/>
            <w:vAlign w:val="bottom"/>
          </w:tcPr>
          <w:p w:rsidR="006D14ED" w:rsidRPr="00C62C0B" w:rsidRDefault="006D14ED" w:rsidP="006D14ED">
            <w:pPr>
              <w:ind w:left="-250" w:right="317"/>
              <w:jc w:val="right"/>
              <w:rPr>
                <w:bCs/>
                <w:sz w:val="20"/>
              </w:rPr>
            </w:pPr>
            <w:r w:rsidRPr="00C62C0B">
              <w:rPr>
                <w:bCs/>
                <w:sz w:val="20"/>
              </w:rPr>
              <w:t>21,6</w:t>
            </w:r>
          </w:p>
        </w:tc>
        <w:tc>
          <w:tcPr>
            <w:tcW w:w="1417" w:type="dxa"/>
            <w:vAlign w:val="bottom"/>
          </w:tcPr>
          <w:p w:rsidR="006D14ED" w:rsidRPr="00C62C0B" w:rsidRDefault="006D14ED" w:rsidP="006D14ED">
            <w:pPr>
              <w:tabs>
                <w:tab w:val="left" w:pos="601"/>
              </w:tabs>
              <w:ind w:left="-108" w:right="459"/>
              <w:jc w:val="right"/>
              <w:rPr>
                <w:bCs/>
                <w:sz w:val="20"/>
                <w:lang w:val="ky-KG"/>
              </w:rPr>
            </w:pPr>
            <w:r w:rsidRPr="00C62C0B">
              <w:rPr>
                <w:bCs/>
                <w:sz w:val="20"/>
                <w:lang w:val="ky-KG"/>
              </w:rPr>
              <w:t>21,7</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66,1</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 xml:space="preserve">100,5 </w:t>
            </w:r>
          </w:p>
        </w:tc>
      </w:tr>
      <w:tr w:rsidR="006D14ED" w:rsidRPr="00C62C0B" w:rsidTr="006D14ED">
        <w:trPr>
          <w:cantSplit/>
        </w:trPr>
        <w:tc>
          <w:tcPr>
            <w:tcW w:w="3544" w:type="dxa"/>
          </w:tcPr>
          <w:p w:rsidR="006D14ED" w:rsidRPr="00C62C0B" w:rsidRDefault="006D14ED" w:rsidP="006D14ED">
            <w:pPr>
              <w:pStyle w:val="210"/>
              <w:ind w:left="142" w:hanging="142"/>
              <w:jc w:val="left"/>
              <w:rPr>
                <w:sz w:val="20"/>
                <w:lang w:val="ky-KG"/>
              </w:rPr>
            </w:pPr>
            <w:r w:rsidRPr="00C62C0B">
              <w:rPr>
                <w:sz w:val="20"/>
                <w:lang w:val="ky-KG"/>
              </w:rPr>
              <w:t xml:space="preserve">Курч </w:t>
            </w:r>
            <w:r w:rsidRPr="00C62C0B">
              <w:rPr>
                <w:sz w:val="20"/>
              </w:rPr>
              <w:t xml:space="preserve"> респиратордук</w:t>
            </w:r>
            <w:r w:rsidRPr="00C62C0B">
              <w:rPr>
                <w:sz w:val="20"/>
                <w:lang w:val="ky-KG"/>
              </w:rPr>
              <w:t xml:space="preserve"> </w:t>
            </w:r>
            <w:r w:rsidRPr="00C62C0B">
              <w:rPr>
                <w:sz w:val="20"/>
              </w:rPr>
              <w:t>инфекция</w:t>
            </w:r>
            <w:r w:rsidRPr="00C62C0B">
              <w:rPr>
                <w:sz w:val="20"/>
                <w:lang w:val="ky-KG"/>
              </w:rPr>
              <w:t>лар</w:t>
            </w:r>
          </w:p>
        </w:tc>
        <w:tc>
          <w:tcPr>
            <w:tcW w:w="1134" w:type="dxa"/>
            <w:vAlign w:val="bottom"/>
          </w:tcPr>
          <w:p w:rsidR="006D14ED" w:rsidRPr="00C62C0B" w:rsidRDefault="006D14ED" w:rsidP="006D14ED">
            <w:pPr>
              <w:ind w:left="-250" w:right="317"/>
              <w:jc w:val="right"/>
              <w:rPr>
                <w:bCs/>
                <w:sz w:val="20"/>
                <w:lang w:val="ky-KG"/>
              </w:rPr>
            </w:pPr>
            <w:r w:rsidRPr="00C62C0B">
              <w:rPr>
                <w:bCs/>
                <w:sz w:val="20"/>
                <w:lang w:val="ky-KG"/>
              </w:rPr>
              <w:t>4435,8</w:t>
            </w:r>
          </w:p>
        </w:tc>
        <w:tc>
          <w:tcPr>
            <w:tcW w:w="1417" w:type="dxa"/>
            <w:vAlign w:val="bottom"/>
          </w:tcPr>
          <w:p w:rsidR="006D14ED" w:rsidRPr="00C62C0B" w:rsidRDefault="006D14ED" w:rsidP="006D14ED">
            <w:pPr>
              <w:tabs>
                <w:tab w:val="left" w:pos="601"/>
              </w:tabs>
              <w:ind w:left="-108" w:right="459"/>
              <w:jc w:val="right"/>
              <w:rPr>
                <w:bCs/>
                <w:sz w:val="20"/>
              </w:rPr>
            </w:pPr>
            <w:r w:rsidRPr="00C62C0B">
              <w:rPr>
                <w:bCs/>
                <w:sz w:val="20"/>
              </w:rPr>
              <w:t>5015,9</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103,7</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113,1</w:t>
            </w:r>
          </w:p>
        </w:tc>
      </w:tr>
      <w:tr w:rsidR="006D14ED" w:rsidRPr="00C62C0B" w:rsidTr="006D14ED">
        <w:trPr>
          <w:cantSplit/>
        </w:trPr>
        <w:tc>
          <w:tcPr>
            <w:tcW w:w="3544" w:type="dxa"/>
          </w:tcPr>
          <w:p w:rsidR="006D14ED" w:rsidRPr="00C62C0B" w:rsidRDefault="006D14ED" w:rsidP="006D14ED">
            <w:pPr>
              <w:pStyle w:val="210"/>
              <w:ind w:left="142" w:hanging="142"/>
              <w:jc w:val="left"/>
              <w:rPr>
                <w:sz w:val="20"/>
              </w:rPr>
            </w:pPr>
            <w:r w:rsidRPr="00C62C0B">
              <w:rPr>
                <w:sz w:val="20"/>
              </w:rPr>
              <w:t>Сифилис</w:t>
            </w:r>
          </w:p>
        </w:tc>
        <w:tc>
          <w:tcPr>
            <w:tcW w:w="1134" w:type="dxa"/>
            <w:vAlign w:val="bottom"/>
          </w:tcPr>
          <w:p w:rsidR="006D14ED" w:rsidRPr="00C62C0B" w:rsidRDefault="006D14ED" w:rsidP="006D14ED">
            <w:pPr>
              <w:ind w:left="-250" w:right="317"/>
              <w:jc w:val="right"/>
              <w:rPr>
                <w:bCs/>
                <w:sz w:val="20"/>
                <w:lang w:val="ky-KG"/>
              </w:rPr>
            </w:pPr>
            <w:r w:rsidRPr="00C62C0B">
              <w:rPr>
                <w:bCs/>
                <w:sz w:val="20"/>
                <w:lang w:val="ky-KG"/>
              </w:rPr>
              <w:t>5,2</w:t>
            </w:r>
          </w:p>
        </w:tc>
        <w:tc>
          <w:tcPr>
            <w:tcW w:w="1417" w:type="dxa"/>
            <w:vAlign w:val="bottom"/>
          </w:tcPr>
          <w:p w:rsidR="006D14ED" w:rsidRPr="00C62C0B" w:rsidRDefault="006D14ED" w:rsidP="006D14ED">
            <w:pPr>
              <w:tabs>
                <w:tab w:val="left" w:pos="601"/>
              </w:tabs>
              <w:ind w:left="-108" w:right="459"/>
              <w:jc w:val="right"/>
              <w:rPr>
                <w:bCs/>
                <w:sz w:val="20"/>
                <w:lang w:val="ky-KG"/>
              </w:rPr>
            </w:pPr>
            <w:r w:rsidRPr="00C62C0B">
              <w:rPr>
                <w:bCs/>
                <w:sz w:val="20"/>
                <w:lang w:val="ky-KG"/>
              </w:rPr>
              <w:t>5,2</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81,3</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100,0</w:t>
            </w:r>
          </w:p>
        </w:tc>
      </w:tr>
      <w:tr w:rsidR="006D14ED" w:rsidRPr="00C62C0B" w:rsidTr="006D14ED">
        <w:tc>
          <w:tcPr>
            <w:tcW w:w="3544" w:type="dxa"/>
          </w:tcPr>
          <w:p w:rsidR="006D14ED" w:rsidRPr="00C62C0B" w:rsidRDefault="006D14ED" w:rsidP="006D14ED">
            <w:pPr>
              <w:pStyle w:val="210"/>
              <w:ind w:left="142" w:hanging="142"/>
              <w:jc w:val="left"/>
              <w:rPr>
                <w:sz w:val="20"/>
                <w:lang w:val="ky-KG"/>
              </w:rPr>
            </w:pPr>
            <w:r w:rsidRPr="00C62C0B">
              <w:rPr>
                <w:sz w:val="20"/>
              </w:rPr>
              <w:t>Бактериялык менингит</w:t>
            </w:r>
            <w:r w:rsidRPr="00C62C0B">
              <w:rPr>
                <w:sz w:val="20"/>
                <w:lang w:val="ky-KG"/>
              </w:rPr>
              <w:t>тер</w:t>
            </w:r>
          </w:p>
        </w:tc>
        <w:tc>
          <w:tcPr>
            <w:tcW w:w="1134" w:type="dxa"/>
            <w:vAlign w:val="bottom"/>
          </w:tcPr>
          <w:p w:rsidR="006D14ED" w:rsidRPr="00C62C0B" w:rsidRDefault="006D14ED" w:rsidP="006D14ED">
            <w:pPr>
              <w:ind w:left="-250" w:right="317"/>
              <w:jc w:val="right"/>
              <w:rPr>
                <w:bCs/>
                <w:sz w:val="20"/>
                <w:lang w:val="ky-KG"/>
              </w:rPr>
            </w:pPr>
            <w:r w:rsidRPr="00C62C0B">
              <w:rPr>
                <w:bCs/>
                <w:sz w:val="20"/>
                <w:lang w:val="ky-KG"/>
              </w:rPr>
              <w:t>2,9</w:t>
            </w:r>
          </w:p>
        </w:tc>
        <w:tc>
          <w:tcPr>
            <w:tcW w:w="1417" w:type="dxa"/>
            <w:vAlign w:val="bottom"/>
          </w:tcPr>
          <w:p w:rsidR="006D14ED" w:rsidRPr="00C62C0B" w:rsidRDefault="006D14ED" w:rsidP="006D14ED">
            <w:pPr>
              <w:tabs>
                <w:tab w:val="left" w:pos="601"/>
              </w:tabs>
              <w:ind w:left="-108" w:right="459"/>
              <w:jc w:val="right"/>
              <w:rPr>
                <w:bCs/>
                <w:sz w:val="20"/>
              </w:rPr>
            </w:pPr>
            <w:r w:rsidRPr="00C62C0B">
              <w:rPr>
                <w:bCs/>
                <w:sz w:val="20"/>
              </w:rPr>
              <w:t>1,6</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78,4</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55,2</w:t>
            </w:r>
          </w:p>
        </w:tc>
      </w:tr>
      <w:tr w:rsidR="006D14ED" w:rsidRPr="00C62C0B" w:rsidTr="006D14ED">
        <w:tc>
          <w:tcPr>
            <w:tcW w:w="3544" w:type="dxa"/>
          </w:tcPr>
          <w:p w:rsidR="006D14ED" w:rsidRPr="00C62C0B" w:rsidRDefault="006D14ED" w:rsidP="006D14ED">
            <w:pPr>
              <w:pStyle w:val="210"/>
              <w:ind w:left="142" w:hanging="142"/>
              <w:jc w:val="left"/>
              <w:rPr>
                <w:sz w:val="20"/>
              </w:rPr>
            </w:pPr>
            <w:r w:rsidRPr="00C62C0B">
              <w:rPr>
                <w:sz w:val="20"/>
              </w:rPr>
              <w:t>Педикулез</w:t>
            </w:r>
          </w:p>
        </w:tc>
        <w:tc>
          <w:tcPr>
            <w:tcW w:w="1134" w:type="dxa"/>
            <w:vAlign w:val="bottom"/>
          </w:tcPr>
          <w:p w:rsidR="006D14ED" w:rsidRPr="00C62C0B" w:rsidRDefault="006D14ED" w:rsidP="006D14ED">
            <w:pPr>
              <w:ind w:left="-250" w:right="317"/>
              <w:jc w:val="right"/>
              <w:rPr>
                <w:bCs/>
                <w:sz w:val="20"/>
                <w:lang w:val="ky-KG"/>
              </w:rPr>
            </w:pPr>
            <w:r w:rsidRPr="00C62C0B">
              <w:rPr>
                <w:bCs/>
                <w:sz w:val="20"/>
                <w:lang w:val="ky-KG"/>
              </w:rPr>
              <w:t>10,7</w:t>
            </w:r>
          </w:p>
        </w:tc>
        <w:tc>
          <w:tcPr>
            <w:tcW w:w="1417" w:type="dxa"/>
            <w:vAlign w:val="bottom"/>
          </w:tcPr>
          <w:p w:rsidR="006D14ED" w:rsidRPr="00C62C0B" w:rsidRDefault="006D14ED" w:rsidP="006D14ED">
            <w:pPr>
              <w:tabs>
                <w:tab w:val="left" w:pos="601"/>
              </w:tabs>
              <w:ind w:left="-108" w:right="459"/>
              <w:jc w:val="right"/>
              <w:rPr>
                <w:bCs/>
                <w:sz w:val="20"/>
                <w:lang w:val="ky-KG"/>
              </w:rPr>
            </w:pPr>
            <w:r w:rsidRPr="00C62C0B">
              <w:rPr>
                <w:bCs/>
                <w:sz w:val="20"/>
                <w:lang w:val="ky-KG"/>
              </w:rPr>
              <w:t>6,9</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96,4</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64,5</w:t>
            </w:r>
          </w:p>
        </w:tc>
      </w:tr>
      <w:tr w:rsidR="006D14ED" w:rsidRPr="00C62C0B" w:rsidTr="006D14ED">
        <w:trPr>
          <w:trHeight w:val="95"/>
        </w:trPr>
        <w:tc>
          <w:tcPr>
            <w:tcW w:w="3544" w:type="dxa"/>
          </w:tcPr>
          <w:p w:rsidR="006D14ED" w:rsidRPr="00C62C0B" w:rsidRDefault="006D14ED" w:rsidP="006D14ED">
            <w:pPr>
              <w:pStyle w:val="210"/>
              <w:ind w:left="142" w:hanging="142"/>
              <w:jc w:val="left"/>
              <w:rPr>
                <w:sz w:val="20"/>
              </w:rPr>
            </w:pPr>
            <w:r w:rsidRPr="00C62C0B">
              <w:rPr>
                <w:sz w:val="20"/>
              </w:rPr>
              <w:t>Ботулизм</w:t>
            </w:r>
          </w:p>
        </w:tc>
        <w:tc>
          <w:tcPr>
            <w:tcW w:w="1134" w:type="dxa"/>
            <w:vAlign w:val="bottom"/>
          </w:tcPr>
          <w:p w:rsidR="006D14ED" w:rsidRPr="00C62C0B" w:rsidRDefault="006D14ED" w:rsidP="006D14ED">
            <w:pPr>
              <w:ind w:left="-250" w:right="317"/>
              <w:jc w:val="right"/>
              <w:rPr>
                <w:bCs/>
                <w:sz w:val="20"/>
                <w:lang w:val="ky-KG"/>
              </w:rPr>
            </w:pPr>
            <w:r w:rsidRPr="00C62C0B">
              <w:rPr>
                <w:bCs/>
                <w:sz w:val="20"/>
                <w:lang w:val="ky-KG"/>
              </w:rPr>
              <w:t>0,6</w:t>
            </w:r>
          </w:p>
        </w:tc>
        <w:tc>
          <w:tcPr>
            <w:tcW w:w="1417" w:type="dxa"/>
            <w:vAlign w:val="bottom"/>
          </w:tcPr>
          <w:p w:rsidR="006D14ED" w:rsidRPr="00C62C0B" w:rsidRDefault="006D14ED" w:rsidP="006D14ED">
            <w:pPr>
              <w:tabs>
                <w:tab w:val="left" w:pos="601"/>
              </w:tabs>
              <w:ind w:left="-108" w:right="459"/>
              <w:jc w:val="right"/>
              <w:rPr>
                <w:bCs/>
                <w:sz w:val="20"/>
                <w:lang w:val="en-US"/>
              </w:rPr>
            </w:pPr>
            <w:r w:rsidRPr="00C62C0B">
              <w:rPr>
                <w:bCs/>
                <w:sz w:val="20"/>
                <w:lang w:val="ky-KG"/>
              </w:rPr>
              <w:t>0,5</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24,0</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83,3</w:t>
            </w:r>
          </w:p>
        </w:tc>
      </w:tr>
      <w:tr w:rsidR="006D14ED" w:rsidRPr="00C62C0B" w:rsidTr="006D14ED">
        <w:trPr>
          <w:trHeight w:val="95"/>
        </w:trPr>
        <w:tc>
          <w:tcPr>
            <w:tcW w:w="3544" w:type="dxa"/>
          </w:tcPr>
          <w:p w:rsidR="006D14ED" w:rsidRPr="00C62C0B" w:rsidRDefault="006D14ED" w:rsidP="006D14ED">
            <w:pPr>
              <w:pStyle w:val="210"/>
              <w:ind w:left="142" w:hanging="142"/>
              <w:jc w:val="left"/>
              <w:rPr>
                <w:sz w:val="20"/>
                <w:lang w:val="ky-KG"/>
              </w:rPr>
            </w:pPr>
            <w:r w:rsidRPr="00C62C0B">
              <w:rPr>
                <w:sz w:val="20"/>
                <w:lang w:val="ky-KG"/>
              </w:rPr>
              <w:t>Жаныбарлардын тиштегени, чакканы</w:t>
            </w:r>
          </w:p>
        </w:tc>
        <w:tc>
          <w:tcPr>
            <w:tcW w:w="1134" w:type="dxa"/>
            <w:vAlign w:val="bottom"/>
          </w:tcPr>
          <w:p w:rsidR="006D14ED" w:rsidRPr="00C62C0B" w:rsidRDefault="006D14ED" w:rsidP="006D14ED">
            <w:pPr>
              <w:ind w:left="-250" w:right="317"/>
              <w:jc w:val="right"/>
              <w:rPr>
                <w:bCs/>
                <w:sz w:val="20"/>
                <w:lang w:val="ky-KG"/>
              </w:rPr>
            </w:pPr>
            <w:r w:rsidRPr="00C62C0B">
              <w:rPr>
                <w:bCs/>
                <w:sz w:val="20"/>
                <w:lang w:val="ky-KG"/>
              </w:rPr>
              <w:t>206,3</w:t>
            </w:r>
          </w:p>
        </w:tc>
        <w:tc>
          <w:tcPr>
            <w:tcW w:w="1417" w:type="dxa"/>
            <w:vAlign w:val="bottom"/>
          </w:tcPr>
          <w:p w:rsidR="006D14ED" w:rsidRPr="00C62C0B" w:rsidRDefault="006D14ED" w:rsidP="006D14ED">
            <w:pPr>
              <w:tabs>
                <w:tab w:val="left" w:pos="601"/>
              </w:tabs>
              <w:ind w:left="-108" w:right="459"/>
              <w:jc w:val="right"/>
              <w:rPr>
                <w:bCs/>
                <w:sz w:val="20"/>
                <w:lang w:val="ky-KG"/>
              </w:rPr>
            </w:pPr>
            <w:r w:rsidRPr="00C62C0B">
              <w:rPr>
                <w:bCs/>
                <w:sz w:val="20"/>
                <w:lang w:val="ky-KG"/>
              </w:rPr>
              <w:t>213,8</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98,1</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103,6</w:t>
            </w:r>
          </w:p>
        </w:tc>
      </w:tr>
      <w:tr w:rsidR="006D14ED" w:rsidRPr="00C62C0B" w:rsidTr="006D14ED">
        <w:trPr>
          <w:trHeight w:val="95"/>
        </w:trPr>
        <w:tc>
          <w:tcPr>
            <w:tcW w:w="3544" w:type="dxa"/>
          </w:tcPr>
          <w:p w:rsidR="006D14ED" w:rsidRPr="00C62C0B" w:rsidRDefault="006D14ED" w:rsidP="006D14ED">
            <w:pPr>
              <w:pStyle w:val="210"/>
              <w:ind w:left="142" w:hanging="142"/>
              <w:jc w:val="left"/>
              <w:rPr>
                <w:sz w:val="20"/>
                <w:lang w:val="ky-KG"/>
              </w:rPr>
            </w:pPr>
            <w:r w:rsidRPr="00C62C0B">
              <w:rPr>
                <w:sz w:val="20"/>
              </w:rPr>
              <w:t>К</w:t>
            </w:r>
            <w:r w:rsidRPr="00C62C0B">
              <w:rPr>
                <w:sz w:val="20"/>
                <w:lang w:val="ky-KG"/>
              </w:rPr>
              <w:t>ө</w:t>
            </w:r>
            <w:r w:rsidRPr="00C62C0B">
              <w:rPr>
                <w:sz w:val="20"/>
              </w:rPr>
              <w:t>к</w:t>
            </w:r>
            <w:r w:rsidRPr="00C62C0B">
              <w:rPr>
                <w:sz w:val="20"/>
                <w:lang w:val="ky-KG"/>
              </w:rPr>
              <w:t xml:space="preserve"> жөтөл</w:t>
            </w:r>
          </w:p>
        </w:tc>
        <w:tc>
          <w:tcPr>
            <w:tcW w:w="1134" w:type="dxa"/>
            <w:vAlign w:val="bottom"/>
          </w:tcPr>
          <w:p w:rsidR="006D14ED" w:rsidRPr="00C62C0B" w:rsidRDefault="006D14ED" w:rsidP="006D14ED">
            <w:pPr>
              <w:ind w:left="-250" w:right="317"/>
              <w:jc w:val="right"/>
              <w:rPr>
                <w:bCs/>
                <w:sz w:val="20"/>
                <w:lang w:val="ky-KG"/>
              </w:rPr>
            </w:pPr>
            <w:r w:rsidRPr="00C62C0B">
              <w:rPr>
                <w:bCs/>
                <w:sz w:val="20"/>
                <w:lang w:val="ky-KG"/>
              </w:rPr>
              <w:t>6,9</w:t>
            </w:r>
          </w:p>
        </w:tc>
        <w:tc>
          <w:tcPr>
            <w:tcW w:w="1417" w:type="dxa"/>
            <w:vAlign w:val="bottom"/>
          </w:tcPr>
          <w:p w:rsidR="006D14ED" w:rsidRPr="00C62C0B" w:rsidRDefault="006D14ED" w:rsidP="006D14ED">
            <w:pPr>
              <w:tabs>
                <w:tab w:val="left" w:pos="601"/>
              </w:tabs>
              <w:ind w:left="-108" w:right="459"/>
              <w:jc w:val="right"/>
              <w:rPr>
                <w:bCs/>
                <w:sz w:val="20"/>
                <w:lang w:val="ky-KG"/>
              </w:rPr>
            </w:pPr>
            <w:r w:rsidRPr="00C62C0B">
              <w:rPr>
                <w:bCs/>
                <w:sz w:val="20"/>
                <w:lang w:val="ky-KG"/>
              </w:rPr>
              <w:t>31,8</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59,5</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4,6 эсе</w:t>
            </w:r>
          </w:p>
        </w:tc>
      </w:tr>
      <w:tr w:rsidR="006D14ED" w:rsidRPr="00C62C0B" w:rsidTr="006D14ED">
        <w:trPr>
          <w:trHeight w:val="95"/>
        </w:trPr>
        <w:tc>
          <w:tcPr>
            <w:tcW w:w="3544" w:type="dxa"/>
          </w:tcPr>
          <w:p w:rsidR="006D14ED" w:rsidRPr="00C62C0B" w:rsidRDefault="006D14ED" w:rsidP="006D14ED">
            <w:pPr>
              <w:pStyle w:val="210"/>
              <w:ind w:left="142" w:hanging="142"/>
              <w:jc w:val="left"/>
              <w:rPr>
                <w:sz w:val="20"/>
                <w:lang w:val="ky-KG"/>
              </w:rPr>
            </w:pPr>
            <w:r w:rsidRPr="00C62C0B">
              <w:rPr>
                <w:sz w:val="20"/>
                <w:lang w:val="ky-KG"/>
              </w:rPr>
              <w:t>Кызылча оорусу</w:t>
            </w:r>
          </w:p>
        </w:tc>
        <w:tc>
          <w:tcPr>
            <w:tcW w:w="1134" w:type="dxa"/>
            <w:vAlign w:val="bottom"/>
          </w:tcPr>
          <w:p w:rsidR="006D14ED" w:rsidRPr="00C62C0B" w:rsidRDefault="006D14ED" w:rsidP="006D14ED">
            <w:pPr>
              <w:ind w:left="-250" w:right="317"/>
              <w:jc w:val="right"/>
              <w:rPr>
                <w:bCs/>
                <w:sz w:val="20"/>
              </w:rPr>
            </w:pPr>
            <w:r w:rsidRPr="00C62C0B">
              <w:rPr>
                <w:bCs/>
                <w:sz w:val="20"/>
              </w:rPr>
              <w:t>-</w:t>
            </w:r>
          </w:p>
        </w:tc>
        <w:tc>
          <w:tcPr>
            <w:tcW w:w="1417" w:type="dxa"/>
            <w:vAlign w:val="bottom"/>
          </w:tcPr>
          <w:p w:rsidR="006D14ED" w:rsidRPr="00C62C0B" w:rsidRDefault="006D14ED" w:rsidP="006D14ED">
            <w:pPr>
              <w:tabs>
                <w:tab w:val="left" w:pos="601"/>
              </w:tabs>
              <w:ind w:left="-108" w:right="459"/>
              <w:jc w:val="right"/>
              <w:rPr>
                <w:bCs/>
                <w:sz w:val="20"/>
                <w:lang w:val="ky-KG"/>
              </w:rPr>
            </w:pPr>
            <w:r w:rsidRPr="00C62C0B">
              <w:rPr>
                <w:bCs/>
                <w:sz w:val="20"/>
                <w:lang w:val="ky-KG"/>
              </w:rPr>
              <w:t>0,3</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w:t>
            </w:r>
          </w:p>
        </w:tc>
      </w:tr>
      <w:tr w:rsidR="006D14ED" w:rsidRPr="00C62C0B" w:rsidTr="006D14ED">
        <w:trPr>
          <w:trHeight w:val="120"/>
        </w:trPr>
        <w:tc>
          <w:tcPr>
            <w:tcW w:w="3544" w:type="dxa"/>
          </w:tcPr>
          <w:p w:rsidR="006D14ED" w:rsidRPr="00C62C0B" w:rsidRDefault="006D14ED" w:rsidP="006D14ED">
            <w:pPr>
              <w:pStyle w:val="210"/>
              <w:ind w:left="142" w:hanging="142"/>
              <w:jc w:val="left"/>
              <w:rPr>
                <w:sz w:val="20"/>
                <w:lang w:val="ky-KG"/>
              </w:rPr>
            </w:pPr>
            <w:r w:rsidRPr="00C62C0B">
              <w:rPr>
                <w:sz w:val="20"/>
              </w:rPr>
              <w:t>Сасык тумоо</w:t>
            </w:r>
          </w:p>
        </w:tc>
        <w:tc>
          <w:tcPr>
            <w:tcW w:w="1134" w:type="dxa"/>
            <w:vAlign w:val="bottom"/>
          </w:tcPr>
          <w:p w:rsidR="006D14ED" w:rsidRPr="00C62C0B" w:rsidRDefault="006D14ED" w:rsidP="006D14ED">
            <w:pPr>
              <w:ind w:left="-250" w:right="317"/>
              <w:jc w:val="right"/>
              <w:rPr>
                <w:bCs/>
                <w:sz w:val="20"/>
                <w:lang w:val="ky-KG"/>
              </w:rPr>
            </w:pPr>
            <w:r w:rsidRPr="00C62C0B">
              <w:rPr>
                <w:bCs/>
                <w:sz w:val="20"/>
                <w:lang w:val="ky-KG"/>
              </w:rPr>
              <w:t>2,0</w:t>
            </w:r>
          </w:p>
        </w:tc>
        <w:tc>
          <w:tcPr>
            <w:tcW w:w="1417" w:type="dxa"/>
            <w:vAlign w:val="bottom"/>
          </w:tcPr>
          <w:p w:rsidR="006D14ED" w:rsidRPr="00C62C0B" w:rsidRDefault="006D14ED" w:rsidP="006D14ED">
            <w:pPr>
              <w:tabs>
                <w:tab w:val="left" w:pos="601"/>
              </w:tabs>
              <w:ind w:left="-108" w:right="459"/>
              <w:jc w:val="right"/>
              <w:rPr>
                <w:bCs/>
                <w:sz w:val="20"/>
                <w:lang w:val="ky-KG"/>
              </w:rPr>
            </w:pPr>
            <w:r w:rsidRPr="00C62C0B">
              <w:rPr>
                <w:bCs/>
                <w:sz w:val="20"/>
                <w:lang w:val="ky-KG"/>
              </w:rPr>
              <w:t>4,3</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28,2</w:t>
            </w:r>
          </w:p>
        </w:tc>
        <w:tc>
          <w:tcPr>
            <w:tcW w:w="1701" w:type="dxa"/>
            <w:vAlign w:val="bottom"/>
          </w:tcPr>
          <w:p w:rsidR="006D14ED" w:rsidRPr="00C62C0B" w:rsidRDefault="006D14ED" w:rsidP="006D14ED">
            <w:pPr>
              <w:ind w:right="459"/>
              <w:jc w:val="right"/>
              <w:rPr>
                <w:bCs/>
                <w:sz w:val="20"/>
                <w:lang w:val="ky-KG"/>
              </w:rPr>
            </w:pPr>
            <w:r w:rsidRPr="00C62C0B">
              <w:rPr>
                <w:bCs/>
                <w:sz w:val="20"/>
                <w:lang w:val="ky-KG"/>
              </w:rPr>
              <w:t>2,2 эсе</w:t>
            </w:r>
          </w:p>
        </w:tc>
      </w:tr>
      <w:tr w:rsidR="006D14ED" w:rsidRPr="00C62C0B" w:rsidTr="006D14ED">
        <w:trPr>
          <w:trHeight w:val="252"/>
        </w:trPr>
        <w:tc>
          <w:tcPr>
            <w:tcW w:w="3544" w:type="dxa"/>
            <w:tcBorders>
              <w:bottom w:val="single" w:sz="8" w:space="0" w:color="auto"/>
            </w:tcBorders>
          </w:tcPr>
          <w:p w:rsidR="006D14ED" w:rsidRPr="00C62C0B" w:rsidRDefault="006D14ED" w:rsidP="006D14ED">
            <w:pPr>
              <w:pStyle w:val="210"/>
              <w:ind w:left="142" w:hanging="142"/>
              <w:jc w:val="left"/>
              <w:rPr>
                <w:sz w:val="20"/>
                <w:lang w:val="ky-KG"/>
              </w:rPr>
            </w:pPr>
          </w:p>
        </w:tc>
        <w:tc>
          <w:tcPr>
            <w:tcW w:w="1134" w:type="dxa"/>
            <w:tcBorders>
              <w:bottom w:val="single" w:sz="8" w:space="0" w:color="auto"/>
            </w:tcBorders>
            <w:vAlign w:val="bottom"/>
          </w:tcPr>
          <w:p w:rsidR="006D14ED" w:rsidRPr="00C62C0B" w:rsidRDefault="006D14ED" w:rsidP="006D14ED">
            <w:pPr>
              <w:ind w:left="-108" w:right="176"/>
              <w:rPr>
                <w:bCs/>
                <w:sz w:val="20"/>
                <w:lang w:val="en-US"/>
              </w:rPr>
            </w:pPr>
          </w:p>
        </w:tc>
        <w:tc>
          <w:tcPr>
            <w:tcW w:w="1417" w:type="dxa"/>
            <w:tcBorders>
              <w:bottom w:val="single" w:sz="8" w:space="0" w:color="auto"/>
            </w:tcBorders>
            <w:vAlign w:val="bottom"/>
          </w:tcPr>
          <w:p w:rsidR="006D14ED" w:rsidRPr="00C62C0B" w:rsidRDefault="006D14ED" w:rsidP="006D14ED">
            <w:pPr>
              <w:ind w:left="-108" w:right="317"/>
              <w:jc w:val="right"/>
              <w:rPr>
                <w:bCs/>
                <w:sz w:val="20"/>
                <w:lang w:val="ky-KG"/>
              </w:rPr>
            </w:pPr>
          </w:p>
        </w:tc>
        <w:tc>
          <w:tcPr>
            <w:tcW w:w="1701" w:type="dxa"/>
            <w:tcBorders>
              <w:bottom w:val="single" w:sz="8" w:space="0" w:color="auto"/>
            </w:tcBorders>
            <w:vAlign w:val="bottom"/>
          </w:tcPr>
          <w:p w:rsidR="006D14ED" w:rsidRPr="00C62C0B" w:rsidRDefault="006D14ED" w:rsidP="006D14ED">
            <w:pPr>
              <w:ind w:right="459"/>
              <w:jc w:val="center"/>
              <w:rPr>
                <w:bCs/>
                <w:sz w:val="20"/>
                <w:lang w:val="ky-KG"/>
              </w:rPr>
            </w:pPr>
          </w:p>
        </w:tc>
        <w:tc>
          <w:tcPr>
            <w:tcW w:w="1701" w:type="dxa"/>
            <w:tcBorders>
              <w:bottom w:val="single" w:sz="8" w:space="0" w:color="auto"/>
            </w:tcBorders>
            <w:vAlign w:val="bottom"/>
          </w:tcPr>
          <w:p w:rsidR="006D14ED" w:rsidRPr="00C62C0B" w:rsidRDefault="006D14ED" w:rsidP="006D14ED">
            <w:pPr>
              <w:ind w:right="459"/>
              <w:jc w:val="center"/>
              <w:rPr>
                <w:bCs/>
                <w:sz w:val="20"/>
                <w:lang w:val="ky-KG"/>
              </w:rPr>
            </w:pPr>
          </w:p>
        </w:tc>
      </w:tr>
    </w:tbl>
    <w:p w:rsidR="006D14ED" w:rsidRPr="00C62C0B" w:rsidRDefault="006D14ED" w:rsidP="006D14ED"/>
    <w:p w:rsidR="006D14ED" w:rsidRPr="00C62C0B" w:rsidRDefault="006D14ED" w:rsidP="006D14ED">
      <w:pPr>
        <w:pStyle w:val="af"/>
        <w:ind w:left="709" w:hanging="283"/>
        <w:jc w:val="left"/>
        <w:rPr>
          <w:b w:val="0"/>
          <w:color w:val="auto"/>
          <w:szCs w:val="28"/>
        </w:rPr>
      </w:pPr>
    </w:p>
    <w:p w:rsidR="000C6AA7" w:rsidRPr="00C62C0B" w:rsidRDefault="000C6AA7" w:rsidP="006D14ED">
      <w:pPr>
        <w:pStyle w:val="af"/>
        <w:ind w:left="709" w:hanging="283"/>
        <w:jc w:val="left"/>
        <w:rPr>
          <w:b w:val="0"/>
          <w:color w:val="auto"/>
          <w:szCs w:val="28"/>
        </w:rPr>
      </w:pPr>
    </w:p>
    <w:p w:rsidR="006D14ED" w:rsidRPr="00C62C0B" w:rsidRDefault="006D14ED" w:rsidP="006D14ED">
      <w:pPr>
        <w:ind w:firstLine="737"/>
        <w:jc w:val="both"/>
        <w:rPr>
          <w:sz w:val="24"/>
          <w:szCs w:val="24"/>
          <w:lang w:val="ky-KG"/>
        </w:rPr>
      </w:pPr>
      <w:r w:rsidRPr="00C62C0B">
        <w:rPr>
          <w:b/>
          <w:sz w:val="24"/>
          <w:szCs w:val="24"/>
        </w:rPr>
        <w:t xml:space="preserve">Кылмыштуулук. </w:t>
      </w:r>
      <w:r w:rsidRPr="00C62C0B">
        <w:rPr>
          <w:sz w:val="24"/>
          <w:szCs w:val="24"/>
        </w:rPr>
        <w:t>Бишкек шаарынын ИИБнын маалыматтары боюнча 201</w:t>
      </w:r>
      <w:r w:rsidRPr="00C62C0B">
        <w:rPr>
          <w:sz w:val="24"/>
          <w:szCs w:val="24"/>
          <w:lang w:val="ky-KG"/>
        </w:rPr>
        <w:t>8</w:t>
      </w:r>
      <w:r w:rsidRPr="00C62C0B">
        <w:rPr>
          <w:sz w:val="24"/>
          <w:szCs w:val="24"/>
        </w:rPr>
        <w:t>-ж. январь</w:t>
      </w:r>
      <w:r w:rsidRPr="00C62C0B">
        <w:rPr>
          <w:sz w:val="24"/>
          <w:szCs w:val="24"/>
          <w:lang w:val="ky-KG"/>
        </w:rPr>
        <w:t>-августу</w:t>
      </w:r>
      <w:r w:rsidRPr="00C62C0B">
        <w:rPr>
          <w:sz w:val="24"/>
          <w:szCs w:val="24"/>
        </w:rPr>
        <w:t xml:space="preserve">нда </w:t>
      </w:r>
      <w:r w:rsidRPr="00C62C0B">
        <w:rPr>
          <w:sz w:val="24"/>
          <w:szCs w:val="24"/>
          <w:lang w:val="ky-KG"/>
        </w:rPr>
        <w:t>8635</w:t>
      </w:r>
      <w:r w:rsidRPr="00C62C0B">
        <w:rPr>
          <w:sz w:val="24"/>
          <w:szCs w:val="24"/>
        </w:rPr>
        <w:t xml:space="preserve"> кылмыш иши катталды, бул 201</w:t>
      </w:r>
      <w:r w:rsidRPr="00C62C0B">
        <w:rPr>
          <w:sz w:val="24"/>
          <w:szCs w:val="24"/>
          <w:lang w:val="ky-KG"/>
        </w:rPr>
        <w:t>7</w:t>
      </w:r>
      <w:r w:rsidRPr="00C62C0B">
        <w:rPr>
          <w:sz w:val="24"/>
          <w:szCs w:val="24"/>
        </w:rPr>
        <w:t xml:space="preserve">-жылдын </w:t>
      </w:r>
      <w:r w:rsidRPr="00C62C0B">
        <w:rPr>
          <w:sz w:val="24"/>
          <w:szCs w:val="24"/>
          <w:lang w:val="ky-KG"/>
        </w:rPr>
        <w:t>тийиштүү</w:t>
      </w:r>
      <w:r w:rsidRPr="00C62C0B">
        <w:rPr>
          <w:sz w:val="24"/>
          <w:szCs w:val="24"/>
        </w:rPr>
        <w:t xml:space="preserve"> мезгилинин </w:t>
      </w:r>
      <w:r w:rsidRPr="00C62C0B">
        <w:rPr>
          <w:sz w:val="24"/>
          <w:szCs w:val="24"/>
          <w:lang w:val="ky-KG"/>
        </w:rPr>
        <w:t>деңгээлинен 21,6</w:t>
      </w:r>
      <w:r w:rsidRPr="00C62C0B">
        <w:rPr>
          <w:sz w:val="24"/>
          <w:szCs w:val="24"/>
        </w:rPr>
        <w:t xml:space="preserve"> пайызга жогору</w:t>
      </w:r>
      <w:r w:rsidRPr="00C62C0B">
        <w:rPr>
          <w:sz w:val="24"/>
          <w:szCs w:val="24"/>
          <w:lang w:val="ky-KG"/>
        </w:rPr>
        <w:t xml:space="preserve">. Кылмыштардын негизги бөлүгүн </w:t>
      </w:r>
      <w:r w:rsidRPr="00C62C0B">
        <w:rPr>
          <w:rFonts w:eastAsia="Arial Unicode MS"/>
          <w:sz w:val="24"/>
          <w:szCs w:val="24"/>
          <w:lang w:val="ky-KG"/>
        </w:rPr>
        <w:t>жеке менчикке каршы кылмыштар түздү, анын үлүшүнө 79,9 пайызы туура келди.</w:t>
      </w:r>
    </w:p>
    <w:p w:rsidR="006D14ED" w:rsidRPr="00C62C0B" w:rsidRDefault="006D14ED" w:rsidP="006D14ED">
      <w:pPr>
        <w:pStyle w:val="23"/>
        <w:spacing w:after="0"/>
        <w:ind w:left="0" w:firstLine="0"/>
        <w:jc w:val="both"/>
        <w:rPr>
          <w:sz w:val="24"/>
          <w:szCs w:val="24"/>
          <w:lang w:val="ky-KG"/>
        </w:rPr>
      </w:pPr>
      <w:r w:rsidRPr="00C62C0B">
        <w:rPr>
          <w:sz w:val="24"/>
          <w:szCs w:val="24"/>
          <w:lang w:val="ky-KG"/>
        </w:rPr>
        <w:t xml:space="preserve">          2018-жылдын январь-августунда, мурунку жылдын тийиштүү мезгилине салыштырганда паракордук, өлтүрүү жана карактап кол салуунун саны азайды. </w:t>
      </w:r>
    </w:p>
    <w:p w:rsidR="006D14ED" w:rsidRPr="00C62C0B" w:rsidRDefault="006D14ED" w:rsidP="006D14ED">
      <w:pPr>
        <w:pStyle w:val="23"/>
        <w:spacing w:after="0"/>
        <w:ind w:left="0" w:firstLine="737"/>
        <w:jc w:val="both"/>
        <w:rPr>
          <w:sz w:val="24"/>
          <w:szCs w:val="24"/>
          <w:lang w:val="ky-KG"/>
        </w:rPr>
      </w:pPr>
      <w:r w:rsidRPr="00C62C0B">
        <w:rPr>
          <w:sz w:val="24"/>
          <w:szCs w:val="24"/>
          <w:lang w:val="ky-KG"/>
        </w:rPr>
        <w:t>Ошол эле учурда кызмат абалынан кыянаттык менен пайдалануу – 5,0 эсеге, зордуктоо - 1,8 эсеге, жымырып алуу же ишенип берилген мүлктү орунсуз жок кылуу – 1,5 эсеге жана  уурулуктун саны – 1,4 эсеге өстү.</w:t>
      </w:r>
    </w:p>
    <w:p w:rsidR="006D14ED" w:rsidRPr="00C62C0B" w:rsidRDefault="006D14ED" w:rsidP="006D14ED">
      <w:pPr>
        <w:pStyle w:val="23"/>
        <w:spacing w:after="0"/>
        <w:ind w:left="0" w:firstLine="737"/>
        <w:jc w:val="both"/>
        <w:rPr>
          <w:sz w:val="24"/>
          <w:szCs w:val="24"/>
          <w:lang w:val="ky-KG"/>
        </w:rPr>
      </w:pPr>
    </w:p>
    <w:p w:rsidR="006D14ED" w:rsidRPr="00C62C0B" w:rsidRDefault="008F7D58" w:rsidP="006D14ED">
      <w:pPr>
        <w:pStyle w:val="af1"/>
        <w:rPr>
          <w:b/>
          <w:sz w:val="24"/>
          <w:szCs w:val="24"/>
          <w:lang w:val="ky-KG"/>
        </w:rPr>
      </w:pPr>
      <w:r w:rsidRPr="00C62C0B">
        <w:rPr>
          <w:b/>
          <w:sz w:val="24"/>
          <w:szCs w:val="24"/>
          <w:lang w:val="ky-KG"/>
        </w:rPr>
        <w:t>77</w:t>
      </w:r>
      <w:r w:rsidR="006D14ED" w:rsidRPr="00C62C0B">
        <w:rPr>
          <w:b/>
          <w:sz w:val="24"/>
          <w:szCs w:val="24"/>
          <w:lang w:val="ky-KG"/>
        </w:rPr>
        <w:t>-таблица: Январь-августтагы аймактар боюнча катталган кылмыштардын саны</w:t>
      </w:r>
    </w:p>
    <w:p w:rsidR="006D14ED" w:rsidRPr="00C62C0B" w:rsidRDefault="006D14ED" w:rsidP="006D14ED">
      <w:pPr>
        <w:pStyle w:val="af1"/>
        <w:rPr>
          <w:rFonts w:ascii="Kyrghyz Times" w:hAnsi="Kyrghyz Times"/>
          <w:b/>
          <w:sz w:val="24"/>
          <w:szCs w:val="24"/>
          <w:lang w:val="ky-KG"/>
        </w:rPr>
      </w:pPr>
    </w:p>
    <w:tbl>
      <w:tblPr>
        <w:tblW w:w="9531" w:type="dxa"/>
        <w:tblLook w:val="01E0"/>
      </w:tblPr>
      <w:tblGrid>
        <w:gridCol w:w="2835"/>
        <w:gridCol w:w="1664"/>
        <w:gridCol w:w="1664"/>
        <w:gridCol w:w="1664"/>
        <w:gridCol w:w="1704"/>
      </w:tblGrid>
      <w:tr w:rsidR="006D14ED" w:rsidRPr="00C62C0B" w:rsidTr="006D14ED">
        <w:trPr>
          <w:tblHeader/>
        </w:trPr>
        <w:tc>
          <w:tcPr>
            <w:tcW w:w="2835" w:type="dxa"/>
            <w:vMerge w:val="restart"/>
            <w:tcBorders>
              <w:top w:val="single" w:sz="8" w:space="0" w:color="auto"/>
              <w:left w:val="nil"/>
              <w:bottom w:val="single" w:sz="8" w:space="0" w:color="auto"/>
              <w:right w:val="nil"/>
            </w:tcBorders>
          </w:tcPr>
          <w:p w:rsidR="006D14ED" w:rsidRPr="00C62C0B" w:rsidRDefault="006D14ED" w:rsidP="006D14ED">
            <w:pPr>
              <w:pStyle w:val="210"/>
              <w:ind w:firstLine="0"/>
              <w:rPr>
                <w:b/>
                <w:sz w:val="20"/>
                <w:lang w:val="ky-KG"/>
              </w:rPr>
            </w:pPr>
          </w:p>
        </w:tc>
        <w:tc>
          <w:tcPr>
            <w:tcW w:w="3328" w:type="dxa"/>
            <w:gridSpan w:val="2"/>
            <w:tcBorders>
              <w:top w:val="single" w:sz="8" w:space="0" w:color="auto"/>
              <w:left w:val="nil"/>
              <w:bottom w:val="single" w:sz="4" w:space="0" w:color="auto"/>
              <w:right w:val="nil"/>
            </w:tcBorders>
            <w:vAlign w:val="center"/>
            <w:hideMark/>
          </w:tcPr>
          <w:p w:rsidR="006D14ED" w:rsidRPr="00C62C0B" w:rsidRDefault="006D14ED" w:rsidP="006D14ED">
            <w:pPr>
              <w:pStyle w:val="210"/>
              <w:ind w:firstLine="0"/>
              <w:jc w:val="center"/>
              <w:rPr>
                <w:b/>
                <w:sz w:val="20"/>
              </w:rPr>
            </w:pPr>
            <w:r w:rsidRPr="00C62C0B">
              <w:rPr>
                <w:b/>
                <w:sz w:val="20"/>
                <w:lang w:val="ky-KG"/>
              </w:rPr>
              <w:t>Бардыгы - учурлар</w:t>
            </w:r>
          </w:p>
        </w:tc>
        <w:tc>
          <w:tcPr>
            <w:tcW w:w="3368" w:type="dxa"/>
            <w:gridSpan w:val="2"/>
            <w:tcBorders>
              <w:top w:val="single" w:sz="8" w:space="0" w:color="auto"/>
              <w:left w:val="nil"/>
              <w:bottom w:val="single" w:sz="4" w:space="0" w:color="auto"/>
              <w:right w:val="nil"/>
            </w:tcBorders>
            <w:hideMark/>
          </w:tcPr>
          <w:p w:rsidR="006D14ED" w:rsidRPr="00C62C0B" w:rsidRDefault="006D14ED" w:rsidP="006D14ED">
            <w:pPr>
              <w:pStyle w:val="210"/>
              <w:ind w:firstLine="0"/>
              <w:jc w:val="center"/>
              <w:rPr>
                <w:b/>
                <w:sz w:val="20"/>
                <w:lang w:val="ky-KG"/>
              </w:rPr>
            </w:pPr>
            <w:r w:rsidRPr="00C62C0B">
              <w:rPr>
                <w:b/>
                <w:sz w:val="20"/>
                <w:lang w:val="ky-KG"/>
              </w:rPr>
              <w:t xml:space="preserve">Мурунку жылдын тиешелүү </w:t>
            </w:r>
          </w:p>
          <w:p w:rsidR="006D14ED" w:rsidRPr="00C62C0B" w:rsidRDefault="006D14ED" w:rsidP="006D14ED">
            <w:pPr>
              <w:pStyle w:val="210"/>
              <w:ind w:left="-176" w:right="-74" w:firstLine="0"/>
              <w:jc w:val="center"/>
              <w:rPr>
                <w:b/>
                <w:sz w:val="20"/>
              </w:rPr>
            </w:pPr>
            <w:r w:rsidRPr="00C62C0B">
              <w:rPr>
                <w:b/>
                <w:sz w:val="20"/>
                <w:lang w:val="ky-KG"/>
              </w:rPr>
              <w:t>мезгилине карата пайыз менен</w:t>
            </w:r>
          </w:p>
        </w:tc>
      </w:tr>
      <w:tr w:rsidR="006D14ED" w:rsidRPr="00C62C0B" w:rsidTr="006D14ED">
        <w:trPr>
          <w:tblHeader/>
        </w:trPr>
        <w:tc>
          <w:tcPr>
            <w:tcW w:w="0" w:type="auto"/>
            <w:vMerge/>
            <w:tcBorders>
              <w:top w:val="single" w:sz="8" w:space="0" w:color="auto"/>
              <w:left w:val="nil"/>
              <w:bottom w:val="single" w:sz="8" w:space="0" w:color="auto"/>
              <w:right w:val="nil"/>
            </w:tcBorders>
            <w:vAlign w:val="center"/>
            <w:hideMark/>
          </w:tcPr>
          <w:p w:rsidR="006D14ED" w:rsidRPr="00C62C0B" w:rsidRDefault="006D14ED" w:rsidP="006D14ED">
            <w:pPr>
              <w:rPr>
                <w:b/>
                <w:sz w:val="20"/>
                <w:lang w:val="ky-KG"/>
              </w:rPr>
            </w:pPr>
          </w:p>
        </w:tc>
        <w:tc>
          <w:tcPr>
            <w:tcW w:w="1664" w:type="dxa"/>
            <w:tcBorders>
              <w:top w:val="single" w:sz="4" w:space="0" w:color="auto"/>
              <w:left w:val="nil"/>
              <w:bottom w:val="single" w:sz="8" w:space="0" w:color="auto"/>
              <w:right w:val="nil"/>
            </w:tcBorders>
            <w:hideMark/>
          </w:tcPr>
          <w:p w:rsidR="006D14ED" w:rsidRPr="00C62C0B" w:rsidRDefault="006D14ED" w:rsidP="006D14ED">
            <w:pPr>
              <w:pStyle w:val="210"/>
              <w:ind w:firstLine="0"/>
              <w:jc w:val="center"/>
              <w:rPr>
                <w:b/>
                <w:sz w:val="20"/>
                <w:lang w:val="ky-KG"/>
              </w:rPr>
            </w:pPr>
            <w:r w:rsidRPr="00C62C0B">
              <w:rPr>
                <w:b/>
                <w:sz w:val="20"/>
                <w:lang w:val="ky-KG"/>
              </w:rPr>
              <w:t>2017</w:t>
            </w:r>
          </w:p>
        </w:tc>
        <w:tc>
          <w:tcPr>
            <w:tcW w:w="1664" w:type="dxa"/>
            <w:tcBorders>
              <w:top w:val="single" w:sz="4" w:space="0" w:color="auto"/>
              <w:left w:val="nil"/>
              <w:bottom w:val="single" w:sz="8" w:space="0" w:color="auto"/>
              <w:right w:val="nil"/>
            </w:tcBorders>
            <w:hideMark/>
          </w:tcPr>
          <w:p w:rsidR="006D14ED" w:rsidRPr="00C62C0B" w:rsidRDefault="006D14ED" w:rsidP="006D14ED">
            <w:pPr>
              <w:pStyle w:val="210"/>
              <w:ind w:firstLine="0"/>
              <w:jc w:val="center"/>
              <w:rPr>
                <w:b/>
                <w:sz w:val="20"/>
                <w:lang w:val="ky-KG"/>
              </w:rPr>
            </w:pPr>
            <w:r w:rsidRPr="00C62C0B">
              <w:rPr>
                <w:b/>
                <w:sz w:val="20"/>
                <w:lang w:val="ky-KG"/>
              </w:rPr>
              <w:t>2018</w:t>
            </w:r>
          </w:p>
        </w:tc>
        <w:tc>
          <w:tcPr>
            <w:tcW w:w="1664" w:type="dxa"/>
            <w:tcBorders>
              <w:top w:val="single" w:sz="4" w:space="0" w:color="auto"/>
              <w:left w:val="nil"/>
              <w:bottom w:val="single" w:sz="8" w:space="0" w:color="auto"/>
              <w:right w:val="nil"/>
            </w:tcBorders>
            <w:hideMark/>
          </w:tcPr>
          <w:p w:rsidR="006D14ED" w:rsidRPr="00C62C0B" w:rsidRDefault="006D14ED" w:rsidP="006D14ED">
            <w:pPr>
              <w:pStyle w:val="210"/>
              <w:ind w:firstLine="0"/>
              <w:jc w:val="center"/>
              <w:rPr>
                <w:b/>
                <w:sz w:val="20"/>
                <w:lang w:val="ky-KG"/>
              </w:rPr>
            </w:pPr>
            <w:r w:rsidRPr="00C62C0B">
              <w:rPr>
                <w:b/>
                <w:sz w:val="20"/>
                <w:lang w:val="ky-KG"/>
              </w:rPr>
              <w:t>2017</w:t>
            </w:r>
          </w:p>
        </w:tc>
        <w:tc>
          <w:tcPr>
            <w:tcW w:w="1704" w:type="dxa"/>
            <w:tcBorders>
              <w:top w:val="single" w:sz="4" w:space="0" w:color="auto"/>
              <w:left w:val="nil"/>
              <w:bottom w:val="single" w:sz="8" w:space="0" w:color="auto"/>
              <w:right w:val="nil"/>
            </w:tcBorders>
            <w:hideMark/>
          </w:tcPr>
          <w:p w:rsidR="006D14ED" w:rsidRPr="00C62C0B" w:rsidRDefault="006D14ED" w:rsidP="006D14ED">
            <w:pPr>
              <w:pStyle w:val="210"/>
              <w:ind w:firstLine="0"/>
              <w:jc w:val="center"/>
              <w:rPr>
                <w:b/>
                <w:sz w:val="20"/>
                <w:lang w:val="ky-KG"/>
              </w:rPr>
            </w:pPr>
            <w:r w:rsidRPr="00C62C0B">
              <w:rPr>
                <w:b/>
                <w:sz w:val="20"/>
                <w:lang w:val="ky-KG"/>
              </w:rPr>
              <w:t>2018</w:t>
            </w:r>
          </w:p>
        </w:tc>
      </w:tr>
      <w:tr w:rsidR="006D14ED" w:rsidRPr="00C62C0B" w:rsidTr="006D14ED">
        <w:trPr>
          <w:trHeight w:val="94"/>
          <w:tblHeader/>
        </w:trPr>
        <w:tc>
          <w:tcPr>
            <w:tcW w:w="2835" w:type="dxa"/>
            <w:tcBorders>
              <w:top w:val="single" w:sz="8" w:space="0" w:color="auto"/>
              <w:left w:val="nil"/>
              <w:bottom w:val="nil"/>
              <w:right w:val="nil"/>
            </w:tcBorders>
          </w:tcPr>
          <w:p w:rsidR="006D14ED" w:rsidRPr="00C62C0B" w:rsidRDefault="006D14ED" w:rsidP="006D14ED">
            <w:pPr>
              <w:pStyle w:val="210"/>
              <w:ind w:firstLine="142"/>
              <w:rPr>
                <w:sz w:val="20"/>
              </w:rPr>
            </w:pPr>
          </w:p>
        </w:tc>
        <w:tc>
          <w:tcPr>
            <w:tcW w:w="1664" w:type="dxa"/>
            <w:tcBorders>
              <w:top w:val="single" w:sz="8" w:space="0" w:color="auto"/>
              <w:left w:val="nil"/>
              <w:bottom w:val="nil"/>
              <w:right w:val="nil"/>
            </w:tcBorders>
          </w:tcPr>
          <w:p w:rsidR="006D14ED" w:rsidRPr="00C62C0B" w:rsidRDefault="006D14ED" w:rsidP="006D14ED">
            <w:pPr>
              <w:pStyle w:val="210"/>
              <w:ind w:firstLine="142"/>
              <w:rPr>
                <w:sz w:val="20"/>
              </w:rPr>
            </w:pPr>
          </w:p>
        </w:tc>
        <w:tc>
          <w:tcPr>
            <w:tcW w:w="1664" w:type="dxa"/>
            <w:tcBorders>
              <w:top w:val="single" w:sz="8" w:space="0" w:color="auto"/>
              <w:left w:val="nil"/>
              <w:bottom w:val="nil"/>
              <w:right w:val="nil"/>
            </w:tcBorders>
          </w:tcPr>
          <w:p w:rsidR="006D14ED" w:rsidRPr="00C62C0B" w:rsidRDefault="006D14ED" w:rsidP="006D14ED">
            <w:pPr>
              <w:pStyle w:val="210"/>
              <w:ind w:firstLine="142"/>
              <w:rPr>
                <w:sz w:val="20"/>
              </w:rPr>
            </w:pPr>
          </w:p>
        </w:tc>
        <w:tc>
          <w:tcPr>
            <w:tcW w:w="1664" w:type="dxa"/>
            <w:tcBorders>
              <w:top w:val="single" w:sz="8" w:space="0" w:color="auto"/>
              <w:left w:val="nil"/>
              <w:bottom w:val="nil"/>
              <w:right w:val="nil"/>
            </w:tcBorders>
          </w:tcPr>
          <w:p w:rsidR="006D14ED" w:rsidRPr="00C62C0B" w:rsidRDefault="006D14ED" w:rsidP="006D14ED">
            <w:pPr>
              <w:pStyle w:val="210"/>
              <w:ind w:firstLine="142"/>
              <w:rPr>
                <w:sz w:val="20"/>
              </w:rPr>
            </w:pPr>
          </w:p>
        </w:tc>
        <w:tc>
          <w:tcPr>
            <w:tcW w:w="1704" w:type="dxa"/>
            <w:tcBorders>
              <w:top w:val="single" w:sz="8" w:space="0" w:color="auto"/>
              <w:left w:val="nil"/>
              <w:bottom w:val="nil"/>
              <w:right w:val="nil"/>
            </w:tcBorders>
          </w:tcPr>
          <w:p w:rsidR="006D14ED" w:rsidRPr="00C62C0B" w:rsidRDefault="006D14ED" w:rsidP="006D14ED">
            <w:pPr>
              <w:pStyle w:val="210"/>
              <w:ind w:firstLine="142"/>
              <w:rPr>
                <w:sz w:val="20"/>
              </w:rPr>
            </w:pPr>
          </w:p>
        </w:tc>
      </w:tr>
      <w:tr w:rsidR="006D14ED" w:rsidRPr="00C62C0B" w:rsidTr="006D14ED">
        <w:tc>
          <w:tcPr>
            <w:tcW w:w="2835" w:type="dxa"/>
            <w:hideMark/>
          </w:tcPr>
          <w:p w:rsidR="006D14ED" w:rsidRPr="00C62C0B" w:rsidRDefault="006D14ED" w:rsidP="006D14ED">
            <w:pPr>
              <w:pStyle w:val="210"/>
              <w:ind w:firstLine="0"/>
              <w:rPr>
                <w:b/>
                <w:sz w:val="20"/>
                <w:lang w:val="ky-KG"/>
              </w:rPr>
            </w:pPr>
            <w:r w:rsidRPr="00C62C0B">
              <w:rPr>
                <w:b/>
                <w:sz w:val="20"/>
              </w:rPr>
              <w:t xml:space="preserve">Бишкек </w:t>
            </w:r>
            <w:r w:rsidRPr="00C62C0B">
              <w:rPr>
                <w:b/>
                <w:sz w:val="20"/>
                <w:lang w:val="ky-KG"/>
              </w:rPr>
              <w:t>ш.</w:t>
            </w:r>
            <w:r w:rsidRPr="00C62C0B">
              <w:rPr>
                <w:b/>
                <w:sz w:val="20"/>
              </w:rPr>
              <w:t xml:space="preserve">– </w:t>
            </w:r>
            <w:r w:rsidRPr="00C62C0B">
              <w:rPr>
                <w:b/>
                <w:sz w:val="20"/>
                <w:lang w:val="ky-KG"/>
              </w:rPr>
              <w:t>бардыгы</w:t>
            </w:r>
          </w:p>
        </w:tc>
        <w:tc>
          <w:tcPr>
            <w:tcW w:w="1664" w:type="dxa"/>
            <w:vAlign w:val="bottom"/>
            <w:hideMark/>
          </w:tcPr>
          <w:p w:rsidR="006D14ED" w:rsidRPr="00C62C0B" w:rsidRDefault="006D14ED" w:rsidP="006D14ED">
            <w:pPr>
              <w:pStyle w:val="210"/>
              <w:ind w:right="422" w:firstLine="0"/>
              <w:jc w:val="right"/>
              <w:rPr>
                <w:b/>
                <w:sz w:val="20"/>
                <w:lang w:val="ky-KG"/>
              </w:rPr>
            </w:pPr>
            <w:r w:rsidRPr="00C62C0B">
              <w:rPr>
                <w:b/>
                <w:sz w:val="20"/>
                <w:lang w:val="ky-KG"/>
              </w:rPr>
              <w:t>7101</w:t>
            </w:r>
          </w:p>
        </w:tc>
        <w:tc>
          <w:tcPr>
            <w:tcW w:w="1664" w:type="dxa"/>
            <w:vAlign w:val="bottom"/>
            <w:hideMark/>
          </w:tcPr>
          <w:p w:rsidR="006D14ED" w:rsidRPr="00C62C0B" w:rsidRDefault="006D14ED" w:rsidP="006D14ED">
            <w:pPr>
              <w:pStyle w:val="210"/>
              <w:ind w:right="527" w:firstLine="0"/>
              <w:jc w:val="right"/>
              <w:rPr>
                <w:b/>
                <w:sz w:val="20"/>
                <w:lang w:val="ky-KG"/>
              </w:rPr>
            </w:pPr>
            <w:r w:rsidRPr="00C62C0B">
              <w:rPr>
                <w:b/>
                <w:sz w:val="20"/>
                <w:lang w:val="ky-KG"/>
              </w:rPr>
              <w:t>8635</w:t>
            </w:r>
          </w:p>
        </w:tc>
        <w:tc>
          <w:tcPr>
            <w:tcW w:w="1664" w:type="dxa"/>
            <w:vAlign w:val="bottom"/>
            <w:hideMark/>
          </w:tcPr>
          <w:p w:rsidR="006D14ED" w:rsidRPr="00C62C0B" w:rsidRDefault="006D14ED" w:rsidP="006D14ED">
            <w:pPr>
              <w:pStyle w:val="210"/>
              <w:tabs>
                <w:tab w:val="left" w:pos="1038"/>
              </w:tabs>
              <w:ind w:right="422" w:firstLine="0"/>
              <w:jc w:val="right"/>
              <w:rPr>
                <w:b/>
                <w:sz w:val="20"/>
                <w:lang w:val="ky-KG"/>
              </w:rPr>
            </w:pPr>
            <w:r w:rsidRPr="00C62C0B">
              <w:rPr>
                <w:b/>
                <w:sz w:val="20"/>
                <w:lang w:val="ky-KG"/>
              </w:rPr>
              <w:t>101,5</w:t>
            </w:r>
          </w:p>
        </w:tc>
        <w:tc>
          <w:tcPr>
            <w:tcW w:w="1704" w:type="dxa"/>
            <w:vAlign w:val="bottom"/>
            <w:hideMark/>
          </w:tcPr>
          <w:p w:rsidR="006D14ED" w:rsidRPr="00C62C0B" w:rsidRDefault="006D14ED" w:rsidP="006D14ED">
            <w:pPr>
              <w:pStyle w:val="210"/>
              <w:ind w:right="493" w:firstLine="0"/>
              <w:jc w:val="right"/>
              <w:rPr>
                <w:b/>
                <w:sz w:val="20"/>
                <w:lang w:val="ky-KG"/>
              </w:rPr>
            </w:pPr>
            <w:r w:rsidRPr="00C62C0B">
              <w:rPr>
                <w:b/>
                <w:sz w:val="20"/>
                <w:lang w:val="ky-KG"/>
              </w:rPr>
              <w:t>121,6</w:t>
            </w:r>
          </w:p>
        </w:tc>
      </w:tr>
      <w:tr w:rsidR="006D14ED" w:rsidRPr="00C62C0B" w:rsidTr="006D14ED">
        <w:tc>
          <w:tcPr>
            <w:tcW w:w="2835" w:type="dxa"/>
            <w:hideMark/>
          </w:tcPr>
          <w:p w:rsidR="006D14ED" w:rsidRPr="00C62C0B" w:rsidRDefault="006D14ED" w:rsidP="006D14ED">
            <w:pPr>
              <w:pStyle w:val="34"/>
              <w:spacing w:line="264" w:lineRule="auto"/>
              <w:ind w:firstLine="0"/>
              <w:jc w:val="left"/>
              <w:rPr>
                <w:sz w:val="20"/>
                <w:lang w:val="ky-KG"/>
              </w:rPr>
            </w:pPr>
            <w:r w:rsidRPr="00C62C0B">
              <w:rPr>
                <w:sz w:val="20"/>
                <w:lang w:val="ky-KG"/>
              </w:rPr>
              <w:t>анын ичинде райондор боюнча:</w:t>
            </w:r>
          </w:p>
        </w:tc>
        <w:tc>
          <w:tcPr>
            <w:tcW w:w="1664" w:type="dxa"/>
            <w:vAlign w:val="bottom"/>
          </w:tcPr>
          <w:p w:rsidR="006D14ED" w:rsidRPr="00C62C0B" w:rsidRDefault="006D14ED" w:rsidP="006D14ED">
            <w:pPr>
              <w:pStyle w:val="210"/>
              <w:ind w:right="422" w:firstLine="0"/>
              <w:jc w:val="right"/>
              <w:rPr>
                <w:sz w:val="20"/>
                <w:lang w:val="ky-KG"/>
              </w:rPr>
            </w:pPr>
          </w:p>
        </w:tc>
        <w:tc>
          <w:tcPr>
            <w:tcW w:w="1664" w:type="dxa"/>
            <w:vAlign w:val="bottom"/>
          </w:tcPr>
          <w:p w:rsidR="006D14ED" w:rsidRPr="00C62C0B" w:rsidRDefault="006D14ED" w:rsidP="006D14ED">
            <w:pPr>
              <w:pStyle w:val="210"/>
              <w:ind w:right="527" w:firstLine="0"/>
              <w:jc w:val="right"/>
              <w:rPr>
                <w:sz w:val="20"/>
                <w:lang w:val="ky-KG"/>
              </w:rPr>
            </w:pPr>
          </w:p>
        </w:tc>
        <w:tc>
          <w:tcPr>
            <w:tcW w:w="1664" w:type="dxa"/>
            <w:vAlign w:val="bottom"/>
          </w:tcPr>
          <w:p w:rsidR="006D14ED" w:rsidRPr="00C62C0B" w:rsidRDefault="006D14ED" w:rsidP="006D14ED">
            <w:pPr>
              <w:pStyle w:val="210"/>
              <w:tabs>
                <w:tab w:val="left" w:pos="1038"/>
              </w:tabs>
              <w:ind w:right="422" w:firstLine="0"/>
              <w:jc w:val="right"/>
              <w:rPr>
                <w:sz w:val="20"/>
                <w:lang w:val="ky-KG"/>
              </w:rPr>
            </w:pPr>
          </w:p>
        </w:tc>
        <w:tc>
          <w:tcPr>
            <w:tcW w:w="1704" w:type="dxa"/>
            <w:vAlign w:val="bottom"/>
          </w:tcPr>
          <w:p w:rsidR="006D14ED" w:rsidRPr="00C62C0B" w:rsidRDefault="006D14ED" w:rsidP="006D14ED">
            <w:pPr>
              <w:pStyle w:val="210"/>
              <w:ind w:right="493" w:firstLine="0"/>
              <w:jc w:val="right"/>
              <w:rPr>
                <w:sz w:val="20"/>
                <w:lang w:val="ky-KG"/>
              </w:rPr>
            </w:pPr>
          </w:p>
        </w:tc>
      </w:tr>
      <w:tr w:rsidR="006D14ED" w:rsidRPr="00C62C0B" w:rsidTr="006D14ED">
        <w:tc>
          <w:tcPr>
            <w:tcW w:w="2835" w:type="dxa"/>
            <w:vAlign w:val="bottom"/>
            <w:hideMark/>
          </w:tcPr>
          <w:p w:rsidR="006D14ED" w:rsidRPr="00C62C0B" w:rsidRDefault="006D14ED" w:rsidP="006D14ED">
            <w:pPr>
              <w:ind w:leftChars="50" w:left="176" w:hangingChars="18" w:hanging="36"/>
              <w:rPr>
                <w:iCs/>
                <w:sz w:val="20"/>
                <w:lang w:val="ky-KG"/>
              </w:rPr>
            </w:pPr>
            <w:r w:rsidRPr="00C62C0B">
              <w:rPr>
                <w:iCs/>
                <w:sz w:val="20"/>
              </w:rPr>
              <w:t>Ленин</w:t>
            </w:r>
            <w:r w:rsidRPr="00C62C0B">
              <w:rPr>
                <w:iCs/>
                <w:sz w:val="20"/>
                <w:lang w:val="ky-KG"/>
              </w:rPr>
              <w:t xml:space="preserve"> </w:t>
            </w:r>
          </w:p>
        </w:tc>
        <w:tc>
          <w:tcPr>
            <w:tcW w:w="1664" w:type="dxa"/>
            <w:vAlign w:val="bottom"/>
            <w:hideMark/>
          </w:tcPr>
          <w:p w:rsidR="006D14ED" w:rsidRPr="00C62C0B" w:rsidRDefault="006D14ED" w:rsidP="006D14ED">
            <w:pPr>
              <w:pStyle w:val="210"/>
              <w:ind w:right="422" w:firstLine="0"/>
              <w:jc w:val="right"/>
              <w:rPr>
                <w:sz w:val="20"/>
                <w:lang w:val="ky-KG"/>
              </w:rPr>
            </w:pPr>
            <w:r w:rsidRPr="00C62C0B">
              <w:rPr>
                <w:sz w:val="20"/>
                <w:lang w:val="ky-KG"/>
              </w:rPr>
              <w:t>1818</w:t>
            </w:r>
          </w:p>
        </w:tc>
        <w:tc>
          <w:tcPr>
            <w:tcW w:w="1664" w:type="dxa"/>
            <w:vAlign w:val="bottom"/>
            <w:hideMark/>
          </w:tcPr>
          <w:p w:rsidR="006D14ED" w:rsidRPr="00C62C0B" w:rsidRDefault="006D14ED" w:rsidP="006D14ED">
            <w:pPr>
              <w:pStyle w:val="210"/>
              <w:ind w:right="527" w:firstLine="0"/>
              <w:jc w:val="right"/>
              <w:rPr>
                <w:sz w:val="20"/>
                <w:lang w:val="ky-KG"/>
              </w:rPr>
            </w:pPr>
            <w:r w:rsidRPr="00C62C0B">
              <w:rPr>
                <w:sz w:val="20"/>
                <w:lang w:val="ky-KG"/>
              </w:rPr>
              <w:t>1951</w:t>
            </w:r>
          </w:p>
        </w:tc>
        <w:tc>
          <w:tcPr>
            <w:tcW w:w="1664" w:type="dxa"/>
            <w:vAlign w:val="bottom"/>
            <w:hideMark/>
          </w:tcPr>
          <w:p w:rsidR="006D14ED" w:rsidRPr="00C62C0B" w:rsidRDefault="006D14ED" w:rsidP="006D14ED">
            <w:pPr>
              <w:pStyle w:val="210"/>
              <w:tabs>
                <w:tab w:val="left" w:pos="1038"/>
              </w:tabs>
              <w:ind w:right="422" w:firstLine="0"/>
              <w:jc w:val="right"/>
              <w:rPr>
                <w:sz w:val="20"/>
                <w:lang w:val="ky-KG"/>
              </w:rPr>
            </w:pPr>
            <w:r w:rsidRPr="00C62C0B">
              <w:rPr>
                <w:sz w:val="20"/>
                <w:lang w:val="ky-KG"/>
              </w:rPr>
              <w:t xml:space="preserve">         94,1</w:t>
            </w:r>
          </w:p>
        </w:tc>
        <w:tc>
          <w:tcPr>
            <w:tcW w:w="1704" w:type="dxa"/>
            <w:vAlign w:val="bottom"/>
            <w:hideMark/>
          </w:tcPr>
          <w:p w:rsidR="006D14ED" w:rsidRPr="00C62C0B" w:rsidRDefault="006D14ED" w:rsidP="006D14ED">
            <w:pPr>
              <w:pStyle w:val="210"/>
              <w:ind w:right="493" w:firstLine="0"/>
              <w:jc w:val="right"/>
              <w:rPr>
                <w:sz w:val="20"/>
                <w:lang w:val="ky-KG"/>
              </w:rPr>
            </w:pPr>
            <w:r w:rsidRPr="00C62C0B">
              <w:rPr>
                <w:sz w:val="20"/>
                <w:lang w:val="ky-KG"/>
              </w:rPr>
              <w:t>107,3</w:t>
            </w:r>
          </w:p>
        </w:tc>
      </w:tr>
      <w:tr w:rsidR="006D14ED" w:rsidRPr="00C62C0B" w:rsidTr="006D14ED">
        <w:tc>
          <w:tcPr>
            <w:tcW w:w="2835" w:type="dxa"/>
            <w:vAlign w:val="bottom"/>
            <w:hideMark/>
          </w:tcPr>
          <w:p w:rsidR="006D14ED" w:rsidRPr="00C62C0B" w:rsidRDefault="006D14ED" w:rsidP="006D14ED">
            <w:pPr>
              <w:ind w:leftChars="50" w:left="176" w:hangingChars="18" w:hanging="36"/>
              <w:rPr>
                <w:iCs/>
                <w:sz w:val="20"/>
                <w:lang w:val="ky-KG"/>
              </w:rPr>
            </w:pPr>
            <w:r w:rsidRPr="00C62C0B">
              <w:rPr>
                <w:iCs/>
                <w:sz w:val="20"/>
              </w:rPr>
              <w:t>Октябрь</w:t>
            </w:r>
            <w:r w:rsidRPr="00C62C0B">
              <w:rPr>
                <w:iCs/>
                <w:sz w:val="20"/>
                <w:lang w:val="ky-KG"/>
              </w:rPr>
              <w:t xml:space="preserve"> </w:t>
            </w:r>
          </w:p>
        </w:tc>
        <w:tc>
          <w:tcPr>
            <w:tcW w:w="1664" w:type="dxa"/>
            <w:vAlign w:val="bottom"/>
            <w:hideMark/>
          </w:tcPr>
          <w:p w:rsidR="006D14ED" w:rsidRPr="00C62C0B" w:rsidRDefault="006D14ED" w:rsidP="006D14ED">
            <w:pPr>
              <w:pStyle w:val="210"/>
              <w:ind w:right="422" w:firstLine="0"/>
              <w:jc w:val="right"/>
              <w:rPr>
                <w:sz w:val="20"/>
                <w:lang w:val="ky-KG"/>
              </w:rPr>
            </w:pPr>
            <w:r w:rsidRPr="00C62C0B">
              <w:rPr>
                <w:sz w:val="20"/>
                <w:lang w:val="ky-KG"/>
              </w:rPr>
              <w:t>1760</w:t>
            </w:r>
          </w:p>
        </w:tc>
        <w:tc>
          <w:tcPr>
            <w:tcW w:w="1664" w:type="dxa"/>
            <w:vAlign w:val="bottom"/>
            <w:hideMark/>
          </w:tcPr>
          <w:p w:rsidR="006D14ED" w:rsidRPr="00C62C0B" w:rsidRDefault="006D14ED" w:rsidP="006D14ED">
            <w:pPr>
              <w:pStyle w:val="210"/>
              <w:ind w:right="527" w:firstLine="0"/>
              <w:jc w:val="right"/>
              <w:rPr>
                <w:sz w:val="20"/>
                <w:lang w:val="ky-KG"/>
              </w:rPr>
            </w:pPr>
            <w:r w:rsidRPr="00C62C0B">
              <w:rPr>
                <w:sz w:val="20"/>
                <w:lang w:val="ky-KG"/>
              </w:rPr>
              <w:t>1860</w:t>
            </w:r>
          </w:p>
        </w:tc>
        <w:tc>
          <w:tcPr>
            <w:tcW w:w="1664" w:type="dxa"/>
            <w:vAlign w:val="bottom"/>
            <w:hideMark/>
          </w:tcPr>
          <w:p w:rsidR="006D14ED" w:rsidRPr="00C62C0B" w:rsidRDefault="006D14ED" w:rsidP="006D14ED">
            <w:pPr>
              <w:pStyle w:val="210"/>
              <w:tabs>
                <w:tab w:val="left" w:pos="1038"/>
              </w:tabs>
              <w:ind w:right="422" w:firstLine="0"/>
              <w:jc w:val="right"/>
              <w:rPr>
                <w:sz w:val="20"/>
                <w:lang w:val="ky-KG"/>
              </w:rPr>
            </w:pPr>
            <w:r w:rsidRPr="00C62C0B">
              <w:rPr>
                <w:sz w:val="20"/>
                <w:lang w:val="ky-KG"/>
              </w:rPr>
              <w:t xml:space="preserve">           115,4</w:t>
            </w:r>
          </w:p>
        </w:tc>
        <w:tc>
          <w:tcPr>
            <w:tcW w:w="1704" w:type="dxa"/>
            <w:vAlign w:val="bottom"/>
            <w:hideMark/>
          </w:tcPr>
          <w:p w:rsidR="006D14ED" w:rsidRPr="00C62C0B" w:rsidRDefault="006D14ED" w:rsidP="006D14ED">
            <w:pPr>
              <w:pStyle w:val="210"/>
              <w:ind w:right="493" w:firstLine="0"/>
              <w:jc w:val="right"/>
              <w:rPr>
                <w:sz w:val="20"/>
                <w:lang w:val="ky-KG"/>
              </w:rPr>
            </w:pPr>
            <w:r w:rsidRPr="00C62C0B">
              <w:rPr>
                <w:sz w:val="20"/>
                <w:lang w:val="ky-KG"/>
              </w:rPr>
              <w:t>105,7</w:t>
            </w:r>
          </w:p>
        </w:tc>
      </w:tr>
      <w:tr w:rsidR="006D14ED" w:rsidRPr="00C62C0B" w:rsidTr="006D14ED">
        <w:tc>
          <w:tcPr>
            <w:tcW w:w="2835" w:type="dxa"/>
            <w:vAlign w:val="bottom"/>
            <w:hideMark/>
          </w:tcPr>
          <w:p w:rsidR="006D14ED" w:rsidRPr="00C62C0B" w:rsidRDefault="006D14ED" w:rsidP="006D14ED">
            <w:pPr>
              <w:ind w:leftChars="50" w:left="176" w:hangingChars="18" w:hanging="36"/>
              <w:rPr>
                <w:iCs/>
                <w:sz w:val="20"/>
                <w:lang w:val="ky-KG"/>
              </w:rPr>
            </w:pPr>
            <w:r w:rsidRPr="00C62C0B">
              <w:rPr>
                <w:iCs/>
                <w:sz w:val="20"/>
                <w:lang w:val="ky-KG"/>
              </w:rPr>
              <w:t>Биринчи М</w:t>
            </w:r>
            <w:r w:rsidRPr="00C62C0B">
              <w:rPr>
                <w:iCs/>
                <w:sz w:val="20"/>
              </w:rPr>
              <w:t>ай</w:t>
            </w:r>
          </w:p>
        </w:tc>
        <w:tc>
          <w:tcPr>
            <w:tcW w:w="1664" w:type="dxa"/>
            <w:vAlign w:val="bottom"/>
            <w:hideMark/>
          </w:tcPr>
          <w:p w:rsidR="006D14ED" w:rsidRPr="00C62C0B" w:rsidRDefault="006D14ED" w:rsidP="006D14ED">
            <w:pPr>
              <w:pStyle w:val="210"/>
              <w:ind w:right="422" w:firstLine="0"/>
              <w:jc w:val="right"/>
              <w:rPr>
                <w:sz w:val="20"/>
                <w:lang w:val="ky-KG"/>
              </w:rPr>
            </w:pPr>
            <w:r w:rsidRPr="00C62C0B">
              <w:rPr>
                <w:sz w:val="20"/>
                <w:lang w:val="ky-KG"/>
              </w:rPr>
              <w:t>1766</w:t>
            </w:r>
          </w:p>
        </w:tc>
        <w:tc>
          <w:tcPr>
            <w:tcW w:w="1664" w:type="dxa"/>
            <w:vAlign w:val="bottom"/>
            <w:hideMark/>
          </w:tcPr>
          <w:p w:rsidR="006D14ED" w:rsidRPr="00C62C0B" w:rsidRDefault="006D14ED" w:rsidP="006D14ED">
            <w:pPr>
              <w:pStyle w:val="210"/>
              <w:ind w:right="527" w:firstLine="0"/>
              <w:jc w:val="right"/>
              <w:rPr>
                <w:sz w:val="20"/>
                <w:lang w:val="ky-KG"/>
              </w:rPr>
            </w:pPr>
            <w:r w:rsidRPr="00C62C0B">
              <w:rPr>
                <w:sz w:val="20"/>
                <w:lang w:val="ky-KG"/>
              </w:rPr>
              <w:t>2421</w:t>
            </w:r>
          </w:p>
        </w:tc>
        <w:tc>
          <w:tcPr>
            <w:tcW w:w="1664" w:type="dxa"/>
            <w:vAlign w:val="bottom"/>
            <w:hideMark/>
          </w:tcPr>
          <w:p w:rsidR="006D14ED" w:rsidRPr="00C62C0B" w:rsidRDefault="006D14ED" w:rsidP="006D14ED">
            <w:pPr>
              <w:pStyle w:val="210"/>
              <w:tabs>
                <w:tab w:val="left" w:pos="1038"/>
              </w:tabs>
              <w:ind w:right="422" w:firstLine="0"/>
              <w:jc w:val="right"/>
              <w:rPr>
                <w:sz w:val="20"/>
                <w:lang w:val="ky-KG"/>
              </w:rPr>
            </w:pPr>
            <w:r w:rsidRPr="00C62C0B">
              <w:rPr>
                <w:sz w:val="20"/>
                <w:lang w:val="ky-KG"/>
              </w:rPr>
              <w:t>92,5</w:t>
            </w:r>
          </w:p>
        </w:tc>
        <w:tc>
          <w:tcPr>
            <w:tcW w:w="1704" w:type="dxa"/>
            <w:vAlign w:val="bottom"/>
            <w:hideMark/>
          </w:tcPr>
          <w:p w:rsidR="006D14ED" w:rsidRPr="00C62C0B" w:rsidRDefault="006D14ED" w:rsidP="006D14ED">
            <w:pPr>
              <w:pStyle w:val="210"/>
              <w:ind w:right="493" w:firstLine="0"/>
              <w:jc w:val="right"/>
              <w:rPr>
                <w:sz w:val="20"/>
                <w:lang w:val="ky-KG"/>
              </w:rPr>
            </w:pPr>
            <w:r w:rsidRPr="00C62C0B">
              <w:rPr>
                <w:sz w:val="20"/>
                <w:lang w:val="ky-KG"/>
              </w:rPr>
              <w:t>137,1</w:t>
            </w:r>
          </w:p>
        </w:tc>
      </w:tr>
      <w:tr w:rsidR="006D14ED" w:rsidRPr="00C62C0B" w:rsidTr="006D14ED">
        <w:tc>
          <w:tcPr>
            <w:tcW w:w="2835" w:type="dxa"/>
            <w:vAlign w:val="bottom"/>
            <w:hideMark/>
          </w:tcPr>
          <w:p w:rsidR="006D14ED" w:rsidRPr="00C62C0B" w:rsidRDefault="006D14ED" w:rsidP="006D14ED">
            <w:pPr>
              <w:ind w:leftChars="50" w:left="176" w:hangingChars="18" w:hanging="36"/>
              <w:rPr>
                <w:iCs/>
                <w:sz w:val="20"/>
                <w:lang w:val="ky-KG"/>
              </w:rPr>
            </w:pPr>
            <w:r w:rsidRPr="00C62C0B">
              <w:rPr>
                <w:iCs/>
                <w:sz w:val="20"/>
              </w:rPr>
              <w:lastRenderedPageBreak/>
              <w:t>Свердлов</w:t>
            </w:r>
          </w:p>
        </w:tc>
        <w:tc>
          <w:tcPr>
            <w:tcW w:w="1664" w:type="dxa"/>
            <w:vAlign w:val="bottom"/>
            <w:hideMark/>
          </w:tcPr>
          <w:p w:rsidR="006D14ED" w:rsidRPr="00C62C0B" w:rsidRDefault="006D14ED" w:rsidP="006D14ED">
            <w:pPr>
              <w:pStyle w:val="210"/>
              <w:ind w:right="422" w:firstLine="0"/>
              <w:jc w:val="right"/>
              <w:rPr>
                <w:sz w:val="20"/>
                <w:lang w:val="ky-KG"/>
              </w:rPr>
            </w:pPr>
            <w:r w:rsidRPr="00C62C0B">
              <w:rPr>
                <w:sz w:val="20"/>
                <w:lang w:val="ky-KG"/>
              </w:rPr>
              <w:t>1728</w:t>
            </w:r>
          </w:p>
        </w:tc>
        <w:tc>
          <w:tcPr>
            <w:tcW w:w="1664" w:type="dxa"/>
            <w:vAlign w:val="bottom"/>
            <w:hideMark/>
          </w:tcPr>
          <w:p w:rsidR="006D14ED" w:rsidRPr="00C62C0B" w:rsidRDefault="006D14ED" w:rsidP="006D14ED">
            <w:pPr>
              <w:pStyle w:val="210"/>
              <w:ind w:right="527" w:firstLine="0"/>
              <w:jc w:val="right"/>
              <w:rPr>
                <w:sz w:val="20"/>
                <w:lang w:val="ky-KG"/>
              </w:rPr>
            </w:pPr>
            <w:r w:rsidRPr="00C62C0B">
              <w:rPr>
                <w:sz w:val="20"/>
                <w:lang w:val="ky-KG"/>
              </w:rPr>
              <w:t>2378</w:t>
            </w:r>
          </w:p>
        </w:tc>
        <w:tc>
          <w:tcPr>
            <w:tcW w:w="1664" w:type="dxa"/>
            <w:vAlign w:val="bottom"/>
            <w:hideMark/>
          </w:tcPr>
          <w:p w:rsidR="006D14ED" w:rsidRPr="00C62C0B" w:rsidRDefault="006D14ED" w:rsidP="006D14ED">
            <w:pPr>
              <w:pStyle w:val="210"/>
              <w:tabs>
                <w:tab w:val="left" w:pos="1038"/>
              </w:tabs>
              <w:ind w:right="422" w:firstLine="0"/>
              <w:jc w:val="right"/>
              <w:rPr>
                <w:sz w:val="20"/>
                <w:lang w:val="ky-KG"/>
              </w:rPr>
            </w:pPr>
            <w:r w:rsidRPr="00C62C0B">
              <w:rPr>
                <w:sz w:val="20"/>
                <w:lang w:val="ky-KG"/>
              </w:rPr>
              <w:t>109,0</w:t>
            </w:r>
          </w:p>
        </w:tc>
        <w:tc>
          <w:tcPr>
            <w:tcW w:w="1704" w:type="dxa"/>
            <w:vAlign w:val="bottom"/>
            <w:hideMark/>
          </w:tcPr>
          <w:p w:rsidR="006D14ED" w:rsidRPr="00C62C0B" w:rsidRDefault="006D14ED" w:rsidP="006D14ED">
            <w:pPr>
              <w:pStyle w:val="210"/>
              <w:ind w:right="493" w:firstLine="0"/>
              <w:jc w:val="right"/>
              <w:rPr>
                <w:sz w:val="20"/>
                <w:lang w:val="ky-KG"/>
              </w:rPr>
            </w:pPr>
            <w:r w:rsidRPr="00C62C0B">
              <w:rPr>
                <w:sz w:val="20"/>
                <w:lang w:val="ky-KG"/>
              </w:rPr>
              <w:t>137,6</w:t>
            </w:r>
          </w:p>
        </w:tc>
      </w:tr>
      <w:tr w:rsidR="006D14ED" w:rsidRPr="00C62C0B" w:rsidTr="006D14ED">
        <w:tc>
          <w:tcPr>
            <w:tcW w:w="2835" w:type="dxa"/>
            <w:hideMark/>
          </w:tcPr>
          <w:p w:rsidR="006D14ED" w:rsidRPr="00C62C0B" w:rsidRDefault="006D14ED" w:rsidP="006D14ED">
            <w:pPr>
              <w:pStyle w:val="210"/>
              <w:ind w:firstLine="142"/>
              <w:rPr>
                <w:sz w:val="20"/>
                <w:lang w:val="ky-KG"/>
              </w:rPr>
            </w:pPr>
            <w:r w:rsidRPr="00C62C0B">
              <w:rPr>
                <w:sz w:val="20"/>
                <w:lang w:val="ky-KG"/>
              </w:rPr>
              <w:t xml:space="preserve">Темир жолдогу ички </w:t>
            </w:r>
          </w:p>
          <w:p w:rsidR="006D14ED" w:rsidRPr="00C62C0B" w:rsidRDefault="006D14ED" w:rsidP="006D14ED">
            <w:pPr>
              <w:pStyle w:val="210"/>
              <w:ind w:firstLine="142"/>
              <w:rPr>
                <w:sz w:val="20"/>
              </w:rPr>
            </w:pPr>
            <w:r w:rsidRPr="00C62C0B">
              <w:rPr>
                <w:sz w:val="20"/>
                <w:lang w:val="ky-KG"/>
              </w:rPr>
              <w:t>иштер бөлүмү</w:t>
            </w:r>
          </w:p>
        </w:tc>
        <w:tc>
          <w:tcPr>
            <w:tcW w:w="1664" w:type="dxa"/>
            <w:vAlign w:val="bottom"/>
            <w:hideMark/>
          </w:tcPr>
          <w:p w:rsidR="006D14ED" w:rsidRPr="00C62C0B" w:rsidRDefault="006D14ED" w:rsidP="006D14ED">
            <w:pPr>
              <w:pStyle w:val="210"/>
              <w:ind w:right="422" w:firstLine="0"/>
              <w:jc w:val="right"/>
              <w:rPr>
                <w:sz w:val="20"/>
                <w:lang w:val="ky-KG"/>
              </w:rPr>
            </w:pPr>
            <w:r w:rsidRPr="00C62C0B">
              <w:rPr>
                <w:sz w:val="20"/>
                <w:lang w:val="ky-KG"/>
              </w:rPr>
              <w:t>29</w:t>
            </w:r>
          </w:p>
        </w:tc>
        <w:tc>
          <w:tcPr>
            <w:tcW w:w="1664" w:type="dxa"/>
            <w:vAlign w:val="bottom"/>
            <w:hideMark/>
          </w:tcPr>
          <w:p w:rsidR="006D14ED" w:rsidRPr="00C62C0B" w:rsidRDefault="006D14ED" w:rsidP="006D14ED">
            <w:pPr>
              <w:pStyle w:val="210"/>
              <w:ind w:right="527" w:firstLine="0"/>
              <w:jc w:val="right"/>
              <w:rPr>
                <w:sz w:val="20"/>
              </w:rPr>
            </w:pPr>
            <w:r w:rsidRPr="00C62C0B">
              <w:rPr>
                <w:sz w:val="20"/>
              </w:rPr>
              <w:t>25</w:t>
            </w:r>
          </w:p>
        </w:tc>
        <w:tc>
          <w:tcPr>
            <w:tcW w:w="1664" w:type="dxa"/>
            <w:vAlign w:val="bottom"/>
            <w:hideMark/>
          </w:tcPr>
          <w:p w:rsidR="006D14ED" w:rsidRPr="00C62C0B" w:rsidRDefault="006D14ED" w:rsidP="006D14ED">
            <w:pPr>
              <w:pStyle w:val="210"/>
              <w:tabs>
                <w:tab w:val="left" w:pos="1038"/>
              </w:tabs>
              <w:ind w:right="422" w:firstLine="0"/>
              <w:jc w:val="right"/>
              <w:rPr>
                <w:sz w:val="20"/>
                <w:lang w:val="ky-KG"/>
              </w:rPr>
            </w:pPr>
            <w:r w:rsidRPr="00C62C0B">
              <w:rPr>
                <w:sz w:val="20"/>
                <w:lang w:val="ky-KG"/>
              </w:rPr>
              <w:t>67,4</w:t>
            </w:r>
          </w:p>
        </w:tc>
        <w:tc>
          <w:tcPr>
            <w:tcW w:w="1704" w:type="dxa"/>
            <w:vAlign w:val="bottom"/>
            <w:hideMark/>
          </w:tcPr>
          <w:p w:rsidR="006D14ED" w:rsidRPr="00C62C0B" w:rsidRDefault="006D14ED" w:rsidP="006D14ED">
            <w:pPr>
              <w:pStyle w:val="210"/>
              <w:ind w:right="493" w:firstLine="0"/>
              <w:jc w:val="right"/>
              <w:rPr>
                <w:sz w:val="20"/>
                <w:lang w:val="ky-KG"/>
              </w:rPr>
            </w:pPr>
            <w:r w:rsidRPr="00C62C0B">
              <w:rPr>
                <w:sz w:val="20"/>
                <w:lang w:val="ky-KG"/>
              </w:rPr>
              <w:t>86,2</w:t>
            </w:r>
          </w:p>
        </w:tc>
      </w:tr>
      <w:tr w:rsidR="006D14ED" w:rsidRPr="00C62C0B" w:rsidTr="006D14ED">
        <w:tc>
          <w:tcPr>
            <w:tcW w:w="2835" w:type="dxa"/>
            <w:tcBorders>
              <w:top w:val="nil"/>
              <w:left w:val="nil"/>
              <w:bottom w:val="single" w:sz="8" w:space="0" w:color="auto"/>
              <w:right w:val="nil"/>
            </w:tcBorders>
          </w:tcPr>
          <w:p w:rsidR="006D14ED" w:rsidRPr="00C62C0B" w:rsidRDefault="006D14ED" w:rsidP="006D14ED">
            <w:pPr>
              <w:pStyle w:val="210"/>
              <w:ind w:firstLine="142"/>
              <w:rPr>
                <w:sz w:val="10"/>
                <w:szCs w:val="10"/>
              </w:rPr>
            </w:pPr>
          </w:p>
        </w:tc>
        <w:tc>
          <w:tcPr>
            <w:tcW w:w="1664" w:type="dxa"/>
            <w:tcBorders>
              <w:top w:val="nil"/>
              <w:left w:val="nil"/>
              <w:bottom w:val="single" w:sz="8" w:space="0" w:color="auto"/>
              <w:right w:val="nil"/>
            </w:tcBorders>
            <w:vAlign w:val="bottom"/>
          </w:tcPr>
          <w:p w:rsidR="006D14ED" w:rsidRPr="00C62C0B" w:rsidRDefault="006D14ED" w:rsidP="006D14ED">
            <w:pPr>
              <w:pStyle w:val="210"/>
              <w:ind w:right="422" w:firstLine="0"/>
              <w:jc w:val="right"/>
              <w:rPr>
                <w:sz w:val="10"/>
                <w:szCs w:val="10"/>
              </w:rPr>
            </w:pPr>
          </w:p>
        </w:tc>
        <w:tc>
          <w:tcPr>
            <w:tcW w:w="1664" w:type="dxa"/>
            <w:tcBorders>
              <w:top w:val="nil"/>
              <w:left w:val="nil"/>
              <w:bottom w:val="single" w:sz="8" w:space="0" w:color="auto"/>
              <w:right w:val="nil"/>
            </w:tcBorders>
            <w:vAlign w:val="bottom"/>
          </w:tcPr>
          <w:p w:rsidR="006D14ED" w:rsidRPr="00C62C0B" w:rsidRDefault="006D14ED" w:rsidP="006D14ED">
            <w:pPr>
              <w:pStyle w:val="210"/>
              <w:ind w:right="422" w:firstLine="0"/>
              <w:jc w:val="right"/>
              <w:rPr>
                <w:sz w:val="10"/>
                <w:szCs w:val="10"/>
              </w:rPr>
            </w:pPr>
          </w:p>
        </w:tc>
        <w:tc>
          <w:tcPr>
            <w:tcW w:w="1664" w:type="dxa"/>
            <w:tcBorders>
              <w:top w:val="nil"/>
              <w:left w:val="nil"/>
              <w:bottom w:val="single" w:sz="8" w:space="0" w:color="auto"/>
              <w:right w:val="nil"/>
            </w:tcBorders>
            <w:vAlign w:val="bottom"/>
          </w:tcPr>
          <w:p w:rsidR="006D14ED" w:rsidRPr="00C62C0B" w:rsidRDefault="006D14ED" w:rsidP="006D14ED">
            <w:pPr>
              <w:pStyle w:val="210"/>
              <w:ind w:right="422" w:firstLine="0"/>
              <w:jc w:val="right"/>
              <w:rPr>
                <w:sz w:val="10"/>
                <w:szCs w:val="10"/>
              </w:rPr>
            </w:pPr>
          </w:p>
        </w:tc>
        <w:tc>
          <w:tcPr>
            <w:tcW w:w="1704" w:type="dxa"/>
            <w:tcBorders>
              <w:top w:val="nil"/>
              <w:left w:val="nil"/>
              <w:bottom w:val="single" w:sz="8" w:space="0" w:color="auto"/>
              <w:right w:val="nil"/>
            </w:tcBorders>
            <w:vAlign w:val="bottom"/>
          </w:tcPr>
          <w:p w:rsidR="006D14ED" w:rsidRPr="00C62C0B" w:rsidRDefault="006D14ED" w:rsidP="006D14ED">
            <w:pPr>
              <w:pStyle w:val="210"/>
              <w:ind w:right="422" w:firstLine="0"/>
              <w:jc w:val="right"/>
              <w:rPr>
                <w:sz w:val="10"/>
                <w:szCs w:val="10"/>
              </w:rPr>
            </w:pPr>
          </w:p>
        </w:tc>
      </w:tr>
    </w:tbl>
    <w:p w:rsidR="006D14ED" w:rsidRPr="00C62C0B" w:rsidRDefault="006D14ED" w:rsidP="006D14ED">
      <w:pPr>
        <w:ind w:left="142" w:firstLine="567"/>
        <w:jc w:val="both"/>
        <w:rPr>
          <w:spacing w:val="-4"/>
          <w:sz w:val="20"/>
          <w:lang w:val="ky-KG"/>
        </w:rPr>
      </w:pPr>
    </w:p>
    <w:p w:rsidR="006D14ED" w:rsidRPr="00C62C0B" w:rsidRDefault="006D14ED" w:rsidP="006D14ED">
      <w:pPr>
        <w:ind w:left="142" w:firstLine="567"/>
        <w:jc w:val="both"/>
        <w:rPr>
          <w:spacing w:val="-4"/>
          <w:sz w:val="20"/>
          <w:lang w:val="ky-KG"/>
        </w:rPr>
      </w:pPr>
    </w:p>
    <w:p w:rsidR="006D14ED" w:rsidRPr="00C62C0B" w:rsidRDefault="008F7D58" w:rsidP="006D14ED">
      <w:pPr>
        <w:pStyle w:val="af1"/>
        <w:rPr>
          <w:b/>
          <w:sz w:val="24"/>
          <w:szCs w:val="24"/>
          <w:lang w:val="ky-KG"/>
        </w:rPr>
      </w:pPr>
      <w:r w:rsidRPr="00C62C0B">
        <w:rPr>
          <w:b/>
          <w:sz w:val="24"/>
          <w:szCs w:val="24"/>
          <w:lang w:val="ky-KG"/>
        </w:rPr>
        <w:t>78</w:t>
      </w:r>
      <w:r w:rsidR="006D14ED" w:rsidRPr="00C62C0B">
        <w:rPr>
          <w:b/>
          <w:sz w:val="24"/>
          <w:szCs w:val="24"/>
          <w:lang w:val="ky-KG"/>
        </w:rPr>
        <w:t xml:space="preserve">-таблица: Январь-августтагы аймактар боюнча оор жана өзгөчө оор </w:t>
      </w:r>
    </w:p>
    <w:p w:rsidR="006D14ED" w:rsidRPr="00C62C0B" w:rsidRDefault="006D14ED" w:rsidP="006D14ED">
      <w:pPr>
        <w:pStyle w:val="af1"/>
        <w:ind w:left="708" w:firstLine="708"/>
        <w:rPr>
          <w:b/>
          <w:sz w:val="24"/>
          <w:szCs w:val="24"/>
          <w:lang w:val="ky-KG"/>
        </w:rPr>
      </w:pPr>
      <w:r w:rsidRPr="00C62C0B">
        <w:rPr>
          <w:b/>
          <w:sz w:val="24"/>
          <w:szCs w:val="24"/>
          <w:lang w:val="ky-KG"/>
        </w:rPr>
        <w:t xml:space="preserve">    кылмыштардын саны </w:t>
      </w:r>
    </w:p>
    <w:p w:rsidR="006D14ED" w:rsidRPr="00C62C0B" w:rsidRDefault="006D14ED" w:rsidP="006D14ED">
      <w:pPr>
        <w:pStyle w:val="af1"/>
        <w:rPr>
          <w:b/>
          <w:sz w:val="24"/>
          <w:szCs w:val="24"/>
          <w:lang w:val="ky-KG"/>
        </w:rPr>
      </w:pPr>
    </w:p>
    <w:tbl>
      <w:tblPr>
        <w:tblW w:w="9639" w:type="dxa"/>
        <w:tblLook w:val="01E0"/>
      </w:tblPr>
      <w:tblGrid>
        <w:gridCol w:w="2410"/>
        <w:gridCol w:w="1276"/>
        <w:gridCol w:w="1417"/>
        <w:gridCol w:w="2552"/>
        <w:gridCol w:w="1984"/>
      </w:tblGrid>
      <w:tr w:rsidR="006D14ED" w:rsidRPr="00C62C0B" w:rsidTr="006D14ED">
        <w:trPr>
          <w:tblHeader/>
        </w:trPr>
        <w:tc>
          <w:tcPr>
            <w:tcW w:w="2410" w:type="dxa"/>
            <w:vMerge w:val="restart"/>
            <w:tcBorders>
              <w:top w:val="single" w:sz="8" w:space="0" w:color="auto"/>
              <w:left w:val="nil"/>
              <w:bottom w:val="single" w:sz="8" w:space="0" w:color="auto"/>
              <w:right w:val="nil"/>
            </w:tcBorders>
          </w:tcPr>
          <w:p w:rsidR="006D14ED" w:rsidRPr="00C62C0B" w:rsidRDefault="006D14ED" w:rsidP="006D14ED">
            <w:pPr>
              <w:pStyle w:val="210"/>
              <w:ind w:firstLine="0"/>
              <w:rPr>
                <w:b/>
                <w:sz w:val="20"/>
                <w:lang w:val="ky-KG"/>
              </w:rPr>
            </w:pPr>
          </w:p>
        </w:tc>
        <w:tc>
          <w:tcPr>
            <w:tcW w:w="2693" w:type="dxa"/>
            <w:gridSpan w:val="2"/>
            <w:tcBorders>
              <w:top w:val="single" w:sz="8" w:space="0" w:color="auto"/>
              <w:left w:val="nil"/>
              <w:bottom w:val="single" w:sz="4" w:space="0" w:color="auto"/>
              <w:right w:val="nil"/>
            </w:tcBorders>
            <w:hideMark/>
          </w:tcPr>
          <w:p w:rsidR="006D14ED" w:rsidRPr="00C62C0B" w:rsidRDefault="006D14ED" w:rsidP="006D14ED">
            <w:pPr>
              <w:pStyle w:val="210"/>
              <w:ind w:firstLine="0"/>
              <w:jc w:val="center"/>
              <w:rPr>
                <w:b/>
                <w:sz w:val="20"/>
              </w:rPr>
            </w:pPr>
            <w:r w:rsidRPr="00C62C0B">
              <w:rPr>
                <w:b/>
                <w:sz w:val="20"/>
                <w:lang w:val="ky-KG"/>
              </w:rPr>
              <w:t>Бардыгы - учурлар</w:t>
            </w:r>
          </w:p>
        </w:tc>
        <w:tc>
          <w:tcPr>
            <w:tcW w:w="2552" w:type="dxa"/>
            <w:vMerge w:val="restart"/>
            <w:tcBorders>
              <w:top w:val="single" w:sz="8" w:space="0" w:color="auto"/>
              <w:left w:val="nil"/>
              <w:bottom w:val="single" w:sz="8" w:space="0" w:color="auto"/>
              <w:right w:val="nil"/>
            </w:tcBorders>
            <w:hideMark/>
          </w:tcPr>
          <w:p w:rsidR="006D14ED" w:rsidRPr="00C62C0B" w:rsidRDefault="006D14ED" w:rsidP="006D14ED">
            <w:pPr>
              <w:pStyle w:val="210"/>
              <w:ind w:firstLine="0"/>
              <w:jc w:val="center"/>
              <w:rPr>
                <w:b/>
                <w:sz w:val="20"/>
              </w:rPr>
            </w:pPr>
            <w:r w:rsidRPr="00C62C0B">
              <w:rPr>
                <w:b/>
                <w:sz w:val="20"/>
                <w:lang w:val="ky-KG"/>
              </w:rPr>
              <w:t>Мурунку жылдын тиешелүү мезгилине карата, пайыз менен</w:t>
            </w:r>
          </w:p>
        </w:tc>
        <w:tc>
          <w:tcPr>
            <w:tcW w:w="1984" w:type="dxa"/>
            <w:vMerge w:val="restart"/>
            <w:tcBorders>
              <w:top w:val="single" w:sz="8" w:space="0" w:color="auto"/>
              <w:left w:val="nil"/>
              <w:bottom w:val="single" w:sz="8" w:space="0" w:color="auto"/>
              <w:right w:val="nil"/>
            </w:tcBorders>
            <w:hideMark/>
          </w:tcPr>
          <w:p w:rsidR="006D14ED" w:rsidRPr="00C62C0B" w:rsidRDefault="006D14ED" w:rsidP="006D14ED">
            <w:pPr>
              <w:pStyle w:val="210"/>
              <w:ind w:left="-108" w:right="-74" w:firstLine="0"/>
              <w:jc w:val="center"/>
              <w:rPr>
                <w:b/>
                <w:sz w:val="20"/>
              </w:rPr>
            </w:pPr>
            <w:r w:rsidRPr="00C62C0B">
              <w:rPr>
                <w:b/>
                <w:sz w:val="20"/>
                <w:lang w:val="ky-KG"/>
              </w:rPr>
              <w:t>Жалпы кылмыштардын санынына карата пайыз менен</w:t>
            </w:r>
          </w:p>
        </w:tc>
      </w:tr>
      <w:tr w:rsidR="006D14ED" w:rsidRPr="00C62C0B" w:rsidTr="006D14ED">
        <w:trPr>
          <w:tblHeader/>
        </w:trPr>
        <w:tc>
          <w:tcPr>
            <w:tcW w:w="0" w:type="auto"/>
            <w:vMerge/>
            <w:tcBorders>
              <w:top w:val="single" w:sz="8" w:space="0" w:color="auto"/>
              <w:left w:val="nil"/>
              <w:bottom w:val="single" w:sz="8" w:space="0" w:color="auto"/>
              <w:right w:val="nil"/>
            </w:tcBorders>
            <w:vAlign w:val="center"/>
            <w:hideMark/>
          </w:tcPr>
          <w:p w:rsidR="006D14ED" w:rsidRPr="00C62C0B" w:rsidRDefault="006D14ED" w:rsidP="006D14ED">
            <w:pPr>
              <w:rPr>
                <w:b/>
                <w:sz w:val="20"/>
                <w:lang w:val="ky-KG"/>
              </w:rPr>
            </w:pPr>
          </w:p>
        </w:tc>
        <w:tc>
          <w:tcPr>
            <w:tcW w:w="1276" w:type="dxa"/>
            <w:tcBorders>
              <w:top w:val="single" w:sz="4" w:space="0" w:color="auto"/>
              <w:left w:val="nil"/>
              <w:bottom w:val="single" w:sz="8" w:space="0" w:color="auto"/>
              <w:right w:val="nil"/>
            </w:tcBorders>
            <w:vAlign w:val="center"/>
            <w:hideMark/>
          </w:tcPr>
          <w:p w:rsidR="006D14ED" w:rsidRPr="00C62C0B" w:rsidRDefault="006D14ED" w:rsidP="006D14ED">
            <w:pPr>
              <w:pStyle w:val="210"/>
              <w:ind w:firstLine="0"/>
              <w:jc w:val="center"/>
              <w:rPr>
                <w:b/>
                <w:sz w:val="20"/>
                <w:lang w:val="ky-KG"/>
              </w:rPr>
            </w:pPr>
            <w:r w:rsidRPr="00C62C0B">
              <w:rPr>
                <w:b/>
                <w:sz w:val="20"/>
                <w:lang w:val="ky-KG"/>
              </w:rPr>
              <w:t>2017</w:t>
            </w:r>
          </w:p>
        </w:tc>
        <w:tc>
          <w:tcPr>
            <w:tcW w:w="1417" w:type="dxa"/>
            <w:tcBorders>
              <w:top w:val="single" w:sz="4" w:space="0" w:color="auto"/>
              <w:left w:val="nil"/>
              <w:bottom w:val="single" w:sz="8" w:space="0" w:color="auto"/>
              <w:right w:val="nil"/>
            </w:tcBorders>
            <w:vAlign w:val="center"/>
            <w:hideMark/>
          </w:tcPr>
          <w:p w:rsidR="006D14ED" w:rsidRPr="00C62C0B" w:rsidRDefault="006D14ED" w:rsidP="006D14ED">
            <w:pPr>
              <w:pStyle w:val="210"/>
              <w:ind w:firstLine="0"/>
              <w:jc w:val="center"/>
              <w:rPr>
                <w:b/>
                <w:sz w:val="20"/>
                <w:lang w:val="ky-KG"/>
              </w:rPr>
            </w:pPr>
            <w:r w:rsidRPr="00C62C0B">
              <w:rPr>
                <w:b/>
                <w:sz w:val="20"/>
                <w:lang w:val="ky-KG"/>
              </w:rPr>
              <w:t>2018</w:t>
            </w:r>
          </w:p>
        </w:tc>
        <w:tc>
          <w:tcPr>
            <w:tcW w:w="0" w:type="auto"/>
            <w:vMerge/>
            <w:tcBorders>
              <w:top w:val="single" w:sz="8" w:space="0" w:color="auto"/>
              <w:left w:val="nil"/>
              <w:bottom w:val="single" w:sz="8" w:space="0" w:color="auto"/>
              <w:right w:val="nil"/>
            </w:tcBorders>
            <w:vAlign w:val="center"/>
            <w:hideMark/>
          </w:tcPr>
          <w:p w:rsidR="006D14ED" w:rsidRPr="00C62C0B" w:rsidRDefault="006D14ED" w:rsidP="006D14ED">
            <w:pPr>
              <w:rPr>
                <w:b/>
                <w:sz w:val="20"/>
              </w:rPr>
            </w:pPr>
          </w:p>
        </w:tc>
        <w:tc>
          <w:tcPr>
            <w:tcW w:w="0" w:type="auto"/>
            <w:vMerge/>
            <w:tcBorders>
              <w:top w:val="single" w:sz="8" w:space="0" w:color="auto"/>
              <w:left w:val="nil"/>
              <w:bottom w:val="single" w:sz="8" w:space="0" w:color="auto"/>
              <w:right w:val="nil"/>
            </w:tcBorders>
            <w:vAlign w:val="center"/>
            <w:hideMark/>
          </w:tcPr>
          <w:p w:rsidR="006D14ED" w:rsidRPr="00C62C0B" w:rsidRDefault="006D14ED" w:rsidP="006D14ED">
            <w:pPr>
              <w:rPr>
                <w:b/>
                <w:sz w:val="20"/>
              </w:rPr>
            </w:pPr>
          </w:p>
        </w:tc>
      </w:tr>
      <w:tr w:rsidR="006D14ED" w:rsidRPr="00C62C0B" w:rsidTr="006D14ED">
        <w:trPr>
          <w:trHeight w:val="94"/>
          <w:tblHeader/>
        </w:trPr>
        <w:tc>
          <w:tcPr>
            <w:tcW w:w="2410" w:type="dxa"/>
            <w:tcBorders>
              <w:top w:val="single" w:sz="8" w:space="0" w:color="auto"/>
              <w:left w:val="nil"/>
              <w:bottom w:val="nil"/>
              <w:right w:val="nil"/>
            </w:tcBorders>
          </w:tcPr>
          <w:p w:rsidR="006D14ED" w:rsidRPr="00C62C0B" w:rsidRDefault="006D14ED" w:rsidP="006D14ED">
            <w:pPr>
              <w:pStyle w:val="210"/>
              <w:ind w:firstLine="142"/>
              <w:rPr>
                <w:sz w:val="20"/>
              </w:rPr>
            </w:pPr>
          </w:p>
        </w:tc>
        <w:tc>
          <w:tcPr>
            <w:tcW w:w="1276" w:type="dxa"/>
            <w:tcBorders>
              <w:top w:val="single" w:sz="8" w:space="0" w:color="auto"/>
              <w:left w:val="nil"/>
              <w:bottom w:val="nil"/>
              <w:right w:val="nil"/>
            </w:tcBorders>
          </w:tcPr>
          <w:p w:rsidR="006D14ED" w:rsidRPr="00C62C0B" w:rsidRDefault="006D14ED" w:rsidP="006D14ED">
            <w:pPr>
              <w:pStyle w:val="210"/>
              <w:ind w:firstLine="142"/>
              <w:rPr>
                <w:sz w:val="20"/>
              </w:rPr>
            </w:pPr>
          </w:p>
        </w:tc>
        <w:tc>
          <w:tcPr>
            <w:tcW w:w="1417" w:type="dxa"/>
            <w:tcBorders>
              <w:top w:val="single" w:sz="8" w:space="0" w:color="auto"/>
              <w:left w:val="nil"/>
              <w:bottom w:val="nil"/>
              <w:right w:val="nil"/>
            </w:tcBorders>
          </w:tcPr>
          <w:p w:rsidR="006D14ED" w:rsidRPr="00C62C0B" w:rsidRDefault="006D14ED" w:rsidP="006D14ED">
            <w:pPr>
              <w:pStyle w:val="210"/>
              <w:ind w:firstLine="142"/>
              <w:rPr>
                <w:sz w:val="20"/>
              </w:rPr>
            </w:pPr>
          </w:p>
        </w:tc>
        <w:tc>
          <w:tcPr>
            <w:tcW w:w="2552" w:type="dxa"/>
            <w:tcBorders>
              <w:top w:val="single" w:sz="8" w:space="0" w:color="auto"/>
              <w:left w:val="nil"/>
              <w:bottom w:val="nil"/>
              <w:right w:val="nil"/>
            </w:tcBorders>
          </w:tcPr>
          <w:p w:rsidR="006D14ED" w:rsidRPr="00C62C0B" w:rsidRDefault="006D14ED" w:rsidP="006D14ED">
            <w:pPr>
              <w:pStyle w:val="210"/>
              <w:ind w:firstLine="142"/>
              <w:rPr>
                <w:sz w:val="20"/>
              </w:rPr>
            </w:pPr>
          </w:p>
        </w:tc>
        <w:tc>
          <w:tcPr>
            <w:tcW w:w="1984" w:type="dxa"/>
            <w:tcBorders>
              <w:top w:val="single" w:sz="8" w:space="0" w:color="auto"/>
              <w:left w:val="nil"/>
              <w:bottom w:val="nil"/>
              <w:right w:val="nil"/>
            </w:tcBorders>
          </w:tcPr>
          <w:p w:rsidR="006D14ED" w:rsidRPr="00C62C0B" w:rsidRDefault="006D14ED" w:rsidP="006D14ED">
            <w:pPr>
              <w:pStyle w:val="210"/>
              <w:ind w:firstLine="142"/>
              <w:rPr>
                <w:sz w:val="20"/>
              </w:rPr>
            </w:pPr>
          </w:p>
        </w:tc>
      </w:tr>
      <w:tr w:rsidR="006D14ED" w:rsidRPr="00C62C0B" w:rsidTr="006D14ED">
        <w:tc>
          <w:tcPr>
            <w:tcW w:w="2410" w:type="dxa"/>
            <w:hideMark/>
          </w:tcPr>
          <w:p w:rsidR="006D14ED" w:rsidRPr="00C62C0B" w:rsidRDefault="006D14ED" w:rsidP="006D14ED">
            <w:pPr>
              <w:pStyle w:val="210"/>
              <w:ind w:firstLine="0"/>
              <w:jc w:val="left"/>
              <w:rPr>
                <w:b/>
                <w:sz w:val="20"/>
                <w:lang w:val="ky-KG"/>
              </w:rPr>
            </w:pPr>
            <w:r w:rsidRPr="00C62C0B">
              <w:rPr>
                <w:b/>
                <w:sz w:val="20"/>
              </w:rPr>
              <w:t xml:space="preserve">Бишкек </w:t>
            </w:r>
            <w:r w:rsidRPr="00C62C0B">
              <w:rPr>
                <w:b/>
                <w:sz w:val="20"/>
                <w:lang w:val="ky-KG"/>
              </w:rPr>
              <w:t>ш.</w:t>
            </w:r>
            <w:r w:rsidRPr="00C62C0B">
              <w:rPr>
                <w:b/>
                <w:sz w:val="20"/>
              </w:rPr>
              <w:t xml:space="preserve">– </w:t>
            </w:r>
            <w:r w:rsidRPr="00C62C0B">
              <w:rPr>
                <w:b/>
                <w:sz w:val="20"/>
                <w:lang w:val="ky-KG"/>
              </w:rPr>
              <w:t>бардыгы</w:t>
            </w:r>
          </w:p>
        </w:tc>
        <w:tc>
          <w:tcPr>
            <w:tcW w:w="1276" w:type="dxa"/>
            <w:vAlign w:val="bottom"/>
            <w:hideMark/>
          </w:tcPr>
          <w:p w:rsidR="006D14ED" w:rsidRPr="00C62C0B" w:rsidRDefault="006D14ED" w:rsidP="006D14ED">
            <w:pPr>
              <w:pStyle w:val="210"/>
              <w:ind w:right="317" w:firstLine="0"/>
              <w:jc w:val="right"/>
              <w:rPr>
                <w:sz w:val="20"/>
                <w:lang w:val="ky-KG"/>
              </w:rPr>
            </w:pPr>
            <w:r w:rsidRPr="00C62C0B">
              <w:rPr>
                <w:sz w:val="20"/>
                <w:lang w:val="ky-KG"/>
              </w:rPr>
              <w:t xml:space="preserve">   753</w:t>
            </w:r>
          </w:p>
        </w:tc>
        <w:tc>
          <w:tcPr>
            <w:tcW w:w="1417" w:type="dxa"/>
            <w:vAlign w:val="bottom"/>
            <w:hideMark/>
          </w:tcPr>
          <w:p w:rsidR="006D14ED" w:rsidRPr="00C62C0B" w:rsidRDefault="006D14ED" w:rsidP="006D14ED">
            <w:pPr>
              <w:pStyle w:val="210"/>
              <w:ind w:left="-108" w:right="459" w:firstLine="0"/>
              <w:jc w:val="right"/>
              <w:rPr>
                <w:sz w:val="20"/>
                <w:lang w:val="ky-KG"/>
              </w:rPr>
            </w:pPr>
            <w:r w:rsidRPr="00C62C0B">
              <w:rPr>
                <w:sz w:val="20"/>
                <w:lang w:val="ky-KG"/>
              </w:rPr>
              <w:t xml:space="preserve">    844</w:t>
            </w:r>
          </w:p>
        </w:tc>
        <w:tc>
          <w:tcPr>
            <w:tcW w:w="2552" w:type="dxa"/>
            <w:vAlign w:val="bottom"/>
            <w:hideMark/>
          </w:tcPr>
          <w:p w:rsidR="006D14ED" w:rsidRPr="00C62C0B" w:rsidRDefault="006D14ED" w:rsidP="006D14ED">
            <w:pPr>
              <w:pStyle w:val="210"/>
              <w:ind w:right="885" w:firstLine="0"/>
              <w:jc w:val="right"/>
              <w:rPr>
                <w:sz w:val="20"/>
                <w:lang w:val="ky-KG"/>
              </w:rPr>
            </w:pPr>
            <w:r w:rsidRPr="00C62C0B">
              <w:rPr>
                <w:sz w:val="20"/>
                <w:lang w:val="ky-KG"/>
              </w:rPr>
              <w:t>112,1</w:t>
            </w:r>
          </w:p>
        </w:tc>
        <w:tc>
          <w:tcPr>
            <w:tcW w:w="1984" w:type="dxa"/>
            <w:vAlign w:val="bottom"/>
            <w:hideMark/>
          </w:tcPr>
          <w:p w:rsidR="006D14ED" w:rsidRPr="00C62C0B" w:rsidRDefault="006D14ED" w:rsidP="006D14ED">
            <w:pPr>
              <w:pStyle w:val="210"/>
              <w:ind w:right="601" w:firstLine="0"/>
              <w:jc w:val="right"/>
              <w:rPr>
                <w:sz w:val="20"/>
                <w:lang w:val="ky-KG"/>
              </w:rPr>
            </w:pPr>
            <w:r w:rsidRPr="00C62C0B">
              <w:rPr>
                <w:sz w:val="20"/>
                <w:lang w:val="ky-KG"/>
              </w:rPr>
              <w:t>9,8</w:t>
            </w:r>
          </w:p>
        </w:tc>
      </w:tr>
      <w:tr w:rsidR="006D14ED" w:rsidRPr="00C62C0B" w:rsidTr="006D14ED">
        <w:tc>
          <w:tcPr>
            <w:tcW w:w="2410" w:type="dxa"/>
            <w:hideMark/>
          </w:tcPr>
          <w:p w:rsidR="006D14ED" w:rsidRPr="00C62C0B" w:rsidRDefault="006D14ED" w:rsidP="006D14ED">
            <w:pPr>
              <w:pStyle w:val="34"/>
              <w:spacing w:line="264" w:lineRule="auto"/>
              <w:ind w:firstLine="142"/>
              <w:jc w:val="left"/>
              <w:rPr>
                <w:sz w:val="20"/>
                <w:lang w:val="ky-KG"/>
              </w:rPr>
            </w:pPr>
            <w:r w:rsidRPr="00C62C0B">
              <w:rPr>
                <w:sz w:val="20"/>
                <w:lang w:val="ky-KG"/>
              </w:rPr>
              <w:t xml:space="preserve"> анын ичинде райондор боюнча:</w:t>
            </w:r>
          </w:p>
        </w:tc>
        <w:tc>
          <w:tcPr>
            <w:tcW w:w="1276" w:type="dxa"/>
            <w:vAlign w:val="bottom"/>
          </w:tcPr>
          <w:p w:rsidR="006D14ED" w:rsidRPr="00C62C0B" w:rsidRDefault="006D14ED" w:rsidP="006D14ED">
            <w:pPr>
              <w:pStyle w:val="210"/>
              <w:ind w:right="317" w:firstLine="0"/>
              <w:jc w:val="right"/>
              <w:rPr>
                <w:sz w:val="20"/>
                <w:lang w:val="ky-KG"/>
              </w:rPr>
            </w:pPr>
          </w:p>
        </w:tc>
        <w:tc>
          <w:tcPr>
            <w:tcW w:w="1417" w:type="dxa"/>
            <w:vAlign w:val="bottom"/>
          </w:tcPr>
          <w:p w:rsidR="006D14ED" w:rsidRPr="00C62C0B" w:rsidRDefault="006D14ED" w:rsidP="006D14ED">
            <w:pPr>
              <w:pStyle w:val="210"/>
              <w:ind w:left="-108" w:right="459" w:firstLine="0"/>
              <w:jc w:val="right"/>
              <w:rPr>
                <w:sz w:val="20"/>
                <w:lang w:val="ky-KG"/>
              </w:rPr>
            </w:pPr>
          </w:p>
        </w:tc>
        <w:tc>
          <w:tcPr>
            <w:tcW w:w="2552" w:type="dxa"/>
            <w:vAlign w:val="bottom"/>
          </w:tcPr>
          <w:p w:rsidR="006D14ED" w:rsidRPr="00C62C0B" w:rsidRDefault="006D14ED" w:rsidP="006D14ED">
            <w:pPr>
              <w:pStyle w:val="210"/>
              <w:ind w:right="885" w:firstLine="0"/>
              <w:jc w:val="right"/>
              <w:rPr>
                <w:sz w:val="20"/>
                <w:lang w:val="ky-KG"/>
              </w:rPr>
            </w:pPr>
          </w:p>
        </w:tc>
        <w:tc>
          <w:tcPr>
            <w:tcW w:w="1984" w:type="dxa"/>
            <w:vAlign w:val="bottom"/>
          </w:tcPr>
          <w:p w:rsidR="006D14ED" w:rsidRPr="00C62C0B" w:rsidRDefault="006D14ED" w:rsidP="006D14ED">
            <w:pPr>
              <w:pStyle w:val="210"/>
              <w:ind w:right="601" w:firstLine="0"/>
              <w:jc w:val="right"/>
              <w:rPr>
                <w:sz w:val="20"/>
                <w:lang w:val="ky-KG"/>
              </w:rPr>
            </w:pPr>
          </w:p>
        </w:tc>
      </w:tr>
      <w:tr w:rsidR="006D14ED" w:rsidRPr="00C62C0B" w:rsidTr="006D14ED">
        <w:tc>
          <w:tcPr>
            <w:tcW w:w="2410" w:type="dxa"/>
            <w:vAlign w:val="bottom"/>
            <w:hideMark/>
          </w:tcPr>
          <w:p w:rsidR="006D14ED" w:rsidRPr="00C62C0B" w:rsidRDefault="006D14ED" w:rsidP="006D14ED">
            <w:pPr>
              <w:ind w:leftChars="50" w:left="176" w:hangingChars="18" w:hanging="36"/>
              <w:rPr>
                <w:iCs/>
                <w:sz w:val="20"/>
                <w:lang w:val="ky-KG"/>
              </w:rPr>
            </w:pPr>
            <w:r w:rsidRPr="00C62C0B">
              <w:rPr>
                <w:iCs/>
                <w:sz w:val="20"/>
              </w:rPr>
              <w:t>Ленин</w:t>
            </w:r>
            <w:r w:rsidRPr="00C62C0B">
              <w:rPr>
                <w:iCs/>
                <w:sz w:val="20"/>
                <w:lang w:val="ky-KG"/>
              </w:rPr>
              <w:t xml:space="preserve"> </w:t>
            </w:r>
          </w:p>
        </w:tc>
        <w:tc>
          <w:tcPr>
            <w:tcW w:w="1276" w:type="dxa"/>
            <w:vAlign w:val="bottom"/>
            <w:hideMark/>
          </w:tcPr>
          <w:p w:rsidR="006D14ED" w:rsidRPr="00C62C0B" w:rsidRDefault="006D14ED" w:rsidP="006D14ED">
            <w:pPr>
              <w:pStyle w:val="210"/>
              <w:ind w:right="317" w:firstLine="0"/>
              <w:jc w:val="right"/>
              <w:rPr>
                <w:sz w:val="20"/>
                <w:lang w:val="ky-KG"/>
              </w:rPr>
            </w:pPr>
            <w:r w:rsidRPr="00C62C0B">
              <w:rPr>
                <w:sz w:val="20"/>
                <w:lang w:val="ky-KG"/>
              </w:rPr>
              <w:t>198</w:t>
            </w:r>
          </w:p>
        </w:tc>
        <w:tc>
          <w:tcPr>
            <w:tcW w:w="1417" w:type="dxa"/>
            <w:vAlign w:val="bottom"/>
            <w:hideMark/>
          </w:tcPr>
          <w:p w:rsidR="006D14ED" w:rsidRPr="00C62C0B" w:rsidRDefault="006D14ED" w:rsidP="006D14ED">
            <w:pPr>
              <w:pStyle w:val="210"/>
              <w:ind w:left="-108" w:right="459" w:firstLine="0"/>
              <w:jc w:val="right"/>
              <w:rPr>
                <w:sz w:val="20"/>
                <w:lang w:val="ky-KG"/>
              </w:rPr>
            </w:pPr>
            <w:r w:rsidRPr="00C62C0B">
              <w:rPr>
                <w:sz w:val="20"/>
                <w:lang w:val="ky-KG"/>
              </w:rPr>
              <w:t>223</w:t>
            </w:r>
          </w:p>
        </w:tc>
        <w:tc>
          <w:tcPr>
            <w:tcW w:w="2552" w:type="dxa"/>
            <w:vAlign w:val="bottom"/>
            <w:hideMark/>
          </w:tcPr>
          <w:p w:rsidR="006D14ED" w:rsidRPr="00C62C0B" w:rsidRDefault="006D14ED" w:rsidP="006D14ED">
            <w:pPr>
              <w:pStyle w:val="210"/>
              <w:ind w:right="885" w:firstLine="0"/>
              <w:jc w:val="right"/>
              <w:rPr>
                <w:sz w:val="20"/>
                <w:lang w:val="ky-KG"/>
              </w:rPr>
            </w:pPr>
            <w:r w:rsidRPr="00C62C0B">
              <w:rPr>
                <w:sz w:val="20"/>
                <w:lang w:val="ky-KG"/>
              </w:rPr>
              <w:t>112,6</w:t>
            </w:r>
          </w:p>
        </w:tc>
        <w:tc>
          <w:tcPr>
            <w:tcW w:w="1984" w:type="dxa"/>
            <w:vAlign w:val="bottom"/>
            <w:hideMark/>
          </w:tcPr>
          <w:p w:rsidR="006D14ED" w:rsidRPr="00C62C0B" w:rsidRDefault="006D14ED" w:rsidP="006D14ED">
            <w:pPr>
              <w:pStyle w:val="210"/>
              <w:ind w:right="601" w:firstLine="0"/>
              <w:jc w:val="right"/>
              <w:rPr>
                <w:sz w:val="20"/>
                <w:lang w:val="ky-KG"/>
              </w:rPr>
            </w:pPr>
            <w:r w:rsidRPr="00C62C0B">
              <w:rPr>
                <w:sz w:val="20"/>
                <w:lang w:val="ky-KG"/>
              </w:rPr>
              <w:t>11,4</w:t>
            </w:r>
          </w:p>
        </w:tc>
      </w:tr>
      <w:tr w:rsidR="006D14ED" w:rsidRPr="00C62C0B" w:rsidTr="006D14ED">
        <w:tc>
          <w:tcPr>
            <w:tcW w:w="2410" w:type="dxa"/>
            <w:vAlign w:val="bottom"/>
            <w:hideMark/>
          </w:tcPr>
          <w:p w:rsidR="006D14ED" w:rsidRPr="00C62C0B" w:rsidRDefault="006D14ED" w:rsidP="006D14ED">
            <w:pPr>
              <w:ind w:leftChars="50" w:left="176" w:hangingChars="18" w:hanging="36"/>
              <w:rPr>
                <w:iCs/>
                <w:sz w:val="20"/>
                <w:lang w:val="ky-KG"/>
              </w:rPr>
            </w:pPr>
            <w:r w:rsidRPr="00C62C0B">
              <w:rPr>
                <w:iCs/>
                <w:sz w:val="20"/>
              </w:rPr>
              <w:t>Октябрь</w:t>
            </w:r>
          </w:p>
        </w:tc>
        <w:tc>
          <w:tcPr>
            <w:tcW w:w="1276" w:type="dxa"/>
            <w:vAlign w:val="bottom"/>
            <w:hideMark/>
          </w:tcPr>
          <w:p w:rsidR="006D14ED" w:rsidRPr="00C62C0B" w:rsidRDefault="006D14ED" w:rsidP="006D14ED">
            <w:pPr>
              <w:pStyle w:val="210"/>
              <w:ind w:right="317" w:firstLine="0"/>
              <w:jc w:val="right"/>
              <w:rPr>
                <w:sz w:val="20"/>
                <w:lang w:val="ky-KG"/>
              </w:rPr>
            </w:pPr>
            <w:r w:rsidRPr="00C62C0B">
              <w:rPr>
                <w:sz w:val="20"/>
                <w:lang w:val="ky-KG"/>
              </w:rPr>
              <w:t>115</w:t>
            </w:r>
          </w:p>
        </w:tc>
        <w:tc>
          <w:tcPr>
            <w:tcW w:w="1417" w:type="dxa"/>
            <w:vAlign w:val="bottom"/>
            <w:hideMark/>
          </w:tcPr>
          <w:p w:rsidR="006D14ED" w:rsidRPr="00C62C0B" w:rsidRDefault="006D14ED" w:rsidP="006D14ED">
            <w:pPr>
              <w:pStyle w:val="210"/>
              <w:ind w:left="-108" w:right="459" w:firstLine="0"/>
              <w:jc w:val="right"/>
              <w:rPr>
                <w:sz w:val="20"/>
                <w:lang w:val="ky-KG"/>
              </w:rPr>
            </w:pPr>
            <w:r w:rsidRPr="00C62C0B">
              <w:rPr>
                <w:sz w:val="20"/>
                <w:lang w:val="ky-KG"/>
              </w:rPr>
              <w:t>171</w:t>
            </w:r>
          </w:p>
        </w:tc>
        <w:tc>
          <w:tcPr>
            <w:tcW w:w="2552" w:type="dxa"/>
            <w:vAlign w:val="bottom"/>
            <w:hideMark/>
          </w:tcPr>
          <w:p w:rsidR="006D14ED" w:rsidRPr="00C62C0B" w:rsidRDefault="006D14ED" w:rsidP="006D14ED">
            <w:pPr>
              <w:pStyle w:val="210"/>
              <w:ind w:right="885" w:firstLine="0"/>
              <w:jc w:val="right"/>
              <w:rPr>
                <w:sz w:val="20"/>
                <w:lang w:val="ky-KG"/>
              </w:rPr>
            </w:pPr>
            <w:r w:rsidRPr="00C62C0B">
              <w:rPr>
                <w:sz w:val="20"/>
                <w:lang w:val="ky-KG"/>
              </w:rPr>
              <w:t>148,7</w:t>
            </w:r>
          </w:p>
        </w:tc>
        <w:tc>
          <w:tcPr>
            <w:tcW w:w="1984" w:type="dxa"/>
            <w:vAlign w:val="bottom"/>
            <w:hideMark/>
          </w:tcPr>
          <w:p w:rsidR="006D14ED" w:rsidRPr="00C62C0B" w:rsidRDefault="006D14ED" w:rsidP="006D14ED">
            <w:pPr>
              <w:pStyle w:val="210"/>
              <w:ind w:right="601" w:firstLine="0"/>
              <w:jc w:val="right"/>
              <w:rPr>
                <w:sz w:val="20"/>
                <w:lang w:val="ky-KG"/>
              </w:rPr>
            </w:pPr>
            <w:r w:rsidRPr="00C62C0B">
              <w:rPr>
                <w:sz w:val="20"/>
                <w:lang w:val="ky-KG"/>
              </w:rPr>
              <w:t xml:space="preserve">  9,2</w:t>
            </w:r>
          </w:p>
        </w:tc>
      </w:tr>
      <w:tr w:rsidR="006D14ED" w:rsidRPr="00C62C0B" w:rsidTr="006D14ED">
        <w:tc>
          <w:tcPr>
            <w:tcW w:w="2410" w:type="dxa"/>
            <w:vAlign w:val="bottom"/>
            <w:hideMark/>
          </w:tcPr>
          <w:p w:rsidR="006D14ED" w:rsidRPr="00C62C0B" w:rsidRDefault="006D14ED" w:rsidP="006D14ED">
            <w:pPr>
              <w:ind w:leftChars="50" w:left="176" w:hangingChars="18" w:hanging="36"/>
              <w:rPr>
                <w:iCs/>
                <w:sz w:val="20"/>
                <w:lang w:val="ky-KG"/>
              </w:rPr>
            </w:pPr>
            <w:r w:rsidRPr="00C62C0B">
              <w:rPr>
                <w:iCs/>
                <w:sz w:val="20"/>
                <w:lang w:val="ky-KG"/>
              </w:rPr>
              <w:t>Биринчи М</w:t>
            </w:r>
            <w:r w:rsidRPr="00C62C0B">
              <w:rPr>
                <w:iCs/>
                <w:sz w:val="20"/>
              </w:rPr>
              <w:t>ай</w:t>
            </w:r>
            <w:r w:rsidRPr="00C62C0B">
              <w:rPr>
                <w:iCs/>
                <w:sz w:val="20"/>
                <w:lang w:val="ky-KG"/>
              </w:rPr>
              <w:t xml:space="preserve"> </w:t>
            </w:r>
          </w:p>
        </w:tc>
        <w:tc>
          <w:tcPr>
            <w:tcW w:w="1276" w:type="dxa"/>
            <w:vAlign w:val="bottom"/>
            <w:hideMark/>
          </w:tcPr>
          <w:p w:rsidR="006D14ED" w:rsidRPr="00C62C0B" w:rsidRDefault="006D14ED" w:rsidP="006D14ED">
            <w:pPr>
              <w:pStyle w:val="210"/>
              <w:ind w:right="317" w:firstLine="0"/>
              <w:jc w:val="right"/>
              <w:rPr>
                <w:sz w:val="20"/>
                <w:lang w:val="ky-KG"/>
              </w:rPr>
            </w:pPr>
            <w:r w:rsidRPr="00C62C0B">
              <w:rPr>
                <w:sz w:val="20"/>
                <w:lang w:val="ky-KG"/>
              </w:rPr>
              <w:t>214</w:t>
            </w:r>
          </w:p>
        </w:tc>
        <w:tc>
          <w:tcPr>
            <w:tcW w:w="1417" w:type="dxa"/>
            <w:vAlign w:val="bottom"/>
            <w:hideMark/>
          </w:tcPr>
          <w:p w:rsidR="006D14ED" w:rsidRPr="00C62C0B" w:rsidRDefault="006D14ED" w:rsidP="006D14ED">
            <w:pPr>
              <w:pStyle w:val="210"/>
              <w:ind w:left="-108" w:right="459" w:firstLine="0"/>
              <w:jc w:val="right"/>
              <w:rPr>
                <w:sz w:val="20"/>
                <w:lang w:val="ky-KG"/>
              </w:rPr>
            </w:pPr>
            <w:r w:rsidRPr="00C62C0B">
              <w:rPr>
                <w:sz w:val="20"/>
              </w:rPr>
              <w:t>271</w:t>
            </w:r>
          </w:p>
        </w:tc>
        <w:tc>
          <w:tcPr>
            <w:tcW w:w="2552" w:type="dxa"/>
            <w:vAlign w:val="bottom"/>
            <w:hideMark/>
          </w:tcPr>
          <w:p w:rsidR="006D14ED" w:rsidRPr="00C62C0B" w:rsidRDefault="006D14ED" w:rsidP="006D14ED">
            <w:pPr>
              <w:pStyle w:val="210"/>
              <w:ind w:right="885" w:firstLine="0"/>
              <w:jc w:val="right"/>
              <w:rPr>
                <w:sz w:val="20"/>
                <w:lang w:val="ky-KG"/>
              </w:rPr>
            </w:pPr>
            <w:r w:rsidRPr="00C62C0B">
              <w:rPr>
                <w:sz w:val="20"/>
                <w:lang w:val="ky-KG"/>
              </w:rPr>
              <w:t>126,6</w:t>
            </w:r>
          </w:p>
        </w:tc>
        <w:tc>
          <w:tcPr>
            <w:tcW w:w="1984" w:type="dxa"/>
            <w:vAlign w:val="bottom"/>
            <w:hideMark/>
          </w:tcPr>
          <w:p w:rsidR="006D14ED" w:rsidRPr="00C62C0B" w:rsidRDefault="006D14ED" w:rsidP="006D14ED">
            <w:pPr>
              <w:pStyle w:val="210"/>
              <w:ind w:right="601" w:firstLine="0"/>
              <w:jc w:val="right"/>
              <w:rPr>
                <w:sz w:val="20"/>
                <w:lang w:val="ky-KG"/>
              </w:rPr>
            </w:pPr>
            <w:r w:rsidRPr="00C62C0B">
              <w:rPr>
                <w:sz w:val="20"/>
                <w:lang w:val="ky-KG"/>
              </w:rPr>
              <w:t xml:space="preserve"> 11,2</w:t>
            </w:r>
          </w:p>
        </w:tc>
      </w:tr>
      <w:tr w:rsidR="006D14ED" w:rsidRPr="00C62C0B" w:rsidTr="006D14ED">
        <w:tc>
          <w:tcPr>
            <w:tcW w:w="2410" w:type="dxa"/>
            <w:vAlign w:val="bottom"/>
            <w:hideMark/>
          </w:tcPr>
          <w:p w:rsidR="006D14ED" w:rsidRPr="00C62C0B" w:rsidRDefault="006D14ED" w:rsidP="006D14ED">
            <w:pPr>
              <w:ind w:leftChars="50" w:left="176" w:hangingChars="18" w:hanging="36"/>
              <w:rPr>
                <w:iCs/>
                <w:sz w:val="20"/>
                <w:lang w:val="ky-KG"/>
              </w:rPr>
            </w:pPr>
            <w:r w:rsidRPr="00C62C0B">
              <w:rPr>
                <w:iCs/>
                <w:sz w:val="20"/>
              </w:rPr>
              <w:t>Свердлов</w:t>
            </w:r>
            <w:r w:rsidRPr="00C62C0B">
              <w:rPr>
                <w:iCs/>
                <w:sz w:val="20"/>
                <w:lang w:val="ky-KG"/>
              </w:rPr>
              <w:t xml:space="preserve"> </w:t>
            </w:r>
          </w:p>
        </w:tc>
        <w:tc>
          <w:tcPr>
            <w:tcW w:w="1276" w:type="dxa"/>
            <w:vAlign w:val="bottom"/>
            <w:hideMark/>
          </w:tcPr>
          <w:p w:rsidR="006D14ED" w:rsidRPr="00C62C0B" w:rsidRDefault="006D14ED" w:rsidP="006D14ED">
            <w:pPr>
              <w:pStyle w:val="210"/>
              <w:ind w:right="317" w:firstLine="0"/>
              <w:jc w:val="right"/>
              <w:rPr>
                <w:sz w:val="20"/>
                <w:lang w:val="ky-KG"/>
              </w:rPr>
            </w:pPr>
            <w:r w:rsidRPr="00C62C0B">
              <w:rPr>
                <w:sz w:val="20"/>
                <w:lang w:val="ky-KG"/>
              </w:rPr>
              <w:t>220</w:t>
            </w:r>
          </w:p>
        </w:tc>
        <w:tc>
          <w:tcPr>
            <w:tcW w:w="1417" w:type="dxa"/>
            <w:vAlign w:val="bottom"/>
            <w:hideMark/>
          </w:tcPr>
          <w:p w:rsidR="006D14ED" w:rsidRPr="00C62C0B" w:rsidRDefault="006D14ED" w:rsidP="006D14ED">
            <w:pPr>
              <w:pStyle w:val="210"/>
              <w:ind w:left="-108" w:right="459" w:firstLine="0"/>
              <w:jc w:val="right"/>
              <w:rPr>
                <w:sz w:val="20"/>
                <w:lang w:val="ky-KG"/>
              </w:rPr>
            </w:pPr>
            <w:r w:rsidRPr="00C62C0B">
              <w:rPr>
                <w:sz w:val="20"/>
                <w:lang w:val="ky-KG"/>
              </w:rPr>
              <w:t>174</w:t>
            </w:r>
          </w:p>
        </w:tc>
        <w:tc>
          <w:tcPr>
            <w:tcW w:w="2552" w:type="dxa"/>
            <w:vAlign w:val="bottom"/>
            <w:hideMark/>
          </w:tcPr>
          <w:p w:rsidR="006D14ED" w:rsidRPr="00C62C0B" w:rsidRDefault="006D14ED" w:rsidP="006D14ED">
            <w:pPr>
              <w:pStyle w:val="210"/>
              <w:ind w:right="885" w:firstLine="0"/>
              <w:jc w:val="right"/>
              <w:rPr>
                <w:sz w:val="20"/>
                <w:lang w:val="ky-KG"/>
              </w:rPr>
            </w:pPr>
            <w:r w:rsidRPr="00C62C0B">
              <w:rPr>
                <w:sz w:val="20"/>
                <w:lang w:val="ky-KG"/>
              </w:rPr>
              <w:t>79,1</w:t>
            </w:r>
          </w:p>
        </w:tc>
        <w:tc>
          <w:tcPr>
            <w:tcW w:w="1984" w:type="dxa"/>
            <w:vAlign w:val="bottom"/>
            <w:hideMark/>
          </w:tcPr>
          <w:p w:rsidR="006D14ED" w:rsidRPr="00C62C0B" w:rsidRDefault="006D14ED" w:rsidP="006D14ED">
            <w:pPr>
              <w:pStyle w:val="210"/>
              <w:ind w:right="601" w:firstLine="0"/>
              <w:jc w:val="right"/>
              <w:rPr>
                <w:sz w:val="20"/>
                <w:lang w:val="ky-KG"/>
              </w:rPr>
            </w:pPr>
            <w:r w:rsidRPr="00C62C0B">
              <w:rPr>
                <w:sz w:val="20"/>
                <w:lang w:val="ky-KG"/>
              </w:rPr>
              <w:t>7,3</w:t>
            </w:r>
          </w:p>
        </w:tc>
      </w:tr>
      <w:tr w:rsidR="006D14ED" w:rsidRPr="00C62C0B" w:rsidTr="006D14ED">
        <w:tc>
          <w:tcPr>
            <w:tcW w:w="2410" w:type="dxa"/>
            <w:hideMark/>
          </w:tcPr>
          <w:p w:rsidR="006D14ED" w:rsidRPr="00C62C0B" w:rsidRDefault="006D14ED" w:rsidP="006D14ED">
            <w:pPr>
              <w:pStyle w:val="210"/>
              <w:ind w:firstLine="142"/>
              <w:jc w:val="left"/>
              <w:rPr>
                <w:sz w:val="20"/>
              </w:rPr>
            </w:pPr>
            <w:r w:rsidRPr="00C62C0B">
              <w:rPr>
                <w:sz w:val="20"/>
                <w:lang w:val="ky-KG"/>
              </w:rPr>
              <w:t>Темир жолдогу ички иштер бөлүмү</w:t>
            </w:r>
          </w:p>
        </w:tc>
        <w:tc>
          <w:tcPr>
            <w:tcW w:w="1276" w:type="dxa"/>
            <w:vAlign w:val="bottom"/>
            <w:hideMark/>
          </w:tcPr>
          <w:p w:rsidR="006D14ED" w:rsidRPr="00C62C0B" w:rsidRDefault="006D14ED" w:rsidP="006D14ED">
            <w:pPr>
              <w:pStyle w:val="210"/>
              <w:ind w:right="317" w:firstLine="0"/>
              <w:jc w:val="right"/>
              <w:rPr>
                <w:sz w:val="20"/>
                <w:lang w:val="ky-KG"/>
              </w:rPr>
            </w:pPr>
            <w:r w:rsidRPr="00C62C0B">
              <w:rPr>
                <w:sz w:val="20"/>
                <w:lang w:val="ky-KG"/>
              </w:rPr>
              <w:t>6</w:t>
            </w:r>
          </w:p>
        </w:tc>
        <w:tc>
          <w:tcPr>
            <w:tcW w:w="1417" w:type="dxa"/>
            <w:vAlign w:val="bottom"/>
            <w:hideMark/>
          </w:tcPr>
          <w:p w:rsidR="006D14ED" w:rsidRPr="00C62C0B" w:rsidRDefault="006D14ED" w:rsidP="006D14ED">
            <w:pPr>
              <w:pStyle w:val="210"/>
              <w:ind w:left="-108" w:right="459" w:firstLine="0"/>
              <w:jc w:val="right"/>
              <w:rPr>
                <w:sz w:val="20"/>
              </w:rPr>
            </w:pPr>
            <w:r w:rsidRPr="00C62C0B">
              <w:rPr>
                <w:sz w:val="20"/>
                <w:lang w:val="ky-KG"/>
              </w:rPr>
              <w:t>5</w:t>
            </w:r>
          </w:p>
        </w:tc>
        <w:tc>
          <w:tcPr>
            <w:tcW w:w="2552" w:type="dxa"/>
            <w:vAlign w:val="bottom"/>
            <w:hideMark/>
          </w:tcPr>
          <w:p w:rsidR="006D14ED" w:rsidRPr="00C62C0B" w:rsidRDefault="006D14ED" w:rsidP="006D14ED">
            <w:pPr>
              <w:pStyle w:val="210"/>
              <w:ind w:right="885" w:firstLine="0"/>
              <w:jc w:val="right"/>
              <w:rPr>
                <w:sz w:val="20"/>
                <w:lang w:val="ky-KG"/>
              </w:rPr>
            </w:pPr>
            <w:r w:rsidRPr="00C62C0B">
              <w:rPr>
                <w:sz w:val="20"/>
                <w:lang w:val="ky-KG"/>
              </w:rPr>
              <w:t>83,3</w:t>
            </w:r>
          </w:p>
        </w:tc>
        <w:tc>
          <w:tcPr>
            <w:tcW w:w="1984" w:type="dxa"/>
            <w:vAlign w:val="bottom"/>
            <w:hideMark/>
          </w:tcPr>
          <w:p w:rsidR="006D14ED" w:rsidRPr="00C62C0B" w:rsidRDefault="006D14ED" w:rsidP="006D14ED">
            <w:pPr>
              <w:pStyle w:val="210"/>
              <w:ind w:right="601" w:firstLine="0"/>
              <w:jc w:val="right"/>
              <w:rPr>
                <w:sz w:val="20"/>
                <w:lang w:val="ky-KG"/>
              </w:rPr>
            </w:pPr>
            <w:r w:rsidRPr="00C62C0B">
              <w:rPr>
                <w:sz w:val="20"/>
                <w:lang w:val="ky-KG"/>
              </w:rPr>
              <w:t>20,0</w:t>
            </w:r>
          </w:p>
        </w:tc>
      </w:tr>
      <w:tr w:rsidR="006D14ED" w:rsidRPr="00C62C0B" w:rsidTr="006D14ED">
        <w:tc>
          <w:tcPr>
            <w:tcW w:w="2410" w:type="dxa"/>
            <w:tcBorders>
              <w:top w:val="nil"/>
              <w:left w:val="nil"/>
              <w:bottom w:val="single" w:sz="8" w:space="0" w:color="auto"/>
              <w:right w:val="nil"/>
            </w:tcBorders>
          </w:tcPr>
          <w:p w:rsidR="006D14ED" w:rsidRPr="00C62C0B" w:rsidRDefault="006D14ED" w:rsidP="006D14ED">
            <w:pPr>
              <w:pStyle w:val="210"/>
              <w:ind w:firstLine="142"/>
              <w:rPr>
                <w:sz w:val="10"/>
                <w:szCs w:val="10"/>
              </w:rPr>
            </w:pPr>
          </w:p>
        </w:tc>
        <w:tc>
          <w:tcPr>
            <w:tcW w:w="1276" w:type="dxa"/>
            <w:tcBorders>
              <w:top w:val="nil"/>
              <w:left w:val="nil"/>
              <w:bottom w:val="single" w:sz="8" w:space="0" w:color="auto"/>
              <w:right w:val="nil"/>
            </w:tcBorders>
            <w:vAlign w:val="bottom"/>
          </w:tcPr>
          <w:p w:rsidR="006D14ED" w:rsidRPr="00C62C0B" w:rsidRDefault="006D14ED" w:rsidP="006D14ED">
            <w:pPr>
              <w:pStyle w:val="210"/>
              <w:ind w:right="422" w:firstLine="0"/>
              <w:jc w:val="center"/>
              <w:rPr>
                <w:sz w:val="10"/>
                <w:szCs w:val="10"/>
              </w:rPr>
            </w:pPr>
          </w:p>
        </w:tc>
        <w:tc>
          <w:tcPr>
            <w:tcW w:w="1417" w:type="dxa"/>
            <w:tcBorders>
              <w:top w:val="nil"/>
              <w:left w:val="nil"/>
              <w:bottom w:val="single" w:sz="8" w:space="0" w:color="auto"/>
              <w:right w:val="nil"/>
            </w:tcBorders>
            <w:vAlign w:val="bottom"/>
          </w:tcPr>
          <w:p w:rsidR="006D14ED" w:rsidRPr="00C62C0B" w:rsidRDefault="006D14ED" w:rsidP="006D14ED">
            <w:pPr>
              <w:pStyle w:val="210"/>
              <w:ind w:right="422" w:firstLine="0"/>
              <w:jc w:val="center"/>
              <w:rPr>
                <w:sz w:val="10"/>
                <w:szCs w:val="10"/>
              </w:rPr>
            </w:pPr>
          </w:p>
        </w:tc>
        <w:tc>
          <w:tcPr>
            <w:tcW w:w="2552" w:type="dxa"/>
            <w:tcBorders>
              <w:top w:val="nil"/>
              <w:left w:val="nil"/>
              <w:bottom w:val="single" w:sz="8" w:space="0" w:color="auto"/>
              <w:right w:val="nil"/>
            </w:tcBorders>
            <w:vAlign w:val="bottom"/>
          </w:tcPr>
          <w:p w:rsidR="006D14ED" w:rsidRPr="00C62C0B" w:rsidRDefault="006D14ED" w:rsidP="006D14ED">
            <w:pPr>
              <w:pStyle w:val="210"/>
              <w:ind w:right="422" w:firstLine="0"/>
              <w:jc w:val="center"/>
              <w:rPr>
                <w:sz w:val="10"/>
                <w:szCs w:val="10"/>
              </w:rPr>
            </w:pPr>
          </w:p>
        </w:tc>
        <w:tc>
          <w:tcPr>
            <w:tcW w:w="1984" w:type="dxa"/>
            <w:tcBorders>
              <w:top w:val="nil"/>
              <w:left w:val="nil"/>
              <w:bottom w:val="single" w:sz="8" w:space="0" w:color="auto"/>
              <w:right w:val="nil"/>
            </w:tcBorders>
            <w:vAlign w:val="bottom"/>
          </w:tcPr>
          <w:p w:rsidR="006D14ED" w:rsidRPr="00C62C0B" w:rsidRDefault="006D14ED" w:rsidP="006D14ED">
            <w:pPr>
              <w:pStyle w:val="210"/>
              <w:ind w:right="422" w:firstLine="0"/>
              <w:jc w:val="center"/>
              <w:rPr>
                <w:sz w:val="10"/>
                <w:szCs w:val="10"/>
              </w:rPr>
            </w:pPr>
          </w:p>
        </w:tc>
      </w:tr>
    </w:tbl>
    <w:p w:rsidR="006D14ED" w:rsidRPr="00C62C0B" w:rsidRDefault="006D14ED" w:rsidP="006D14ED">
      <w:pPr>
        <w:jc w:val="both"/>
        <w:rPr>
          <w:spacing w:val="-4"/>
          <w:szCs w:val="28"/>
          <w:lang w:val="ky-KG"/>
        </w:rPr>
      </w:pPr>
    </w:p>
    <w:p w:rsidR="006D14ED" w:rsidRPr="00C62C0B" w:rsidRDefault="006D14ED" w:rsidP="006D14ED">
      <w:pPr>
        <w:ind w:firstLine="737"/>
        <w:jc w:val="both"/>
        <w:rPr>
          <w:spacing w:val="-4"/>
          <w:sz w:val="24"/>
          <w:szCs w:val="24"/>
          <w:lang w:val="ky-KG"/>
        </w:rPr>
      </w:pPr>
      <w:r w:rsidRPr="00C62C0B">
        <w:rPr>
          <w:spacing w:val="-4"/>
          <w:sz w:val="24"/>
          <w:szCs w:val="24"/>
          <w:lang w:val="ky-KG"/>
        </w:rPr>
        <w:t xml:space="preserve">Жалпы катталган кылмыш иштеринин ичинен 844 </w:t>
      </w:r>
      <w:r w:rsidRPr="00C62C0B">
        <w:rPr>
          <w:sz w:val="24"/>
          <w:szCs w:val="24"/>
          <w:lang w:val="ky-KG"/>
        </w:rPr>
        <w:t>оор жана өзгөчө оор кылмыштар болду</w:t>
      </w:r>
      <w:r w:rsidRPr="00C62C0B">
        <w:rPr>
          <w:spacing w:val="-4"/>
          <w:sz w:val="24"/>
          <w:szCs w:val="24"/>
          <w:lang w:val="ky-KG"/>
        </w:rPr>
        <w:t xml:space="preserve">, мурунку жылдын январь-августуна салыштырмалуу алардын деңгээли 12,1 пайызга көбөйдү. Кылмыштардын жалпы санынан ушундай кылмыштардын салыштырма салмагы 9,8 пайызды түздү. </w:t>
      </w:r>
    </w:p>
    <w:p w:rsidR="006D14ED" w:rsidRPr="00C62C0B" w:rsidRDefault="006D14ED" w:rsidP="006D14ED">
      <w:pPr>
        <w:ind w:firstLine="737"/>
        <w:jc w:val="both"/>
        <w:rPr>
          <w:sz w:val="24"/>
          <w:szCs w:val="24"/>
          <w:lang w:val="ky-KG"/>
        </w:rPr>
      </w:pPr>
      <w:r w:rsidRPr="00C62C0B">
        <w:rPr>
          <w:sz w:val="24"/>
          <w:szCs w:val="24"/>
          <w:lang w:val="ky-KG"/>
        </w:rPr>
        <w:t xml:space="preserve">Баңгизаттарды мыйзамсыз жүгүртүүгө, баңгизаттарды сатууну максат кылбастан сактоо менен байланышкан кылмыштардын саны мурунку жылдын январь-августуна салыштырмалуу 12,1 пайызга төмөндөдү. </w:t>
      </w:r>
    </w:p>
    <w:p w:rsidR="006D14ED" w:rsidRPr="00C62C0B" w:rsidRDefault="006D14ED" w:rsidP="006D14ED">
      <w:pPr>
        <w:pStyle w:val="23"/>
        <w:spacing w:after="0"/>
        <w:ind w:left="0" w:firstLine="737"/>
        <w:jc w:val="both"/>
        <w:rPr>
          <w:iCs/>
          <w:sz w:val="24"/>
          <w:szCs w:val="24"/>
          <w:lang w:val="ky-KG"/>
        </w:rPr>
      </w:pPr>
      <w:r w:rsidRPr="00C62C0B">
        <w:rPr>
          <w:iCs/>
          <w:sz w:val="24"/>
          <w:szCs w:val="24"/>
          <w:lang w:val="ky-KG"/>
        </w:rPr>
        <w:t>2018-ж. январь-августунда 98,9 кг</w:t>
      </w:r>
      <w:r w:rsidRPr="00C62C0B">
        <w:rPr>
          <w:sz w:val="24"/>
          <w:szCs w:val="24"/>
          <w:lang w:val="ky-KG"/>
        </w:rPr>
        <w:t xml:space="preserve"> баңгизат каражаттары, алардын ичинен: марихуана 10,0 кг, гашиш 36,7 кг, психотроптук заттар 19,1 жана башка баңгизат каражаттары 0,5 кг кармалып алынды. </w:t>
      </w:r>
    </w:p>
    <w:p w:rsidR="006D14ED" w:rsidRPr="00C62C0B" w:rsidRDefault="006D14ED" w:rsidP="006D14ED">
      <w:pPr>
        <w:spacing w:before="120"/>
        <w:ind w:firstLine="737"/>
        <w:jc w:val="both"/>
        <w:rPr>
          <w:sz w:val="24"/>
          <w:szCs w:val="24"/>
          <w:lang w:val="ky-KG"/>
        </w:rPr>
      </w:pPr>
      <w:r w:rsidRPr="00C62C0B">
        <w:rPr>
          <w:spacing w:val="-4"/>
          <w:sz w:val="24"/>
          <w:szCs w:val="24"/>
        </w:rPr>
        <w:t>201</w:t>
      </w:r>
      <w:r w:rsidRPr="00C62C0B">
        <w:rPr>
          <w:spacing w:val="-4"/>
          <w:sz w:val="24"/>
          <w:szCs w:val="24"/>
          <w:lang w:val="ky-KG"/>
        </w:rPr>
        <w:t>8</w:t>
      </w:r>
      <w:r w:rsidRPr="00C62C0B">
        <w:rPr>
          <w:spacing w:val="-4"/>
          <w:sz w:val="24"/>
          <w:szCs w:val="24"/>
        </w:rPr>
        <w:t>-ж. январь-</w:t>
      </w:r>
      <w:r w:rsidRPr="00C62C0B">
        <w:rPr>
          <w:spacing w:val="-4"/>
          <w:sz w:val="24"/>
          <w:szCs w:val="24"/>
          <w:lang w:val="ky-KG"/>
        </w:rPr>
        <w:t>августу</w:t>
      </w:r>
      <w:r w:rsidRPr="00C62C0B">
        <w:rPr>
          <w:spacing w:val="-4"/>
          <w:sz w:val="24"/>
          <w:szCs w:val="24"/>
        </w:rPr>
        <w:t xml:space="preserve">нда кылмыш кылган </w:t>
      </w:r>
      <w:r w:rsidRPr="00C62C0B">
        <w:rPr>
          <w:spacing w:val="-4"/>
          <w:sz w:val="24"/>
          <w:szCs w:val="24"/>
          <w:lang w:val="ky-KG"/>
        </w:rPr>
        <w:t>3603</w:t>
      </w:r>
      <w:r w:rsidRPr="00C62C0B">
        <w:rPr>
          <w:spacing w:val="-4"/>
          <w:sz w:val="24"/>
          <w:szCs w:val="24"/>
        </w:rPr>
        <w:t xml:space="preserve"> адам кармалган. Алардын ичинен аялдар</w:t>
      </w:r>
      <w:r w:rsidRPr="00C62C0B">
        <w:rPr>
          <w:spacing w:val="-4"/>
          <w:sz w:val="24"/>
          <w:szCs w:val="24"/>
          <w:lang w:val="ky-KG"/>
        </w:rPr>
        <w:t xml:space="preserve"> – 15,7</w:t>
      </w:r>
      <w:r w:rsidRPr="00C62C0B">
        <w:rPr>
          <w:sz w:val="24"/>
          <w:szCs w:val="24"/>
        </w:rPr>
        <w:t xml:space="preserve"> пайызын</w:t>
      </w:r>
      <w:r w:rsidRPr="00C62C0B">
        <w:rPr>
          <w:spacing w:val="-4"/>
          <w:sz w:val="24"/>
          <w:szCs w:val="24"/>
        </w:rPr>
        <w:t>, жашы жете электер</w:t>
      </w:r>
      <w:r w:rsidRPr="00C62C0B">
        <w:rPr>
          <w:spacing w:val="-4"/>
          <w:sz w:val="24"/>
          <w:szCs w:val="24"/>
          <w:lang w:val="ky-KG"/>
        </w:rPr>
        <w:t xml:space="preserve"> - 7,2</w:t>
      </w:r>
      <w:r w:rsidRPr="00C62C0B">
        <w:rPr>
          <w:sz w:val="24"/>
          <w:szCs w:val="24"/>
        </w:rPr>
        <w:t xml:space="preserve"> пайызын</w:t>
      </w:r>
      <w:r w:rsidRPr="00C62C0B">
        <w:rPr>
          <w:spacing w:val="-4"/>
          <w:sz w:val="24"/>
          <w:szCs w:val="24"/>
          <w:lang w:val="ky-KG"/>
        </w:rPr>
        <w:t xml:space="preserve"> түздү</w:t>
      </w:r>
      <w:r w:rsidRPr="00C62C0B">
        <w:rPr>
          <w:spacing w:val="-4"/>
          <w:sz w:val="24"/>
          <w:szCs w:val="24"/>
        </w:rPr>
        <w:t>.</w:t>
      </w:r>
      <w:r w:rsidRPr="00C62C0B">
        <w:rPr>
          <w:sz w:val="24"/>
          <w:szCs w:val="24"/>
        </w:rPr>
        <w:t xml:space="preserve"> Кармалгандардын жалпы санынын ичинен </w:t>
      </w:r>
      <w:r w:rsidRPr="00C62C0B">
        <w:rPr>
          <w:sz w:val="24"/>
          <w:szCs w:val="24"/>
          <w:lang w:val="ky-KG"/>
        </w:rPr>
        <w:t>14,1</w:t>
      </w:r>
      <w:r w:rsidRPr="00C62C0B">
        <w:rPr>
          <w:sz w:val="24"/>
          <w:szCs w:val="24"/>
        </w:rPr>
        <w:t xml:space="preserve"> пайызын топтошуп, </w:t>
      </w:r>
      <w:r w:rsidRPr="00C62C0B">
        <w:rPr>
          <w:sz w:val="24"/>
          <w:szCs w:val="24"/>
          <w:lang w:val="ky-KG"/>
        </w:rPr>
        <w:t>5,1</w:t>
      </w:r>
      <w:r w:rsidRPr="00C62C0B">
        <w:rPr>
          <w:sz w:val="24"/>
          <w:szCs w:val="24"/>
        </w:rPr>
        <w:t xml:space="preserve"> пайызын мас абалында</w:t>
      </w:r>
      <w:r w:rsidRPr="00C62C0B">
        <w:rPr>
          <w:sz w:val="24"/>
          <w:szCs w:val="24"/>
          <w:lang w:val="ky-KG"/>
        </w:rPr>
        <w:t xml:space="preserve"> кылмыш кылгандар түздү. Кылмыш кылып кармалгандардын ичинен 75,2 пайызы эч жерде окубаган жана иштебеген адамдар, ал эми 93,2 пайызы Кыргыз Республикасынын жарандары болуп чыкты.</w:t>
      </w:r>
    </w:p>
    <w:p w:rsidR="006D14ED" w:rsidRPr="00C62C0B" w:rsidRDefault="006D14ED" w:rsidP="006D14ED">
      <w:pPr>
        <w:ind w:left="142" w:firstLine="567"/>
        <w:jc w:val="both"/>
        <w:rPr>
          <w:spacing w:val="-4"/>
          <w:szCs w:val="28"/>
          <w:lang w:val="ky-KG"/>
        </w:rPr>
      </w:pPr>
    </w:p>
    <w:p w:rsidR="006D14ED" w:rsidRPr="00C62C0B" w:rsidRDefault="008F7D58" w:rsidP="006D14ED">
      <w:pPr>
        <w:pStyle w:val="23"/>
        <w:spacing w:after="0"/>
        <w:rPr>
          <w:b/>
          <w:sz w:val="24"/>
          <w:szCs w:val="24"/>
          <w:lang w:val="ky-KG"/>
        </w:rPr>
      </w:pPr>
      <w:r w:rsidRPr="00C62C0B">
        <w:rPr>
          <w:b/>
          <w:sz w:val="24"/>
          <w:szCs w:val="24"/>
          <w:lang w:val="ky-KG"/>
        </w:rPr>
        <w:t>79</w:t>
      </w:r>
      <w:r w:rsidR="006D14ED" w:rsidRPr="00C62C0B">
        <w:rPr>
          <w:b/>
          <w:sz w:val="24"/>
          <w:szCs w:val="24"/>
          <w:lang w:val="ky-KG"/>
        </w:rPr>
        <w:t xml:space="preserve">-таблица: Январь-августтагы негизги топтор боюнча катталган </w:t>
      </w:r>
    </w:p>
    <w:p w:rsidR="006D14ED" w:rsidRPr="00C62C0B" w:rsidRDefault="006D14ED" w:rsidP="006D14ED">
      <w:pPr>
        <w:pStyle w:val="23"/>
        <w:ind w:left="1699" w:firstLine="425"/>
        <w:rPr>
          <w:b/>
          <w:sz w:val="24"/>
          <w:szCs w:val="24"/>
          <w:lang w:val="ky-KG"/>
        </w:rPr>
      </w:pPr>
      <w:r w:rsidRPr="00C62C0B">
        <w:rPr>
          <w:b/>
          <w:sz w:val="24"/>
          <w:szCs w:val="24"/>
          <w:lang w:val="ky-KG"/>
        </w:rPr>
        <w:t xml:space="preserve">кылмыштардын саны </w:t>
      </w:r>
    </w:p>
    <w:tbl>
      <w:tblPr>
        <w:tblW w:w="9781" w:type="dxa"/>
        <w:tblLayout w:type="fixed"/>
        <w:tblLook w:val="01E0"/>
      </w:tblPr>
      <w:tblGrid>
        <w:gridCol w:w="3794"/>
        <w:gridCol w:w="1593"/>
        <w:gridCol w:w="1417"/>
        <w:gridCol w:w="1492"/>
        <w:gridCol w:w="1485"/>
      </w:tblGrid>
      <w:tr w:rsidR="006D14ED" w:rsidRPr="00C62C0B" w:rsidTr="006D14ED">
        <w:trPr>
          <w:tblHeader/>
        </w:trPr>
        <w:tc>
          <w:tcPr>
            <w:tcW w:w="3794" w:type="dxa"/>
            <w:vMerge w:val="restart"/>
            <w:tcBorders>
              <w:top w:val="single" w:sz="8" w:space="0" w:color="auto"/>
            </w:tcBorders>
          </w:tcPr>
          <w:p w:rsidR="006D14ED" w:rsidRPr="00C62C0B" w:rsidRDefault="006D14ED" w:rsidP="006D14ED">
            <w:pPr>
              <w:pStyle w:val="210"/>
              <w:ind w:firstLine="0"/>
              <w:jc w:val="left"/>
              <w:rPr>
                <w:b/>
                <w:sz w:val="20"/>
                <w:lang w:val="ky-KG"/>
              </w:rPr>
            </w:pPr>
          </w:p>
        </w:tc>
        <w:tc>
          <w:tcPr>
            <w:tcW w:w="3010" w:type="dxa"/>
            <w:gridSpan w:val="2"/>
            <w:tcBorders>
              <w:top w:val="single" w:sz="8" w:space="0" w:color="auto"/>
              <w:bottom w:val="single" w:sz="4" w:space="0" w:color="auto"/>
            </w:tcBorders>
            <w:vAlign w:val="center"/>
          </w:tcPr>
          <w:p w:rsidR="006D14ED" w:rsidRPr="00C62C0B" w:rsidRDefault="006D14ED" w:rsidP="006D14ED">
            <w:pPr>
              <w:pStyle w:val="210"/>
              <w:ind w:firstLine="0"/>
              <w:jc w:val="center"/>
              <w:rPr>
                <w:b/>
                <w:sz w:val="20"/>
              </w:rPr>
            </w:pPr>
            <w:r w:rsidRPr="00C62C0B">
              <w:rPr>
                <w:b/>
                <w:sz w:val="20"/>
                <w:lang w:val="ky-KG"/>
              </w:rPr>
              <w:t>Бардыгы -</w:t>
            </w:r>
            <w:r w:rsidRPr="00C62C0B">
              <w:rPr>
                <w:b/>
                <w:sz w:val="20"/>
              </w:rPr>
              <w:t xml:space="preserve"> </w:t>
            </w:r>
            <w:r w:rsidRPr="00C62C0B">
              <w:rPr>
                <w:b/>
                <w:sz w:val="20"/>
                <w:lang w:val="ky-KG"/>
              </w:rPr>
              <w:t>учурлар</w:t>
            </w:r>
          </w:p>
        </w:tc>
        <w:tc>
          <w:tcPr>
            <w:tcW w:w="2977" w:type="dxa"/>
            <w:gridSpan w:val="2"/>
            <w:tcBorders>
              <w:top w:val="single" w:sz="8" w:space="0" w:color="auto"/>
              <w:bottom w:val="single" w:sz="4" w:space="0" w:color="auto"/>
            </w:tcBorders>
          </w:tcPr>
          <w:p w:rsidR="006D14ED" w:rsidRPr="00C62C0B" w:rsidRDefault="006D14ED" w:rsidP="006D14ED">
            <w:pPr>
              <w:pStyle w:val="210"/>
              <w:ind w:firstLine="0"/>
              <w:jc w:val="center"/>
              <w:rPr>
                <w:b/>
                <w:sz w:val="20"/>
              </w:rPr>
            </w:pPr>
            <w:r w:rsidRPr="00C62C0B">
              <w:rPr>
                <w:b/>
                <w:sz w:val="20"/>
                <w:lang w:val="ky-KG"/>
              </w:rPr>
              <w:t>Мурунку жылдын тиешелүү мезгилине карата пайыз менен</w:t>
            </w:r>
          </w:p>
        </w:tc>
      </w:tr>
      <w:tr w:rsidR="006D14ED" w:rsidRPr="00C62C0B" w:rsidTr="006D14ED">
        <w:trPr>
          <w:tblHeader/>
        </w:trPr>
        <w:tc>
          <w:tcPr>
            <w:tcW w:w="3794" w:type="dxa"/>
            <w:vMerge/>
            <w:tcBorders>
              <w:bottom w:val="single" w:sz="8" w:space="0" w:color="auto"/>
            </w:tcBorders>
          </w:tcPr>
          <w:p w:rsidR="006D14ED" w:rsidRPr="00C62C0B" w:rsidRDefault="006D14ED" w:rsidP="006D14ED">
            <w:pPr>
              <w:pStyle w:val="210"/>
              <w:ind w:firstLine="0"/>
              <w:jc w:val="left"/>
              <w:rPr>
                <w:b/>
                <w:sz w:val="20"/>
              </w:rPr>
            </w:pPr>
          </w:p>
        </w:tc>
        <w:tc>
          <w:tcPr>
            <w:tcW w:w="1593" w:type="dxa"/>
            <w:tcBorders>
              <w:top w:val="single" w:sz="4" w:space="0" w:color="auto"/>
              <w:bottom w:val="single" w:sz="8" w:space="0" w:color="auto"/>
            </w:tcBorders>
          </w:tcPr>
          <w:p w:rsidR="006D14ED" w:rsidRPr="00C62C0B" w:rsidRDefault="006D14ED" w:rsidP="006D14ED">
            <w:pPr>
              <w:pStyle w:val="210"/>
              <w:ind w:firstLine="0"/>
              <w:jc w:val="center"/>
              <w:rPr>
                <w:b/>
                <w:sz w:val="20"/>
                <w:lang w:val="ky-KG"/>
              </w:rPr>
            </w:pPr>
            <w:r w:rsidRPr="00C62C0B">
              <w:rPr>
                <w:b/>
                <w:sz w:val="20"/>
                <w:lang w:val="ky-KG"/>
              </w:rPr>
              <w:t>2017</w:t>
            </w:r>
          </w:p>
        </w:tc>
        <w:tc>
          <w:tcPr>
            <w:tcW w:w="1417" w:type="dxa"/>
            <w:tcBorders>
              <w:top w:val="single" w:sz="4" w:space="0" w:color="auto"/>
              <w:bottom w:val="single" w:sz="8" w:space="0" w:color="auto"/>
            </w:tcBorders>
          </w:tcPr>
          <w:p w:rsidR="006D14ED" w:rsidRPr="00C62C0B" w:rsidRDefault="006D14ED" w:rsidP="006D14ED">
            <w:pPr>
              <w:pStyle w:val="210"/>
              <w:ind w:firstLine="0"/>
              <w:jc w:val="center"/>
              <w:rPr>
                <w:b/>
                <w:sz w:val="20"/>
                <w:lang w:val="ky-KG"/>
              </w:rPr>
            </w:pPr>
            <w:r w:rsidRPr="00C62C0B">
              <w:rPr>
                <w:b/>
                <w:sz w:val="20"/>
                <w:lang w:val="ky-KG"/>
              </w:rPr>
              <w:t>2018</w:t>
            </w:r>
          </w:p>
        </w:tc>
        <w:tc>
          <w:tcPr>
            <w:tcW w:w="1492" w:type="dxa"/>
            <w:tcBorders>
              <w:top w:val="single" w:sz="4" w:space="0" w:color="auto"/>
              <w:bottom w:val="single" w:sz="8" w:space="0" w:color="auto"/>
            </w:tcBorders>
          </w:tcPr>
          <w:p w:rsidR="006D14ED" w:rsidRPr="00C62C0B" w:rsidRDefault="006D14ED" w:rsidP="006D14ED">
            <w:pPr>
              <w:pStyle w:val="210"/>
              <w:ind w:firstLine="0"/>
              <w:jc w:val="center"/>
              <w:rPr>
                <w:b/>
                <w:sz w:val="20"/>
                <w:lang w:val="ky-KG"/>
              </w:rPr>
            </w:pPr>
            <w:r w:rsidRPr="00C62C0B">
              <w:rPr>
                <w:b/>
                <w:sz w:val="20"/>
                <w:lang w:val="ky-KG"/>
              </w:rPr>
              <w:t>2017</w:t>
            </w:r>
          </w:p>
        </w:tc>
        <w:tc>
          <w:tcPr>
            <w:tcW w:w="1485" w:type="dxa"/>
            <w:tcBorders>
              <w:top w:val="single" w:sz="4" w:space="0" w:color="auto"/>
              <w:bottom w:val="single" w:sz="8" w:space="0" w:color="auto"/>
            </w:tcBorders>
          </w:tcPr>
          <w:p w:rsidR="006D14ED" w:rsidRPr="00C62C0B" w:rsidRDefault="006D14ED" w:rsidP="006D14ED">
            <w:pPr>
              <w:pStyle w:val="210"/>
              <w:ind w:firstLine="0"/>
              <w:jc w:val="center"/>
              <w:rPr>
                <w:b/>
                <w:sz w:val="20"/>
                <w:lang w:val="ky-KG"/>
              </w:rPr>
            </w:pPr>
            <w:r w:rsidRPr="00C62C0B">
              <w:rPr>
                <w:b/>
                <w:sz w:val="20"/>
                <w:lang w:val="ky-KG"/>
              </w:rPr>
              <w:t>2018</w:t>
            </w:r>
          </w:p>
        </w:tc>
      </w:tr>
      <w:tr w:rsidR="006D14ED" w:rsidRPr="00C62C0B" w:rsidTr="006D14ED">
        <w:trPr>
          <w:trHeight w:val="315"/>
          <w:tblHeader/>
        </w:trPr>
        <w:tc>
          <w:tcPr>
            <w:tcW w:w="3794" w:type="dxa"/>
            <w:tcBorders>
              <w:top w:val="single" w:sz="8" w:space="0" w:color="auto"/>
            </w:tcBorders>
          </w:tcPr>
          <w:p w:rsidR="006D14ED" w:rsidRPr="00C62C0B" w:rsidRDefault="006D14ED" w:rsidP="006D14ED">
            <w:pPr>
              <w:pStyle w:val="210"/>
              <w:ind w:firstLine="0"/>
              <w:jc w:val="left"/>
              <w:rPr>
                <w:sz w:val="20"/>
              </w:rPr>
            </w:pPr>
          </w:p>
        </w:tc>
        <w:tc>
          <w:tcPr>
            <w:tcW w:w="1593" w:type="dxa"/>
            <w:tcBorders>
              <w:top w:val="single" w:sz="8" w:space="0" w:color="auto"/>
            </w:tcBorders>
          </w:tcPr>
          <w:p w:rsidR="006D14ED" w:rsidRPr="00C62C0B" w:rsidRDefault="006D14ED" w:rsidP="006D14ED">
            <w:pPr>
              <w:pStyle w:val="210"/>
              <w:ind w:firstLine="0"/>
              <w:rPr>
                <w:sz w:val="20"/>
              </w:rPr>
            </w:pPr>
          </w:p>
        </w:tc>
        <w:tc>
          <w:tcPr>
            <w:tcW w:w="1417" w:type="dxa"/>
            <w:tcBorders>
              <w:top w:val="single" w:sz="8" w:space="0" w:color="auto"/>
            </w:tcBorders>
          </w:tcPr>
          <w:p w:rsidR="006D14ED" w:rsidRPr="00C62C0B" w:rsidRDefault="006D14ED" w:rsidP="006D14ED">
            <w:pPr>
              <w:pStyle w:val="210"/>
              <w:ind w:firstLine="0"/>
              <w:rPr>
                <w:sz w:val="20"/>
              </w:rPr>
            </w:pPr>
          </w:p>
        </w:tc>
        <w:tc>
          <w:tcPr>
            <w:tcW w:w="1492" w:type="dxa"/>
            <w:tcBorders>
              <w:top w:val="single" w:sz="8" w:space="0" w:color="auto"/>
            </w:tcBorders>
          </w:tcPr>
          <w:p w:rsidR="006D14ED" w:rsidRPr="00C62C0B" w:rsidRDefault="006D14ED" w:rsidP="006D14ED">
            <w:pPr>
              <w:pStyle w:val="210"/>
              <w:ind w:firstLine="0"/>
              <w:rPr>
                <w:sz w:val="20"/>
              </w:rPr>
            </w:pPr>
          </w:p>
        </w:tc>
        <w:tc>
          <w:tcPr>
            <w:tcW w:w="1485" w:type="dxa"/>
            <w:tcBorders>
              <w:top w:val="single" w:sz="8" w:space="0" w:color="auto"/>
            </w:tcBorders>
          </w:tcPr>
          <w:p w:rsidR="006D14ED" w:rsidRPr="00C62C0B" w:rsidRDefault="006D14ED" w:rsidP="006D14ED">
            <w:pPr>
              <w:pStyle w:val="210"/>
              <w:ind w:firstLine="0"/>
              <w:rPr>
                <w:sz w:val="20"/>
              </w:rPr>
            </w:pPr>
          </w:p>
        </w:tc>
      </w:tr>
      <w:tr w:rsidR="006D14ED" w:rsidRPr="00C62C0B" w:rsidTr="006D14ED">
        <w:tc>
          <w:tcPr>
            <w:tcW w:w="3794" w:type="dxa"/>
          </w:tcPr>
          <w:p w:rsidR="006D14ED" w:rsidRPr="00C62C0B" w:rsidRDefault="006D14ED" w:rsidP="006D14ED">
            <w:pPr>
              <w:pStyle w:val="210"/>
              <w:ind w:left="284" w:hanging="284"/>
              <w:jc w:val="left"/>
              <w:rPr>
                <w:sz w:val="20"/>
              </w:rPr>
            </w:pPr>
            <w:r w:rsidRPr="00C62C0B">
              <w:rPr>
                <w:sz w:val="20"/>
                <w:lang w:val="ky-KG"/>
              </w:rPr>
              <w:t>А</w:t>
            </w:r>
            <w:r w:rsidRPr="00C62C0B">
              <w:rPr>
                <w:sz w:val="20"/>
              </w:rPr>
              <w:t>дамга каршы кылмыш</w:t>
            </w:r>
          </w:p>
        </w:tc>
        <w:tc>
          <w:tcPr>
            <w:tcW w:w="1593" w:type="dxa"/>
            <w:vAlign w:val="bottom"/>
          </w:tcPr>
          <w:p w:rsidR="006D14ED" w:rsidRPr="00C62C0B" w:rsidRDefault="006D14ED" w:rsidP="006D14ED">
            <w:pPr>
              <w:pStyle w:val="210"/>
              <w:ind w:right="415" w:firstLine="0"/>
              <w:jc w:val="right"/>
              <w:rPr>
                <w:sz w:val="20"/>
                <w:lang w:val="ky-KG"/>
              </w:rPr>
            </w:pPr>
            <w:r w:rsidRPr="00C62C0B">
              <w:rPr>
                <w:sz w:val="20"/>
                <w:lang w:val="ky-KG"/>
              </w:rPr>
              <w:t>328</w:t>
            </w:r>
          </w:p>
        </w:tc>
        <w:tc>
          <w:tcPr>
            <w:tcW w:w="1417" w:type="dxa"/>
            <w:vAlign w:val="bottom"/>
          </w:tcPr>
          <w:p w:rsidR="006D14ED" w:rsidRPr="00C62C0B" w:rsidRDefault="006D14ED" w:rsidP="006D14ED">
            <w:pPr>
              <w:pStyle w:val="210"/>
              <w:ind w:right="415" w:firstLine="0"/>
              <w:jc w:val="right"/>
              <w:rPr>
                <w:sz w:val="20"/>
                <w:lang w:val="ky-KG"/>
              </w:rPr>
            </w:pPr>
            <w:r w:rsidRPr="00C62C0B">
              <w:rPr>
                <w:sz w:val="20"/>
                <w:lang w:val="ky-KG"/>
              </w:rPr>
              <w:t>287</w:t>
            </w:r>
          </w:p>
        </w:tc>
        <w:tc>
          <w:tcPr>
            <w:tcW w:w="1492" w:type="dxa"/>
            <w:vAlign w:val="bottom"/>
          </w:tcPr>
          <w:p w:rsidR="006D14ED" w:rsidRPr="00C62C0B" w:rsidRDefault="006D14ED" w:rsidP="006D14ED">
            <w:pPr>
              <w:pStyle w:val="210"/>
              <w:ind w:right="415" w:firstLine="0"/>
              <w:jc w:val="right"/>
              <w:rPr>
                <w:sz w:val="20"/>
                <w:lang w:val="ky-KG"/>
              </w:rPr>
            </w:pPr>
            <w:r w:rsidRPr="00C62C0B">
              <w:rPr>
                <w:sz w:val="20"/>
                <w:lang w:val="ky-KG"/>
              </w:rPr>
              <w:t>93,5</w:t>
            </w:r>
          </w:p>
        </w:tc>
        <w:tc>
          <w:tcPr>
            <w:tcW w:w="1485" w:type="dxa"/>
            <w:vAlign w:val="bottom"/>
          </w:tcPr>
          <w:p w:rsidR="006D14ED" w:rsidRPr="00C62C0B" w:rsidRDefault="006D14ED" w:rsidP="006D14ED">
            <w:pPr>
              <w:pStyle w:val="210"/>
              <w:ind w:right="415" w:firstLine="0"/>
              <w:jc w:val="right"/>
              <w:rPr>
                <w:sz w:val="20"/>
                <w:lang w:val="ky-KG"/>
              </w:rPr>
            </w:pPr>
            <w:r w:rsidRPr="00C62C0B">
              <w:rPr>
                <w:sz w:val="20"/>
                <w:lang w:val="ky-KG"/>
              </w:rPr>
              <w:t>87,5</w:t>
            </w:r>
          </w:p>
        </w:tc>
      </w:tr>
      <w:tr w:rsidR="006D14ED" w:rsidRPr="00C62C0B" w:rsidTr="006D14ED">
        <w:trPr>
          <w:trHeight w:val="325"/>
        </w:trPr>
        <w:tc>
          <w:tcPr>
            <w:tcW w:w="3794" w:type="dxa"/>
          </w:tcPr>
          <w:p w:rsidR="006D14ED" w:rsidRPr="00C62C0B" w:rsidRDefault="006D14ED" w:rsidP="006D14ED">
            <w:pPr>
              <w:pStyle w:val="210"/>
              <w:ind w:firstLine="426"/>
              <w:jc w:val="left"/>
              <w:rPr>
                <w:sz w:val="20"/>
              </w:rPr>
            </w:pPr>
            <w:r w:rsidRPr="00C62C0B">
              <w:rPr>
                <w:sz w:val="20"/>
              </w:rPr>
              <w:t>анын ичинен:</w:t>
            </w:r>
          </w:p>
        </w:tc>
        <w:tc>
          <w:tcPr>
            <w:tcW w:w="1593" w:type="dxa"/>
            <w:vMerge w:val="restart"/>
            <w:vAlign w:val="bottom"/>
          </w:tcPr>
          <w:p w:rsidR="006D14ED" w:rsidRPr="00C62C0B" w:rsidRDefault="006D14ED" w:rsidP="006D14ED">
            <w:pPr>
              <w:pStyle w:val="210"/>
              <w:ind w:right="415" w:firstLine="0"/>
              <w:jc w:val="right"/>
              <w:rPr>
                <w:sz w:val="20"/>
                <w:lang w:val="ky-KG"/>
              </w:rPr>
            </w:pPr>
            <w:r w:rsidRPr="00C62C0B">
              <w:rPr>
                <w:sz w:val="20"/>
                <w:lang w:val="ky-KG"/>
              </w:rPr>
              <w:t>46</w:t>
            </w:r>
          </w:p>
        </w:tc>
        <w:tc>
          <w:tcPr>
            <w:tcW w:w="1417" w:type="dxa"/>
            <w:vMerge w:val="restart"/>
            <w:vAlign w:val="bottom"/>
          </w:tcPr>
          <w:p w:rsidR="006D14ED" w:rsidRPr="00C62C0B" w:rsidRDefault="006D14ED" w:rsidP="006D14ED">
            <w:pPr>
              <w:pStyle w:val="210"/>
              <w:ind w:right="415" w:firstLine="0"/>
              <w:jc w:val="right"/>
              <w:rPr>
                <w:sz w:val="20"/>
                <w:lang w:val="ky-KG"/>
              </w:rPr>
            </w:pPr>
            <w:r w:rsidRPr="00C62C0B">
              <w:rPr>
                <w:sz w:val="20"/>
                <w:lang w:val="ky-KG"/>
              </w:rPr>
              <w:t>33</w:t>
            </w:r>
          </w:p>
        </w:tc>
        <w:tc>
          <w:tcPr>
            <w:tcW w:w="1492" w:type="dxa"/>
            <w:vMerge w:val="restart"/>
            <w:vAlign w:val="bottom"/>
          </w:tcPr>
          <w:p w:rsidR="006D14ED" w:rsidRPr="00C62C0B" w:rsidRDefault="006D14ED" w:rsidP="006D14ED">
            <w:pPr>
              <w:pStyle w:val="210"/>
              <w:ind w:right="415" w:firstLine="0"/>
              <w:jc w:val="right"/>
              <w:rPr>
                <w:sz w:val="20"/>
                <w:lang w:val="ky-KG"/>
              </w:rPr>
            </w:pPr>
            <w:r w:rsidRPr="00C62C0B">
              <w:rPr>
                <w:sz w:val="20"/>
                <w:lang w:val="ky-KG"/>
              </w:rPr>
              <w:t>104,6</w:t>
            </w:r>
          </w:p>
        </w:tc>
        <w:tc>
          <w:tcPr>
            <w:tcW w:w="1485" w:type="dxa"/>
            <w:vMerge w:val="restart"/>
            <w:vAlign w:val="bottom"/>
          </w:tcPr>
          <w:p w:rsidR="006D14ED" w:rsidRPr="00C62C0B" w:rsidRDefault="006D14ED" w:rsidP="006D14ED">
            <w:pPr>
              <w:pStyle w:val="210"/>
              <w:ind w:right="415" w:firstLine="0"/>
              <w:jc w:val="right"/>
              <w:rPr>
                <w:sz w:val="20"/>
                <w:lang w:val="ky-KG"/>
              </w:rPr>
            </w:pPr>
            <w:r w:rsidRPr="00C62C0B">
              <w:rPr>
                <w:sz w:val="20"/>
                <w:lang w:val="ky-KG"/>
              </w:rPr>
              <w:t>71,7</w:t>
            </w:r>
          </w:p>
        </w:tc>
      </w:tr>
      <w:tr w:rsidR="006D14ED" w:rsidRPr="00C62C0B" w:rsidTr="006D14ED">
        <w:tc>
          <w:tcPr>
            <w:tcW w:w="3794" w:type="dxa"/>
          </w:tcPr>
          <w:p w:rsidR="006D14ED" w:rsidRPr="00C62C0B" w:rsidRDefault="006D14ED" w:rsidP="006D14ED">
            <w:pPr>
              <w:pStyle w:val="210"/>
              <w:ind w:left="426" w:hanging="142"/>
              <w:jc w:val="left"/>
              <w:rPr>
                <w:sz w:val="20"/>
                <w:lang w:val="ky-KG"/>
              </w:rPr>
            </w:pPr>
            <w:r w:rsidRPr="00C62C0B">
              <w:rPr>
                <w:sz w:val="20"/>
                <w:lang w:val="ky-KG"/>
              </w:rPr>
              <w:t>ө</w:t>
            </w:r>
            <w:r w:rsidRPr="00C62C0B">
              <w:rPr>
                <w:sz w:val="20"/>
              </w:rPr>
              <w:t>лт</w:t>
            </w:r>
            <w:r w:rsidRPr="00C62C0B">
              <w:rPr>
                <w:sz w:val="20"/>
                <w:lang w:val="ky-KG"/>
              </w:rPr>
              <w:t>ү</w:t>
            </w:r>
            <w:r w:rsidRPr="00C62C0B">
              <w:rPr>
                <w:sz w:val="20"/>
              </w:rPr>
              <w:t>р</w:t>
            </w:r>
            <w:r w:rsidRPr="00C62C0B">
              <w:rPr>
                <w:sz w:val="20"/>
                <w:lang w:val="ky-KG"/>
              </w:rPr>
              <w:t>үү</w:t>
            </w:r>
          </w:p>
        </w:tc>
        <w:tc>
          <w:tcPr>
            <w:tcW w:w="1593" w:type="dxa"/>
            <w:vMerge/>
            <w:vAlign w:val="bottom"/>
          </w:tcPr>
          <w:p w:rsidR="006D14ED" w:rsidRPr="00C62C0B" w:rsidRDefault="006D14ED" w:rsidP="006D14ED">
            <w:pPr>
              <w:pStyle w:val="210"/>
              <w:ind w:right="415" w:firstLine="0"/>
              <w:jc w:val="right"/>
              <w:rPr>
                <w:sz w:val="20"/>
              </w:rPr>
            </w:pPr>
          </w:p>
        </w:tc>
        <w:tc>
          <w:tcPr>
            <w:tcW w:w="1417" w:type="dxa"/>
            <w:vMerge/>
            <w:vAlign w:val="bottom"/>
          </w:tcPr>
          <w:p w:rsidR="006D14ED" w:rsidRPr="00C62C0B" w:rsidRDefault="006D14ED" w:rsidP="006D14ED">
            <w:pPr>
              <w:pStyle w:val="210"/>
              <w:ind w:right="415" w:firstLine="0"/>
              <w:jc w:val="right"/>
              <w:rPr>
                <w:sz w:val="20"/>
              </w:rPr>
            </w:pPr>
          </w:p>
        </w:tc>
        <w:tc>
          <w:tcPr>
            <w:tcW w:w="1492" w:type="dxa"/>
            <w:vMerge/>
            <w:vAlign w:val="bottom"/>
          </w:tcPr>
          <w:p w:rsidR="006D14ED" w:rsidRPr="00C62C0B" w:rsidRDefault="006D14ED" w:rsidP="006D14ED">
            <w:pPr>
              <w:pStyle w:val="210"/>
              <w:ind w:right="415" w:firstLine="0"/>
              <w:jc w:val="right"/>
              <w:rPr>
                <w:sz w:val="20"/>
              </w:rPr>
            </w:pPr>
          </w:p>
        </w:tc>
        <w:tc>
          <w:tcPr>
            <w:tcW w:w="1485" w:type="dxa"/>
            <w:vMerge/>
            <w:vAlign w:val="bottom"/>
          </w:tcPr>
          <w:p w:rsidR="006D14ED" w:rsidRPr="00C62C0B" w:rsidRDefault="006D14ED" w:rsidP="006D14ED">
            <w:pPr>
              <w:pStyle w:val="210"/>
              <w:ind w:right="415" w:firstLine="0"/>
              <w:jc w:val="right"/>
              <w:rPr>
                <w:sz w:val="20"/>
              </w:rPr>
            </w:pPr>
          </w:p>
        </w:tc>
      </w:tr>
      <w:tr w:rsidR="006D14ED" w:rsidRPr="00C62C0B" w:rsidTr="006D14ED">
        <w:tc>
          <w:tcPr>
            <w:tcW w:w="3794" w:type="dxa"/>
          </w:tcPr>
          <w:p w:rsidR="006D14ED" w:rsidRPr="00C62C0B" w:rsidRDefault="006D14ED" w:rsidP="006D14ED">
            <w:pPr>
              <w:pStyle w:val="210"/>
              <w:ind w:left="426" w:hanging="142"/>
              <w:jc w:val="left"/>
              <w:rPr>
                <w:sz w:val="20"/>
                <w:lang w:val="ky-KG"/>
              </w:rPr>
            </w:pPr>
            <w:r w:rsidRPr="00C62C0B">
              <w:rPr>
                <w:sz w:val="20"/>
              </w:rPr>
              <w:t>зордуктоо</w:t>
            </w:r>
          </w:p>
        </w:tc>
        <w:tc>
          <w:tcPr>
            <w:tcW w:w="1593" w:type="dxa"/>
            <w:vAlign w:val="bottom"/>
          </w:tcPr>
          <w:p w:rsidR="006D14ED" w:rsidRPr="00C62C0B" w:rsidRDefault="006D14ED" w:rsidP="006D14ED">
            <w:pPr>
              <w:pStyle w:val="210"/>
              <w:ind w:right="415" w:firstLine="0"/>
              <w:jc w:val="right"/>
              <w:rPr>
                <w:sz w:val="20"/>
                <w:lang w:val="ky-KG"/>
              </w:rPr>
            </w:pPr>
            <w:r w:rsidRPr="00C62C0B">
              <w:rPr>
                <w:sz w:val="20"/>
                <w:lang w:val="ky-KG"/>
              </w:rPr>
              <w:t>26</w:t>
            </w:r>
          </w:p>
        </w:tc>
        <w:tc>
          <w:tcPr>
            <w:tcW w:w="1417" w:type="dxa"/>
            <w:vAlign w:val="bottom"/>
          </w:tcPr>
          <w:p w:rsidR="006D14ED" w:rsidRPr="00C62C0B" w:rsidRDefault="006D14ED" w:rsidP="006D14ED">
            <w:pPr>
              <w:pStyle w:val="210"/>
              <w:ind w:right="415" w:firstLine="0"/>
              <w:jc w:val="right"/>
              <w:rPr>
                <w:sz w:val="20"/>
                <w:lang w:val="ky-KG"/>
              </w:rPr>
            </w:pPr>
            <w:r w:rsidRPr="00C62C0B">
              <w:rPr>
                <w:sz w:val="20"/>
                <w:lang w:val="ky-KG"/>
              </w:rPr>
              <w:t>47</w:t>
            </w:r>
          </w:p>
        </w:tc>
        <w:tc>
          <w:tcPr>
            <w:tcW w:w="1492" w:type="dxa"/>
            <w:vAlign w:val="bottom"/>
          </w:tcPr>
          <w:p w:rsidR="006D14ED" w:rsidRPr="00C62C0B" w:rsidRDefault="006D14ED" w:rsidP="006D14ED">
            <w:pPr>
              <w:pStyle w:val="210"/>
              <w:ind w:right="415" w:firstLine="0"/>
              <w:jc w:val="right"/>
              <w:rPr>
                <w:sz w:val="20"/>
                <w:lang w:val="ky-KG"/>
              </w:rPr>
            </w:pPr>
            <w:r w:rsidRPr="00C62C0B">
              <w:rPr>
                <w:sz w:val="20"/>
                <w:lang w:val="ky-KG"/>
              </w:rPr>
              <w:t>60,5</w:t>
            </w:r>
          </w:p>
        </w:tc>
        <w:tc>
          <w:tcPr>
            <w:tcW w:w="1485" w:type="dxa"/>
            <w:vAlign w:val="bottom"/>
          </w:tcPr>
          <w:p w:rsidR="006D14ED" w:rsidRPr="00C62C0B" w:rsidRDefault="006D14ED" w:rsidP="00DC3ADE">
            <w:pPr>
              <w:pStyle w:val="210"/>
              <w:ind w:right="415" w:firstLine="0"/>
              <w:jc w:val="right"/>
              <w:rPr>
                <w:sz w:val="20"/>
                <w:lang w:val="ky-KG"/>
              </w:rPr>
            </w:pPr>
            <w:r w:rsidRPr="00C62C0B">
              <w:rPr>
                <w:sz w:val="20"/>
                <w:lang w:val="ky-KG"/>
              </w:rPr>
              <w:t xml:space="preserve"> 1,8</w:t>
            </w:r>
            <w:r w:rsidR="00DC3ADE">
              <w:rPr>
                <w:sz w:val="20"/>
                <w:lang w:val="ky-KG"/>
              </w:rPr>
              <w:t xml:space="preserve"> эсе</w:t>
            </w:r>
            <w:r w:rsidRPr="00C62C0B">
              <w:rPr>
                <w:sz w:val="20"/>
                <w:lang w:val="ky-KG"/>
              </w:rPr>
              <w:t xml:space="preserve"> </w:t>
            </w:r>
          </w:p>
        </w:tc>
      </w:tr>
      <w:tr w:rsidR="006D14ED" w:rsidRPr="00C62C0B" w:rsidTr="006D14ED">
        <w:tc>
          <w:tcPr>
            <w:tcW w:w="3794" w:type="dxa"/>
          </w:tcPr>
          <w:p w:rsidR="006D14ED" w:rsidRPr="00C62C0B" w:rsidRDefault="006D14ED" w:rsidP="006D14ED">
            <w:pPr>
              <w:pStyle w:val="210"/>
              <w:ind w:left="426" w:hanging="142"/>
              <w:jc w:val="left"/>
              <w:rPr>
                <w:sz w:val="20"/>
                <w:lang w:val="ky-KG"/>
              </w:rPr>
            </w:pPr>
            <w:r w:rsidRPr="00C62C0B">
              <w:rPr>
                <w:sz w:val="20"/>
              </w:rPr>
              <w:t>ден соолукка атайылап оор залака келтир</w:t>
            </w:r>
            <w:r w:rsidRPr="00C62C0B">
              <w:rPr>
                <w:sz w:val="20"/>
                <w:lang w:val="ky-KG"/>
              </w:rPr>
              <w:t>үү</w:t>
            </w:r>
          </w:p>
        </w:tc>
        <w:tc>
          <w:tcPr>
            <w:tcW w:w="1593" w:type="dxa"/>
            <w:vAlign w:val="bottom"/>
          </w:tcPr>
          <w:p w:rsidR="006D14ED" w:rsidRPr="00C62C0B" w:rsidRDefault="006D14ED" w:rsidP="006D14ED">
            <w:pPr>
              <w:pStyle w:val="210"/>
              <w:ind w:right="415" w:firstLine="0"/>
              <w:jc w:val="right"/>
              <w:rPr>
                <w:sz w:val="20"/>
                <w:lang w:val="ky-KG"/>
              </w:rPr>
            </w:pPr>
            <w:r w:rsidRPr="00C62C0B">
              <w:rPr>
                <w:sz w:val="20"/>
                <w:lang w:val="ky-KG"/>
              </w:rPr>
              <w:t>34</w:t>
            </w:r>
          </w:p>
        </w:tc>
        <w:tc>
          <w:tcPr>
            <w:tcW w:w="1417" w:type="dxa"/>
            <w:vAlign w:val="bottom"/>
          </w:tcPr>
          <w:p w:rsidR="006D14ED" w:rsidRPr="00C62C0B" w:rsidRDefault="006D14ED" w:rsidP="006D14ED">
            <w:pPr>
              <w:pStyle w:val="210"/>
              <w:ind w:right="415" w:firstLine="0"/>
              <w:jc w:val="right"/>
              <w:rPr>
                <w:sz w:val="20"/>
                <w:lang w:val="ky-KG"/>
              </w:rPr>
            </w:pPr>
            <w:r w:rsidRPr="00C62C0B">
              <w:rPr>
                <w:sz w:val="20"/>
                <w:lang w:val="ky-KG"/>
              </w:rPr>
              <w:t>36</w:t>
            </w:r>
          </w:p>
        </w:tc>
        <w:tc>
          <w:tcPr>
            <w:tcW w:w="1492" w:type="dxa"/>
            <w:vAlign w:val="bottom"/>
          </w:tcPr>
          <w:p w:rsidR="006D14ED" w:rsidRPr="00C62C0B" w:rsidRDefault="006D14ED" w:rsidP="006D14ED">
            <w:pPr>
              <w:pStyle w:val="210"/>
              <w:ind w:right="415" w:firstLine="0"/>
              <w:jc w:val="right"/>
              <w:rPr>
                <w:sz w:val="20"/>
                <w:lang w:val="ky-KG"/>
              </w:rPr>
            </w:pPr>
            <w:r w:rsidRPr="00C62C0B">
              <w:rPr>
                <w:sz w:val="20"/>
                <w:lang w:val="ky-KG"/>
              </w:rPr>
              <w:t xml:space="preserve">73,9 </w:t>
            </w:r>
          </w:p>
        </w:tc>
        <w:tc>
          <w:tcPr>
            <w:tcW w:w="1485" w:type="dxa"/>
            <w:vAlign w:val="bottom"/>
          </w:tcPr>
          <w:p w:rsidR="006D14ED" w:rsidRPr="00C62C0B" w:rsidRDefault="006D14ED" w:rsidP="006D14ED">
            <w:pPr>
              <w:pStyle w:val="210"/>
              <w:ind w:right="415" w:firstLine="0"/>
              <w:jc w:val="right"/>
              <w:rPr>
                <w:sz w:val="20"/>
                <w:lang w:val="ky-KG"/>
              </w:rPr>
            </w:pPr>
            <w:r w:rsidRPr="00C62C0B">
              <w:rPr>
                <w:sz w:val="20"/>
                <w:lang w:val="ky-KG"/>
              </w:rPr>
              <w:t>105,9</w:t>
            </w:r>
          </w:p>
        </w:tc>
      </w:tr>
      <w:tr w:rsidR="006D14ED" w:rsidRPr="00C62C0B" w:rsidTr="006D14ED">
        <w:tc>
          <w:tcPr>
            <w:tcW w:w="3794" w:type="dxa"/>
          </w:tcPr>
          <w:p w:rsidR="006D14ED" w:rsidRPr="00C62C0B" w:rsidRDefault="006D14ED" w:rsidP="006D14ED">
            <w:pPr>
              <w:pStyle w:val="210"/>
              <w:ind w:left="284" w:hanging="284"/>
              <w:jc w:val="left"/>
              <w:rPr>
                <w:sz w:val="20"/>
              </w:rPr>
            </w:pPr>
            <w:r w:rsidRPr="00C62C0B">
              <w:rPr>
                <w:sz w:val="20"/>
                <w:lang w:val="ky-KG"/>
              </w:rPr>
              <w:t>Менчикке каршы кылмыш</w:t>
            </w:r>
          </w:p>
        </w:tc>
        <w:tc>
          <w:tcPr>
            <w:tcW w:w="1593" w:type="dxa"/>
            <w:vAlign w:val="bottom"/>
          </w:tcPr>
          <w:p w:rsidR="006D14ED" w:rsidRPr="00C62C0B" w:rsidRDefault="006D14ED" w:rsidP="006D14ED">
            <w:pPr>
              <w:pStyle w:val="210"/>
              <w:ind w:right="415" w:firstLine="0"/>
              <w:jc w:val="right"/>
              <w:rPr>
                <w:sz w:val="20"/>
                <w:lang w:val="ky-KG"/>
              </w:rPr>
            </w:pPr>
            <w:r w:rsidRPr="00C62C0B">
              <w:rPr>
                <w:sz w:val="20"/>
                <w:lang w:val="ky-KG"/>
              </w:rPr>
              <w:t>5284</w:t>
            </w:r>
          </w:p>
        </w:tc>
        <w:tc>
          <w:tcPr>
            <w:tcW w:w="1417" w:type="dxa"/>
            <w:vAlign w:val="bottom"/>
          </w:tcPr>
          <w:p w:rsidR="006D14ED" w:rsidRPr="00C62C0B" w:rsidRDefault="006D14ED" w:rsidP="006D14ED">
            <w:pPr>
              <w:pStyle w:val="210"/>
              <w:ind w:right="415" w:firstLine="0"/>
              <w:jc w:val="right"/>
              <w:rPr>
                <w:sz w:val="20"/>
                <w:lang w:val="ky-KG"/>
              </w:rPr>
            </w:pPr>
            <w:r w:rsidRPr="00C62C0B">
              <w:rPr>
                <w:sz w:val="20"/>
                <w:lang w:val="ky-KG"/>
              </w:rPr>
              <w:t>6902</w:t>
            </w:r>
          </w:p>
        </w:tc>
        <w:tc>
          <w:tcPr>
            <w:tcW w:w="1492" w:type="dxa"/>
            <w:vAlign w:val="bottom"/>
          </w:tcPr>
          <w:p w:rsidR="006D14ED" w:rsidRPr="00C62C0B" w:rsidRDefault="006D14ED" w:rsidP="006D14ED">
            <w:pPr>
              <w:pStyle w:val="210"/>
              <w:ind w:right="415" w:firstLine="0"/>
              <w:jc w:val="right"/>
              <w:rPr>
                <w:sz w:val="20"/>
                <w:lang w:val="ky-KG"/>
              </w:rPr>
            </w:pPr>
            <w:r w:rsidRPr="00C62C0B">
              <w:rPr>
                <w:sz w:val="20"/>
                <w:lang w:val="ky-KG"/>
              </w:rPr>
              <w:t>104,6</w:t>
            </w:r>
          </w:p>
        </w:tc>
        <w:tc>
          <w:tcPr>
            <w:tcW w:w="1485" w:type="dxa"/>
            <w:vAlign w:val="bottom"/>
          </w:tcPr>
          <w:p w:rsidR="006D14ED" w:rsidRPr="00C62C0B" w:rsidRDefault="006D14ED" w:rsidP="006D14ED">
            <w:pPr>
              <w:pStyle w:val="210"/>
              <w:ind w:right="415" w:firstLine="0"/>
              <w:jc w:val="right"/>
              <w:rPr>
                <w:sz w:val="20"/>
                <w:lang w:val="ky-KG"/>
              </w:rPr>
            </w:pPr>
            <w:r w:rsidRPr="00C62C0B">
              <w:rPr>
                <w:sz w:val="20"/>
                <w:lang w:val="ky-KG"/>
              </w:rPr>
              <w:t>130,6</w:t>
            </w:r>
          </w:p>
        </w:tc>
      </w:tr>
      <w:tr w:rsidR="006D14ED" w:rsidRPr="00C62C0B" w:rsidTr="006D14ED">
        <w:tc>
          <w:tcPr>
            <w:tcW w:w="3794" w:type="dxa"/>
          </w:tcPr>
          <w:p w:rsidR="006D14ED" w:rsidRPr="00C62C0B" w:rsidRDefault="006D14ED" w:rsidP="006D14ED">
            <w:pPr>
              <w:pStyle w:val="210"/>
              <w:ind w:firstLine="426"/>
              <w:jc w:val="left"/>
              <w:rPr>
                <w:sz w:val="20"/>
              </w:rPr>
            </w:pPr>
            <w:r w:rsidRPr="00C62C0B">
              <w:rPr>
                <w:sz w:val="20"/>
              </w:rPr>
              <w:lastRenderedPageBreak/>
              <w:t>анын ичинен:</w:t>
            </w:r>
          </w:p>
        </w:tc>
        <w:tc>
          <w:tcPr>
            <w:tcW w:w="1593" w:type="dxa"/>
            <w:vMerge w:val="restart"/>
            <w:vAlign w:val="bottom"/>
          </w:tcPr>
          <w:p w:rsidR="006D14ED" w:rsidRPr="00C62C0B" w:rsidRDefault="006D14ED" w:rsidP="006D14ED">
            <w:pPr>
              <w:pStyle w:val="210"/>
              <w:ind w:right="415" w:firstLine="0"/>
              <w:jc w:val="right"/>
              <w:rPr>
                <w:sz w:val="20"/>
                <w:lang w:val="ky-KG"/>
              </w:rPr>
            </w:pPr>
            <w:r w:rsidRPr="00C62C0B">
              <w:rPr>
                <w:sz w:val="20"/>
                <w:lang w:val="ky-KG"/>
              </w:rPr>
              <w:t>2998</w:t>
            </w:r>
          </w:p>
        </w:tc>
        <w:tc>
          <w:tcPr>
            <w:tcW w:w="1417" w:type="dxa"/>
            <w:vMerge w:val="restart"/>
            <w:vAlign w:val="bottom"/>
          </w:tcPr>
          <w:p w:rsidR="006D14ED" w:rsidRPr="00C62C0B" w:rsidRDefault="006D14ED" w:rsidP="006D14ED">
            <w:pPr>
              <w:pStyle w:val="210"/>
              <w:ind w:right="415" w:firstLine="0"/>
              <w:jc w:val="right"/>
              <w:rPr>
                <w:sz w:val="20"/>
                <w:lang w:val="ky-KG"/>
              </w:rPr>
            </w:pPr>
            <w:r w:rsidRPr="00C62C0B">
              <w:rPr>
                <w:sz w:val="20"/>
                <w:lang w:val="ky-KG"/>
              </w:rPr>
              <w:t>4249</w:t>
            </w:r>
          </w:p>
        </w:tc>
        <w:tc>
          <w:tcPr>
            <w:tcW w:w="1492" w:type="dxa"/>
            <w:vMerge w:val="restart"/>
            <w:vAlign w:val="bottom"/>
          </w:tcPr>
          <w:p w:rsidR="006D14ED" w:rsidRPr="00C62C0B" w:rsidRDefault="006D14ED" w:rsidP="006D14ED">
            <w:pPr>
              <w:pStyle w:val="210"/>
              <w:ind w:right="415" w:firstLine="0"/>
              <w:jc w:val="right"/>
              <w:rPr>
                <w:sz w:val="20"/>
                <w:lang w:val="ky-KG"/>
              </w:rPr>
            </w:pPr>
            <w:r w:rsidRPr="00C62C0B">
              <w:rPr>
                <w:sz w:val="20"/>
                <w:lang w:val="ky-KG"/>
              </w:rPr>
              <w:t>112,4</w:t>
            </w:r>
          </w:p>
        </w:tc>
        <w:tc>
          <w:tcPr>
            <w:tcW w:w="1485" w:type="dxa"/>
            <w:vMerge w:val="restart"/>
            <w:vAlign w:val="bottom"/>
          </w:tcPr>
          <w:p w:rsidR="006D14ED" w:rsidRPr="00C62C0B" w:rsidRDefault="006D14ED" w:rsidP="00DC3ADE">
            <w:pPr>
              <w:pStyle w:val="210"/>
              <w:ind w:right="415" w:firstLine="0"/>
              <w:jc w:val="right"/>
              <w:rPr>
                <w:sz w:val="20"/>
                <w:lang w:val="ky-KG"/>
              </w:rPr>
            </w:pPr>
            <w:r w:rsidRPr="00C62C0B">
              <w:rPr>
                <w:sz w:val="20"/>
                <w:lang w:val="ky-KG"/>
              </w:rPr>
              <w:t xml:space="preserve"> 1,4 </w:t>
            </w:r>
            <w:r w:rsidR="00DC3ADE">
              <w:rPr>
                <w:sz w:val="20"/>
                <w:lang w:val="ky-KG"/>
              </w:rPr>
              <w:t>эсе</w:t>
            </w:r>
          </w:p>
        </w:tc>
      </w:tr>
      <w:tr w:rsidR="006D14ED" w:rsidRPr="00C62C0B" w:rsidTr="006D14ED">
        <w:tc>
          <w:tcPr>
            <w:tcW w:w="3794" w:type="dxa"/>
          </w:tcPr>
          <w:p w:rsidR="006D14ED" w:rsidRPr="00C62C0B" w:rsidRDefault="006D14ED" w:rsidP="006D14ED">
            <w:pPr>
              <w:pStyle w:val="210"/>
              <w:ind w:left="426" w:hanging="142"/>
              <w:jc w:val="left"/>
              <w:rPr>
                <w:sz w:val="20"/>
              </w:rPr>
            </w:pPr>
            <w:r w:rsidRPr="00C62C0B">
              <w:rPr>
                <w:sz w:val="20"/>
              </w:rPr>
              <w:t>уурулук</w:t>
            </w:r>
          </w:p>
        </w:tc>
        <w:tc>
          <w:tcPr>
            <w:tcW w:w="1593" w:type="dxa"/>
            <w:vMerge/>
            <w:vAlign w:val="bottom"/>
          </w:tcPr>
          <w:p w:rsidR="006D14ED" w:rsidRPr="00C62C0B" w:rsidRDefault="006D14ED" w:rsidP="006D14ED">
            <w:pPr>
              <w:pStyle w:val="210"/>
              <w:ind w:right="415" w:firstLine="0"/>
              <w:jc w:val="right"/>
              <w:rPr>
                <w:sz w:val="20"/>
              </w:rPr>
            </w:pPr>
          </w:p>
        </w:tc>
        <w:tc>
          <w:tcPr>
            <w:tcW w:w="1417" w:type="dxa"/>
            <w:vMerge/>
            <w:vAlign w:val="bottom"/>
          </w:tcPr>
          <w:p w:rsidR="006D14ED" w:rsidRPr="00C62C0B" w:rsidRDefault="006D14ED" w:rsidP="006D14ED">
            <w:pPr>
              <w:pStyle w:val="210"/>
              <w:ind w:right="415" w:firstLine="0"/>
              <w:jc w:val="right"/>
              <w:rPr>
                <w:sz w:val="20"/>
              </w:rPr>
            </w:pPr>
          </w:p>
        </w:tc>
        <w:tc>
          <w:tcPr>
            <w:tcW w:w="1492" w:type="dxa"/>
            <w:vMerge/>
            <w:vAlign w:val="bottom"/>
          </w:tcPr>
          <w:p w:rsidR="006D14ED" w:rsidRPr="00C62C0B" w:rsidRDefault="006D14ED" w:rsidP="006D14ED">
            <w:pPr>
              <w:pStyle w:val="210"/>
              <w:ind w:right="415" w:firstLine="0"/>
              <w:jc w:val="right"/>
              <w:rPr>
                <w:sz w:val="20"/>
              </w:rPr>
            </w:pPr>
          </w:p>
        </w:tc>
        <w:tc>
          <w:tcPr>
            <w:tcW w:w="1485" w:type="dxa"/>
            <w:vMerge/>
            <w:vAlign w:val="bottom"/>
          </w:tcPr>
          <w:p w:rsidR="006D14ED" w:rsidRPr="00C62C0B" w:rsidRDefault="006D14ED" w:rsidP="006D14ED">
            <w:pPr>
              <w:pStyle w:val="210"/>
              <w:ind w:right="415" w:firstLine="0"/>
              <w:jc w:val="right"/>
              <w:rPr>
                <w:sz w:val="20"/>
              </w:rPr>
            </w:pPr>
          </w:p>
        </w:tc>
      </w:tr>
      <w:tr w:rsidR="006D14ED" w:rsidRPr="00C62C0B" w:rsidTr="006D14ED">
        <w:tc>
          <w:tcPr>
            <w:tcW w:w="3794" w:type="dxa"/>
          </w:tcPr>
          <w:p w:rsidR="006D14ED" w:rsidRPr="00C62C0B" w:rsidRDefault="006D14ED" w:rsidP="006D14ED">
            <w:pPr>
              <w:pStyle w:val="210"/>
              <w:ind w:left="426" w:hanging="142"/>
              <w:jc w:val="left"/>
              <w:rPr>
                <w:sz w:val="20"/>
                <w:lang w:val="ky-KG"/>
              </w:rPr>
            </w:pPr>
            <w:r w:rsidRPr="00C62C0B">
              <w:rPr>
                <w:sz w:val="20"/>
                <w:lang w:val="ky-KG"/>
              </w:rPr>
              <w:t>алдамчылык</w:t>
            </w:r>
          </w:p>
        </w:tc>
        <w:tc>
          <w:tcPr>
            <w:tcW w:w="1593" w:type="dxa"/>
            <w:vAlign w:val="bottom"/>
          </w:tcPr>
          <w:p w:rsidR="006D14ED" w:rsidRPr="00C62C0B" w:rsidRDefault="006D14ED" w:rsidP="006D14ED">
            <w:pPr>
              <w:pStyle w:val="210"/>
              <w:ind w:right="415" w:firstLine="0"/>
              <w:jc w:val="right"/>
              <w:rPr>
                <w:sz w:val="20"/>
                <w:lang w:val="ky-KG"/>
              </w:rPr>
            </w:pPr>
            <w:r w:rsidRPr="00C62C0B">
              <w:rPr>
                <w:sz w:val="20"/>
                <w:lang w:val="ky-KG"/>
              </w:rPr>
              <w:t>1499</w:t>
            </w:r>
          </w:p>
        </w:tc>
        <w:tc>
          <w:tcPr>
            <w:tcW w:w="1417" w:type="dxa"/>
            <w:vAlign w:val="bottom"/>
          </w:tcPr>
          <w:p w:rsidR="006D14ED" w:rsidRPr="00C62C0B" w:rsidRDefault="006D14ED" w:rsidP="006D14ED">
            <w:pPr>
              <w:pStyle w:val="210"/>
              <w:ind w:right="415" w:firstLine="0"/>
              <w:jc w:val="right"/>
              <w:rPr>
                <w:sz w:val="20"/>
                <w:lang w:val="ky-KG"/>
              </w:rPr>
            </w:pPr>
            <w:r w:rsidRPr="00C62C0B">
              <w:rPr>
                <w:sz w:val="20"/>
                <w:lang w:val="ky-KG"/>
              </w:rPr>
              <w:t>2023</w:t>
            </w:r>
          </w:p>
        </w:tc>
        <w:tc>
          <w:tcPr>
            <w:tcW w:w="1492" w:type="dxa"/>
            <w:vAlign w:val="bottom"/>
          </w:tcPr>
          <w:p w:rsidR="006D14ED" w:rsidRPr="00C62C0B" w:rsidRDefault="006D14ED" w:rsidP="006D14ED">
            <w:pPr>
              <w:pStyle w:val="210"/>
              <w:ind w:right="415" w:firstLine="0"/>
              <w:jc w:val="right"/>
              <w:rPr>
                <w:sz w:val="20"/>
                <w:lang w:val="ky-KG"/>
              </w:rPr>
            </w:pPr>
            <w:r w:rsidRPr="00C62C0B">
              <w:rPr>
                <w:sz w:val="20"/>
                <w:lang w:val="ky-KG"/>
              </w:rPr>
              <w:t>93,9</w:t>
            </w:r>
          </w:p>
        </w:tc>
        <w:tc>
          <w:tcPr>
            <w:tcW w:w="1485" w:type="dxa"/>
            <w:vAlign w:val="bottom"/>
          </w:tcPr>
          <w:p w:rsidR="006D14ED" w:rsidRPr="00C62C0B" w:rsidRDefault="006D14ED" w:rsidP="006D14ED">
            <w:pPr>
              <w:pStyle w:val="210"/>
              <w:ind w:right="415" w:firstLine="0"/>
              <w:jc w:val="right"/>
              <w:rPr>
                <w:sz w:val="20"/>
                <w:lang w:val="ky-KG"/>
              </w:rPr>
            </w:pPr>
            <w:r w:rsidRPr="00C62C0B">
              <w:rPr>
                <w:sz w:val="20"/>
                <w:lang w:val="ky-KG"/>
              </w:rPr>
              <w:t>135,0</w:t>
            </w:r>
          </w:p>
        </w:tc>
      </w:tr>
      <w:tr w:rsidR="006D14ED" w:rsidRPr="00C62C0B" w:rsidTr="006D14ED">
        <w:tc>
          <w:tcPr>
            <w:tcW w:w="3794" w:type="dxa"/>
          </w:tcPr>
          <w:p w:rsidR="006D14ED" w:rsidRPr="00C62C0B" w:rsidRDefault="006D14ED" w:rsidP="006D14ED">
            <w:pPr>
              <w:pStyle w:val="210"/>
              <w:ind w:left="426" w:hanging="142"/>
              <w:jc w:val="left"/>
              <w:rPr>
                <w:sz w:val="20"/>
              </w:rPr>
            </w:pPr>
            <w:r w:rsidRPr="00C62C0B">
              <w:rPr>
                <w:sz w:val="20"/>
              </w:rPr>
              <w:t>тоноо</w:t>
            </w:r>
          </w:p>
        </w:tc>
        <w:tc>
          <w:tcPr>
            <w:tcW w:w="1593" w:type="dxa"/>
            <w:vAlign w:val="bottom"/>
          </w:tcPr>
          <w:p w:rsidR="006D14ED" w:rsidRPr="00C62C0B" w:rsidRDefault="006D14ED" w:rsidP="006D14ED">
            <w:pPr>
              <w:pStyle w:val="210"/>
              <w:ind w:right="415" w:firstLine="0"/>
              <w:jc w:val="right"/>
              <w:rPr>
                <w:sz w:val="20"/>
                <w:lang w:val="ky-KG"/>
              </w:rPr>
            </w:pPr>
            <w:r w:rsidRPr="00C62C0B">
              <w:rPr>
                <w:sz w:val="20"/>
                <w:lang w:val="ky-KG"/>
              </w:rPr>
              <w:t>338</w:t>
            </w:r>
          </w:p>
        </w:tc>
        <w:tc>
          <w:tcPr>
            <w:tcW w:w="1417" w:type="dxa"/>
            <w:vAlign w:val="bottom"/>
          </w:tcPr>
          <w:p w:rsidR="006D14ED" w:rsidRPr="00C62C0B" w:rsidRDefault="006D14ED" w:rsidP="006D14ED">
            <w:pPr>
              <w:pStyle w:val="210"/>
              <w:ind w:right="415" w:firstLine="0"/>
              <w:jc w:val="right"/>
              <w:rPr>
                <w:sz w:val="20"/>
                <w:lang w:val="ky-KG"/>
              </w:rPr>
            </w:pPr>
            <w:r w:rsidRPr="00C62C0B">
              <w:rPr>
                <w:sz w:val="20"/>
                <w:lang w:val="ky-KG"/>
              </w:rPr>
              <w:t>376</w:t>
            </w:r>
          </w:p>
        </w:tc>
        <w:tc>
          <w:tcPr>
            <w:tcW w:w="1492" w:type="dxa"/>
            <w:vAlign w:val="bottom"/>
          </w:tcPr>
          <w:p w:rsidR="006D14ED" w:rsidRPr="00C62C0B" w:rsidRDefault="006D14ED" w:rsidP="006D14ED">
            <w:pPr>
              <w:pStyle w:val="210"/>
              <w:ind w:right="415" w:firstLine="0"/>
              <w:jc w:val="right"/>
              <w:rPr>
                <w:sz w:val="20"/>
                <w:lang w:val="ky-KG"/>
              </w:rPr>
            </w:pPr>
            <w:r w:rsidRPr="00C62C0B">
              <w:rPr>
                <w:sz w:val="20"/>
                <w:lang w:val="ky-KG"/>
              </w:rPr>
              <w:t>117,8</w:t>
            </w:r>
          </w:p>
        </w:tc>
        <w:tc>
          <w:tcPr>
            <w:tcW w:w="1485" w:type="dxa"/>
            <w:vAlign w:val="bottom"/>
          </w:tcPr>
          <w:p w:rsidR="006D14ED" w:rsidRPr="00C62C0B" w:rsidRDefault="006D14ED" w:rsidP="006D14ED">
            <w:pPr>
              <w:pStyle w:val="210"/>
              <w:ind w:right="415" w:firstLine="0"/>
              <w:jc w:val="right"/>
              <w:rPr>
                <w:sz w:val="20"/>
                <w:lang w:val="ky-KG"/>
              </w:rPr>
            </w:pPr>
            <w:r w:rsidRPr="00C62C0B">
              <w:rPr>
                <w:sz w:val="20"/>
                <w:lang w:val="ky-KG"/>
              </w:rPr>
              <w:t>111,2</w:t>
            </w:r>
          </w:p>
        </w:tc>
      </w:tr>
      <w:tr w:rsidR="006D14ED" w:rsidRPr="00C62C0B" w:rsidTr="006D14ED">
        <w:tc>
          <w:tcPr>
            <w:tcW w:w="3794" w:type="dxa"/>
          </w:tcPr>
          <w:p w:rsidR="006D14ED" w:rsidRPr="00C62C0B" w:rsidRDefault="006D14ED" w:rsidP="006D14ED">
            <w:pPr>
              <w:pStyle w:val="210"/>
              <w:ind w:left="426" w:hanging="142"/>
              <w:jc w:val="left"/>
              <w:rPr>
                <w:sz w:val="20"/>
              </w:rPr>
            </w:pPr>
            <w:r w:rsidRPr="00C62C0B">
              <w:rPr>
                <w:sz w:val="20"/>
              </w:rPr>
              <w:t>карактап кол салуу</w:t>
            </w:r>
          </w:p>
        </w:tc>
        <w:tc>
          <w:tcPr>
            <w:tcW w:w="1593" w:type="dxa"/>
            <w:vAlign w:val="bottom"/>
          </w:tcPr>
          <w:p w:rsidR="006D14ED" w:rsidRPr="00C62C0B" w:rsidRDefault="006D14ED" w:rsidP="006D14ED">
            <w:pPr>
              <w:pStyle w:val="210"/>
              <w:ind w:right="415" w:firstLine="0"/>
              <w:jc w:val="right"/>
              <w:rPr>
                <w:sz w:val="20"/>
                <w:lang w:val="ky-KG"/>
              </w:rPr>
            </w:pPr>
            <w:r w:rsidRPr="00C62C0B">
              <w:rPr>
                <w:sz w:val="20"/>
                <w:lang w:val="ky-KG"/>
              </w:rPr>
              <w:t>77</w:t>
            </w:r>
          </w:p>
        </w:tc>
        <w:tc>
          <w:tcPr>
            <w:tcW w:w="1417" w:type="dxa"/>
            <w:vAlign w:val="bottom"/>
          </w:tcPr>
          <w:p w:rsidR="006D14ED" w:rsidRPr="00C62C0B" w:rsidRDefault="006D14ED" w:rsidP="006D14ED">
            <w:pPr>
              <w:pStyle w:val="210"/>
              <w:ind w:right="415" w:firstLine="0"/>
              <w:jc w:val="right"/>
              <w:rPr>
                <w:sz w:val="20"/>
                <w:lang w:val="ky-KG"/>
              </w:rPr>
            </w:pPr>
            <w:r w:rsidRPr="00C62C0B">
              <w:rPr>
                <w:sz w:val="20"/>
                <w:lang w:val="ky-KG"/>
              </w:rPr>
              <w:t>60</w:t>
            </w:r>
          </w:p>
        </w:tc>
        <w:tc>
          <w:tcPr>
            <w:tcW w:w="1492" w:type="dxa"/>
            <w:vAlign w:val="bottom"/>
          </w:tcPr>
          <w:p w:rsidR="006D14ED" w:rsidRPr="00C62C0B" w:rsidRDefault="006D14ED" w:rsidP="006D14ED">
            <w:pPr>
              <w:pStyle w:val="210"/>
              <w:ind w:right="415" w:firstLine="0"/>
              <w:jc w:val="right"/>
              <w:rPr>
                <w:sz w:val="20"/>
                <w:lang w:val="ky-KG"/>
              </w:rPr>
            </w:pPr>
            <w:r w:rsidRPr="00C62C0B">
              <w:rPr>
                <w:sz w:val="20"/>
                <w:lang w:val="ky-KG"/>
              </w:rPr>
              <w:t>100,0</w:t>
            </w:r>
          </w:p>
        </w:tc>
        <w:tc>
          <w:tcPr>
            <w:tcW w:w="1485" w:type="dxa"/>
            <w:vAlign w:val="bottom"/>
          </w:tcPr>
          <w:p w:rsidR="006D14ED" w:rsidRPr="00C62C0B" w:rsidRDefault="006D14ED" w:rsidP="006D14ED">
            <w:pPr>
              <w:pStyle w:val="210"/>
              <w:ind w:right="415" w:firstLine="0"/>
              <w:jc w:val="right"/>
              <w:rPr>
                <w:sz w:val="20"/>
                <w:lang w:val="ky-KG"/>
              </w:rPr>
            </w:pPr>
            <w:r w:rsidRPr="00C62C0B">
              <w:rPr>
                <w:sz w:val="20"/>
                <w:lang w:val="ky-KG"/>
              </w:rPr>
              <w:t>77,9</w:t>
            </w:r>
          </w:p>
        </w:tc>
      </w:tr>
      <w:tr w:rsidR="006D14ED" w:rsidRPr="00C62C0B" w:rsidTr="006D14ED">
        <w:tc>
          <w:tcPr>
            <w:tcW w:w="3794" w:type="dxa"/>
          </w:tcPr>
          <w:p w:rsidR="006D14ED" w:rsidRPr="00C62C0B" w:rsidRDefault="006D14ED" w:rsidP="006D14ED">
            <w:pPr>
              <w:pStyle w:val="210"/>
              <w:ind w:left="284" w:hanging="284"/>
              <w:jc w:val="left"/>
              <w:rPr>
                <w:sz w:val="20"/>
              </w:rPr>
            </w:pPr>
            <w:r w:rsidRPr="00C62C0B">
              <w:rPr>
                <w:sz w:val="20"/>
                <w:lang w:val="ky-KG"/>
              </w:rPr>
              <w:t>Коомдук коопсуздукка каршы кылмыш</w:t>
            </w:r>
          </w:p>
        </w:tc>
        <w:tc>
          <w:tcPr>
            <w:tcW w:w="1593" w:type="dxa"/>
            <w:vAlign w:val="bottom"/>
          </w:tcPr>
          <w:p w:rsidR="006D14ED" w:rsidRPr="00C62C0B" w:rsidRDefault="006D14ED" w:rsidP="006D14ED">
            <w:pPr>
              <w:pStyle w:val="210"/>
              <w:ind w:right="415" w:firstLine="0"/>
              <w:jc w:val="right"/>
              <w:rPr>
                <w:sz w:val="20"/>
                <w:lang w:val="ky-KG"/>
              </w:rPr>
            </w:pPr>
            <w:r w:rsidRPr="00C62C0B">
              <w:rPr>
                <w:sz w:val="20"/>
                <w:lang w:val="ky-KG"/>
              </w:rPr>
              <w:t>430</w:t>
            </w:r>
          </w:p>
        </w:tc>
        <w:tc>
          <w:tcPr>
            <w:tcW w:w="1417" w:type="dxa"/>
            <w:vAlign w:val="bottom"/>
          </w:tcPr>
          <w:p w:rsidR="006D14ED" w:rsidRPr="00C62C0B" w:rsidRDefault="006D14ED" w:rsidP="006D14ED">
            <w:pPr>
              <w:pStyle w:val="210"/>
              <w:ind w:right="415" w:firstLine="0"/>
              <w:jc w:val="right"/>
              <w:rPr>
                <w:sz w:val="20"/>
                <w:lang w:val="ky-KG"/>
              </w:rPr>
            </w:pPr>
            <w:r w:rsidRPr="00C62C0B">
              <w:rPr>
                <w:sz w:val="20"/>
                <w:lang w:val="ky-KG"/>
              </w:rPr>
              <w:t>454</w:t>
            </w:r>
          </w:p>
        </w:tc>
        <w:tc>
          <w:tcPr>
            <w:tcW w:w="1492" w:type="dxa"/>
            <w:vAlign w:val="bottom"/>
          </w:tcPr>
          <w:p w:rsidR="006D14ED" w:rsidRPr="00C62C0B" w:rsidRDefault="006D14ED" w:rsidP="006D14ED">
            <w:pPr>
              <w:pStyle w:val="210"/>
              <w:ind w:right="415" w:firstLine="0"/>
              <w:jc w:val="right"/>
              <w:rPr>
                <w:sz w:val="20"/>
                <w:lang w:val="ky-KG"/>
              </w:rPr>
            </w:pPr>
            <w:r w:rsidRPr="00C62C0B">
              <w:rPr>
                <w:sz w:val="20"/>
                <w:lang w:val="ky-KG"/>
              </w:rPr>
              <w:t>103,1</w:t>
            </w:r>
          </w:p>
        </w:tc>
        <w:tc>
          <w:tcPr>
            <w:tcW w:w="1485" w:type="dxa"/>
            <w:vAlign w:val="bottom"/>
          </w:tcPr>
          <w:p w:rsidR="006D14ED" w:rsidRPr="00C62C0B" w:rsidRDefault="006D14ED" w:rsidP="006D14ED">
            <w:pPr>
              <w:pStyle w:val="210"/>
              <w:ind w:right="415" w:firstLine="0"/>
              <w:jc w:val="right"/>
              <w:rPr>
                <w:sz w:val="20"/>
                <w:lang w:val="ky-KG"/>
              </w:rPr>
            </w:pPr>
            <w:r w:rsidRPr="00C62C0B">
              <w:rPr>
                <w:sz w:val="20"/>
                <w:lang w:val="ky-KG"/>
              </w:rPr>
              <w:t>105,6</w:t>
            </w:r>
          </w:p>
        </w:tc>
      </w:tr>
      <w:tr w:rsidR="006D14ED" w:rsidRPr="00C62C0B" w:rsidTr="006D14ED">
        <w:tc>
          <w:tcPr>
            <w:tcW w:w="3794" w:type="dxa"/>
          </w:tcPr>
          <w:p w:rsidR="006D14ED" w:rsidRPr="00C62C0B" w:rsidRDefault="006D14ED" w:rsidP="006D14ED">
            <w:pPr>
              <w:pStyle w:val="210"/>
              <w:ind w:firstLine="426"/>
              <w:jc w:val="left"/>
              <w:rPr>
                <w:sz w:val="20"/>
              </w:rPr>
            </w:pPr>
            <w:r w:rsidRPr="00C62C0B">
              <w:rPr>
                <w:sz w:val="20"/>
              </w:rPr>
              <w:t>анын ичинен:</w:t>
            </w:r>
          </w:p>
        </w:tc>
        <w:tc>
          <w:tcPr>
            <w:tcW w:w="1593" w:type="dxa"/>
            <w:vMerge w:val="restart"/>
            <w:vAlign w:val="bottom"/>
          </w:tcPr>
          <w:p w:rsidR="006D14ED" w:rsidRPr="00C62C0B" w:rsidRDefault="006D14ED" w:rsidP="006D14ED">
            <w:pPr>
              <w:pStyle w:val="210"/>
              <w:ind w:right="415" w:firstLine="0"/>
              <w:jc w:val="right"/>
              <w:rPr>
                <w:sz w:val="20"/>
                <w:lang w:val="ky-KG"/>
              </w:rPr>
            </w:pPr>
            <w:r w:rsidRPr="00C62C0B">
              <w:rPr>
                <w:sz w:val="20"/>
                <w:lang w:val="ky-KG"/>
              </w:rPr>
              <w:t>374</w:t>
            </w:r>
          </w:p>
        </w:tc>
        <w:tc>
          <w:tcPr>
            <w:tcW w:w="1417" w:type="dxa"/>
            <w:vMerge w:val="restart"/>
            <w:vAlign w:val="bottom"/>
          </w:tcPr>
          <w:p w:rsidR="006D14ED" w:rsidRPr="00C62C0B" w:rsidRDefault="006D14ED" w:rsidP="006D14ED">
            <w:pPr>
              <w:pStyle w:val="210"/>
              <w:ind w:right="415" w:firstLine="0"/>
              <w:jc w:val="right"/>
              <w:rPr>
                <w:sz w:val="20"/>
                <w:lang w:val="ky-KG"/>
              </w:rPr>
            </w:pPr>
            <w:r w:rsidRPr="00C62C0B">
              <w:rPr>
                <w:sz w:val="20"/>
                <w:lang w:val="ky-KG"/>
              </w:rPr>
              <w:t>401</w:t>
            </w:r>
          </w:p>
        </w:tc>
        <w:tc>
          <w:tcPr>
            <w:tcW w:w="1492" w:type="dxa"/>
            <w:vMerge w:val="restart"/>
            <w:vAlign w:val="bottom"/>
          </w:tcPr>
          <w:p w:rsidR="006D14ED" w:rsidRPr="00C62C0B" w:rsidRDefault="006D14ED" w:rsidP="006D14ED">
            <w:pPr>
              <w:pStyle w:val="210"/>
              <w:ind w:right="415" w:firstLine="0"/>
              <w:jc w:val="right"/>
              <w:rPr>
                <w:sz w:val="20"/>
                <w:lang w:val="ky-KG"/>
              </w:rPr>
            </w:pPr>
            <w:r w:rsidRPr="00C62C0B">
              <w:rPr>
                <w:sz w:val="20"/>
                <w:lang w:val="ky-KG"/>
              </w:rPr>
              <w:t>103,6</w:t>
            </w:r>
          </w:p>
        </w:tc>
        <w:tc>
          <w:tcPr>
            <w:tcW w:w="1485" w:type="dxa"/>
            <w:vMerge w:val="restart"/>
            <w:vAlign w:val="bottom"/>
          </w:tcPr>
          <w:p w:rsidR="006D14ED" w:rsidRPr="00C62C0B" w:rsidRDefault="006D14ED" w:rsidP="006D14ED">
            <w:pPr>
              <w:pStyle w:val="210"/>
              <w:ind w:right="415" w:firstLine="0"/>
              <w:jc w:val="right"/>
              <w:rPr>
                <w:sz w:val="20"/>
                <w:lang w:val="ky-KG"/>
              </w:rPr>
            </w:pPr>
            <w:r w:rsidRPr="00C62C0B">
              <w:rPr>
                <w:sz w:val="20"/>
                <w:lang w:val="ky-KG"/>
              </w:rPr>
              <w:t>107,2</w:t>
            </w:r>
          </w:p>
        </w:tc>
      </w:tr>
      <w:tr w:rsidR="006D14ED" w:rsidRPr="00C62C0B" w:rsidTr="006D14ED">
        <w:tc>
          <w:tcPr>
            <w:tcW w:w="3794" w:type="dxa"/>
          </w:tcPr>
          <w:p w:rsidR="006D14ED" w:rsidRPr="00C62C0B" w:rsidRDefault="006D14ED" w:rsidP="006D14ED">
            <w:pPr>
              <w:pStyle w:val="210"/>
              <w:ind w:left="426" w:hanging="142"/>
              <w:jc w:val="left"/>
              <w:rPr>
                <w:sz w:val="20"/>
              </w:rPr>
            </w:pPr>
            <w:r w:rsidRPr="00C62C0B">
              <w:rPr>
                <w:sz w:val="20"/>
              </w:rPr>
              <w:t>з</w:t>
            </w:r>
            <w:r w:rsidRPr="00C62C0B">
              <w:rPr>
                <w:sz w:val="20"/>
                <w:lang w:val="ky-KG"/>
              </w:rPr>
              <w:t>өө</w:t>
            </w:r>
            <w:r w:rsidRPr="00C62C0B">
              <w:rPr>
                <w:sz w:val="20"/>
              </w:rPr>
              <w:t>к</w:t>
            </w:r>
            <w:r w:rsidRPr="00C62C0B">
              <w:rPr>
                <w:sz w:val="20"/>
                <w:lang w:val="ky-KG"/>
              </w:rPr>
              <w:t>ү</w:t>
            </w:r>
            <w:r w:rsidRPr="00C62C0B">
              <w:rPr>
                <w:sz w:val="20"/>
              </w:rPr>
              <w:t>рд</w:t>
            </w:r>
            <w:r w:rsidRPr="00C62C0B">
              <w:rPr>
                <w:sz w:val="20"/>
                <w:lang w:val="ky-KG"/>
              </w:rPr>
              <w:t>ү</w:t>
            </w:r>
            <w:r w:rsidRPr="00C62C0B">
              <w:rPr>
                <w:sz w:val="20"/>
              </w:rPr>
              <w:t>к</w:t>
            </w:r>
          </w:p>
        </w:tc>
        <w:tc>
          <w:tcPr>
            <w:tcW w:w="1593" w:type="dxa"/>
            <w:vMerge/>
            <w:vAlign w:val="bottom"/>
          </w:tcPr>
          <w:p w:rsidR="006D14ED" w:rsidRPr="00C62C0B" w:rsidRDefault="006D14ED" w:rsidP="006D14ED">
            <w:pPr>
              <w:pStyle w:val="210"/>
              <w:ind w:right="415" w:firstLine="0"/>
              <w:jc w:val="right"/>
              <w:rPr>
                <w:sz w:val="20"/>
              </w:rPr>
            </w:pPr>
          </w:p>
        </w:tc>
        <w:tc>
          <w:tcPr>
            <w:tcW w:w="1417" w:type="dxa"/>
            <w:vMerge/>
            <w:vAlign w:val="bottom"/>
          </w:tcPr>
          <w:p w:rsidR="006D14ED" w:rsidRPr="00C62C0B" w:rsidRDefault="006D14ED" w:rsidP="006D14ED">
            <w:pPr>
              <w:pStyle w:val="210"/>
              <w:ind w:right="415" w:firstLine="0"/>
              <w:jc w:val="right"/>
              <w:rPr>
                <w:sz w:val="20"/>
              </w:rPr>
            </w:pPr>
          </w:p>
        </w:tc>
        <w:tc>
          <w:tcPr>
            <w:tcW w:w="1492" w:type="dxa"/>
            <w:vMerge/>
            <w:vAlign w:val="bottom"/>
          </w:tcPr>
          <w:p w:rsidR="006D14ED" w:rsidRPr="00C62C0B" w:rsidRDefault="006D14ED" w:rsidP="006D14ED">
            <w:pPr>
              <w:pStyle w:val="210"/>
              <w:ind w:right="415" w:firstLine="0"/>
              <w:jc w:val="right"/>
              <w:rPr>
                <w:sz w:val="20"/>
              </w:rPr>
            </w:pPr>
          </w:p>
        </w:tc>
        <w:tc>
          <w:tcPr>
            <w:tcW w:w="1485" w:type="dxa"/>
            <w:vMerge/>
            <w:vAlign w:val="bottom"/>
          </w:tcPr>
          <w:p w:rsidR="006D14ED" w:rsidRPr="00C62C0B" w:rsidRDefault="006D14ED" w:rsidP="006D14ED">
            <w:pPr>
              <w:pStyle w:val="210"/>
              <w:ind w:right="415" w:firstLine="0"/>
              <w:jc w:val="right"/>
              <w:rPr>
                <w:sz w:val="20"/>
              </w:rPr>
            </w:pPr>
          </w:p>
        </w:tc>
      </w:tr>
      <w:tr w:rsidR="006D14ED" w:rsidRPr="00C62C0B" w:rsidTr="006D14ED">
        <w:trPr>
          <w:cantSplit/>
        </w:trPr>
        <w:tc>
          <w:tcPr>
            <w:tcW w:w="3794" w:type="dxa"/>
          </w:tcPr>
          <w:p w:rsidR="006D14ED" w:rsidRPr="00C62C0B" w:rsidRDefault="006D14ED" w:rsidP="006D14ED">
            <w:pPr>
              <w:pStyle w:val="210"/>
              <w:ind w:left="284" w:hanging="284"/>
              <w:jc w:val="left"/>
              <w:rPr>
                <w:sz w:val="20"/>
              </w:rPr>
            </w:pPr>
            <w:r w:rsidRPr="00C62C0B">
              <w:rPr>
                <w:sz w:val="20"/>
                <w:lang w:val="ky-KG"/>
              </w:rPr>
              <w:t>Калктын дең-соолугуна жана коомдук адептүүлүккө каршы кылмыш</w:t>
            </w:r>
          </w:p>
        </w:tc>
        <w:tc>
          <w:tcPr>
            <w:tcW w:w="1593" w:type="dxa"/>
            <w:vAlign w:val="bottom"/>
          </w:tcPr>
          <w:p w:rsidR="006D14ED" w:rsidRPr="00C62C0B" w:rsidRDefault="006D14ED" w:rsidP="006D14ED">
            <w:pPr>
              <w:pStyle w:val="210"/>
              <w:ind w:right="415" w:firstLine="0"/>
              <w:jc w:val="right"/>
              <w:rPr>
                <w:sz w:val="20"/>
                <w:lang w:val="ky-KG"/>
              </w:rPr>
            </w:pPr>
            <w:r w:rsidRPr="00C62C0B">
              <w:rPr>
                <w:sz w:val="20"/>
                <w:lang w:val="ky-KG"/>
              </w:rPr>
              <w:t>288</w:t>
            </w:r>
          </w:p>
        </w:tc>
        <w:tc>
          <w:tcPr>
            <w:tcW w:w="1417" w:type="dxa"/>
            <w:vAlign w:val="bottom"/>
          </w:tcPr>
          <w:p w:rsidR="006D14ED" w:rsidRPr="00C62C0B" w:rsidRDefault="006D14ED" w:rsidP="006D14ED">
            <w:pPr>
              <w:pStyle w:val="210"/>
              <w:ind w:right="415" w:firstLine="0"/>
              <w:jc w:val="right"/>
              <w:rPr>
                <w:sz w:val="20"/>
              </w:rPr>
            </w:pPr>
            <w:r w:rsidRPr="00C62C0B">
              <w:rPr>
                <w:sz w:val="20"/>
              </w:rPr>
              <w:t>286</w:t>
            </w:r>
          </w:p>
        </w:tc>
        <w:tc>
          <w:tcPr>
            <w:tcW w:w="1492" w:type="dxa"/>
            <w:vAlign w:val="bottom"/>
          </w:tcPr>
          <w:p w:rsidR="006D14ED" w:rsidRPr="00C62C0B" w:rsidRDefault="006D14ED" w:rsidP="006D14ED">
            <w:pPr>
              <w:pStyle w:val="210"/>
              <w:ind w:right="415" w:firstLine="0"/>
              <w:jc w:val="right"/>
              <w:rPr>
                <w:sz w:val="20"/>
                <w:lang w:val="ky-KG"/>
              </w:rPr>
            </w:pPr>
            <w:r w:rsidRPr="00C62C0B">
              <w:rPr>
                <w:sz w:val="20"/>
                <w:lang w:val="ky-KG"/>
              </w:rPr>
              <w:t>87,0</w:t>
            </w:r>
          </w:p>
        </w:tc>
        <w:tc>
          <w:tcPr>
            <w:tcW w:w="1485" w:type="dxa"/>
            <w:vAlign w:val="bottom"/>
          </w:tcPr>
          <w:p w:rsidR="006D14ED" w:rsidRPr="00C62C0B" w:rsidRDefault="006D14ED" w:rsidP="006D14ED">
            <w:pPr>
              <w:pStyle w:val="210"/>
              <w:ind w:right="415" w:firstLine="0"/>
              <w:jc w:val="right"/>
              <w:rPr>
                <w:sz w:val="20"/>
                <w:lang w:val="ky-KG"/>
              </w:rPr>
            </w:pPr>
            <w:r w:rsidRPr="00C62C0B">
              <w:rPr>
                <w:sz w:val="20"/>
                <w:lang w:val="ky-KG"/>
              </w:rPr>
              <w:t>99,3</w:t>
            </w:r>
          </w:p>
        </w:tc>
      </w:tr>
      <w:tr w:rsidR="006D14ED" w:rsidRPr="00C62C0B" w:rsidTr="006D14ED">
        <w:tc>
          <w:tcPr>
            <w:tcW w:w="3794" w:type="dxa"/>
          </w:tcPr>
          <w:p w:rsidR="006D14ED" w:rsidRPr="00C62C0B" w:rsidRDefault="006D14ED" w:rsidP="006D14ED">
            <w:pPr>
              <w:pStyle w:val="210"/>
              <w:ind w:firstLine="426"/>
              <w:jc w:val="left"/>
              <w:rPr>
                <w:sz w:val="20"/>
              </w:rPr>
            </w:pPr>
            <w:r w:rsidRPr="00C62C0B">
              <w:rPr>
                <w:sz w:val="20"/>
              </w:rPr>
              <w:t>анын ичинен:</w:t>
            </w:r>
          </w:p>
        </w:tc>
        <w:tc>
          <w:tcPr>
            <w:tcW w:w="1593" w:type="dxa"/>
            <w:vMerge w:val="restart"/>
            <w:vAlign w:val="bottom"/>
          </w:tcPr>
          <w:p w:rsidR="006D14ED" w:rsidRPr="00C62C0B" w:rsidRDefault="006D14ED" w:rsidP="006D14ED">
            <w:pPr>
              <w:pStyle w:val="210"/>
              <w:ind w:right="415" w:firstLine="0"/>
              <w:jc w:val="right"/>
              <w:rPr>
                <w:sz w:val="20"/>
                <w:lang w:val="ky-KG"/>
              </w:rPr>
            </w:pPr>
            <w:r w:rsidRPr="00C62C0B">
              <w:rPr>
                <w:sz w:val="20"/>
                <w:lang w:val="ky-KG"/>
              </w:rPr>
              <w:t>268</w:t>
            </w:r>
          </w:p>
        </w:tc>
        <w:tc>
          <w:tcPr>
            <w:tcW w:w="1417" w:type="dxa"/>
            <w:vMerge w:val="restart"/>
            <w:vAlign w:val="bottom"/>
          </w:tcPr>
          <w:p w:rsidR="006D14ED" w:rsidRPr="00C62C0B" w:rsidRDefault="006D14ED" w:rsidP="006D14ED">
            <w:pPr>
              <w:pStyle w:val="210"/>
              <w:ind w:right="415" w:firstLine="0"/>
              <w:jc w:val="right"/>
              <w:rPr>
                <w:sz w:val="20"/>
              </w:rPr>
            </w:pPr>
            <w:r w:rsidRPr="00C62C0B">
              <w:rPr>
                <w:sz w:val="20"/>
              </w:rPr>
              <w:t>255</w:t>
            </w:r>
          </w:p>
        </w:tc>
        <w:tc>
          <w:tcPr>
            <w:tcW w:w="1492" w:type="dxa"/>
            <w:vMerge w:val="restart"/>
            <w:vAlign w:val="bottom"/>
          </w:tcPr>
          <w:p w:rsidR="006D14ED" w:rsidRPr="00C62C0B" w:rsidRDefault="006D14ED" w:rsidP="006D14ED">
            <w:pPr>
              <w:pStyle w:val="210"/>
              <w:ind w:right="415" w:firstLine="0"/>
              <w:jc w:val="right"/>
              <w:rPr>
                <w:sz w:val="20"/>
                <w:lang w:val="ky-KG"/>
              </w:rPr>
            </w:pPr>
            <w:r w:rsidRPr="00C62C0B">
              <w:rPr>
                <w:sz w:val="20"/>
                <w:lang w:val="ky-KG"/>
              </w:rPr>
              <w:t>84,8</w:t>
            </w:r>
          </w:p>
        </w:tc>
        <w:tc>
          <w:tcPr>
            <w:tcW w:w="1485" w:type="dxa"/>
            <w:vMerge w:val="restart"/>
            <w:vAlign w:val="bottom"/>
          </w:tcPr>
          <w:p w:rsidR="006D14ED" w:rsidRPr="00C62C0B" w:rsidRDefault="006D14ED" w:rsidP="006D14ED">
            <w:pPr>
              <w:pStyle w:val="210"/>
              <w:ind w:right="415" w:firstLine="0"/>
              <w:jc w:val="right"/>
              <w:rPr>
                <w:sz w:val="20"/>
                <w:lang w:val="ky-KG"/>
              </w:rPr>
            </w:pPr>
            <w:r w:rsidRPr="00C62C0B">
              <w:rPr>
                <w:sz w:val="20"/>
                <w:lang w:val="ky-KG"/>
              </w:rPr>
              <w:t>95,2</w:t>
            </w:r>
          </w:p>
        </w:tc>
      </w:tr>
      <w:tr w:rsidR="006D14ED" w:rsidRPr="00C62C0B" w:rsidTr="006D14ED">
        <w:tc>
          <w:tcPr>
            <w:tcW w:w="3794" w:type="dxa"/>
          </w:tcPr>
          <w:p w:rsidR="006D14ED" w:rsidRPr="00C62C0B" w:rsidRDefault="006D14ED" w:rsidP="006D14ED">
            <w:pPr>
              <w:pStyle w:val="210"/>
              <w:ind w:left="426" w:hanging="142"/>
              <w:jc w:val="left"/>
              <w:rPr>
                <w:sz w:val="20"/>
              </w:rPr>
            </w:pPr>
            <w:r w:rsidRPr="00C62C0B">
              <w:rPr>
                <w:sz w:val="20"/>
              </w:rPr>
              <w:t>ба</w:t>
            </w:r>
            <w:r w:rsidRPr="00C62C0B">
              <w:rPr>
                <w:sz w:val="20"/>
                <w:lang w:val="ky-KG"/>
              </w:rPr>
              <w:t>ң</w:t>
            </w:r>
            <w:r w:rsidRPr="00C62C0B">
              <w:rPr>
                <w:sz w:val="20"/>
              </w:rPr>
              <w:t>ги</w:t>
            </w:r>
            <w:r w:rsidRPr="00C62C0B">
              <w:rPr>
                <w:sz w:val="20"/>
                <w:lang w:val="ky-KG"/>
              </w:rPr>
              <w:t>лик жана баңги бизнесине</w:t>
            </w:r>
            <w:r w:rsidRPr="00C62C0B">
              <w:rPr>
                <w:sz w:val="20"/>
              </w:rPr>
              <w:t xml:space="preserve"> байланыштуу кылмыш</w:t>
            </w:r>
            <w:r w:rsidRPr="00C62C0B">
              <w:rPr>
                <w:sz w:val="20"/>
                <w:vertAlign w:val="superscript"/>
              </w:rPr>
              <w:t>1</w:t>
            </w:r>
          </w:p>
        </w:tc>
        <w:tc>
          <w:tcPr>
            <w:tcW w:w="1593" w:type="dxa"/>
            <w:vMerge/>
            <w:vAlign w:val="bottom"/>
          </w:tcPr>
          <w:p w:rsidR="006D14ED" w:rsidRPr="00C62C0B" w:rsidRDefault="006D14ED" w:rsidP="006D14ED">
            <w:pPr>
              <w:pStyle w:val="210"/>
              <w:ind w:right="415" w:firstLine="0"/>
              <w:jc w:val="right"/>
              <w:rPr>
                <w:sz w:val="20"/>
              </w:rPr>
            </w:pPr>
          </w:p>
        </w:tc>
        <w:tc>
          <w:tcPr>
            <w:tcW w:w="1417" w:type="dxa"/>
            <w:vMerge/>
            <w:vAlign w:val="bottom"/>
          </w:tcPr>
          <w:p w:rsidR="006D14ED" w:rsidRPr="00C62C0B" w:rsidRDefault="006D14ED" w:rsidP="006D14ED">
            <w:pPr>
              <w:pStyle w:val="210"/>
              <w:ind w:right="415" w:firstLine="0"/>
              <w:jc w:val="right"/>
              <w:rPr>
                <w:sz w:val="20"/>
              </w:rPr>
            </w:pPr>
          </w:p>
        </w:tc>
        <w:tc>
          <w:tcPr>
            <w:tcW w:w="1492" w:type="dxa"/>
            <w:vMerge/>
            <w:vAlign w:val="bottom"/>
          </w:tcPr>
          <w:p w:rsidR="006D14ED" w:rsidRPr="00C62C0B" w:rsidRDefault="006D14ED" w:rsidP="006D14ED">
            <w:pPr>
              <w:pStyle w:val="210"/>
              <w:ind w:right="415" w:firstLine="0"/>
              <w:jc w:val="right"/>
              <w:rPr>
                <w:sz w:val="20"/>
              </w:rPr>
            </w:pPr>
          </w:p>
        </w:tc>
        <w:tc>
          <w:tcPr>
            <w:tcW w:w="1485" w:type="dxa"/>
            <w:vMerge/>
            <w:vAlign w:val="bottom"/>
          </w:tcPr>
          <w:p w:rsidR="006D14ED" w:rsidRPr="00C62C0B" w:rsidRDefault="006D14ED" w:rsidP="006D14ED">
            <w:pPr>
              <w:pStyle w:val="210"/>
              <w:ind w:right="415" w:firstLine="0"/>
              <w:jc w:val="right"/>
              <w:rPr>
                <w:sz w:val="20"/>
              </w:rPr>
            </w:pPr>
          </w:p>
        </w:tc>
      </w:tr>
      <w:tr w:rsidR="006D14ED" w:rsidRPr="00C62C0B" w:rsidTr="006D14ED">
        <w:tc>
          <w:tcPr>
            <w:tcW w:w="3794" w:type="dxa"/>
          </w:tcPr>
          <w:p w:rsidR="006D14ED" w:rsidRPr="00C62C0B" w:rsidRDefault="006D14ED" w:rsidP="006D14ED">
            <w:pPr>
              <w:pStyle w:val="210"/>
              <w:ind w:left="284" w:hanging="284"/>
              <w:jc w:val="left"/>
              <w:rPr>
                <w:sz w:val="20"/>
              </w:rPr>
            </w:pPr>
            <w:r w:rsidRPr="00C62C0B">
              <w:rPr>
                <w:sz w:val="20"/>
                <w:lang w:val="ky-KG"/>
              </w:rPr>
              <w:t>Экономикалык багыттагы кылмыш</w:t>
            </w:r>
          </w:p>
        </w:tc>
        <w:tc>
          <w:tcPr>
            <w:tcW w:w="1593" w:type="dxa"/>
            <w:vAlign w:val="bottom"/>
          </w:tcPr>
          <w:p w:rsidR="006D14ED" w:rsidRPr="00C62C0B" w:rsidRDefault="006D14ED" w:rsidP="006D14ED">
            <w:pPr>
              <w:pStyle w:val="210"/>
              <w:ind w:right="415" w:firstLine="0"/>
              <w:jc w:val="right"/>
              <w:rPr>
                <w:sz w:val="20"/>
                <w:lang w:val="ky-KG"/>
              </w:rPr>
            </w:pPr>
            <w:r w:rsidRPr="00C62C0B">
              <w:rPr>
                <w:sz w:val="20"/>
                <w:lang w:val="ky-KG"/>
              </w:rPr>
              <w:t>122</w:t>
            </w:r>
          </w:p>
        </w:tc>
        <w:tc>
          <w:tcPr>
            <w:tcW w:w="1417" w:type="dxa"/>
            <w:vAlign w:val="bottom"/>
          </w:tcPr>
          <w:p w:rsidR="006D14ED" w:rsidRPr="00C62C0B" w:rsidRDefault="006D14ED" w:rsidP="006D14ED">
            <w:pPr>
              <w:pStyle w:val="210"/>
              <w:ind w:right="415" w:firstLine="0"/>
              <w:jc w:val="right"/>
              <w:rPr>
                <w:sz w:val="20"/>
                <w:lang w:val="ky-KG"/>
              </w:rPr>
            </w:pPr>
            <w:r w:rsidRPr="00C62C0B">
              <w:rPr>
                <w:sz w:val="20"/>
                <w:lang w:val="ky-KG"/>
              </w:rPr>
              <w:t>163</w:t>
            </w:r>
          </w:p>
        </w:tc>
        <w:tc>
          <w:tcPr>
            <w:tcW w:w="1492" w:type="dxa"/>
            <w:vAlign w:val="bottom"/>
          </w:tcPr>
          <w:p w:rsidR="006D14ED" w:rsidRPr="00C62C0B" w:rsidRDefault="006D14ED" w:rsidP="006D14ED">
            <w:pPr>
              <w:pStyle w:val="210"/>
              <w:ind w:right="415" w:firstLine="0"/>
              <w:jc w:val="right"/>
              <w:rPr>
                <w:sz w:val="20"/>
                <w:lang w:val="ky-KG"/>
              </w:rPr>
            </w:pPr>
            <w:r w:rsidRPr="00C62C0B">
              <w:rPr>
                <w:sz w:val="20"/>
                <w:lang w:val="ky-KG"/>
              </w:rPr>
              <w:t>79,7</w:t>
            </w:r>
          </w:p>
        </w:tc>
        <w:tc>
          <w:tcPr>
            <w:tcW w:w="1485" w:type="dxa"/>
            <w:vAlign w:val="bottom"/>
          </w:tcPr>
          <w:p w:rsidR="006D14ED" w:rsidRPr="00C62C0B" w:rsidRDefault="006D14ED" w:rsidP="006D14ED">
            <w:pPr>
              <w:pStyle w:val="210"/>
              <w:ind w:right="415" w:firstLine="0"/>
              <w:jc w:val="right"/>
              <w:rPr>
                <w:sz w:val="20"/>
                <w:lang w:val="ky-KG"/>
              </w:rPr>
            </w:pPr>
            <w:r w:rsidRPr="00C62C0B">
              <w:rPr>
                <w:sz w:val="20"/>
                <w:lang w:val="ky-KG"/>
              </w:rPr>
              <w:t>133,6</w:t>
            </w:r>
          </w:p>
        </w:tc>
      </w:tr>
      <w:tr w:rsidR="006D14ED" w:rsidRPr="00C62C0B" w:rsidTr="006D14ED">
        <w:tc>
          <w:tcPr>
            <w:tcW w:w="3794" w:type="dxa"/>
          </w:tcPr>
          <w:p w:rsidR="006D14ED" w:rsidRPr="00C62C0B" w:rsidRDefault="006D14ED" w:rsidP="006D14ED">
            <w:pPr>
              <w:pStyle w:val="210"/>
              <w:ind w:firstLine="426"/>
              <w:jc w:val="left"/>
              <w:rPr>
                <w:sz w:val="20"/>
              </w:rPr>
            </w:pPr>
            <w:r w:rsidRPr="00C62C0B">
              <w:rPr>
                <w:sz w:val="20"/>
              </w:rPr>
              <w:t>анын ичинен:</w:t>
            </w:r>
          </w:p>
        </w:tc>
        <w:tc>
          <w:tcPr>
            <w:tcW w:w="1593" w:type="dxa"/>
            <w:vMerge w:val="restart"/>
            <w:vAlign w:val="bottom"/>
          </w:tcPr>
          <w:p w:rsidR="006D14ED" w:rsidRPr="00C62C0B" w:rsidRDefault="006D14ED" w:rsidP="006D14ED">
            <w:pPr>
              <w:pStyle w:val="210"/>
              <w:ind w:right="415" w:firstLine="0"/>
              <w:jc w:val="right"/>
              <w:rPr>
                <w:sz w:val="20"/>
                <w:lang w:val="ky-KG"/>
              </w:rPr>
            </w:pPr>
          </w:p>
          <w:p w:rsidR="006D14ED" w:rsidRPr="00C62C0B" w:rsidRDefault="006D14ED" w:rsidP="006D14ED">
            <w:pPr>
              <w:pStyle w:val="210"/>
              <w:ind w:right="415" w:firstLine="0"/>
              <w:jc w:val="right"/>
              <w:rPr>
                <w:sz w:val="20"/>
                <w:lang w:val="ky-KG"/>
              </w:rPr>
            </w:pPr>
            <w:r w:rsidRPr="00C62C0B">
              <w:rPr>
                <w:sz w:val="20"/>
                <w:lang w:val="ky-KG"/>
              </w:rPr>
              <w:t>11</w:t>
            </w:r>
          </w:p>
        </w:tc>
        <w:tc>
          <w:tcPr>
            <w:tcW w:w="1417" w:type="dxa"/>
            <w:vMerge w:val="restart"/>
            <w:vAlign w:val="bottom"/>
          </w:tcPr>
          <w:p w:rsidR="006D14ED" w:rsidRPr="00C62C0B" w:rsidRDefault="006D14ED" w:rsidP="006D14ED">
            <w:pPr>
              <w:pStyle w:val="210"/>
              <w:ind w:right="415" w:firstLine="0"/>
              <w:jc w:val="right"/>
              <w:rPr>
                <w:sz w:val="20"/>
                <w:lang w:val="ky-KG"/>
              </w:rPr>
            </w:pPr>
          </w:p>
          <w:p w:rsidR="006D14ED" w:rsidRPr="00C62C0B" w:rsidRDefault="006D14ED" w:rsidP="006D14ED">
            <w:pPr>
              <w:pStyle w:val="210"/>
              <w:ind w:right="415" w:firstLine="0"/>
              <w:jc w:val="right"/>
              <w:rPr>
                <w:sz w:val="20"/>
              </w:rPr>
            </w:pPr>
            <w:r w:rsidRPr="00C62C0B">
              <w:rPr>
                <w:sz w:val="20"/>
                <w:lang w:val="ky-KG"/>
              </w:rPr>
              <w:t>16</w:t>
            </w:r>
          </w:p>
        </w:tc>
        <w:tc>
          <w:tcPr>
            <w:tcW w:w="1492" w:type="dxa"/>
            <w:vMerge w:val="restart"/>
            <w:vAlign w:val="bottom"/>
          </w:tcPr>
          <w:p w:rsidR="006D14ED" w:rsidRPr="00C62C0B" w:rsidRDefault="006D14ED" w:rsidP="006D14ED">
            <w:pPr>
              <w:pStyle w:val="210"/>
              <w:ind w:right="415" w:firstLine="0"/>
              <w:jc w:val="right"/>
              <w:rPr>
                <w:sz w:val="20"/>
                <w:lang w:val="ky-KG"/>
              </w:rPr>
            </w:pPr>
          </w:p>
          <w:p w:rsidR="006D14ED" w:rsidRPr="00C62C0B" w:rsidRDefault="006D14ED" w:rsidP="006D14ED">
            <w:pPr>
              <w:pStyle w:val="210"/>
              <w:ind w:right="415" w:firstLine="0"/>
              <w:jc w:val="right"/>
              <w:rPr>
                <w:sz w:val="20"/>
                <w:lang w:val="ky-KG"/>
              </w:rPr>
            </w:pPr>
            <w:r w:rsidRPr="00C62C0B">
              <w:rPr>
                <w:sz w:val="20"/>
                <w:lang w:val="ky-KG"/>
              </w:rPr>
              <w:t>78,6</w:t>
            </w:r>
          </w:p>
        </w:tc>
        <w:tc>
          <w:tcPr>
            <w:tcW w:w="1485" w:type="dxa"/>
            <w:vMerge w:val="restart"/>
            <w:vAlign w:val="bottom"/>
          </w:tcPr>
          <w:p w:rsidR="006D14ED" w:rsidRPr="00C62C0B" w:rsidRDefault="006D14ED" w:rsidP="006D14ED">
            <w:pPr>
              <w:pStyle w:val="210"/>
              <w:ind w:right="415" w:firstLine="0"/>
              <w:jc w:val="right"/>
              <w:rPr>
                <w:sz w:val="20"/>
                <w:lang w:val="ky-KG"/>
              </w:rPr>
            </w:pPr>
            <w:r w:rsidRPr="00C62C0B">
              <w:rPr>
                <w:sz w:val="20"/>
                <w:lang w:val="ky-KG"/>
              </w:rPr>
              <w:t xml:space="preserve">  </w:t>
            </w:r>
          </w:p>
          <w:p w:rsidR="006D14ED" w:rsidRPr="00C62C0B" w:rsidRDefault="006D14ED" w:rsidP="00DC3ADE">
            <w:pPr>
              <w:pStyle w:val="210"/>
              <w:ind w:right="415" w:firstLine="0"/>
              <w:jc w:val="right"/>
              <w:rPr>
                <w:sz w:val="20"/>
                <w:lang w:val="ky-KG"/>
              </w:rPr>
            </w:pPr>
            <w:r w:rsidRPr="00C62C0B">
              <w:rPr>
                <w:sz w:val="20"/>
                <w:lang w:val="ky-KG"/>
              </w:rPr>
              <w:t xml:space="preserve"> 1,5 </w:t>
            </w:r>
            <w:r w:rsidR="00DC3ADE">
              <w:rPr>
                <w:sz w:val="20"/>
                <w:lang w:val="ky-KG"/>
              </w:rPr>
              <w:t>эсе</w:t>
            </w:r>
          </w:p>
        </w:tc>
      </w:tr>
      <w:tr w:rsidR="006D14ED" w:rsidRPr="00C62C0B" w:rsidTr="006D14ED">
        <w:tc>
          <w:tcPr>
            <w:tcW w:w="3794" w:type="dxa"/>
          </w:tcPr>
          <w:p w:rsidR="006D14ED" w:rsidRPr="00C62C0B" w:rsidRDefault="006D14ED" w:rsidP="006D14ED">
            <w:pPr>
              <w:pStyle w:val="210"/>
              <w:ind w:left="426" w:hanging="142"/>
              <w:jc w:val="left"/>
              <w:rPr>
                <w:sz w:val="20"/>
                <w:lang w:val="ky-KG"/>
              </w:rPr>
            </w:pPr>
            <w:r w:rsidRPr="00C62C0B">
              <w:rPr>
                <w:sz w:val="20"/>
                <w:lang w:val="ky-KG"/>
              </w:rPr>
              <w:t>жымырып алуу</w:t>
            </w:r>
            <w:r w:rsidRPr="00C62C0B">
              <w:rPr>
                <w:sz w:val="20"/>
              </w:rPr>
              <w:t xml:space="preserve">, </w:t>
            </w:r>
            <w:r w:rsidRPr="00C62C0B">
              <w:rPr>
                <w:sz w:val="20"/>
                <w:lang w:val="ky-KG"/>
              </w:rPr>
              <w:t>орунсуз жок кылуу</w:t>
            </w:r>
          </w:p>
        </w:tc>
        <w:tc>
          <w:tcPr>
            <w:tcW w:w="1593" w:type="dxa"/>
            <w:vMerge/>
            <w:vAlign w:val="bottom"/>
          </w:tcPr>
          <w:p w:rsidR="006D14ED" w:rsidRPr="00C62C0B" w:rsidRDefault="006D14ED" w:rsidP="006D14ED">
            <w:pPr>
              <w:pStyle w:val="210"/>
              <w:ind w:right="415" w:firstLine="0"/>
              <w:jc w:val="right"/>
              <w:rPr>
                <w:sz w:val="20"/>
              </w:rPr>
            </w:pPr>
          </w:p>
        </w:tc>
        <w:tc>
          <w:tcPr>
            <w:tcW w:w="1417" w:type="dxa"/>
            <w:vMerge/>
            <w:vAlign w:val="bottom"/>
          </w:tcPr>
          <w:p w:rsidR="006D14ED" w:rsidRPr="00C62C0B" w:rsidRDefault="006D14ED" w:rsidP="006D14ED">
            <w:pPr>
              <w:pStyle w:val="210"/>
              <w:ind w:right="415" w:firstLine="0"/>
              <w:jc w:val="right"/>
              <w:rPr>
                <w:sz w:val="20"/>
              </w:rPr>
            </w:pPr>
          </w:p>
        </w:tc>
        <w:tc>
          <w:tcPr>
            <w:tcW w:w="1492" w:type="dxa"/>
            <w:vMerge/>
            <w:vAlign w:val="bottom"/>
          </w:tcPr>
          <w:p w:rsidR="006D14ED" w:rsidRPr="00C62C0B" w:rsidRDefault="006D14ED" w:rsidP="006D14ED">
            <w:pPr>
              <w:pStyle w:val="210"/>
              <w:ind w:right="415" w:firstLine="0"/>
              <w:jc w:val="right"/>
              <w:rPr>
                <w:sz w:val="20"/>
              </w:rPr>
            </w:pPr>
          </w:p>
        </w:tc>
        <w:tc>
          <w:tcPr>
            <w:tcW w:w="1485" w:type="dxa"/>
            <w:vMerge/>
            <w:vAlign w:val="bottom"/>
          </w:tcPr>
          <w:p w:rsidR="006D14ED" w:rsidRPr="00C62C0B" w:rsidRDefault="006D14ED" w:rsidP="006D14ED">
            <w:pPr>
              <w:pStyle w:val="210"/>
              <w:ind w:right="415" w:firstLine="0"/>
              <w:jc w:val="right"/>
              <w:rPr>
                <w:sz w:val="20"/>
              </w:rPr>
            </w:pPr>
          </w:p>
        </w:tc>
      </w:tr>
      <w:tr w:rsidR="006D14ED" w:rsidRPr="00C62C0B" w:rsidTr="006D14ED">
        <w:tc>
          <w:tcPr>
            <w:tcW w:w="3794" w:type="dxa"/>
          </w:tcPr>
          <w:p w:rsidR="006D14ED" w:rsidRPr="00C62C0B" w:rsidRDefault="006D14ED" w:rsidP="006D14ED">
            <w:pPr>
              <w:pStyle w:val="210"/>
              <w:ind w:left="426" w:hanging="142"/>
              <w:jc w:val="left"/>
              <w:rPr>
                <w:sz w:val="20"/>
                <w:lang w:val="ky-KG"/>
              </w:rPr>
            </w:pPr>
            <w:r w:rsidRPr="00C62C0B">
              <w:rPr>
                <w:sz w:val="20"/>
                <w:lang w:val="ky-KG"/>
              </w:rPr>
              <w:t>паракордук</w:t>
            </w:r>
          </w:p>
        </w:tc>
        <w:tc>
          <w:tcPr>
            <w:tcW w:w="1593" w:type="dxa"/>
            <w:vAlign w:val="bottom"/>
          </w:tcPr>
          <w:p w:rsidR="006D14ED" w:rsidRPr="00C62C0B" w:rsidRDefault="006D14ED" w:rsidP="006D14ED">
            <w:pPr>
              <w:pStyle w:val="210"/>
              <w:ind w:right="415" w:firstLine="0"/>
              <w:jc w:val="right"/>
              <w:rPr>
                <w:sz w:val="20"/>
              </w:rPr>
            </w:pPr>
            <w:r w:rsidRPr="00C62C0B">
              <w:rPr>
                <w:sz w:val="20"/>
              </w:rPr>
              <w:t>15</w:t>
            </w:r>
          </w:p>
        </w:tc>
        <w:tc>
          <w:tcPr>
            <w:tcW w:w="1417" w:type="dxa"/>
            <w:vAlign w:val="bottom"/>
          </w:tcPr>
          <w:p w:rsidR="006D14ED" w:rsidRPr="00C62C0B" w:rsidRDefault="006D14ED" w:rsidP="006D14ED">
            <w:pPr>
              <w:pStyle w:val="210"/>
              <w:ind w:right="415" w:firstLine="0"/>
              <w:jc w:val="right"/>
              <w:rPr>
                <w:sz w:val="20"/>
              </w:rPr>
            </w:pPr>
            <w:r w:rsidRPr="00C62C0B">
              <w:rPr>
                <w:sz w:val="20"/>
              </w:rPr>
              <w:t>10</w:t>
            </w:r>
          </w:p>
        </w:tc>
        <w:tc>
          <w:tcPr>
            <w:tcW w:w="1492" w:type="dxa"/>
            <w:vAlign w:val="bottom"/>
          </w:tcPr>
          <w:p w:rsidR="006D14ED" w:rsidRPr="00C62C0B" w:rsidRDefault="006D14ED" w:rsidP="006D14ED">
            <w:pPr>
              <w:pStyle w:val="210"/>
              <w:ind w:right="415" w:firstLine="0"/>
              <w:jc w:val="right"/>
              <w:rPr>
                <w:sz w:val="20"/>
                <w:lang w:val="ky-KG"/>
              </w:rPr>
            </w:pPr>
            <w:r w:rsidRPr="00C62C0B">
              <w:rPr>
                <w:sz w:val="20"/>
                <w:lang w:val="ky-KG"/>
              </w:rPr>
              <w:t>50,0</w:t>
            </w:r>
          </w:p>
        </w:tc>
        <w:tc>
          <w:tcPr>
            <w:tcW w:w="1485" w:type="dxa"/>
            <w:vAlign w:val="bottom"/>
          </w:tcPr>
          <w:p w:rsidR="006D14ED" w:rsidRPr="00C62C0B" w:rsidRDefault="006D14ED" w:rsidP="006D14ED">
            <w:pPr>
              <w:pStyle w:val="210"/>
              <w:ind w:right="415" w:firstLine="0"/>
              <w:jc w:val="right"/>
              <w:rPr>
                <w:sz w:val="20"/>
                <w:lang w:val="ky-KG"/>
              </w:rPr>
            </w:pPr>
            <w:r w:rsidRPr="00C62C0B">
              <w:rPr>
                <w:sz w:val="20"/>
                <w:lang w:val="ky-KG"/>
              </w:rPr>
              <w:t>66,7</w:t>
            </w:r>
          </w:p>
        </w:tc>
      </w:tr>
      <w:tr w:rsidR="006D14ED" w:rsidRPr="00C62C0B" w:rsidTr="006D14ED">
        <w:tc>
          <w:tcPr>
            <w:tcW w:w="3794" w:type="dxa"/>
          </w:tcPr>
          <w:p w:rsidR="006D14ED" w:rsidRPr="00C62C0B" w:rsidRDefault="006D14ED" w:rsidP="006D14ED">
            <w:pPr>
              <w:pStyle w:val="210"/>
              <w:ind w:left="426" w:hanging="142"/>
              <w:jc w:val="left"/>
              <w:rPr>
                <w:sz w:val="20"/>
              </w:rPr>
            </w:pPr>
            <w:r w:rsidRPr="00C62C0B">
              <w:rPr>
                <w:sz w:val="20"/>
                <w:lang w:val="ky-KG"/>
              </w:rPr>
              <w:t>кызмат абалынан кыянаттык менен пайдалануу</w:t>
            </w:r>
          </w:p>
        </w:tc>
        <w:tc>
          <w:tcPr>
            <w:tcW w:w="1593" w:type="dxa"/>
            <w:vAlign w:val="bottom"/>
          </w:tcPr>
          <w:p w:rsidR="006D14ED" w:rsidRPr="00C62C0B" w:rsidRDefault="006D14ED" w:rsidP="006D14ED">
            <w:pPr>
              <w:pStyle w:val="210"/>
              <w:ind w:right="415" w:firstLine="0"/>
              <w:jc w:val="right"/>
              <w:rPr>
                <w:sz w:val="20"/>
                <w:lang w:val="en-US"/>
              </w:rPr>
            </w:pPr>
            <w:r w:rsidRPr="00C62C0B">
              <w:rPr>
                <w:sz w:val="20"/>
                <w:lang w:val="ky-KG"/>
              </w:rPr>
              <w:t>2</w:t>
            </w:r>
          </w:p>
        </w:tc>
        <w:tc>
          <w:tcPr>
            <w:tcW w:w="1417" w:type="dxa"/>
            <w:vAlign w:val="bottom"/>
          </w:tcPr>
          <w:p w:rsidR="006D14ED" w:rsidRPr="00C62C0B" w:rsidRDefault="006D14ED" w:rsidP="006D14ED">
            <w:pPr>
              <w:pStyle w:val="210"/>
              <w:ind w:right="415" w:firstLine="0"/>
              <w:jc w:val="right"/>
              <w:rPr>
                <w:sz w:val="20"/>
              </w:rPr>
            </w:pPr>
            <w:r w:rsidRPr="00C62C0B">
              <w:rPr>
                <w:sz w:val="20"/>
                <w:lang w:val="ky-KG"/>
              </w:rPr>
              <w:t>10</w:t>
            </w:r>
          </w:p>
        </w:tc>
        <w:tc>
          <w:tcPr>
            <w:tcW w:w="1492" w:type="dxa"/>
            <w:vAlign w:val="bottom"/>
          </w:tcPr>
          <w:p w:rsidR="006D14ED" w:rsidRPr="00C62C0B" w:rsidRDefault="006D14ED" w:rsidP="006D14ED">
            <w:pPr>
              <w:pStyle w:val="210"/>
              <w:ind w:right="415" w:firstLine="0"/>
              <w:jc w:val="right"/>
              <w:rPr>
                <w:sz w:val="20"/>
                <w:lang w:val="ky-KG"/>
              </w:rPr>
            </w:pPr>
            <w:r w:rsidRPr="00C62C0B">
              <w:rPr>
                <w:sz w:val="20"/>
                <w:lang w:val="ky-KG"/>
              </w:rPr>
              <w:t>11,8</w:t>
            </w:r>
          </w:p>
        </w:tc>
        <w:tc>
          <w:tcPr>
            <w:tcW w:w="1485" w:type="dxa"/>
            <w:vAlign w:val="bottom"/>
          </w:tcPr>
          <w:p w:rsidR="006D14ED" w:rsidRPr="00C62C0B" w:rsidRDefault="006D14ED" w:rsidP="00DC3ADE">
            <w:pPr>
              <w:pStyle w:val="210"/>
              <w:ind w:right="415" w:firstLine="0"/>
              <w:jc w:val="right"/>
              <w:rPr>
                <w:sz w:val="20"/>
                <w:lang w:val="ky-KG"/>
              </w:rPr>
            </w:pPr>
            <w:r w:rsidRPr="00C62C0B">
              <w:rPr>
                <w:sz w:val="20"/>
                <w:lang w:val="ky-KG"/>
              </w:rPr>
              <w:t xml:space="preserve"> 5,0 </w:t>
            </w:r>
            <w:r w:rsidR="00DC3ADE">
              <w:rPr>
                <w:sz w:val="20"/>
                <w:lang w:val="ky-KG"/>
              </w:rPr>
              <w:t>эсе</w:t>
            </w:r>
            <w:r w:rsidRPr="00C62C0B">
              <w:rPr>
                <w:sz w:val="20"/>
                <w:lang w:val="ky-KG"/>
              </w:rPr>
              <w:t xml:space="preserve">  </w:t>
            </w:r>
          </w:p>
        </w:tc>
      </w:tr>
      <w:tr w:rsidR="006D14ED" w:rsidRPr="00C62C0B" w:rsidTr="006D14ED">
        <w:tc>
          <w:tcPr>
            <w:tcW w:w="3794" w:type="dxa"/>
            <w:tcBorders>
              <w:bottom w:val="single" w:sz="8" w:space="0" w:color="auto"/>
            </w:tcBorders>
          </w:tcPr>
          <w:p w:rsidR="006D14ED" w:rsidRPr="00C62C0B" w:rsidRDefault="006D14ED" w:rsidP="006D14ED">
            <w:pPr>
              <w:pStyle w:val="210"/>
              <w:ind w:firstLine="0"/>
              <w:jc w:val="left"/>
              <w:rPr>
                <w:sz w:val="20"/>
              </w:rPr>
            </w:pPr>
          </w:p>
        </w:tc>
        <w:tc>
          <w:tcPr>
            <w:tcW w:w="1593" w:type="dxa"/>
            <w:tcBorders>
              <w:bottom w:val="single" w:sz="8" w:space="0" w:color="auto"/>
            </w:tcBorders>
            <w:vAlign w:val="bottom"/>
          </w:tcPr>
          <w:p w:rsidR="006D14ED" w:rsidRPr="00C62C0B" w:rsidRDefault="006D14ED" w:rsidP="006D14ED">
            <w:pPr>
              <w:pStyle w:val="210"/>
              <w:ind w:firstLine="0"/>
              <w:jc w:val="right"/>
              <w:rPr>
                <w:sz w:val="20"/>
              </w:rPr>
            </w:pPr>
          </w:p>
        </w:tc>
        <w:tc>
          <w:tcPr>
            <w:tcW w:w="1417" w:type="dxa"/>
            <w:tcBorders>
              <w:bottom w:val="single" w:sz="8" w:space="0" w:color="auto"/>
            </w:tcBorders>
            <w:vAlign w:val="bottom"/>
          </w:tcPr>
          <w:p w:rsidR="006D14ED" w:rsidRPr="00C62C0B" w:rsidRDefault="006D14ED" w:rsidP="006D14ED">
            <w:pPr>
              <w:pStyle w:val="210"/>
              <w:ind w:firstLine="0"/>
              <w:jc w:val="right"/>
              <w:rPr>
                <w:sz w:val="20"/>
              </w:rPr>
            </w:pPr>
          </w:p>
        </w:tc>
        <w:tc>
          <w:tcPr>
            <w:tcW w:w="1492" w:type="dxa"/>
            <w:tcBorders>
              <w:bottom w:val="single" w:sz="8" w:space="0" w:color="auto"/>
            </w:tcBorders>
            <w:vAlign w:val="bottom"/>
          </w:tcPr>
          <w:p w:rsidR="006D14ED" w:rsidRPr="00C62C0B" w:rsidRDefault="006D14ED" w:rsidP="006D14ED">
            <w:pPr>
              <w:pStyle w:val="210"/>
              <w:ind w:firstLine="0"/>
              <w:jc w:val="right"/>
              <w:rPr>
                <w:sz w:val="20"/>
              </w:rPr>
            </w:pPr>
          </w:p>
        </w:tc>
        <w:tc>
          <w:tcPr>
            <w:tcW w:w="1485" w:type="dxa"/>
            <w:tcBorders>
              <w:bottom w:val="single" w:sz="8" w:space="0" w:color="auto"/>
            </w:tcBorders>
            <w:vAlign w:val="bottom"/>
          </w:tcPr>
          <w:p w:rsidR="006D14ED" w:rsidRPr="00C62C0B" w:rsidRDefault="006D14ED" w:rsidP="006D14ED">
            <w:pPr>
              <w:pStyle w:val="210"/>
              <w:ind w:firstLine="0"/>
              <w:jc w:val="right"/>
              <w:rPr>
                <w:sz w:val="20"/>
              </w:rPr>
            </w:pPr>
          </w:p>
        </w:tc>
      </w:tr>
    </w:tbl>
    <w:p w:rsidR="006D14ED" w:rsidRPr="00C62C0B" w:rsidRDefault="006D14ED" w:rsidP="000C6AA7">
      <w:pPr>
        <w:pStyle w:val="ac"/>
        <w:spacing w:after="0"/>
        <w:jc w:val="left"/>
        <w:rPr>
          <w:b w:val="0"/>
          <w:i/>
          <w:sz w:val="18"/>
          <w:szCs w:val="18"/>
          <w:lang w:val="ky-KG"/>
        </w:rPr>
      </w:pPr>
      <w:r w:rsidRPr="00C62C0B">
        <w:rPr>
          <w:b w:val="0"/>
          <w:i/>
          <w:sz w:val="18"/>
          <w:szCs w:val="18"/>
          <w:vertAlign w:val="superscript"/>
        </w:rPr>
        <w:t>1</w:t>
      </w:r>
      <w:r w:rsidRPr="00C62C0B">
        <w:rPr>
          <w:b w:val="0"/>
          <w:i/>
          <w:sz w:val="18"/>
          <w:szCs w:val="18"/>
          <w:lang w:val="ky-KG"/>
        </w:rPr>
        <w:t>Баңги каражаттардын контрабандасын кошпогондо.</w:t>
      </w:r>
    </w:p>
    <w:p w:rsidR="006D14ED" w:rsidRPr="00C62C0B" w:rsidRDefault="006D14ED" w:rsidP="006D14ED">
      <w:pPr>
        <w:ind w:left="-142" w:firstLine="142"/>
        <w:rPr>
          <w:i/>
          <w:sz w:val="18"/>
          <w:szCs w:val="18"/>
          <w:lang w:val="ky-KG"/>
        </w:rPr>
      </w:pPr>
    </w:p>
    <w:p w:rsidR="006D14ED" w:rsidRPr="00C62C0B" w:rsidRDefault="008F7D58" w:rsidP="000C6AA7">
      <w:pPr>
        <w:pStyle w:val="23"/>
        <w:spacing w:after="0"/>
        <w:rPr>
          <w:b/>
          <w:sz w:val="24"/>
          <w:szCs w:val="24"/>
          <w:lang w:val="ky-KG"/>
        </w:rPr>
      </w:pPr>
      <w:r w:rsidRPr="00C62C0B">
        <w:rPr>
          <w:b/>
          <w:sz w:val="24"/>
          <w:szCs w:val="24"/>
          <w:lang w:val="ky-KG"/>
        </w:rPr>
        <w:t>80</w:t>
      </w:r>
      <w:r w:rsidR="006D14ED" w:rsidRPr="00C62C0B">
        <w:rPr>
          <w:b/>
          <w:sz w:val="24"/>
          <w:szCs w:val="24"/>
          <w:lang w:val="ky-KG"/>
        </w:rPr>
        <w:t>-таблица: Январь-августтагы кылмыш кылып кармалгандардын курамы</w:t>
      </w:r>
    </w:p>
    <w:p w:rsidR="006D14ED" w:rsidRPr="00C62C0B" w:rsidRDefault="006D14ED" w:rsidP="006D14ED">
      <w:pPr>
        <w:pStyle w:val="23"/>
        <w:spacing w:after="0"/>
        <w:rPr>
          <w:b/>
          <w:sz w:val="24"/>
          <w:szCs w:val="24"/>
          <w:lang w:val="ky-KG"/>
        </w:rPr>
      </w:pPr>
    </w:p>
    <w:tbl>
      <w:tblPr>
        <w:tblW w:w="9747" w:type="dxa"/>
        <w:tblLayout w:type="fixed"/>
        <w:tblLook w:val="01E0"/>
      </w:tblPr>
      <w:tblGrid>
        <w:gridCol w:w="3936"/>
        <w:gridCol w:w="1592"/>
        <w:gridCol w:w="1418"/>
        <w:gridCol w:w="1559"/>
        <w:gridCol w:w="1242"/>
      </w:tblGrid>
      <w:tr w:rsidR="006D14ED" w:rsidRPr="00C62C0B" w:rsidTr="006D14ED">
        <w:trPr>
          <w:tblHeader/>
        </w:trPr>
        <w:tc>
          <w:tcPr>
            <w:tcW w:w="3936" w:type="dxa"/>
            <w:vMerge w:val="restart"/>
            <w:tcBorders>
              <w:top w:val="single" w:sz="8" w:space="0" w:color="auto"/>
            </w:tcBorders>
          </w:tcPr>
          <w:p w:rsidR="006D14ED" w:rsidRPr="00C62C0B" w:rsidRDefault="006D14ED" w:rsidP="006D14ED">
            <w:pPr>
              <w:pStyle w:val="210"/>
              <w:ind w:firstLine="0"/>
              <w:jc w:val="left"/>
              <w:rPr>
                <w:b/>
                <w:sz w:val="20"/>
                <w:lang w:val="ky-KG"/>
              </w:rPr>
            </w:pPr>
          </w:p>
        </w:tc>
        <w:tc>
          <w:tcPr>
            <w:tcW w:w="3010" w:type="dxa"/>
            <w:gridSpan w:val="2"/>
            <w:tcBorders>
              <w:top w:val="single" w:sz="8" w:space="0" w:color="auto"/>
              <w:bottom w:val="single" w:sz="4" w:space="0" w:color="auto"/>
            </w:tcBorders>
            <w:vAlign w:val="center"/>
          </w:tcPr>
          <w:p w:rsidR="006D14ED" w:rsidRPr="00C62C0B" w:rsidRDefault="006D14ED" w:rsidP="006D14ED">
            <w:pPr>
              <w:pStyle w:val="210"/>
              <w:ind w:firstLine="0"/>
              <w:jc w:val="center"/>
              <w:rPr>
                <w:b/>
                <w:sz w:val="20"/>
              </w:rPr>
            </w:pPr>
            <w:r w:rsidRPr="00C62C0B">
              <w:rPr>
                <w:b/>
                <w:sz w:val="20"/>
                <w:lang w:val="ky-KG"/>
              </w:rPr>
              <w:t>Бардыгы-адам</w:t>
            </w:r>
          </w:p>
        </w:tc>
        <w:tc>
          <w:tcPr>
            <w:tcW w:w="2801" w:type="dxa"/>
            <w:gridSpan w:val="2"/>
            <w:tcBorders>
              <w:top w:val="single" w:sz="8" w:space="0" w:color="auto"/>
              <w:bottom w:val="single" w:sz="4" w:space="0" w:color="auto"/>
            </w:tcBorders>
          </w:tcPr>
          <w:p w:rsidR="006D14ED" w:rsidRPr="00C62C0B" w:rsidRDefault="006D14ED" w:rsidP="006D14ED">
            <w:pPr>
              <w:pStyle w:val="210"/>
              <w:ind w:firstLine="0"/>
              <w:jc w:val="center"/>
              <w:rPr>
                <w:b/>
                <w:sz w:val="20"/>
                <w:lang w:val="ky-KG"/>
              </w:rPr>
            </w:pPr>
            <w:r w:rsidRPr="00C62C0B">
              <w:rPr>
                <w:b/>
                <w:sz w:val="20"/>
                <w:lang w:val="ky-KG"/>
              </w:rPr>
              <w:t xml:space="preserve">Мурунку жылдын тиешелүү </w:t>
            </w:r>
          </w:p>
          <w:p w:rsidR="006D14ED" w:rsidRPr="00C62C0B" w:rsidRDefault="006D14ED" w:rsidP="006D14ED">
            <w:pPr>
              <w:pStyle w:val="210"/>
              <w:ind w:firstLine="0"/>
              <w:jc w:val="center"/>
              <w:rPr>
                <w:b/>
                <w:sz w:val="20"/>
              </w:rPr>
            </w:pPr>
            <w:r w:rsidRPr="00C62C0B">
              <w:rPr>
                <w:b/>
                <w:sz w:val="20"/>
                <w:lang w:val="ky-KG"/>
              </w:rPr>
              <w:t>мезгилине карата пайыз менен</w:t>
            </w:r>
          </w:p>
        </w:tc>
      </w:tr>
      <w:tr w:rsidR="006D14ED" w:rsidRPr="00C62C0B" w:rsidTr="006D14ED">
        <w:trPr>
          <w:tblHeader/>
        </w:trPr>
        <w:tc>
          <w:tcPr>
            <w:tcW w:w="3936" w:type="dxa"/>
            <w:vMerge/>
            <w:tcBorders>
              <w:bottom w:val="single" w:sz="8" w:space="0" w:color="auto"/>
            </w:tcBorders>
          </w:tcPr>
          <w:p w:rsidR="006D14ED" w:rsidRPr="00C62C0B" w:rsidRDefault="006D14ED" w:rsidP="006D14ED">
            <w:pPr>
              <w:pStyle w:val="210"/>
              <w:ind w:firstLine="0"/>
              <w:jc w:val="left"/>
              <w:rPr>
                <w:b/>
                <w:sz w:val="20"/>
              </w:rPr>
            </w:pPr>
          </w:p>
        </w:tc>
        <w:tc>
          <w:tcPr>
            <w:tcW w:w="1592" w:type="dxa"/>
            <w:tcBorders>
              <w:top w:val="single" w:sz="4" w:space="0" w:color="auto"/>
              <w:bottom w:val="single" w:sz="8" w:space="0" w:color="auto"/>
            </w:tcBorders>
          </w:tcPr>
          <w:p w:rsidR="006D14ED" w:rsidRPr="00C62C0B" w:rsidRDefault="006D14ED" w:rsidP="006D14ED">
            <w:pPr>
              <w:pStyle w:val="210"/>
              <w:ind w:firstLine="0"/>
              <w:jc w:val="center"/>
              <w:rPr>
                <w:b/>
                <w:sz w:val="20"/>
                <w:lang w:val="ky-KG"/>
              </w:rPr>
            </w:pPr>
            <w:r w:rsidRPr="00C62C0B">
              <w:rPr>
                <w:b/>
                <w:sz w:val="20"/>
                <w:lang w:val="ky-KG"/>
              </w:rPr>
              <w:t>2017</w:t>
            </w:r>
          </w:p>
        </w:tc>
        <w:tc>
          <w:tcPr>
            <w:tcW w:w="1418" w:type="dxa"/>
            <w:tcBorders>
              <w:top w:val="single" w:sz="4" w:space="0" w:color="auto"/>
              <w:bottom w:val="single" w:sz="8" w:space="0" w:color="auto"/>
            </w:tcBorders>
          </w:tcPr>
          <w:p w:rsidR="006D14ED" w:rsidRPr="00C62C0B" w:rsidRDefault="006D14ED" w:rsidP="006D14ED">
            <w:pPr>
              <w:pStyle w:val="210"/>
              <w:ind w:firstLine="0"/>
              <w:jc w:val="center"/>
              <w:rPr>
                <w:b/>
                <w:sz w:val="20"/>
                <w:lang w:val="ky-KG"/>
              </w:rPr>
            </w:pPr>
            <w:r w:rsidRPr="00C62C0B">
              <w:rPr>
                <w:b/>
                <w:sz w:val="20"/>
                <w:lang w:val="ky-KG"/>
              </w:rPr>
              <w:t>2018</w:t>
            </w:r>
          </w:p>
        </w:tc>
        <w:tc>
          <w:tcPr>
            <w:tcW w:w="1559" w:type="dxa"/>
            <w:tcBorders>
              <w:top w:val="single" w:sz="4" w:space="0" w:color="auto"/>
              <w:bottom w:val="single" w:sz="8" w:space="0" w:color="auto"/>
            </w:tcBorders>
          </w:tcPr>
          <w:p w:rsidR="006D14ED" w:rsidRPr="00C62C0B" w:rsidRDefault="006D14ED" w:rsidP="006D14ED">
            <w:pPr>
              <w:pStyle w:val="210"/>
              <w:ind w:firstLine="0"/>
              <w:jc w:val="center"/>
              <w:rPr>
                <w:b/>
                <w:sz w:val="20"/>
                <w:lang w:val="ky-KG"/>
              </w:rPr>
            </w:pPr>
            <w:r w:rsidRPr="00C62C0B">
              <w:rPr>
                <w:b/>
                <w:sz w:val="20"/>
                <w:lang w:val="ky-KG"/>
              </w:rPr>
              <w:t>2017</w:t>
            </w:r>
          </w:p>
        </w:tc>
        <w:tc>
          <w:tcPr>
            <w:tcW w:w="1242" w:type="dxa"/>
            <w:tcBorders>
              <w:top w:val="single" w:sz="4" w:space="0" w:color="auto"/>
              <w:bottom w:val="single" w:sz="8" w:space="0" w:color="auto"/>
            </w:tcBorders>
          </w:tcPr>
          <w:p w:rsidR="006D14ED" w:rsidRPr="00C62C0B" w:rsidRDefault="006D14ED" w:rsidP="006D14ED">
            <w:pPr>
              <w:pStyle w:val="210"/>
              <w:ind w:firstLine="0"/>
              <w:jc w:val="center"/>
              <w:rPr>
                <w:b/>
                <w:sz w:val="20"/>
                <w:lang w:val="ky-KG"/>
              </w:rPr>
            </w:pPr>
            <w:r w:rsidRPr="00C62C0B">
              <w:rPr>
                <w:b/>
                <w:sz w:val="20"/>
                <w:lang w:val="ky-KG"/>
              </w:rPr>
              <w:t>2018</w:t>
            </w:r>
          </w:p>
        </w:tc>
      </w:tr>
      <w:tr w:rsidR="006D14ED" w:rsidRPr="00C62C0B" w:rsidTr="006D14ED">
        <w:trPr>
          <w:tblHeader/>
        </w:trPr>
        <w:tc>
          <w:tcPr>
            <w:tcW w:w="3936" w:type="dxa"/>
            <w:tcBorders>
              <w:top w:val="single" w:sz="8" w:space="0" w:color="auto"/>
            </w:tcBorders>
          </w:tcPr>
          <w:p w:rsidR="006D14ED" w:rsidRPr="00C62C0B" w:rsidRDefault="006D14ED" w:rsidP="006D14ED">
            <w:pPr>
              <w:pStyle w:val="210"/>
              <w:ind w:firstLine="0"/>
              <w:jc w:val="left"/>
              <w:rPr>
                <w:sz w:val="20"/>
              </w:rPr>
            </w:pPr>
          </w:p>
        </w:tc>
        <w:tc>
          <w:tcPr>
            <w:tcW w:w="1592" w:type="dxa"/>
            <w:tcBorders>
              <w:top w:val="single" w:sz="8" w:space="0" w:color="auto"/>
            </w:tcBorders>
          </w:tcPr>
          <w:p w:rsidR="006D14ED" w:rsidRPr="00C62C0B" w:rsidRDefault="006D14ED" w:rsidP="006D14ED">
            <w:pPr>
              <w:pStyle w:val="210"/>
              <w:ind w:firstLine="0"/>
              <w:jc w:val="left"/>
              <w:rPr>
                <w:sz w:val="20"/>
              </w:rPr>
            </w:pPr>
          </w:p>
        </w:tc>
        <w:tc>
          <w:tcPr>
            <w:tcW w:w="1418" w:type="dxa"/>
            <w:tcBorders>
              <w:top w:val="single" w:sz="8" w:space="0" w:color="auto"/>
            </w:tcBorders>
          </w:tcPr>
          <w:p w:rsidR="006D14ED" w:rsidRPr="00C62C0B" w:rsidRDefault="006D14ED" w:rsidP="006D14ED">
            <w:pPr>
              <w:pStyle w:val="210"/>
              <w:ind w:firstLine="0"/>
              <w:jc w:val="left"/>
              <w:rPr>
                <w:sz w:val="20"/>
              </w:rPr>
            </w:pPr>
          </w:p>
        </w:tc>
        <w:tc>
          <w:tcPr>
            <w:tcW w:w="1559" w:type="dxa"/>
            <w:tcBorders>
              <w:top w:val="single" w:sz="8" w:space="0" w:color="auto"/>
            </w:tcBorders>
          </w:tcPr>
          <w:p w:rsidR="006D14ED" w:rsidRPr="00C62C0B" w:rsidRDefault="006D14ED" w:rsidP="006D14ED">
            <w:pPr>
              <w:pStyle w:val="210"/>
              <w:ind w:firstLine="0"/>
              <w:jc w:val="left"/>
              <w:rPr>
                <w:sz w:val="20"/>
              </w:rPr>
            </w:pPr>
          </w:p>
        </w:tc>
        <w:tc>
          <w:tcPr>
            <w:tcW w:w="1242" w:type="dxa"/>
            <w:tcBorders>
              <w:top w:val="single" w:sz="8" w:space="0" w:color="auto"/>
            </w:tcBorders>
          </w:tcPr>
          <w:p w:rsidR="006D14ED" w:rsidRPr="00C62C0B" w:rsidRDefault="006D14ED" w:rsidP="006D14ED">
            <w:pPr>
              <w:pStyle w:val="210"/>
              <w:ind w:firstLine="0"/>
              <w:jc w:val="left"/>
              <w:rPr>
                <w:sz w:val="20"/>
              </w:rPr>
            </w:pPr>
          </w:p>
        </w:tc>
      </w:tr>
      <w:tr w:rsidR="006D14ED" w:rsidRPr="00C62C0B" w:rsidTr="006D14ED">
        <w:tc>
          <w:tcPr>
            <w:tcW w:w="3936" w:type="dxa"/>
          </w:tcPr>
          <w:p w:rsidR="006D14ED" w:rsidRPr="00C62C0B" w:rsidRDefault="006D14ED" w:rsidP="006D14ED">
            <w:pPr>
              <w:pStyle w:val="210"/>
              <w:ind w:left="284" w:hanging="284"/>
              <w:jc w:val="left"/>
              <w:rPr>
                <w:sz w:val="20"/>
                <w:lang w:val="ky-KG"/>
              </w:rPr>
            </w:pPr>
            <w:r w:rsidRPr="00C62C0B">
              <w:rPr>
                <w:sz w:val="20"/>
              </w:rPr>
              <w:t xml:space="preserve">Кылмыш кылып кармалгандар – </w:t>
            </w:r>
            <w:r w:rsidRPr="00C62C0B">
              <w:rPr>
                <w:sz w:val="20"/>
                <w:lang w:val="ky-KG"/>
              </w:rPr>
              <w:t>бардыгы</w:t>
            </w:r>
          </w:p>
        </w:tc>
        <w:tc>
          <w:tcPr>
            <w:tcW w:w="1592" w:type="dxa"/>
            <w:vAlign w:val="bottom"/>
          </w:tcPr>
          <w:p w:rsidR="006D14ED" w:rsidRPr="00C62C0B" w:rsidRDefault="006D14ED" w:rsidP="006D14ED">
            <w:pPr>
              <w:pStyle w:val="210"/>
              <w:ind w:right="415" w:firstLine="0"/>
              <w:jc w:val="right"/>
              <w:rPr>
                <w:sz w:val="20"/>
                <w:lang w:val="ky-KG"/>
              </w:rPr>
            </w:pPr>
            <w:r w:rsidRPr="00C62C0B">
              <w:rPr>
                <w:sz w:val="20"/>
                <w:lang w:val="ky-KG"/>
              </w:rPr>
              <w:t>3394</w:t>
            </w:r>
          </w:p>
        </w:tc>
        <w:tc>
          <w:tcPr>
            <w:tcW w:w="1418" w:type="dxa"/>
            <w:vAlign w:val="bottom"/>
          </w:tcPr>
          <w:p w:rsidR="006D14ED" w:rsidRPr="00C62C0B" w:rsidRDefault="006D14ED" w:rsidP="006D14ED">
            <w:pPr>
              <w:pStyle w:val="210"/>
              <w:ind w:right="385" w:firstLine="0"/>
              <w:jc w:val="right"/>
              <w:rPr>
                <w:sz w:val="20"/>
                <w:lang w:val="ky-KG"/>
              </w:rPr>
            </w:pPr>
            <w:r w:rsidRPr="00C62C0B">
              <w:rPr>
                <w:sz w:val="20"/>
                <w:lang w:val="ky-KG"/>
              </w:rPr>
              <w:t>3603</w:t>
            </w:r>
          </w:p>
        </w:tc>
        <w:tc>
          <w:tcPr>
            <w:tcW w:w="1559" w:type="dxa"/>
            <w:vAlign w:val="bottom"/>
          </w:tcPr>
          <w:p w:rsidR="006D14ED" w:rsidRPr="00C62C0B" w:rsidRDefault="006D14ED" w:rsidP="006D14ED">
            <w:pPr>
              <w:pStyle w:val="210"/>
              <w:ind w:right="276" w:firstLine="0"/>
              <w:jc w:val="right"/>
              <w:rPr>
                <w:sz w:val="20"/>
                <w:lang w:val="ky-KG"/>
              </w:rPr>
            </w:pPr>
            <w:r w:rsidRPr="00C62C0B">
              <w:rPr>
                <w:sz w:val="20"/>
                <w:lang w:val="ky-KG"/>
              </w:rPr>
              <w:t xml:space="preserve">     100,9</w:t>
            </w:r>
          </w:p>
        </w:tc>
        <w:tc>
          <w:tcPr>
            <w:tcW w:w="1242" w:type="dxa"/>
            <w:vAlign w:val="bottom"/>
          </w:tcPr>
          <w:p w:rsidR="006D14ED" w:rsidRPr="00C62C0B" w:rsidRDefault="006D14ED" w:rsidP="006D14ED">
            <w:pPr>
              <w:pStyle w:val="210"/>
              <w:ind w:right="276" w:firstLine="0"/>
              <w:jc w:val="right"/>
              <w:rPr>
                <w:sz w:val="20"/>
                <w:lang w:val="ky-KG"/>
              </w:rPr>
            </w:pPr>
            <w:r w:rsidRPr="00C62C0B">
              <w:rPr>
                <w:sz w:val="20"/>
                <w:lang w:val="ky-KG"/>
              </w:rPr>
              <w:t>106,2</w:t>
            </w:r>
          </w:p>
        </w:tc>
      </w:tr>
      <w:tr w:rsidR="006D14ED" w:rsidRPr="00C62C0B" w:rsidTr="006D14ED">
        <w:tc>
          <w:tcPr>
            <w:tcW w:w="3936" w:type="dxa"/>
          </w:tcPr>
          <w:p w:rsidR="006D14ED" w:rsidRPr="00C62C0B" w:rsidRDefault="006D14ED" w:rsidP="006D14ED">
            <w:pPr>
              <w:pStyle w:val="210"/>
              <w:ind w:firstLine="426"/>
              <w:jc w:val="left"/>
              <w:rPr>
                <w:sz w:val="20"/>
              </w:rPr>
            </w:pPr>
            <w:r w:rsidRPr="00C62C0B">
              <w:rPr>
                <w:sz w:val="20"/>
              </w:rPr>
              <w:t>анын ичинде:</w:t>
            </w:r>
          </w:p>
        </w:tc>
        <w:tc>
          <w:tcPr>
            <w:tcW w:w="1592" w:type="dxa"/>
            <w:vMerge w:val="restart"/>
            <w:vAlign w:val="bottom"/>
          </w:tcPr>
          <w:p w:rsidR="006D14ED" w:rsidRPr="00C62C0B" w:rsidRDefault="006D14ED" w:rsidP="006D14ED">
            <w:pPr>
              <w:pStyle w:val="210"/>
              <w:ind w:right="415" w:firstLine="0"/>
              <w:jc w:val="right"/>
              <w:rPr>
                <w:sz w:val="20"/>
                <w:lang w:val="ky-KG"/>
              </w:rPr>
            </w:pPr>
            <w:r w:rsidRPr="00C62C0B">
              <w:rPr>
                <w:sz w:val="20"/>
                <w:lang w:val="ky-KG"/>
              </w:rPr>
              <w:t>2831</w:t>
            </w:r>
          </w:p>
        </w:tc>
        <w:tc>
          <w:tcPr>
            <w:tcW w:w="1418" w:type="dxa"/>
            <w:vMerge w:val="restart"/>
            <w:vAlign w:val="bottom"/>
          </w:tcPr>
          <w:p w:rsidR="006D14ED" w:rsidRPr="00C62C0B" w:rsidRDefault="006D14ED" w:rsidP="006D14ED">
            <w:pPr>
              <w:pStyle w:val="210"/>
              <w:ind w:right="385" w:firstLine="0"/>
              <w:jc w:val="right"/>
              <w:rPr>
                <w:sz w:val="20"/>
                <w:lang w:val="ky-KG"/>
              </w:rPr>
            </w:pPr>
            <w:r w:rsidRPr="00C62C0B">
              <w:rPr>
                <w:sz w:val="20"/>
                <w:lang w:val="ky-KG"/>
              </w:rPr>
              <w:t>3038</w:t>
            </w:r>
          </w:p>
        </w:tc>
        <w:tc>
          <w:tcPr>
            <w:tcW w:w="1559" w:type="dxa"/>
            <w:vMerge w:val="restart"/>
            <w:vAlign w:val="bottom"/>
          </w:tcPr>
          <w:p w:rsidR="006D14ED" w:rsidRPr="00C62C0B" w:rsidRDefault="006D14ED" w:rsidP="006D14ED">
            <w:pPr>
              <w:pStyle w:val="210"/>
              <w:ind w:right="276" w:firstLine="0"/>
              <w:jc w:val="right"/>
              <w:rPr>
                <w:sz w:val="20"/>
                <w:lang w:val="ky-KG"/>
              </w:rPr>
            </w:pPr>
            <w:r w:rsidRPr="00C62C0B">
              <w:rPr>
                <w:sz w:val="20"/>
                <w:lang w:val="ky-KG"/>
              </w:rPr>
              <w:t>101,1</w:t>
            </w:r>
          </w:p>
        </w:tc>
        <w:tc>
          <w:tcPr>
            <w:tcW w:w="1242" w:type="dxa"/>
            <w:vMerge w:val="restart"/>
            <w:vAlign w:val="bottom"/>
          </w:tcPr>
          <w:p w:rsidR="006D14ED" w:rsidRPr="00C62C0B" w:rsidRDefault="006D14ED" w:rsidP="006D14ED">
            <w:pPr>
              <w:pStyle w:val="210"/>
              <w:ind w:right="276" w:firstLine="0"/>
              <w:jc w:val="right"/>
              <w:rPr>
                <w:sz w:val="20"/>
                <w:lang w:val="ky-KG"/>
              </w:rPr>
            </w:pPr>
            <w:r w:rsidRPr="00C62C0B">
              <w:rPr>
                <w:sz w:val="20"/>
                <w:lang w:val="ky-KG"/>
              </w:rPr>
              <w:t>107,3</w:t>
            </w:r>
          </w:p>
        </w:tc>
      </w:tr>
      <w:tr w:rsidR="006D14ED" w:rsidRPr="00C62C0B" w:rsidTr="006D14ED">
        <w:tc>
          <w:tcPr>
            <w:tcW w:w="3936" w:type="dxa"/>
          </w:tcPr>
          <w:p w:rsidR="006D14ED" w:rsidRPr="00C62C0B" w:rsidRDefault="006D14ED" w:rsidP="006D14ED">
            <w:pPr>
              <w:pStyle w:val="210"/>
              <w:ind w:left="426" w:hanging="142"/>
              <w:jc w:val="left"/>
              <w:rPr>
                <w:sz w:val="20"/>
              </w:rPr>
            </w:pPr>
            <w:r w:rsidRPr="00C62C0B">
              <w:rPr>
                <w:sz w:val="20"/>
              </w:rPr>
              <w:t>эркектер</w:t>
            </w:r>
          </w:p>
        </w:tc>
        <w:tc>
          <w:tcPr>
            <w:tcW w:w="1592" w:type="dxa"/>
            <w:vMerge/>
            <w:vAlign w:val="center"/>
          </w:tcPr>
          <w:p w:rsidR="006D14ED" w:rsidRPr="00C62C0B" w:rsidRDefault="006D14ED" w:rsidP="006D14ED">
            <w:pPr>
              <w:pStyle w:val="210"/>
              <w:ind w:right="415" w:firstLine="0"/>
              <w:jc w:val="right"/>
              <w:rPr>
                <w:sz w:val="20"/>
              </w:rPr>
            </w:pPr>
          </w:p>
        </w:tc>
        <w:tc>
          <w:tcPr>
            <w:tcW w:w="1418" w:type="dxa"/>
            <w:vMerge/>
            <w:vAlign w:val="center"/>
          </w:tcPr>
          <w:p w:rsidR="006D14ED" w:rsidRPr="00C62C0B" w:rsidRDefault="006D14ED" w:rsidP="006D14ED">
            <w:pPr>
              <w:pStyle w:val="210"/>
              <w:ind w:right="385" w:firstLine="0"/>
              <w:jc w:val="right"/>
              <w:rPr>
                <w:sz w:val="20"/>
              </w:rPr>
            </w:pPr>
          </w:p>
        </w:tc>
        <w:tc>
          <w:tcPr>
            <w:tcW w:w="1559" w:type="dxa"/>
            <w:vMerge/>
            <w:vAlign w:val="center"/>
          </w:tcPr>
          <w:p w:rsidR="006D14ED" w:rsidRPr="00C62C0B" w:rsidRDefault="006D14ED" w:rsidP="006D14ED">
            <w:pPr>
              <w:pStyle w:val="210"/>
              <w:ind w:right="276" w:firstLine="0"/>
              <w:jc w:val="center"/>
              <w:rPr>
                <w:sz w:val="20"/>
              </w:rPr>
            </w:pPr>
          </w:p>
        </w:tc>
        <w:tc>
          <w:tcPr>
            <w:tcW w:w="1242" w:type="dxa"/>
            <w:vMerge/>
            <w:vAlign w:val="center"/>
          </w:tcPr>
          <w:p w:rsidR="006D14ED" w:rsidRPr="00C62C0B" w:rsidRDefault="006D14ED" w:rsidP="006D14ED">
            <w:pPr>
              <w:pStyle w:val="210"/>
              <w:ind w:right="276" w:firstLine="0"/>
              <w:jc w:val="right"/>
              <w:rPr>
                <w:sz w:val="20"/>
              </w:rPr>
            </w:pPr>
          </w:p>
        </w:tc>
      </w:tr>
      <w:tr w:rsidR="006D14ED" w:rsidRPr="00C62C0B" w:rsidTr="006D14ED">
        <w:tc>
          <w:tcPr>
            <w:tcW w:w="3936" w:type="dxa"/>
          </w:tcPr>
          <w:p w:rsidR="006D14ED" w:rsidRPr="00C62C0B" w:rsidRDefault="006D14ED" w:rsidP="006D14ED">
            <w:pPr>
              <w:pStyle w:val="210"/>
              <w:ind w:left="426" w:hanging="142"/>
              <w:jc w:val="left"/>
              <w:rPr>
                <w:sz w:val="20"/>
              </w:rPr>
            </w:pPr>
            <w:r w:rsidRPr="00C62C0B">
              <w:rPr>
                <w:sz w:val="20"/>
              </w:rPr>
              <w:t>аялдар</w:t>
            </w:r>
          </w:p>
        </w:tc>
        <w:tc>
          <w:tcPr>
            <w:tcW w:w="1592" w:type="dxa"/>
            <w:vAlign w:val="bottom"/>
          </w:tcPr>
          <w:p w:rsidR="006D14ED" w:rsidRPr="00C62C0B" w:rsidRDefault="006D14ED" w:rsidP="006D14ED">
            <w:pPr>
              <w:pStyle w:val="210"/>
              <w:ind w:right="415" w:firstLine="0"/>
              <w:jc w:val="right"/>
              <w:rPr>
                <w:sz w:val="20"/>
                <w:lang w:val="ky-KG"/>
              </w:rPr>
            </w:pPr>
            <w:r w:rsidRPr="00C62C0B">
              <w:rPr>
                <w:sz w:val="20"/>
                <w:lang w:val="ky-KG"/>
              </w:rPr>
              <w:t>563</w:t>
            </w:r>
          </w:p>
        </w:tc>
        <w:tc>
          <w:tcPr>
            <w:tcW w:w="1418" w:type="dxa"/>
            <w:vAlign w:val="bottom"/>
          </w:tcPr>
          <w:p w:rsidR="006D14ED" w:rsidRPr="00C62C0B" w:rsidRDefault="006D14ED" w:rsidP="006D14ED">
            <w:pPr>
              <w:pStyle w:val="210"/>
              <w:ind w:right="385" w:firstLine="0"/>
              <w:jc w:val="right"/>
              <w:rPr>
                <w:sz w:val="20"/>
                <w:lang w:val="ky-KG"/>
              </w:rPr>
            </w:pPr>
            <w:r w:rsidRPr="00C62C0B">
              <w:rPr>
                <w:sz w:val="20"/>
                <w:lang w:val="ky-KG"/>
              </w:rPr>
              <w:t>565</w:t>
            </w:r>
          </w:p>
        </w:tc>
        <w:tc>
          <w:tcPr>
            <w:tcW w:w="1559" w:type="dxa"/>
            <w:vAlign w:val="bottom"/>
          </w:tcPr>
          <w:p w:rsidR="006D14ED" w:rsidRPr="00C62C0B" w:rsidRDefault="006D14ED" w:rsidP="006D14ED">
            <w:pPr>
              <w:pStyle w:val="210"/>
              <w:ind w:right="276" w:firstLine="0"/>
              <w:jc w:val="right"/>
              <w:rPr>
                <w:sz w:val="20"/>
                <w:lang w:val="ky-KG"/>
              </w:rPr>
            </w:pPr>
            <w:r w:rsidRPr="00C62C0B">
              <w:rPr>
                <w:sz w:val="20"/>
                <w:lang w:val="ky-KG"/>
              </w:rPr>
              <w:t>99,7</w:t>
            </w:r>
          </w:p>
        </w:tc>
        <w:tc>
          <w:tcPr>
            <w:tcW w:w="1242" w:type="dxa"/>
            <w:vAlign w:val="bottom"/>
          </w:tcPr>
          <w:p w:rsidR="006D14ED" w:rsidRPr="00C62C0B" w:rsidRDefault="006D14ED" w:rsidP="006D14ED">
            <w:pPr>
              <w:pStyle w:val="210"/>
              <w:ind w:right="276" w:firstLine="0"/>
              <w:jc w:val="right"/>
              <w:rPr>
                <w:sz w:val="20"/>
                <w:lang w:val="ky-KG"/>
              </w:rPr>
            </w:pPr>
            <w:r w:rsidRPr="00C62C0B">
              <w:rPr>
                <w:sz w:val="20"/>
                <w:lang w:val="ky-KG"/>
              </w:rPr>
              <w:t>100,4</w:t>
            </w:r>
          </w:p>
        </w:tc>
      </w:tr>
      <w:tr w:rsidR="006D14ED" w:rsidRPr="00C62C0B" w:rsidTr="006D14ED">
        <w:tc>
          <w:tcPr>
            <w:tcW w:w="3936" w:type="dxa"/>
          </w:tcPr>
          <w:p w:rsidR="006D14ED" w:rsidRPr="00C62C0B" w:rsidRDefault="006D14ED" w:rsidP="006D14ED">
            <w:pPr>
              <w:pStyle w:val="210"/>
              <w:ind w:left="284" w:hanging="284"/>
              <w:jc w:val="left"/>
              <w:rPr>
                <w:sz w:val="20"/>
              </w:rPr>
            </w:pPr>
            <w:r w:rsidRPr="00C62C0B">
              <w:rPr>
                <w:sz w:val="20"/>
                <w:lang w:val="ky-KG"/>
              </w:rPr>
              <w:t>К</w:t>
            </w:r>
            <w:r w:rsidRPr="00C62C0B">
              <w:rPr>
                <w:sz w:val="20"/>
              </w:rPr>
              <w:t>ылмыш кылган учурдагы курагы боюнча, жаш:</w:t>
            </w:r>
          </w:p>
        </w:tc>
        <w:tc>
          <w:tcPr>
            <w:tcW w:w="1592" w:type="dxa"/>
            <w:vMerge w:val="restart"/>
            <w:vAlign w:val="bottom"/>
          </w:tcPr>
          <w:p w:rsidR="006D14ED" w:rsidRPr="00C62C0B" w:rsidRDefault="006D14ED" w:rsidP="006D14ED">
            <w:pPr>
              <w:pStyle w:val="210"/>
              <w:ind w:left="-75" w:right="415" w:firstLine="1"/>
              <w:jc w:val="right"/>
              <w:rPr>
                <w:sz w:val="20"/>
                <w:lang w:val="ky-KG"/>
              </w:rPr>
            </w:pPr>
            <w:r w:rsidRPr="00C62C0B">
              <w:rPr>
                <w:sz w:val="20"/>
                <w:lang w:val="ky-KG"/>
              </w:rPr>
              <w:t>213</w:t>
            </w:r>
          </w:p>
        </w:tc>
        <w:tc>
          <w:tcPr>
            <w:tcW w:w="1418" w:type="dxa"/>
            <w:vMerge w:val="restart"/>
            <w:vAlign w:val="bottom"/>
          </w:tcPr>
          <w:p w:rsidR="006D14ED" w:rsidRPr="00C62C0B" w:rsidRDefault="006D14ED" w:rsidP="006D14ED">
            <w:pPr>
              <w:pStyle w:val="210"/>
              <w:ind w:left="-75" w:right="385" w:firstLine="1"/>
              <w:jc w:val="right"/>
              <w:rPr>
                <w:sz w:val="20"/>
                <w:lang w:val="ky-KG"/>
              </w:rPr>
            </w:pPr>
            <w:r w:rsidRPr="00C62C0B">
              <w:rPr>
                <w:sz w:val="20"/>
                <w:lang w:val="ky-KG"/>
              </w:rPr>
              <w:t>258</w:t>
            </w:r>
          </w:p>
        </w:tc>
        <w:tc>
          <w:tcPr>
            <w:tcW w:w="1559" w:type="dxa"/>
            <w:vMerge w:val="restart"/>
            <w:vAlign w:val="bottom"/>
          </w:tcPr>
          <w:p w:rsidR="006D14ED" w:rsidRPr="00C62C0B" w:rsidRDefault="006D14ED" w:rsidP="006D14ED">
            <w:pPr>
              <w:pStyle w:val="210"/>
              <w:ind w:left="-75" w:right="276" w:firstLine="1"/>
              <w:jc w:val="right"/>
              <w:rPr>
                <w:sz w:val="20"/>
                <w:lang w:val="ky-KG"/>
              </w:rPr>
            </w:pPr>
            <w:r w:rsidRPr="00C62C0B">
              <w:rPr>
                <w:sz w:val="20"/>
                <w:lang w:val="ky-KG"/>
              </w:rPr>
              <w:t>115,8</w:t>
            </w:r>
          </w:p>
        </w:tc>
        <w:tc>
          <w:tcPr>
            <w:tcW w:w="1242" w:type="dxa"/>
            <w:vMerge w:val="restart"/>
            <w:vAlign w:val="bottom"/>
          </w:tcPr>
          <w:p w:rsidR="006D14ED" w:rsidRPr="00C62C0B" w:rsidRDefault="006D14ED" w:rsidP="006D14ED">
            <w:pPr>
              <w:pStyle w:val="210"/>
              <w:ind w:left="-75" w:right="276" w:firstLine="1"/>
              <w:jc w:val="right"/>
              <w:rPr>
                <w:sz w:val="20"/>
                <w:lang w:val="ky-KG"/>
              </w:rPr>
            </w:pPr>
            <w:r w:rsidRPr="00C62C0B">
              <w:rPr>
                <w:sz w:val="20"/>
                <w:lang w:val="ky-KG"/>
              </w:rPr>
              <w:t>121,1</w:t>
            </w:r>
          </w:p>
        </w:tc>
      </w:tr>
      <w:tr w:rsidR="006D14ED" w:rsidRPr="00C62C0B" w:rsidTr="006D14ED">
        <w:tc>
          <w:tcPr>
            <w:tcW w:w="3936" w:type="dxa"/>
          </w:tcPr>
          <w:p w:rsidR="006D14ED" w:rsidRPr="00C62C0B" w:rsidRDefault="006D14ED" w:rsidP="006D14ED">
            <w:pPr>
              <w:pStyle w:val="210"/>
              <w:ind w:left="426" w:hanging="142"/>
              <w:jc w:val="left"/>
              <w:rPr>
                <w:sz w:val="20"/>
              </w:rPr>
            </w:pPr>
            <w:r w:rsidRPr="00C62C0B">
              <w:rPr>
                <w:sz w:val="20"/>
              </w:rPr>
              <w:t>14-17</w:t>
            </w:r>
          </w:p>
        </w:tc>
        <w:tc>
          <w:tcPr>
            <w:tcW w:w="1592" w:type="dxa"/>
            <w:vMerge/>
            <w:vAlign w:val="center"/>
          </w:tcPr>
          <w:p w:rsidR="006D14ED" w:rsidRPr="00C62C0B" w:rsidRDefault="006D14ED" w:rsidP="006D14ED">
            <w:pPr>
              <w:pStyle w:val="210"/>
              <w:ind w:right="415" w:firstLine="0"/>
              <w:jc w:val="right"/>
              <w:rPr>
                <w:sz w:val="20"/>
              </w:rPr>
            </w:pPr>
          </w:p>
        </w:tc>
        <w:tc>
          <w:tcPr>
            <w:tcW w:w="1418" w:type="dxa"/>
            <w:vMerge/>
            <w:vAlign w:val="center"/>
          </w:tcPr>
          <w:p w:rsidR="006D14ED" w:rsidRPr="00C62C0B" w:rsidRDefault="006D14ED" w:rsidP="006D14ED">
            <w:pPr>
              <w:pStyle w:val="210"/>
              <w:ind w:right="385" w:firstLine="0"/>
              <w:jc w:val="right"/>
              <w:rPr>
                <w:sz w:val="20"/>
              </w:rPr>
            </w:pPr>
          </w:p>
        </w:tc>
        <w:tc>
          <w:tcPr>
            <w:tcW w:w="1559" w:type="dxa"/>
            <w:vMerge/>
            <w:vAlign w:val="center"/>
          </w:tcPr>
          <w:p w:rsidR="006D14ED" w:rsidRPr="00C62C0B" w:rsidRDefault="006D14ED" w:rsidP="006D14ED">
            <w:pPr>
              <w:pStyle w:val="210"/>
              <w:ind w:right="276" w:firstLine="0"/>
              <w:jc w:val="center"/>
              <w:rPr>
                <w:sz w:val="20"/>
              </w:rPr>
            </w:pPr>
          </w:p>
        </w:tc>
        <w:tc>
          <w:tcPr>
            <w:tcW w:w="1242" w:type="dxa"/>
            <w:vMerge/>
            <w:vAlign w:val="center"/>
          </w:tcPr>
          <w:p w:rsidR="006D14ED" w:rsidRPr="00C62C0B" w:rsidRDefault="006D14ED" w:rsidP="006D14ED">
            <w:pPr>
              <w:pStyle w:val="210"/>
              <w:ind w:right="276" w:firstLine="0"/>
              <w:jc w:val="right"/>
              <w:rPr>
                <w:sz w:val="20"/>
              </w:rPr>
            </w:pPr>
          </w:p>
        </w:tc>
      </w:tr>
      <w:tr w:rsidR="006D14ED" w:rsidRPr="00C62C0B" w:rsidTr="006D14ED">
        <w:tc>
          <w:tcPr>
            <w:tcW w:w="3936" w:type="dxa"/>
          </w:tcPr>
          <w:p w:rsidR="006D14ED" w:rsidRPr="00C62C0B" w:rsidRDefault="006D14ED" w:rsidP="006D14ED">
            <w:pPr>
              <w:pStyle w:val="210"/>
              <w:ind w:left="426" w:hanging="142"/>
              <w:jc w:val="left"/>
              <w:rPr>
                <w:sz w:val="20"/>
              </w:rPr>
            </w:pPr>
            <w:r w:rsidRPr="00C62C0B">
              <w:rPr>
                <w:sz w:val="20"/>
              </w:rPr>
              <w:t>18-24</w:t>
            </w:r>
          </w:p>
        </w:tc>
        <w:tc>
          <w:tcPr>
            <w:tcW w:w="1592" w:type="dxa"/>
            <w:vAlign w:val="bottom"/>
          </w:tcPr>
          <w:p w:rsidR="006D14ED" w:rsidRPr="00C62C0B" w:rsidRDefault="006D14ED" w:rsidP="006D14ED">
            <w:pPr>
              <w:pStyle w:val="210"/>
              <w:ind w:right="415" w:firstLine="0"/>
              <w:jc w:val="right"/>
              <w:rPr>
                <w:sz w:val="20"/>
                <w:lang w:val="ky-KG"/>
              </w:rPr>
            </w:pPr>
            <w:r w:rsidRPr="00C62C0B">
              <w:rPr>
                <w:sz w:val="20"/>
                <w:lang w:val="ky-KG"/>
              </w:rPr>
              <w:t>921</w:t>
            </w:r>
          </w:p>
        </w:tc>
        <w:tc>
          <w:tcPr>
            <w:tcW w:w="1418" w:type="dxa"/>
            <w:vAlign w:val="bottom"/>
          </w:tcPr>
          <w:p w:rsidR="006D14ED" w:rsidRPr="00C62C0B" w:rsidRDefault="006D14ED" w:rsidP="006D14ED">
            <w:pPr>
              <w:pStyle w:val="210"/>
              <w:ind w:right="385" w:firstLine="0"/>
              <w:jc w:val="right"/>
              <w:rPr>
                <w:sz w:val="20"/>
                <w:lang w:val="ky-KG"/>
              </w:rPr>
            </w:pPr>
            <w:r w:rsidRPr="00C62C0B">
              <w:rPr>
                <w:sz w:val="20"/>
                <w:lang w:val="ky-KG"/>
              </w:rPr>
              <w:t>952</w:t>
            </w:r>
          </w:p>
        </w:tc>
        <w:tc>
          <w:tcPr>
            <w:tcW w:w="1559" w:type="dxa"/>
            <w:vAlign w:val="bottom"/>
          </w:tcPr>
          <w:p w:rsidR="006D14ED" w:rsidRPr="00C62C0B" w:rsidRDefault="006D14ED" w:rsidP="006D14ED">
            <w:pPr>
              <w:pStyle w:val="210"/>
              <w:ind w:right="276" w:firstLine="0"/>
              <w:jc w:val="right"/>
              <w:rPr>
                <w:sz w:val="20"/>
                <w:lang w:val="ky-KG"/>
              </w:rPr>
            </w:pPr>
            <w:r w:rsidRPr="00C62C0B">
              <w:rPr>
                <w:sz w:val="20"/>
                <w:lang w:val="ky-KG"/>
              </w:rPr>
              <w:t>97,6</w:t>
            </w:r>
          </w:p>
        </w:tc>
        <w:tc>
          <w:tcPr>
            <w:tcW w:w="1242" w:type="dxa"/>
            <w:vAlign w:val="bottom"/>
          </w:tcPr>
          <w:p w:rsidR="006D14ED" w:rsidRPr="00C62C0B" w:rsidRDefault="006D14ED" w:rsidP="006D14ED">
            <w:pPr>
              <w:pStyle w:val="210"/>
              <w:ind w:right="276" w:firstLine="0"/>
              <w:jc w:val="right"/>
              <w:rPr>
                <w:sz w:val="20"/>
                <w:lang w:val="ky-KG"/>
              </w:rPr>
            </w:pPr>
            <w:r w:rsidRPr="00C62C0B">
              <w:rPr>
                <w:sz w:val="20"/>
                <w:lang w:val="ky-KG"/>
              </w:rPr>
              <w:t>103,4</w:t>
            </w:r>
          </w:p>
        </w:tc>
      </w:tr>
      <w:tr w:rsidR="006D14ED" w:rsidRPr="00C62C0B" w:rsidTr="006D14ED">
        <w:tc>
          <w:tcPr>
            <w:tcW w:w="3936" w:type="dxa"/>
          </w:tcPr>
          <w:p w:rsidR="006D14ED" w:rsidRPr="00C62C0B" w:rsidRDefault="006D14ED" w:rsidP="006D14ED">
            <w:pPr>
              <w:pStyle w:val="210"/>
              <w:ind w:left="426" w:hanging="142"/>
              <w:jc w:val="left"/>
              <w:rPr>
                <w:sz w:val="20"/>
              </w:rPr>
            </w:pPr>
            <w:r w:rsidRPr="00C62C0B">
              <w:rPr>
                <w:sz w:val="20"/>
              </w:rPr>
              <w:t>25-29</w:t>
            </w:r>
          </w:p>
        </w:tc>
        <w:tc>
          <w:tcPr>
            <w:tcW w:w="1592" w:type="dxa"/>
            <w:vAlign w:val="bottom"/>
          </w:tcPr>
          <w:p w:rsidR="006D14ED" w:rsidRPr="00C62C0B" w:rsidRDefault="006D14ED" w:rsidP="006D14ED">
            <w:pPr>
              <w:pStyle w:val="210"/>
              <w:ind w:right="415" w:firstLine="0"/>
              <w:jc w:val="right"/>
              <w:rPr>
                <w:sz w:val="20"/>
                <w:lang w:val="ky-KG"/>
              </w:rPr>
            </w:pPr>
            <w:r w:rsidRPr="00C62C0B">
              <w:rPr>
                <w:sz w:val="20"/>
                <w:lang w:val="ky-KG"/>
              </w:rPr>
              <w:t>462</w:t>
            </w:r>
          </w:p>
        </w:tc>
        <w:tc>
          <w:tcPr>
            <w:tcW w:w="1418" w:type="dxa"/>
            <w:vAlign w:val="bottom"/>
          </w:tcPr>
          <w:p w:rsidR="006D14ED" w:rsidRPr="00C62C0B" w:rsidRDefault="006D14ED" w:rsidP="006D14ED">
            <w:pPr>
              <w:pStyle w:val="210"/>
              <w:ind w:right="385" w:firstLine="0"/>
              <w:jc w:val="right"/>
              <w:rPr>
                <w:sz w:val="20"/>
                <w:lang w:val="ky-KG"/>
              </w:rPr>
            </w:pPr>
            <w:r w:rsidRPr="00C62C0B">
              <w:rPr>
                <w:sz w:val="20"/>
                <w:lang w:val="ky-KG"/>
              </w:rPr>
              <w:t xml:space="preserve">  488</w:t>
            </w:r>
          </w:p>
        </w:tc>
        <w:tc>
          <w:tcPr>
            <w:tcW w:w="1559" w:type="dxa"/>
            <w:vAlign w:val="bottom"/>
          </w:tcPr>
          <w:p w:rsidR="006D14ED" w:rsidRPr="00C62C0B" w:rsidRDefault="006D14ED" w:rsidP="006D14ED">
            <w:pPr>
              <w:pStyle w:val="210"/>
              <w:ind w:right="276" w:firstLine="0"/>
              <w:jc w:val="right"/>
              <w:rPr>
                <w:sz w:val="20"/>
                <w:lang w:val="ky-KG"/>
              </w:rPr>
            </w:pPr>
            <w:r w:rsidRPr="00C62C0B">
              <w:rPr>
                <w:sz w:val="20"/>
                <w:lang w:val="ky-KG"/>
              </w:rPr>
              <w:t>95,9</w:t>
            </w:r>
          </w:p>
        </w:tc>
        <w:tc>
          <w:tcPr>
            <w:tcW w:w="1242" w:type="dxa"/>
            <w:vAlign w:val="bottom"/>
          </w:tcPr>
          <w:p w:rsidR="006D14ED" w:rsidRPr="00C62C0B" w:rsidRDefault="006D14ED" w:rsidP="006D14ED">
            <w:pPr>
              <w:pStyle w:val="210"/>
              <w:ind w:right="276" w:firstLine="0"/>
              <w:jc w:val="right"/>
              <w:rPr>
                <w:sz w:val="20"/>
                <w:lang w:val="ky-KG"/>
              </w:rPr>
            </w:pPr>
            <w:r w:rsidRPr="00C62C0B">
              <w:rPr>
                <w:sz w:val="20"/>
                <w:lang w:val="ky-KG"/>
              </w:rPr>
              <w:t>105,6</w:t>
            </w:r>
          </w:p>
        </w:tc>
      </w:tr>
      <w:tr w:rsidR="006D14ED" w:rsidRPr="00C62C0B" w:rsidTr="006D14ED">
        <w:tc>
          <w:tcPr>
            <w:tcW w:w="3936" w:type="dxa"/>
          </w:tcPr>
          <w:p w:rsidR="006D14ED" w:rsidRPr="00C62C0B" w:rsidRDefault="006D14ED" w:rsidP="006D14ED">
            <w:pPr>
              <w:pStyle w:val="210"/>
              <w:ind w:left="426" w:hanging="142"/>
              <w:jc w:val="left"/>
              <w:rPr>
                <w:sz w:val="20"/>
              </w:rPr>
            </w:pPr>
            <w:r w:rsidRPr="00C62C0B">
              <w:rPr>
                <w:sz w:val="20"/>
              </w:rPr>
              <w:t xml:space="preserve">30 жаш жана андан улуу </w:t>
            </w:r>
          </w:p>
        </w:tc>
        <w:tc>
          <w:tcPr>
            <w:tcW w:w="1592" w:type="dxa"/>
            <w:vAlign w:val="bottom"/>
          </w:tcPr>
          <w:p w:rsidR="006D14ED" w:rsidRPr="00C62C0B" w:rsidRDefault="006D14ED" w:rsidP="006D14ED">
            <w:pPr>
              <w:pStyle w:val="210"/>
              <w:ind w:right="415" w:firstLine="0"/>
              <w:jc w:val="right"/>
              <w:rPr>
                <w:sz w:val="20"/>
                <w:lang w:val="ky-KG"/>
              </w:rPr>
            </w:pPr>
            <w:r w:rsidRPr="00C62C0B">
              <w:rPr>
                <w:sz w:val="20"/>
                <w:lang w:val="ky-KG"/>
              </w:rPr>
              <w:t>1798</w:t>
            </w:r>
          </w:p>
        </w:tc>
        <w:tc>
          <w:tcPr>
            <w:tcW w:w="1418" w:type="dxa"/>
            <w:vAlign w:val="bottom"/>
          </w:tcPr>
          <w:p w:rsidR="006D14ED" w:rsidRPr="00C62C0B" w:rsidRDefault="006D14ED" w:rsidP="006D14ED">
            <w:pPr>
              <w:pStyle w:val="210"/>
              <w:ind w:right="385" w:firstLine="0"/>
              <w:jc w:val="right"/>
              <w:rPr>
                <w:sz w:val="20"/>
                <w:lang w:val="ky-KG"/>
              </w:rPr>
            </w:pPr>
            <w:r w:rsidRPr="00C62C0B">
              <w:rPr>
                <w:sz w:val="20"/>
                <w:lang w:val="ky-KG"/>
              </w:rPr>
              <w:t>1905</w:t>
            </w:r>
          </w:p>
        </w:tc>
        <w:tc>
          <w:tcPr>
            <w:tcW w:w="1559" w:type="dxa"/>
            <w:vAlign w:val="bottom"/>
          </w:tcPr>
          <w:p w:rsidR="006D14ED" w:rsidRPr="00C62C0B" w:rsidRDefault="006D14ED" w:rsidP="006D14ED">
            <w:pPr>
              <w:pStyle w:val="210"/>
              <w:ind w:right="276" w:firstLine="0"/>
              <w:jc w:val="right"/>
              <w:rPr>
                <w:sz w:val="20"/>
                <w:lang w:val="ky-KG"/>
              </w:rPr>
            </w:pPr>
            <w:r w:rsidRPr="00C62C0B">
              <w:rPr>
                <w:sz w:val="20"/>
                <w:lang w:val="ky-KG"/>
              </w:rPr>
              <w:t>102,5</w:t>
            </w:r>
          </w:p>
        </w:tc>
        <w:tc>
          <w:tcPr>
            <w:tcW w:w="1242" w:type="dxa"/>
            <w:vAlign w:val="bottom"/>
          </w:tcPr>
          <w:p w:rsidR="006D14ED" w:rsidRPr="00C62C0B" w:rsidRDefault="006D14ED" w:rsidP="006D14ED">
            <w:pPr>
              <w:pStyle w:val="210"/>
              <w:ind w:right="276" w:firstLine="0"/>
              <w:jc w:val="right"/>
              <w:rPr>
                <w:sz w:val="20"/>
                <w:lang w:val="ky-KG"/>
              </w:rPr>
            </w:pPr>
            <w:r w:rsidRPr="00C62C0B">
              <w:rPr>
                <w:sz w:val="20"/>
                <w:lang w:val="ky-KG"/>
              </w:rPr>
              <w:t>106,0</w:t>
            </w:r>
          </w:p>
        </w:tc>
      </w:tr>
      <w:tr w:rsidR="006D14ED" w:rsidRPr="00C62C0B" w:rsidTr="006D14ED">
        <w:tc>
          <w:tcPr>
            <w:tcW w:w="3936" w:type="dxa"/>
          </w:tcPr>
          <w:p w:rsidR="006D14ED" w:rsidRPr="00C62C0B" w:rsidRDefault="006D14ED" w:rsidP="006D14ED">
            <w:pPr>
              <w:pStyle w:val="210"/>
              <w:ind w:left="284" w:hanging="284"/>
              <w:jc w:val="left"/>
              <w:rPr>
                <w:sz w:val="20"/>
              </w:rPr>
            </w:pPr>
            <w:r w:rsidRPr="00C62C0B">
              <w:rPr>
                <w:sz w:val="20"/>
                <w:lang w:val="ky-KG"/>
              </w:rPr>
              <w:t>К</w:t>
            </w:r>
            <w:r w:rsidRPr="00C62C0B">
              <w:rPr>
                <w:sz w:val="20"/>
              </w:rPr>
              <w:t>ылмыш кылган учурдагы иши боюнча:</w:t>
            </w:r>
          </w:p>
        </w:tc>
        <w:tc>
          <w:tcPr>
            <w:tcW w:w="1592" w:type="dxa"/>
            <w:vMerge w:val="restart"/>
            <w:vAlign w:val="bottom"/>
          </w:tcPr>
          <w:p w:rsidR="006D14ED" w:rsidRPr="00C62C0B" w:rsidRDefault="006D14ED" w:rsidP="006D14ED">
            <w:pPr>
              <w:pStyle w:val="210"/>
              <w:ind w:right="415" w:firstLine="0"/>
              <w:jc w:val="right"/>
              <w:rPr>
                <w:sz w:val="20"/>
                <w:lang w:val="ky-KG"/>
              </w:rPr>
            </w:pPr>
            <w:r w:rsidRPr="00C62C0B">
              <w:rPr>
                <w:sz w:val="20"/>
                <w:lang w:val="ky-KG"/>
              </w:rPr>
              <w:t>192</w:t>
            </w:r>
          </w:p>
        </w:tc>
        <w:tc>
          <w:tcPr>
            <w:tcW w:w="1418" w:type="dxa"/>
            <w:vMerge w:val="restart"/>
            <w:vAlign w:val="bottom"/>
          </w:tcPr>
          <w:p w:rsidR="006D14ED" w:rsidRPr="00C62C0B" w:rsidRDefault="006D14ED" w:rsidP="006D14ED">
            <w:pPr>
              <w:pStyle w:val="210"/>
              <w:ind w:right="385" w:firstLine="0"/>
              <w:jc w:val="right"/>
              <w:rPr>
                <w:sz w:val="20"/>
                <w:lang w:val="ky-KG"/>
              </w:rPr>
            </w:pPr>
            <w:r w:rsidRPr="00C62C0B">
              <w:rPr>
                <w:sz w:val="20"/>
                <w:lang w:val="ky-KG"/>
              </w:rPr>
              <w:t>188</w:t>
            </w:r>
          </w:p>
        </w:tc>
        <w:tc>
          <w:tcPr>
            <w:tcW w:w="1559" w:type="dxa"/>
            <w:vMerge w:val="restart"/>
            <w:vAlign w:val="bottom"/>
          </w:tcPr>
          <w:p w:rsidR="006D14ED" w:rsidRPr="00C62C0B" w:rsidRDefault="006D14ED" w:rsidP="006D14ED">
            <w:pPr>
              <w:pStyle w:val="210"/>
              <w:ind w:right="276" w:firstLine="0"/>
              <w:jc w:val="right"/>
              <w:rPr>
                <w:sz w:val="20"/>
                <w:lang w:val="ky-KG"/>
              </w:rPr>
            </w:pPr>
            <w:r w:rsidRPr="00C62C0B">
              <w:rPr>
                <w:sz w:val="20"/>
                <w:lang w:val="ky-KG"/>
              </w:rPr>
              <w:t xml:space="preserve">   128,0</w:t>
            </w:r>
          </w:p>
        </w:tc>
        <w:tc>
          <w:tcPr>
            <w:tcW w:w="1242" w:type="dxa"/>
            <w:vMerge w:val="restart"/>
            <w:vAlign w:val="bottom"/>
          </w:tcPr>
          <w:p w:rsidR="006D14ED" w:rsidRPr="00C62C0B" w:rsidRDefault="006D14ED" w:rsidP="006D14ED">
            <w:pPr>
              <w:pStyle w:val="210"/>
              <w:ind w:right="276" w:firstLine="0"/>
              <w:jc w:val="right"/>
              <w:rPr>
                <w:sz w:val="20"/>
                <w:lang w:val="ky-KG"/>
              </w:rPr>
            </w:pPr>
            <w:r w:rsidRPr="00C62C0B">
              <w:rPr>
                <w:sz w:val="20"/>
                <w:lang w:val="ky-KG"/>
              </w:rPr>
              <w:t>97,9</w:t>
            </w:r>
          </w:p>
        </w:tc>
      </w:tr>
      <w:tr w:rsidR="006D14ED" w:rsidRPr="00C62C0B" w:rsidTr="006D14ED">
        <w:tc>
          <w:tcPr>
            <w:tcW w:w="3936" w:type="dxa"/>
          </w:tcPr>
          <w:p w:rsidR="006D14ED" w:rsidRPr="00C62C0B" w:rsidRDefault="006D14ED" w:rsidP="006D14ED">
            <w:pPr>
              <w:pStyle w:val="210"/>
              <w:ind w:firstLine="426"/>
              <w:jc w:val="left"/>
              <w:rPr>
                <w:sz w:val="20"/>
                <w:lang w:val="ky-KG"/>
              </w:rPr>
            </w:pPr>
            <w:r w:rsidRPr="00C62C0B">
              <w:rPr>
                <w:sz w:val="20"/>
              </w:rPr>
              <w:t>анын ичинде</w:t>
            </w:r>
            <w:r w:rsidRPr="00C62C0B">
              <w:rPr>
                <w:sz w:val="20"/>
                <w:lang w:val="ky-KG"/>
              </w:rPr>
              <w:t>:</w:t>
            </w:r>
          </w:p>
        </w:tc>
        <w:tc>
          <w:tcPr>
            <w:tcW w:w="1592" w:type="dxa"/>
            <w:vMerge/>
            <w:vAlign w:val="center"/>
          </w:tcPr>
          <w:p w:rsidR="006D14ED" w:rsidRPr="00C62C0B" w:rsidRDefault="006D14ED" w:rsidP="006D14ED">
            <w:pPr>
              <w:pStyle w:val="210"/>
              <w:ind w:right="415" w:firstLine="0"/>
              <w:jc w:val="right"/>
              <w:rPr>
                <w:sz w:val="20"/>
              </w:rPr>
            </w:pPr>
          </w:p>
        </w:tc>
        <w:tc>
          <w:tcPr>
            <w:tcW w:w="1418" w:type="dxa"/>
            <w:vMerge/>
            <w:vAlign w:val="center"/>
          </w:tcPr>
          <w:p w:rsidR="006D14ED" w:rsidRPr="00C62C0B" w:rsidRDefault="006D14ED" w:rsidP="006D14ED">
            <w:pPr>
              <w:pStyle w:val="210"/>
              <w:ind w:right="385" w:firstLine="0"/>
              <w:jc w:val="right"/>
              <w:rPr>
                <w:sz w:val="20"/>
              </w:rPr>
            </w:pPr>
          </w:p>
        </w:tc>
        <w:tc>
          <w:tcPr>
            <w:tcW w:w="1559" w:type="dxa"/>
            <w:vMerge/>
            <w:vAlign w:val="center"/>
          </w:tcPr>
          <w:p w:rsidR="006D14ED" w:rsidRPr="00C62C0B" w:rsidRDefault="006D14ED" w:rsidP="006D14ED">
            <w:pPr>
              <w:pStyle w:val="210"/>
              <w:ind w:right="276" w:firstLine="0"/>
              <w:jc w:val="center"/>
              <w:rPr>
                <w:sz w:val="20"/>
              </w:rPr>
            </w:pPr>
          </w:p>
        </w:tc>
        <w:tc>
          <w:tcPr>
            <w:tcW w:w="1242" w:type="dxa"/>
            <w:vMerge/>
            <w:vAlign w:val="center"/>
          </w:tcPr>
          <w:p w:rsidR="006D14ED" w:rsidRPr="00C62C0B" w:rsidRDefault="006D14ED" w:rsidP="006D14ED">
            <w:pPr>
              <w:pStyle w:val="210"/>
              <w:ind w:right="276" w:firstLine="0"/>
              <w:jc w:val="right"/>
              <w:rPr>
                <w:sz w:val="20"/>
              </w:rPr>
            </w:pPr>
          </w:p>
        </w:tc>
      </w:tr>
      <w:tr w:rsidR="006D14ED" w:rsidRPr="00C62C0B" w:rsidTr="006D14ED">
        <w:tc>
          <w:tcPr>
            <w:tcW w:w="3936" w:type="dxa"/>
          </w:tcPr>
          <w:p w:rsidR="006D14ED" w:rsidRPr="00C62C0B" w:rsidRDefault="006D14ED" w:rsidP="006D14ED">
            <w:pPr>
              <w:pStyle w:val="210"/>
              <w:ind w:left="426" w:hanging="142"/>
              <w:jc w:val="left"/>
              <w:rPr>
                <w:sz w:val="20"/>
              </w:rPr>
            </w:pPr>
            <w:r w:rsidRPr="00C62C0B">
              <w:rPr>
                <w:sz w:val="20"/>
                <w:lang w:val="ky-KG"/>
              </w:rPr>
              <w:t>иштегенде</w:t>
            </w:r>
            <w:r w:rsidRPr="00C62C0B">
              <w:rPr>
                <w:sz w:val="20"/>
              </w:rPr>
              <w:t>р</w:t>
            </w:r>
          </w:p>
        </w:tc>
        <w:tc>
          <w:tcPr>
            <w:tcW w:w="1592" w:type="dxa"/>
            <w:vMerge/>
            <w:vAlign w:val="center"/>
          </w:tcPr>
          <w:p w:rsidR="006D14ED" w:rsidRPr="00C62C0B" w:rsidRDefault="006D14ED" w:rsidP="006D14ED">
            <w:pPr>
              <w:pStyle w:val="210"/>
              <w:ind w:right="415" w:firstLine="0"/>
              <w:jc w:val="right"/>
              <w:rPr>
                <w:sz w:val="20"/>
              </w:rPr>
            </w:pPr>
          </w:p>
        </w:tc>
        <w:tc>
          <w:tcPr>
            <w:tcW w:w="1418" w:type="dxa"/>
            <w:vMerge/>
            <w:vAlign w:val="center"/>
          </w:tcPr>
          <w:p w:rsidR="006D14ED" w:rsidRPr="00C62C0B" w:rsidRDefault="006D14ED" w:rsidP="006D14ED">
            <w:pPr>
              <w:pStyle w:val="210"/>
              <w:ind w:right="385" w:firstLine="0"/>
              <w:jc w:val="right"/>
              <w:rPr>
                <w:sz w:val="20"/>
              </w:rPr>
            </w:pPr>
          </w:p>
        </w:tc>
        <w:tc>
          <w:tcPr>
            <w:tcW w:w="1559" w:type="dxa"/>
            <w:vMerge/>
            <w:vAlign w:val="center"/>
          </w:tcPr>
          <w:p w:rsidR="006D14ED" w:rsidRPr="00C62C0B" w:rsidRDefault="006D14ED" w:rsidP="006D14ED">
            <w:pPr>
              <w:pStyle w:val="210"/>
              <w:ind w:right="276" w:firstLine="0"/>
              <w:jc w:val="center"/>
              <w:rPr>
                <w:sz w:val="20"/>
              </w:rPr>
            </w:pPr>
          </w:p>
        </w:tc>
        <w:tc>
          <w:tcPr>
            <w:tcW w:w="1242" w:type="dxa"/>
            <w:vMerge/>
            <w:vAlign w:val="center"/>
          </w:tcPr>
          <w:p w:rsidR="006D14ED" w:rsidRPr="00C62C0B" w:rsidRDefault="006D14ED" w:rsidP="006D14ED">
            <w:pPr>
              <w:pStyle w:val="210"/>
              <w:ind w:right="276" w:firstLine="0"/>
              <w:jc w:val="right"/>
              <w:rPr>
                <w:sz w:val="20"/>
              </w:rPr>
            </w:pPr>
          </w:p>
        </w:tc>
      </w:tr>
      <w:tr w:rsidR="006D14ED" w:rsidRPr="00C62C0B" w:rsidTr="006D14ED">
        <w:trPr>
          <w:cantSplit/>
        </w:trPr>
        <w:tc>
          <w:tcPr>
            <w:tcW w:w="3936" w:type="dxa"/>
          </w:tcPr>
          <w:p w:rsidR="006D14ED" w:rsidRPr="00C62C0B" w:rsidRDefault="006D14ED" w:rsidP="006D14ED">
            <w:pPr>
              <w:pStyle w:val="210"/>
              <w:ind w:left="426" w:hanging="142"/>
              <w:jc w:val="left"/>
              <w:rPr>
                <w:sz w:val="20"/>
                <w:lang w:val="ky-KG"/>
              </w:rPr>
            </w:pPr>
            <w:r w:rsidRPr="00C62C0B">
              <w:rPr>
                <w:sz w:val="20"/>
                <w:lang w:val="ky-KG"/>
              </w:rPr>
              <w:t>билим берүү уюмдарында о</w:t>
            </w:r>
            <w:r w:rsidRPr="00C62C0B">
              <w:rPr>
                <w:sz w:val="20"/>
              </w:rPr>
              <w:t>ку</w:t>
            </w:r>
            <w:r w:rsidRPr="00C62C0B">
              <w:rPr>
                <w:sz w:val="20"/>
                <w:lang w:val="ky-KG"/>
              </w:rPr>
              <w:t>ганд</w:t>
            </w:r>
            <w:r w:rsidRPr="00C62C0B">
              <w:rPr>
                <w:sz w:val="20"/>
              </w:rPr>
              <w:t>ар</w:t>
            </w:r>
            <w:r w:rsidRPr="00C62C0B">
              <w:rPr>
                <w:sz w:val="20"/>
                <w:lang w:val="ky-KG"/>
              </w:rPr>
              <w:t xml:space="preserve"> жана студенттер</w:t>
            </w:r>
          </w:p>
        </w:tc>
        <w:tc>
          <w:tcPr>
            <w:tcW w:w="1592" w:type="dxa"/>
            <w:vAlign w:val="bottom"/>
          </w:tcPr>
          <w:p w:rsidR="006D14ED" w:rsidRPr="00C62C0B" w:rsidRDefault="006D14ED" w:rsidP="006D14ED">
            <w:pPr>
              <w:pStyle w:val="210"/>
              <w:ind w:right="415" w:firstLine="0"/>
              <w:jc w:val="right"/>
              <w:rPr>
                <w:sz w:val="20"/>
                <w:lang w:val="ky-KG"/>
              </w:rPr>
            </w:pPr>
            <w:r w:rsidRPr="00C62C0B">
              <w:rPr>
                <w:sz w:val="20"/>
                <w:lang w:val="ky-KG"/>
              </w:rPr>
              <w:t>121</w:t>
            </w:r>
          </w:p>
        </w:tc>
        <w:tc>
          <w:tcPr>
            <w:tcW w:w="1418" w:type="dxa"/>
            <w:vAlign w:val="bottom"/>
          </w:tcPr>
          <w:p w:rsidR="006D14ED" w:rsidRPr="00C62C0B" w:rsidRDefault="006D14ED" w:rsidP="006D14ED">
            <w:pPr>
              <w:pStyle w:val="210"/>
              <w:ind w:right="385" w:firstLine="0"/>
              <w:jc w:val="right"/>
              <w:rPr>
                <w:sz w:val="20"/>
                <w:lang w:val="ky-KG"/>
              </w:rPr>
            </w:pPr>
            <w:r w:rsidRPr="00C62C0B">
              <w:rPr>
                <w:sz w:val="20"/>
                <w:lang w:val="ky-KG"/>
              </w:rPr>
              <w:t>141</w:t>
            </w:r>
          </w:p>
        </w:tc>
        <w:tc>
          <w:tcPr>
            <w:tcW w:w="1559" w:type="dxa"/>
            <w:vAlign w:val="bottom"/>
          </w:tcPr>
          <w:p w:rsidR="006D14ED" w:rsidRPr="00C62C0B" w:rsidRDefault="006D14ED" w:rsidP="006D14ED">
            <w:pPr>
              <w:pStyle w:val="210"/>
              <w:ind w:right="276" w:firstLine="0"/>
              <w:jc w:val="right"/>
              <w:rPr>
                <w:sz w:val="20"/>
                <w:lang w:val="ky-KG"/>
              </w:rPr>
            </w:pPr>
            <w:r w:rsidRPr="00C62C0B">
              <w:rPr>
                <w:sz w:val="20"/>
                <w:lang w:val="ky-KG"/>
              </w:rPr>
              <w:t xml:space="preserve">     92,4</w:t>
            </w:r>
          </w:p>
        </w:tc>
        <w:tc>
          <w:tcPr>
            <w:tcW w:w="1242" w:type="dxa"/>
            <w:vAlign w:val="bottom"/>
          </w:tcPr>
          <w:p w:rsidR="006D14ED" w:rsidRPr="00C62C0B" w:rsidRDefault="006D14ED" w:rsidP="006D14ED">
            <w:pPr>
              <w:pStyle w:val="210"/>
              <w:ind w:right="276" w:firstLine="0"/>
              <w:jc w:val="right"/>
              <w:rPr>
                <w:sz w:val="20"/>
                <w:lang w:val="ky-KG"/>
              </w:rPr>
            </w:pPr>
            <w:r w:rsidRPr="00C62C0B">
              <w:rPr>
                <w:sz w:val="20"/>
                <w:lang w:val="ky-KG"/>
              </w:rPr>
              <w:t>116,5</w:t>
            </w:r>
          </w:p>
        </w:tc>
      </w:tr>
      <w:tr w:rsidR="006D14ED" w:rsidRPr="00C62C0B" w:rsidTr="006D14ED">
        <w:tc>
          <w:tcPr>
            <w:tcW w:w="3936" w:type="dxa"/>
          </w:tcPr>
          <w:p w:rsidR="006D14ED" w:rsidRPr="00C62C0B" w:rsidRDefault="006D14ED" w:rsidP="006D14ED">
            <w:pPr>
              <w:pStyle w:val="210"/>
              <w:ind w:left="426" w:hanging="142"/>
              <w:jc w:val="left"/>
              <w:rPr>
                <w:sz w:val="20"/>
              </w:rPr>
            </w:pPr>
            <w:r w:rsidRPr="00C62C0B">
              <w:rPr>
                <w:sz w:val="20"/>
              </w:rPr>
              <w:t>окубагандар жана иштебегендер</w:t>
            </w:r>
          </w:p>
        </w:tc>
        <w:tc>
          <w:tcPr>
            <w:tcW w:w="1592" w:type="dxa"/>
            <w:vAlign w:val="bottom"/>
          </w:tcPr>
          <w:p w:rsidR="006D14ED" w:rsidRPr="00C62C0B" w:rsidRDefault="006D14ED" w:rsidP="006D14ED">
            <w:pPr>
              <w:pStyle w:val="210"/>
              <w:ind w:right="415" w:firstLine="0"/>
              <w:jc w:val="right"/>
              <w:rPr>
                <w:sz w:val="20"/>
                <w:lang w:val="ky-KG"/>
              </w:rPr>
            </w:pPr>
            <w:r w:rsidRPr="00C62C0B">
              <w:rPr>
                <w:sz w:val="20"/>
                <w:lang w:val="ky-KG"/>
              </w:rPr>
              <w:t>2693</w:t>
            </w:r>
          </w:p>
        </w:tc>
        <w:tc>
          <w:tcPr>
            <w:tcW w:w="1418" w:type="dxa"/>
            <w:vAlign w:val="bottom"/>
          </w:tcPr>
          <w:p w:rsidR="006D14ED" w:rsidRPr="00C62C0B" w:rsidRDefault="006D14ED" w:rsidP="006D14ED">
            <w:pPr>
              <w:pStyle w:val="210"/>
              <w:ind w:right="385" w:firstLine="0"/>
              <w:jc w:val="right"/>
              <w:rPr>
                <w:sz w:val="20"/>
                <w:lang w:val="ky-KG"/>
              </w:rPr>
            </w:pPr>
            <w:r w:rsidRPr="00C62C0B">
              <w:rPr>
                <w:sz w:val="20"/>
                <w:lang w:val="ky-KG"/>
              </w:rPr>
              <w:t>2709</w:t>
            </w:r>
          </w:p>
        </w:tc>
        <w:tc>
          <w:tcPr>
            <w:tcW w:w="1559" w:type="dxa"/>
            <w:vAlign w:val="bottom"/>
          </w:tcPr>
          <w:p w:rsidR="006D14ED" w:rsidRPr="00C62C0B" w:rsidRDefault="006D14ED" w:rsidP="006D14ED">
            <w:pPr>
              <w:pStyle w:val="210"/>
              <w:ind w:right="276" w:firstLine="0"/>
              <w:jc w:val="right"/>
              <w:rPr>
                <w:sz w:val="20"/>
                <w:lang w:val="en-US"/>
              </w:rPr>
            </w:pPr>
            <w:r w:rsidRPr="00C62C0B">
              <w:rPr>
                <w:sz w:val="20"/>
                <w:lang w:val="ky-KG"/>
              </w:rPr>
              <w:t xml:space="preserve">     99,4</w:t>
            </w:r>
          </w:p>
        </w:tc>
        <w:tc>
          <w:tcPr>
            <w:tcW w:w="1242" w:type="dxa"/>
            <w:vAlign w:val="bottom"/>
          </w:tcPr>
          <w:p w:rsidR="006D14ED" w:rsidRPr="00C62C0B" w:rsidRDefault="006D14ED" w:rsidP="006D14ED">
            <w:pPr>
              <w:pStyle w:val="210"/>
              <w:ind w:right="276" w:firstLine="0"/>
              <w:jc w:val="right"/>
              <w:rPr>
                <w:sz w:val="20"/>
                <w:lang w:val="ky-KG"/>
              </w:rPr>
            </w:pPr>
            <w:r w:rsidRPr="00C62C0B">
              <w:rPr>
                <w:sz w:val="20"/>
                <w:lang w:val="ky-KG"/>
              </w:rPr>
              <w:t>100,6</w:t>
            </w:r>
          </w:p>
        </w:tc>
      </w:tr>
      <w:tr w:rsidR="006D14ED" w:rsidRPr="00C62C0B" w:rsidTr="006D14ED">
        <w:tc>
          <w:tcPr>
            <w:tcW w:w="3936" w:type="dxa"/>
            <w:tcBorders>
              <w:bottom w:val="single" w:sz="8" w:space="0" w:color="auto"/>
            </w:tcBorders>
          </w:tcPr>
          <w:p w:rsidR="006D14ED" w:rsidRPr="00C62C0B" w:rsidRDefault="006D14ED" w:rsidP="006D14ED">
            <w:pPr>
              <w:pStyle w:val="210"/>
              <w:ind w:firstLine="0"/>
              <w:jc w:val="left"/>
              <w:rPr>
                <w:sz w:val="20"/>
              </w:rPr>
            </w:pPr>
          </w:p>
        </w:tc>
        <w:tc>
          <w:tcPr>
            <w:tcW w:w="1592" w:type="dxa"/>
            <w:tcBorders>
              <w:bottom w:val="single" w:sz="8" w:space="0" w:color="auto"/>
            </w:tcBorders>
            <w:vAlign w:val="bottom"/>
          </w:tcPr>
          <w:p w:rsidR="006D14ED" w:rsidRPr="00C62C0B" w:rsidRDefault="006D14ED" w:rsidP="006D14ED">
            <w:pPr>
              <w:pStyle w:val="210"/>
              <w:ind w:firstLine="0"/>
              <w:jc w:val="right"/>
              <w:rPr>
                <w:sz w:val="20"/>
              </w:rPr>
            </w:pPr>
          </w:p>
        </w:tc>
        <w:tc>
          <w:tcPr>
            <w:tcW w:w="1418" w:type="dxa"/>
            <w:tcBorders>
              <w:bottom w:val="single" w:sz="8" w:space="0" w:color="auto"/>
            </w:tcBorders>
            <w:vAlign w:val="bottom"/>
          </w:tcPr>
          <w:p w:rsidR="006D14ED" w:rsidRPr="00C62C0B" w:rsidRDefault="006D14ED" w:rsidP="006D14ED">
            <w:pPr>
              <w:pStyle w:val="210"/>
              <w:ind w:firstLine="0"/>
              <w:jc w:val="right"/>
              <w:rPr>
                <w:sz w:val="20"/>
              </w:rPr>
            </w:pPr>
          </w:p>
        </w:tc>
        <w:tc>
          <w:tcPr>
            <w:tcW w:w="1559" w:type="dxa"/>
            <w:tcBorders>
              <w:bottom w:val="single" w:sz="8" w:space="0" w:color="auto"/>
            </w:tcBorders>
            <w:vAlign w:val="bottom"/>
          </w:tcPr>
          <w:p w:rsidR="006D14ED" w:rsidRPr="00C62C0B" w:rsidRDefault="006D14ED" w:rsidP="006D14ED">
            <w:pPr>
              <w:pStyle w:val="210"/>
              <w:ind w:firstLine="0"/>
              <w:jc w:val="right"/>
              <w:rPr>
                <w:sz w:val="20"/>
              </w:rPr>
            </w:pPr>
          </w:p>
        </w:tc>
        <w:tc>
          <w:tcPr>
            <w:tcW w:w="1242" w:type="dxa"/>
            <w:tcBorders>
              <w:bottom w:val="single" w:sz="8" w:space="0" w:color="auto"/>
            </w:tcBorders>
            <w:vAlign w:val="bottom"/>
          </w:tcPr>
          <w:p w:rsidR="006D14ED" w:rsidRPr="00C62C0B" w:rsidRDefault="006D14ED" w:rsidP="006D14ED">
            <w:pPr>
              <w:pStyle w:val="210"/>
              <w:ind w:firstLine="0"/>
              <w:jc w:val="right"/>
              <w:rPr>
                <w:sz w:val="20"/>
              </w:rPr>
            </w:pPr>
          </w:p>
        </w:tc>
      </w:tr>
    </w:tbl>
    <w:p w:rsidR="006D14ED" w:rsidRPr="00C62C0B" w:rsidRDefault="006D14ED" w:rsidP="006D14ED">
      <w:pPr>
        <w:rPr>
          <w:lang w:val="ky-KG"/>
        </w:rPr>
      </w:pPr>
    </w:p>
    <w:p w:rsidR="006D14ED" w:rsidRPr="00C62C0B" w:rsidRDefault="006D14ED" w:rsidP="006D14ED">
      <w:pPr>
        <w:ind w:left="142"/>
        <w:jc w:val="both"/>
        <w:rPr>
          <w:b/>
          <w:sz w:val="20"/>
        </w:rPr>
      </w:pPr>
    </w:p>
    <w:p w:rsidR="006D14ED" w:rsidRPr="00C62C0B" w:rsidRDefault="006D14ED" w:rsidP="006D14ED">
      <w:pPr>
        <w:ind w:left="142"/>
        <w:jc w:val="both"/>
        <w:rPr>
          <w:b/>
          <w:sz w:val="20"/>
        </w:rPr>
      </w:pPr>
    </w:p>
    <w:p w:rsidR="006D14ED" w:rsidRPr="00C62C0B" w:rsidRDefault="006D14ED" w:rsidP="006D14ED">
      <w:pPr>
        <w:pStyle w:val="af"/>
        <w:ind w:left="709" w:hanging="283"/>
        <w:rPr>
          <w:b w:val="0"/>
          <w:color w:val="auto"/>
          <w:szCs w:val="28"/>
        </w:rPr>
      </w:pPr>
    </w:p>
    <w:p w:rsidR="006D14ED" w:rsidRPr="00C62C0B" w:rsidRDefault="006D14ED" w:rsidP="006D14ED">
      <w:pPr>
        <w:pStyle w:val="affa"/>
        <w:ind w:left="0" w:firstLine="0"/>
        <w:rPr>
          <w:b/>
        </w:rPr>
      </w:pPr>
      <w:r w:rsidRPr="00C62C0B">
        <w:rPr>
          <w:b/>
          <w:lang w:val="ky-KG"/>
        </w:rPr>
        <w:t>Бишкек шаардык мамлекеттик</w:t>
      </w:r>
      <w:r w:rsidRPr="00C62C0B">
        <w:rPr>
          <w:b/>
        </w:rPr>
        <w:t xml:space="preserve"> </w:t>
      </w:r>
    </w:p>
    <w:p w:rsidR="006D14ED" w:rsidRPr="00C62C0B" w:rsidRDefault="006D14ED" w:rsidP="006D14ED">
      <w:pPr>
        <w:pStyle w:val="affa"/>
        <w:ind w:left="0" w:firstLine="0"/>
        <w:rPr>
          <w:b/>
        </w:rPr>
      </w:pPr>
      <w:r w:rsidRPr="00C62C0B">
        <w:rPr>
          <w:b/>
          <w:lang w:val="ky-KG"/>
        </w:rPr>
        <w:t>статистика башкармалыгынын</w:t>
      </w:r>
      <w:r w:rsidRPr="00C62C0B">
        <w:rPr>
          <w:b/>
        </w:rPr>
        <w:t xml:space="preserve"> </w:t>
      </w:r>
    </w:p>
    <w:p w:rsidR="006D14ED" w:rsidRPr="00C62C0B" w:rsidRDefault="006D14ED" w:rsidP="006D14ED">
      <w:pPr>
        <w:rPr>
          <w:sz w:val="24"/>
          <w:szCs w:val="24"/>
        </w:rPr>
      </w:pPr>
      <w:r w:rsidRPr="00C62C0B">
        <w:rPr>
          <w:b/>
          <w:sz w:val="24"/>
          <w:szCs w:val="24"/>
          <w:lang w:val="ky-KG"/>
        </w:rPr>
        <w:t>жетекчисинин милдетин аткаруучу</w:t>
      </w:r>
      <w:r w:rsidRPr="00C62C0B">
        <w:rPr>
          <w:b/>
          <w:sz w:val="24"/>
          <w:szCs w:val="24"/>
          <w:lang w:val="ky-KG"/>
        </w:rPr>
        <w:tab/>
        <w:t xml:space="preserve">                       </w:t>
      </w:r>
      <w:r w:rsidRPr="00C62C0B">
        <w:rPr>
          <w:b/>
          <w:sz w:val="24"/>
          <w:szCs w:val="24"/>
          <w:lang w:val="ky-KG"/>
        </w:rPr>
        <w:tab/>
      </w:r>
      <w:r w:rsidRPr="00C62C0B">
        <w:rPr>
          <w:b/>
          <w:sz w:val="24"/>
          <w:szCs w:val="24"/>
          <w:lang w:val="ky-KG"/>
        </w:rPr>
        <w:tab/>
      </w:r>
      <w:r w:rsidRPr="00C62C0B">
        <w:rPr>
          <w:b/>
          <w:sz w:val="24"/>
          <w:szCs w:val="24"/>
          <w:lang w:val="ky-KG"/>
        </w:rPr>
        <w:tab/>
        <w:t xml:space="preserve">  Э</w:t>
      </w:r>
      <w:r w:rsidRPr="00C62C0B">
        <w:rPr>
          <w:b/>
          <w:sz w:val="24"/>
          <w:szCs w:val="24"/>
        </w:rPr>
        <w:t xml:space="preserve">. </w:t>
      </w:r>
      <w:r w:rsidRPr="00C62C0B">
        <w:rPr>
          <w:b/>
          <w:sz w:val="24"/>
          <w:szCs w:val="24"/>
          <w:lang w:val="ky-KG"/>
        </w:rPr>
        <w:t>А</w:t>
      </w:r>
      <w:r w:rsidRPr="00C62C0B">
        <w:rPr>
          <w:b/>
          <w:sz w:val="24"/>
          <w:szCs w:val="24"/>
        </w:rPr>
        <w:t xml:space="preserve">. </w:t>
      </w:r>
      <w:r w:rsidRPr="00C62C0B">
        <w:rPr>
          <w:b/>
          <w:sz w:val="24"/>
          <w:szCs w:val="24"/>
          <w:lang w:val="ky-KG"/>
        </w:rPr>
        <w:t>Мамбеталиева</w:t>
      </w:r>
    </w:p>
    <w:p w:rsidR="006D14ED" w:rsidRPr="00C62C0B" w:rsidRDefault="006D14ED" w:rsidP="007C6753">
      <w:pPr>
        <w:rPr>
          <w:sz w:val="18"/>
          <w:szCs w:val="18"/>
        </w:rPr>
      </w:pPr>
    </w:p>
    <w:p w:rsidR="006D14ED" w:rsidRPr="00C62C0B" w:rsidRDefault="006D14ED" w:rsidP="008F7D58">
      <w:pPr>
        <w:rPr>
          <w:sz w:val="18"/>
          <w:szCs w:val="18"/>
        </w:rPr>
      </w:pPr>
    </w:p>
    <w:sectPr w:rsidR="006D14ED" w:rsidRPr="00C62C0B" w:rsidSect="008F7D58">
      <w:footerReference w:type="default" r:id="rId11"/>
      <w:pgSz w:w="11906" w:h="16838"/>
      <w:pgMar w:top="709" w:right="850" w:bottom="568" w:left="1276" w:header="708" w:footer="413"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E14" w:rsidRDefault="000C7E14" w:rsidP="00F11E17">
      <w:r>
        <w:separator/>
      </w:r>
    </w:p>
  </w:endnote>
  <w:endnote w:type="continuationSeparator" w:id="0">
    <w:p w:rsidR="000C7E14" w:rsidRDefault="000C7E14" w:rsidP="00F11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Kyrghyz Times">
    <w:altName w:val="Times New Roman"/>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14" w:rsidRPr="00BA26B0" w:rsidRDefault="00E33B20">
    <w:pPr>
      <w:pStyle w:val="ab"/>
      <w:jc w:val="center"/>
      <w:rPr>
        <w:sz w:val="20"/>
      </w:rPr>
    </w:pPr>
    <w:r w:rsidRPr="00BA26B0">
      <w:rPr>
        <w:sz w:val="20"/>
      </w:rPr>
      <w:fldChar w:fldCharType="begin"/>
    </w:r>
    <w:r w:rsidR="000C7E14" w:rsidRPr="00BA26B0">
      <w:rPr>
        <w:sz w:val="20"/>
      </w:rPr>
      <w:instrText xml:space="preserve"> PAGE   \* MERGEFORMAT </w:instrText>
    </w:r>
    <w:r w:rsidRPr="00BA26B0">
      <w:rPr>
        <w:sz w:val="20"/>
      </w:rPr>
      <w:fldChar w:fldCharType="separate"/>
    </w:r>
    <w:r w:rsidR="00886DF1">
      <w:rPr>
        <w:noProof/>
        <w:sz w:val="20"/>
      </w:rPr>
      <w:t>58</w:t>
    </w:r>
    <w:r w:rsidRPr="00BA26B0">
      <w:rPr>
        <w:sz w:val="20"/>
      </w:rPr>
      <w:fldChar w:fldCharType="end"/>
    </w:r>
  </w:p>
  <w:p w:rsidR="000C7E14" w:rsidRDefault="000C7E1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E14" w:rsidRDefault="000C7E14" w:rsidP="00F11E17">
      <w:r>
        <w:separator/>
      </w:r>
    </w:p>
  </w:footnote>
  <w:footnote w:type="continuationSeparator" w:id="0">
    <w:p w:rsidR="000C7E14" w:rsidRDefault="000C7E14" w:rsidP="00F11E17">
      <w:r>
        <w:continuationSeparator/>
      </w:r>
    </w:p>
  </w:footnote>
  <w:footnote w:id="1">
    <w:p w:rsidR="000C7E14" w:rsidRPr="00A42B7B" w:rsidRDefault="000C7E14" w:rsidP="00367B0F">
      <w:pPr>
        <w:pStyle w:val="a4"/>
        <w:rPr>
          <w:color w:val="0000FF"/>
          <w:lang w:val="ky-KG"/>
        </w:rPr>
      </w:pPr>
    </w:p>
  </w:footnote>
  <w:footnote w:id="2">
    <w:p w:rsidR="000C7E14" w:rsidRPr="001342FF" w:rsidRDefault="000C7E14" w:rsidP="006D14ED">
      <w:pPr>
        <w:pStyle w:val="a4"/>
        <w:rPr>
          <w:sz w:val="16"/>
          <w:szCs w:val="16"/>
          <w:lang w:val="ky-KG"/>
        </w:rPr>
      </w:pPr>
      <w:r w:rsidRPr="001342FF">
        <w:rPr>
          <w:rStyle w:val="aff"/>
          <w:sz w:val="16"/>
          <w:szCs w:val="16"/>
          <w:lang w:val="ky-KG"/>
        </w:rPr>
        <w:t>1</w:t>
      </w:r>
      <w:r w:rsidRPr="001342FF">
        <w:rPr>
          <w:sz w:val="16"/>
          <w:szCs w:val="16"/>
          <w:lang w:val="ky-KG"/>
        </w:rPr>
        <w:t xml:space="preserve">  ФОБ баа</w:t>
      </w:r>
      <w:r>
        <w:rPr>
          <w:sz w:val="16"/>
          <w:szCs w:val="16"/>
          <w:lang w:val="ky-KG"/>
        </w:rPr>
        <w:t>сы боюнча экспорт – экспортту жө</w:t>
      </w:r>
      <w:r w:rsidRPr="001342FF">
        <w:rPr>
          <w:sz w:val="16"/>
          <w:szCs w:val="16"/>
          <w:lang w:val="ky-KG"/>
        </w:rPr>
        <w:t>н</w:t>
      </w:r>
      <w:r>
        <w:rPr>
          <w:sz w:val="16"/>
          <w:szCs w:val="16"/>
          <w:lang w:val="ky-KG"/>
        </w:rPr>
        <w:t>ө</w:t>
      </w:r>
      <w:r w:rsidRPr="001342FF">
        <w:rPr>
          <w:sz w:val="16"/>
          <w:szCs w:val="16"/>
          <w:lang w:val="ky-KG"/>
        </w:rPr>
        <w:t>т</w:t>
      </w:r>
      <w:r>
        <w:rPr>
          <w:sz w:val="16"/>
          <w:szCs w:val="16"/>
          <w:lang w:val="ky-KG"/>
        </w:rPr>
        <w:t>үү</w:t>
      </w:r>
      <w:r w:rsidRPr="001342FF">
        <w:rPr>
          <w:sz w:val="16"/>
          <w:szCs w:val="16"/>
          <w:lang w:val="ky-KG"/>
        </w:rPr>
        <w:t>ч</w:t>
      </w:r>
      <w:r>
        <w:rPr>
          <w:sz w:val="16"/>
          <w:szCs w:val="16"/>
          <w:lang w:val="ky-KG"/>
        </w:rPr>
        <w:t>ү</w:t>
      </w:r>
      <w:r w:rsidRPr="001342FF">
        <w:rPr>
          <w:sz w:val="16"/>
          <w:szCs w:val="16"/>
          <w:lang w:val="ky-KG"/>
        </w:rPr>
        <w:t xml:space="preserve"> </w:t>
      </w:r>
      <w:r>
        <w:rPr>
          <w:sz w:val="16"/>
          <w:szCs w:val="16"/>
          <w:lang w:val="ky-KG"/>
        </w:rPr>
        <w:t>ө</w:t>
      </w:r>
      <w:r w:rsidRPr="001342FF">
        <w:rPr>
          <w:sz w:val="16"/>
          <w:szCs w:val="16"/>
          <w:lang w:val="ky-KG"/>
        </w:rPr>
        <w:t>лк</w:t>
      </w:r>
      <w:r>
        <w:rPr>
          <w:sz w:val="16"/>
          <w:szCs w:val="16"/>
          <w:lang w:val="ky-KG"/>
        </w:rPr>
        <w:t>ө</w:t>
      </w:r>
      <w:r w:rsidRPr="001342FF">
        <w:rPr>
          <w:sz w:val="16"/>
          <w:szCs w:val="16"/>
          <w:lang w:val="ky-KG"/>
        </w:rPr>
        <w:t>н</w:t>
      </w:r>
      <w:r>
        <w:rPr>
          <w:sz w:val="16"/>
          <w:szCs w:val="16"/>
          <w:lang w:val="ky-KG"/>
        </w:rPr>
        <w:t>ү</w:t>
      </w:r>
      <w:r w:rsidRPr="001342FF">
        <w:rPr>
          <w:sz w:val="16"/>
          <w:szCs w:val="16"/>
          <w:lang w:val="ky-KG"/>
        </w:rPr>
        <w:t>н чек арасына чейин ж</w:t>
      </w:r>
      <w:r>
        <w:rPr>
          <w:sz w:val="16"/>
          <w:szCs w:val="16"/>
          <w:lang w:val="ky-KG"/>
        </w:rPr>
        <w:t>ү</w:t>
      </w:r>
      <w:r w:rsidRPr="001342FF">
        <w:rPr>
          <w:sz w:val="16"/>
          <w:szCs w:val="16"/>
          <w:lang w:val="ky-KG"/>
        </w:rPr>
        <w:t>кт</w:t>
      </w:r>
      <w:r>
        <w:rPr>
          <w:sz w:val="16"/>
          <w:szCs w:val="16"/>
          <w:lang w:val="ky-KG"/>
        </w:rPr>
        <w:t>ү жеткирүү</w:t>
      </w:r>
      <w:r w:rsidRPr="001342FF">
        <w:rPr>
          <w:sz w:val="16"/>
          <w:szCs w:val="16"/>
          <w:lang w:val="ky-KG"/>
        </w:rPr>
        <w:t>г</w:t>
      </w:r>
      <w:r>
        <w:rPr>
          <w:sz w:val="16"/>
          <w:szCs w:val="16"/>
          <w:lang w:val="ky-KG"/>
        </w:rPr>
        <w:t>ө</w:t>
      </w:r>
      <w:r w:rsidRPr="001342FF">
        <w:rPr>
          <w:sz w:val="16"/>
          <w:szCs w:val="16"/>
          <w:lang w:val="ky-KG"/>
        </w:rPr>
        <w:t xml:space="preserve"> кеткен бардык чыгымдарды жана анын наркын кошкондогу товардын баасы.</w:t>
      </w:r>
    </w:p>
    <w:p w:rsidR="000C7E14" w:rsidRPr="001342FF" w:rsidRDefault="000C7E14" w:rsidP="006D14ED">
      <w:pPr>
        <w:pStyle w:val="a4"/>
        <w:jc w:val="both"/>
        <w:rPr>
          <w:lang w:val="ky-KG"/>
        </w:rPr>
      </w:pPr>
      <w:r w:rsidRPr="001342FF">
        <w:rPr>
          <w:rStyle w:val="aff"/>
          <w:sz w:val="16"/>
          <w:szCs w:val="16"/>
          <w:lang w:val="ky-KG"/>
        </w:rPr>
        <w:t>2</w:t>
      </w:r>
      <w:r w:rsidRPr="001342FF">
        <w:rPr>
          <w:sz w:val="16"/>
          <w:szCs w:val="16"/>
          <w:lang w:val="ky-KG"/>
        </w:rPr>
        <w:t xml:space="preserve"> СИФ баасы боюнча импорт – импортту </w:t>
      </w:r>
      <w:r>
        <w:rPr>
          <w:sz w:val="16"/>
          <w:szCs w:val="16"/>
          <w:lang w:val="ky-KG"/>
        </w:rPr>
        <w:t>жө</w:t>
      </w:r>
      <w:r w:rsidRPr="001342FF">
        <w:rPr>
          <w:sz w:val="16"/>
          <w:szCs w:val="16"/>
          <w:lang w:val="ky-KG"/>
        </w:rPr>
        <w:t>н</w:t>
      </w:r>
      <w:r>
        <w:rPr>
          <w:sz w:val="16"/>
          <w:szCs w:val="16"/>
          <w:lang w:val="ky-KG"/>
        </w:rPr>
        <w:t>ө</w:t>
      </w:r>
      <w:r w:rsidRPr="001342FF">
        <w:rPr>
          <w:sz w:val="16"/>
          <w:szCs w:val="16"/>
          <w:lang w:val="ky-KG"/>
        </w:rPr>
        <w:t>т</w:t>
      </w:r>
      <w:r>
        <w:rPr>
          <w:sz w:val="16"/>
          <w:szCs w:val="16"/>
          <w:lang w:val="ky-KG"/>
        </w:rPr>
        <w:t>үү</w:t>
      </w:r>
      <w:r w:rsidRPr="001342FF">
        <w:rPr>
          <w:sz w:val="16"/>
          <w:szCs w:val="16"/>
          <w:lang w:val="ky-KG"/>
        </w:rPr>
        <w:t>ч</w:t>
      </w:r>
      <w:r>
        <w:rPr>
          <w:sz w:val="16"/>
          <w:szCs w:val="16"/>
          <w:lang w:val="ky-KG"/>
        </w:rPr>
        <w:t>ү</w:t>
      </w:r>
      <w:r w:rsidRPr="001342FF">
        <w:rPr>
          <w:sz w:val="16"/>
          <w:szCs w:val="16"/>
          <w:lang w:val="ky-KG"/>
        </w:rPr>
        <w:t xml:space="preserve"> </w:t>
      </w:r>
      <w:r>
        <w:rPr>
          <w:sz w:val="16"/>
          <w:szCs w:val="16"/>
          <w:lang w:val="ky-KG"/>
        </w:rPr>
        <w:t>ө</w:t>
      </w:r>
      <w:r w:rsidRPr="001342FF">
        <w:rPr>
          <w:sz w:val="16"/>
          <w:szCs w:val="16"/>
          <w:lang w:val="ky-KG"/>
        </w:rPr>
        <w:t>лк</w:t>
      </w:r>
      <w:r>
        <w:rPr>
          <w:sz w:val="16"/>
          <w:szCs w:val="16"/>
          <w:lang w:val="ky-KG"/>
        </w:rPr>
        <w:t>ө</w:t>
      </w:r>
      <w:r w:rsidRPr="001342FF">
        <w:rPr>
          <w:sz w:val="16"/>
          <w:szCs w:val="16"/>
          <w:lang w:val="ky-KG"/>
        </w:rPr>
        <w:t>н</w:t>
      </w:r>
      <w:r>
        <w:rPr>
          <w:sz w:val="16"/>
          <w:szCs w:val="16"/>
          <w:lang w:val="ky-KG"/>
        </w:rPr>
        <w:t>ү</w:t>
      </w:r>
      <w:r w:rsidRPr="001342FF">
        <w:rPr>
          <w:sz w:val="16"/>
          <w:szCs w:val="16"/>
          <w:lang w:val="ky-KG"/>
        </w:rPr>
        <w:t>н чек арасына чейин камсыздоо жана транспорттоого кеткен бардык чыгымдарды жана анын наркын кошкондогу товардын баасы.</w:t>
      </w:r>
    </w:p>
    <w:p w:rsidR="000C7E14" w:rsidRPr="001342FF" w:rsidRDefault="000C7E14" w:rsidP="006D14ED">
      <w:pPr>
        <w:pStyle w:val="a4"/>
        <w:rPr>
          <w:lang w:val="ky-KG"/>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A4AFE4"/>
    <w:lvl w:ilvl="0">
      <w:start w:val="1"/>
      <w:numFmt w:val="decimal"/>
      <w:lvlText w:val="%1."/>
      <w:lvlJc w:val="left"/>
      <w:pPr>
        <w:tabs>
          <w:tab w:val="num" w:pos="1492"/>
        </w:tabs>
        <w:ind w:left="1492" w:hanging="360"/>
      </w:pPr>
    </w:lvl>
  </w:abstractNum>
  <w:abstractNum w:abstractNumId="1">
    <w:nsid w:val="FFFFFF7D"/>
    <w:multiLevelType w:val="singleLevel"/>
    <w:tmpl w:val="1E6A427A"/>
    <w:lvl w:ilvl="0">
      <w:start w:val="1"/>
      <w:numFmt w:val="decimal"/>
      <w:lvlText w:val="%1."/>
      <w:lvlJc w:val="left"/>
      <w:pPr>
        <w:tabs>
          <w:tab w:val="num" w:pos="1209"/>
        </w:tabs>
        <w:ind w:left="1209" w:hanging="360"/>
      </w:pPr>
    </w:lvl>
  </w:abstractNum>
  <w:abstractNum w:abstractNumId="2">
    <w:nsid w:val="FFFFFF7E"/>
    <w:multiLevelType w:val="singleLevel"/>
    <w:tmpl w:val="361AD16C"/>
    <w:lvl w:ilvl="0">
      <w:start w:val="1"/>
      <w:numFmt w:val="decimal"/>
      <w:lvlText w:val="%1."/>
      <w:lvlJc w:val="left"/>
      <w:pPr>
        <w:tabs>
          <w:tab w:val="num" w:pos="926"/>
        </w:tabs>
        <w:ind w:left="926" w:hanging="360"/>
      </w:pPr>
    </w:lvl>
  </w:abstractNum>
  <w:abstractNum w:abstractNumId="3">
    <w:nsid w:val="FFFFFF7F"/>
    <w:multiLevelType w:val="singleLevel"/>
    <w:tmpl w:val="BE64883E"/>
    <w:lvl w:ilvl="0">
      <w:start w:val="1"/>
      <w:numFmt w:val="decimal"/>
      <w:lvlText w:val="%1."/>
      <w:lvlJc w:val="left"/>
      <w:pPr>
        <w:tabs>
          <w:tab w:val="num" w:pos="643"/>
        </w:tabs>
        <w:ind w:left="643" w:hanging="360"/>
      </w:pPr>
    </w:lvl>
  </w:abstractNum>
  <w:abstractNum w:abstractNumId="4">
    <w:nsid w:val="FFFFFF80"/>
    <w:multiLevelType w:val="singleLevel"/>
    <w:tmpl w:val="0F5485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6A81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B8AC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C0BD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80BEB8"/>
    <w:lvl w:ilvl="0">
      <w:start w:val="1"/>
      <w:numFmt w:val="decimal"/>
      <w:lvlText w:val="%1."/>
      <w:lvlJc w:val="left"/>
      <w:pPr>
        <w:tabs>
          <w:tab w:val="num" w:pos="360"/>
        </w:tabs>
        <w:ind w:left="360" w:hanging="360"/>
      </w:pPr>
    </w:lvl>
  </w:abstractNum>
  <w:abstractNum w:abstractNumId="9">
    <w:nsid w:val="FFFFFF89"/>
    <w:multiLevelType w:val="singleLevel"/>
    <w:tmpl w:val="24B812C2"/>
    <w:lvl w:ilvl="0">
      <w:start w:val="1"/>
      <w:numFmt w:val="bullet"/>
      <w:lvlText w:val=""/>
      <w:lvlJc w:val="left"/>
      <w:pPr>
        <w:tabs>
          <w:tab w:val="num" w:pos="360"/>
        </w:tabs>
        <w:ind w:left="360" w:hanging="360"/>
      </w:pPr>
      <w:rPr>
        <w:rFonts w:ascii="Symbol" w:hAnsi="Symbol" w:hint="default"/>
      </w:rPr>
    </w:lvl>
  </w:abstractNum>
  <w:abstractNum w:abstractNumId="10">
    <w:nsid w:val="0218791C"/>
    <w:multiLevelType w:val="singleLevel"/>
    <w:tmpl w:val="04190013"/>
    <w:lvl w:ilvl="0">
      <w:start w:val="1"/>
      <w:numFmt w:val="upperRoman"/>
      <w:lvlText w:val="%1."/>
      <w:lvlJc w:val="left"/>
      <w:pPr>
        <w:tabs>
          <w:tab w:val="num" w:pos="720"/>
        </w:tabs>
        <w:ind w:left="720" w:hanging="720"/>
      </w:pPr>
      <w:rPr>
        <w:rFonts w:hint="default"/>
      </w:rPr>
    </w:lvl>
  </w:abstractNum>
  <w:abstractNum w:abstractNumId="11">
    <w:nsid w:val="06493DFC"/>
    <w:multiLevelType w:val="singleLevel"/>
    <w:tmpl w:val="45E02F66"/>
    <w:lvl w:ilvl="0">
      <w:start w:val="1"/>
      <w:numFmt w:val="decimal"/>
      <w:lvlText w:val="%1"/>
      <w:lvlJc w:val="left"/>
      <w:pPr>
        <w:tabs>
          <w:tab w:val="num" w:pos="1002"/>
        </w:tabs>
        <w:ind w:left="1002" w:hanging="435"/>
      </w:pPr>
      <w:rPr>
        <w:rFonts w:hint="default"/>
      </w:rPr>
    </w:lvl>
  </w:abstractNum>
  <w:abstractNum w:abstractNumId="12">
    <w:nsid w:val="18DC7196"/>
    <w:multiLevelType w:val="singleLevel"/>
    <w:tmpl w:val="C0646586"/>
    <w:lvl w:ilvl="0">
      <w:start w:val="1"/>
      <w:numFmt w:val="decimal"/>
      <w:lvlText w:val="%1."/>
      <w:lvlJc w:val="left"/>
      <w:pPr>
        <w:tabs>
          <w:tab w:val="num" w:pos="644"/>
        </w:tabs>
        <w:ind w:left="644" w:hanging="360"/>
      </w:pPr>
      <w:rPr>
        <w:b/>
      </w:rPr>
    </w:lvl>
  </w:abstractNum>
  <w:abstractNum w:abstractNumId="13">
    <w:nsid w:val="19C24BF4"/>
    <w:multiLevelType w:val="singleLevel"/>
    <w:tmpl w:val="3F946EEE"/>
    <w:lvl w:ilvl="0">
      <w:numFmt w:val="bullet"/>
      <w:lvlText w:val=""/>
      <w:lvlJc w:val="left"/>
      <w:pPr>
        <w:tabs>
          <w:tab w:val="num" w:pos="360"/>
        </w:tabs>
        <w:ind w:left="360" w:hanging="360"/>
      </w:pPr>
      <w:rPr>
        <w:rFonts w:ascii="Symbol" w:hAnsi="Symbol" w:hint="default"/>
      </w:rPr>
    </w:lvl>
  </w:abstractNum>
  <w:abstractNum w:abstractNumId="14">
    <w:nsid w:val="22280470"/>
    <w:multiLevelType w:val="hybridMultilevel"/>
    <w:tmpl w:val="08EC844A"/>
    <w:lvl w:ilvl="0" w:tplc="04190001">
      <w:start w:val="218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C45C43"/>
    <w:multiLevelType w:val="singleLevel"/>
    <w:tmpl w:val="684CABC8"/>
    <w:lvl w:ilvl="0">
      <w:numFmt w:val="bullet"/>
      <w:lvlText w:val="-"/>
      <w:lvlJc w:val="left"/>
      <w:pPr>
        <w:tabs>
          <w:tab w:val="num" w:pos="360"/>
        </w:tabs>
        <w:ind w:left="360" w:hanging="360"/>
      </w:pPr>
      <w:rPr>
        <w:rFonts w:hint="default"/>
      </w:rPr>
    </w:lvl>
  </w:abstractNum>
  <w:abstractNum w:abstractNumId="16">
    <w:nsid w:val="290C728F"/>
    <w:multiLevelType w:val="hybridMultilevel"/>
    <w:tmpl w:val="36A812A4"/>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7">
    <w:nsid w:val="3D174B79"/>
    <w:multiLevelType w:val="hybridMultilevel"/>
    <w:tmpl w:val="849CDF84"/>
    <w:lvl w:ilvl="0" w:tplc="04190001">
      <w:start w:val="218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AC51EA"/>
    <w:multiLevelType w:val="hybridMultilevel"/>
    <w:tmpl w:val="709EE6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5A44AB"/>
    <w:multiLevelType w:val="singleLevel"/>
    <w:tmpl w:val="0854FDC2"/>
    <w:lvl w:ilvl="0">
      <w:start w:val="1"/>
      <w:numFmt w:val="decimal"/>
      <w:lvlText w:val="%1)"/>
      <w:legacy w:legacy="1" w:legacySpace="0" w:legacyIndent="360"/>
      <w:lvlJc w:val="left"/>
      <w:pPr>
        <w:ind w:left="644" w:hanging="360"/>
      </w:pPr>
    </w:lvl>
  </w:abstractNum>
  <w:abstractNum w:abstractNumId="20">
    <w:nsid w:val="512532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585E5361"/>
    <w:multiLevelType w:val="singleLevel"/>
    <w:tmpl w:val="E976DC80"/>
    <w:lvl w:ilvl="0">
      <w:start w:val="2001"/>
      <w:numFmt w:val="decimal"/>
      <w:lvlText w:val="%1"/>
      <w:lvlJc w:val="left"/>
      <w:pPr>
        <w:tabs>
          <w:tab w:val="num" w:pos="394"/>
        </w:tabs>
        <w:ind w:left="394" w:hanging="360"/>
      </w:pPr>
      <w:rPr>
        <w:rFonts w:hint="default"/>
      </w:rPr>
    </w:lvl>
  </w:abstractNum>
  <w:abstractNum w:abstractNumId="22">
    <w:nsid w:val="5DC92642"/>
    <w:multiLevelType w:val="hybridMultilevel"/>
    <w:tmpl w:val="E58A76F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63F216C0"/>
    <w:multiLevelType w:val="singleLevel"/>
    <w:tmpl w:val="8BFE0158"/>
    <w:lvl w:ilvl="0">
      <w:numFmt w:val="bullet"/>
      <w:lvlText w:val="-"/>
      <w:lvlJc w:val="left"/>
      <w:pPr>
        <w:tabs>
          <w:tab w:val="num" w:pos="927"/>
        </w:tabs>
        <w:ind w:left="927" w:hanging="360"/>
      </w:pPr>
      <w:rPr>
        <w:rFonts w:hint="default"/>
      </w:rPr>
    </w:lvl>
  </w:abstractNum>
  <w:abstractNum w:abstractNumId="24">
    <w:nsid w:val="71F106B2"/>
    <w:multiLevelType w:val="singleLevel"/>
    <w:tmpl w:val="20BAE022"/>
    <w:lvl w:ilvl="0">
      <w:start w:val="1"/>
      <w:numFmt w:val="decimal"/>
      <w:lvlText w:val="%1."/>
      <w:lvlJc w:val="left"/>
      <w:pPr>
        <w:tabs>
          <w:tab w:val="num" w:pos="1211"/>
        </w:tabs>
        <w:ind w:left="1211" w:hanging="360"/>
      </w:pPr>
      <w:rPr>
        <w:rFonts w:hint="default"/>
      </w:rPr>
    </w:lvl>
  </w:abstractNum>
  <w:abstractNum w:abstractNumId="25">
    <w:nsid w:val="79904F1F"/>
    <w:multiLevelType w:val="hybridMultilevel"/>
    <w:tmpl w:val="41548350"/>
    <w:lvl w:ilvl="0" w:tplc="D618CF6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A6B3DA6"/>
    <w:multiLevelType w:val="singleLevel"/>
    <w:tmpl w:val="7A22EF1C"/>
    <w:lvl w:ilvl="0">
      <w:start w:val="1"/>
      <w:numFmt w:val="decimal"/>
      <w:lvlText w:val="%1."/>
      <w:lvlJc w:val="left"/>
      <w:pPr>
        <w:tabs>
          <w:tab w:val="num" w:pos="1211"/>
        </w:tabs>
        <w:ind w:left="1211" w:hanging="360"/>
      </w:pPr>
      <w:rPr>
        <w:rFonts w:hint="default"/>
      </w:rPr>
    </w:lvl>
  </w:abstractNum>
  <w:abstractNum w:abstractNumId="27">
    <w:nsid w:val="7C9948E9"/>
    <w:multiLevelType w:val="multilevel"/>
    <w:tmpl w:val="B0867A4C"/>
    <w:lvl w:ilvl="0">
      <w:start w:val="1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F3143D1"/>
    <w:multiLevelType w:val="hybridMultilevel"/>
    <w:tmpl w:val="3DD8F83E"/>
    <w:lvl w:ilvl="0" w:tplc="5818191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2"/>
  </w:num>
  <w:num w:numId="2">
    <w:abstractNumId w:val="12"/>
    <w:lvlOverride w:ilvl="0">
      <w:startOverride w:val="1"/>
    </w:lvlOverride>
  </w:num>
  <w:num w:numId="3">
    <w:abstractNumId w:val="25"/>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6"/>
  </w:num>
  <w:num w:numId="17">
    <w:abstractNumId w:val="11"/>
  </w:num>
  <w:num w:numId="18">
    <w:abstractNumId w:val="13"/>
  </w:num>
  <w:num w:numId="19">
    <w:abstractNumId w:val="19"/>
  </w:num>
  <w:num w:numId="20">
    <w:abstractNumId w:val="20"/>
  </w:num>
  <w:num w:numId="21">
    <w:abstractNumId w:val="15"/>
  </w:num>
  <w:num w:numId="22">
    <w:abstractNumId w:val="21"/>
  </w:num>
  <w:num w:numId="23">
    <w:abstractNumId w:val="23"/>
  </w:num>
  <w:num w:numId="24">
    <w:abstractNumId w:val="27"/>
  </w:num>
  <w:num w:numId="25">
    <w:abstractNumId w:val="10"/>
  </w:num>
  <w:num w:numId="26">
    <w:abstractNumId w:val="14"/>
  </w:num>
  <w:num w:numId="27">
    <w:abstractNumId w:val="17"/>
  </w:num>
  <w:num w:numId="28">
    <w:abstractNumId w:val="28"/>
  </w:num>
  <w:num w:numId="29">
    <w:abstractNumId w:val="18"/>
  </w:num>
  <w:num w:numId="30">
    <w:abstractNumId w:val="16"/>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11E17"/>
    <w:rsid w:val="00001343"/>
    <w:rsid w:val="000014CB"/>
    <w:rsid w:val="00003C1E"/>
    <w:rsid w:val="0000469A"/>
    <w:rsid w:val="00006958"/>
    <w:rsid w:val="00007579"/>
    <w:rsid w:val="00010A50"/>
    <w:rsid w:val="00010F59"/>
    <w:rsid w:val="000121F0"/>
    <w:rsid w:val="00014567"/>
    <w:rsid w:val="000152E1"/>
    <w:rsid w:val="0001594F"/>
    <w:rsid w:val="0001671C"/>
    <w:rsid w:val="000208B2"/>
    <w:rsid w:val="000210EE"/>
    <w:rsid w:val="000259E3"/>
    <w:rsid w:val="00027646"/>
    <w:rsid w:val="00027BD0"/>
    <w:rsid w:val="00031E4C"/>
    <w:rsid w:val="000351D2"/>
    <w:rsid w:val="0003597A"/>
    <w:rsid w:val="00036D86"/>
    <w:rsid w:val="0003790E"/>
    <w:rsid w:val="00042B01"/>
    <w:rsid w:val="00042FCB"/>
    <w:rsid w:val="0004416F"/>
    <w:rsid w:val="00044B27"/>
    <w:rsid w:val="00045593"/>
    <w:rsid w:val="00050017"/>
    <w:rsid w:val="00051C09"/>
    <w:rsid w:val="00052070"/>
    <w:rsid w:val="00053882"/>
    <w:rsid w:val="00057116"/>
    <w:rsid w:val="00057C2B"/>
    <w:rsid w:val="0006238A"/>
    <w:rsid w:val="000656D7"/>
    <w:rsid w:val="000675A9"/>
    <w:rsid w:val="00072D8B"/>
    <w:rsid w:val="0007329C"/>
    <w:rsid w:val="00073D37"/>
    <w:rsid w:val="00073EA5"/>
    <w:rsid w:val="00074993"/>
    <w:rsid w:val="00074FF4"/>
    <w:rsid w:val="000764C9"/>
    <w:rsid w:val="00077717"/>
    <w:rsid w:val="00080AC8"/>
    <w:rsid w:val="000813D6"/>
    <w:rsid w:val="00081BF7"/>
    <w:rsid w:val="000835D9"/>
    <w:rsid w:val="00083E57"/>
    <w:rsid w:val="00085255"/>
    <w:rsid w:val="00086714"/>
    <w:rsid w:val="00086B58"/>
    <w:rsid w:val="00086C86"/>
    <w:rsid w:val="000902CD"/>
    <w:rsid w:val="00090840"/>
    <w:rsid w:val="00092BAD"/>
    <w:rsid w:val="00095000"/>
    <w:rsid w:val="00095E6A"/>
    <w:rsid w:val="00096118"/>
    <w:rsid w:val="0009650A"/>
    <w:rsid w:val="00097631"/>
    <w:rsid w:val="000A009F"/>
    <w:rsid w:val="000A056A"/>
    <w:rsid w:val="000A0A4D"/>
    <w:rsid w:val="000A2985"/>
    <w:rsid w:val="000A370A"/>
    <w:rsid w:val="000A67E2"/>
    <w:rsid w:val="000A77DA"/>
    <w:rsid w:val="000B0E6F"/>
    <w:rsid w:val="000B25A8"/>
    <w:rsid w:val="000B34C7"/>
    <w:rsid w:val="000B544E"/>
    <w:rsid w:val="000B6983"/>
    <w:rsid w:val="000C16AC"/>
    <w:rsid w:val="000C4572"/>
    <w:rsid w:val="000C566A"/>
    <w:rsid w:val="000C5E90"/>
    <w:rsid w:val="000C6AA7"/>
    <w:rsid w:val="000C73CA"/>
    <w:rsid w:val="000C7E14"/>
    <w:rsid w:val="000C7FAF"/>
    <w:rsid w:val="000D0456"/>
    <w:rsid w:val="000D135D"/>
    <w:rsid w:val="000D58EE"/>
    <w:rsid w:val="000D7864"/>
    <w:rsid w:val="000D789D"/>
    <w:rsid w:val="000E0778"/>
    <w:rsid w:val="000E1E63"/>
    <w:rsid w:val="000E2183"/>
    <w:rsid w:val="000E35E1"/>
    <w:rsid w:val="000E37A3"/>
    <w:rsid w:val="000E610A"/>
    <w:rsid w:val="000E623C"/>
    <w:rsid w:val="000E7024"/>
    <w:rsid w:val="000E79D9"/>
    <w:rsid w:val="000F0579"/>
    <w:rsid w:val="000F0B58"/>
    <w:rsid w:val="000F36F1"/>
    <w:rsid w:val="000F50C0"/>
    <w:rsid w:val="000F52FC"/>
    <w:rsid w:val="000F75C9"/>
    <w:rsid w:val="00102CCB"/>
    <w:rsid w:val="00102CEE"/>
    <w:rsid w:val="00103350"/>
    <w:rsid w:val="00105C52"/>
    <w:rsid w:val="0010617E"/>
    <w:rsid w:val="00112394"/>
    <w:rsid w:val="00113BC8"/>
    <w:rsid w:val="00115047"/>
    <w:rsid w:val="00115BA7"/>
    <w:rsid w:val="00117246"/>
    <w:rsid w:val="001228B0"/>
    <w:rsid w:val="0012486C"/>
    <w:rsid w:val="00125237"/>
    <w:rsid w:val="0012529E"/>
    <w:rsid w:val="00125B6B"/>
    <w:rsid w:val="0012618A"/>
    <w:rsid w:val="00130F95"/>
    <w:rsid w:val="00134712"/>
    <w:rsid w:val="001356B8"/>
    <w:rsid w:val="00135EC5"/>
    <w:rsid w:val="0013636D"/>
    <w:rsid w:val="001366E9"/>
    <w:rsid w:val="00137228"/>
    <w:rsid w:val="00142771"/>
    <w:rsid w:val="00143342"/>
    <w:rsid w:val="00144365"/>
    <w:rsid w:val="00145B49"/>
    <w:rsid w:val="00151230"/>
    <w:rsid w:val="00151EA9"/>
    <w:rsid w:val="00152081"/>
    <w:rsid w:val="00152A29"/>
    <w:rsid w:val="00152AE4"/>
    <w:rsid w:val="001538C4"/>
    <w:rsid w:val="0015441B"/>
    <w:rsid w:val="00156CCE"/>
    <w:rsid w:val="00157318"/>
    <w:rsid w:val="001610B6"/>
    <w:rsid w:val="00162FBB"/>
    <w:rsid w:val="00166FCD"/>
    <w:rsid w:val="00167AA0"/>
    <w:rsid w:val="0017130E"/>
    <w:rsid w:val="001713AA"/>
    <w:rsid w:val="001724E7"/>
    <w:rsid w:val="00173052"/>
    <w:rsid w:val="001731E1"/>
    <w:rsid w:val="00173B5D"/>
    <w:rsid w:val="00173F62"/>
    <w:rsid w:val="0017518B"/>
    <w:rsid w:val="00180BA3"/>
    <w:rsid w:val="0018166E"/>
    <w:rsid w:val="00184A63"/>
    <w:rsid w:val="001850BF"/>
    <w:rsid w:val="001855AC"/>
    <w:rsid w:val="001857FC"/>
    <w:rsid w:val="001865B9"/>
    <w:rsid w:val="001903AF"/>
    <w:rsid w:val="00192312"/>
    <w:rsid w:val="0019387D"/>
    <w:rsid w:val="001941B3"/>
    <w:rsid w:val="0019493D"/>
    <w:rsid w:val="001962DB"/>
    <w:rsid w:val="001A583C"/>
    <w:rsid w:val="001A71C4"/>
    <w:rsid w:val="001A721C"/>
    <w:rsid w:val="001A7EE1"/>
    <w:rsid w:val="001B1FA1"/>
    <w:rsid w:val="001B2097"/>
    <w:rsid w:val="001B2D7D"/>
    <w:rsid w:val="001B3F8D"/>
    <w:rsid w:val="001B4C61"/>
    <w:rsid w:val="001B50A9"/>
    <w:rsid w:val="001B7650"/>
    <w:rsid w:val="001C3259"/>
    <w:rsid w:val="001C4089"/>
    <w:rsid w:val="001C43A5"/>
    <w:rsid w:val="001C4D20"/>
    <w:rsid w:val="001C4F6D"/>
    <w:rsid w:val="001C6528"/>
    <w:rsid w:val="001D0875"/>
    <w:rsid w:val="001D3B01"/>
    <w:rsid w:val="001D522D"/>
    <w:rsid w:val="001D6C4C"/>
    <w:rsid w:val="001E0F20"/>
    <w:rsid w:val="001E15FE"/>
    <w:rsid w:val="001E380D"/>
    <w:rsid w:val="001E711B"/>
    <w:rsid w:val="001E7259"/>
    <w:rsid w:val="001E7FE4"/>
    <w:rsid w:val="001F0185"/>
    <w:rsid w:val="001F0C40"/>
    <w:rsid w:val="001F1C38"/>
    <w:rsid w:val="001F1EBC"/>
    <w:rsid w:val="001F2A28"/>
    <w:rsid w:val="001F587C"/>
    <w:rsid w:val="001F60BE"/>
    <w:rsid w:val="002004D6"/>
    <w:rsid w:val="00200BCB"/>
    <w:rsid w:val="00204E4C"/>
    <w:rsid w:val="00204FCE"/>
    <w:rsid w:val="00205121"/>
    <w:rsid w:val="002053A3"/>
    <w:rsid w:val="00207A02"/>
    <w:rsid w:val="00207A82"/>
    <w:rsid w:val="00210031"/>
    <w:rsid w:val="00211E92"/>
    <w:rsid w:val="0021207F"/>
    <w:rsid w:val="002145B7"/>
    <w:rsid w:val="002159D5"/>
    <w:rsid w:val="00215A86"/>
    <w:rsid w:val="00215B11"/>
    <w:rsid w:val="00216346"/>
    <w:rsid w:val="00216810"/>
    <w:rsid w:val="00217E46"/>
    <w:rsid w:val="00220865"/>
    <w:rsid w:val="0022138A"/>
    <w:rsid w:val="0022502D"/>
    <w:rsid w:val="00225B38"/>
    <w:rsid w:val="00225DE3"/>
    <w:rsid w:val="00231EF3"/>
    <w:rsid w:val="0023501A"/>
    <w:rsid w:val="00237CAF"/>
    <w:rsid w:val="002415CB"/>
    <w:rsid w:val="002429C6"/>
    <w:rsid w:val="00243449"/>
    <w:rsid w:val="00244175"/>
    <w:rsid w:val="00246CC6"/>
    <w:rsid w:val="00246E2B"/>
    <w:rsid w:val="00246F07"/>
    <w:rsid w:val="00247547"/>
    <w:rsid w:val="0024760B"/>
    <w:rsid w:val="00247F6B"/>
    <w:rsid w:val="002507A1"/>
    <w:rsid w:val="002519F2"/>
    <w:rsid w:val="00252680"/>
    <w:rsid w:val="002539ED"/>
    <w:rsid w:val="00253D96"/>
    <w:rsid w:val="0025463F"/>
    <w:rsid w:val="002559CF"/>
    <w:rsid w:val="00256597"/>
    <w:rsid w:val="00256B46"/>
    <w:rsid w:val="00260114"/>
    <w:rsid w:val="00260690"/>
    <w:rsid w:val="00261501"/>
    <w:rsid w:val="00261EB8"/>
    <w:rsid w:val="0026376B"/>
    <w:rsid w:val="0026744B"/>
    <w:rsid w:val="00275492"/>
    <w:rsid w:val="00275692"/>
    <w:rsid w:val="0028103D"/>
    <w:rsid w:val="00283C3D"/>
    <w:rsid w:val="002841DA"/>
    <w:rsid w:val="002861FC"/>
    <w:rsid w:val="00286D6D"/>
    <w:rsid w:val="002875F1"/>
    <w:rsid w:val="00287DF1"/>
    <w:rsid w:val="00287F5F"/>
    <w:rsid w:val="00290BA0"/>
    <w:rsid w:val="00291D4A"/>
    <w:rsid w:val="00292FA7"/>
    <w:rsid w:val="00293904"/>
    <w:rsid w:val="00293CCE"/>
    <w:rsid w:val="002A22B0"/>
    <w:rsid w:val="002A35F8"/>
    <w:rsid w:val="002A4009"/>
    <w:rsid w:val="002A4159"/>
    <w:rsid w:val="002A5048"/>
    <w:rsid w:val="002A5639"/>
    <w:rsid w:val="002A7B69"/>
    <w:rsid w:val="002B4015"/>
    <w:rsid w:val="002B5B92"/>
    <w:rsid w:val="002B6E09"/>
    <w:rsid w:val="002C5228"/>
    <w:rsid w:val="002C6253"/>
    <w:rsid w:val="002D1F3F"/>
    <w:rsid w:val="002D25D7"/>
    <w:rsid w:val="002D2A44"/>
    <w:rsid w:val="002D2E63"/>
    <w:rsid w:val="002D4C55"/>
    <w:rsid w:val="002D4F5B"/>
    <w:rsid w:val="002D58DD"/>
    <w:rsid w:val="002D766F"/>
    <w:rsid w:val="002E14B4"/>
    <w:rsid w:val="002E1EEE"/>
    <w:rsid w:val="002E324E"/>
    <w:rsid w:val="002E38E9"/>
    <w:rsid w:val="002E39C3"/>
    <w:rsid w:val="002E3DC6"/>
    <w:rsid w:val="002E3E03"/>
    <w:rsid w:val="002E4603"/>
    <w:rsid w:val="002E534A"/>
    <w:rsid w:val="002E6F8F"/>
    <w:rsid w:val="002E7990"/>
    <w:rsid w:val="002F11D0"/>
    <w:rsid w:val="002F16B1"/>
    <w:rsid w:val="002F172B"/>
    <w:rsid w:val="002F2558"/>
    <w:rsid w:val="002F2A68"/>
    <w:rsid w:val="002F2E52"/>
    <w:rsid w:val="002F2E54"/>
    <w:rsid w:val="002F35F8"/>
    <w:rsid w:val="00300935"/>
    <w:rsid w:val="003040C4"/>
    <w:rsid w:val="00304300"/>
    <w:rsid w:val="0030576D"/>
    <w:rsid w:val="0030769D"/>
    <w:rsid w:val="00311D1C"/>
    <w:rsid w:val="00312F95"/>
    <w:rsid w:val="0031308D"/>
    <w:rsid w:val="00313267"/>
    <w:rsid w:val="00314F55"/>
    <w:rsid w:val="00315576"/>
    <w:rsid w:val="003161DA"/>
    <w:rsid w:val="0032077F"/>
    <w:rsid w:val="00320E1C"/>
    <w:rsid w:val="003214D3"/>
    <w:rsid w:val="0032409E"/>
    <w:rsid w:val="00325596"/>
    <w:rsid w:val="003272AF"/>
    <w:rsid w:val="003324A4"/>
    <w:rsid w:val="0033363E"/>
    <w:rsid w:val="00334670"/>
    <w:rsid w:val="00334917"/>
    <w:rsid w:val="00334BB7"/>
    <w:rsid w:val="00340FD3"/>
    <w:rsid w:val="00341C84"/>
    <w:rsid w:val="0034204B"/>
    <w:rsid w:val="00343AAE"/>
    <w:rsid w:val="00344B58"/>
    <w:rsid w:val="00345BA1"/>
    <w:rsid w:val="003506E4"/>
    <w:rsid w:val="00351488"/>
    <w:rsid w:val="00351576"/>
    <w:rsid w:val="00356004"/>
    <w:rsid w:val="00357B1D"/>
    <w:rsid w:val="00360DBC"/>
    <w:rsid w:val="00363CF2"/>
    <w:rsid w:val="00365126"/>
    <w:rsid w:val="00367B0F"/>
    <w:rsid w:val="0037086F"/>
    <w:rsid w:val="00371956"/>
    <w:rsid w:val="00374128"/>
    <w:rsid w:val="00374243"/>
    <w:rsid w:val="00377F6C"/>
    <w:rsid w:val="003801FE"/>
    <w:rsid w:val="0038029A"/>
    <w:rsid w:val="003802F3"/>
    <w:rsid w:val="0038192D"/>
    <w:rsid w:val="00381C96"/>
    <w:rsid w:val="00384440"/>
    <w:rsid w:val="00384661"/>
    <w:rsid w:val="00384852"/>
    <w:rsid w:val="00384FE5"/>
    <w:rsid w:val="0038579F"/>
    <w:rsid w:val="00386630"/>
    <w:rsid w:val="0038718F"/>
    <w:rsid w:val="00390614"/>
    <w:rsid w:val="0039079F"/>
    <w:rsid w:val="00391989"/>
    <w:rsid w:val="00391EF6"/>
    <w:rsid w:val="003937CC"/>
    <w:rsid w:val="00393A24"/>
    <w:rsid w:val="0039441B"/>
    <w:rsid w:val="0039464C"/>
    <w:rsid w:val="00396ABF"/>
    <w:rsid w:val="003A0959"/>
    <w:rsid w:val="003A1C65"/>
    <w:rsid w:val="003A1E0E"/>
    <w:rsid w:val="003A3E05"/>
    <w:rsid w:val="003A45BB"/>
    <w:rsid w:val="003A4914"/>
    <w:rsid w:val="003A6D13"/>
    <w:rsid w:val="003A7843"/>
    <w:rsid w:val="003B0952"/>
    <w:rsid w:val="003B0FC9"/>
    <w:rsid w:val="003B1831"/>
    <w:rsid w:val="003B24A3"/>
    <w:rsid w:val="003B4C12"/>
    <w:rsid w:val="003B7A0C"/>
    <w:rsid w:val="003B7E12"/>
    <w:rsid w:val="003C0CB8"/>
    <w:rsid w:val="003C1574"/>
    <w:rsid w:val="003C2B00"/>
    <w:rsid w:val="003C315C"/>
    <w:rsid w:val="003C3579"/>
    <w:rsid w:val="003C7773"/>
    <w:rsid w:val="003C7DA6"/>
    <w:rsid w:val="003C7EF4"/>
    <w:rsid w:val="003D18E9"/>
    <w:rsid w:val="003D1FBB"/>
    <w:rsid w:val="003D21E0"/>
    <w:rsid w:val="003D254B"/>
    <w:rsid w:val="003D2A5B"/>
    <w:rsid w:val="003D3AFE"/>
    <w:rsid w:val="003D4A25"/>
    <w:rsid w:val="003D74CE"/>
    <w:rsid w:val="003D7B78"/>
    <w:rsid w:val="003D7F27"/>
    <w:rsid w:val="003E30D7"/>
    <w:rsid w:val="003E50DC"/>
    <w:rsid w:val="003E663A"/>
    <w:rsid w:val="003E707C"/>
    <w:rsid w:val="003F2A28"/>
    <w:rsid w:val="003F372D"/>
    <w:rsid w:val="003F6ED2"/>
    <w:rsid w:val="00401364"/>
    <w:rsid w:val="00405D37"/>
    <w:rsid w:val="00405D5B"/>
    <w:rsid w:val="004065B3"/>
    <w:rsid w:val="00406DAC"/>
    <w:rsid w:val="00406F38"/>
    <w:rsid w:val="004105EA"/>
    <w:rsid w:val="00411C84"/>
    <w:rsid w:val="00411DAF"/>
    <w:rsid w:val="00415000"/>
    <w:rsid w:val="0041685F"/>
    <w:rsid w:val="00422D4E"/>
    <w:rsid w:val="0042421A"/>
    <w:rsid w:val="0042452D"/>
    <w:rsid w:val="004248F8"/>
    <w:rsid w:val="00424BFB"/>
    <w:rsid w:val="00424DCE"/>
    <w:rsid w:val="004254FC"/>
    <w:rsid w:val="00425E95"/>
    <w:rsid w:val="00426ABF"/>
    <w:rsid w:val="004278E6"/>
    <w:rsid w:val="00430992"/>
    <w:rsid w:val="00431F2D"/>
    <w:rsid w:val="00433B5C"/>
    <w:rsid w:val="004340E1"/>
    <w:rsid w:val="00434211"/>
    <w:rsid w:val="00434316"/>
    <w:rsid w:val="004359AD"/>
    <w:rsid w:val="00436076"/>
    <w:rsid w:val="00436B19"/>
    <w:rsid w:val="004418EE"/>
    <w:rsid w:val="00443521"/>
    <w:rsid w:val="00444D7F"/>
    <w:rsid w:val="00445050"/>
    <w:rsid w:val="00445758"/>
    <w:rsid w:val="00445786"/>
    <w:rsid w:val="0044732A"/>
    <w:rsid w:val="0045024F"/>
    <w:rsid w:val="00451DE6"/>
    <w:rsid w:val="00452818"/>
    <w:rsid w:val="00452D1B"/>
    <w:rsid w:val="00453AA9"/>
    <w:rsid w:val="00455530"/>
    <w:rsid w:val="00456E6D"/>
    <w:rsid w:val="00460796"/>
    <w:rsid w:val="00461140"/>
    <w:rsid w:val="00461FBB"/>
    <w:rsid w:val="00464094"/>
    <w:rsid w:val="00465729"/>
    <w:rsid w:val="00465A37"/>
    <w:rsid w:val="00472617"/>
    <w:rsid w:val="004737C2"/>
    <w:rsid w:val="00473D0A"/>
    <w:rsid w:val="0047485B"/>
    <w:rsid w:val="00477FA6"/>
    <w:rsid w:val="00480140"/>
    <w:rsid w:val="00480877"/>
    <w:rsid w:val="00481BCE"/>
    <w:rsid w:val="0048361C"/>
    <w:rsid w:val="00486491"/>
    <w:rsid w:val="004868D1"/>
    <w:rsid w:val="0048731C"/>
    <w:rsid w:val="0048755A"/>
    <w:rsid w:val="00487B76"/>
    <w:rsid w:val="00490B81"/>
    <w:rsid w:val="004910C1"/>
    <w:rsid w:val="004919E0"/>
    <w:rsid w:val="00491E4F"/>
    <w:rsid w:val="0049235A"/>
    <w:rsid w:val="00492960"/>
    <w:rsid w:val="00493F86"/>
    <w:rsid w:val="004A08EA"/>
    <w:rsid w:val="004A1585"/>
    <w:rsid w:val="004A496C"/>
    <w:rsid w:val="004A7DE7"/>
    <w:rsid w:val="004B0D2C"/>
    <w:rsid w:val="004B18B9"/>
    <w:rsid w:val="004B2BCC"/>
    <w:rsid w:val="004B3342"/>
    <w:rsid w:val="004B3874"/>
    <w:rsid w:val="004B4B98"/>
    <w:rsid w:val="004B50D6"/>
    <w:rsid w:val="004B6142"/>
    <w:rsid w:val="004B7A7B"/>
    <w:rsid w:val="004C0357"/>
    <w:rsid w:val="004C1D2E"/>
    <w:rsid w:val="004C3391"/>
    <w:rsid w:val="004C45D7"/>
    <w:rsid w:val="004C7BE4"/>
    <w:rsid w:val="004D0312"/>
    <w:rsid w:val="004D1177"/>
    <w:rsid w:val="004D3593"/>
    <w:rsid w:val="004D35AD"/>
    <w:rsid w:val="004D5893"/>
    <w:rsid w:val="004D58F1"/>
    <w:rsid w:val="004D5F14"/>
    <w:rsid w:val="004D61E0"/>
    <w:rsid w:val="004E00C0"/>
    <w:rsid w:val="004E0C7F"/>
    <w:rsid w:val="004E223D"/>
    <w:rsid w:val="004E2D0B"/>
    <w:rsid w:val="004E354E"/>
    <w:rsid w:val="004E5531"/>
    <w:rsid w:val="004E57E2"/>
    <w:rsid w:val="004E5E22"/>
    <w:rsid w:val="004F0149"/>
    <w:rsid w:val="004F14C3"/>
    <w:rsid w:val="004F1E02"/>
    <w:rsid w:val="004F3F6C"/>
    <w:rsid w:val="004F5B40"/>
    <w:rsid w:val="004F630A"/>
    <w:rsid w:val="00500433"/>
    <w:rsid w:val="00501B99"/>
    <w:rsid w:val="00502B7B"/>
    <w:rsid w:val="00504177"/>
    <w:rsid w:val="005043F2"/>
    <w:rsid w:val="005048D3"/>
    <w:rsid w:val="00514058"/>
    <w:rsid w:val="00514B81"/>
    <w:rsid w:val="00515FDC"/>
    <w:rsid w:val="00516839"/>
    <w:rsid w:val="00516B92"/>
    <w:rsid w:val="00517B9D"/>
    <w:rsid w:val="00521871"/>
    <w:rsid w:val="00522511"/>
    <w:rsid w:val="00523FF0"/>
    <w:rsid w:val="00524ECB"/>
    <w:rsid w:val="005256E3"/>
    <w:rsid w:val="005265A1"/>
    <w:rsid w:val="00526DF8"/>
    <w:rsid w:val="0052762B"/>
    <w:rsid w:val="00533C45"/>
    <w:rsid w:val="00534AB2"/>
    <w:rsid w:val="00534DC3"/>
    <w:rsid w:val="005364B3"/>
    <w:rsid w:val="00537032"/>
    <w:rsid w:val="0054086C"/>
    <w:rsid w:val="005414D7"/>
    <w:rsid w:val="00543262"/>
    <w:rsid w:val="005436BE"/>
    <w:rsid w:val="00543E77"/>
    <w:rsid w:val="005453DA"/>
    <w:rsid w:val="00545D26"/>
    <w:rsid w:val="005465F6"/>
    <w:rsid w:val="00546646"/>
    <w:rsid w:val="00546B78"/>
    <w:rsid w:val="00550719"/>
    <w:rsid w:val="00550C96"/>
    <w:rsid w:val="00552A68"/>
    <w:rsid w:val="00553AE6"/>
    <w:rsid w:val="00554326"/>
    <w:rsid w:val="00554C76"/>
    <w:rsid w:val="005554F3"/>
    <w:rsid w:val="005565B7"/>
    <w:rsid w:val="00560026"/>
    <w:rsid w:val="005608A3"/>
    <w:rsid w:val="00561264"/>
    <w:rsid w:val="00563631"/>
    <w:rsid w:val="00564475"/>
    <w:rsid w:val="0056470A"/>
    <w:rsid w:val="00565D92"/>
    <w:rsid w:val="00566800"/>
    <w:rsid w:val="005705A7"/>
    <w:rsid w:val="0057078E"/>
    <w:rsid w:val="00570DA8"/>
    <w:rsid w:val="005714BD"/>
    <w:rsid w:val="00572BB4"/>
    <w:rsid w:val="00573CE1"/>
    <w:rsid w:val="00573F97"/>
    <w:rsid w:val="005742D6"/>
    <w:rsid w:val="00574346"/>
    <w:rsid w:val="005753B2"/>
    <w:rsid w:val="005766D9"/>
    <w:rsid w:val="00577839"/>
    <w:rsid w:val="005800AA"/>
    <w:rsid w:val="0058252B"/>
    <w:rsid w:val="005845AB"/>
    <w:rsid w:val="00585AE8"/>
    <w:rsid w:val="00585FE2"/>
    <w:rsid w:val="00590746"/>
    <w:rsid w:val="00590E44"/>
    <w:rsid w:val="005910F7"/>
    <w:rsid w:val="0059145A"/>
    <w:rsid w:val="00592C3E"/>
    <w:rsid w:val="005A022B"/>
    <w:rsid w:val="005A2463"/>
    <w:rsid w:val="005A3111"/>
    <w:rsid w:val="005A6319"/>
    <w:rsid w:val="005A740B"/>
    <w:rsid w:val="005B552C"/>
    <w:rsid w:val="005B5945"/>
    <w:rsid w:val="005C083F"/>
    <w:rsid w:val="005C22D9"/>
    <w:rsid w:val="005C282A"/>
    <w:rsid w:val="005C2C45"/>
    <w:rsid w:val="005C3150"/>
    <w:rsid w:val="005D14B9"/>
    <w:rsid w:val="005D3A41"/>
    <w:rsid w:val="005D4147"/>
    <w:rsid w:val="005D4162"/>
    <w:rsid w:val="005D6B44"/>
    <w:rsid w:val="005D7024"/>
    <w:rsid w:val="005D7306"/>
    <w:rsid w:val="005E3992"/>
    <w:rsid w:val="005E3DE9"/>
    <w:rsid w:val="005E470A"/>
    <w:rsid w:val="005E4EF6"/>
    <w:rsid w:val="005E5964"/>
    <w:rsid w:val="005E5F29"/>
    <w:rsid w:val="005F2B4D"/>
    <w:rsid w:val="005F360A"/>
    <w:rsid w:val="005F36E1"/>
    <w:rsid w:val="005F4B05"/>
    <w:rsid w:val="005F6151"/>
    <w:rsid w:val="005F61CA"/>
    <w:rsid w:val="005F6C91"/>
    <w:rsid w:val="005F6F20"/>
    <w:rsid w:val="005F7C6F"/>
    <w:rsid w:val="0060157B"/>
    <w:rsid w:val="00603E3B"/>
    <w:rsid w:val="00606BFE"/>
    <w:rsid w:val="00611C86"/>
    <w:rsid w:val="00615612"/>
    <w:rsid w:val="00616AB2"/>
    <w:rsid w:val="00616E24"/>
    <w:rsid w:val="00622C4E"/>
    <w:rsid w:val="0062314B"/>
    <w:rsid w:val="006235F7"/>
    <w:rsid w:val="006247EF"/>
    <w:rsid w:val="006249CE"/>
    <w:rsid w:val="00624DA5"/>
    <w:rsid w:val="00625911"/>
    <w:rsid w:val="00630F66"/>
    <w:rsid w:val="006333D2"/>
    <w:rsid w:val="00633E8F"/>
    <w:rsid w:val="006341D8"/>
    <w:rsid w:val="006345B7"/>
    <w:rsid w:val="0063495D"/>
    <w:rsid w:val="00635812"/>
    <w:rsid w:val="006359E1"/>
    <w:rsid w:val="00636798"/>
    <w:rsid w:val="006367E8"/>
    <w:rsid w:val="00636CEA"/>
    <w:rsid w:val="00636EBA"/>
    <w:rsid w:val="00642BBB"/>
    <w:rsid w:val="00642DF2"/>
    <w:rsid w:val="00642F05"/>
    <w:rsid w:val="006432E7"/>
    <w:rsid w:val="006451BE"/>
    <w:rsid w:val="00646134"/>
    <w:rsid w:val="0064615A"/>
    <w:rsid w:val="006462F8"/>
    <w:rsid w:val="00646CAC"/>
    <w:rsid w:val="006511C0"/>
    <w:rsid w:val="00653270"/>
    <w:rsid w:val="00654D08"/>
    <w:rsid w:val="00655075"/>
    <w:rsid w:val="006561AB"/>
    <w:rsid w:val="006568F1"/>
    <w:rsid w:val="00660814"/>
    <w:rsid w:val="00661AE2"/>
    <w:rsid w:val="006625D5"/>
    <w:rsid w:val="006631C0"/>
    <w:rsid w:val="006637EC"/>
    <w:rsid w:val="00663D02"/>
    <w:rsid w:val="00663FAF"/>
    <w:rsid w:val="00672183"/>
    <w:rsid w:val="006744C5"/>
    <w:rsid w:val="00674B29"/>
    <w:rsid w:val="00674EF7"/>
    <w:rsid w:val="00675A16"/>
    <w:rsid w:val="00675D9F"/>
    <w:rsid w:val="006764CB"/>
    <w:rsid w:val="00680157"/>
    <w:rsid w:val="006820DB"/>
    <w:rsid w:val="00685D92"/>
    <w:rsid w:val="00687B1D"/>
    <w:rsid w:val="00690C15"/>
    <w:rsid w:val="00691FE3"/>
    <w:rsid w:val="00692312"/>
    <w:rsid w:val="00692708"/>
    <w:rsid w:val="00692792"/>
    <w:rsid w:val="006939D7"/>
    <w:rsid w:val="00694209"/>
    <w:rsid w:val="00694AFB"/>
    <w:rsid w:val="00694C09"/>
    <w:rsid w:val="0069568B"/>
    <w:rsid w:val="006976C4"/>
    <w:rsid w:val="00697B24"/>
    <w:rsid w:val="006A0CCF"/>
    <w:rsid w:val="006A4EA9"/>
    <w:rsid w:val="006A52E7"/>
    <w:rsid w:val="006A5798"/>
    <w:rsid w:val="006A6C24"/>
    <w:rsid w:val="006B0173"/>
    <w:rsid w:val="006B1609"/>
    <w:rsid w:val="006B1BDA"/>
    <w:rsid w:val="006B44DE"/>
    <w:rsid w:val="006B49CB"/>
    <w:rsid w:val="006B5DAD"/>
    <w:rsid w:val="006B6B6F"/>
    <w:rsid w:val="006C03CA"/>
    <w:rsid w:val="006C03DF"/>
    <w:rsid w:val="006C12E4"/>
    <w:rsid w:val="006C1769"/>
    <w:rsid w:val="006C4232"/>
    <w:rsid w:val="006C64F7"/>
    <w:rsid w:val="006C74FD"/>
    <w:rsid w:val="006D14ED"/>
    <w:rsid w:val="006D24EA"/>
    <w:rsid w:val="006D67EB"/>
    <w:rsid w:val="006D69B9"/>
    <w:rsid w:val="006D7121"/>
    <w:rsid w:val="006E086C"/>
    <w:rsid w:val="006E3718"/>
    <w:rsid w:val="006E45F2"/>
    <w:rsid w:val="006E4BA9"/>
    <w:rsid w:val="006E54A2"/>
    <w:rsid w:val="006E6C0A"/>
    <w:rsid w:val="006E6D47"/>
    <w:rsid w:val="006F1C89"/>
    <w:rsid w:val="006F1E27"/>
    <w:rsid w:val="006F2D2B"/>
    <w:rsid w:val="006F308D"/>
    <w:rsid w:val="006F3A2E"/>
    <w:rsid w:val="00701E19"/>
    <w:rsid w:val="00702526"/>
    <w:rsid w:val="00702FD1"/>
    <w:rsid w:val="00703E84"/>
    <w:rsid w:val="007049D2"/>
    <w:rsid w:val="00707C63"/>
    <w:rsid w:val="00711DB3"/>
    <w:rsid w:val="00712E9C"/>
    <w:rsid w:val="00713B6F"/>
    <w:rsid w:val="0071437E"/>
    <w:rsid w:val="00714A54"/>
    <w:rsid w:val="0072052F"/>
    <w:rsid w:val="00720F24"/>
    <w:rsid w:val="00721207"/>
    <w:rsid w:val="007217CB"/>
    <w:rsid w:val="00721EB2"/>
    <w:rsid w:val="00723775"/>
    <w:rsid w:val="00724832"/>
    <w:rsid w:val="007249A9"/>
    <w:rsid w:val="007253FF"/>
    <w:rsid w:val="00731622"/>
    <w:rsid w:val="00732279"/>
    <w:rsid w:val="007322AE"/>
    <w:rsid w:val="00732CD9"/>
    <w:rsid w:val="00733911"/>
    <w:rsid w:val="00733AC3"/>
    <w:rsid w:val="0074404F"/>
    <w:rsid w:val="007448DB"/>
    <w:rsid w:val="0074517C"/>
    <w:rsid w:val="00745656"/>
    <w:rsid w:val="00746196"/>
    <w:rsid w:val="00746E40"/>
    <w:rsid w:val="00746F95"/>
    <w:rsid w:val="00750EDC"/>
    <w:rsid w:val="00751620"/>
    <w:rsid w:val="00751E7D"/>
    <w:rsid w:val="007535D0"/>
    <w:rsid w:val="00754490"/>
    <w:rsid w:val="00757122"/>
    <w:rsid w:val="00757C94"/>
    <w:rsid w:val="007606D1"/>
    <w:rsid w:val="00760DAE"/>
    <w:rsid w:val="00762752"/>
    <w:rsid w:val="0076311B"/>
    <w:rsid w:val="00763462"/>
    <w:rsid w:val="00763493"/>
    <w:rsid w:val="00763846"/>
    <w:rsid w:val="00763FD7"/>
    <w:rsid w:val="00765913"/>
    <w:rsid w:val="0076690A"/>
    <w:rsid w:val="00766F6F"/>
    <w:rsid w:val="00767688"/>
    <w:rsid w:val="007676BC"/>
    <w:rsid w:val="007705F0"/>
    <w:rsid w:val="00773F3E"/>
    <w:rsid w:val="00774151"/>
    <w:rsid w:val="0077422F"/>
    <w:rsid w:val="00775E96"/>
    <w:rsid w:val="0077623F"/>
    <w:rsid w:val="00776866"/>
    <w:rsid w:val="00776E8C"/>
    <w:rsid w:val="007800BF"/>
    <w:rsid w:val="00781B83"/>
    <w:rsid w:val="00781E5A"/>
    <w:rsid w:val="0078299C"/>
    <w:rsid w:val="00782FF7"/>
    <w:rsid w:val="00785656"/>
    <w:rsid w:val="007878FD"/>
    <w:rsid w:val="0079000A"/>
    <w:rsid w:val="007907F2"/>
    <w:rsid w:val="007912AF"/>
    <w:rsid w:val="00791C07"/>
    <w:rsid w:val="00792175"/>
    <w:rsid w:val="00794BE3"/>
    <w:rsid w:val="00794C6B"/>
    <w:rsid w:val="0079544C"/>
    <w:rsid w:val="00795904"/>
    <w:rsid w:val="00795DE1"/>
    <w:rsid w:val="007A0525"/>
    <w:rsid w:val="007A23C3"/>
    <w:rsid w:val="007A3097"/>
    <w:rsid w:val="007A4284"/>
    <w:rsid w:val="007A5024"/>
    <w:rsid w:val="007A5B9D"/>
    <w:rsid w:val="007A6581"/>
    <w:rsid w:val="007A6C15"/>
    <w:rsid w:val="007A7163"/>
    <w:rsid w:val="007A75F4"/>
    <w:rsid w:val="007B0297"/>
    <w:rsid w:val="007B0A6F"/>
    <w:rsid w:val="007B0EBA"/>
    <w:rsid w:val="007B12E8"/>
    <w:rsid w:val="007B18A2"/>
    <w:rsid w:val="007B1E57"/>
    <w:rsid w:val="007B3769"/>
    <w:rsid w:val="007B449A"/>
    <w:rsid w:val="007B6804"/>
    <w:rsid w:val="007B71C1"/>
    <w:rsid w:val="007B7474"/>
    <w:rsid w:val="007C087A"/>
    <w:rsid w:val="007C091E"/>
    <w:rsid w:val="007C2199"/>
    <w:rsid w:val="007C516B"/>
    <w:rsid w:val="007C5699"/>
    <w:rsid w:val="007C643D"/>
    <w:rsid w:val="007C6753"/>
    <w:rsid w:val="007D00B5"/>
    <w:rsid w:val="007D07FB"/>
    <w:rsid w:val="007D0A22"/>
    <w:rsid w:val="007D1FED"/>
    <w:rsid w:val="007D2CA3"/>
    <w:rsid w:val="007D2EE7"/>
    <w:rsid w:val="007D3BD4"/>
    <w:rsid w:val="007D4290"/>
    <w:rsid w:val="007D4ECB"/>
    <w:rsid w:val="007D5B1B"/>
    <w:rsid w:val="007D7921"/>
    <w:rsid w:val="007D7CA6"/>
    <w:rsid w:val="007E182F"/>
    <w:rsid w:val="007E29E3"/>
    <w:rsid w:val="007E35C9"/>
    <w:rsid w:val="007E3D76"/>
    <w:rsid w:val="007E5283"/>
    <w:rsid w:val="007E52FA"/>
    <w:rsid w:val="007E609F"/>
    <w:rsid w:val="007F08F7"/>
    <w:rsid w:val="007F1718"/>
    <w:rsid w:val="007F1B1C"/>
    <w:rsid w:val="007F1B5A"/>
    <w:rsid w:val="007F2347"/>
    <w:rsid w:val="007F5009"/>
    <w:rsid w:val="007F63B2"/>
    <w:rsid w:val="007F7BF0"/>
    <w:rsid w:val="007F7D84"/>
    <w:rsid w:val="0080083B"/>
    <w:rsid w:val="00801BCE"/>
    <w:rsid w:val="00801D50"/>
    <w:rsid w:val="008037EC"/>
    <w:rsid w:val="0080477F"/>
    <w:rsid w:val="0080498A"/>
    <w:rsid w:val="00804B79"/>
    <w:rsid w:val="0080666A"/>
    <w:rsid w:val="008075F6"/>
    <w:rsid w:val="0081134B"/>
    <w:rsid w:val="00813B66"/>
    <w:rsid w:val="00814223"/>
    <w:rsid w:val="008142A0"/>
    <w:rsid w:val="008145F1"/>
    <w:rsid w:val="00817511"/>
    <w:rsid w:val="00817D07"/>
    <w:rsid w:val="008208F6"/>
    <w:rsid w:val="00820F05"/>
    <w:rsid w:val="00821C94"/>
    <w:rsid w:val="008225DA"/>
    <w:rsid w:val="00824047"/>
    <w:rsid w:val="0082514A"/>
    <w:rsid w:val="00827D5B"/>
    <w:rsid w:val="008321C8"/>
    <w:rsid w:val="008336F2"/>
    <w:rsid w:val="00834DE8"/>
    <w:rsid w:val="008364D7"/>
    <w:rsid w:val="008374EF"/>
    <w:rsid w:val="008375F6"/>
    <w:rsid w:val="00840280"/>
    <w:rsid w:val="00843FC0"/>
    <w:rsid w:val="008444CB"/>
    <w:rsid w:val="00844AE4"/>
    <w:rsid w:val="00844EF7"/>
    <w:rsid w:val="0084510E"/>
    <w:rsid w:val="008456C2"/>
    <w:rsid w:val="00847E44"/>
    <w:rsid w:val="00850266"/>
    <w:rsid w:val="008514FB"/>
    <w:rsid w:val="0085469F"/>
    <w:rsid w:val="00854AE8"/>
    <w:rsid w:val="00854C7D"/>
    <w:rsid w:val="008564A6"/>
    <w:rsid w:val="0085769E"/>
    <w:rsid w:val="008608AB"/>
    <w:rsid w:val="00860DB7"/>
    <w:rsid w:val="00861CE0"/>
    <w:rsid w:val="00863187"/>
    <w:rsid w:val="008641FC"/>
    <w:rsid w:val="00865CAC"/>
    <w:rsid w:val="0086739F"/>
    <w:rsid w:val="00871259"/>
    <w:rsid w:val="00871355"/>
    <w:rsid w:val="00871383"/>
    <w:rsid w:val="0087183F"/>
    <w:rsid w:val="008718B7"/>
    <w:rsid w:val="008719A3"/>
    <w:rsid w:val="00871C31"/>
    <w:rsid w:val="00872A5C"/>
    <w:rsid w:val="00872D7E"/>
    <w:rsid w:val="0087315A"/>
    <w:rsid w:val="00880698"/>
    <w:rsid w:val="00880B89"/>
    <w:rsid w:val="00880E74"/>
    <w:rsid w:val="00881A5E"/>
    <w:rsid w:val="00882CB4"/>
    <w:rsid w:val="00884893"/>
    <w:rsid w:val="008851B9"/>
    <w:rsid w:val="00886DF1"/>
    <w:rsid w:val="008902CB"/>
    <w:rsid w:val="00891032"/>
    <w:rsid w:val="008910B0"/>
    <w:rsid w:val="00892A22"/>
    <w:rsid w:val="00894B34"/>
    <w:rsid w:val="00897515"/>
    <w:rsid w:val="00897585"/>
    <w:rsid w:val="008A2AE7"/>
    <w:rsid w:val="008A3DB1"/>
    <w:rsid w:val="008A3E00"/>
    <w:rsid w:val="008A535B"/>
    <w:rsid w:val="008A6AE5"/>
    <w:rsid w:val="008B10BB"/>
    <w:rsid w:val="008B2604"/>
    <w:rsid w:val="008B2FCF"/>
    <w:rsid w:val="008B33ED"/>
    <w:rsid w:val="008B4726"/>
    <w:rsid w:val="008B5FC7"/>
    <w:rsid w:val="008B6D34"/>
    <w:rsid w:val="008B7541"/>
    <w:rsid w:val="008B7AAA"/>
    <w:rsid w:val="008C1D95"/>
    <w:rsid w:val="008C2B57"/>
    <w:rsid w:val="008C5A65"/>
    <w:rsid w:val="008C64C8"/>
    <w:rsid w:val="008D01FB"/>
    <w:rsid w:val="008D05ED"/>
    <w:rsid w:val="008D1076"/>
    <w:rsid w:val="008D10FB"/>
    <w:rsid w:val="008D2E80"/>
    <w:rsid w:val="008D2EBF"/>
    <w:rsid w:val="008D50E3"/>
    <w:rsid w:val="008D72B7"/>
    <w:rsid w:val="008E0428"/>
    <w:rsid w:val="008E2BE3"/>
    <w:rsid w:val="008E3F00"/>
    <w:rsid w:val="008E4494"/>
    <w:rsid w:val="008E4B6A"/>
    <w:rsid w:val="008E508B"/>
    <w:rsid w:val="008E52DB"/>
    <w:rsid w:val="008E5C3B"/>
    <w:rsid w:val="008E64D9"/>
    <w:rsid w:val="008E7777"/>
    <w:rsid w:val="008E78AB"/>
    <w:rsid w:val="008F1292"/>
    <w:rsid w:val="008F133E"/>
    <w:rsid w:val="008F2F80"/>
    <w:rsid w:val="008F4418"/>
    <w:rsid w:val="008F4720"/>
    <w:rsid w:val="008F7D58"/>
    <w:rsid w:val="008F7E84"/>
    <w:rsid w:val="009011A7"/>
    <w:rsid w:val="009023BD"/>
    <w:rsid w:val="00903C62"/>
    <w:rsid w:val="0090629F"/>
    <w:rsid w:val="009072C7"/>
    <w:rsid w:val="009079BB"/>
    <w:rsid w:val="00907A9D"/>
    <w:rsid w:val="0091147B"/>
    <w:rsid w:val="00911D71"/>
    <w:rsid w:val="00912D63"/>
    <w:rsid w:val="00913004"/>
    <w:rsid w:val="00913E2C"/>
    <w:rsid w:val="0091458E"/>
    <w:rsid w:val="0091541D"/>
    <w:rsid w:val="009156B2"/>
    <w:rsid w:val="00916BF1"/>
    <w:rsid w:val="009176E1"/>
    <w:rsid w:val="009209C2"/>
    <w:rsid w:val="00922223"/>
    <w:rsid w:val="00922FDE"/>
    <w:rsid w:val="00923423"/>
    <w:rsid w:val="009254A5"/>
    <w:rsid w:val="00925524"/>
    <w:rsid w:val="00925776"/>
    <w:rsid w:val="0092787A"/>
    <w:rsid w:val="009278E6"/>
    <w:rsid w:val="00931D32"/>
    <w:rsid w:val="0093376F"/>
    <w:rsid w:val="00933A5C"/>
    <w:rsid w:val="0093651C"/>
    <w:rsid w:val="0093744F"/>
    <w:rsid w:val="00937E2F"/>
    <w:rsid w:val="00940636"/>
    <w:rsid w:val="009406D2"/>
    <w:rsid w:val="00940B42"/>
    <w:rsid w:val="00940C4F"/>
    <w:rsid w:val="00941E87"/>
    <w:rsid w:val="00943CCE"/>
    <w:rsid w:val="0094676E"/>
    <w:rsid w:val="00946DFD"/>
    <w:rsid w:val="00947C30"/>
    <w:rsid w:val="00951403"/>
    <w:rsid w:val="0095147F"/>
    <w:rsid w:val="0095384E"/>
    <w:rsid w:val="00954711"/>
    <w:rsid w:val="009550E7"/>
    <w:rsid w:val="009554AE"/>
    <w:rsid w:val="00956834"/>
    <w:rsid w:val="00961462"/>
    <w:rsid w:val="0096206E"/>
    <w:rsid w:val="009629FE"/>
    <w:rsid w:val="0096388F"/>
    <w:rsid w:val="00963944"/>
    <w:rsid w:val="00964642"/>
    <w:rsid w:val="00965A27"/>
    <w:rsid w:val="00966534"/>
    <w:rsid w:val="00966A09"/>
    <w:rsid w:val="0096755C"/>
    <w:rsid w:val="00967C78"/>
    <w:rsid w:val="00970E58"/>
    <w:rsid w:val="0097116A"/>
    <w:rsid w:val="00971E79"/>
    <w:rsid w:val="00974B5C"/>
    <w:rsid w:val="00974DCC"/>
    <w:rsid w:val="00976487"/>
    <w:rsid w:val="0098156C"/>
    <w:rsid w:val="00983DA4"/>
    <w:rsid w:val="009854E5"/>
    <w:rsid w:val="00985565"/>
    <w:rsid w:val="00990D17"/>
    <w:rsid w:val="00990DC1"/>
    <w:rsid w:val="00991E1E"/>
    <w:rsid w:val="00994948"/>
    <w:rsid w:val="00994985"/>
    <w:rsid w:val="009974A5"/>
    <w:rsid w:val="009979E6"/>
    <w:rsid w:val="009A01B0"/>
    <w:rsid w:val="009A1006"/>
    <w:rsid w:val="009A1FD2"/>
    <w:rsid w:val="009A30A0"/>
    <w:rsid w:val="009A3701"/>
    <w:rsid w:val="009A4121"/>
    <w:rsid w:val="009A7916"/>
    <w:rsid w:val="009B0164"/>
    <w:rsid w:val="009B0DB7"/>
    <w:rsid w:val="009B4B81"/>
    <w:rsid w:val="009C3B12"/>
    <w:rsid w:val="009C41F5"/>
    <w:rsid w:val="009C4808"/>
    <w:rsid w:val="009C5A36"/>
    <w:rsid w:val="009C67D6"/>
    <w:rsid w:val="009C784D"/>
    <w:rsid w:val="009D0616"/>
    <w:rsid w:val="009D1C57"/>
    <w:rsid w:val="009D29BE"/>
    <w:rsid w:val="009D4329"/>
    <w:rsid w:val="009D4D34"/>
    <w:rsid w:val="009D7FA2"/>
    <w:rsid w:val="009E3715"/>
    <w:rsid w:val="009E520A"/>
    <w:rsid w:val="009E55EE"/>
    <w:rsid w:val="009E7BD7"/>
    <w:rsid w:val="009F0489"/>
    <w:rsid w:val="009F0F56"/>
    <w:rsid w:val="009F15D5"/>
    <w:rsid w:val="009F3B65"/>
    <w:rsid w:val="009F554A"/>
    <w:rsid w:val="009F6CD0"/>
    <w:rsid w:val="009F77F2"/>
    <w:rsid w:val="009F79A7"/>
    <w:rsid w:val="00A01A93"/>
    <w:rsid w:val="00A022D9"/>
    <w:rsid w:val="00A02A18"/>
    <w:rsid w:val="00A02C75"/>
    <w:rsid w:val="00A0301B"/>
    <w:rsid w:val="00A108B5"/>
    <w:rsid w:val="00A10B34"/>
    <w:rsid w:val="00A10DF2"/>
    <w:rsid w:val="00A10EF0"/>
    <w:rsid w:val="00A1250E"/>
    <w:rsid w:val="00A12EBE"/>
    <w:rsid w:val="00A132BE"/>
    <w:rsid w:val="00A1396E"/>
    <w:rsid w:val="00A157B5"/>
    <w:rsid w:val="00A1588F"/>
    <w:rsid w:val="00A16944"/>
    <w:rsid w:val="00A178D3"/>
    <w:rsid w:val="00A20EDC"/>
    <w:rsid w:val="00A2254D"/>
    <w:rsid w:val="00A23C74"/>
    <w:rsid w:val="00A26F82"/>
    <w:rsid w:val="00A31635"/>
    <w:rsid w:val="00A316C7"/>
    <w:rsid w:val="00A3327B"/>
    <w:rsid w:val="00A34D76"/>
    <w:rsid w:val="00A34E3C"/>
    <w:rsid w:val="00A376A6"/>
    <w:rsid w:val="00A401BE"/>
    <w:rsid w:val="00A408CA"/>
    <w:rsid w:val="00A40E0F"/>
    <w:rsid w:val="00A410B6"/>
    <w:rsid w:val="00A42202"/>
    <w:rsid w:val="00A42B7B"/>
    <w:rsid w:val="00A43994"/>
    <w:rsid w:val="00A46AB0"/>
    <w:rsid w:val="00A472E8"/>
    <w:rsid w:val="00A478AD"/>
    <w:rsid w:val="00A513F8"/>
    <w:rsid w:val="00A52029"/>
    <w:rsid w:val="00A52227"/>
    <w:rsid w:val="00A53A30"/>
    <w:rsid w:val="00A550C0"/>
    <w:rsid w:val="00A560B0"/>
    <w:rsid w:val="00A56A9D"/>
    <w:rsid w:val="00A57AAE"/>
    <w:rsid w:val="00A66BB7"/>
    <w:rsid w:val="00A66BFD"/>
    <w:rsid w:val="00A66EC0"/>
    <w:rsid w:val="00A6731E"/>
    <w:rsid w:val="00A71233"/>
    <w:rsid w:val="00A71FAD"/>
    <w:rsid w:val="00A7303B"/>
    <w:rsid w:val="00A76D17"/>
    <w:rsid w:val="00A77B08"/>
    <w:rsid w:val="00A77E3C"/>
    <w:rsid w:val="00A8034D"/>
    <w:rsid w:val="00A80626"/>
    <w:rsid w:val="00A80903"/>
    <w:rsid w:val="00A8348F"/>
    <w:rsid w:val="00A8410D"/>
    <w:rsid w:val="00A86678"/>
    <w:rsid w:val="00A86772"/>
    <w:rsid w:val="00A876C4"/>
    <w:rsid w:val="00A9064D"/>
    <w:rsid w:val="00A941DA"/>
    <w:rsid w:val="00A94756"/>
    <w:rsid w:val="00A95A77"/>
    <w:rsid w:val="00A97D1F"/>
    <w:rsid w:val="00AA11E2"/>
    <w:rsid w:val="00AA1552"/>
    <w:rsid w:val="00AA1C51"/>
    <w:rsid w:val="00AA1D0D"/>
    <w:rsid w:val="00AA1FF1"/>
    <w:rsid w:val="00AA20FB"/>
    <w:rsid w:val="00AA2C1E"/>
    <w:rsid w:val="00AA2ECF"/>
    <w:rsid w:val="00AA513F"/>
    <w:rsid w:val="00AA7C5F"/>
    <w:rsid w:val="00AB03EB"/>
    <w:rsid w:val="00AB0F86"/>
    <w:rsid w:val="00AB14FE"/>
    <w:rsid w:val="00AB42FC"/>
    <w:rsid w:val="00AB4A8F"/>
    <w:rsid w:val="00AC1124"/>
    <w:rsid w:val="00AC196E"/>
    <w:rsid w:val="00AC36D4"/>
    <w:rsid w:val="00AC3C02"/>
    <w:rsid w:val="00AC557B"/>
    <w:rsid w:val="00AC5AD7"/>
    <w:rsid w:val="00AC7BA5"/>
    <w:rsid w:val="00AD0850"/>
    <w:rsid w:val="00AD0AB4"/>
    <w:rsid w:val="00AD0E7C"/>
    <w:rsid w:val="00AD260E"/>
    <w:rsid w:val="00AD325E"/>
    <w:rsid w:val="00AD450B"/>
    <w:rsid w:val="00AD72E4"/>
    <w:rsid w:val="00AE1A99"/>
    <w:rsid w:val="00AE1C55"/>
    <w:rsid w:val="00AE347F"/>
    <w:rsid w:val="00AE40E6"/>
    <w:rsid w:val="00AE483A"/>
    <w:rsid w:val="00AE586B"/>
    <w:rsid w:val="00AE6EBC"/>
    <w:rsid w:val="00AE6EF7"/>
    <w:rsid w:val="00AE76C7"/>
    <w:rsid w:val="00AF0F06"/>
    <w:rsid w:val="00AF16B0"/>
    <w:rsid w:val="00AF1DE0"/>
    <w:rsid w:val="00AF1E23"/>
    <w:rsid w:val="00AF5CCB"/>
    <w:rsid w:val="00B00520"/>
    <w:rsid w:val="00B0147E"/>
    <w:rsid w:val="00B04205"/>
    <w:rsid w:val="00B04E3D"/>
    <w:rsid w:val="00B070CE"/>
    <w:rsid w:val="00B07226"/>
    <w:rsid w:val="00B10BDD"/>
    <w:rsid w:val="00B1103A"/>
    <w:rsid w:val="00B11637"/>
    <w:rsid w:val="00B1180E"/>
    <w:rsid w:val="00B134C7"/>
    <w:rsid w:val="00B136A4"/>
    <w:rsid w:val="00B154EC"/>
    <w:rsid w:val="00B15935"/>
    <w:rsid w:val="00B16223"/>
    <w:rsid w:val="00B17B9B"/>
    <w:rsid w:val="00B23C19"/>
    <w:rsid w:val="00B24188"/>
    <w:rsid w:val="00B241B0"/>
    <w:rsid w:val="00B25B4E"/>
    <w:rsid w:val="00B268CC"/>
    <w:rsid w:val="00B272E7"/>
    <w:rsid w:val="00B27A48"/>
    <w:rsid w:val="00B302F4"/>
    <w:rsid w:val="00B303A6"/>
    <w:rsid w:val="00B3331F"/>
    <w:rsid w:val="00B3471A"/>
    <w:rsid w:val="00B354A7"/>
    <w:rsid w:val="00B36546"/>
    <w:rsid w:val="00B37923"/>
    <w:rsid w:val="00B406D4"/>
    <w:rsid w:val="00B4191D"/>
    <w:rsid w:val="00B42D8F"/>
    <w:rsid w:val="00B42F6E"/>
    <w:rsid w:val="00B43F0F"/>
    <w:rsid w:val="00B43F20"/>
    <w:rsid w:val="00B458B6"/>
    <w:rsid w:val="00B4771E"/>
    <w:rsid w:val="00B50A95"/>
    <w:rsid w:val="00B5172B"/>
    <w:rsid w:val="00B53367"/>
    <w:rsid w:val="00B539FC"/>
    <w:rsid w:val="00B53FEE"/>
    <w:rsid w:val="00B54862"/>
    <w:rsid w:val="00B5548F"/>
    <w:rsid w:val="00B562B4"/>
    <w:rsid w:val="00B56336"/>
    <w:rsid w:val="00B57731"/>
    <w:rsid w:val="00B602F7"/>
    <w:rsid w:val="00B615D7"/>
    <w:rsid w:val="00B61602"/>
    <w:rsid w:val="00B6214E"/>
    <w:rsid w:val="00B63643"/>
    <w:rsid w:val="00B64296"/>
    <w:rsid w:val="00B72014"/>
    <w:rsid w:val="00B7224E"/>
    <w:rsid w:val="00B72D4E"/>
    <w:rsid w:val="00B73D82"/>
    <w:rsid w:val="00B74D7D"/>
    <w:rsid w:val="00B74FC2"/>
    <w:rsid w:val="00B76A19"/>
    <w:rsid w:val="00B77F05"/>
    <w:rsid w:val="00B80C22"/>
    <w:rsid w:val="00B8524A"/>
    <w:rsid w:val="00B855EE"/>
    <w:rsid w:val="00B861E7"/>
    <w:rsid w:val="00B86F1A"/>
    <w:rsid w:val="00B9235E"/>
    <w:rsid w:val="00B94F8B"/>
    <w:rsid w:val="00B97A70"/>
    <w:rsid w:val="00BA0689"/>
    <w:rsid w:val="00BA26B0"/>
    <w:rsid w:val="00BA2989"/>
    <w:rsid w:val="00BA3CA1"/>
    <w:rsid w:val="00BA7C52"/>
    <w:rsid w:val="00BB18C8"/>
    <w:rsid w:val="00BB24FB"/>
    <w:rsid w:val="00BB4AEC"/>
    <w:rsid w:val="00BB7F08"/>
    <w:rsid w:val="00BC0E9B"/>
    <w:rsid w:val="00BC2544"/>
    <w:rsid w:val="00BC6FE3"/>
    <w:rsid w:val="00BC77E0"/>
    <w:rsid w:val="00BD0695"/>
    <w:rsid w:val="00BD086F"/>
    <w:rsid w:val="00BD0FE6"/>
    <w:rsid w:val="00BD2B6C"/>
    <w:rsid w:val="00BD4578"/>
    <w:rsid w:val="00BD4C3B"/>
    <w:rsid w:val="00BD72E2"/>
    <w:rsid w:val="00BD7BEC"/>
    <w:rsid w:val="00BD7DF0"/>
    <w:rsid w:val="00BD7F2F"/>
    <w:rsid w:val="00BE0859"/>
    <w:rsid w:val="00BE08F7"/>
    <w:rsid w:val="00BE0F47"/>
    <w:rsid w:val="00BE2784"/>
    <w:rsid w:val="00BE28F1"/>
    <w:rsid w:val="00BE3199"/>
    <w:rsid w:val="00BE324D"/>
    <w:rsid w:val="00BE383C"/>
    <w:rsid w:val="00BE412B"/>
    <w:rsid w:val="00BE414E"/>
    <w:rsid w:val="00BE5DD4"/>
    <w:rsid w:val="00BF0F25"/>
    <w:rsid w:val="00BF13C1"/>
    <w:rsid w:val="00BF1FBA"/>
    <w:rsid w:val="00BF26F6"/>
    <w:rsid w:val="00BF28D6"/>
    <w:rsid w:val="00BF5E32"/>
    <w:rsid w:val="00BF6826"/>
    <w:rsid w:val="00C03FFB"/>
    <w:rsid w:val="00C0513B"/>
    <w:rsid w:val="00C05AB9"/>
    <w:rsid w:val="00C06222"/>
    <w:rsid w:val="00C06EF7"/>
    <w:rsid w:val="00C07FB7"/>
    <w:rsid w:val="00C11D12"/>
    <w:rsid w:val="00C12344"/>
    <w:rsid w:val="00C12CD3"/>
    <w:rsid w:val="00C16DE5"/>
    <w:rsid w:val="00C2117D"/>
    <w:rsid w:val="00C2275C"/>
    <w:rsid w:val="00C22DFB"/>
    <w:rsid w:val="00C23181"/>
    <w:rsid w:val="00C26B9B"/>
    <w:rsid w:val="00C26D7F"/>
    <w:rsid w:val="00C27A56"/>
    <w:rsid w:val="00C3044E"/>
    <w:rsid w:val="00C307BF"/>
    <w:rsid w:val="00C30974"/>
    <w:rsid w:val="00C30FE9"/>
    <w:rsid w:val="00C312DD"/>
    <w:rsid w:val="00C33214"/>
    <w:rsid w:val="00C33F55"/>
    <w:rsid w:val="00C36753"/>
    <w:rsid w:val="00C369EA"/>
    <w:rsid w:val="00C36DB2"/>
    <w:rsid w:val="00C404DE"/>
    <w:rsid w:val="00C40D1B"/>
    <w:rsid w:val="00C41576"/>
    <w:rsid w:val="00C42B65"/>
    <w:rsid w:val="00C44074"/>
    <w:rsid w:val="00C45B3E"/>
    <w:rsid w:val="00C47676"/>
    <w:rsid w:val="00C518CF"/>
    <w:rsid w:val="00C51F27"/>
    <w:rsid w:val="00C52BE8"/>
    <w:rsid w:val="00C53A0E"/>
    <w:rsid w:val="00C547CD"/>
    <w:rsid w:val="00C55342"/>
    <w:rsid w:val="00C55411"/>
    <w:rsid w:val="00C56CDB"/>
    <w:rsid w:val="00C57A7F"/>
    <w:rsid w:val="00C57DD8"/>
    <w:rsid w:val="00C602B4"/>
    <w:rsid w:val="00C6164F"/>
    <w:rsid w:val="00C61E75"/>
    <w:rsid w:val="00C6214E"/>
    <w:rsid w:val="00C62B29"/>
    <w:rsid w:val="00C62C0B"/>
    <w:rsid w:val="00C64AB4"/>
    <w:rsid w:val="00C66DD5"/>
    <w:rsid w:val="00C67DB9"/>
    <w:rsid w:val="00C724BA"/>
    <w:rsid w:val="00C730EA"/>
    <w:rsid w:val="00C74DA4"/>
    <w:rsid w:val="00C76571"/>
    <w:rsid w:val="00C807AB"/>
    <w:rsid w:val="00C867C4"/>
    <w:rsid w:val="00C86833"/>
    <w:rsid w:val="00C87CF6"/>
    <w:rsid w:val="00C91FFD"/>
    <w:rsid w:val="00C92B1A"/>
    <w:rsid w:val="00C95D12"/>
    <w:rsid w:val="00C964F3"/>
    <w:rsid w:val="00CA0356"/>
    <w:rsid w:val="00CA061C"/>
    <w:rsid w:val="00CA07B8"/>
    <w:rsid w:val="00CA3831"/>
    <w:rsid w:val="00CA48B9"/>
    <w:rsid w:val="00CA4C52"/>
    <w:rsid w:val="00CB09B9"/>
    <w:rsid w:val="00CB1CB9"/>
    <w:rsid w:val="00CB46BD"/>
    <w:rsid w:val="00CB470B"/>
    <w:rsid w:val="00CB678D"/>
    <w:rsid w:val="00CC026D"/>
    <w:rsid w:val="00CC02FC"/>
    <w:rsid w:val="00CC68E1"/>
    <w:rsid w:val="00CD0A11"/>
    <w:rsid w:val="00CD0D3E"/>
    <w:rsid w:val="00CD1253"/>
    <w:rsid w:val="00CD1329"/>
    <w:rsid w:val="00CD6474"/>
    <w:rsid w:val="00CD6503"/>
    <w:rsid w:val="00CD69E1"/>
    <w:rsid w:val="00CD6FBC"/>
    <w:rsid w:val="00CD7857"/>
    <w:rsid w:val="00CE10F2"/>
    <w:rsid w:val="00CE1908"/>
    <w:rsid w:val="00CE2129"/>
    <w:rsid w:val="00CE30BC"/>
    <w:rsid w:val="00CF003B"/>
    <w:rsid w:val="00CF188C"/>
    <w:rsid w:val="00CF3763"/>
    <w:rsid w:val="00CF4381"/>
    <w:rsid w:val="00CF5118"/>
    <w:rsid w:val="00CF693B"/>
    <w:rsid w:val="00D027D5"/>
    <w:rsid w:val="00D03520"/>
    <w:rsid w:val="00D035B7"/>
    <w:rsid w:val="00D03878"/>
    <w:rsid w:val="00D04960"/>
    <w:rsid w:val="00D04A0A"/>
    <w:rsid w:val="00D05807"/>
    <w:rsid w:val="00D05A3F"/>
    <w:rsid w:val="00D10E39"/>
    <w:rsid w:val="00D13F91"/>
    <w:rsid w:val="00D13FA5"/>
    <w:rsid w:val="00D145F7"/>
    <w:rsid w:val="00D14A06"/>
    <w:rsid w:val="00D14F38"/>
    <w:rsid w:val="00D1694B"/>
    <w:rsid w:val="00D16CAE"/>
    <w:rsid w:val="00D16E97"/>
    <w:rsid w:val="00D21063"/>
    <w:rsid w:val="00D22629"/>
    <w:rsid w:val="00D25058"/>
    <w:rsid w:val="00D252C1"/>
    <w:rsid w:val="00D27900"/>
    <w:rsid w:val="00D31183"/>
    <w:rsid w:val="00D319B8"/>
    <w:rsid w:val="00D32194"/>
    <w:rsid w:val="00D326C9"/>
    <w:rsid w:val="00D341FC"/>
    <w:rsid w:val="00D35BA2"/>
    <w:rsid w:val="00D35E03"/>
    <w:rsid w:val="00D3665D"/>
    <w:rsid w:val="00D37389"/>
    <w:rsid w:val="00D4247F"/>
    <w:rsid w:val="00D4357B"/>
    <w:rsid w:val="00D442BD"/>
    <w:rsid w:val="00D45508"/>
    <w:rsid w:val="00D45AE0"/>
    <w:rsid w:val="00D461CD"/>
    <w:rsid w:val="00D46423"/>
    <w:rsid w:val="00D4758E"/>
    <w:rsid w:val="00D475E1"/>
    <w:rsid w:val="00D513CF"/>
    <w:rsid w:val="00D515A8"/>
    <w:rsid w:val="00D5172E"/>
    <w:rsid w:val="00D51A15"/>
    <w:rsid w:val="00D54138"/>
    <w:rsid w:val="00D54AB2"/>
    <w:rsid w:val="00D55002"/>
    <w:rsid w:val="00D5518B"/>
    <w:rsid w:val="00D55C29"/>
    <w:rsid w:val="00D603F8"/>
    <w:rsid w:val="00D6163F"/>
    <w:rsid w:val="00D61997"/>
    <w:rsid w:val="00D6269B"/>
    <w:rsid w:val="00D631AF"/>
    <w:rsid w:val="00D64666"/>
    <w:rsid w:val="00D649AA"/>
    <w:rsid w:val="00D65E41"/>
    <w:rsid w:val="00D664D9"/>
    <w:rsid w:val="00D66AC2"/>
    <w:rsid w:val="00D70165"/>
    <w:rsid w:val="00D709DC"/>
    <w:rsid w:val="00D740F8"/>
    <w:rsid w:val="00D74297"/>
    <w:rsid w:val="00D75BC1"/>
    <w:rsid w:val="00D76E87"/>
    <w:rsid w:val="00D803F4"/>
    <w:rsid w:val="00D81CD7"/>
    <w:rsid w:val="00D81D4A"/>
    <w:rsid w:val="00D81DA4"/>
    <w:rsid w:val="00D82C06"/>
    <w:rsid w:val="00D82EE4"/>
    <w:rsid w:val="00D8366F"/>
    <w:rsid w:val="00D85585"/>
    <w:rsid w:val="00D872EF"/>
    <w:rsid w:val="00D92F4B"/>
    <w:rsid w:val="00D930B5"/>
    <w:rsid w:val="00D93E49"/>
    <w:rsid w:val="00D95A98"/>
    <w:rsid w:val="00D96ACF"/>
    <w:rsid w:val="00D9714A"/>
    <w:rsid w:val="00D974AF"/>
    <w:rsid w:val="00D97A72"/>
    <w:rsid w:val="00D97A86"/>
    <w:rsid w:val="00DA3A34"/>
    <w:rsid w:val="00DA4E49"/>
    <w:rsid w:val="00DA7437"/>
    <w:rsid w:val="00DB03FD"/>
    <w:rsid w:val="00DB0F21"/>
    <w:rsid w:val="00DB23CF"/>
    <w:rsid w:val="00DB3160"/>
    <w:rsid w:val="00DB3545"/>
    <w:rsid w:val="00DB5A97"/>
    <w:rsid w:val="00DB799A"/>
    <w:rsid w:val="00DB7EBA"/>
    <w:rsid w:val="00DC1862"/>
    <w:rsid w:val="00DC1F3A"/>
    <w:rsid w:val="00DC365A"/>
    <w:rsid w:val="00DC3ADE"/>
    <w:rsid w:val="00DD10CE"/>
    <w:rsid w:val="00DD1EF0"/>
    <w:rsid w:val="00DD2020"/>
    <w:rsid w:val="00DD21BF"/>
    <w:rsid w:val="00DD2F99"/>
    <w:rsid w:val="00DD4459"/>
    <w:rsid w:val="00DD4B3B"/>
    <w:rsid w:val="00DD5147"/>
    <w:rsid w:val="00DD6CA7"/>
    <w:rsid w:val="00DD74FB"/>
    <w:rsid w:val="00DE0126"/>
    <w:rsid w:val="00DE0FF5"/>
    <w:rsid w:val="00DE4089"/>
    <w:rsid w:val="00DE4667"/>
    <w:rsid w:val="00DE488B"/>
    <w:rsid w:val="00DE5087"/>
    <w:rsid w:val="00DE6372"/>
    <w:rsid w:val="00DF1154"/>
    <w:rsid w:val="00DF15E8"/>
    <w:rsid w:val="00DF265E"/>
    <w:rsid w:val="00DF2D47"/>
    <w:rsid w:val="00DF365E"/>
    <w:rsid w:val="00DF3950"/>
    <w:rsid w:val="00DF6647"/>
    <w:rsid w:val="00DF7DD0"/>
    <w:rsid w:val="00E0010C"/>
    <w:rsid w:val="00E00769"/>
    <w:rsid w:val="00E01B79"/>
    <w:rsid w:val="00E04547"/>
    <w:rsid w:val="00E046F2"/>
    <w:rsid w:val="00E10768"/>
    <w:rsid w:val="00E1150F"/>
    <w:rsid w:val="00E1180D"/>
    <w:rsid w:val="00E14267"/>
    <w:rsid w:val="00E15125"/>
    <w:rsid w:val="00E15556"/>
    <w:rsid w:val="00E1561B"/>
    <w:rsid w:val="00E15926"/>
    <w:rsid w:val="00E15B13"/>
    <w:rsid w:val="00E17B36"/>
    <w:rsid w:val="00E2018F"/>
    <w:rsid w:val="00E213C3"/>
    <w:rsid w:val="00E24933"/>
    <w:rsid w:val="00E25FF7"/>
    <w:rsid w:val="00E26211"/>
    <w:rsid w:val="00E26648"/>
    <w:rsid w:val="00E3131B"/>
    <w:rsid w:val="00E3136E"/>
    <w:rsid w:val="00E326CC"/>
    <w:rsid w:val="00E32B85"/>
    <w:rsid w:val="00E33B20"/>
    <w:rsid w:val="00E34321"/>
    <w:rsid w:val="00E34D12"/>
    <w:rsid w:val="00E4053E"/>
    <w:rsid w:val="00E424D2"/>
    <w:rsid w:val="00E42972"/>
    <w:rsid w:val="00E4424F"/>
    <w:rsid w:val="00E4484E"/>
    <w:rsid w:val="00E477D3"/>
    <w:rsid w:val="00E500FC"/>
    <w:rsid w:val="00E508E2"/>
    <w:rsid w:val="00E6003A"/>
    <w:rsid w:val="00E62621"/>
    <w:rsid w:val="00E63ACB"/>
    <w:rsid w:val="00E65819"/>
    <w:rsid w:val="00E66DE7"/>
    <w:rsid w:val="00E72010"/>
    <w:rsid w:val="00E720E9"/>
    <w:rsid w:val="00E75452"/>
    <w:rsid w:val="00E75E1E"/>
    <w:rsid w:val="00E75EE4"/>
    <w:rsid w:val="00E7631A"/>
    <w:rsid w:val="00E77286"/>
    <w:rsid w:val="00E779D0"/>
    <w:rsid w:val="00E8054C"/>
    <w:rsid w:val="00E80A57"/>
    <w:rsid w:val="00E81E8C"/>
    <w:rsid w:val="00E83986"/>
    <w:rsid w:val="00E85F82"/>
    <w:rsid w:val="00E871F1"/>
    <w:rsid w:val="00E9265B"/>
    <w:rsid w:val="00E93E2C"/>
    <w:rsid w:val="00E9736F"/>
    <w:rsid w:val="00E97FAF"/>
    <w:rsid w:val="00EA13C7"/>
    <w:rsid w:val="00EA2A62"/>
    <w:rsid w:val="00EA2BD4"/>
    <w:rsid w:val="00EA5542"/>
    <w:rsid w:val="00EA6878"/>
    <w:rsid w:val="00EA6AE2"/>
    <w:rsid w:val="00EB1533"/>
    <w:rsid w:val="00EB17F9"/>
    <w:rsid w:val="00EB2209"/>
    <w:rsid w:val="00EB3787"/>
    <w:rsid w:val="00EB46B5"/>
    <w:rsid w:val="00EB59FA"/>
    <w:rsid w:val="00EB5A0E"/>
    <w:rsid w:val="00EB712F"/>
    <w:rsid w:val="00EB78F1"/>
    <w:rsid w:val="00EC0CD9"/>
    <w:rsid w:val="00EC1E37"/>
    <w:rsid w:val="00EC2EE8"/>
    <w:rsid w:val="00EC38FC"/>
    <w:rsid w:val="00EC3B93"/>
    <w:rsid w:val="00EC44E7"/>
    <w:rsid w:val="00ED247F"/>
    <w:rsid w:val="00ED43A1"/>
    <w:rsid w:val="00ED43EA"/>
    <w:rsid w:val="00ED497A"/>
    <w:rsid w:val="00ED4A29"/>
    <w:rsid w:val="00ED4F51"/>
    <w:rsid w:val="00EE1C11"/>
    <w:rsid w:val="00EE260C"/>
    <w:rsid w:val="00EE3BCE"/>
    <w:rsid w:val="00EE449C"/>
    <w:rsid w:val="00EE456A"/>
    <w:rsid w:val="00EE4736"/>
    <w:rsid w:val="00EE6207"/>
    <w:rsid w:val="00EE63FB"/>
    <w:rsid w:val="00EF01F1"/>
    <w:rsid w:val="00EF166E"/>
    <w:rsid w:val="00EF404F"/>
    <w:rsid w:val="00EF5636"/>
    <w:rsid w:val="00F003B5"/>
    <w:rsid w:val="00F00480"/>
    <w:rsid w:val="00F00C43"/>
    <w:rsid w:val="00F00E46"/>
    <w:rsid w:val="00F01138"/>
    <w:rsid w:val="00F01B36"/>
    <w:rsid w:val="00F02243"/>
    <w:rsid w:val="00F02343"/>
    <w:rsid w:val="00F02544"/>
    <w:rsid w:val="00F10B26"/>
    <w:rsid w:val="00F11CDC"/>
    <w:rsid w:val="00F11DE7"/>
    <w:rsid w:val="00F11E02"/>
    <w:rsid w:val="00F11E17"/>
    <w:rsid w:val="00F11EA4"/>
    <w:rsid w:val="00F13726"/>
    <w:rsid w:val="00F14213"/>
    <w:rsid w:val="00F1442D"/>
    <w:rsid w:val="00F147A6"/>
    <w:rsid w:val="00F14926"/>
    <w:rsid w:val="00F16DAF"/>
    <w:rsid w:val="00F210F8"/>
    <w:rsid w:val="00F22D5B"/>
    <w:rsid w:val="00F23424"/>
    <w:rsid w:val="00F24393"/>
    <w:rsid w:val="00F24886"/>
    <w:rsid w:val="00F258E4"/>
    <w:rsid w:val="00F27529"/>
    <w:rsid w:val="00F309DC"/>
    <w:rsid w:val="00F32AFF"/>
    <w:rsid w:val="00F33040"/>
    <w:rsid w:val="00F33441"/>
    <w:rsid w:val="00F3345F"/>
    <w:rsid w:val="00F33C86"/>
    <w:rsid w:val="00F3539F"/>
    <w:rsid w:val="00F35E64"/>
    <w:rsid w:val="00F363A6"/>
    <w:rsid w:val="00F37A35"/>
    <w:rsid w:val="00F40968"/>
    <w:rsid w:val="00F429AF"/>
    <w:rsid w:val="00F434BE"/>
    <w:rsid w:val="00F436E9"/>
    <w:rsid w:val="00F43B7F"/>
    <w:rsid w:val="00F44327"/>
    <w:rsid w:val="00F449AB"/>
    <w:rsid w:val="00F45188"/>
    <w:rsid w:val="00F45C16"/>
    <w:rsid w:val="00F46A96"/>
    <w:rsid w:val="00F479BF"/>
    <w:rsid w:val="00F51642"/>
    <w:rsid w:val="00F51ED0"/>
    <w:rsid w:val="00F52DD8"/>
    <w:rsid w:val="00F53582"/>
    <w:rsid w:val="00F54171"/>
    <w:rsid w:val="00F55BDB"/>
    <w:rsid w:val="00F571E6"/>
    <w:rsid w:val="00F6207C"/>
    <w:rsid w:val="00F640BC"/>
    <w:rsid w:val="00F6521A"/>
    <w:rsid w:val="00F666C5"/>
    <w:rsid w:val="00F67E81"/>
    <w:rsid w:val="00F71434"/>
    <w:rsid w:val="00F73CB2"/>
    <w:rsid w:val="00F75FF1"/>
    <w:rsid w:val="00F761E1"/>
    <w:rsid w:val="00F807B4"/>
    <w:rsid w:val="00F80E23"/>
    <w:rsid w:val="00F82125"/>
    <w:rsid w:val="00F82374"/>
    <w:rsid w:val="00F82A45"/>
    <w:rsid w:val="00F83A6D"/>
    <w:rsid w:val="00F83CFC"/>
    <w:rsid w:val="00F85168"/>
    <w:rsid w:val="00F85E37"/>
    <w:rsid w:val="00F860DC"/>
    <w:rsid w:val="00F86AD5"/>
    <w:rsid w:val="00F87A6E"/>
    <w:rsid w:val="00F87AB4"/>
    <w:rsid w:val="00F90D34"/>
    <w:rsid w:val="00F911F8"/>
    <w:rsid w:val="00F92DDF"/>
    <w:rsid w:val="00F94A44"/>
    <w:rsid w:val="00F97E94"/>
    <w:rsid w:val="00FA0710"/>
    <w:rsid w:val="00FA0A18"/>
    <w:rsid w:val="00FA3999"/>
    <w:rsid w:val="00FA421D"/>
    <w:rsid w:val="00FA6961"/>
    <w:rsid w:val="00FA7938"/>
    <w:rsid w:val="00FB2A8C"/>
    <w:rsid w:val="00FB4080"/>
    <w:rsid w:val="00FB6B9A"/>
    <w:rsid w:val="00FB6DDC"/>
    <w:rsid w:val="00FC0023"/>
    <w:rsid w:val="00FC0038"/>
    <w:rsid w:val="00FC07BD"/>
    <w:rsid w:val="00FC57B2"/>
    <w:rsid w:val="00FC5A87"/>
    <w:rsid w:val="00FC706B"/>
    <w:rsid w:val="00FC71E0"/>
    <w:rsid w:val="00FD37B0"/>
    <w:rsid w:val="00FD4BDD"/>
    <w:rsid w:val="00FD7263"/>
    <w:rsid w:val="00FD7366"/>
    <w:rsid w:val="00FD7725"/>
    <w:rsid w:val="00FD78AE"/>
    <w:rsid w:val="00FE0809"/>
    <w:rsid w:val="00FE2833"/>
    <w:rsid w:val="00FE3452"/>
    <w:rsid w:val="00FE3F91"/>
    <w:rsid w:val="00FE4D7A"/>
    <w:rsid w:val="00FE5467"/>
    <w:rsid w:val="00FE656E"/>
    <w:rsid w:val="00FF1BB1"/>
    <w:rsid w:val="00FF22CE"/>
    <w:rsid w:val="00FF340E"/>
    <w:rsid w:val="00FF36BA"/>
    <w:rsid w:val="00FF3E07"/>
    <w:rsid w:val="00FF49E6"/>
    <w:rsid w:val="00FF6782"/>
    <w:rsid w:val="00FF708D"/>
    <w:rsid w:val="00FF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17"/>
    <w:rPr>
      <w:rFonts w:ascii="Times New Roman" w:eastAsia="Times New Roman" w:hAnsi="Times New Roman"/>
      <w:sz w:val="28"/>
    </w:rPr>
  </w:style>
  <w:style w:type="paragraph" w:styleId="1">
    <w:name w:val="heading 1"/>
    <w:basedOn w:val="a"/>
    <w:next w:val="a"/>
    <w:link w:val="10"/>
    <w:qFormat/>
    <w:rsid w:val="00F11E17"/>
    <w:pPr>
      <w:keepNext/>
      <w:jc w:val="center"/>
      <w:outlineLvl w:val="0"/>
    </w:pPr>
    <w:rPr>
      <w:b/>
      <w:i/>
      <w:sz w:val="32"/>
      <w:u w:val="single"/>
    </w:rPr>
  </w:style>
  <w:style w:type="paragraph" w:styleId="2">
    <w:name w:val="heading 2"/>
    <w:basedOn w:val="a"/>
    <w:next w:val="a"/>
    <w:link w:val="20"/>
    <w:qFormat/>
    <w:rsid w:val="00F11E17"/>
    <w:pPr>
      <w:keepNext/>
      <w:jc w:val="center"/>
      <w:outlineLvl w:val="1"/>
    </w:pPr>
  </w:style>
  <w:style w:type="paragraph" w:styleId="3">
    <w:name w:val="heading 3"/>
    <w:basedOn w:val="a"/>
    <w:next w:val="a"/>
    <w:link w:val="30"/>
    <w:qFormat/>
    <w:rsid w:val="00F11E17"/>
    <w:pPr>
      <w:keepNext/>
      <w:tabs>
        <w:tab w:val="left" w:pos="0"/>
      </w:tabs>
      <w:jc w:val="center"/>
      <w:outlineLvl w:val="2"/>
    </w:pPr>
    <w:rPr>
      <w:b/>
      <w:i/>
      <w:sz w:val="40"/>
    </w:rPr>
  </w:style>
  <w:style w:type="paragraph" w:styleId="4">
    <w:name w:val="heading 4"/>
    <w:basedOn w:val="a"/>
    <w:next w:val="a"/>
    <w:link w:val="40"/>
    <w:qFormat/>
    <w:rsid w:val="00F11E17"/>
    <w:pPr>
      <w:keepNext/>
      <w:tabs>
        <w:tab w:val="left" w:pos="0"/>
      </w:tabs>
      <w:jc w:val="center"/>
      <w:outlineLvl w:val="3"/>
    </w:pPr>
    <w:rPr>
      <w:b/>
      <w:i/>
      <w:sz w:val="32"/>
    </w:rPr>
  </w:style>
  <w:style w:type="paragraph" w:styleId="5">
    <w:name w:val="heading 5"/>
    <w:basedOn w:val="a"/>
    <w:next w:val="a"/>
    <w:link w:val="50"/>
    <w:qFormat/>
    <w:rsid w:val="00F11E17"/>
    <w:pPr>
      <w:keepNext/>
      <w:snapToGrid w:val="0"/>
      <w:ind w:left="112"/>
      <w:outlineLvl w:val="4"/>
    </w:pPr>
    <w:rPr>
      <w:color w:val="000000"/>
      <w:u w:val="single"/>
    </w:rPr>
  </w:style>
  <w:style w:type="paragraph" w:styleId="6">
    <w:name w:val="heading 6"/>
    <w:basedOn w:val="a"/>
    <w:next w:val="a"/>
    <w:link w:val="60"/>
    <w:qFormat/>
    <w:rsid w:val="00F11E17"/>
    <w:pPr>
      <w:keepNext/>
      <w:tabs>
        <w:tab w:val="left" w:pos="0"/>
      </w:tabs>
      <w:jc w:val="center"/>
      <w:outlineLvl w:val="5"/>
    </w:pPr>
    <w:rPr>
      <w:b/>
      <w:i/>
      <w:sz w:val="36"/>
    </w:rPr>
  </w:style>
  <w:style w:type="paragraph" w:styleId="7">
    <w:name w:val="heading 7"/>
    <w:basedOn w:val="a"/>
    <w:next w:val="a"/>
    <w:link w:val="70"/>
    <w:qFormat/>
    <w:rsid w:val="00F11E17"/>
    <w:pPr>
      <w:keepNext/>
      <w:tabs>
        <w:tab w:val="left" w:pos="-414"/>
      </w:tabs>
      <w:spacing w:after="240"/>
      <w:ind w:right="-2"/>
      <w:jc w:val="center"/>
      <w:outlineLvl w:val="6"/>
    </w:pPr>
    <w:rPr>
      <w:spacing w:val="-4"/>
      <w:sz w:val="32"/>
    </w:rPr>
  </w:style>
  <w:style w:type="paragraph" w:styleId="8">
    <w:name w:val="heading 8"/>
    <w:basedOn w:val="a"/>
    <w:next w:val="a"/>
    <w:link w:val="80"/>
    <w:qFormat/>
    <w:rsid w:val="00F11E17"/>
    <w:pPr>
      <w:keepNext/>
      <w:ind w:right="142" w:firstLine="567"/>
      <w:jc w:val="center"/>
      <w:outlineLvl w:val="7"/>
    </w:pPr>
    <w:rPr>
      <w:b/>
      <w:sz w:val="32"/>
    </w:rPr>
  </w:style>
  <w:style w:type="paragraph" w:styleId="9">
    <w:name w:val="heading 9"/>
    <w:basedOn w:val="a"/>
    <w:next w:val="a"/>
    <w:link w:val="90"/>
    <w:qFormat/>
    <w:rsid w:val="00F11E17"/>
    <w:pPr>
      <w:keepNex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11E17"/>
    <w:rPr>
      <w:rFonts w:ascii="Times New Roman" w:eastAsia="Times New Roman" w:hAnsi="Times New Roman" w:cs="Times New Roman"/>
      <w:b/>
      <w:i/>
      <w:sz w:val="32"/>
      <w:szCs w:val="20"/>
      <w:u w:val="single"/>
      <w:lang w:eastAsia="ru-RU"/>
    </w:rPr>
  </w:style>
  <w:style w:type="character" w:customStyle="1" w:styleId="20">
    <w:name w:val="Заголовок 2 Знак"/>
    <w:link w:val="2"/>
    <w:rsid w:val="00F11E17"/>
    <w:rPr>
      <w:rFonts w:ascii="Times New Roman" w:eastAsia="Times New Roman" w:hAnsi="Times New Roman" w:cs="Times New Roman"/>
      <w:sz w:val="28"/>
      <w:szCs w:val="20"/>
      <w:lang w:eastAsia="ru-RU"/>
    </w:rPr>
  </w:style>
  <w:style w:type="character" w:customStyle="1" w:styleId="30">
    <w:name w:val="Заголовок 3 Знак"/>
    <w:link w:val="3"/>
    <w:rsid w:val="00F11E17"/>
    <w:rPr>
      <w:rFonts w:ascii="Times New Roman" w:eastAsia="Times New Roman" w:hAnsi="Times New Roman" w:cs="Times New Roman"/>
      <w:b/>
      <w:i/>
      <w:sz w:val="40"/>
      <w:szCs w:val="20"/>
      <w:lang w:eastAsia="ru-RU"/>
    </w:rPr>
  </w:style>
  <w:style w:type="character" w:customStyle="1" w:styleId="40">
    <w:name w:val="Заголовок 4 Знак"/>
    <w:link w:val="4"/>
    <w:rsid w:val="00F11E17"/>
    <w:rPr>
      <w:rFonts w:ascii="Times New Roman" w:eastAsia="Times New Roman" w:hAnsi="Times New Roman" w:cs="Times New Roman"/>
      <w:b/>
      <w:i/>
      <w:sz w:val="32"/>
      <w:szCs w:val="20"/>
      <w:lang w:eastAsia="ru-RU"/>
    </w:rPr>
  </w:style>
  <w:style w:type="character" w:customStyle="1" w:styleId="50">
    <w:name w:val="Заголовок 5 Знак"/>
    <w:link w:val="5"/>
    <w:rsid w:val="00F11E17"/>
    <w:rPr>
      <w:rFonts w:ascii="Times New Roman" w:eastAsia="Times New Roman" w:hAnsi="Times New Roman" w:cs="Times New Roman"/>
      <w:color w:val="000000"/>
      <w:sz w:val="28"/>
      <w:szCs w:val="20"/>
      <w:u w:val="single"/>
      <w:lang w:eastAsia="ru-RU"/>
    </w:rPr>
  </w:style>
  <w:style w:type="character" w:customStyle="1" w:styleId="60">
    <w:name w:val="Заголовок 6 Знак"/>
    <w:link w:val="6"/>
    <w:rsid w:val="00F11E17"/>
    <w:rPr>
      <w:rFonts w:ascii="Times New Roman" w:eastAsia="Times New Roman" w:hAnsi="Times New Roman" w:cs="Times New Roman"/>
      <w:b/>
      <w:i/>
      <w:sz w:val="36"/>
      <w:szCs w:val="20"/>
      <w:lang w:eastAsia="ru-RU"/>
    </w:rPr>
  </w:style>
  <w:style w:type="character" w:customStyle="1" w:styleId="70">
    <w:name w:val="Заголовок 7 Знак"/>
    <w:link w:val="7"/>
    <w:rsid w:val="00F11E17"/>
    <w:rPr>
      <w:rFonts w:ascii="Times New Roman" w:eastAsia="Times New Roman" w:hAnsi="Times New Roman" w:cs="Times New Roman"/>
      <w:spacing w:val="-4"/>
      <w:sz w:val="32"/>
      <w:szCs w:val="20"/>
      <w:lang w:eastAsia="ru-RU"/>
    </w:rPr>
  </w:style>
  <w:style w:type="character" w:customStyle="1" w:styleId="80">
    <w:name w:val="Заголовок 8 Знак"/>
    <w:link w:val="8"/>
    <w:rsid w:val="00F11E17"/>
    <w:rPr>
      <w:rFonts w:ascii="Times New Roman" w:eastAsia="Times New Roman" w:hAnsi="Times New Roman" w:cs="Times New Roman"/>
      <w:b/>
      <w:sz w:val="32"/>
      <w:szCs w:val="20"/>
      <w:lang w:eastAsia="ru-RU"/>
    </w:rPr>
  </w:style>
  <w:style w:type="character" w:customStyle="1" w:styleId="90">
    <w:name w:val="Заголовок 9 Знак"/>
    <w:link w:val="9"/>
    <w:rsid w:val="00F11E17"/>
    <w:rPr>
      <w:rFonts w:ascii="Times New Roman" w:eastAsia="Times New Roman" w:hAnsi="Times New Roman" w:cs="Times New Roman"/>
      <w:b/>
      <w:sz w:val="28"/>
      <w:szCs w:val="20"/>
      <w:lang w:eastAsia="ru-RU"/>
    </w:rPr>
  </w:style>
  <w:style w:type="character" w:styleId="a3">
    <w:name w:val="Hyperlink"/>
    <w:unhideWhenUsed/>
    <w:rsid w:val="00F11E17"/>
    <w:rPr>
      <w:color w:val="0000FF"/>
      <w:u w:val="single"/>
    </w:rPr>
  </w:style>
  <w:style w:type="paragraph" w:styleId="a4">
    <w:name w:val="footnote text"/>
    <w:aliases w:val="single space,FOOTNOTES,fn,footnote text,Footnote,12pt"/>
    <w:basedOn w:val="a"/>
    <w:link w:val="a5"/>
    <w:unhideWhenUsed/>
    <w:rsid w:val="00F11E17"/>
    <w:rPr>
      <w:sz w:val="20"/>
    </w:rPr>
  </w:style>
  <w:style w:type="character" w:customStyle="1" w:styleId="a5">
    <w:name w:val="Текст сноски Знак"/>
    <w:aliases w:val="single space Знак,FOOTNOTES Знак,fn Знак,footnote text Знак,Footnote Знак,12pt Знак"/>
    <w:link w:val="a4"/>
    <w:rsid w:val="00F11E17"/>
    <w:rPr>
      <w:rFonts w:ascii="Times New Roman" w:eastAsia="Times New Roman" w:hAnsi="Times New Roman" w:cs="Times New Roman"/>
      <w:sz w:val="20"/>
      <w:szCs w:val="20"/>
      <w:lang w:eastAsia="ru-RU"/>
    </w:rPr>
  </w:style>
  <w:style w:type="character" w:customStyle="1" w:styleId="a6">
    <w:name w:val="Текст примечания Знак"/>
    <w:link w:val="a7"/>
    <w:rsid w:val="00F11E17"/>
    <w:rPr>
      <w:rFonts w:ascii="Times New Roman" w:eastAsia="Times New Roman" w:hAnsi="Times New Roman" w:cs="Times New Roman"/>
      <w:sz w:val="20"/>
      <w:szCs w:val="20"/>
      <w:lang w:eastAsia="ru-RU"/>
    </w:rPr>
  </w:style>
  <w:style w:type="paragraph" w:styleId="a7">
    <w:name w:val="annotation text"/>
    <w:basedOn w:val="a"/>
    <w:link w:val="a6"/>
    <w:unhideWhenUsed/>
    <w:rsid w:val="00F11E17"/>
    <w:rPr>
      <w:sz w:val="20"/>
    </w:rPr>
  </w:style>
  <w:style w:type="character" w:customStyle="1" w:styleId="a8">
    <w:name w:val="Верхний колонтитул Знак"/>
    <w:link w:val="a9"/>
    <w:rsid w:val="00F11E17"/>
    <w:rPr>
      <w:rFonts w:ascii="Times New Roman" w:eastAsia="Times New Roman" w:hAnsi="Times New Roman" w:cs="Times New Roman"/>
      <w:sz w:val="28"/>
      <w:szCs w:val="20"/>
      <w:lang w:eastAsia="ru-RU"/>
    </w:rPr>
  </w:style>
  <w:style w:type="paragraph" w:styleId="a9">
    <w:name w:val="header"/>
    <w:basedOn w:val="a"/>
    <w:link w:val="a8"/>
    <w:unhideWhenUsed/>
    <w:rsid w:val="00F11E17"/>
    <w:pPr>
      <w:tabs>
        <w:tab w:val="center" w:pos="4153"/>
        <w:tab w:val="right" w:pos="8306"/>
      </w:tabs>
    </w:pPr>
  </w:style>
  <w:style w:type="character" w:customStyle="1" w:styleId="aa">
    <w:name w:val="Нижний колонтитул Знак"/>
    <w:link w:val="ab"/>
    <w:rsid w:val="00F11E17"/>
    <w:rPr>
      <w:rFonts w:ascii="Times New Roman" w:eastAsia="Times New Roman" w:hAnsi="Times New Roman" w:cs="Times New Roman"/>
      <w:sz w:val="28"/>
      <w:szCs w:val="20"/>
      <w:lang w:eastAsia="ru-RU"/>
    </w:rPr>
  </w:style>
  <w:style w:type="paragraph" w:styleId="ab">
    <w:name w:val="footer"/>
    <w:basedOn w:val="a"/>
    <w:link w:val="aa"/>
    <w:unhideWhenUsed/>
    <w:rsid w:val="00F11E17"/>
    <w:pPr>
      <w:tabs>
        <w:tab w:val="center" w:pos="4153"/>
        <w:tab w:val="right" w:pos="8306"/>
      </w:tabs>
    </w:pPr>
  </w:style>
  <w:style w:type="paragraph" w:styleId="ac">
    <w:name w:val="caption"/>
    <w:basedOn w:val="a"/>
    <w:next w:val="a"/>
    <w:uiPriority w:val="99"/>
    <w:qFormat/>
    <w:rsid w:val="00F11E17"/>
    <w:pPr>
      <w:widowControl w:val="0"/>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snapToGrid w:val="0"/>
      <w:spacing w:after="120"/>
      <w:ind w:left="-414" w:right="-130"/>
      <w:jc w:val="center"/>
    </w:pPr>
    <w:rPr>
      <w:b/>
      <w:sz w:val="32"/>
    </w:rPr>
  </w:style>
  <w:style w:type="character" w:customStyle="1" w:styleId="ad">
    <w:name w:val="Текст концевой сноски Знак"/>
    <w:link w:val="ae"/>
    <w:semiHidden/>
    <w:rsid w:val="00F11E17"/>
    <w:rPr>
      <w:rFonts w:ascii="Times New Roman" w:eastAsia="Times New Roman" w:hAnsi="Times New Roman" w:cs="Times New Roman"/>
      <w:sz w:val="24"/>
      <w:szCs w:val="20"/>
      <w:lang w:eastAsia="ru-RU"/>
    </w:rPr>
  </w:style>
  <w:style w:type="paragraph" w:styleId="ae">
    <w:name w:val="endnote text"/>
    <w:basedOn w:val="a"/>
    <w:link w:val="ad"/>
    <w:semiHidden/>
    <w:unhideWhenUsed/>
    <w:rsid w:val="00F11E17"/>
    <w:pPr>
      <w:widowControl w:val="0"/>
      <w:snapToGrid w:val="0"/>
    </w:pPr>
    <w:rPr>
      <w:sz w:val="24"/>
    </w:rPr>
  </w:style>
  <w:style w:type="paragraph" w:styleId="21">
    <w:name w:val="List 2"/>
    <w:basedOn w:val="a"/>
    <w:semiHidden/>
    <w:unhideWhenUsed/>
    <w:rsid w:val="00F11E17"/>
    <w:pPr>
      <w:ind w:left="566" w:hanging="283"/>
      <w:contextualSpacing/>
    </w:pPr>
  </w:style>
  <w:style w:type="paragraph" w:styleId="31">
    <w:name w:val="List 3"/>
    <w:basedOn w:val="a"/>
    <w:unhideWhenUsed/>
    <w:rsid w:val="00F11E17"/>
    <w:pPr>
      <w:ind w:left="849" w:hanging="283"/>
      <w:contextualSpacing/>
    </w:pPr>
  </w:style>
  <w:style w:type="paragraph" w:styleId="af">
    <w:name w:val="Title"/>
    <w:basedOn w:val="a"/>
    <w:link w:val="af0"/>
    <w:qFormat/>
    <w:rsid w:val="00F11E17"/>
    <w:pPr>
      <w:snapToGrid w:val="0"/>
      <w:jc w:val="center"/>
    </w:pPr>
    <w:rPr>
      <w:b/>
      <w:color w:val="000000"/>
    </w:rPr>
  </w:style>
  <w:style w:type="character" w:customStyle="1" w:styleId="af0">
    <w:name w:val="Название Знак"/>
    <w:link w:val="af"/>
    <w:rsid w:val="00F11E17"/>
    <w:rPr>
      <w:rFonts w:ascii="Times New Roman" w:eastAsia="Times New Roman" w:hAnsi="Times New Roman" w:cs="Times New Roman"/>
      <w:b/>
      <w:color w:val="000000"/>
      <w:sz w:val="28"/>
      <w:szCs w:val="20"/>
      <w:lang w:eastAsia="ru-RU"/>
    </w:rPr>
  </w:style>
  <w:style w:type="paragraph" w:styleId="af1">
    <w:name w:val="Body Text"/>
    <w:basedOn w:val="a"/>
    <w:link w:val="af2"/>
    <w:unhideWhenUsed/>
    <w:rsid w:val="00F11E17"/>
    <w:pPr>
      <w:jc w:val="both"/>
    </w:pPr>
    <w:rPr>
      <w:sz w:val="30"/>
    </w:rPr>
  </w:style>
  <w:style w:type="character" w:customStyle="1" w:styleId="af2">
    <w:name w:val="Основной текст Знак"/>
    <w:link w:val="af1"/>
    <w:rsid w:val="00F11E17"/>
    <w:rPr>
      <w:rFonts w:ascii="Times New Roman" w:eastAsia="Times New Roman" w:hAnsi="Times New Roman" w:cs="Times New Roman"/>
      <w:sz w:val="30"/>
      <w:szCs w:val="20"/>
      <w:lang w:eastAsia="ru-RU"/>
    </w:rPr>
  </w:style>
  <w:style w:type="paragraph" w:styleId="af3">
    <w:name w:val="Body Text Indent"/>
    <w:basedOn w:val="a"/>
    <w:link w:val="af4"/>
    <w:uiPriority w:val="99"/>
    <w:unhideWhenUsed/>
    <w:rsid w:val="00F11E17"/>
    <w:pPr>
      <w:ind w:firstLine="567"/>
      <w:jc w:val="both"/>
    </w:pPr>
  </w:style>
  <w:style w:type="character" w:customStyle="1" w:styleId="af4">
    <w:name w:val="Основной текст с отступом Знак"/>
    <w:link w:val="af3"/>
    <w:uiPriority w:val="99"/>
    <w:rsid w:val="00F11E17"/>
    <w:rPr>
      <w:rFonts w:ascii="Times New Roman" w:eastAsia="Times New Roman" w:hAnsi="Times New Roman" w:cs="Times New Roman"/>
      <w:sz w:val="28"/>
      <w:szCs w:val="20"/>
      <w:lang w:eastAsia="ru-RU"/>
    </w:rPr>
  </w:style>
  <w:style w:type="paragraph" w:styleId="af5">
    <w:name w:val="Body Text First Indent"/>
    <w:basedOn w:val="af1"/>
    <w:link w:val="af6"/>
    <w:unhideWhenUsed/>
    <w:rsid w:val="00F11E17"/>
    <w:pPr>
      <w:spacing w:after="120"/>
      <w:ind w:firstLine="210"/>
      <w:jc w:val="left"/>
    </w:pPr>
    <w:rPr>
      <w:sz w:val="28"/>
    </w:rPr>
  </w:style>
  <w:style w:type="character" w:customStyle="1" w:styleId="af6">
    <w:name w:val="Красная строка Знак"/>
    <w:link w:val="af5"/>
    <w:rsid w:val="00F11E17"/>
    <w:rPr>
      <w:rFonts w:ascii="Times New Roman" w:eastAsia="Times New Roman" w:hAnsi="Times New Roman" w:cs="Times New Roman"/>
      <w:sz w:val="28"/>
      <w:szCs w:val="20"/>
      <w:lang w:eastAsia="ru-RU"/>
    </w:rPr>
  </w:style>
  <w:style w:type="character" w:customStyle="1" w:styleId="22">
    <w:name w:val="Красная строка 2 Знак"/>
    <w:basedOn w:val="af4"/>
    <w:link w:val="23"/>
    <w:rsid w:val="00F11E17"/>
    <w:rPr>
      <w:rFonts w:ascii="Times New Roman" w:eastAsia="Times New Roman" w:hAnsi="Times New Roman" w:cs="Times New Roman"/>
      <w:sz w:val="28"/>
      <w:szCs w:val="20"/>
      <w:lang w:eastAsia="ru-RU"/>
    </w:rPr>
  </w:style>
  <w:style w:type="paragraph" w:styleId="23">
    <w:name w:val="Body Text First Indent 2"/>
    <w:basedOn w:val="af3"/>
    <w:link w:val="22"/>
    <w:unhideWhenUsed/>
    <w:rsid w:val="00F11E17"/>
    <w:pPr>
      <w:spacing w:after="120"/>
      <w:ind w:left="283" w:firstLine="210"/>
      <w:jc w:val="left"/>
    </w:pPr>
  </w:style>
  <w:style w:type="character" w:customStyle="1" w:styleId="24">
    <w:name w:val="Основной текст 2 Знак"/>
    <w:link w:val="25"/>
    <w:rsid w:val="00F11E17"/>
    <w:rPr>
      <w:rFonts w:ascii="Times New Roman" w:eastAsia="Times New Roman" w:hAnsi="Times New Roman" w:cs="Times New Roman"/>
      <w:sz w:val="32"/>
      <w:szCs w:val="20"/>
      <w:lang w:eastAsia="ru-RU"/>
    </w:rPr>
  </w:style>
  <w:style w:type="paragraph" w:styleId="25">
    <w:name w:val="Body Text 2"/>
    <w:basedOn w:val="a"/>
    <w:link w:val="24"/>
    <w:unhideWhenUsed/>
    <w:rsid w:val="00F11E17"/>
    <w:pPr>
      <w:tabs>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ind w:right="-1"/>
      <w:jc w:val="center"/>
    </w:pPr>
    <w:rPr>
      <w:sz w:val="32"/>
    </w:rPr>
  </w:style>
  <w:style w:type="character" w:customStyle="1" w:styleId="32">
    <w:name w:val="Основной текст 3 Знак"/>
    <w:link w:val="33"/>
    <w:rsid w:val="00F11E17"/>
    <w:rPr>
      <w:rFonts w:ascii="Times New Roman" w:eastAsia="Times New Roman" w:hAnsi="Times New Roman" w:cs="Times New Roman"/>
      <w:sz w:val="32"/>
      <w:szCs w:val="20"/>
      <w:lang w:eastAsia="ru-RU"/>
    </w:rPr>
  </w:style>
  <w:style w:type="paragraph" w:styleId="33">
    <w:name w:val="Body Text 3"/>
    <w:basedOn w:val="a"/>
    <w:link w:val="32"/>
    <w:unhideWhenUsed/>
    <w:rsid w:val="00F11E17"/>
    <w:pPr>
      <w:tabs>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spacing w:after="120"/>
      <w:ind w:right="294"/>
      <w:jc w:val="center"/>
    </w:pPr>
    <w:rPr>
      <w:sz w:val="32"/>
    </w:rPr>
  </w:style>
  <w:style w:type="paragraph" w:styleId="26">
    <w:name w:val="Body Text Indent 2"/>
    <w:basedOn w:val="a"/>
    <w:link w:val="27"/>
    <w:unhideWhenUsed/>
    <w:rsid w:val="00F11E17"/>
    <w:pPr>
      <w:ind w:firstLine="851"/>
      <w:jc w:val="both"/>
    </w:pPr>
    <w:rPr>
      <w:sz w:val="30"/>
    </w:rPr>
  </w:style>
  <w:style w:type="character" w:customStyle="1" w:styleId="27">
    <w:name w:val="Основной текст с отступом 2 Знак"/>
    <w:link w:val="26"/>
    <w:rsid w:val="00F11E17"/>
    <w:rPr>
      <w:rFonts w:ascii="Times New Roman" w:eastAsia="Times New Roman" w:hAnsi="Times New Roman" w:cs="Times New Roman"/>
      <w:sz w:val="30"/>
      <w:szCs w:val="20"/>
      <w:lang w:eastAsia="ru-RU"/>
    </w:rPr>
  </w:style>
  <w:style w:type="paragraph" w:styleId="34">
    <w:name w:val="Body Text Indent 3"/>
    <w:basedOn w:val="a"/>
    <w:link w:val="35"/>
    <w:uiPriority w:val="99"/>
    <w:unhideWhenUsed/>
    <w:rsid w:val="00F11E17"/>
    <w:pPr>
      <w:ind w:firstLine="709"/>
      <w:jc w:val="both"/>
    </w:pPr>
    <w:rPr>
      <w:sz w:val="30"/>
    </w:rPr>
  </w:style>
  <w:style w:type="character" w:customStyle="1" w:styleId="35">
    <w:name w:val="Основной текст с отступом 3 Знак"/>
    <w:link w:val="34"/>
    <w:uiPriority w:val="99"/>
    <w:rsid w:val="00F11E17"/>
    <w:rPr>
      <w:rFonts w:ascii="Times New Roman" w:eastAsia="Times New Roman" w:hAnsi="Times New Roman" w:cs="Times New Roman"/>
      <w:sz w:val="30"/>
      <w:szCs w:val="20"/>
      <w:lang w:eastAsia="ru-RU"/>
    </w:rPr>
  </w:style>
  <w:style w:type="character" w:customStyle="1" w:styleId="af7">
    <w:name w:val="Схема документа Знак"/>
    <w:link w:val="af8"/>
    <w:rsid w:val="00F11E17"/>
    <w:rPr>
      <w:rFonts w:ascii="Tahoma" w:eastAsia="Times New Roman" w:hAnsi="Tahoma" w:cs="Tahoma"/>
      <w:sz w:val="16"/>
      <w:szCs w:val="16"/>
      <w:lang w:eastAsia="ru-RU"/>
    </w:rPr>
  </w:style>
  <w:style w:type="paragraph" w:styleId="af8">
    <w:name w:val="Document Map"/>
    <w:basedOn w:val="a"/>
    <w:link w:val="af7"/>
    <w:unhideWhenUsed/>
    <w:rsid w:val="00F11E17"/>
    <w:rPr>
      <w:rFonts w:ascii="Tahoma" w:hAnsi="Tahoma"/>
      <w:sz w:val="16"/>
      <w:szCs w:val="16"/>
    </w:rPr>
  </w:style>
  <w:style w:type="character" w:customStyle="1" w:styleId="af9">
    <w:name w:val="Тема примечания Знак"/>
    <w:link w:val="afa"/>
    <w:rsid w:val="00F11E17"/>
    <w:rPr>
      <w:rFonts w:ascii="Times New Roman" w:eastAsia="Times New Roman" w:hAnsi="Times New Roman" w:cs="Times New Roman"/>
      <w:b/>
      <w:bCs/>
      <w:sz w:val="20"/>
      <w:szCs w:val="20"/>
      <w:lang w:eastAsia="ru-RU"/>
    </w:rPr>
  </w:style>
  <w:style w:type="paragraph" w:styleId="afa">
    <w:name w:val="annotation subject"/>
    <w:basedOn w:val="a7"/>
    <w:next w:val="a7"/>
    <w:link w:val="af9"/>
    <w:unhideWhenUsed/>
    <w:rsid w:val="00F11E17"/>
    <w:rPr>
      <w:b/>
      <w:bCs/>
    </w:rPr>
  </w:style>
  <w:style w:type="character" w:customStyle="1" w:styleId="afb">
    <w:name w:val="Текст выноски Знак"/>
    <w:link w:val="afc"/>
    <w:semiHidden/>
    <w:rsid w:val="00F11E17"/>
    <w:rPr>
      <w:rFonts w:ascii="Tahoma" w:eastAsia="Times New Roman" w:hAnsi="Tahoma" w:cs="Tahoma"/>
      <w:sz w:val="16"/>
      <w:szCs w:val="16"/>
      <w:lang w:eastAsia="ru-RU"/>
    </w:rPr>
  </w:style>
  <w:style w:type="paragraph" w:styleId="afc">
    <w:name w:val="Balloon Text"/>
    <w:basedOn w:val="a"/>
    <w:link w:val="afb"/>
    <w:semiHidden/>
    <w:unhideWhenUsed/>
    <w:rsid w:val="00F11E17"/>
    <w:rPr>
      <w:rFonts w:ascii="Tahoma" w:hAnsi="Tahoma"/>
      <w:sz w:val="16"/>
      <w:szCs w:val="16"/>
    </w:rPr>
  </w:style>
  <w:style w:type="paragraph" w:styleId="afd">
    <w:name w:val="List Paragraph"/>
    <w:basedOn w:val="a"/>
    <w:qFormat/>
    <w:rsid w:val="00F11E17"/>
    <w:pPr>
      <w:ind w:left="720"/>
      <w:contextualSpacing/>
    </w:pPr>
  </w:style>
  <w:style w:type="paragraph" w:customStyle="1" w:styleId="81">
    <w:name w:val="заголовок 8"/>
    <w:basedOn w:val="a"/>
    <w:next w:val="a"/>
    <w:rsid w:val="00F11E17"/>
    <w:pPr>
      <w:keepNext/>
      <w:widowControl w:val="0"/>
      <w:tabs>
        <w:tab w:val="left" w:pos="-249"/>
        <w:tab w:val="left" w:pos="459"/>
        <w:tab w:val="left" w:pos="1167"/>
        <w:tab w:val="left" w:pos="1875"/>
        <w:tab w:val="left" w:pos="2583"/>
        <w:tab w:val="left" w:pos="3291"/>
        <w:tab w:val="left" w:pos="3999"/>
        <w:tab w:val="left" w:pos="4707"/>
      </w:tabs>
      <w:jc w:val="both"/>
    </w:pPr>
    <w:rPr>
      <w:spacing w:val="-3"/>
    </w:rPr>
  </w:style>
  <w:style w:type="paragraph" w:customStyle="1" w:styleId="11">
    <w:name w:val="заголовок 1"/>
    <w:basedOn w:val="a"/>
    <w:next w:val="a"/>
    <w:rsid w:val="00F11E17"/>
    <w:pPr>
      <w:keepNext/>
      <w:jc w:val="center"/>
    </w:pPr>
    <w:rPr>
      <w:sz w:val="32"/>
    </w:rPr>
  </w:style>
  <w:style w:type="paragraph" w:customStyle="1" w:styleId="28">
    <w:name w:val="заголовок 2"/>
    <w:basedOn w:val="a"/>
    <w:next w:val="a"/>
    <w:rsid w:val="00F11E17"/>
    <w:pPr>
      <w:keepNext/>
      <w:spacing w:line="360" w:lineRule="auto"/>
      <w:jc w:val="center"/>
    </w:pPr>
    <w:rPr>
      <w:sz w:val="32"/>
      <w:u w:val="single"/>
    </w:rPr>
  </w:style>
  <w:style w:type="paragraph" w:customStyle="1" w:styleId="36">
    <w:name w:val="заголовок 3"/>
    <w:basedOn w:val="a"/>
    <w:next w:val="a"/>
    <w:rsid w:val="00F11E17"/>
    <w:pPr>
      <w:keepNext/>
      <w:pBdr>
        <w:left w:val="single" w:sz="6" w:space="1" w:color="auto"/>
      </w:pBdr>
      <w:spacing w:after="120"/>
      <w:jc w:val="center"/>
    </w:pPr>
    <w:rPr>
      <w:caps/>
      <w:sz w:val="32"/>
      <w:u w:val="single"/>
    </w:rPr>
  </w:style>
  <w:style w:type="paragraph" w:customStyle="1" w:styleId="41">
    <w:name w:val="заголовок 4"/>
    <w:basedOn w:val="a"/>
    <w:next w:val="a"/>
    <w:rsid w:val="00F11E17"/>
    <w:pPr>
      <w:keepNext/>
      <w:jc w:val="right"/>
    </w:pPr>
    <w:rPr>
      <w:sz w:val="32"/>
      <w:u w:val="single"/>
    </w:rPr>
  </w:style>
  <w:style w:type="paragraph" w:customStyle="1" w:styleId="51">
    <w:name w:val="заголовок 5"/>
    <w:basedOn w:val="a"/>
    <w:next w:val="a"/>
    <w:rsid w:val="00F11E17"/>
    <w:pPr>
      <w:keepNext/>
      <w:ind w:left="72" w:hanging="142"/>
      <w:jc w:val="center"/>
    </w:pPr>
    <w:rPr>
      <w:b/>
    </w:rPr>
  </w:style>
  <w:style w:type="paragraph" w:customStyle="1" w:styleId="61">
    <w:name w:val="заголовок 6"/>
    <w:basedOn w:val="a"/>
    <w:next w:val="a"/>
    <w:rsid w:val="00F11E17"/>
    <w:pPr>
      <w:keepNext/>
      <w:ind w:hanging="70"/>
      <w:jc w:val="center"/>
    </w:pPr>
    <w:rPr>
      <w:b/>
    </w:rPr>
  </w:style>
  <w:style w:type="paragraph" w:customStyle="1" w:styleId="71">
    <w:name w:val="заголовок 7"/>
    <w:basedOn w:val="a"/>
    <w:next w:val="a"/>
    <w:rsid w:val="00F11E17"/>
    <w:pPr>
      <w:keepNext/>
      <w:ind w:left="74" w:hanging="142"/>
      <w:jc w:val="center"/>
    </w:pPr>
    <w:rPr>
      <w:b/>
    </w:rPr>
  </w:style>
  <w:style w:type="paragraph" w:customStyle="1" w:styleId="91">
    <w:name w:val="заголовок 9"/>
    <w:basedOn w:val="a"/>
    <w:next w:val="a"/>
    <w:rsid w:val="00F11E17"/>
    <w:pPr>
      <w:keepNext/>
      <w:spacing w:before="120" w:after="120"/>
      <w:ind w:left="74" w:hanging="74"/>
    </w:pPr>
    <w:rPr>
      <w:b/>
    </w:rPr>
  </w:style>
  <w:style w:type="paragraph" w:customStyle="1" w:styleId="110">
    <w:name w:val="заголовок 11"/>
    <w:basedOn w:val="a"/>
    <w:next w:val="a"/>
    <w:rsid w:val="00F11E17"/>
    <w:pPr>
      <w:keepNext/>
      <w:ind w:firstLine="142"/>
      <w:jc w:val="center"/>
    </w:pPr>
    <w:rPr>
      <w:sz w:val="32"/>
      <w:u w:val="single"/>
    </w:rPr>
  </w:style>
  <w:style w:type="paragraph" w:customStyle="1" w:styleId="12">
    <w:name w:val="Нижний колонтитул1"/>
    <w:basedOn w:val="a"/>
    <w:rsid w:val="00F11E17"/>
    <w:pPr>
      <w:tabs>
        <w:tab w:val="center" w:pos="4153"/>
        <w:tab w:val="right" w:pos="8306"/>
      </w:tabs>
    </w:pPr>
  </w:style>
  <w:style w:type="paragraph" w:customStyle="1" w:styleId="29">
    <w:name w:val="Нижний колонтитул2"/>
    <w:basedOn w:val="a"/>
    <w:rsid w:val="00F11E17"/>
    <w:pPr>
      <w:tabs>
        <w:tab w:val="center" w:pos="4153"/>
        <w:tab w:val="right" w:pos="8306"/>
      </w:tabs>
    </w:pPr>
  </w:style>
  <w:style w:type="paragraph" w:customStyle="1" w:styleId="13">
    <w:name w:val="Обычный1"/>
    <w:rsid w:val="00F11E17"/>
    <w:pPr>
      <w:snapToGrid w:val="0"/>
    </w:pPr>
    <w:rPr>
      <w:rFonts w:ascii="Times New Roman" w:eastAsia="Times New Roman" w:hAnsi="Times New Roman"/>
    </w:rPr>
  </w:style>
  <w:style w:type="paragraph" w:customStyle="1" w:styleId="14">
    <w:name w:val="Основной текст1"/>
    <w:basedOn w:val="13"/>
    <w:rsid w:val="00F11E17"/>
    <w:pPr>
      <w:spacing w:before="240"/>
      <w:jc w:val="center"/>
    </w:pPr>
    <w:rPr>
      <w:sz w:val="28"/>
    </w:rPr>
  </w:style>
  <w:style w:type="paragraph" w:customStyle="1" w:styleId="210">
    <w:name w:val="Основной текст с отступом 21"/>
    <w:basedOn w:val="a"/>
    <w:rsid w:val="00F11E17"/>
    <w:pPr>
      <w:ind w:firstLine="851"/>
      <w:jc w:val="both"/>
    </w:pPr>
    <w:rPr>
      <w:sz w:val="30"/>
    </w:rPr>
  </w:style>
  <w:style w:type="paragraph" w:customStyle="1" w:styleId="310">
    <w:name w:val="Основной текст с отступом 31"/>
    <w:basedOn w:val="a"/>
    <w:rsid w:val="00F11E17"/>
    <w:pPr>
      <w:ind w:firstLine="709"/>
      <w:jc w:val="both"/>
    </w:pPr>
    <w:rPr>
      <w:sz w:val="30"/>
    </w:rPr>
  </w:style>
  <w:style w:type="paragraph" w:customStyle="1" w:styleId="afe">
    <w:name w:val="Стиль"/>
    <w:rsid w:val="00F11E17"/>
    <w:pPr>
      <w:widowControl w:val="0"/>
      <w:autoSpaceDE w:val="0"/>
      <w:autoSpaceDN w:val="0"/>
      <w:adjustRightInd w:val="0"/>
    </w:pPr>
    <w:rPr>
      <w:rFonts w:ascii="Times New Roman" w:eastAsia="Times New Roman" w:hAnsi="Times New Roman"/>
      <w:sz w:val="24"/>
      <w:szCs w:val="24"/>
    </w:rPr>
  </w:style>
  <w:style w:type="paragraph" w:customStyle="1" w:styleId="220">
    <w:name w:val="Основной текст с отступом 22"/>
    <w:basedOn w:val="a"/>
    <w:rsid w:val="00F11E17"/>
    <w:pPr>
      <w:ind w:firstLine="851"/>
      <w:jc w:val="both"/>
    </w:pPr>
    <w:rPr>
      <w:sz w:val="30"/>
    </w:rPr>
  </w:style>
  <w:style w:type="paragraph" w:customStyle="1" w:styleId="230">
    <w:name w:val="Основной текст с отступом 23"/>
    <w:basedOn w:val="a"/>
    <w:rsid w:val="00F11E17"/>
    <w:pPr>
      <w:ind w:firstLine="851"/>
      <w:jc w:val="both"/>
    </w:pPr>
    <w:rPr>
      <w:sz w:val="30"/>
    </w:rPr>
  </w:style>
  <w:style w:type="paragraph" w:customStyle="1" w:styleId="240">
    <w:name w:val="Основной текст с отступом 24"/>
    <w:basedOn w:val="a"/>
    <w:rsid w:val="00F11E17"/>
    <w:pPr>
      <w:ind w:firstLine="851"/>
      <w:jc w:val="both"/>
    </w:pPr>
    <w:rPr>
      <w:sz w:val="30"/>
    </w:rPr>
  </w:style>
  <w:style w:type="character" w:styleId="aff">
    <w:name w:val="footnote reference"/>
    <w:unhideWhenUsed/>
    <w:rsid w:val="00F11E17"/>
    <w:rPr>
      <w:vertAlign w:val="superscript"/>
    </w:rPr>
  </w:style>
  <w:style w:type="character" w:customStyle="1" w:styleId="aff0">
    <w:name w:val="номер страницы"/>
    <w:basedOn w:val="a0"/>
    <w:rsid w:val="00F11E17"/>
  </w:style>
  <w:style w:type="table" w:styleId="aff1">
    <w:name w:val="Table Grid"/>
    <w:basedOn w:val="a1"/>
    <w:uiPriority w:val="39"/>
    <w:rsid w:val="00F11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lock Text"/>
    <w:basedOn w:val="a"/>
    <w:rsid w:val="004C1D2E"/>
    <w:pPr>
      <w:spacing w:line="360" w:lineRule="auto"/>
      <w:ind w:left="851" w:right="-2"/>
    </w:pPr>
    <w:rPr>
      <w:b/>
    </w:rPr>
  </w:style>
  <w:style w:type="character" w:styleId="aff3">
    <w:name w:val="page number"/>
    <w:basedOn w:val="a0"/>
    <w:rsid w:val="004C1D2E"/>
  </w:style>
  <w:style w:type="character" w:styleId="aff4">
    <w:name w:val="Emphasis"/>
    <w:qFormat/>
    <w:rsid w:val="004C1D2E"/>
    <w:rPr>
      <w:i/>
      <w:iCs/>
    </w:rPr>
  </w:style>
  <w:style w:type="character" w:styleId="aff5">
    <w:name w:val="annotation reference"/>
    <w:rsid w:val="00C87CF6"/>
    <w:rPr>
      <w:sz w:val="16"/>
      <w:szCs w:val="16"/>
    </w:rPr>
  </w:style>
  <w:style w:type="character" w:customStyle="1" w:styleId="211">
    <w:name w:val="Красная строка 2 Знак1"/>
    <w:rsid w:val="00C87CF6"/>
    <w:rPr>
      <w:rFonts w:ascii="Times New Roman" w:eastAsia="Times New Roman" w:hAnsi="Times New Roman" w:cs="Times New Roman"/>
      <w:sz w:val="28"/>
      <w:szCs w:val="20"/>
      <w:lang w:val="ru-RU" w:eastAsia="ru-RU"/>
    </w:rPr>
  </w:style>
  <w:style w:type="character" w:styleId="aff6">
    <w:name w:val="endnote reference"/>
    <w:semiHidden/>
    <w:rsid w:val="00436B19"/>
    <w:rPr>
      <w:vertAlign w:val="superscript"/>
    </w:rPr>
  </w:style>
  <w:style w:type="paragraph" w:customStyle="1" w:styleId="xl38">
    <w:name w:val="xl38"/>
    <w:basedOn w:val="a"/>
    <w:rsid w:val="00794C6B"/>
    <w:pPr>
      <w:spacing w:before="100" w:beforeAutospacing="1" w:after="100" w:afterAutospacing="1"/>
    </w:pPr>
    <w:rPr>
      <w:rFonts w:eastAsia="Arial Unicode MS"/>
      <w:b/>
      <w:bCs/>
      <w:sz w:val="18"/>
      <w:szCs w:val="18"/>
    </w:rPr>
  </w:style>
  <w:style w:type="paragraph" w:customStyle="1" w:styleId="xl33">
    <w:name w:val="xl33"/>
    <w:basedOn w:val="a"/>
    <w:rsid w:val="00794C6B"/>
    <w:pPr>
      <w:spacing w:before="100" w:beforeAutospacing="1" w:after="100" w:afterAutospacing="1"/>
      <w:jc w:val="right"/>
    </w:pPr>
    <w:rPr>
      <w:rFonts w:ascii="Arial Unicode MS" w:eastAsia="Arial Unicode MS" w:hAnsi="Arial Unicode MS" w:cs="Arial Unicode MS"/>
      <w:sz w:val="18"/>
      <w:szCs w:val="18"/>
    </w:rPr>
  </w:style>
  <w:style w:type="paragraph" w:customStyle="1" w:styleId="Default">
    <w:name w:val="Default"/>
    <w:rsid w:val="00655075"/>
    <w:pPr>
      <w:autoSpaceDE w:val="0"/>
      <w:autoSpaceDN w:val="0"/>
      <w:adjustRightInd w:val="0"/>
    </w:pPr>
    <w:rPr>
      <w:rFonts w:ascii="Kyrghyz Times" w:eastAsia="Times New Roman" w:hAnsi="Kyrghyz Times" w:cs="Kyrghyz Times"/>
      <w:color w:val="000000"/>
      <w:sz w:val="24"/>
      <w:szCs w:val="24"/>
    </w:rPr>
  </w:style>
  <w:style w:type="paragraph" w:customStyle="1" w:styleId="aff7">
    <w:name w:val="??????? ??????????"/>
    <w:basedOn w:val="a"/>
    <w:uiPriority w:val="99"/>
    <w:rsid w:val="00F83CFC"/>
    <w:pPr>
      <w:widowControl w:val="0"/>
      <w:tabs>
        <w:tab w:val="center" w:pos="4153"/>
        <w:tab w:val="right" w:pos="8306"/>
      </w:tabs>
    </w:pPr>
    <w:rPr>
      <w:sz w:val="20"/>
    </w:rPr>
  </w:style>
  <w:style w:type="character" w:styleId="aff8">
    <w:name w:val="line number"/>
    <w:basedOn w:val="a0"/>
    <w:rsid w:val="00F83CFC"/>
  </w:style>
  <w:style w:type="paragraph" w:styleId="aff9">
    <w:name w:val="Normal Indent"/>
    <w:basedOn w:val="a"/>
    <w:uiPriority w:val="99"/>
    <w:unhideWhenUsed/>
    <w:rsid w:val="00BD4578"/>
    <w:pPr>
      <w:ind w:left="708"/>
    </w:pPr>
  </w:style>
  <w:style w:type="paragraph" w:styleId="affa">
    <w:name w:val="List"/>
    <w:basedOn w:val="a"/>
    <w:uiPriority w:val="99"/>
    <w:unhideWhenUsed/>
    <w:rsid w:val="000F36F1"/>
    <w:pPr>
      <w:ind w:left="283" w:hanging="283"/>
      <w:contextualSpacing/>
    </w:pPr>
    <w:rPr>
      <w:sz w:val="24"/>
      <w:szCs w:val="24"/>
    </w:rPr>
  </w:style>
  <w:style w:type="paragraph" w:customStyle="1" w:styleId="15">
    <w:name w:val="Знак Знак1"/>
    <w:basedOn w:val="a"/>
    <w:rsid w:val="00F90D34"/>
    <w:pPr>
      <w:spacing w:after="160" w:line="240" w:lineRule="exact"/>
    </w:pPr>
    <w:rPr>
      <w:rFonts w:ascii="Verdana" w:hAnsi="Verdana"/>
      <w:sz w:val="20"/>
      <w:lang w:val="en-US" w:eastAsia="en-US"/>
    </w:rPr>
  </w:style>
  <w:style w:type="character" w:customStyle="1" w:styleId="apple-converted-space">
    <w:name w:val="apple-converted-space"/>
    <w:basedOn w:val="a0"/>
    <w:rsid w:val="009F554A"/>
  </w:style>
  <w:style w:type="numbering" w:customStyle="1" w:styleId="16">
    <w:name w:val="Нет списка1"/>
    <w:next w:val="a2"/>
    <w:uiPriority w:val="99"/>
    <w:semiHidden/>
    <w:unhideWhenUsed/>
    <w:rsid w:val="003040C4"/>
  </w:style>
  <w:style w:type="table" w:customStyle="1" w:styleId="17">
    <w:name w:val="Сетка таблицы1"/>
    <w:basedOn w:val="a1"/>
    <w:next w:val="aff1"/>
    <w:uiPriority w:val="39"/>
    <w:rsid w:val="003040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w:basedOn w:val="a"/>
    <w:rsid w:val="003040C4"/>
    <w:pPr>
      <w:spacing w:after="160" w:line="240" w:lineRule="exact"/>
    </w:pPr>
    <w:rPr>
      <w:rFonts w:ascii="Verdana" w:hAnsi="Verdana"/>
      <w:sz w:val="20"/>
      <w:lang w:val="en-US" w:eastAsia="en-US"/>
    </w:rPr>
  </w:style>
  <w:style w:type="character" w:customStyle="1" w:styleId="19">
    <w:name w:val="Текст примечания Знак1"/>
    <w:basedOn w:val="a0"/>
    <w:uiPriority w:val="99"/>
    <w:semiHidden/>
    <w:rsid w:val="006333D2"/>
  </w:style>
  <w:style w:type="character" w:customStyle="1" w:styleId="1a">
    <w:name w:val="Тема примечания Знак1"/>
    <w:uiPriority w:val="99"/>
    <w:semiHidden/>
    <w:rsid w:val="006333D2"/>
    <w:rPr>
      <w:b/>
      <w:bCs/>
    </w:rPr>
  </w:style>
  <w:style w:type="character" w:customStyle="1" w:styleId="1b">
    <w:name w:val="Верхний колонтитул Знак1"/>
    <w:basedOn w:val="a0"/>
    <w:uiPriority w:val="99"/>
    <w:semiHidden/>
    <w:rsid w:val="004D1177"/>
    <w:rPr>
      <w:rFonts w:ascii="Times New Roman" w:eastAsia="Times New Roman" w:hAnsi="Times New Roman"/>
      <w:sz w:val="28"/>
    </w:rPr>
  </w:style>
  <w:style w:type="character" w:customStyle="1" w:styleId="1c">
    <w:name w:val="Нижний колонтитул Знак1"/>
    <w:basedOn w:val="a0"/>
    <w:uiPriority w:val="99"/>
    <w:semiHidden/>
    <w:rsid w:val="004D1177"/>
    <w:rPr>
      <w:rFonts w:ascii="Times New Roman" w:eastAsia="Times New Roman" w:hAnsi="Times New Roman"/>
      <w:sz w:val="28"/>
    </w:rPr>
  </w:style>
  <w:style w:type="character" w:customStyle="1" w:styleId="1d">
    <w:name w:val="Текст концевой сноски Знак1"/>
    <w:basedOn w:val="a0"/>
    <w:uiPriority w:val="99"/>
    <w:semiHidden/>
    <w:rsid w:val="004D1177"/>
    <w:rPr>
      <w:rFonts w:ascii="Times New Roman" w:eastAsia="Times New Roman" w:hAnsi="Times New Roman"/>
    </w:rPr>
  </w:style>
  <w:style w:type="character" w:customStyle="1" w:styleId="212">
    <w:name w:val="Основной текст 2 Знак1"/>
    <w:basedOn w:val="a0"/>
    <w:uiPriority w:val="99"/>
    <w:semiHidden/>
    <w:rsid w:val="004D1177"/>
    <w:rPr>
      <w:rFonts w:ascii="Times New Roman" w:eastAsia="Times New Roman" w:hAnsi="Times New Roman"/>
      <w:sz w:val="28"/>
    </w:rPr>
  </w:style>
  <w:style w:type="character" w:customStyle="1" w:styleId="311">
    <w:name w:val="Основной текст 3 Знак1"/>
    <w:basedOn w:val="a0"/>
    <w:uiPriority w:val="99"/>
    <w:semiHidden/>
    <w:rsid w:val="004D1177"/>
    <w:rPr>
      <w:rFonts w:ascii="Times New Roman" w:eastAsia="Times New Roman" w:hAnsi="Times New Roman"/>
      <w:sz w:val="16"/>
      <w:szCs w:val="16"/>
    </w:rPr>
  </w:style>
  <w:style w:type="character" w:customStyle="1" w:styleId="1e">
    <w:name w:val="Схема документа Знак1"/>
    <w:basedOn w:val="a0"/>
    <w:uiPriority w:val="99"/>
    <w:semiHidden/>
    <w:rsid w:val="004D1177"/>
    <w:rPr>
      <w:rFonts w:ascii="Tahoma" w:eastAsia="Times New Roman" w:hAnsi="Tahoma" w:cs="Tahoma"/>
      <w:sz w:val="16"/>
      <w:szCs w:val="16"/>
    </w:rPr>
  </w:style>
  <w:style w:type="character" w:customStyle="1" w:styleId="1f">
    <w:name w:val="Текст выноски Знак1"/>
    <w:basedOn w:val="a0"/>
    <w:uiPriority w:val="99"/>
    <w:semiHidden/>
    <w:rsid w:val="004D1177"/>
    <w:rPr>
      <w:rFonts w:ascii="Tahoma" w:eastAsia="Times New Roman" w:hAnsi="Tahoma" w:cs="Tahoma"/>
      <w:sz w:val="16"/>
      <w:szCs w:val="16"/>
    </w:rPr>
  </w:style>
  <w:style w:type="character" w:styleId="affb">
    <w:name w:val="FollowedHyperlink"/>
    <w:basedOn w:val="a0"/>
    <w:uiPriority w:val="99"/>
    <w:semiHidden/>
    <w:unhideWhenUsed/>
    <w:rsid w:val="004D1177"/>
    <w:rPr>
      <w:color w:val="800080"/>
      <w:u w:val="single"/>
    </w:rPr>
  </w:style>
  <w:style w:type="paragraph" w:customStyle="1" w:styleId="1f0">
    <w:name w:val="Знак Знак1"/>
    <w:basedOn w:val="a"/>
    <w:rsid w:val="006D14ED"/>
    <w:pPr>
      <w:spacing w:after="160" w:line="240" w:lineRule="exact"/>
    </w:pPr>
    <w:rPr>
      <w:rFonts w:ascii="Verdana" w:hAnsi="Verdana"/>
      <w:sz w:val="20"/>
      <w:lang w:val="en-US" w:eastAsia="en-US"/>
    </w:rPr>
  </w:style>
</w:styles>
</file>

<file path=word/webSettings.xml><?xml version="1.0" encoding="utf-8"?>
<w:webSettings xmlns:r="http://schemas.openxmlformats.org/officeDocument/2006/relationships" xmlns:w="http://schemas.openxmlformats.org/wordprocessingml/2006/main">
  <w:divs>
    <w:div w:id="105201293">
      <w:bodyDiv w:val="1"/>
      <w:marLeft w:val="0"/>
      <w:marRight w:val="0"/>
      <w:marTop w:val="0"/>
      <w:marBottom w:val="0"/>
      <w:divBdr>
        <w:top w:val="none" w:sz="0" w:space="0" w:color="auto"/>
        <w:left w:val="none" w:sz="0" w:space="0" w:color="auto"/>
        <w:bottom w:val="none" w:sz="0" w:space="0" w:color="auto"/>
        <w:right w:val="none" w:sz="0" w:space="0" w:color="auto"/>
      </w:divBdr>
    </w:div>
    <w:div w:id="335960218">
      <w:bodyDiv w:val="1"/>
      <w:marLeft w:val="0"/>
      <w:marRight w:val="0"/>
      <w:marTop w:val="0"/>
      <w:marBottom w:val="0"/>
      <w:divBdr>
        <w:top w:val="none" w:sz="0" w:space="0" w:color="auto"/>
        <w:left w:val="none" w:sz="0" w:space="0" w:color="auto"/>
        <w:bottom w:val="none" w:sz="0" w:space="0" w:color="auto"/>
        <w:right w:val="none" w:sz="0" w:space="0" w:color="auto"/>
      </w:divBdr>
    </w:div>
    <w:div w:id="424153077">
      <w:bodyDiv w:val="1"/>
      <w:marLeft w:val="0"/>
      <w:marRight w:val="0"/>
      <w:marTop w:val="0"/>
      <w:marBottom w:val="0"/>
      <w:divBdr>
        <w:top w:val="none" w:sz="0" w:space="0" w:color="auto"/>
        <w:left w:val="none" w:sz="0" w:space="0" w:color="auto"/>
        <w:bottom w:val="none" w:sz="0" w:space="0" w:color="auto"/>
        <w:right w:val="none" w:sz="0" w:space="0" w:color="auto"/>
      </w:divBdr>
    </w:div>
    <w:div w:id="619381612">
      <w:bodyDiv w:val="1"/>
      <w:marLeft w:val="0"/>
      <w:marRight w:val="0"/>
      <w:marTop w:val="0"/>
      <w:marBottom w:val="0"/>
      <w:divBdr>
        <w:top w:val="none" w:sz="0" w:space="0" w:color="auto"/>
        <w:left w:val="none" w:sz="0" w:space="0" w:color="auto"/>
        <w:bottom w:val="none" w:sz="0" w:space="0" w:color="auto"/>
        <w:right w:val="none" w:sz="0" w:space="0" w:color="auto"/>
      </w:divBdr>
    </w:div>
    <w:div w:id="830217889">
      <w:bodyDiv w:val="1"/>
      <w:marLeft w:val="0"/>
      <w:marRight w:val="0"/>
      <w:marTop w:val="0"/>
      <w:marBottom w:val="0"/>
      <w:divBdr>
        <w:top w:val="none" w:sz="0" w:space="0" w:color="auto"/>
        <w:left w:val="none" w:sz="0" w:space="0" w:color="auto"/>
        <w:bottom w:val="none" w:sz="0" w:space="0" w:color="auto"/>
        <w:right w:val="none" w:sz="0" w:space="0" w:color="auto"/>
      </w:divBdr>
    </w:div>
    <w:div w:id="852643475">
      <w:bodyDiv w:val="1"/>
      <w:marLeft w:val="0"/>
      <w:marRight w:val="0"/>
      <w:marTop w:val="0"/>
      <w:marBottom w:val="0"/>
      <w:divBdr>
        <w:top w:val="none" w:sz="0" w:space="0" w:color="auto"/>
        <w:left w:val="none" w:sz="0" w:space="0" w:color="auto"/>
        <w:bottom w:val="none" w:sz="0" w:space="0" w:color="auto"/>
        <w:right w:val="none" w:sz="0" w:space="0" w:color="auto"/>
      </w:divBdr>
    </w:div>
    <w:div w:id="859784217">
      <w:bodyDiv w:val="1"/>
      <w:marLeft w:val="0"/>
      <w:marRight w:val="0"/>
      <w:marTop w:val="0"/>
      <w:marBottom w:val="0"/>
      <w:divBdr>
        <w:top w:val="none" w:sz="0" w:space="0" w:color="auto"/>
        <w:left w:val="none" w:sz="0" w:space="0" w:color="auto"/>
        <w:bottom w:val="none" w:sz="0" w:space="0" w:color="auto"/>
        <w:right w:val="none" w:sz="0" w:space="0" w:color="auto"/>
      </w:divBdr>
    </w:div>
    <w:div w:id="992374174">
      <w:bodyDiv w:val="1"/>
      <w:marLeft w:val="0"/>
      <w:marRight w:val="0"/>
      <w:marTop w:val="0"/>
      <w:marBottom w:val="0"/>
      <w:divBdr>
        <w:top w:val="none" w:sz="0" w:space="0" w:color="auto"/>
        <w:left w:val="none" w:sz="0" w:space="0" w:color="auto"/>
        <w:bottom w:val="none" w:sz="0" w:space="0" w:color="auto"/>
        <w:right w:val="none" w:sz="0" w:space="0" w:color="auto"/>
      </w:divBdr>
    </w:div>
    <w:div w:id="1198271606">
      <w:bodyDiv w:val="1"/>
      <w:marLeft w:val="0"/>
      <w:marRight w:val="0"/>
      <w:marTop w:val="0"/>
      <w:marBottom w:val="0"/>
      <w:divBdr>
        <w:top w:val="none" w:sz="0" w:space="0" w:color="auto"/>
        <w:left w:val="none" w:sz="0" w:space="0" w:color="auto"/>
        <w:bottom w:val="none" w:sz="0" w:space="0" w:color="auto"/>
        <w:right w:val="none" w:sz="0" w:space="0" w:color="auto"/>
      </w:divBdr>
    </w:div>
    <w:div w:id="1255482332">
      <w:bodyDiv w:val="1"/>
      <w:marLeft w:val="0"/>
      <w:marRight w:val="0"/>
      <w:marTop w:val="0"/>
      <w:marBottom w:val="0"/>
      <w:divBdr>
        <w:top w:val="none" w:sz="0" w:space="0" w:color="auto"/>
        <w:left w:val="none" w:sz="0" w:space="0" w:color="auto"/>
        <w:bottom w:val="none" w:sz="0" w:space="0" w:color="auto"/>
        <w:right w:val="none" w:sz="0" w:space="0" w:color="auto"/>
      </w:divBdr>
    </w:div>
    <w:div w:id="1260916444">
      <w:bodyDiv w:val="1"/>
      <w:marLeft w:val="0"/>
      <w:marRight w:val="0"/>
      <w:marTop w:val="0"/>
      <w:marBottom w:val="0"/>
      <w:divBdr>
        <w:top w:val="none" w:sz="0" w:space="0" w:color="auto"/>
        <w:left w:val="none" w:sz="0" w:space="0" w:color="auto"/>
        <w:bottom w:val="none" w:sz="0" w:space="0" w:color="auto"/>
        <w:right w:val="none" w:sz="0" w:space="0" w:color="auto"/>
      </w:divBdr>
    </w:div>
    <w:div w:id="1291941074">
      <w:bodyDiv w:val="1"/>
      <w:marLeft w:val="0"/>
      <w:marRight w:val="0"/>
      <w:marTop w:val="0"/>
      <w:marBottom w:val="0"/>
      <w:divBdr>
        <w:top w:val="none" w:sz="0" w:space="0" w:color="auto"/>
        <w:left w:val="none" w:sz="0" w:space="0" w:color="auto"/>
        <w:bottom w:val="none" w:sz="0" w:space="0" w:color="auto"/>
        <w:right w:val="none" w:sz="0" w:space="0" w:color="auto"/>
      </w:divBdr>
    </w:div>
    <w:div w:id="1308121488">
      <w:bodyDiv w:val="1"/>
      <w:marLeft w:val="0"/>
      <w:marRight w:val="0"/>
      <w:marTop w:val="0"/>
      <w:marBottom w:val="0"/>
      <w:divBdr>
        <w:top w:val="none" w:sz="0" w:space="0" w:color="auto"/>
        <w:left w:val="none" w:sz="0" w:space="0" w:color="auto"/>
        <w:bottom w:val="none" w:sz="0" w:space="0" w:color="auto"/>
        <w:right w:val="none" w:sz="0" w:space="0" w:color="auto"/>
      </w:divBdr>
    </w:div>
    <w:div w:id="1370884869">
      <w:bodyDiv w:val="1"/>
      <w:marLeft w:val="0"/>
      <w:marRight w:val="0"/>
      <w:marTop w:val="0"/>
      <w:marBottom w:val="0"/>
      <w:divBdr>
        <w:top w:val="none" w:sz="0" w:space="0" w:color="auto"/>
        <w:left w:val="none" w:sz="0" w:space="0" w:color="auto"/>
        <w:bottom w:val="none" w:sz="0" w:space="0" w:color="auto"/>
        <w:right w:val="none" w:sz="0" w:space="0" w:color="auto"/>
      </w:divBdr>
    </w:div>
    <w:div w:id="1419254008">
      <w:bodyDiv w:val="1"/>
      <w:marLeft w:val="0"/>
      <w:marRight w:val="0"/>
      <w:marTop w:val="0"/>
      <w:marBottom w:val="0"/>
      <w:divBdr>
        <w:top w:val="none" w:sz="0" w:space="0" w:color="auto"/>
        <w:left w:val="none" w:sz="0" w:space="0" w:color="auto"/>
        <w:bottom w:val="none" w:sz="0" w:space="0" w:color="auto"/>
        <w:right w:val="none" w:sz="0" w:space="0" w:color="auto"/>
      </w:divBdr>
    </w:div>
    <w:div w:id="1488941924">
      <w:bodyDiv w:val="1"/>
      <w:marLeft w:val="0"/>
      <w:marRight w:val="0"/>
      <w:marTop w:val="0"/>
      <w:marBottom w:val="0"/>
      <w:divBdr>
        <w:top w:val="none" w:sz="0" w:space="0" w:color="auto"/>
        <w:left w:val="none" w:sz="0" w:space="0" w:color="auto"/>
        <w:bottom w:val="none" w:sz="0" w:space="0" w:color="auto"/>
        <w:right w:val="none" w:sz="0" w:space="0" w:color="auto"/>
      </w:divBdr>
    </w:div>
    <w:div w:id="1582328603">
      <w:bodyDiv w:val="1"/>
      <w:marLeft w:val="0"/>
      <w:marRight w:val="0"/>
      <w:marTop w:val="0"/>
      <w:marBottom w:val="0"/>
      <w:divBdr>
        <w:top w:val="none" w:sz="0" w:space="0" w:color="auto"/>
        <w:left w:val="none" w:sz="0" w:space="0" w:color="auto"/>
        <w:bottom w:val="none" w:sz="0" w:space="0" w:color="auto"/>
        <w:right w:val="none" w:sz="0" w:space="0" w:color="auto"/>
      </w:divBdr>
    </w:div>
    <w:div w:id="1590387468">
      <w:bodyDiv w:val="1"/>
      <w:marLeft w:val="0"/>
      <w:marRight w:val="0"/>
      <w:marTop w:val="0"/>
      <w:marBottom w:val="0"/>
      <w:divBdr>
        <w:top w:val="none" w:sz="0" w:space="0" w:color="auto"/>
        <w:left w:val="none" w:sz="0" w:space="0" w:color="auto"/>
        <w:bottom w:val="none" w:sz="0" w:space="0" w:color="auto"/>
        <w:right w:val="none" w:sz="0" w:space="0" w:color="auto"/>
      </w:divBdr>
    </w:div>
    <w:div w:id="1607545533">
      <w:bodyDiv w:val="1"/>
      <w:marLeft w:val="0"/>
      <w:marRight w:val="0"/>
      <w:marTop w:val="0"/>
      <w:marBottom w:val="0"/>
      <w:divBdr>
        <w:top w:val="none" w:sz="0" w:space="0" w:color="auto"/>
        <w:left w:val="none" w:sz="0" w:space="0" w:color="auto"/>
        <w:bottom w:val="none" w:sz="0" w:space="0" w:color="auto"/>
        <w:right w:val="none" w:sz="0" w:space="0" w:color="auto"/>
      </w:divBdr>
    </w:div>
    <w:div w:id="20629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hkek@stat.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3606557377061796E-2"/>
          <c:y val="8.5399449035814048E-2"/>
          <c:w val="0.49344262295085273"/>
          <c:h val="0.82920110192837471"/>
        </c:manualLayout>
      </c:layout>
      <c:pieChart>
        <c:varyColors val="1"/>
        <c:ser>
          <c:idx val="0"/>
          <c:order val="0"/>
          <c:tx>
            <c:strRef>
              <c:f>Sheet1!$A$2</c:f>
              <c:strCache>
                <c:ptCount val="1"/>
                <c:pt idx="0">
                  <c:v>Восток</c:v>
                </c:pt>
              </c:strCache>
            </c:strRef>
          </c:tx>
          <c:spPr>
            <a:solidFill>
              <a:srgbClr val="9999FF"/>
            </a:solidFill>
            <a:ln w="12707">
              <a:solidFill>
                <a:srgbClr val="000000"/>
              </a:solidFill>
              <a:prstDash val="solid"/>
            </a:ln>
          </c:spPr>
          <c:dPt>
            <c:idx val="0"/>
            <c:spPr>
              <a:pattFill prst="pct5">
                <a:fgClr>
                  <a:srgbClr val="FFFFFF"/>
                </a:fgClr>
                <a:bgClr>
                  <a:srgbClr val="9999FF"/>
                </a:bgClr>
              </a:pattFill>
              <a:ln w="12707">
                <a:solidFill>
                  <a:srgbClr val="000000"/>
                </a:solidFill>
                <a:prstDash val="solid"/>
              </a:ln>
            </c:spPr>
            <c:extLst xmlns:c16r2="http://schemas.microsoft.com/office/drawing/2015/06/chart">
              <c:ext xmlns:c16="http://schemas.microsoft.com/office/drawing/2014/chart" uri="{C3380CC4-5D6E-409C-BE32-E72D297353CC}">
                <c16:uniqueId val="{00000000-94D4-4E81-B1EE-27F0A641BC83}"/>
              </c:ext>
            </c:extLst>
          </c:dPt>
          <c:dPt>
            <c:idx val="1"/>
            <c:spPr>
              <a:pattFill prst="lgConfetti">
                <a:fgClr>
                  <a:srgbClr val="FFFFFF"/>
                </a:fgClr>
                <a:bgClr>
                  <a:srgbClr val="800000"/>
                </a:bgClr>
              </a:pattFill>
              <a:ln w="12707">
                <a:solidFill>
                  <a:srgbClr val="000000"/>
                </a:solidFill>
                <a:prstDash val="solid"/>
              </a:ln>
            </c:spPr>
            <c:extLst xmlns:c16r2="http://schemas.microsoft.com/office/drawing/2015/06/chart">
              <c:ext xmlns:c16="http://schemas.microsoft.com/office/drawing/2014/chart" uri="{C3380CC4-5D6E-409C-BE32-E72D297353CC}">
                <c16:uniqueId val="{00000001-94D4-4E81-B1EE-27F0A641BC83}"/>
              </c:ext>
            </c:extLst>
          </c:dPt>
          <c:dPt>
            <c:idx val="2"/>
            <c:spPr>
              <a:solidFill>
                <a:srgbClr val="FFFFCC"/>
              </a:solidFill>
              <a:ln w="3175">
                <a:solidFill>
                  <a:srgbClr val="000000"/>
                </a:solidFill>
                <a:prstDash val="solid"/>
              </a:ln>
            </c:spPr>
            <c:extLst xmlns:c16r2="http://schemas.microsoft.com/office/drawing/2015/06/chart">
              <c:ext xmlns:c16="http://schemas.microsoft.com/office/drawing/2014/chart" uri="{C3380CC4-5D6E-409C-BE32-E72D297353CC}">
                <c16:uniqueId val="{00000002-94D4-4E81-B1EE-27F0A641BC83}"/>
              </c:ext>
            </c:extLst>
          </c:dPt>
          <c:dPt>
            <c:idx val="3"/>
            <c:spPr>
              <a:pattFill prst="dotDmnd">
                <a:fgClr>
                  <a:srgbClr val="CCFFFF"/>
                </a:fgClr>
                <a:bgClr>
                  <a:srgbClr val="FFFFFF"/>
                </a:bgClr>
              </a:pattFill>
              <a:ln w="12707">
                <a:solidFill>
                  <a:srgbClr val="000000"/>
                </a:solidFill>
                <a:prstDash val="solid"/>
              </a:ln>
            </c:spPr>
            <c:extLst xmlns:c16r2="http://schemas.microsoft.com/office/drawing/2015/06/chart">
              <c:ext xmlns:c16="http://schemas.microsoft.com/office/drawing/2014/chart" uri="{C3380CC4-5D6E-409C-BE32-E72D297353CC}">
                <c16:uniqueId val="{00000003-94D4-4E81-B1EE-27F0A641BC83}"/>
              </c:ext>
            </c:extLst>
          </c:dPt>
          <c:dPt>
            <c:idx val="4"/>
            <c:spPr>
              <a:solidFill>
                <a:srgbClr val="660066"/>
              </a:solidFill>
              <a:ln w="12707">
                <a:solidFill>
                  <a:srgbClr val="000000"/>
                </a:solidFill>
                <a:prstDash val="solid"/>
              </a:ln>
            </c:spPr>
            <c:extLst xmlns:c16r2="http://schemas.microsoft.com/office/drawing/2015/06/chart">
              <c:ext xmlns:c16="http://schemas.microsoft.com/office/drawing/2014/chart" uri="{C3380CC4-5D6E-409C-BE32-E72D297353CC}">
                <c16:uniqueId val="{00000004-94D4-4E81-B1EE-27F0A641BC83}"/>
              </c:ext>
            </c:extLst>
          </c:dPt>
          <c:dPt>
            <c:idx val="5"/>
            <c:spPr>
              <a:pattFill prst="dkDnDiag">
                <a:fgClr>
                  <a:srgbClr val="FFFFFF"/>
                </a:fgClr>
                <a:bgClr>
                  <a:srgbClr val="FF8080"/>
                </a:bgClr>
              </a:pattFill>
              <a:ln w="12707">
                <a:solidFill>
                  <a:srgbClr val="000000"/>
                </a:solidFill>
                <a:prstDash val="solid"/>
              </a:ln>
            </c:spPr>
            <c:extLst xmlns:c16r2="http://schemas.microsoft.com/office/drawing/2015/06/chart">
              <c:ext xmlns:c16="http://schemas.microsoft.com/office/drawing/2014/chart" uri="{C3380CC4-5D6E-409C-BE32-E72D297353CC}">
                <c16:uniqueId val="{00000005-94D4-4E81-B1EE-27F0A641BC83}"/>
              </c:ext>
            </c:extLst>
          </c:dPt>
          <c:dPt>
            <c:idx val="6"/>
            <c:spPr>
              <a:pattFill prst="openDmnd">
                <a:fgClr>
                  <a:srgbClr val="FFFFFF"/>
                </a:fgClr>
                <a:bgClr>
                  <a:srgbClr val="0066CC"/>
                </a:bgClr>
              </a:pattFill>
              <a:ln w="12707">
                <a:solidFill>
                  <a:srgbClr val="000000"/>
                </a:solidFill>
                <a:prstDash val="solid"/>
              </a:ln>
            </c:spPr>
            <c:extLst xmlns:c16r2="http://schemas.microsoft.com/office/drawing/2015/06/chart">
              <c:ext xmlns:c16="http://schemas.microsoft.com/office/drawing/2014/chart" uri="{C3380CC4-5D6E-409C-BE32-E72D297353CC}">
                <c16:uniqueId val="{00000006-94D4-4E81-B1EE-27F0A641BC83}"/>
              </c:ext>
            </c:extLst>
          </c:dPt>
          <c:dLbls>
            <c:dLbl>
              <c:idx val="0"/>
              <c:layout/>
              <c:tx>
                <c:rich>
                  <a:bodyPr/>
                  <a:lstStyle/>
                  <a:p>
                    <a:pPr>
                      <a:defRPr sz="1601" b="1" i="0" u="none" strike="noStrike" baseline="0">
                        <a:solidFill>
                          <a:srgbClr val="000000"/>
                        </a:solidFill>
                        <a:latin typeface="Calibri"/>
                        <a:ea typeface="Calibri"/>
                        <a:cs typeface="Calibri"/>
                      </a:defRPr>
                    </a:pPr>
                    <a:r>
                      <a:rPr lang="en-US"/>
                      <a:t>41,7</a:t>
                    </a:r>
                  </a:p>
                </c:rich>
              </c:tx>
              <c:numFmt formatCode="General" sourceLinked="0"/>
              <c:spPr>
                <a:noFill/>
                <a:ln w="25414">
                  <a:noFill/>
                </a:ln>
              </c:spPr>
              <c:dLblPos val="outEnd"/>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94D4-4E81-B1EE-27F0A641BC83}"/>
                </c:ext>
              </c:extLst>
            </c:dLbl>
            <c:dLbl>
              <c:idx val="1"/>
              <c:layout/>
              <c:tx>
                <c:rich>
                  <a:bodyPr/>
                  <a:lstStyle/>
                  <a:p>
                    <a:pPr>
                      <a:defRPr sz="1601" b="1" i="0" u="none" strike="noStrike" baseline="0">
                        <a:solidFill>
                          <a:srgbClr val="000000"/>
                        </a:solidFill>
                        <a:latin typeface="Calibri"/>
                        <a:ea typeface="Calibri"/>
                        <a:cs typeface="Calibri"/>
                      </a:defRPr>
                    </a:pPr>
                    <a:r>
                      <a:rPr lang="en-US"/>
                      <a:t>17,0</a:t>
                    </a:r>
                  </a:p>
                </c:rich>
              </c:tx>
              <c:numFmt formatCode="General" sourceLinked="0"/>
              <c:spPr>
                <a:noFill/>
                <a:ln w="25414">
                  <a:noFill/>
                </a:ln>
              </c:spPr>
              <c:dLblPos val="outEnd"/>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4D4-4E81-B1EE-27F0A641BC83}"/>
                </c:ext>
              </c:extLst>
            </c:dLbl>
            <c:dLbl>
              <c:idx val="2"/>
              <c:layout/>
              <c:tx>
                <c:rich>
                  <a:bodyPr/>
                  <a:lstStyle/>
                  <a:p>
                    <a:pPr>
                      <a:defRPr sz="1601" b="1" i="0" u="none" strike="noStrike" baseline="0">
                        <a:solidFill>
                          <a:srgbClr val="000000"/>
                        </a:solidFill>
                        <a:latin typeface="Calibri"/>
                        <a:ea typeface="Calibri"/>
                        <a:cs typeface="Calibri"/>
                      </a:defRPr>
                    </a:pPr>
                    <a:r>
                      <a:rPr lang="en-US"/>
                      <a:t>17,9</a:t>
                    </a:r>
                  </a:p>
                </c:rich>
              </c:tx>
              <c:numFmt formatCode="General" sourceLinked="0"/>
              <c:spPr>
                <a:noFill/>
                <a:ln w="25414">
                  <a:noFill/>
                </a:ln>
              </c:spPr>
              <c:dLblPos val="outEnd"/>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94D4-4E81-B1EE-27F0A641BC83}"/>
                </c:ext>
              </c:extLst>
            </c:dLbl>
            <c:dLbl>
              <c:idx val="3"/>
              <c:layout/>
              <c:tx>
                <c:rich>
                  <a:bodyPr/>
                  <a:lstStyle/>
                  <a:p>
                    <a:pPr>
                      <a:defRPr sz="1601" b="1" i="0" u="none" strike="noStrike" baseline="0">
                        <a:solidFill>
                          <a:srgbClr val="000000"/>
                        </a:solidFill>
                        <a:latin typeface="Calibri"/>
                        <a:ea typeface="Calibri"/>
                        <a:cs typeface="Calibri"/>
                      </a:defRPr>
                    </a:pPr>
                    <a:r>
                      <a:rPr lang="en-US"/>
                      <a:t>6,3</a:t>
                    </a:r>
                  </a:p>
                </c:rich>
              </c:tx>
              <c:numFmt formatCode="General" sourceLinked="0"/>
              <c:spPr>
                <a:noFill/>
                <a:ln w="25414">
                  <a:noFill/>
                </a:ln>
              </c:spPr>
              <c:dLblPos val="outEnd"/>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94D4-4E81-B1EE-27F0A641BC83}"/>
                </c:ext>
              </c:extLst>
            </c:dLbl>
            <c:dLbl>
              <c:idx val="4"/>
              <c:layout/>
              <c:tx>
                <c:rich>
                  <a:bodyPr/>
                  <a:lstStyle/>
                  <a:p>
                    <a:pPr>
                      <a:defRPr sz="1601" b="1" i="0" u="none" strike="noStrike" baseline="0">
                        <a:solidFill>
                          <a:srgbClr val="000000"/>
                        </a:solidFill>
                        <a:latin typeface="Calibri"/>
                        <a:ea typeface="Calibri"/>
                        <a:cs typeface="Calibri"/>
                      </a:defRPr>
                    </a:pPr>
                    <a:r>
                      <a:rPr lang="en-US"/>
                      <a:t>6,1</a:t>
                    </a:r>
                  </a:p>
                </c:rich>
              </c:tx>
              <c:numFmt formatCode="General" sourceLinked="0"/>
              <c:spPr>
                <a:noFill/>
                <a:ln w="25414">
                  <a:noFill/>
                </a:ln>
              </c:spPr>
              <c:dLblPos val="outEnd"/>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94D4-4E81-B1EE-27F0A641BC83}"/>
                </c:ext>
              </c:extLst>
            </c:dLbl>
            <c:dLbl>
              <c:idx val="5"/>
              <c:layout/>
              <c:tx>
                <c:rich>
                  <a:bodyPr/>
                  <a:lstStyle/>
                  <a:p>
                    <a:pPr>
                      <a:defRPr sz="1601" b="1" i="0" u="none" strike="noStrike" baseline="0">
                        <a:solidFill>
                          <a:srgbClr val="000000"/>
                        </a:solidFill>
                        <a:latin typeface="Calibri"/>
                        <a:ea typeface="Calibri"/>
                        <a:cs typeface="Calibri"/>
                      </a:defRPr>
                    </a:pPr>
                    <a:r>
                      <a:rPr lang="en-US"/>
                      <a:t>4,1</a:t>
                    </a:r>
                  </a:p>
                </c:rich>
              </c:tx>
              <c:numFmt formatCode="General" sourceLinked="0"/>
              <c:spPr>
                <a:noFill/>
                <a:ln w="25414">
                  <a:noFill/>
                </a:ln>
              </c:spPr>
              <c:dLblPos val="outEnd"/>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94D4-4E81-B1EE-27F0A641BC83}"/>
                </c:ext>
              </c:extLst>
            </c:dLbl>
            <c:dLbl>
              <c:idx val="6"/>
              <c:layout/>
              <c:tx>
                <c:rich>
                  <a:bodyPr/>
                  <a:lstStyle/>
                  <a:p>
                    <a:pPr>
                      <a:defRPr sz="1601" b="1" i="0" u="none" strike="noStrike" baseline="0">
                        <a:solidFill>
                          <a:srgbClr val="000000"/>
                        </a:solidFill>
                        <a:latin typeface="Calibri"/>
                        <a:ea typeface="Calibri"/>
                        <a:cs typeface="Calibri"/>
                      </a:defRPr>
                    </a:pPr>
                    <a:r>
                      <a:rPr lang="en-US"/>
                      <a:t>6,9</a:t>
                    </a:r>
                  </a:p>
                </c:rich>
              </c:tx>
              <c:numFmt formatCode="General" sourceLinked="0"/>
              <c:spPr>
                <a:noFill/>
                <a:ln w="25414">
                  <a:noFill/>
                </a:ln>
              </c:spPr>
              <c:dLblPos val="outEnd"/>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94D4-4E81-B1EE-27F0A641BC83}"/>
                </c:ext>
              </c:extLst>
            </c:dLbl>
            <c:delete val="1"/>
            <c:spPr>
              <a:noFill/>
              <a:ln>
                <a:noFill/>
              </a:ln>
              <a:effectLst/>
            </c:spPr>
            <c:extLst xmlns:c16r2="http://schemas.microsoft.com/office/drawing/2015/06/chart">
              <c:ext xmlns:c15="http://schemas.microsoft.com/office/drawing/2012/chart" uri="{CE6537A1-D6FC-4f65-9D91-7224C49458BB}"/>
            </c:extLst>
          </c:dLbls>
          <c:cat>
            <c:strRef>
              <c:f>Sheet1!$B$1:$H$1</c:f>
              <c:strCache>
                <c:ptCount val="7"/>
                <c:pt idx="0">
                  <c:v>1 Производство пищевых продуктов</c:v>
                </c:pt>
                <c:pt idx="1">
                  <c:v>2 текстильное производство:производство одежды и обуви,кожи и прочих кожаных изделий</c:v>
                </c:pt>
                <c:pt idx="2">
                  <c:v>3 Производство резиновых и пластмассовых изделий, прочих неметаллических мин. продуктов</c:v>
                </c:pt>
                <c:pt idx="3">
                  <c:v>4 Производство основных металлов и готовых металлических изделий</c:v>
                </c:pt>
                <c:pt idx="4">
                  <c:v>5 производство деревянных и бумажных изделий,полиграфическая деятельность</c:v>
                </c:pt>
                <c:pt idx="5">
                  <c:v>6 производство транспортных средств</c:v>
                </c:pt>
                <c:pt idx="6">
                  <c:v>7 прочие</c:v>
                </c:pt>
              </c:strCache>
            </c:strRef>
          </c:cat>
          <c:val>
            <c:numRef>
              <c:f>Sheet1!$B$2:$H$2</c:f>
              <c:numCache>
                <c:formatCode>General</c:formatCode>
                <c:ptCount val="7"/>
                <c:pt idx="0">
                  <c:v>41.7</c:v>
                </c:pt>
                <c:pt idx="1">
                  <c:v>17</c:v>
                </c:pt>
                <c:pt idx="2">
                  <c:v>17.899999999999999</c:v>
                </c:pt>
                <c:pt idx="3">
                  <c:v>6.3</c:v>
                </c:pt>
                <c:pt idx="4">
                  <c:v>6.1</c:v>
                </c:pt>
                <c:pt idx="5">
                  <c:v>4.0999999999999996</c:v>
                </c:pt>
                <c:pt idx="6">
                  <c:v>6.9</c:v>
                </c:pt>
              </c:numCache>
            </c:numRef>
          </c:val>
          <c:extLst xmlns:c16r2="http://schemas.microsoft.com/office/drawing/2015/06/chart">
            <c:ext xmlns:c16="http://schemas.microsoft.com/office/drawing/2014/chart" uri="{C3380CC4-5D6E-409C-BE32-E72D297353CC}">
              <c16:uniqueId val="{00000007-94D4-4E81-B1EE-27F0A641BC83}"/>
            </c:ext>
          </c:extLst>
        </c:ser>
        <c:ser>
          <c:idx val="1"/>
          <c:order val="1"/>
          <c:tx>
            <c:strRef>
              <c:f>Sheet1!$A$3</c:f>
              <c:strCache>
                <c:ptCount val="1"/>
              </c:strCache>
            </c:strRef>
          </c:tx>
          <c:spPr>
            <a:solidFill>
              <a:srgbClr val="993366"/>
            </a:solidFill>
            <a:ln w="12707">
              <a:solidFill>
                <a:srgbClr val="000000"/>
              </a:solidFill>
              <a:prstDash val="solid"/>
            </a:ln>
          </c:spPr>
          <c:dPt>
            <c:idx val="0"/>
            <c:spPr>
              <a:solidFill>
                <a:srgbClr val="9999FF"/>
              </a:solidFill>
              <a:ln w="12707">
                <a:solidFill>
                  <a:srgbClr val="000000"/>
                </a:solidFill>
                <a:prstDash val="solid"/>
              </a:ln>
            </c:spPr>
            <c:extLst xmlns:c16r2="http://schemas.microsoft.com/office/drawing/2015/06/chart">
              <c:ext xmlns:c16="http://schemas.microsoft.com/office/drawing/2014/chart" uri="{C3380CC4-5D6E-409C-BE32-E72D297353CC}">
                <c16:uniqueId val="{00000008-94D4-4E81-B1EE-27F0A641BC83}"/>
              </c:ext>
            </c:extLst>
          </c:dPt>
          <c:dPt>
            <c:idx val="2"/>
            <c:spPr>
              <a:solidFill>
                <a:srgbClr val="FFFFCC"/>
              </a:solidFill>
              <a:ln w="12707">
                <a:solidFill>
                  <a:srgbClr val="000000"/>
                </a:solidFill>
                <a:prstDash val="solid"/>
              </a:ln>
            </c:spPr>
            <c:extLst xmlns:c16r2="http://schemas.microsoft.com/office/drawing/2015/06/chart">
              <c:ext xmlns:c16="http://schemas.microsoft.com/office/drawing/2014/chart" uri="{C3380CC4-5D6E-409C-BE32-E72D297353CC}">
                <c16:uniqueId val="{00000009-94D4-4E81-B1EE-27F0A641BC83}"/>
              </c:ext>
            </c:extLst>
          </c:dPt>
          <c:dPt>
            <c:idx val="3"/>
            <c:spPr>
              <a:solidFill>
                <a:srgbClr val="CCFFFF"/>
              </a:solidFill>
              <a:ln w="12707">
                <a:solidFill>
                  <a:srgbClr val="000000"/>
                </a:solidFill>
                <a:prstDash val="solid"/>
              </a:ln>
            </c:spPr>
            <c:extLst xmlns:c16r2="http://schemas.microsoft.com/office/drawing/2015/06/chart">
              <c:ext xmlns:c16="http://schemas.microsoft.com/office/drawing/2014/chart" uri="{C3380CC4-5D6E-409C-BE32-E72D297353CC}">
                <c16:uniqueId val="{0000000A-94D4-4E81-B1EE-27F0A641BC83}"/>
              </c:ext>
            </c:extLst>
          </c:dPt>
          <c:dPt>
            <c:idx val="4"/>
            <c:spPr>
              <a:solidFill>
                <a:srgbClr val="660066"/>
              </a:solidFill>
              <a:ln w="12707">
                <a:solidFill>
                  <a:srgbClr val="000000"/>
                </a:solidFill>
                <a:prstDash val="solid"/>
              </a:ln>
            </c:spPr>
            <c:extLst xmlns:c16r2="http://schemas.microsoft.com/office/drawing/2015/06/chart">
              <c:ext xmlns:c16="http://schemas.microsoft.com/office/drawing/2014/chart" uri="{C3380CC4-5D6E-409C-BE32-E72D297353CC}">
                <c16:uniqueId val="{0000000B-94D4-4E81-B1EE-27F0A641BC83}"/>
              </c:ext>
            </c:extLst>
          </c:dPt>
          <c:dPt>
            <c:idx val="5"/>
            <c:spPr>
              <a:solidFill>
                <a:srgbClr val="FF8080"/>
              </a:solidFill>
              <a:ln w="12707">
                <a:solidFill>
                  <a:srgbClr val="000000"/>
                </a:solidFill>
                <a:prstDash val="solid"/>
              </a:ln>
            </c:spPr>
            <c:extLst xmlns:c16r2="http://schemas.microsoft.com/office/drawing/2015/06/chart">
              <c:ext xmlns:c16="http://schemas.microsoft.com/office/drawing/2014/chart" uri="{C3380CC4-5D6E-409C-BE32-E72D297353CC}">
                <c16:uniqueId val="{0000000C-94D4-4E81-B1EE-27F0A641BC83}"/>
              </c:ext>
            </c:extLst>
          </c:dPt>
          <c:dPt>
            <c:idx val="6"/>
            <c:spPr>
              <a:solidFill>
                <a:srgbClr val="0066CC"/>
              </a:solidFill>
              <a:ln w="12707">
                <a:solidFill>
                  <a:srgbClr val="000000"/>
                </a:solidFill>
                <a:prstDash val="solid"/>
              </a:ln>
            </c:spPr>
            <c:extLst xmlns:c16r2="http://schemas.microsoft.com/office/drawing/2015/06/chart">
              <c:ext xmlns:c16="http://schemas.microsoft.com/office/drawing/2014/chart" uri="{C3380CC4-5D6E-409C-BE32-E72D297353CC}">
                <c16:uniqueId val="{0000000D-94D4-4E81-B1EE-27F0A641BC83}"/>
              </c:ext>
            </c:extLst>
          </c:dPt>
          <c:cat>
            <c:strRef>
              <c:f>Sheet1!$B$1:$H$1</c:f>
              <c:strCache>
                <c:ptCount val="7"/>
                <c:pt idx="0">
                  <c:v>1 Производство пищевых продуктов</c:v>
                </c:pt>
                <c:pt idx="1">
                  <c:v>2 текстильное производство:производство одежды и обуви,кожи и прочих кожаных изделий</c:v>
                </c:pt>
                <c:pt idx="2">
                  <c:v>3 Производство резиновых и пластмассовых изделий, прочих неметаллических мин. продуктов</c:v>
                </c:pt>
                <c:pt idx="3">
                  <c:v>4 Производство основных металлов и готовых металлических изделий</c:v>
                </c:pt>
                <c:pt idx="4">
                  <c:v>5 производство деревянных и бумажных изделий,полиграфическая деятельность</c:v>
                </c:pt>
                <c:pt idx="5">
                  <c:v>6 производство транспортных средств</c:v>
                </c:pt>
                <c:pt idx="6">
                  <c:v>7 прочие</c:v>
                </c:pt>
              </c:strCache>
            </c:strRef>
          </c:cat>
          <c:val>
            <c:numRef>
              <c:f>Sheet1!$B$3:$H$3</c:f>
              <c:numCache>
                <c:formatCode>General</c:formatCode>
                <c:ptCount val="7"/>
              </c:numCache>
            </c:numRef>
          </c:val>
          <c:extLst xmlns:c16r2="http://schemas.microsoft.com/office/drawing/2015/06/chart">
            <c:ext xmlns:c16="http://schemas.microsoft.com/office/drawing/2014/chart" uri="{C3380CC4-5D6E-409C-BE32-E72D297353CC}">
              <c16:uniqueId val="{0000000E-94D4-4E81-B1EE-27F0A641BC83}"/>
            </c:ext>
          </c:extLst>
        </c:ser>
        <c:ser>
          <c:idx val="2"/>
          <c:order val="2"/>
          <c:tx>
            <c:strRef>
              <c:f>Sheet1!$A$4</c:f>
              <c:strCache>
                <c:ptCount val="1"/>
              </c:strCache>
            </c:strRef>
          </c:tx>
          <c:spPr>
            <a:solidFill>
              <a:srgbClr val="FFFFCC"/>
            </a:solidFill>
            <a:ln w="12707">
              <a:solidFill>
                <a:srgbClr val="000000"/>
              </a:solidFill>
              <a:prstDash val="solid"/>
            </a:ln>
          </c:spPr>
          <c:dPt>
            <c:idx val="0"/>
            <c:spPr>
              <a:solidFill>
                <a:srgbClr val="9999FF"/>
              </a:solidFill>
              <a:ln w="12707">
                <a:solidFill>
                  <a:srgbClr val="000000"/>
                </a:solidFill>
                <a:prstDash val="solid"/>
              </a:ln>
            </c:spPr>
            <c:extLst xmlns:c16r2="http://schemas.microsoft.com/office/drawing/2015/06/chart">
              <c:ext xmlns:c16="http://schemas.microsoft.com/office/drawing/2014/chart" uri="{C3380CC4-5D6E-409C-BE32-E72D297353CC}">
                <c16:uniqueId val="{0000000F-94D4-4E81-B1EE-27F0A641BC83}"/>
              </c:ext>
            </c:extLst>
          </c:dPt>
          <c:dPt>
            <c:idx val="1"/>
            <c:spPr>
              <a:solidFill>
                <a:srgbClr val="993366"/>
              </a:solidFill>
              <a:ln w="12707">
                <a:solidFill>
                  <a:srgbClr val="000000"/>
                </a:solidFill>
                <a:prstDash val="solid"/>
              </a:ln>
            </c:spPr>
            <c:extLst xmlns:c16r2="http://schemas.microsoft.com/office/drawing/2015/06/chart">
              <c:ext xmlns:c16="http://schemas.microsoft.com/office/drawing/2014/chart" uri="{C3380CC4-5D6E-409C-BE32-E72D297353CC}">
                <c16:uniqueId val="{00000010-94D4-4E81-B1EE-27F0A641BC83}"/>
              </c:ext>
            </c:extLst>
          </c:dPt>
          <c:dPt>
            <c:idx val="3"/>
            <c:spPr>
              <a:solidFill>
                <a:srgbClr val="CCFFFF"/>
              </a:solidFill>
              <a:ln w="12707">
                <a:solidFill>
                  <a:srgbClr val="000000"/>
                </a:solidFill>
                <a:prstDash val="solid"/>
              </a:ln>
            </c:spPr>
            <c:extLst xmlns:c16r2="http://schemas.microsoft.com/office/drawing/2015/06/chart">
              <c:ext xmlns:c16="http://schemas.microsoft.com/office/drawing/2014/chart" uri="{C3380CC4-5D6E-409C-BE32-E72D297353CC}">
                <c16:uniqueId val="{00000011-94D4-4E81-B1EE-27F0A641BC83}"/>
              </c:ext>
            </c:extLst>
          </c:dPt>
          <c:dPt>
            <c:idx val="4"/>
            <c:spPr>
              <a:solidFill>
                <a:srgbClr val="660066"/>
              </a:solidFill>
              <a:ln w="12707">
                <a:solidFill>
                  <a:srgbClr val="000000"/>
                </a:solidFill>
                <a:prstDash val="solid"/>
              </a:ln>
            </c:spPr>
            <c:extLst xmlns:c16r2="http://schemas.microsoft.com/office/drawing/2015/06/chart">
              <c:ext xmlns:c16="http://schemas.microsoft.com/office/drawing/2014/chart" uri="{C3380CC4-5D6E-409C-BE32-E72D297353CC}">
                <c16:uniqueId val="{00000012-94D4-4E81-B1EE-27F0A641BC83}"/>
              </c:ext>
            </c:extLst>
          </c:dPt>
          <c:dPt>
            <c:idx val="5"/>
            <c:spPr>
              <a:solidFill>
                <a:srgbClr val="FF8080"/>
              </a:solidFill>
              <a:ln w="12707">
                <a:solidFill>
                  <a:srgbClr val="000000"/>
                </a:solidFill>
                <a:prstDash val="solid"/>
              </a:ln>
            </c:spPr>
            <c:extLst xmlns:c16r2="http://schemas.microsoft.com/office/drawing/2015/06/chart">
              <c:ext xmlns:c16="http://schemas.microsoft.com/office/drawing/2014/chart" uri="{C3380CC4-5D6E-409C-BE32-E72D297353CC}">
                <c16:uniqueId val="{00000013-94D4-4E81-B1EE-27F0A641BC83}"/>
              </c:ext>
            </c:extLst>
          </c:dPt>
          <c:dPt>
            <c:idx val="6"/>
            <c:spPr>
              <a:solidFill>
                <a:srgbClr val="0066CC"/>
              </a:solidFill>
              <a:ln w="12707">
                <a:solidFill>
                  <a:srgbClr val="000000"/>
                </a:solidFill>
                <a:prstDash val="solid"/>
              </a:ln>
            </c:spPr>
            <c:extLst xmlns:c16r2="http://schemas.microsoft.com/office/drawing/2015/06/chart">
              <c:ext xmlns:c16="http://schemas.microsoft.com/office/drawing/2014/chart" uri="{C3380CC4-5D6E-409C-BE32-E72D297353CC}">
                <c16:uniqueId val="{00000014-94D4-4E81-B1EE-27F0A641BC83}"/>
              </c:ext>
            </c:extLst>
          </c:dPt>
          <c:cat>
            <c:strRef>
              <c:f>Sheet1!$B$1:$H$1</c:f>
              <c:strCache>
                <c:ptCount val="7"/>
                <c:pt idx="0">
                  <c:v>1 Производство пищевых продуктов</c:v>
                </c:pt>
                <c:pt idx="1">
                  <c:v>2 текстильное производство:производство одежды и обуви,кожи и прочих кожаных изделий</c:v>
                </c:pt>
                <c:pt idx="2">
                  <c:v>3 Производство резиновых и пластмассовых изделий, прочих неметаллических мин. продуктов</c:v>
                </c:pt>
                <c:pt idx="3">
                  <c:v>4 Производство основных металлов и готовых металлических изделий</c:v>
                </c:pt>
                <c:pt idx="4">
                  <c:v>5 производство деревянных и бумажных изделий,полиграфическая деятельность</c:v>
                </c:pt>
                <c:pt idx="5">
                  <c:v>6 производство транспортных средств</c:v>
                </c:pt>
                <c:pt idx="6">
                  <c:v>7 прочие</c:v>
                </c:pt>
              </c:strCache>
            </c:strRef>
          </c:cat>
          <c:val>
            <c:numRef>
              <c:f>Sheet1!$B$4:$H$4</c:f>
              <c:numCache>
                <c:formatCode>General</c:formatCode>
                <c:ptCount val="7"/>
              </c:numCache>
            </c:numRef>
          </c:val>
          <c:extLst xmlns:c16r2="http://schemas.microsoft.com/office/drawing/2015/06/chart">
            <c:ext xmlns:c16="http://schemas.microsoft.com/office/drawing/2014/chart" uri="{C3380CC4-5D6E-409C-BE32-E72D297353CC}">
              <c16:uniqueId val="{00000015-94D4-4E81-B1EE-27F0A641BC83}"/>
            </c:ext>
          </c:extLst>
        </c:ser>
        <c:ser>
          <c:idx val="3"/>
          <c:order val="3"/>
          <c:tx>
            <c:strRef>
              <c:f>Sheet1!$A$11</c:f>
              <c:strCache>
                <c:ptCount val="1"/>
              </c:strCache>
            </c:strRef>
          </c:tx>
          <c:spPr>
            <a:solidFill>
              <a:srgbClr val="CCFFFF"/>
            </a:solidFill>
            <a:ln w="12707">
              <a:solidFill>
                <a:srgbClr val="000000"/>
              </a:solidFill>
              <a:prstDash val="solid"/>
            </a:ln>
          </c:spPr>
          <c:dPt>
            <c:idx val="0"/>
            <c:spPr>
              <a:solidFill>
                <a:srgbClr val="9999FF"/>
              </a:solidFill>
              <a:ln w="12707">
                <a:solidFill>
                  <a:srgbClr val="000000"/>
                </a:solidFill>
                <a:prstDash val="solid"/>
              </a:ln>
            </c:spPr>
            <c:extLst xmlns:c16r2="http://schemas.microsoft.com/office/drawing/2015/06/chart">
              <c:ext xmlns:c16="http://schemas.microsoft.com/office/drawing/2014/chart" uri="{C3380CC4-5D6E-409C-BE32-E72D297353CC}">
                <c16:uniqueId val="{00000016-94D4-4E81-B1EE-27F0A641BC83}"/>
              </c:ext>
            </c:extLst>
          </c:dPt>
          <c:dPt>
            <c:idx val="1"/>
            <c:spPr>
              <a:solidFill>
                <a:srgbClr val="993366"/>
              </a:solidFill>
              <a:ln w="12707">
                <a:solidFill>
                  <a:srgbClr val="000000"/>
                </a:solidFill>
                <a:prstDash val="solid"/>
              </a:ln>
            </c:spPr>
            <c:extLst xmlns:c16r2="http://schemas.microsoft.com/office/drawing/2015/06/chart">
              <c:ext xmlns:c16="http://schemas.microsoft.com/office/drawing/2014/chart" uri="{C3380CC4-5D6E-409C-BE32-E72D297353CC}">
                <c16:uniqueId val="{00000017-94D4-4E81-B1EE-27F0A641BC83}"/>
              </c:ext>
            </c:extLst>
          </c:dPt>
          <c:dPt>
            <c:idx val="2"/>
            <c:spPr>
              <a:solidFill>
                <a:srgbClr val="FFFFCC"/>
              </a:solidFill>
              <a:ln w="12707">
                <a:solidFill>
                  <a:srgbClr val="000000"/>
                </a:solidFill>
                <a:prstDash val="solid"/>
              </a:ln>
            </c:spPr>
            <c:extLst xmlns:c16r2="http://schemas.microsoft.com/office/drawing/2015/06/chart">
              <c:ext xmlns:c16="http://schemas.microsoft.com/office/drawing/2014/chart" uri="{C3380CC4-5D6E-409C-BE32-E72D297353CC}">
                <c16:uniqueId val="{00000018-94D4-4E81-B1EE-27F0A641BC83}"/>
              </c:ext>
            </c:extLst>
          </c:dPt>
          <c:dPt>
            <c:idx val="4"/>
            <c:spPr>
              <a:solidFill>
                <a:srgbClr val="660066"/>
              </a:solidFill>
              <a:ln w="12707">
                <a:solidFill>
                  <a:srgbClr val="000000"/>
                </a:solidFill>
                <a:prstDash val="solid"/>
              </a:ln>
            </c:spPr>
            <c:extLst xmlns:c16r2="http://schemas.microsoft.com/office/drawing/2015/06/chart">
              <c:ext xmlns:c16="http://schemas.microsoft.com/office/drawing/2014/chart" uri="{C3380CC4-5D6E-409C-BE32-E72D297353CC}">
                <c16:uniqueId val="{00000019-94D4-4E81-B1EE-27F0A641BC83}"/>
              </c:ext>
            </c:extLst>
          </c:dPt>
          <c:dPt>
            <c:idx val="5"/>
            <c:spPr>
              <a:solidFill>
                <a:srgbClr val="FF8080"/>
              </a:solidFill>
              <a:ln w="12707">
                <a:solidFill>
                  <a:srgbClr val="000000"/>
                </a:solidFill>
                <a:prstDash val="solid"/>
              </a:ln>
            </c:spPr>
            <c:extLst xmlns:c16r2="http://schemas.microsoft.com/office/drawing/2015/06/chart">
              <c:ext xmlns:c16="http://schemas.microsoft.com/office/drawing/2014/chart" uri="{C3380CC4-5D6E-409C-BE32-E72D297353CC}">
                <c16:uniqueId val="{0000001A-94D4-4E81-B1EE-27F0A641BC83}"/>
              </c:ext>
            </c:extLst>
          </c:dPt>
          <c:dPt>
            <c:idx val="6"/>
            <c:spPr>
              <a:solidFill>
                <a:srgbClr val="0066CC"/>
              </a:solidFill>
              <a:ln w="12707">
                <a:solidFill>
                  <a:srgbClr val="000000"/>
                </a:solidFill>
                <a:prstDash val="solid"/>
              </a:ln>
            </c:spPr>
            <c:extLst xmlns:c16r2="http://schemas.microsoft.com/office/drawing/2015/06/chart">
              <c:ext xmlns:c16="http://schemas.microsoft.com/office/drawing/2014/chart" uri="{C3380CC4-5D6E-409C-BE32-E72D297353CC}">
                <c16:uniqueId val="{0000001B-94D4-4E81-B1EE-27F0A641BC83}"/>
              </c:ext>
            </c:extLst>
          </c:dPt>
          <c:cat>
            <c:strRef>
              <c:f>Sheet1!$B$1:$H$1</c:f>
              <c:strCache>
                <c:ptCount val="7"/>
                <c:pt idx="0">
                  <c:v>1 Производство пищевых продуктов</c:v>
                </c:pt>
                <c:pt idx="1">
                  <c:v>2 текстильное производство:производство одежды и обуви,кожи и прочих кожаных изделий</c:v>
                </c:pt>
                <c:pt idx="2">
                  <c:v>3 Производство резиновых и пластмассовых изделий, прочих неметаллических мин. продуктов</c:v>
                </c:pt>
                <c:pt idx="3">
                  <c:v>4 Производство основных металлов и готовых металлических изделий</c:v>
                </c:pt>
                <c:pt idx="4">
                  <c:v>5 производство деревянных и бумажных изделий,полиграфическая деятельность</c:v>
                </c:pt>
                <c:pt idx="5">
                  <c:v>6 производство транспортных средств</c:v>
                </c:pt>
                <c:pt idx="6">
                  <c:v>7 прочие</c:v>
                </c:pt>
              </c:strCache>
            </c:strRef>
          </c:cat>
          <c:val>
            <c:numRef>
              <c:f>Sheet1!$B$11:$H$11</c:f>
              <c:numCache>
                <c:formatCode>General</c:formatCode>
                <c:ptCount val="7"/>
              </c:numCache>
            </c:numRef>
          </c:val>
          <c:extLst xmlns:c16r2="http://schemas.microsoft.com/office/drawing/2015/06/chart">
            <c:ext xmlns:c16="http://schemas.microsoft.com/office/drawing/2014/chart" uri="{C3380CC4-5D6E-409C-BE32-E72D297353CC}">
              <c16:uniqueId val="{0000001C-94D4-4E81-B1EE-27F0A641BC83}"/>
            </c:ext>
          </c:extLst>
        </c:ser>
        <c:firstSliceAng val="129"/>
      </c:pieChart>
      <c:spPr>
        <a:noFill/>
        <a:ln w="25414">
          <a:noFill/>
        </a:ln>
      </c:spPr>
    </c:plotArea>
    <c:plotVisOnly val="1"/>
    <c:dispBlanksAs val="zero"/>
  </c:chart>
  <c:spPr>
    <a:noFill/>
    <a:ln>
      <a:noFill/>
    </a:ln>
  </c:spPr>
  <c:txPr>
    <a:bodyPr/>
    <a:lstStyle/>
    <a:p>
      <a:pPr>
        <a:defRPr sz="1601" b="1" i="0" u="none" strike="noStrike" baseline="0">
          <a:solidFill>
            <a:srgbClr val="000000"/>
          </a:solidFill>
          <a:latin typeface="Calibri"/>
          <a:ea typeface="Calibri"/>
          <a:cs typeface="Calibri"/>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perspective val="0"/>
    </c:view3D>
    <c:plotArea>
      <c:layout>
        <c:manualLayout>
          <c:layoutTarget val="inner"/>
          <c:xMode val="edge"/>
          <c:yMode val="edge"/>
          <c:x val="0.27204502814258913"/>
          <c:y val="0.33426183844011143"/>
          <c:w val="0.52157598499059998"/>
          <c:h val="0.30640668523680792"/>
        </c:manualLayout>
      </c:layout>
      <c:pie3DChart>
        <c:varyColors val="1"/>
        <c:ser>
          <c:idx val="0"/>
          <c:order val="0"/>
          <c:tx>
            <c:strRef>
              <c:f>Sheet1!$A$2</c:f>
              <c:strCache>
                <c:ptCount val="1"/>
                <c:pt idx="0">
                  <c:v>Восток</c:v>
                </c:pt>
              </c:strCache>
            </c:strRef>
          </c:tx>
          <c:spPr>
            <a:solidFill>
              <a:srgbClr val="9999FF"/>
            </a:solidFill>
            <a:ln w="12704">
              <a:solidFill>
                <a:srgbClr val="000000"/>
              </a:solidFill>
              <a:prstDash val="solid"/>
            </a:ln>
          </c:spPr>
          <c:explosion val="12"/>
          <c:dPt>
            <c:idx val="1"/>
            <c:spPr>
              <a:solidFill>
                <a:srgbClr val="993366"/>
              </a:solidFill>
              <a:ln w="12704">
                <a:solidFill>
                  <a:srgbClr val="000000"/>
                </a:solidFill>
                <a:prstDash val="solid"/>
              </a:ln>
            </c:spPr>
            <c:extLst xmlns:c16r2="http://schemas.microsoft.com/office/drawing/2015/06/chart">
              <c:ext xmlns:c16="http://schemas.microsoft.com/office/drawing/2014/chart" uri="{C3380CC4-5D6E-409C-BE32-E72D297353CC}">
                <c16:uniqueId val="{00000000-4F27-4D0E-99E9-B371703B6334}"/>
              </c:ext>
            </c:extLst>
          </c:dPt>
          <c:dPt>
            <c:idx val="2"/>
            <c:spPr>
              <a:solidFill>
                <a:srgbClr val="FFFFCC"/>
              </a:solidFill>
              <a:ln w="12704">
                <a:solidFill>
                  <a:srgbClr val="000000"/>
                </a:solidFill>
                <a:prstDash val="solid"/>
              </a:ln>
            </c:spPr>
            <c:extLst xmlns:c16r2="http://schemas.microsoft.com/office/drawing/2015/06/chart">
              <c:ext xmlns:c16="http://schemas.microsoft.com/office/drawing/2014/chart" uri="{C3380CC4-5D6E-409C-BE32-E72D297353CC}">
                <c16:uniqueId val="{00000001-4F27-4D0E-99E9-B371703B6334}"/>
              </c:ext>
            </c:extLst>
          </c:dPt>
          <c:dPt>
            <c:idx val="3"/>
            <c:spPr>
              <a:solidFill>
                <a:srgbClr val="CCFFFF"/>
              </a:solidFill>
              <a:ln w="12704">
                <a:solidFill>
                  <a:srgbClr val="000000"/>
                </a:solidFill>
                <a:prstDash val="solid"/>
              </a:ln>
            </c:spPr>
            <c:extLst xmlns:c16r2="http://schemas.microsoft.com/office/drawing/2015/06/chart">
              <c:ext xmlns:c16="http://schemas.microsoft.com/office/drawing/2014/chart" uri="{C3380CC4-5D6E-409C-BE32-E72D297353CC}">
                <c16:uniqueId val="{00000002-4F27-4D0E-99E9-B371703B6334}"/>
              </c:ext>
            </c:extLst>
          </c:dPt>
          <c:dLbls>
            <c:dLbl>
              <c:idx val="0"/>
              <c:layout>
                <c:manualLayout>
                  <c:x val="-0.10441385425933296"/>
                  <c:y val="-0.11695116355173518"/>
                </c:manualLayout>
              </c:layout>
              <c:tx>
                <c:rich>
                  <a:bodyPr/>
                  <a:lstStyle/>
                  <a:p>
                    <a:pPr>
                      <a:defRPr/>
                    </a:pPr>
                    <a:r>
                      <a:rPr lang="ru-RU">
                        <a:latin typeface="Times New Roman" panose="02020603050405020304" pitchFamily="18" charset="0"/>
                        <a:cs typeface="Times New Roman" panose="02020603050405020304" pitchFamily="18" charset="0"/>
                      </a:rPr>
                      <a:t>Ленин  38,4%</a:t>
                    </a:r>
                  </a:p>
                </c:rich>
              </c:tx>
              <c:spPr>
                <a:noFill/>
                <a:ln w="25408">
                  <a:noFill/>
                </a:ln>
              </c:spP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4F27-4D0E-99E9-B371703B6334}"/>
                </c:ext>
              </c:extLst>
            </c:dLbl>
            <c:dLbl>
              <c:idx val="1"/>
              <c:layout>
                <c:manualLayout>
                  <c:x val="-5.9678253217987684E-2"/>
                  <c:y val="5.1157153068891778E-2"/>
                </c:manualLayout>
              </c:layout>
              <c:tx>
                <c:rich>
                  <a:bodyPr/>
                  <a:lstStyle/>
                  <a:p>
                    <a:pPr>
                      <a:defRPr/>
                    </a:pPr>
                    <a:r>
                      <a:rPr lang="ru-RU">
                        <a:latin typeface="Times New Roman" panose="02020603050405020304" pitchFamily="18" charset="0"/>
                        <a:cs typeface="Times New Roman" panose="02020603050405020304" pitchFamily="18" charset="0"/>
                      </a:rPr>
                      <a:t>Октябрь  21,1%</a:t>
                    </a:r>
                  </a:p>
                </c:rich>
              </c:tx>
              <c:spPr>
                <a:noFill/>
                <a:ln w="25408">
                  <a:noFill/>
                </a:ln>
              </c:spP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4F27-4D0E-99E9-B371703B6334}"/>
                </c:ext>
              </c:extLst>
            </c:dLbl>
            <c:dLbl>
              <c:idx val="2"/>
              <c:layout/>
              <c:tx>
                <c:rich>
                  <a:bodyPr/>
                  <a:lstStyle/>
                  <a:p>
                    <a:pPr>
                      <a:defRPr/>
                    </a:pPr>
                    <a:r>
                      <a:rPr lang="ru-RU">
                        <a:latin typeface="Times New Roman" panose="02020603050405020304" pitchFamily="18" charset="0"/>
                        <a:cs typeface="Times New Roman" panose="02020603050405020304" pitchFamily="18" charset="0"/>
                      </a:rPr>
                      <a:t>Биринчи</a:t>
                    </a:r>
                    <a:r>
                      <a:rPr lang="ru-RU" baseline="0">
                        <a:latin typeface="Times New Roman" panose="02020603050405020304" pitchFamily="18" charset="0"/>
                        <a:cs typeface="Times New Roman" panose="02020603050405020304" pitchFamily="18" charset="0"/>
                      </a:rPr>
                      <a:t> Май</a:t>
                    </a:r>
                    <a:r>
                      <a:rPr lang="ru-RU">
                        <a:latin typeface="Times New Roman" panose="02020603050405020304" pitchFamily="18" charset="0"/>
                        <a:cs typeface="Times New Roman" panose="02020603050405020304" pitchFamily="18" charset="0"/>
                      </a:rPr>
                      <a:t>  19,3%</a:t>
                    </a:r>
                  </a:p>
                </c:rich>
              </c:tx>
              <c:spPr>
                <a:noFill/>
                <a:ln w="25408">
                  <a:noFill/>
                </a:ln>
              </c:spP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4F27-4D0E-99E9-B371703B6334}"/>
                </c:ext>
              </c:extLst>
            </c:dLbl>
            <c:dLbl>
              <c:idx val="3"/>
              <c:layout>
                <c:manualLayout>
                  <c:x val="5.6311452245999004E-2"/>
                  <c:y val="-8.4238988352600727E-2"/>
                </c:manualLayout>
              </c:layout>
              <c:tx>
                <c:rich>
                  <a:bodyPr/>
                  <a:lstStyle/>
                  <a:p>
                    <a:pPr>
                      <a:defRPr/>
                    </a:pPr>
                    <a:r>
                      <a:rPr lang="ru-RU">
                        <a:latin typeface="Times New Roman" panose="02020603050405020304" pitchFamily="18" charset="0"/>
                        <a:cs typeface="Times New Roman" panose="02020603050405020304" pitchFamily="18" charset="0"/>
                      </a:rPr>
                      <a:t>Свердлов  21,2%</a:t>
                    </a:r>
                  </a:p>
                </c:rich>
              </c:tx>
              <c:spPr>
                <a:noFill/>
                <a:ln w="25408">
                  <a:noFill/>
                </a:ln>
              </c:spP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4F27-4D0E-99E9-B371703B6334}"/>
                </c:ext>
              </c:extLst>
            </c:dLbl>
            <c:numFmt formatCode="0.0%" sourceLinked="0"/>
            <c:spPr>
              <a:noFill/>
              <a:ln w="25408">
                <a:noFill/>
              </a:ln>
            </c:spPr>
            <c:showVal val="1"/>
            <c:showCatName val="1"/>
            <c:extLst xmlns:c16r2="http://schemas.microsoft.com/office/drawing/2015/06/chart">
              <c:ext xmlns:c15="http://schemas.microsoft.com/office/drawing/2012/chart" uri="{CE6537A1-D6FC-4f65-9D91-7224C49458BB}"/>
            </c:extLst>
          </c:dLbls>
          <c:cat>
            <c:strRef>
              <c:f>Sheet1!$B$1:$E$1</c:f>
              <c:strCache>
                <c:ptCount val="4"/>
                <c:pt idx="0">
                  <c:v>Ленин</c:v>
                </c:pt>
                <c:pt idx="1">
                  <c:v>Октябрь</c:v>
                </c:pt>
                <c:pt idx="2">
                  <c:v>Биринчи Май</c:v>
                </c:pt>
                <c:pt idx="3">
                  <c:v>Свердлов</c:v>
                </c:pt>
              </c:strCache>
            </c:strRef>
          </c:cat>
          <c:val>
            <c:numRef>
              <c:f>Sheet1!$B$2:$E$2</c:f>
              <c:numCache>
                <c:formatCode>0.0%</c:formatCode>
                <c:ptCount val="4"/>
                <c:pt idx="0">
                  <c:v>0.32700000000000218</c:v>
                </c:pt>
                <c:pt idx="1">
                  <c:v>0.21900000000000044</c:v>
                </c:pt>
                <c:pt idx="2">
                  <c:v>0.21600000000000041</c:v>
                </c:pt>
                <c:pt idx="3">
                  <c:v>0.23800000000000004</c:v>
                </c:pt>
              </c:numCache>
            </c:numRef>
          </c:val>
          <c:extLst xmlns:c16r2="http://schemas.microsoft.com/office/drawing/2015/06/chart">
            <c:ext xmlns:c16="http://schemas.microsoft.com/office/drawing/2014/chart" uri="{C3380CC4-5D6E-409C-BE32-E72D297353CC}">
              <c16:uniqueId val="{00000004-4F27-4D0E-99E9-B371703B6334}"/>
            </c:ext>
          </c:extLst>
        </c:ser>
        <c:ser>
          <c:idx val="1"/>
          <c:order val="1"/>
          <c:val>
            <c:numLit>
              <c:formatCode>General</c:formatCode>
              <c:ptCount val="1"/>
              <c:pt idx="0">
                <c:v>1</c:v>
              </c:pt>
            </c:numLit>
          </c:val>
          <c:extLst xmlns:c16r2="http://schemas.microsoft.com/office/drawing/2015/06/chart">
            <c:ext xmlns:c16="http://schemas.microsoft.com/office/drawing/2014/chart" uri="{C3380CC4-5D6E-409C-BE32-E72D297353CC}">
              <c16:uniqueId val="{00000005-4F27-4D0E-99E9-B371703B6334}"/>
            </c:ext>
          </c:extLst>
        </c:ser>
        <c:ser>
          <c:idx val="2"/>
          <c:order val="2"/>
          <c:val>
            <c:numLit>
              <c:formatCode>General</c:formatCode>
              <c:ptCount val="1"/>
              <c:pt idx="0">
                <c:v>1</c:v>
              </c:pt>
            </c:numLit>
          </c:val>
          <c:extLst xmlns:c16r2="http://schemas.microsoft.com/office/drawing/2015/06/chart">
            <c:ext xmlns:c16="http://schemas.microsoft.com/office/drawing/2014/chart" uri="{C3380CC4-5D6E-409C-BE32-E72D297353CC}">
              <c16:uniqueId val="{00000006-4F27-4D0E-99E9-B371703B6334}"/>
            </c:ext>
          </c:extLst>
        </c:ser>
      </c:pie3DChart>
      <c:spPr>
        <a:noFill/>
        <a:ln w="25408">
          <a:noFill/>
        </a:ln>
      </c:spPr>
    </c:plotArea>
    <c:plotVisOnly val="1"/>
    <c:dispBlanksAs val="zero"/>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0.24323</cdr:x>
      <cdr:y>0.73498</cdr:y>
    </cdr:from>
    <cdr:to>
      <cdr:x>0.27798</cdr:x>
      <cdr:y>0.84663</cdr:y>
    </cdr:to>
    <cdr:sp macro="" textlink="">
      <cdr:nvSpPr>
        <cdr:cNvPr id="2" name="TextBox 1"/>
        <cdr:cNvSpPr txBox="1"/>
      </cdr:nvSpPr>
      <cdr:spPr>
        <a:xfrm xmlns:a="http://schemas.openxmlformats.org/drawingml/2006/main">
          <a:off x="1466850" y="2257423"/>
          <a:ext cx="209550" cy="34290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200" b="1">
              <a:latin typeface="Arial Black" pitchFamily="34" charset="0"/>
            </a:rPr>
            <a:t>A</a:t>
          </a:r>
          <a:endParaRPr lang="ru-RU" sz="1200" b="1">
            <a:latin typeface="Arial Black" pitchFamily="34" charset="0"/>
          </a:endParaRPr>
        </a:p>
      </cdr:txBody>
    </cdr:sp>
  </cdr:relSizeAnchor>
  <cdr:relSizeAnchor xmlns:cdr="http://schemas.openxmlformats.org/drawingml/2006/chartDrawing">
    <cdr:from>
      <cdr:x>0.19579</cdr:x>
      <cdr:y>0.25431</cdr:y>
    </cdr:from>
    <cdr:to>
      <cdr:x>0.23054</cdr:x>
      <cdr:y>0.36595</cdr:y>
    </cdr:to>
    <cdr:sp macro="" textlink="">
      <cdr:nvSpPr>
        <cdr:cNvPr id="3" name="TextBox 1"/>
        <cdr:cNvSpPr txBox="1"/>
      </cdr:nvSpPr>
      <cdr:spPr>
        <a:xfrm xmlns:a="http://schemas.openxmlformats.org/drawingml/2006/main">
          <a:off x="1381915" y="779968"/>
          <a:ext cx="245266" cy="34240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b="1">
              <a:latin typeface="Arial Black" pitchFamily="34" charset="0"/>
            </a:rPr>
            <a:t>B</a:t>
          </a:r>
          <a:endParaRPr lang="ru-RU" sz="1200" b="1">
            <a:latin typeface="Arial Black" pitchFamily="34" charset="0"/>
          </a:endParaRPr>
        </a:p>
      </cdr:txBody>
    </cdr:sp>
  </cdr:relSizeAnchor>
  <cdr:relSizeAnchor xmlns:cdr="http://schemas.openxmlformats.org/drawingml/2006/chartDrawing">
    <cdr:from>
      <cdr:x>0.33553</cdr:x>
      <cdr:y>0.10851</cdr:y>
    </cdr:from>
    <cdr:to>
      <cdr:x>0.37028</cdr:x>
      <cdr:y>0.22015</cdr:y>
    </cdr:to>
    <cdr:sp macro="" textlink="">
      <cdr:nvSpPr>
        <cdr:cNvPr id="4" name="TextBox 1"/>
        <cdr:cNvSpPr txBox="1"/>
      </cdr:nvSpPr>
      <cdr:spPr>
        <a:xfrm xmlns:a="http://schemas.openxmlformats.org/drawingml/2006/main">
          <a:off x="2368189" y="332808"/>
          <a:ext cx="245266" cy="34240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b="1">
              <a:latin typeface="Arial Black" pitchFamily="34" charset="0"/>
            </a:rPr>
            <a:t>C</a:t>
          </a:r>
          <a:endParaRPr lang="ru-RU" sz="1200" b="1">
            <a:latin typeface="Arial Black" pitchFamily="34" charset="0"/>
          </a:endParaRPr>
        </a:p>
      </cdr:txBody>
    </cdr:sp>
  </cdr:relSizeAnchor>
  <cdr:relSizeAnchor xmlns:cdr="http://schemas.openxmlformats.org/drawingml/2006/chartDrawing">
    <cdr:from>
      <cdr:x>0.4454</cdr:x>
      <cdr:y>0.23569</cdr:y>
    </cdr:from>
    <cdr:to>
      <cdr:x>0.48015</cdr:x>
      <cdr:y>0.34733</cdr:y>
    </cdr:to>
    <cdr:sp macro="" textlink="">
      <cdr:nvSpPr>
        <cdr:cNvPr id="5" name="TextBox 1"/>
        <cdr:cNvSpPr txBox="1"/>
      </cdr:nvSpPr>
      <cdr:spPr>
        <a:xfrm xmlns:a="http://schemas.openxmlformats.org/drawingml/2006/main">
          <a:off x="2686050" y="723900"/>
          <a:ext cx="209550" cy="34290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b="1">
              <a:latin typeface="Arial Black" pitchFamily="34" charset="0"/>
            </a:rPr>
            <a:t>D</a:t>
          </a:r>
          <a:endParaRPr lang="ru-RU" sz="1200" b="1">
            <a:latin typeface="Arial Black" pitchFamily="34" charset="0"/>
          </a:endParaRPr>
        </a:p>
      </cdr:txBody>
    </cdr:sp>
  </cdr:relSizeAnchor>
  <cdr:relSizeAnchor xmlns:cdr="http://schemas.openxmlformats.org/drawingml/2006/chartDrawing">
    <cdr:from>
      <cdr:x>0.46507</cdr:x>
      <cdr:y>0.35663</cdr:y>
    </cdr:from>
    <cdr:to>
      <cdr:x>0.49982</cdr:x>
      <cdr:y>0.46827</cdr:y>
    </cdr:to>
    <cdr:sp macro="" textlink="">
      <cdr:nvSpPr>
        <cdr:cNvPr id="6" name="TextBox 1"/>
        <cdr:cNvSpPr txBox="1"/>
      </cdr:nvSpPr>
      <cdr:spPr>
        <a:xfrm xmlns:a="http://schemas.openxmlformats.org/drawingml/2006/main">
          <a:off x="3282509" y="1093798"/>
          <a:ext cx="245266" cy="34240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b="1">
              <a:solidFill>
                <a:schemeClr val="bg1"/>
              </a:solidFill>
              <a:latin typeface="Arial Black" pitchFamily="34" charset="0"/>
            </a:rPr>
            <a:t>E</a:t>
          </a:r>
          <a:endParaRPr lang="ru-RU" sz="1200" b="1">
            <a:solidFill>
              <a:schemeClr val="bg1"/>
            </a:solidFill>
            <a:latin typeface="Arial Black" pitchFamily="34" charset="0"/>
          </a:endParaRPr>
        </a:p>
      </cdr:txBody>
    </cdr:sp>
  </cdr:relSizeAnchor>
  <cdr:relSizeAnchor xmlns:cdr="http://schemas.openxmlformats.org/drawingml/2006/chartDrawing">
    <cdr:from>
      <cdr:x>0.45379</cdr:x>
      <cdr:y>0.59233</cdr:y>
    </cdr:from>
    <cdr:to>
      <cdr:x>0.48853</cdr:x>
      <cdr:y>0.70397</cdr:y>
    </cdr:to>
    <cdr:sp macro="" textlink="">
      <cdr:nvSpPr>
        <cdr:cNvPr id="7" name="TextBox 1"/>
        <cdr:cNvSpPr txBox="1"/>
      </cdr:nvSpPr>
      <cdr:spPr>
        <a:xfrm xmlns:a="http://schemas.openxmlformats.org/drawingml/2006/main">
          <a:off x="3202891" y="1816706"/>
          <a:ext cx="245196" cy="34240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b="1">
              <a:solidFill>
                <a:schemeClr val="bg1"/>
              </a:solidFill>
              <a:latin typeface="Arial Black" pitchFamily="34" charset="0"/>
            </a:rPr>
            <a:t>J</a:t>
          </a:r>
          <a:endParaRPr lang="ru-RU" sz="1200" b="1">
            <a:solidFill>
              <a:schemeClr val="bg1"/>
            </a:solidFill>
            <a:latin typeface="Arial Black" pitchFamily="34" charset="0"/>
          </a:endParaRPr>
        </a:p>
      </cdr:txBody>
    </cdr:sp>
  </cdr:relSizeAnchor>
  <cdr:relSizeAnchor xmlns:cdr="http://schemas.openxmlformats.org/drawingml/2006/chartDrawing">
    <cdr:from>
      <cdr:x>0.47837</cdr:x>
      <cdr:y>0.47758</cdr:y>
    </cdr:from>
    <cdr:to>
      <cdr:x>0.51312</cdr:x>
      <cdr:y>0.58922</cdr:y>
    </cdr:to>
    <cdr:sp macro="" textlink="">
      <cdr:nvSpPr>
        <cdr:cNvPr id="8" name="TextBox 1"/>
        <cdr:cNvSpPr txBox="1"/>
      </cdr:nvSpPr>
      <cdr:spPr>
        <a:xfrm xmlns:a="http://schemas.openxmlformats.org/drawingml/2006/main">
          <a:off x="3376367" y="1464775"/>
          <a:ext cx="245267" cy="34240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b="1">
              <a:latin typeface="Arial Black" pitchFamily="34" charset="0"/>
            </a:rPr>
            <a:t>F</a:t>
          </a:r>
          <a:endParaRPr lang="ru-RU" sz="1200" b="1">
            <a:latin typeface="Arial Black"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014F1-7590-44CC-86D3-7770C6E4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58</Pages>
  <Words>18244</Words>
  <Characters>103996</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121997</CharactersWithSpaces>
  <SharedDoc>false</SharedDoc>
  <HLinks>
    <vt:vector size="6" baseType="variant">
      <vt:variant>
        <vt:i4>2621445</vt:i4>
      </vt:variant>
      <vt:variant>
        <vt:i4>0</vt:i4>
      </vt:variant>
      <vt:variant>
        <vt:i4>0</vt:i4>
      </vt:variant>
      <vt:variant>
        <vt:i4>5</vt:i4>
      </vt:variant>
      <vt:variant>
        <vt:lpwstr>mailto:bishkek@stat.kg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SSusoeva</dc:creator>
  <cp:lastModifiedBy>Admin</cp:lastModifiedBy>
  <cp:revision>39</cp:revision>
  <cp:lastPrinted>2018-09-20T07:17:00Z</cp:lastPrinted>
  <dcterms:created xsi:type="dcterms:W3CDTF">2018-08-23T03:43:00Z</dcterms:created>
  <dcterms:modified xsi:type="dcterms:W3CDTF">2018-09-20T07:18:00Z</dcterms:modified>
</cp:coreProperties>
</file>