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2F" w:rsidRPr="00631E65" w:rsidRDefault="00DF5D2F" w:rsidP="00DF5D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9"/>
        <w:gridCol w:w="7566"/>
      </w:tblGrid>
      <w:tr w:rsidR="00DF5D2F" w:rsidRPr="00631E65" w:rsidTr="00341FFB">
        <w:tc>
          <w:tcPr>
            <w:tcW w:w="956" w:type="pct"/>
            <w:vAlign w:val="center"/>
          </w:tcPr>
          <w:p w:rsidR="00DF5D2F" w:rsidRPr="00631E65" w:rsidRDefault="00DF5D2F" w:rsidP="00341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E6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BB03DD" wp14:editId="3B9024C8">
                  <wp:extent cx="790575" cy="790575"/>
                  <wp:effectExtent l="0" t="0" r="9525" b="9525"/>
                  <wp:docPr id="1" name="Рисунок 1" descr="logo N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 N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4" w:type="pct"/>
          </w:tcPr>
          <w:p w:rsidR="00DF5D2F" w:rsidRPr="00FA4915" w:rsidRDefault="00DF5D2F" w:rsidP="0034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ПРЕСС-РЕЛИЗ</w:t>
            </w:r>
          </w:p>
          <w:p w:rsidR="00DF5D2F" w:rsidRPr="00631E65" w:rsidRDefault="00DF5D2F" w:rsidP="00341FFB">
            <w:pPr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КЫРГЫЗ РЕСПУБЛИКАСЫНЫН УЛУТТУК </w:t>
            </w:r>
          </w:p>
          <w:p w:rsidR="00DF5D2F" w:rsidRPr="00631E65" w:rsidRDefault="00DF5D2F" w:rsidP="00341FFB">
            <w:pPr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СТАТИСТИКАЛЫК КОМИТЕТИ</w:t>
            </w:r>
          </w:p>
          <w:p w:rsidR="00DF5D2F" w:rsidRPr="00631E65" w:rsidRDefault="00DF5D2F" w:rsidP="00341FFB">
            <w:pPr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5D2F" w:rsidRPr="00631E65" w:rsidRDefault="00DF5D2F" w:rsidP="006A1F35">
            <w:pPr>
              <w:spacing w:after="0" w:line="240" w:lineRule="auto"/>
              <w:ind w:firstLine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="006A1F35"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  <w:r w:rsidRPr="00631E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31E65"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  <w:r w:rsidR="006A1F35"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9</w:t>
            </w:r>
            <w:r w:rsidRPr="00631E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8</w:t>
            </w:r>
            <w:r w:rsidRPr="00631E65"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631E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DF5D2F" w:rsidRPr="00631E65" w:rsidRDefault="00DF5D2F" w:rsidP="00DF5D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ky-KG"/>
        </w:rPr>
      </w:pPr>
    </w:p>
    <w:p w:rsidR="00DF5D2F" w:rsidRPr="002161E6" w:rsidRDefault="00DF5D2F" w:rsidP="00DF5D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lang w:val="ky-KG"/>
        </w:rPr>
      </w:pPr>
      <w:r w:rsidRPr="002161E6">
        <w:rPr>
          <w:b/>
          <w:lang w:val="ky-KG"/>
        </w:rPr>
        <w:t>201</w:t>
      </w:r>
      <w:r>
        <w:rPr>
          <w:b/>
          <w:lang w:val="ky-KG"/>
        </w:rPr>
        <w:t>8</w:t>
      </w:r>
      <w:r w:rsidRPr="002161E6">
        <w:rPr>
          <w:b/>
          <w:lang w:val="ky-KG"/>
        </w:rPr>
        <w:t xml:space="preserve">-жылдын </w:t>
      </w:r>
      <w:r w:rsidR="006A1F35">
        <w:rPr>
          <w:b/>
          <w:lang w:val="ky-KG"/>
        </w:rPr>
        <w:t>январ-августунда</w:t>
      </w:r>
      <w:r>
        <w:rPr>
          <w:b/>
          <w:lang w:val="ky-KG"/>
        </w:rPr>
        <w:t xml:space="preserve"> Кыргыз Республикасынын социалдык-экономикалык абалынын жыйынтыктары</w:t>
      </w:r>
      <w:r w:rsidRPr="002161E6">
        <w:rPr>
          <w:b/>
          <w:color w:val="333333"/>
          <w:lang w:val="ky-KG"/>
        </w:rPr>
        <w:t xml:space="preserve"> </w:t>
      </w:r>
    </w:p>
    <w:p w:rsidR="00DF5D2F" w:rsidRPr="002161E6" w:rsidRDefault="00DF5D2F" w:rsidP="00DF5D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lang w:val="ky-KG"/>
        </w:rPr>
      </w:pPr>
    </w:p>
    <w:p w:rsidR="00DF5D2F" w:rsidRPr="000F61F7" w:rsidRDefault="00DF5D2F" w:rsidP="00DF5D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ky-KG"/>
        </w:rPr>
      </w:pPr>
      <w:bookmarkStart w:id="0" w:name="_GoBack"/>
      <w:r w:rsidRPr="000F61F7">
        <w:rPr>
          <w:lang w:val="ky-KG"/>
        </w:rPr>
        <w:t>Бүгүн, 1</w:t>
      </w:r>
      <w:r w:rsidR="006A1F35">
        <w:rPr>
          <w:lang w:val="ky-KG"/>
        </w:rPr>
        <w:t>2</w:t>
      </w:r>
      <w:r w:rsidRPr="000F61F7">
        <w:rPr>
          <w:lang w:val="ky-KG"/>
        </w:rPr>
        <w:t>-</w:t>
      </w:r>
      <w:r w:rsidR="006A1F35">
        <w:rPr>
          <w:lang w:val="ky-KG"/>
        </w:rPr>
        <w:t>сентябрда</w:t>
      </w:r>
      <w:r w:rsidRPr="000F61F7">
        <w:rPr>
          <w:lang w:val="ky-KG"/>
        </w:rPr>
        <w:t xml:space="preserve"> Улутстаткомдо Кыргыз Республикасынын </w:t>
      </w:r>
      <w:r w:rsidRPr="000F61F7">
        <w:rPr>
          <w:lang w:val="ky-KG"/>
        </w:rPr>
        <w:br/>
        <w:t>2018-жылдын январ-</w:t>
      </w:r>
      <w:r w:rsidR="006A1F35">
        <w:rPr>
          <w:lang w:val="ky-KG"/>
        </w:rPr>
        <w:t>августу</w:t>
      </w:r>
      <w:r w:rsidRPr="000F61F7">
        <w:rPr>
          <w:lang w:val="ky-KG"/>
        </w:rPr>
        <w:t>ндагы социалдык-экономикалык абалынын жыйынтыктары талкууланган пресс-конференция болуп өттү.</w:t>
      </w:r>
    </w:p>
    <w:p w:rsidR="00DF5D2F" w:rsidRPr="00680E27" w:rsidRDefault="00DF5D2F" w:rsidP="00DF5D2F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ab/>
        <w:t xml:space="preserve">Кыргыз Республикасынын Улуттук статистикалык комитетинин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маалыматына ылайык, акыркы айларда социалдык-экономикалык өсүүнүн темптеринин </w:t>
      </w:r>
      <w:r w:rsidR="006A1F35">
        <w:rPr>
          <w:rFonts w:ascii="Times New Roman" w:hAnsi="Times New Roman" w:cs="Times New Roman"/>
          <w:sz w:val="24"/>
          <w:szCs w:val="24"/>
          <w:lang w:val="ky-KG"/>
        </w:rPr>
        <w:t>төмөндөөсү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байкалууда. Маселен, 2018-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жылдын январ-июнунда, </w:t>
      </w:r>
      <w:r w:rsidRPr="002161E6">
        <w:rPr>
          <w:rFonts w:ascii="Times New Roman" w:hAnsi="Times New Roman" w:cs="Times New Roman"/>
          <w:b/>
          <w:sz w:val="24"/>
          <w:szCs w:val="24"/>
          <w:lang w:val="ky-KG"/>
        </w:rPr>
        <w:t>ички дүң продуктунун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көлөмү алдын ала баалоолор боюнча, </w:t>
      </w:r>
      <w:r w:rsidR="006A1F35">
        <w:rPr>
          <w:rFonts w:ascii="Times New Roman" w:hAnsi="Times New Roman" w:cs="Times New Roman"/>
          <w:sz w:val="24"/>
          <w:szCs w:val="24"/>
          <w:lang w:val="ky-KG"/>
        </w:rPr>
        <w:t>310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миллиард сом</w:t>
      </w:r>
      <w:r w:rsidR="006A1F35">
        <w:rPr>
          <w:rFonts w:ascii="Times New Roman" w:hAnsi="Times New Roman" w:cs="Times New Roman"/>
          <w:sz w:val="24"/>
          <w:szCs w:val="24"/>
          <w:lang w:val="ky-KG"/>
        </w:rPr>
        <w:t>ду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түзүп, мурунку жыл</w:t>
      </w:r>
      <w:r w:rsidR="006A1F35">
        <w:rPr>
          <w:rFonts w:ascii="Times New Roman" w:hAnsi="Times New Roman" w:cs="Times New Roman"/>
          <w:sz w:val="24"/>
          <w:szCs w:val="24"/>
          <w:lang w:val="ky-KG"/>
        </w:rPr>
        <w:t>дын ушул мезгилине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салыштырганда </w:t>
      </w:r>
      <w:r w:rsidRPr="00680E27">
        <w:rPr>
          <w:rFonts w:ascii="Times New Roman" w:hAnsi="Times New Roman" w:cs="Times New Roman"/>
          <w:b/>
          <w:sz w:val="24"/>
          <w:szCs w:val="24"/>
          <w:lang w:val="ky-KG"/>
        </w:rPr>
        <w:t>0,</w:t>
      </w:r>
      <w:r w:rsidR="006A1F35">
        <w:rPr>
          <w:rFonts w:ascii="Times New Roman" w:hAnsi="Times New Roman" w:cs="Times New Roman"/>
          <w:b/>
          <w:sz w:val="24"/>
          <w:szCs w:val="24"/>
          <w:lang w:val="ky-KG"/>
        </w:rPr>
        <w:t>3</w:t>
      </w:r>
      <w:r w:rsidRPr="00680E2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пайызга </w:t>
      </w:r>
      <w:r w:rsidR="006A1F35">
        <w:rPr>
          <w:rFonts w:ascii="Times New Roman" w:hAnsi="Times New Roman" w:cs="Times New Roman"/>
          <w:b/>
          <w:sz w:val="24"/>
          <w:szCs w:val="24"/>
          <w:lang w:val="ky-KG"/>
        </w:rPr>
        <w:t>төмөндөдү</w:t>
      </w:r>
      <w:r w:rsidRPr="00680E27">
        <w:rPr>
          <w:rFonts w:ascii="Times New Roman" w:hAnsi="Times New Roman" w:cs="Times New Roman"/>
          <w:b/>
          <w:sz w:val="24"/>
          <w:szCs w:val="24"/>
          <w:lang w:val="ky-KG"/>
        </w:rPr>
        <w:t xml:space="preserve">. </w:t>
      </w:r>
    </w:p>
    <w:p w:rsidR="00DF5D2F" w:rsidRDefault="00DF5D2F" w:rsidP="00DF5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“Кумтөр” кен казуу ишканаларын эсепке албаганда, ички дүң продуктунун көлөмү </w:t>
      </w:r>
      <w:r w:rsidR="00261C59">
        <w:rPr>
          <w:rFonts w:ascii="Times New Roman" w:hAnsi="Times New Roman" w:cs="Times New Roman"/>
          <w:sz w:val="24"/>
          <w:szCs w:val="24"/>
          <w:lang w:val="ky-KG"/>
        </w:rPr>
        <w:t>283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 миллиард сомго жакынды түзүп, </w:t>
      </w:r>
      <w:r>
        <w:rPr>
          <w:rFonts w:ascii="Times New Roman" w:hAnsi="Times New Roman" w:cs="Times New Roman"/>
          <w:sz w:val="24"/>
          <w:szCs w:val="24"/>
          <w:lang w:val="ky-KG"/>
        </w:rPr>
        <w:t>2,1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пайызга өстү.</w:t>
      </w:r>
    </w:p>
    <w:p w:rsidR="00DF5D2F" w:rsidRPr="002161E6" w:rsidRDefault="00DF5D2F" w:rsidP="00DF5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F5D2F" w:rsidRPr="002161E6" w:rsidRDefault="00DF5D2F" w:rsidP="00DF5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44995">
        <w:rPr>
          <w:rFonts w:ascii="Times New Roman" w:hAnsi="Times New Roman" w:cs="Times New Roman"/>
          <w:sz w:val="24"/>
          <w:szCs w:val="24"/>
          <w:lang w:val="ky-KG"/>
        </w:rPr>
        <w:t>Аны менен бирге,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ө</w:t>
      </w:r>
      <w:r w:rsidRPr="002161E6">
        <w:rPr>
          <w:rFonts w:ascii="Times New Roman" w:hAnsi="Times New Roman" w:cs="Times New Roman"/>
          <w:b/>
          <w:sz w:val="24"/>
          <w:szCs w:val="24"/>
          <w:lang w:val="ky-KG"/>
        </w:rPr>
        <w:t xml:space="preserve">нөр жай </w:t>
      </w:r>
      <w:r w:rsidRPr="00C44995">
        <w:rPr>
          <w:rFonts w:ascii="Times New Roman" w:hAnsi="Times New Roman" w:cs="Times New Roman"/>
          <w:b/>
          <w:sz w:val="24"/>
          <w:szCs w:val="24"/>
          <w:lang w:val="ky-KG"/>
        </w:rPr>
        <w:t>продукцияларынын көлөмү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ky-KG"/>
        </w:rPr>
        <w:t>8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>-жылдын январ-</w:t>
      </w:r>
      <w:r w:rsidR="00846FC4">
        <w:rPr>
          <w:rFonts w:ascii="Times New Roman" w:hAnsi="Times New Roman" w:cs="Times New Roman"/>
          <w:sz w:val="24"/>
          <w:szCs w:val="24"/>
          <w:lang w:val="ky-KG"/>
        </w:rPr>
        <w:t>августу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нда </w:t>
      </w:r>
      <w:r w:rsidR="00846FC4">
        <w:rPr>
          <w:rFonts w:ascii="Times New Roman" w:hAnsi="Times New Roman" w:cs="Times New Roman"/>
          <w:sz w:val="24"/>
          <w:szCs w:val="24"/>
          <w:lang w:val="ky-KG"/>
        </w:rPr>
        <w:t>146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миллиард сом</w:t>
      </w:r>
      <w:r>
        <w:rPr>
          <w:rFonts w:ascii="Times New Roman" w:hAnsi="Times New Roman" w:cs="Times New Roman"/>
          <w:sz w:val="24"/>
          <w:szCs w:val="24"/>
          <w:lang w:val="ky-KG"/>
        </w:rPr>
        <w:t>дон ашы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п, мурунку жылга салыштырмалуу </w:t>
      </w:r>
      <w:r w:rsidR="00846FC4">
        <w:rPr>
          <w:rFonts w:ascii="Times New Roman" w:hAnsi="Times New Roman" w:cs="Times New Roman"/>
          <w:sz w:val="24"/>
          <w:szCs w:val="24"/>
          <w:lang w:val="ky-KG"/>
        </w:rPr>
        <w:t>9,3</w:t>
      </w:r>
      <w:r w:rsidRPr="00C4499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пайызга төмөндөдү. 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Өнөр жай өндүрүшүнүн көлөмдөрүнүн </w:t>
      </w:r>
      <w:r>
        <w:rPr>
          <w:rFonts w:ascii="Times New Roman" w:hAnsi="Times New Roman" w:cs="Times New Roman"/>
          <w:sz w:val="24"/>
          <w:szCs w:val="24"/>
          <w:lang w:val="ky-KG"/>
        </w:rPr>
        <w:t>төмөндө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шү </w:t>
      </w:r>
      <w:r>
        <w:rPr>
          <w:rFonts w:ascii="Times New Roman" w:hAnsi="Times New Roman" w:cs="Times New Roman"/>
          <w:sz w:val="24"/>
          <w:szCs w:val="24"/>
          <w:lang w:val="ky-KG"/>
        </w:rPr>
        <w:t>металл рудаларын</w:t>
      </w:r>
      <w:r w:rsidR="00761369">
        <w:rPr>
          <w:rFonts w:ascii="Times New Roman" w:hAnsi="Times New Roman" w:cs="Times New Roman"/>
          <w:sz w:val="24"/>
          <w:szCs w:val="24"/>
          <w:lang w:val="ky-KG"/>
        </w:rPr>
        <w:t xml:space="preserve"> жана баалуу металлдарды 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>өндүрүүнүн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көлөмдөрүнүн төмөндөшү менен шартталды. Ушуну менен бир катарда, кийим, текстил өндүрүшүндө, мунайзат, резиналык жана пластмассалык жасалгаларды, </w:t>
      </w:r>
      <w:r w:rsidR="00761369">
        <w:rPr>
          <w:rFonts w:ascii="Times New Roman" w:hAnsi="Times New Roman" w:cs="Times New Roman"/>
          <w:sz w:val="24"/>
          <w:szCs w:val="24"/>
          <w:lang w:val="ky-KG"/>
        </w:rPr>
        <w:t xml:space="preserve">жана башка </w:t>
      </w:r>
      <w:r>
        <w:rPr>
          <w:rFonts w:ascii="Times New Roman" w:hAnsi="Times New Roman" w:cs="Times New Roman"/>
          <w:sz w:val="24"/>
          <w:szCs w:val="24"/>
          <w:lang w:val="ky-KG"/>
        </w:rPr>
        <w:t>минералдык продукттарды өндүрүүдө өсүү камсыздалган.</w:t>
      </w:r>
    </w:p>
    <w:p w:rsidR="00DF5D2F" w:rsidRDefault="00DF5D2F" w:rsidP="00DF5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Айыл чарбасында </w:t>
      </w:r>
      <w:r w:rsidRPr="00C900BB">
        <w:rPr>
          <w:rFonts w:ascii="Times New Roman" w:hAnsi="Times New Roman" w:cs="Times New Roman"/>
          <w:b/>
          <w:sz w:val="24"/>
          <w:szCs w:val="24"/>
          <w:lang w:val="ky-KG"/>
        </w:rPr>
        <w:t>реалдуу өсүү 1,</w:t>
      </w:r>
      <w:r w:rsidR="00761369">
        <w:rPr>
          <w:rFonts w:ascii="Times New Roman" w:hAnsi="Times New Roman" w:cs="Times New Roman"/>
          <w:b/>
          <w:sz w:val="24"/>
          <w:szCs w:val="24"/>
          <w:lang w:val="ky-KG"/>
        </w:rPr>
        <w:t>8</w:t>
      </w:r>
      <w:r w:rsidRPr="00C900B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пайызды, курулушта өсүү 6,</w:t>
      </w:r>
      <w:r w:rsidR="008A2EC6">
        <w:rPr>
          <w:rFonts w:ascii="Times New Roman" w:hAnsi="Times New Roman" w:cs="Times New Roman"/>
          <w:b/>
          <w:sz w:val="24"/>
          <w:szCs w:val="24"/>
          <w:lang w:val="ky-KG"/>
        </w:rPr>
        <w:t>7</w:t>
      </w:r>
      <w:r w:rsidRPr="00C900B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пайызды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ошондой эле </w:t>
      </w:r>
      <w:r w:rsidRPr="00C44995">
        <w:rPr>
          <w:rFonts w:ascii="Times New Roman" w:hAnsi="Times New Roman" w:cs="Times New Roman"/>
          <w:b/>
          <w:sz w:val="24"/>
          <w:szCs w:val="24"/>
          <w:lang w:val="ky-KG"/>
        </w:rPr>
        <w:t>дүң жана чекене соодада өсүү 5,</w:t>
      </w:r>
      <w:r w:rsidR="008A2EC6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Pr="00C4499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пайызды түзүп</w:t>
      </w:r>
      <w:r>
        <w:rPr>
          <w:rFonts w:ascii="Times New Roman" w:hAnsi="Times New Roman" w:cs="Times New Roman"/>
          <w:sz w:val="24"/>
          <w:szCs w:val="24"/>
          <w:lang w:val="ky-KG"/>
        </w:rPr>
        <w:t>, оң тенденциялар байкалган.</w:t>
      </w:r>
    </w:p>
    <w:p w:rsidR="00DF5D2F" w:rsidRDefault="00DF5D2F" w:rsidP="00DF5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161E6">
        <w:rPr>
          <w:rFonts w:ascii="Times New Roman" w:hAnsi="Times New Roman" w:cs="Times New Roman"/>
          <w:sz w:val="24"/>
          <w:szCs w:val="24"/>
          <w:lang w:val="ky-KG"/>
        </w:rPr>
        <w:t>201</w:t>
      </w:r>
      <w:r>
        <w:rPr>
          <w:rFonts w:ascii="Times New Roman" w:hAnsi="Times New Roman" w:cs="Times New Roman"/>
          <w:sz w:val="24"/>
          <w:szCs w:val="24"/>
          <w:lang w:val="ky-KG"/>
        </w:rPr>
        <w:t>8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>-жылдын январ-</w:t>
      </w:r>
      <w:r w:rsidR="008A2EC6">
        <w:rPr>
          <w:rFonts w:ascii="Times New Roman" w:hAnsi="Times New Roman" w:cs="Times New Roman"/>
          <w:sz w:val="24"/>
          <w:szCs w:val="24"/>
          <w:lang w:val="ky-KG"/>
        </w:rPr>
        <w:t>августу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нда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(өткөн жылдын декабрына салыштырмалуу) жалпысынан республика боюнча керектөө бааларынын </w:t>
      </w:r>
      <w:r w:rsidR="008A2EC6">
        <w:rPr>
          <w:rFonts w:ascii="Times New Roman" w:hAnsi="Times New Roman" w:cs="Times New Roman"/>
          <w:sz w:val="24"/>
          <w:szCs w:val="24"/>
          <w:lang w:val="ky-KG"/>
        </w:rPr>
        <w:t>1,2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пайызга төмөндөөсү </w:t>
      </w:r>
      <w:r w:rsidR="008A2EC6">
        <w:rPr>
          <w:rFonts w:ascii="Times New Roman" w:hAnsi="Times New Roman" w:cs="Times New Roman"/>
          <w:sz w:val="24"/>
          <w:szCs w:val="24"/>
          <w:lang w:val="ky-KG"/>
        </w:rPr>
        <w:t xml:space="preserve">(дефляция)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байкалган. 2017-жылдын </w:t>
      </w:r>
      <w:r w:rsidR="008A2EC6">
        <w:rPr>
          <w:rFonts w:ascii="Times New Roman" w:hAnsi="Times New Roman" w:cs="Times New Roman"/>
          <w:sz w:val="24"/>
          <w:szCs w:val="24"/>
          <w:lang w:val="ky-KG"/>
        </w:rPr>
        <w:t>январ-августунда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керектөө секторунда инфляциянын деңгээли </w:t>
      </w:r>
      <w:r w:rsidR="008A2EC6">
        <w:rPr>
          <w:rFonts w:ascii="Times New Roman" w:hAnsi="Times New Roman" w:cs="Times New Roman"/>
          <w:sz w:val="24"/>
          <w:szCs w:val="24"/>
          <w:lang w:val="ky-KG"/>
        </w:rPr>
        <w:t>1,5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пайызды түзгөн эле.</w:t>
      </w:r>
    </w:p>
    <w:p w:rsidR="008A2EC6" w:rsidRDefault="008A2EC6" w:rsidP="00DF5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Жыл башынан бери </w:t>
      </w:r>
      <w:r w:rsidR="00917823">
        <w:rPr>
          <w:rFonts w:ascii="Times New Roman" w:hAnsi="Times New Roman" w:cs="Times New Roman"/>
          <w:sz w:val="24"/>
          <w:szCs w:val="24"/>
          <w:lang w:val="ky-KG"/>
        </w:rPr>
        <w:t>керектөө товарларына жана кызматтарына баалар республиканын бардык региондорунда төмөндөөсү байкалган, бир гана Нарын облусунда 1,8 пайызга жогорулап, Ош облусунда өзгөрүүсүз калган.</w:t>
      </w:r>
    </w:p>
    <w:p w:rsidR="00DF5D2F" w:rsidRDefault="00DF5D2F" w:rsidP="00DF5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F5D2F" w:rsidRPr="00535611" w:rsidRDefault="00DF5D2F" w:rsidP="00DF5D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C1437">
        <w:rPr>
          <w:rFonts w:ascii="Times New Roman" w:hAnsi="Times New Roman" w:cs="Times New Roman"/>
          <w:sz w:val="24"/>
          <w:szCs w:val="24"/>
          <w:lang w:val="ky-KG"/>
        </w:rPr>
        <w:t>2018-жылдын январ-</w:t>
      </w:r>
      <w:r w:rsidR="00917823">
        <w:rPr>
          <w:rFonts w:ascii="Times New Roman" w:hAnsi="Times New Roman" w:cs="Times New Roman"/>
          <w:sz w:val="24"/>
          <w:szCs w:val="24"/>
          <w:lang w:val="ky-KG"/>
        </w:rPr>
        <w:t>июлу</w:t>
      </w:r>
      <w:r w:rsidRPr="00AC1437">
        <w:rPr>
          <w:rFonts w:ascii="Times New Roman" w:hAnsi="Times New Roman" w:cs="Times New Roman"/>
          <w:sz w:val="24"/>
          <w:szCs w:val="24"/>
          <w:lang w:val="ky-KG"/>
        </w:rPr>
        <w:t xml:space="preserve">нда, </w:t>
      </w:r>
      <w:r w:rsidRPr="00AC1437">
        <w:rPr>
          <w:rFonts w:ascii="Times New Roman" w:hAnsi="Times New Roman" w:cs="Times New Roman"/>
          <w:b/>
          <w:sz w:val="24"/>
          <w:szCs w:val="24"/>
          <w:lang w:val="ky-KG"/>
        </w:rPr>
        <w:t>тышкы соода жүгүртүүнүн көлөмү</w:t>
      </w:r>
      <w:r w:rsidRPr="00AC143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17823">
        <w:rPr>
          <w:rFonts w:ascii="Times New Roman" w:hAnsi="Times New Roman" w:cs="Times New Roman"/>
          <w:sz w:val="24"/>
          <w:szCs w:val="24"/>
          <w:lang w:val="ky-KG"/>
        </w:rPr>
        <w:t>3,8 миллиард</w:t>
      </w:r>
      <w:r w:rsidRPr="00AC1437">
        <w:rPr>
          <w:rFonts w:ascii="Times New Roman" w:hAnsi="Times New Roman" w:cs="Times New Roman"/>
          <w:sz w:val="24"/>
          <w:szCs w:val="24"/>
          <w:lang w:val="ky-KG"/>
        </w:rPr>
        <w:t xml:space="preserve"> АКШ долларын түзүп, өткөн жылдын ушул мезгилине салыштырмалуу </w:t>
      </w:r>
      <w:r w:rsidR="00917823">
        <w:rPr>
          <w:rFonts w:ascii="Times New Roman" w:hAnsi="Times New Roman" w:cs="Times New Roman"/>
          <w:sz w:val="24"/>
          <w:szCs w:val="24"/>
          <w:lang w:val="ky-KG"/>
        </w:rPr>
        <w:t>14,0</w:t>
      </w:r>
      <w:r w:rsidRPr="0053561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пайызга жогорулаган.</w:t>
      </w:r>
      <w:r w:rsidRPr="00AC1437">
        <w:rPr>
          <w:rFonts w:ascii="Times New Roman" w:hAnsi="Times New Roman" w:cs="Times New Roman"/>
          <w:sz w:val="24"/>
          <w:szCs w:val="24"/>
          <w:lang w:val="ky-KG"/>
        </w:rPr>
        <w:t xml:space="preserve"> Мунун ичинде </w:t>
      </w:r>
      <w:r w:rsidRPr="00535611">
        <w:rPr>
          <w:rFonts w:ascii="Times New Roman" w:hAnsi="Times New Roman" w:cs="Times New Roman"/>
          <w:b/>
          <w:sz w:val="24"/>
          <w:szCs w:val="24"/>
          <w:lang w:val="ky-KG"/>
        </w:rPr>
        <w:t xml:space="preserve">экспорттук операциялар </w:t>
      </w:r>
      <w:r w:rsidR="00A10DFB">
        <w:rPr>
          <w:rFonts w:ascii="Times New Roman" w:hAnsi="Times New Roman" w:cs="Times New Roman"/>
          <w:b/>
          <w:sz w:val="24"/>
          <w:szCs w:val="24"/>
          <w:lang w:val="ky-KG"/>
        </w:rPr>
        <w:t>1,6</w:t>
      </w:r>
      <w:r w:rsidRPr="0053561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пайызга</w:t>
      </w:r>
      <w:r w:rsidR="00A10DF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төмөндөгөн</w:t>
      </w:r>
      <w:r w:rsidRPr="00535611">
        <w:rPr>
          <w:rFonts w:ascii="Times New Roman" w:hAnsi="Times New Roman" w:cs="Times New Roman"/>
          <w:b/>
          <w:sz w:val="24"/>
          <w:szCs w:val="24"/>
          <w:lang w:val="ky-KG"/>
        </w:rPr>
        <w:t xml:space="preserve">, ал эми импорттук келип түшүүлөр </w:t>
      </w:r>
      <w:r w:rsidR="00A10DFB">
        <w:rPr>
          <w:rFonts w:ascii="Times New Roman" w:hAnsi="Times New Roman" w:cs="Times New Roman"/>
          <w:b/>
          <w:sz w:val="24"/>
          <w:szCs w:val="24"/>
          <w:lang w:val="ky-KG"/>
        </w:rPr>
        <w:t>20,0</w:t>
      </w:r>
      <w:r w:rsidRPr="0053561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пайызга өскөн.</w:t>
      </w:r>
    </w:p>
    <w:p w:rsidR="00DF5D2F" w:rsidRDefault="00DF5D2F" w:rsidP="00DF5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35611">
        <w:rPr>
          <w:rFonts w:ascii="Times New Roman" w:hAnsi="Times New Roman" w:cs="Times New Roman"/>
          <w:sz w:val="24"/>
          <w:szCs w:val="24"/>
          <w:lang w:val="ky-KG"/>
        </w:rPr>
        <w:t>2018-жылдын январ-</w:t>
      </w:r>
      <w:r w:rsidR="00A10DFB">
        <w:rPr>
          <w:rFonts w:ascii="Times New Roman" w:hAnsi="Times New Roman" w:cs="Times New Roman"/>
          <w:sz w:val="24"/>
          <w:szCs w:val="24"/>
          <w:lang w:val="ky-KG"/>
        </w:rPr>
        <w:t>июлун</w:t>
      </w:r>
      <w:r w:rsidRPr="00535611">
        <w:rPr>
          <w:rFonts w:ascii="Times New Roman" w:hAnsi="Times New Roman" w:cs="Times New Roman"/>
          <w:sz w:val="24"/>
          <w:szCs w:val="24"/>
          <w:lang w:val="ky-KG"/>
        </w:rPr>
        <w:t xml:space="preserve">да </w:t>
      </w:r>
      <w:r w:rsidRPr="00535611">
        <w:rPr>
          <w:rFonts w:ascii="Times New Roman" w:hAnsi="Times New Roman" w:cs="Times New Roman"/>
          <w:b/>
          <w:sz w:val="24"/>
          <w:szCs w:val="24"/>
          <w:lang w:val="ky-KG"/>
        </w:rPr>
        <w:t>ЕАЭБ мүчө-мамлекеттери</w:t>
      </w:r>
      <w:r w:rsidRPr="0053561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535611">
        <w:rPr>
          <w:rFonts w:ascii="Times New Roman" w:hAnsi="Times New Roman" w:cs="Times New Roman"/>
          <w:b/>
          <w:sz w:val="24"/>
          <w:szCs w:val="24"/>
          <w:lang w:val="ky-KG"/>
        </w:rPr>
        <w:t>менен өз ара сооданын көлөмү</w:t>
      </w:r>
      <w:r w:rsidRPr="0053561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10DFB">
        <w:rPr>
          <w:rFonts w:ascii="Times New Roman" w:hAnsi="Times New Roman" w:cs="Times New Roman"/>
          <w:sz w:val="24"/>
          <w:szCs w:val="24"/>
          <w:lang w:val="ky-KG"/>
        </w:rPr>
        <w:t>1,3</w:t>
      </w:r>
      <w:r w:rsidRPr="00535611">
        <w:rPr>
          <w:rFonts w:ascii="Times New Roman" w:hAnsi="Times New Roman" w:cs="Times New Roman"/>
          <w:sz w:val="24"/>
          <w:szCs w:val="24"/>
          <w:lang w:val="ky-KG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ky-KG"/>
        </w:rPr>
        <w:t>ил</w:t>
      </w:r>
      <w:r w:rsidRPr="00535611">
        <w:rPr>
          <w:rFonts w:ascii="Times New Roman" w:hAnsi="Times New Roman" w:cs="Times New Roman"/>
          <w:sz w:val="24"/>
          <w:szCs w:val="24"/>
          <w:lang w:val="ky-KG"/>
        </w:rPr>
        <w:t>л</w:t>
      </w:r>
      <w:r>
        <w:rPr>
          <w:rFonts w:ascii="Times New Roman" w:hAnsi="Times New Roman" w:cs="Times New Roman"/>
          <w:sz w:val="24"/>
          <w:szCs w:val="24"/>
          <w:lang w:val="ky-KG"/>
        </w:rPr>
        <w:t>и</w:t>
      </w:r>
      <w:r w:rsidR="00A10DFB">
        <w:rPr>
          <w:rFonts w:ascii="Times New Roman" w:hAnsi="Times New Roman" w:cs="Times New Roman"/>
          <w:sz w:val="24"/>
          <w:szCs w:val="24"/>
          <w:lang w:val="ky-KG"/>
        </w:rPr>
        <w:t>ард</w:t>
      </w:r>
      <w:r w:rsidRPr="00535611">
        <w:rPr>
          <w:rFonts w:ascii="Times New Roman" w:hAnsi="Times New Roman" w:cs="Times New Roman"/>
          <w:sz w:val="24"/>
          <w:szCs w:val="24"/>
          <w:lang w:val="ky-KG"/>
        </w:rPr>
        <w:t xml:space="preserve"> АКШ долларын түзүп, 2017-жылдын ушул мезгилине салыштырганда </w:t>
      </w:r>
      <w:r w:rsidR="00A10DFB">
        <w:rPr>
          <w:rFonts w:ascii="Times New Roman" w:hAnsi="Times New Roman" w:cs="Times New Roman"/>
          <w:sz w:val="24"/>
          <w:szCs w:val="24"/>
          <w:lang w:val="ky-KG"/>
        </w:rPr>
        <w:t>0,3</w:t>
      </w:r>
      <w:r w:rsidRPr="00535611">
        <w:rPr>
          <w:rFonts w:ascii="Times New Roman" w:hAnsi="Times New Roman" w:cs="Times New Roman"/>
          <w:sz w:val="24"/>
          <w:szCs w:val="24"/>
          <w:lang w:val="ky-KG"/>
        </w:rPr>
        <w:t xml:space="preserve"> пайызга жогорулаган</w:t>
      </w:r>
      <w:r w:rsidRPr="00535611">
        <w:rPr>
          <w:rFonts w:ascii="Times New Roman" w:hAnsi="Times New Roman" w:cs="Times New Roman"/>
          <w:i/>
          <w:sz w:val="24"/>
          <w:szCs w:val="24"/>
          <w:lang w:val="ky-KG"/>
        </w:rPr>
        <w:t>.</w:t>
      </w:r>
      <w:r w:rsidRPr="00535611">
        <w:rPr>
          <w:rFonts w:ascii="Times New Roman" w:hAnsi="Times New Roman" w:cs="Times New Roman"/>
          <w:sz w:val="24"/>
          <w:szCs w:val="24"/>
          <w:lang w:val="ky-KG"/>
        </w:rPr>
        <w:t xml:space="preserve"> Мунун ичинде,  импорт – </w:t>
      </w:r>
      <w:r w:rsidR="00A10DFB">
        <w:rPr>
          <w:rFonts w:ascii="Times New Roman" w:hAnsi="Times New Roman" w:cs="Times New Roman"/>
          <w:sz w:val="24"/>
          <w:szCs w:val="24"/>
          <w:lang w:val="ky-KG"/>
        </w:rPr>
        <w:t>2,8</w:t>
      </w:r>
      <w:r w:rsidRPr="00535611">
        <w:rPr>
          <w:rFonts w:ascii="Times New Roman" w:hAnsi="Times New Roman" w:cs="Times New Roman"/>
          <w:sz w:val="24"/>
          <w:szCs w:val="24"/>
          <w:lang w:val="ky-KG"/>
        </w:rPr>
        <w:t xml:space="preserve"> пайызга</w:t>
      </w:r>
      <w:r w:rsidR="00A10DFB">
        <w:rPr>
          <w:rFonts w:ascii="Times New Roman" w:hAnsi="Times New Roman" w:cs="Times New Roman"/>
          <w:sz w:val="24"/>
          <w:szCs w:val="24"/>
          <w:lang w:val="ky-KG"/>
        </w:rPr>
        <w:t xml:space="preserve"> төмөндөгөн</w:t>
      </w:r>
      <w:r w:rsidRPr="00535611">
        <w:rPr>
          <w:rFonts w:ascii="Times New Roman" w:hAnsi="Times New Roman" w:cs="Times New Roman"/>
          <w:sz w:val="24"/>
          <w:szCs w:val="24"/>
          <w:lang w:val="ky-KG"/>
        </w:rPr>
        <w:t xml:space="preserve">, ал эми экспорт – </w:t>
      </w:r>
      <w:r w:rsidR="00A10DFB">
        <w:rPr>
          <w:rFonts w:ascii="Times New Roman" w:hAnsi="Times New Roman" w:cs="Times New Roman"/>
          <w:sz w:val="24"/>
          <w:szCs w:val="24"/>
          <w:lang w:val="ky-KG"/>
        </w:rPr>
        <w:t>10,4</w:t>
      </w:r>
      <w:r w:rsidRPr="00535611">
        <w:rPr>
          <w:rFonts w:ascii="Times New Roman" w:hAnsi="Times New Roman" w:cs="Times New Roman"/>
          <w:sz w:val="24"/>
          <w:szCs w:val="24"/>
          <w:lang w:val="ky-KG"/>
        </w:rPr>
        <w:t xml:space="preserve"> пайызга өскөн. </w:t>
      </w:r>
      <w:r w:rsidRPr="0021770F">
        <w:rPr>
          <w:rFonts w:ascii="Times New Roman" w:hAnsi="Times New Roman" w:cs="Times New Roman"/>
          <w:sz w:val="24"/>
          <w:szCs w:val="24"/>
          <w:lang w:val="ky-KG"/>
        </w:rPr>
        <w:t>ЕАЭБ мүчө-мамлекеттери менен өз ара соодада эң көп үлүш Россияга  (6</w:t>
      </w:r>
      <w:r w:rsidR="00176FA1">
        <w:rPr>
          <w:rFonts w:ascii="Times New Roman" w:hAnsi="Times New Roman" w:cs="Times New Roman"/>
          <w:sz w:val="24"/>
          <w:szCs w:val="24"/>
          <w:lang w:val="ky-KG"/>
        </w:rPr>
        <w:t>6</w:t>
      </w:r>
      <w:r w:rsidRPr="0021770F">
        <w:rPr>
          <w:rFonts w:ascii="Times New Roman" w:hAnsi="Times New Roman" w:cs="Times New Roman"/>
          <w:sz w:val="24"/>
          <w:szCs w:val="24"/>
          <w:lang w:val="ky-KG"/>
        </w:rPr>
        <w:t>,2 пайызы) жана Казакстанга (3</w:t>
      </w:r>
      <w:r w:rsidR="00176FA1">
        <w:rPr>
          <w:rFonts w:ascii="Times New Roman" w:hAnsi="Times New Roman" w:cs="Times New Roman"/>
          <w:sz w:val="24"/>
          <w:szCs w:val="24"/>
          <w:lang w:val="ky-KG"/>
        </w:rPr>
        <w:t>2</w:t>
      </w:r>
      <w:r w:rsidRPr="0021770F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176FA1">
        <w:rPr>
          <w:rFonts w:ascii="Times New Roman" w:hAnsi="Times New Roman" w:cs="Times New Roman"/>
          <w:sz w:val="24"/>
          <w:szCs w:val="24"/>
          <w:lang w:val="ky-KG"/>
        </w:rPr>
        <w:t>1</w:t>
      </w:r>
      <w:r w:rsidRPr="0021770F">
        <w:rPr>
          <w:rFonts w:ascii="Times New Roman" w:hAnsi="Times New Roman" w:cs="Times New Roman"/>
          <w:sz w:val="24"/>
          <w:szCs w:val="24"/>
          <w:lang w:val="ky-KG"/>
        </w:rPr>
        <w:t xml:space="preserve"> пайызы) туура келген. </w:t>
      </w:r>
    </w:p>
    <w:p w:rsidR="00176FA1" w:rsidRPr="0021770F" w:rsidRDefault="00176FA1" w:rsidP="00DF5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F5D2F" w:rsidRDefault="00DF5D2F" w:rsidP="00FB1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Пресс-конференциянын жүрүшүндө, </w:t>
      </w:r>
      <w:r w:rsidR="00457C04" w:rsidRPr="00457C04">
        <w:rPr>
          <w:rFonts w:ascii="Times New Roman" w:hAnsi="Times New Roman" w:cs="Times New Roman"/>
          <w:sz w:val="24"/>
          <w:szCs w:val="24"/>
          <w:lang w:val="ky-KG"/>
        </w:rPr>
        <w:t>2018-жылдын январ-июнунда Кыргыз Республикасына түз инвестициялардын келип түшүүсү жөнүндө</w:t>
      </w:r>
      <w:r w:rsidR="00457C0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>маалымат бер</w:t>
      </w:r>
      <w:r>
        <w:rPr>
          <w:rFonts w:ascii="Times New Roman" w:hAnsi="Times New Roman" w:cs="Times New Roman"/>
          <w:sz w:val="24"/>
          <w:szCs w:val="24"/>
          <w:lang w:val="ky-KG"/>
        </w:rPr>
        <w:t>ил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ди. </w:t>
      </w:r>
    </w:p>
    <w:p w:rsidR="00981813" w:rsidRDefault="00981813" w:rsidP="00FB1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81813">
        <w:rPr>
          <w:rFonts w:ascii="Times New Roman" w:hAnsi="Times New Roman" w:cs="Times New Roman"/>
          <w:sz w:val="24"/>
          <w:szCs w:val="24"/>
          <w:lang w:val="ky-KG"/>
        </w:rPr>
        <w:lastRenderedPageBreak/>
        <w:t>Кыргыз  Республикасынын экономикасына 2018-жылдын I жарым жылында 2017-жылдын I жарым жылына салыштырмалуу  тике чет өлкөлүк инвестициялардын  келип түшүү агымы 33,2 пайызга кыскарып, 247,0 млн. АКШ долларын түздү.</w:t>
      </w:r>
    </w:p>
    <w:p w:rsidR="00DF5D2F" w:rsidRPr="00981813" w:rsidRDefault="00457C04" w:rsidP="001263B0">
      <w:pPr>
        <w:spacing w:line="240" w:lineRule="auto"/>
        <w:ind w:firstLine="709"/>
        <w:jc w:val="both"/>
        <w:rPr>
          <w:rFonts w:ascii="Times New Roman" w:hAnsi="Times New Roman" w:cs="Times New Roman"/>
          <w:lang w:val="ky-KG"/>
        </w:rPr>
      </w:pPr>
      <w:r w:rsidRPr="00457C04">
        <w:rPr>
          <w:rFonts w:ascii="Times New Roman" w:hAnsi="Times New Roman" w:cs="Times New Roman"/>
          <w:lang w:val="ky-KG"/>
        </w:rPr>
        <w:t>Ошондой эле, 2018-жылдын I жарым жылдыгынын</w:t>
      </w:r>
      <w:r w:rsidR="00C7132B">
        <w:rPr>
          <w:rFonts w:ascii="Times New Roman" w:hAnsi="Times New Roman" w:cs="Times New Roman"/>
          <w:lang w:val="ky-KG"/>
        </w:rPr>
        <w:t xml:space="preserve">да </w:t>
      </w:r>
      <w:r w:rsidRPr="00457C04">
        <w:rPr>
          <w:rFonts w:ascii="Times New Roman" w:hAnsi="Times New Roman" w:cs="Times New Roman"/>
          <w:lang w:val="ky-KG"/>
        </w:rPr>
        <w:t>тике чет өлкөлүк инвестициялардын  чыгып кетүү агымы 24,9 пайызга төмөндөдү жана 236,4 млн. АКШ долларын түздү.</w:t>
      </w:r>
      <w:r w:rsidR="00C7132B">
        <w:rPr>
          <w:rFonts w:ascii="Times New Roman" w:hAnsi="Times New Roman" w:cs="Times New Roman"/>
          <w:lang w:val="ky-KG"/>
        </w:rPr>
        <w:t xml:space="preserve">  </w:t>
      </w:r>
      <w:r w:rsidR="00EA5BE5" w:rsidRPr="00981813">
        <w:rPr>
          <w:rFonts w:ascii="Times New Roman" w:hAnsi="Times New Roman" w:cs="Times New Roman"/>
          <w:lang w:val="ky-KG"/>
        </w:rPr>
        <w:t>2018-ж. I жарым жылдыгында негизги инвестор</w:t>
      </w:r>
      <w:r w:rsidR="00C7132B">
        <w:rPr>
          <w:rFonts w:ascii="Times New Roman" w:hAnsi="Times New Roman" w:cs="Times New Roman"/>
          <w:lang w:val="ky-KG"/>
        </w:rPr>
        <w:t>лор</w:t>
      </w:r>
      <w:r w:rsidR="00EA5BE5" w:rsidRPr="00981813">
        <w:rPr>
          <w:rFonts w:ascii="Times New Roman" w:hAnsi="Times New Roman" w:cs="Times New Roman"/>
          <w:lang w:val="ky-KG"/>
        </w:rPr>
        <w:t xml:space="preserve"> Кытай, Россия, Нидерланд, Туркия, Швейцария жана Казакстан болуп эсептелди, алардын үлүшүнө келип түшкөн инвестициялардын жалпы   көлөмүнүн 79 пайызы туура келди.</w:t>
      </w:r>
    </w:p>
    <w:p w:rsidR="00DF5D2F" w:rsidRDefault="00FB1942" w:rsidP="001263B0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Пресс-конференциянын катышуучуларына ошондой эле </w:t>
      </w:r>
      <w:r w:rsidR="001548B0" w:rsidRPr="001548B0">
        <w:rPr>
          <w:rFonts w:ascii="Times New Roman" w:hAnsi="Times New Roman" w:cs="Times New Roman"/>
          <w:sz w:val="24"/>
          <w:szCs w:val="24"/>
          <w:lang w:val="ky-KG"/>
        </w:rPr>
        <w:t>2017-жылда биргелешкен ишканалардын ишмердиги жөнүндө</w:t>
      </w:r>
      <w:r w:rsidR="001548B0">
        <w:rPr>
          <w:rFonts w:ascii="Times New Roman" w:hAnsi="Times New Roman" w:cs="Times New Roman"/>
          <w:sz w:val="24"/>
          <w:szCs w:val="24"/>
          <w:lang w:val="ky-KG"/>
        </w:rPr>
        <w:t xml:space="preserve"> маалымат берилди. 2017-жылы биргелешкен ишканалардын өнөр жай продукциясынын көлөмү (жумушта</w:t>
      </w:r>
      <w:r w:rsidR="00C7132B">
        <w:rPr>
          <w:rFonts w:ascii="Times New Roman" w:hAnsi="Times New Roman" w:cs="Times New Roman"/>
          <w:sz w:val="24"/>
          <w:szCs w:val="24"/>
          <w:lang w:val="ky-KG"/>
        </w:rPr>
        <w:t>р</w:t>
      </w:r>
      <w:r w:rsidR="001548B0">
        <w:rPr>
          <w:rFonts w:ascii="Times New Roman" w:hAnsi="Times New Roman" w:cs="Times New Roman"/>
          <w:sz w:val="24"/>
          <w:szCs w:val="24"/>
          <w:lang w:val="ky-KG"/>
        </w:rPr>
        <w:t>, кызматтар) 124,4 миллиард сомду т</w:t>
      </w:r>
      <w:r w:rsidR="008A6BC3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="001548B0">
        <w:rPr>
          <w:rFonts w:ascii="Times New Roman" w:hAnsi="Times New Roman" w:cs="Times New Roman"/>
          <w:sz w:val="24"/>
          <w:szCs w:val="24"/>
          <w:lang w:val="ky-KG"/>
        </w:rPr>
        <w:t xml:space="preserve">згөн. Чет элдик инвестициялар менен иштеген ишканаларда 62 миңден ашуун адам иштеген, же </w:t>
      </w:r>
      <w:r w:rsidR="00C7132B">
        <w:rPr>
          <w:rFonts w:ascii="Times New Roman" w:hAnsi="Times New Roman" w:cs="Times New Roman"/>
          <w:sz w:val="24"/>
          <w:szCs w:val="24"/>
          <w:lang w:val="ky-KG"/>
        </w:rPr>
        <w:t xml:space="preserve">алардын үлүшү, </w:t>
      </w:r>
      <w:r w:rsidR="001548B0">
        <w:rPr>
          <w:rFonts w:ascii="Times New Roman" w:hAnsi="Times New Roman" w:cs="Times New Roman"/>
          <w:sz w:val="24"/>
          <w:szCs w:val="24"/>
          <w:lang w:val="ky-KG"/>
        </w:rPr>
        <w:t xml:space="preserve">экономиканын реалдуу секторунда алектенген адамдардын </w:t>
      </w:r>
      <w:r w:rsidR="008A6BC3">
        <w:rPr>
          <w:rFonts w:ascii="Times New Roman" w:hAnsi="Times New Roman" w:cs="Times New Roman"/>
          <w:sz w:val="24"/>
          <w:szCs w:val="24"/>
          <w:lang w:val="ky-KG"/>
        </w:rPr>
        <w:t>31,3 пайызын түзгөн.</w:t>
      </w:r>
    </w:p>
    <w:p w:rsidR="001263B0" w:rsidRDefault="001263B0" w:rsidP="001263B0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E4C6F" w:rsidRPr="001548B0" w:rsidRDefault="009E4C6F" w:rsidP="008A6BC3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Пресс-конференциянын жүрүшүндө, 30 күндүн ичинде (10</w:t>
      </w:r>
      <w:r w:rsidR="00D20465">
        <w:rPr>
          <w:rFonts w:ascii="Times New Roman" w:hAnsi="Times New Roman" w:cs="Times New Roman"/>
          <w:sz w:val="24"/>
          <w:szCs w:val="24"/>
          <w:lang w:val="ky-KG"/>
        </w:rPr>
        <w:t>-сентябрдан 10-октябрга чейин) ө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ткөрүлүүчү, интерактивдүү анкета толтуруунун экинчи этабынын башталгандыгы жөнүндө маалымат берилди. </w:t>
      </w:r>
      <w:r w:rsidR="00A26945">
        <w:rPr>
          <w:rFonts w:ascii="Times New Roman" w:hAnsi="Times New Roman" w:cs="Times New Roman"/>
          <w:sz w:val="24"/>
          <w:szCs w:val="24"/>
          <w:lang w:val="ky-KG"/>
        </w:rPr>
        <w:t xml:space="preserve">Сурамжылоонун жүрүшүндө, </w:t>
      </w:r>
      <w:r w:rsidR="00D20465">
        <w:rPr>
          <w:rFonts w:ascii="Times New Roman" w:hAnsi="Times New Roman" w:cs="Times New Roman"/>
          <w:sz w:val="24"/>
          <w:szCs w:val="24"/>
          <w:lang w:val="ky-KG"/>
        </w:rPr>
        <w:t xml:space="preserve">Улутстатком, </w:t>
      </w:r>
      <w:r w:rsidR="00A26945">
        <w:rPr>
          <w:rFonts w:ascii="Times New Roman" w:hAnsi="Times New Roman" w:cs="Times New Roman"/>
          <w:sz w:val="24"/>
          <w:szCs w:val="24"/>
          <w:lang w:val="ky-KG"/>
        </w:rPr>
        <w:t>колдонуучулардын муктаждыктарына ылайык, аларга берилүүчү кызматтарды</w:t>
      </w:r>
      <w:r w:rsidR="00D20465">
        <w:rPr>
          <w:rFonts w:ascii="Times New Roman" w:hAnsi="Times New Roman" w:cs="Times New Roman"/>
          <w:sz w:val="24"/>
          <w:szCs w:val="24"/>
          <w:lang w:val="ky-KG"/>
        </w:rPr>
        <w:t>н сапатын жогорулатуу</w:t>
      </w:r>
      <w:r w:rsidR="00A26945">
        <w:rPr>
          <w:rFonts w:ascii="Times New Roman" w:hAnsi="Times New Roman" w:cs="Times New Roman"/>
          <w:sz w:val="24"/>
          <w:szCs w:val="24"/>
          <w:lang w:val="ky-KG"/>
        </w:rPr>
        <w:t>, ошондой эле</w:t>
      </w:r>
      <w:r w:rsidR="00D20465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A26945">
        <w:rPr>
          <w:rFonts w:ascii="Times New Roman" w:hAnsi="Times New Roman" w:cs="Times New Roman"/>
          <w:sz w:val="24"/>
          <w:szCs w:val="24"/>
          <w:lang w:val="ky-KG"/>
        </w:rPr>
        <w:t xml:space="preserve"> өз ара байланыштарды жакшыртуу жана расмий статистикага ишенимди жогорулатуу боюнча</w:t>
      </w:r>
      <w:r w:rsidR="00D20465">
        <w:rPr>
          <w:rFonts w:ascii="Times New Roman" w:hAnsi="Times New Roman" w:cs="Times New Roman"/>
          <w:sz w:val="24"/>
          <w:szCs w:val="24"/>
          <w:lang w:val="ky-KG"/>
        </w:rPr>
        <w:t xml:space="preserve"> суну</w:t>
      </w:r>
      <w:r w:rsidR="001263B0">
        <w:rPr>
          <w:rFonts w:ascii="Times New Roman" w:hAnsi="Times New Roman" w:cs="Times New Roman"/>
          <w:sz w:val="24"/>
          <w:szCs w:val="24"/>
          <w:lang w:val="ky-KG"/>
        </w:rPr>
        <w:t>штарды алууга мүмкүндүк алуусу ө</w:t>
      </w:r>
      <w:r w:rsidR="00D20465">
        <w:rPr>
          <w:rFonts w:ascii="Times New Roman" w:hAnsi="Times New Roman" w:cs="Times New Roman"/>
          <w:sz w:val="24"/>
          <w:szCs w:val="24"/>
          <w:lang w:val="ky-KG"/>
        </w:rPr>
        <w:t>згөчө белгиленди. Ушуга байланыштуу Улутстатком колдонуучуларды интерактивдүү сурамжылоого катышууга чакырды.</w:t>
      </w:r>
    </w:p>
    <w:p w:rsidR="00DF5D2F" w:rsidRPr="001548B0" w:rsidRDefault="00DF5D2F" w:rsidP="00DF5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F5D2F" w:rsidRPr="002161E6" w:rsidRDefault="00DF5D2F" w:rsidP="00DF5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DF5D2F" w:rsidRPr="00631E65" w:rsidRDefault="00DF5D2F" w:rsidP="00DF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F5D2F" w:rsidRPr="00631E65" w:rsidRDefault="00DF5D2F" w:rsidP="00DF5D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</w:pPr>
      <w:r w:rsidRPr="00631E65"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  <w:t>Кыргыз Республикасынын Улутстаткомунун басма сөз кызматы</w:t>
      </w:r>
    </w:p>
    <w:p w:rsidR="00DF5D2F" w:rsidRPr="00631E65" w:rsidRDefault="00DF5D2F" w:rsidP="00DF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31E65">
        <w:rPr>
          <w:rFonts w:ascii="Times New Roman" w:hAnsi="Times New Roman" w:cs="Times New Roman"/>
          <w:sz w:val="24"/>
          <w:szCs w:val="24"/>
          <w:lang w:val="ky-KG"/>
        </w:rPr>
        <w:t>т.: + 996 (312) 625 559, 625 747</w:t>
      </w:r>
    </w:p>
    <w:p w:rsidR="00DF5D2F" w:rsidRPr="00631E65" w:rsidRDefault="00DF5D2F" w:rsidP="00DF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 w:eastAsia="ru-RU"/>
        </w:rPr>
      </w:pPr>
      <w:r w:rsidRPr="00631E65">
        <w:rPr>
          <w:rFonts w:ascii="Times New Roman" w:hAnsi="Times New Roman" w:cs="Times New Roman"/>
          <w:sz w:val="24"/>
          <w:szCs w:val="24"/>
          <w:lang w:val="ky-KG"/>
        </w:rPr>
        <w:t xml:space="preserve">ф: + </w:t>
      </w:r>
      <w:r w:rsidRPr="00631E65">
        <w:rPr>
          <w:rFonts w:ascii="Times New Roman" w:hAnsi="Times New Roman" w:cs="Times New Roman"/>
          <w:sz w:val="24"/>
          <w:szCs w:val="24"/>
          <w:lang w:val="ky-KG" w:eastAsia="ru-RU"/>
        </w:rPr>
        <w:t xml:space="preserve">996 </w:t>
      </w:r>
      <w:r w:rsidRPr="00631E65">
        <w:rPr>
          <w:rFonts w:ascii="Times New Roman" w:hAnsi="Times New Roman" w:cs="Times New Roman"/>
          <w:sz w:val="24"/>
          <w:szCs w:val="24"/>
          <w:lang w:val="ky-KG"/>
        </w:rPr>
        <w:t>(</w:t>
      </w:r>
      <w:r w:rsidRPr="00631E65">
        <w:rPr>
          <w:rFonts w:ascii="Times New Roman" w:hAnsi="Times New Roman" w:cs="Times New Roman"/>
          <w:sz w:val="24"/>
          <w:szCs w:val="24"/>
          <w:lang w:val="ky-KG" w:eastAsia="ru-RU"/>
        </w:rPr>
        <w:t>312) 660 138</w:t>
      </w:r>
    </w:p>
    <w:p w:rsidR="00DF5D2F" w:rsidRDefault="00DF5D2F" w:rsidP="00DF5D2F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proofErr w:type="gramStart"/>
      <w:r w:rsidRPr="00631E65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631E6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631E65">
          <w:rPr>
            <w:rStyle w:val="a4"/>
            <w:rFonts w:ascii="Times New Roman" w:hAnsi="Times New Roman"/>
            <w:sz w:val="24"/>
            <w:szCs w:val="24"/>
            <w:lang w:val="en-US"/>
          </w:rPr>
          <w:t>smi_nsc@stat.kg</w:t>
        </w:r>
      </w:hyperlink>
      <w:r w:rsidRPr="00631E65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,</w:t>
      </w:r>
    </w:p>
    <w:p w:rsidR="00BC58AB" w:rsidRPr="00922C46" w:rsidRDefault="00BC58AB" w:rsidP="00DF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2C46">
        <w:rPr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proofErr w:type="spellStart"/>
      <w:r w:rsidRPr="00922C46">
        <w:rPr>
          <w:rFonts w:ascii="Times New Roman" w:hAnsi="Times New Roman" w:cs="Times New Roman"/>
        </w:rPr>
        <w:fldChar w:fldCharType="begin"/>
      </w:r>
      <w:r w:rsidRPr="00922C46">
        <w:rPr>
          <w:rFonts w:ascii="Times New Roman" w:hAnsi="Times New Roman" w:cs="Times New Roman"/>
        </w:rPr>
        <w:instrText xml:space="preserve"> HYPERLINK "https://www.facebook.com/statcom.kg/" </w:instrText>
      </w:r>
      <w:r w:rsidRPr="00922C46">
        <w:rPr>
          <w:rFonts w:ascii="Times New Roman" w:hAnsi="Times New Roman" w:cs="Times New Roman"/>
        </w:rPr>
        <w:fldChar w:fldCharType="separate"/>
      </w:r>
      <w:r w:rsidRPr="00922C46">
        <w:rPr>
          <w:rStyle w:val="a4"/>
          <w:rFonts w:ascii="Times New Roman" w:hAnsi="Times New Roman"/>
          <w:color w:val="auto"/>
          <w:sz w:val="21"/>
          <w:szCs w:val="21"/>
          <w:shd w:val="clear" w:color="auto" w:fill="FFFFFF"/>
        </w:rPr>
        <w:t>Facebook</w:t>
      </w:r>
      <w:proofErr w:type="spellEnd"/>
      <w:r w:rsidRPr="00922C46">
        <w:rPr>
          <w:rFonts w:ascii="Times New Roman" w:hAnsi="Times New Roman" w:cs="Times New Roman"/>
        </w:rPr>
        <w:fldChar w:fldCharType="end"/>
      </w:r>
      <w:r w:rsidR="00D46C95" w:rsidRPr="00922C46">
        <w:rPr>
          <w:rFonts w:ascii="Times New Roman" w:hAnsi="Times New Roman" w:cs="Times New Roman"/>
          <w:lang w:val="ky-KG"/>
        </w:rPr>
        <w:t xml:space="preserve"> – Улутстаткомдун расмий дареги</w:t>
      </w:r>
    </w:p>
    <w:p w:rsidR="00DF5D2F" w:rsidRPr="00631E65" w:rsidRDefault="00DF5D2F" w:rsidP="00DF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1E65"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  <w:t>Дарек</w:t>
      </w:r>
      <w:r w:rsidRPr="00631E6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631E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Фрунзе</w:t>
      </w:r>
      <w:r w:rsidRPr="00631E65"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  <w:t xml:space="preserve">көчөсү - </w:t>
      </w:r>
      <w:r w:rsidRPr="00631E6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374 (</w:t>
      </w:r>
      <w:r w:rsidRPr="00631E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31E6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spellStart"/>
      <w:r w:rsidRPr="00631E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Молдо</w:t>
      </w:r>
      <w:proofErr w:type="spellEnd"/>
      <w:r w:rsidRPr="00631E65"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  <w:t xml:space="preserve"> көчөсү менен кесилишет</w:t>
      </w:r>
      <w:r w:rsidRPr="00631E6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DF5D2F" w:rsidRPr="00631E65" w:rsidRDefault="00DF5D2F" w:rsidP="00DF5D2F">
      <w:pPr>
        <w:pStyle w:val="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5D2F" w:rsidRPr="00631E65" w:rsidRDefault="00DF5D2F" w:rsidP="00DF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5D2F" w:rsidRPr="00631E65" w:rsidRDefault="00DF5D2F" w:rsidP="00DF5D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bookmarkEnd w:id="0"/>
    <w:p w:rsidR="00D50CF8" w:rsidRPr="00BC58AB" w:rsidRDefault="00D50CF8">
      <w:pPr>
        <w:rPr>
          <w:lang w:val="en-US"/>
        </w:rPr>
      </w:pPr>
    </w:p>
    <w:sectPr w:rsidR="00D50CF8" w:rsidRPr="00BC58AB" w:rsidSect="003B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2F"/>
    <w:rsid w:val="000470E1"/>
    <w:rsid w:val="001263B0"/>
    <w:rsid w:val="001548B0"/>
    <w:rsid w:val="00176FA1"/>
    <w:rsid w:val="00261C59"/>
    <w:rsid w:val="00457C04"/>
    <w:rsid w:val="006A1F35"/>
    <w:rsid w:val="00761369"/>
    <w:rsid w:val="008229D5"/>
    <w:rsid w:val="00846FC4"/>
    <w:rsid w:val="008A2EC6"/>
    <w:rsid w:val="008A6BC3"/>
    <w:rsid w:val="00917823"/>
    <w:rsid w:val="00922C46"/>
    <w:rsid w:val="00981813"/>
    <w:rsid w:val="009E4C6F"/>
    <w:rsid w:val="00A10DFB"/>
    <w:rsid w:val="00A26945"/>
    <w:rsid w:val="00BC58AB"/>
    <w:rsid w:val="00C46994"/>
    <w:rsid w:val="00C7132B"/>
    <w:rsid w:val="00D20465"/>
    <w:rsid w:val="00D46C95"/>
    <w:rsid w:val="00D50CF8"/>
    <w:rsid w:val="00D85967"/>
    <w:rsid w:val="00DF5D2F"/>
    <w:rsid w:val="00EA5BE5"/>
    <w:rsid w:val="00FB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ED1CA-8E4D-4858-B410-8A320502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2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5D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F5D2F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semiHidden/>
    <w:rsid w:val="00DF5D2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i_nsc@stat.k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Barabaev</dc:creator>
  <cp:keywords/>
  <dc:description/>
  <cp:lastModifiedBy>Barabaev</cp:lastModifiedBy>
  <cp:revision>8</cp:revision>
  <dcterms:created xsi:type="dcterms:W3CDTF">2018-09-11T11:00:00Z</dcterms:created>
  <dcterms:modified xsi:type="dcterms:W3CDTF">2018-09-12T06:00:00Z</dcterms:modified>
</cp:coreProperties>
</file>