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2F" w:rsidRPr="004D422F" w:rsidRDefault="00A56DFF" w:rsidP="004D422F">
      <w:pPr>
        <w:pStyle w:val="3"/>
        <w:keepNext w:val="0"/>
        <w:spacing w:before="0" w:line="240" w:lineRule="auto"/>
        <w:jc w:val="right"/>
        <w:rPr>
          <w:rFonts w:ascii="Kyrghyz Times" w:hAnsi="Kyrghyz Times"/>
          <w:color w:val="548DD4" w:themeColor="text2" w:themeTint="99"/>
          <w:sz w:val="26"/>
        </w:rPr>
      </w:pPr>
      <w:r>
        <w:rPr>
          <w:rFonts w:ascii="Kyrghyz Times" w:hAnsi="Kyrghyz Times"/>
          <w:color w:val="548DD4" w:themeColor="text2" w:themeTint="99"/>
          <w:sz w:val="26"/>
        </w:rPr>
        <w:t xml:space="preserve">НАРЫН </w:t>
      </w:r>
      <w:r w:rsidR="00FF3B36">
        <w:rPr>
          <w:rFonts w:ascii="Kyrghyz Times" w:hAnsi="Kyrghyz Times"/>
          <w:color w:val="548DD4" w:themeColor="text2" w:themeTint="99"/>
          <w:sz w:val="26"/>
        </w:rPr>
        <w:t>ОБЛУСУНУН</w:t>
      </w:r>
    </w:p>
    <w:p w:rsidR="004D422F" w:rsidRPr="00C85984" w:rsidRDefault="004D422F" w:rsidP="0046084D">
      <w:pPr>
        <w:pStyle w:val="3"/>
        <w:keepNext w:val="0"/>
        <w:spacing w:before="0" w:after="120" w:line="240" w:lineRule="auto"/>
        <w:jc w:val="right"/>
        <w:rPr>
          <w:rFonts w:ascii="Kyrghyz Times" w:hAnsi="Kyrghyz Times"/>
          <w:color w:val="548DD4" w:themeColor="text2" w:themeTint="99"/>
          <w:sz w:val="26"/>
        </w:rPr>
      </w:pPr>
      <w:r w:rsidRPr="004D422F">
        <w:rPr>
          <w:rFonts w:ascii="Kyrghyz Times" w:hAnsi="Kyrghyz Times"/>
          <w:color w:val="548DD4" w:themeColor="text2" w:themeTint="99"/>
          <w:sz w:val="26"/>
        </w:rPr>
        <w:t xml:space="preserve">ОСНОВНЫЕ ХАРАКТЕРИСТИКИ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1701"/>
        <w:gridCol w:w="1418"/>
        <w:gridCol w:w="1559"/>
      </w:tblGrid>
      <w:tr w:rsidR="00BC2589" w:rsidRPr="00C8493C" w:rsidTr="00FF3B36">
        <w:trPr>
          <w:tblHeader/>
        </w:trPr>
        <w:tc>
          <w:tcPr>
            <w:tcW w:w="5316" w:type="dxa"/>
            <w:tcBorders>
              <w:top w:val="double" w:sz="6" w:space="0" w:color="auto"/>
              <w:right w:val="double" w:sz="6" w:space="0" w:color="auto"/>
            </w:tcBorders>
          </w:tcPr>
          <w:p w:rsidR="00BC2589" w:rsidRPr="00C8493C" w:rsidRDefault="00BC2589" w:rsidP="00BC2589">
            <w:pPr>
              <w:spacing w:line="240" w:lineRule="auto"/>
              <w:ind w:left="113" w:hanging="113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BC2589" w:rsidRPr="00C8493C" w:rsidRDefault="00BC2589" w:rsidP="00BC2589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2012</w:t>
            </w:r>
          </w:p>
        </w:tc>
        <w:tc>
          <w:tcPr>
            <w:tcW w:w="1418" w:type="dxa"/>
            <w:tcBorders>
              <w:top w:val="double" w:sz="6" w:space="0" w:color="auto"/>
            </w:tcBorders>
          </w:tcPr>
          <w:p w:rsidR="00BC2589" w:rsidRPr="00C8493C" w:rsidRDefault="00BC2589" w:rsidP="00BC2589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2013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BC2589" w:rsidRPr="00C8493C" w:rsidRDefault="00BC2589" w:rsidP="00BC2589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2014</w:t>
            </w:r>
          </w:p>
        </w:tc>
      </w:tr>
      <w:tr w:rsidR="00BC258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BC2589" w:rsidRPr="00C8493C" w:rsidRDefault="00BC2589" w:rsidP="00BC258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Туруктуу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 (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жылдын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аягына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карата), ми¾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адам</w:t>
            </w:r>
            <w:proofErr w:type="spellEnd"/>
          </w:p>
        </w:tc>
        <w:tc>
          <w:tcPr>
            <w:tcW w:w="1701" w:type="dxa"/>
            <w:vAlign w:val="bottom"/>
          </w:tcPr>
          <w:p w:rsidR="00BC2589" w:rsidRPr="003E262B" w:rsidRDefault="00BC2589" w:rsidP="00BC2589">
            <w:pPr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3E262B">
              <w:rPr>
                <w:rFonts w:ascii="Kyrghyz Times" w:hAnsi="Kyrghyz Times" w:cs="Arial CYR"/>
                <w:sz w:val="24"/>
                <w:szCs w:val="24"/>
              </w:rPr>
              <w:t>264,9</w:t>
            </w:r>
          </w:p>
        </w:tc>
        <w:tc>
          <w:tcPr>
            <w:tcW w:w="1418" w:type="dxa"/>
            <w:vAlign w:val="bottom"/>
          </w:tcPr>
          <w:p w:rsidR="00BC2589" w:rsidRPr="003E262B" w:rsidRDefault="00BC2589" w:rsidP="00BC2589">
            <w:pPr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3E262B">
              <w:rPr>
                <w:rFonts w:ascii="Kyrghyz Times" w:hAnsi="Kyrghyz Times"/>
                <w:sz w:val="24"/>
                <w:szCs w:val="24"/>
              </w:rPr>
              <w:t>268,0</w:t>
            </w:r>
          </w:p>
        </w:tc>
        <w:tc>
          <w:tcPr>
            <w:tcW w:w="1559" w:type="dxa"/>
            <w:vAlign w:val="bottom"/>
          </w:tcPr>
          <w:p w:rsidR="00BC2589" w:rsidRPr="003E262B" w:rsidRDefault="00BC2589" w:rsidP="00BC2589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3E262B">
              <w:rPr>
                <w:rFonts w:ascii="Kyrghyz Times" w:hAnsi="Kyrghyz Times" w:cs="Arial CYR"/>
                <w:sz w:val="24"/>
                <w:szCs w:val="24"/>
              </w:rPr>
              <w:t>271,3</w:t>
            </w:r>
          </w:p>
        </w:tc>
      </w:tr>
      <w:tr w:rsidR="00BC2589" w:rsidRPr="00021B94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BC2589" w:rsidRPr="00C8493C" w:rsidRDefault="00BC2589" w:rsidP="00BC258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Ч¼лк¼мд³к д³¾ продукт (ЧДП),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C2589" w:rsidRPr="003E262B" w:rsidRDefault="00BC2589" w:rsidP="00BC2589">
            <w:pPr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3E262B">
              <w:rPr>
                <w:rFonts w:ascii="Kyrghyz Times" w:hAnsi="Kyrghyz Times"/>
                <w:sz w:val="24"/>
              </w:rPr>
              <w:t>9044,0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C2589" w:rsidRPr="003E262B" w:rsidRDefault="00BC2589" w:rsidP="00BC2589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9734,5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BC2589" w:rsidRPr="003E262B" w:rsidRDefault="00BC2589" w:rsidP="00BC2589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11323,0</w:t>
            </w:r>
          </w:p>
        </w:tc>
      </w:tr>
      <w:tr w:rsidR="00BC258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BC2589" w:rsidRPr="00A01039" w:rsidRDefault="00BC2589" w:rsidP="00BC258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£н¼р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жай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продукциясынын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vAlign w:val="bottom"/>
          </w:tcPr>
          <w:p w:rsidR="00BC2589" w:rsidRPr="00BC2589" w:rsidRDefault="00BC2589" w:rsidP="00BC2589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BC2589">
              <w:rPr>
                <w:rFonts w:ascii="Kyrghyz Times" w:hAnsi="Kyrghyz Times"/>
                <w:sz w:val="24"/>
              </w:rPr>
              <w:t>1245,2</w:t>
            </w:r>
          </w:p>
        </w:tc>
        <w:tc>
          <w:tcPr>
            <w:tcW w:w="1418" w:type="dxa"/>
            <w:vAlign w:val="bottom"/>
          </w:tcPr>
          <w:p w:rsidR="00BC2589" w:rsidRPr="00BC2589" w:rsidRDefault="00BC2589" w:rsidP="00BC2589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BC2589">
              <w:rPr>
                <w:rFonts w:ascii="Kyrghyz Times" w:hAnsi="Kyrghyz Times"/>
                <w:sz w:val="24"/>
              </w:rPr>
              <w:t>1257,9</w:t>
            </w:r>
          </w:p>
        </w:tc>
        <w:tc>
          <w:tcPr>
            <w:tcW w:w="1559" w:type="dxa"/>
            <w:vAlign w:val="bottom"/>
          </w:tcPr>
          <w:p w:rsidR="00BC2589" w:rsidRPr="00BC2589" w:rsidRDefault="00BC2589" w:rsidP="00BC2589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BC2589">
              <w:rPr>
                <w:rFonts w:ascii="Kyrghyz Times" w:hAnsi="Kyrghyz Times"/>
                <w:sz w:val="24"/>
              </w:rPr>
              <w:t>1590,7</w:t>
            </w:r>
          </w:p>
        </w:tc>
      </w:tr>
      <w:tr w:rsidR="00BC258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BC2589" w:rsidRPr="00A01039" w:rsidRDefault="00BC2589" w:rsidP="00BC258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Айыл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чарба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а¾чылык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токой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чарба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продукциясынын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д³¾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чыгарылышы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vAlign w:val="bottom"/>
          </w:tcPr>
          <w:p w:rsidR="00BC2589" w:rsidRPr="003E262B" w:rsidRDefault="00BC2589" w:rsidP="00BC2589">
            <w:pPr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3E262B">
              <w:rPr>
                <w:rFonts w:ascii="Kyrghyz Times" w:hAnsi="Kyrghyz Times"/>
                <w:sz w:val="24"/>
                <w:szCs w:val="24"/>
              </w:rPr>
              <w:t>12232,7</w:t>
            </w:r>
          </w:p>
        </w:tc>
        <w:tc>
          <w:tcPr>
            <w:tcW w:w="1418" w:type="dxa"/>
            <w:vAlign w:val="bottom"/>
          </w:tcPr>
          <w:p w:rsidR="00BC2589" w:rsidRPr="003E262B" w:rsidRDefault="00BC2589" w:rsidP="00BC2589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12691,0</w:t>
            </w:r>
          </w:p>
        </w:tc>
        <w:tc>
          <w:tcPr>
            <w:tcW w:w="1559" w:type="dxa"/>
            <w:vAlign w:val="bottom"/>
          </w:tcPr>
          <w:p w:rsidR="00BC2589" w:rsidRPr="003E262B" w:rsidRDefault="00BC2589" w:rsidP="00BC2589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13287,3</w:t>
            </w:r>
          </w:p>
        </w:tc>
      </w:tr>
      <w:tr w:rsidR="00BC258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BC2589" w:rsidRPr="00C8493C" w:rsidRDefault="00BC2589" w:rsidP="00BC258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Негизги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капиталга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инвестициялардын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C2589" w:rsidRPr="003E262B" w:rsidRDefault="00BC2589" w:rsidP="00BC2589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3E262B">
              <w:rPr>
                <w:rFonts w:ascii="Kyrghyz Times" w:hAnsi="Kyrghyz Times"/>
                <w:sz w:val="24"/>
                <w:szCs w:val="24"/>
              </w:rPr>
              <w:t>2708,8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C2589" w:rsidRPr="003E262B" w:rsidRDefault="00BC2589" w:rsidP="00BC2589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3389,2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BC2589" w:rsidRPr="003E262B" w:rsidRDefault="00BC2589" w:rsidP="00BC2589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3E262B">
              <w:rPr>
                <w:rFonts w:ascii="Kyrghyz Times" w:hAnsi="Kyrghyz Times"/>
                <w:sz w:val="24"/>
                <w:szCs w:val="24"/>
              </w:rPr>
              <w:t>10819,6</w:t>
            </w:r>
          </w:p>
        </w:tc>
      </w:tr>
      <w:tr w:rsidR="00BC258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BC2589" w:rsidRPr="00C8493C" w:rsidRDefault="00BC2589" w:rsidP="00BC258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Турак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³йл¼рд³н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аянтынын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ишке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киргизилиши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, ми¾ м</w:t>
            </w:r>
            <w:r w:rsidRPr="00C8493C">
              <w:rPr>
                <w:rFonts w:ascii="Kyrghyz Times" w:hAnsi="Kyrghyz Times"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C2589" w:rsidRPr="003E262B" w:rsidRDefault="00BC2589" w:rsidP="00BC2589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3E262B">
              <w:rPr>
                <w:rFonts w:ascii="Kyrghyz Times" w:hAnsi="Kyrghyz Times"/>
                <w:sz w:val="24"/>
                <w:szCs w:val="24"/>
              </w:rPr>
              <w:t>10,2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28,0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30,6</w:t>
            </w:r>
          </w:p>
        </w:tc>
      </w:tr>
      <w:tr w:rsidR="00BC258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BC2589" w:rsidRPr="00C8493C" w:rsidRDefault="00BC2589" w:rsidP="00BC258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iCs/>
                <w:sz w:val="24"/>
              </w:rPr>
              <w:t xml:space="preserve">Тике чет ¼лк¼л³к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инвестициялардын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т³ш³ш³ (кет³³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агымын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эсептебегенде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),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АКШнын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млн. доллары</w:t>
            </w:r>
          </w:p>
        </w:tc>
        <w:tc>
          <w:tcPr>
            <w:tcW w:w="1701" w:type="dxa"/>
            <w:vAlign w:val="bottom"/>
          </w:tcPr>
          <w:p w:rsidR="00BC2589" w:rsidRPr="003E262B" w:rsidRDefault="00BC2589" w:rsidP="00BC2589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3E262B">
              <w:rPr>
                <w:rFonts w:ascii="Kyrghyz Times" w:hAnsi="Kyrghyz Times"/>
                <w:sz w:val="24"/>
                <w:szCs w:val="24"/>
              </w:rPr>
              <w:t>0,1</w:t>
            </w:r>
          </w:p>
        </w:tc>
        <w:tc>
          <w:tcPr>
            <w:tcW w:w="1418" w:type="dxa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16,4</w:t>
            </w:r>
          </w:p>
        </w:tc>
        <w:tc>
          <w:tcPr>
            <w:tcW w:w="1559" w:type="dxa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5,8</w:t>
            </w:r>
          </w:p>
        </w:tc>
      </w:tr>
      <w:tr w:rsidR="00BC258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BC2589" w:rsidRPr="00C8493C" w:rsidRDefault="00BC2589" w:rsidP="00BC258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Діѕ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чекене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соода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автомобилдерди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мотоциклдерди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оѕдоонун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жігіртіісінін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кјлјмі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, млн. сом</w:t>
            </w:r>
          </w:p>
        </w:tc>
        <w:tc>
          <w:tcPr>
            <w:tcW w:w="1701" w:type="dxa"/>
            <w:vAlign w:val="bottom"/>
          </w:tcPr>
          <w:p w:rsidR="00BC2589" w:rsidRPr="003E262B" w:rsidRDefault="00BC2589" w:rsidP="00BC2589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3E262B">
              <w:rPr>
                <w:rFonts w:ascii="Kyrghyz Times" w:hAnsi="Kyrghyz Times"/>
                <w:sz w:val="24"/>
                <w:szCs w:val="24"/>
              </w:rPr>
              <w:t>4762,2</w:t>
            </w:r>
          </w:p>
        </w:tc>
        <w:tc>
          <w:tcPr>
            <w:tcW w:w="1418" w:type="dxa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5296,7</w:t>
            </w:r>
          </w:p>
        </w:tc>
        <w:tc>
          <w:tcPr>
            <w:tcW w:w="1559" w:type="dxa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5772,5</w:t>
            </w:r>
          </w:p>
        </w:tc>
      </w:tr>
      <w:tr w:rsidR="00BC258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BC2589" w:rsidRPr="00C8493C" w:rsidRDefault="00BC2589" w:rsidP="00BC258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Мейманканалар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ресторандар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кјрсјткјн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тейлјј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млн. сом</w:t>
            </w:r>
          </w:p>
        </w:tc>
        <w:tc>
          <w:tcPr>
            <w:tcW w:w="1701" w:type="dxa"/>
            <w:vAlign w:val="bottom"/>
          </w:tcPr>
          <w:p w:rsidR="00BC2589" w:rsidRPr="003E262B" w:rsidRDefault="00BC2589" w:rsidP="00BC2589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3E262B">
              <w:rPr>
                <w:rFonts w:ascii="Kyrghyz Times" w:hAnsi="Kyrghyz Times"/>
                <w:sz w:val="24"/>
                <w:szCs w:val="24"/>
              </w:rPr>
              <w:t>44,8</w:t>
            </w:r>
          </w:p>
        </w:tc>
        <w:tc>
          <w:tcPr>
            <w:tcW w:w="1418" w:type="dxa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48,3</w:t>
            </w:r>
          </w:p>
        </w:tc>
        <w:tc>
          <w:tcPr>
            <w:tcW w:w="1559" w:type="dxa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60,1</w:t>
            </w:r>
          </w:p>
        </w:tc>
      </w:tr>
      <w:tr w:rsidR="00BC258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BC2589" w:rsidRPr="00C8493C" w:rsidRDefault="00BC2589" w:rsidP="00BC258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Керект¼¼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бааларынын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индекси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мурунку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жылдын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декабрына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  <w:t xml:space="preserve">карата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пайыз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менен</w:t>
            </w:r>
            <w:proofErr w:type="spellEnd"/>
          </w:p>
        </w:tc>
        <w:tc>
          <w:tcPr>
            <w:tcW w:w="1701" w:type="dxa"/>
            <w:vAlign w:val="bottom"/>
          </w:tcPr>
          <w:p w:rsidR="00BC2589" w:rsidRPr="003E262B" w:rsidRDefault="00BC2589" w:rsidP="00BC2589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3E262B">
              <w:rPr>
                <w:rFonts w:ascii="Kyrghyz Times" w:hAnsi="Kyrghyz Times"/>
                <w:sz w:val="24"/>
                <w:szCs w:val="24"/>
              </w:rPr>
              <w:t>110,3</w:t>
            </w:r>
          </w:p>
        </w:tc>
        <w:tc>
          <w:tcPr>
            <w:tcW w:w="1418" w:type="dxa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101,9</w:t>
            </w:r>
          </w:p>
        </w:tc>
        <w:tc>
          <w:tcPr>
            <w:tcW w:w="1559" w:type="dxa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111,6</w:t>
            </w:r>
          </w:p>
        </w:tc>
      </w:tr>
      <w:tr w:rsidR="00BC258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BC2589" w:rsidRPr="00A01039" w:rsidRDefault="00BC2589" w:rsidP="00BC258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Ишканалар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менен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калдыгы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чыгарылган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финансылык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жыйынтык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sz w:val="24"/>
              </w:rPr>
              <w:br/>
              <w:t>(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пайдадан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чыгым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кемитилет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), 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3E262B">
              <w:rPr>
                <w:rFonts w:ascii="Kyrghyz Times" w:hAnsi="Kyrghyz Times"/>
                <w:sz w:val="24"/>
                <w:szCs w:val="24"/>
              </w:rPr>
              <w:t>4,3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158,4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-164,9</w:t>
            </w:r>
          </w:p>
        </w:tc>
      </w:tr>
      <w:tr w:rsidR="00BC258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BC2589" w:rsidRPr="00C8493C" w:rsidRDefault="00BC2589" w:rsidP="00BC258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Окуучулардын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саны, ми¾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адам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:</w:t>
            </w:r>
          </w:p>
        </w:tc>
        <w:tc>
          <w:tcPr>
            <w:tcW w:w="1701" w:type="dxa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1559" w:type="dxa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</w:p>
        </w:tc>
      </w:tr>
      <w:tr w:rsidR="00BC258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BC2589" w:rsidRPr="00C8493C" w:rsidRDefault="00BC2589" w:rsidP="00BC258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-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бер³³ч³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уюмдарда</w:t>
            </w:r>
            <w:proofErr w:type="spellEnd"/>
          </w:p>
        </w:tc>
        <w:tc>
          <w:tcPr>
            <w:tcW w:w="1701" w:type="dxa"/>
            <w:vAlign w:val="bottom"/>
          </w:tcPr>
          <w:p w:rsidR="00BC2589" w:rsidRPr="003E262B" w:rsidRDefault="00BC2589" w:rsidP="00BC2589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3E262B">
              <w:rPr>
                <w:rFonts w:ascii="Kyrghyz Times" w:hAnsi="Kyrghyz Times"/>
                <w:sz w:val="24"/>
                <w:szCs w:val="24"/>
              </w:rPr>
              <w:t>56,6</w:t>
            </w:r>
          </w:p>
        </w:tc>
        <w:tc>
          <w:tcPr>
            <w:tcW w:w="1418" w:type="dxa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55,3</w:t>
            </w:r>
          </w:p>
        </w:tc>
        <w:tc>
          <w:tcPr>
            <w:tcW w:w="1559" w:type="dxa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55,5</w:t>
            </w:r>
          </w:p>
        </w:tc>
      </w:tr>
      <w:tr w:rsidR="00BC258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BC2589" w:rsidRPr="00C8493C" w:rsidRDefault="00BC2589" w:rsidP="00BC258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-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жогорку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кесиптик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беріінін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беріічі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уюмдарда</w:t>
            </w:r>
            <w:proofErr w:type="spellEnd"/>
          </w:p>
        </w:tc>
        <w:tc>
          <w:tcPr>
            <w:tcW w:w="1701" w:type="dxa"/>
            <w:vAlign w:val="bottom"/>
          </w:tcPr>
          <w:p w:rsidR="00BC2589" w:rsidRPr="003E262B" w:rsidRDefault="00BC2589" w:rsidP="00BC2589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3E262B">
              <w:rPr>
                <w:rFonts w:ascii="Kyrghyz Times" w:hAnsi="Kyrghyz Times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2,9</w:t>
            </w:r>
          </w:p>
        </w:tc>
        <w:tc>
          <w:tcPr>
            <w:tcW w:w="1559" w:type="dxa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2,8</w:t>
            </w:r>
          </w:p>
        </w:tc>
      </w:tr>
      <w:tr w:rsidR="00BC2589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bottom w:val="single" w:sz="4" w:space="0" w:color="auto"/>
              <w:right w:val="double" w:sz="6" w:space="0" w:color="auto"/>
            </w:tcBorders>
          </w:tcPr>
          <w:p w:rsidR="00BC2589" w:rsidRPr="00C8493C" w:rsidRDefault="00BC2589" w:rsidP="00BC258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10000ине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дарыгерлердин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</w:t>
            </w:r>
          </w:p>
        </w:tc>
        <w:tc>
          <w:tcPr>
            <w:tcW w:w="1701" w:type="dxa"/>
            <w:vAlign w:val="bottom"/>
          </w:tcPr>
          <w:p w:rsidR="00BC2589" w:rsidRPr="003E262B" w:rsidRDefault="00BC2589" w:rsidP="00BC2589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3E262B">
              <w:rPr>
                <w:rFonts w:ascii="Kyrghyz Times" w:hAnsi="Kyrghyz Times"/>
                <w:sz w:val="24"/>
                <w:szCs w:val="24"/>
              </w:rPr>
              <w:t>14,4</w:t>
            </w:r>
          </w:p>
        </w:tc>
        <w:tc>
          <w:tcPr>
            <w:tcW w:w="1418" w:type="dxa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3E262B">
              <w:rPr>
                <w:rFonts w:ascii="Kyrghyz Times" w:hAnsi="Kyrghyz Times"/>
                <w:sz w:val="24"/>
                <w:szCs w:val="24"/>
              </w:rPr>
              <w:t>13,9</w:t>
            </w:r>
          </w:p>
        </w:tc>
        <w:tc>
          <w:tcPr>
            <w:tcW w:w="1559" w:type="dxa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3E262B">
              <w:rPr>
                <w:rFonts w:ascii="Kyrghyz Times" w:hAnsi="Kyrghyz Times"/>
                <w:sz w:val="24"/>
                <w:szCs w:val="24"/>
              </w:rPr>
              <w:t>14,3</w:t>
            </w:r>
          </w:p>
        </w:tc>
      </w:tr>
    </w:tbl>
    <w:p w:rsidR="00931B5E" w:rsidRPr="00FF3B36" w:rsidRDefault="00931B5E" w:rsidP="004D422F">
      <w:pPr>
        <w:jc w:val="right"/>
      </w:pPr>
    </w:p>
    <w:p w:rsidR="00931B5E" w:rsidRPr="00FF3B36" w:rsidRDefault="00931B5E" w:rsidP="004D422F">
      <w:pPr>
        <w:jc w:val="right"/>
      </w:pPr>
    </w:p>
    <w:p w:rsidR="00931B5E" w:rsidRPr="00C85984" w:rsidRDefault="00931B5E" w:rsidP="0046084D">
      <w:pPr>
        <w:pStyle w:val="1"/>
        <w:keepNext w:val="0"/>
        <w:numPr>
          <w:ilvl w:val="0"/>
          <w:numId w:val="0"/>
        </w:numPr>
        <w:spacing w:before="0" w:after="120"/>
        <w:jc w:val="left"/>
        <w:rPr>
          <w:rFonts w:ascii="Kyrghyz Times" w:hAnsi="Kyrghyz Times"/>
          <w:color w:val="548DD4" w:themeColor="text2" w:themeTint="99"/>
          <w:sz w:val="26"/>
        </w:rPr>
      </w:pPr>
      <w:r w:rsidRPr="00931B5E">
        <w:rPr>
          <w:rFonts w:ascii="Kyrghyz Times" w:hAnsi="Kyrghyz Times"/>
          <w:color w:val="548DD4" w:themeColor="text2" w:themeTint="99"/>
          <w:sz w:val="26"/>
        </w:rPr>
        <w:lastRenderedPageBreak/>
        <w:t>НЕГИЗГИ М²Н£ЗД£М£Л£Р²</w:t>
      </w:r>
      <w:r w:rsidRPr="00931B5E">
        <w:rPr>
          <w:rFonts w:ascii="Kyrghyz Times" w:hAnsi="Kyrghyz Times"/>
          <w:color w:val="548DD4" w:themeColor="text2" w:themeTint="99"/>
          <w:sz w:val="26"/>
        </w:rPr>
        <w:br/>
      </w:r>
      <w:r w:rsidR="00A56DFF">
        <w:rPr>
          <w:rFonts w:ascii="Kyrghyz Times" w:hAnsi="Kyrghyz Times"/>
          <w:color w:val="548DD4" w:themeColor="text2" w:themeTint="99"/>
          <w:sz w:val="26"/>
        </w:rPr>
        <w:t>НАРЫН</w:t>
      </w:r>
      <w:r w:rsidR="007552DE">
        <w:rPr>
          <w:rFonts w:ascii="Kyrghyz Times" w:hAnsi="Kyrghyz Times"/>
          <w:color w:val="548DD4" w:themeColor="text2" w:themeTint="99"/>
          <w:sz w:val="26"/>
        </w:rPr>
        <w:t>СКОЙ</w:t>
      </w:r>
      <w:r w:rsidR="0046084D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 xml:space="preserve"> </w:t>
      </w:r>
      <w:r w:rsidR="00FF3B36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>ОБЛАСТ</w:t>
      </w:r>
      <w:r w:rsidR="007552DE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>И</w:t>
      </w:r>
      <w:r w:rsidRPr="00FF3B36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>.</w:t>
      </w:r>
    </w:p>
    <w:tbl>
      <w:tblPr>
        <w:tblW w:w="42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1417"/>
        <w:gridCol w:w="5671"/>
      </w:tblGrid>
      <w:tr w:rsidR="00BC2589" w:rsidRPr="00C8493C" w:rsidTr="008624BA">
        <w:trPr>
          <w:trHeight w:val="126"/>
          <w:tblHeader/>
        </w:trPr>
        <w:tc>
          <w:tcPr>
            <w:tcW w:w="868" w:type="pct"/>
            <w:tcBorders>
              <w:top w:val="double" w:sz="6" w:space="0" w:color="auto"/>
              <w:left w:val="nil"/>
            </w:tcBorders>
          </w:tcPr>
          <w:p w:rsidR="00BC2589" w:rsidRPr="00C8493C" w:rsidRDefault="00BC2589" w:rsidP="00BC2589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2015</w:t>
            </w:r>
          </w:p>
        </w:tc>
        <w:tc>
          <w:tcPr>
            <w:tcW w:w="826" w:type="pct"/>
            <w:tcBorders>
              <w:top w:val="double" w:sz="6" w:space="0" w:color="auto"/>
            </w:tcBorders>
          </w:tcPr>
          <w:p w:rsidR="00BC2589" w:rsidRPr="00C8493C" w:rsidRDefault="00BC2589" w:rsidP="00BC2589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2016</w:t>
            </w:r>
          </w:p>
        </w:tc>
        <w:tc>
          <w:tcPr>
            <w:tcW w:w="3306" w:type="pct"/>
            <w:tcBorders>
              <w:top w:val="double" w:sz="6" w:space="0" w:color="auto"/>
              <w:left w:val="double" w:sz="4" w:space="0" w:color="auto"/>
            </w:tcBorders>
          </w:tcPr>
          <w:p w:rsidR="00BC2589" w:rsidRPr="00C8493C" w:rsidRDefault="00BC2589" w:rsidP="00BC2589">
            <w:pPr>
              <w:spacing w:line="240" w:lineRule="auto"/>
              <w:ind w:left="113" w:hanging="113"/>
              <w:rPr>
                <w:rFonts w:ascii="Kyrghyz Times" w:hAnsi="Kyrghyz Times"/>
                <w:b/>
                <w:i/>
                <w:sz w:val="24"/>
              </w:rPr>
            </w:pPr>
          </w:p>
        </w:tc>
      </w:tr>
      <w:tr w:rsidR="00BC2589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BC2589" w:rsidRPr="003E262B" w:rsidRDefault="00BC2589" w:rsidP="00BC2589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 w:rsidRPr="003E262B">
              <w:rPr>
                <w:rFonts w:ascii="Kyrghyz Times" w:hAnsi="Kyrghyz Times" w:cs="Arial CYR"/>
                <w:sz w:val="24"/>
                <w:szCs w:val="24"/>
              </w:rPr>
              <w:t>274,5</w:t>
            </w:r>
          </w:p>
        </w:tc>
        <w:tc>
          <w:tcPr>
            <w:tcW w:w="826" w:type="pct"/>
            <w:vAlign w:val="bottom"/>
          </w:tcPr>
          <w:p w:rsidR="00BC2589" w:rsidRPr="00BC2589" w:rsidRDefault="00BC2589" w:rsidP="00BC2589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BC2589">
              <w:rPr>
                <w:rFonts w:ascii="Kyrghyz Times" w:hAnsi="Kyrghyz Times" w:cs="Arial CYR"/>
                <w:sz w:val="24"/>
                <w:szCs w:val="24"/>
              </w:rPr>
              <w:t>277,6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BC2589" w:rsidRPr="00C8493C" w:rsidRDefault="00BC2589" w:rsidP="00BC2589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Численность постоянного населения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(на конец года), тыс. человек</w:t>
            </w:r>
          </w:p>
        </w:tc>
      </w:tr>
      <w:tr w:rsidR="00BC2589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BC2589" w:rsidRPr="003E262B" w:rsidRDefault="00BC2589" w:rsidP="00BC2589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12966,7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BC2589" w:rsidRPr="00BC2589" w:rsidRDefault="00BC2589" w:rsidP="00BC2589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BC2589">
              <w:rPr>
                <w:rFonts w:ascii="Kyrghyz Times" w:hAnsi="Kyrghyz Times"/>
                <w:sz w:val="24"/>
              </w:rPr>
              <w:t>14 176,8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BC2589" w:rsidRPr="00C8493C" w:rsidRDefault="00BC2589" w:rsidP="00BC2589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Валовой региональный продукт (ВРП),</w:t>
            </w:r>
            <w:r>
              <w:rPr>
                <w:rFonts w:ascii="Kyrghyz Times" w:hAnsi="Kyrghyz Times"/>
                <w:i/>
                <w:sz w:val="24"/>
              </w:rPr>
              <w:br/>
            </w:r>
            <w:r w:rsidRPr="00C8493C">
              <w:rPr>
                <w:rFonts w:ascii="Kyrghyz Times" w:hAnsi="Kyrghyz Times"/>
                <w:i/>
                <w:sz w:val="24"/>
              </w:rPr>
              <w:t xml:space="preserve"> млн. сомов</w:t>
            </w:r>
          </w:p>
        </w:tc>
      </w:tr>
      <w:tr w:rsidR="00BC2589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BC2589" w:rsidRPr="00BC2589" w:rsidRDefault="00BC2589" w:rsidP="00BC2589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BC2589">
              <w:rPr>
                <w:rFonts w:ascii="Kyrghyz Times" w:hAnsi="Kyrghyz Times"/>
                <w:sz w:val="24"/>
              </w:rPr>
              <w:t>1977,7</w:t>
            </w:r>
          </w:p>
        </w:tc>
        <w:tc>
          <w:tcPr>
            <w:tcW w:w="826" w:type="pct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BC2589">
              <w:rPr>
                <w:rFonts w:ascii="Kyrghyz Times" w:hAnsi="Kyrghyz Times"/>
                <w:sz w:val="24"/>
              </w:rPr>
              <w:t>2332,4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BC2589" w:rsidRPr="00A01039" w:rsidRDefault="00BC2589" w:rsidP="00BC258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Объем промышленной продукции,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млн. сомов</w:t>
            </w:r>
          </w:p>
        </w:tc>
      </w:tr>
      <w:tr w:rsidR="000020D1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0020D1" w:rsidRPr="003E262B" w:rsidRDefault="000020D1" w:rsidP="000020D1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14249,5</w:t>
            </w:r>
          </w:p>
        </w:tc>
        <w:tc>
          <w:tcPr>
            <w:tcW w:w="826" w:type="pct"/>
            <w:vAlign w:val="bottom"/>
          </w:tcPr>
          <w:p w:rsidR="000020D1" w:rsidRPr="000020D1" w:rsidRDefault="000020D1" w:rsidP="000020D1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0020D1">
              <w:rPr>
                <w:rFonts w:ascii="Kyrghyz Times" w:hAnsi="Kyrghyz Times"/>
                <w:sz w:val="24"/>
              </w:rPr>
              <w:t>14 190,5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0020D1" w:rsidRPr="00A01039" w:rsidRDefault="000020D1" w:rsidP="000020D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Валовой выпуск продукции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сельского хозяйства, охоты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и лесного хозяйства, млн. сомов</w:t>
            </w:r>
          </w:p>
        </w:tc>
      </w:tr>
      <w:tr w:rsidR="00BC2589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BC2589" w:rsidRPr="003E262B" w:rsidRDefault="00BC2589" w:rsidP="00BC2589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3E262B">
              <w:rPr>
                <w:rFonts w:ascii="Kyrghyz Times" w:hAnsi="Kyrghyz Times"/>
                <w:sz w:val="24"/>
                <w:szCs w:val="24"/>
                <w:lang w:val="ky-KG"/>
              </w:rPr>
              <w:t>9434,6</w:t>
            </w:r>
          </w:p>
        </w:tc>
        <w:tc>
          <w:tcPr>
            <w:tcW w:w="826" w:type="pct"/>
            <w:vAlign w:val="bottom"/>
          </w:tcPr>
          <w:p w:rsidR="00BC2589" w:rsidRPr="00BC2589" w:rsidRDefault="00BC2589" w:rsidP="00BC2589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  <w:lang w:val="ky-KG"/>
              </w:rPr>
            </w:pPr>
            <w:r w:rsidRPr="00BC2589">
              <w:rPr>
                <w:rFonts w:ascii="Kyrghyz Times" w:hAnsi="Kyrghyz Times"/>
                <w:sz w:val="24"/>
                <w:szCs w:val="24"/>
                <w:lang w:val="ky-KG"/>
              </w:rPr>
              <w:t>7 928,3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BC2589" w:rsidRPr="00C8493C" w:rsidRDefault="00BC2589" w:rsidP="00BC2589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Объем инвестиций в основной капитал, млн. сомов</w:t>
            </w:r>
          </w:p>
        </w:tc>
      </w:tr>
      <w:tr w:rsidR="00BC2589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23,5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BC2589" w:rsidRPr="00BC2589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BC2589">
              <w:rPr>
                <w:rFonts w:ascii="Kyrghyz Times" w:hAnsi="Kyrghyz Times"/>
                <w:sz w:val="24"/>
              </w:rPr>
              <w:t>28,8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BC2589" w:rsidRPr="00C8493C" w:rsidRDefault="00BC2589" w:rsidP="00BC2589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Ввод в действие общей площади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жилых домов, тыс. кв. м</w:t>
            </w:r>
          </w:p>
        </w:tc>
      </w:tr>
      <w:tr w:rsidR="00BC2589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15,3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BC2589" w:rsidRPr="00BC2589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BC2589">
              <w:rPr>
                <w:rFonts w:ascii="Kyrghyz Times" w:hAnsi="Kyrghyz Times"/>
                <w:sz w:val="24"/>
              </w:rPr>
              <w:t>0,8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BC2589" w:rsidRPr="00C8493C" w:rsidRDefault="00BC2589" w:rsidP="00BC2589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Поступление прямых иностранных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инвестиций (без учета оттока),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млн. долларов США </w:t>
            </w:r>
          </w:p>
        </w:tc>
      </w:tr>
      <w:tr w:rsidR="00BC2589" w:rsidRPr="00C8493C" w:rsidTr="00BC2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6531,1</w:t>
            </w:r>
          </w:p>
        </w:tc>
        <w:tc>
          <w:tcPr>
            <w:tcW w:w="826" w:type="pct"/>
            <w:vAlign w:val="bottom"/>
          </w:tcPr>
          <w:p w:rsidR="00BC2589" w:rsidRPr="00BC2589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BC2589">
              <w:rPr>
                <w:rFonts w:ascii="Kyrghyz Times" w:hAnsi="Kyrghyz Times"/>
                <w:sz w:val="24"/>
              </w:rPr>
              <w:t>6 928</w:t>
            </w:r>
            <w:bookmarkStart w:id="0" w:name="_GoBack"/>
            <w:bookmarkEnd w:id="0"/>
            <w:r w:rsidRPr="00BC2589">
              <w:rPr>
                <w:rFonts w:ascii="Kyrghyz Times" w:hAnsi="Kyrghyz Times"/>
                <w:sz w:val="24"/>
              </w:rPr>
              <w:t>,6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BC2589" w:rsidRPr="00C8493C" w:rsidRDefault="00BC2589" w:rsidP="00BC258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Общий объем оборота оптовой и розничной торговли, ремонта автомобилей и мотоциклов, </w:t>
            </w:r>
            <w:proofErr w:type="spellStart"/>
            <w:r w:rsidRPr="00C8493C">
              <w:rPr>
                <w:rFonts w:ascii="Kyrghyz Times" w:hAnsi="Kyrghyz Times"/>
                <w:i/>
                <w:sz w:val="24"/>
              </w:rPr>
              <w:t>млн.сомов</w:t>
            </w:r>
            <w:proofErr w:type="spellEnd"/>
          </w:p>
        </w:tc>
      </w:tr>
      <w:tr w:rsidR="00BC2589" w:rsidRPr="00C8493C" w:rsidTr="00BC2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77,4</w:t>
            </w:r>
          </w:p>
        </w:tc>
        <w:tc>
          <w:tcPr>
            <w:tcW w:w="826" w:type="pct"/>
            <w:vAlign w:val="bottom"/>
          </w:tcPr>
          <w:p w:rsidR="00BC2589" w:rsidRPr="00BC2589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BC2589">
              <w:rPr>
                <w:rFonts w:ascii="Kyrghyz Times" w:hAnsi="Kyrghyz Times"/>
                <w:sz w:val="24"/>
              </w:rPr>
              <w:t>89,6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BC2589" w:rsidRPr="00C8493C" w:rsidRDefault="00BC2589" w:rsidP="00BC258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Объем услуг, оказанных гостиницами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и ресторанами, млн. сомов</w:t>
            </w:r>
          </w:p>
        </w:tc>
      </w:tr>
      <w:tr w:rsidR="00BC2589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3E262B">
              <w:rPr>
                <w:rFonts w:ascii="Kyrghyz Times" w:hAnsi="Kyrghyz Times"/>
                <w:sz w:val="24"/>
              </w:rPr>
              <w:t>105,1</w:t>
            </w:r>
          </w:p>
        </w:tc>
        <w:tc>
          <w:tcPr>
            <w:tcW w:w="826" w:type="pct"/>
            <w:vAlign w:val="bottom"/>
          </w:tcPr>
          <w:p w:rsidR="00BC2589" w:rsidRPr="003E262B" w:rsidRDefault="000020D1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0020D1">
              <w:rPr>
                <w:rFonts w:ascii="Kyrghyz Times" w:hAnsi="Kyrghyz Times"/>
                <w:sz w:val="24"/>
              </w:rPr>
              <w:t>101,2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BC2589" w:rsidRPr="00C8493C" w:rsidRDefault="00BC2589" w:rsidP="00BC258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Индекс потребительских цен,</w:t>
            </w:r>
            <w:r w:rsidRPr="00C366C5">
              <w:rPr>
                <w:rFonts w:ascii="Kyrghyz Times" w:hAnsi="Kyrghyz Times"/>
                <w:i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в процентах к декабрю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предыдущего года</w:t>
            </w:r>
          </w:p>
        </w:tc>
      </w:tr>
      <w:tr w:rsidR="000020D1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0020D1" w:rsidRPr="00A06DA5" w:rsidRDefault="000020D1" w:rsidP="000020D1">
            <w:pPr>
              <w:spacing w:before="20" w:after="20" w:line="240" w:lineRule="auto"/>
              <w:jc w:val="right"/>
              <w:rPr>
                <w:rFonts w:ascii="Kyrghyz Times" w:hAnsi="Kyrghyz Times"/>
                <w:sz w:val="24"/>
              </w:rPr>
            </w:pPr>
            <w:r w:rsidRPr="00A06DA5">
              <w:rPr>
                <w:rFonts w:ascii="Kyrghyz Times" w:hAnsi="Kyrghyz Times"/>
                <w:sz w:val="24"/>
              </w:rPr>
              <w:t>-378,4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0020D1" w:rsidRPr="00A06DA5" w:rsidRDefault="000020D1" w:rsidP="000020D1">
            <w:pPr>
              <w:spacing w:before="20" w:after="20" w:line="240" w:lineRule="auto"/>
              <w:jc w:val="right"/>
              <w:rPr>
                <w:rFonts w:ascii="Kyrghyz Times" w:hAnsi="Kyrghyz Times"/>
                <w:sz w:val="24"/>
              </w:rPr>
            </w:pPr>
            <w:r w:rsidRPr="00A06DA5">
              <w:rPr>
                <w:rFonts w:ascii="Kyrghyz Times" w:hAnsi="Kyrghyz Times"/>
                <w:sz w:val="24"/>
              </w:rPr>
              <w:t>1322,6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0020D1" w:rsidRPr="00A01039" w:rsidRDefault="000020D1" w:rsidP="000020D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Сальдированный финансовый результат (прибыль минус убыток) предприятий и организаций, млн. сомов</w:t>
            </w:r>
          </w:p>
        </w:tc>
      </w:tr>
      <w:tr w:rsidR="00BC2589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826" w:type="pct"/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BC2589" w:rsidRPr="00C8493C" w:rsidRDefault="00BC2589" w:rsidP="00BC258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Численность учащихся, тыс. человек:</w:t>
            </w:r>
          </w:p>
        </w:tc>
      </w:tr>
      <w:tr w:rsidR="00BC2589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lang w:val="ky-KG"/>
              </w:rPr>
            </w:pPr>
            <w:r w:rsidRPr="003E262B">
              <w:rPr>
                <w:rFonts w:ascii="Kyrghyz Times" w:hAnsi="Kyrghyz Times"/>
                <w:sz w:val="24"/>
                <w:lang w:val="ky-KG"/>
              </w:rPr>
              <w:t>56,4</w:t>
            </w:r>
          </w:p>
        </w:tc>
        <w:tc>
          <w:tcPr>
            <w:tcW w:w="826" w:type="pct"/>
            <w:vAlign w:val="bottom"/>
          </w:tcPr>
          <w:p w:rsidR="00BC2589" w:rsidRPr="00CF13A6" w:rsidRDefault="00BC2589" w:rsidP="00BC2589">
            <w:pPr>
              <w:spacing w:before="16"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60,8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BC2589" w:rsidRPr="00C8493C" w:rsidRDefault="00BC2589" w:rsidP="00BC258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- в общеобразовательных организациях</w:t>
            </w:r>
          </w:p>
        </w:tc>
      </w:tr>
      <w:tr w:rsidR="000020D1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0020D1" w:rsidRPr="003E262B" w:rsidRDefault="000020D1" w:rsidP="000020D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lang w:val="ky-KG"/>
              </w:rPr>
            </w:pPr>
            <w:r w:rsidRPr="003E262B">
              <w:rPr>
                <w:rFonts w:ascii="Kyrghyz Times" w:hAnsi="Kyrghyz Times"/>
                <w:sz w:val="24"/>
                <w:lang w:val="ky-KG"/>
              </w:rPr>
              <w:t>2,4</w:t>
            </w:r>
          </w:p>
        </w:tc>
        <w:tc>
          <w:tcPr>
            <w:tcW w:w="826" w:type="pct"/>
            <w:vAlign w:val="bottom"/>
          </w:tcPr>
          <w:p w:rsidR="000020D1" w:rsidRPr="00CF13A6" w:rsidRDefault="000020D1" w:rsidP="000020D1">
            <w:pPr>
              <w:spacing w:before="16"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2,5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0020D1" w:rsidRPr="00C8493C" w:rsidRDefault="000020D1" w:rsidP="000020D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- в образовательных организациях высшего профессионального образования</w:t>
            </w:r>
          </w:p>
        </w:tc>
      </w:tr>
      <w:tr w:rsidR="00BC2589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BC2589" w:rsidRPr="003E262B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3E262B">
              <w:rPr>
                <w:rFonts w:ascii="Kyrghyz Times" w:hAnsi="Kyrghyz Times"/>
                <w:sz w:val="24"/>
                <w:szCs w:val="24"/>
              </w:rPr>
              <w:t>14,2</w:t>
            </w:r>
          </w:p>
        </w:tc>
        <w:tc>
          <w:tcPr>
            <w:tcW w:w="826" w:type="pct"/>
            <w:vAlign w:val="bottom"/>
          </w:tcPr>
          <w:p w:rsidR="00BC2589" w:rsidRPr="00BC2589" w:rsidRDefault="00BC2589" w:rsidP="00BC2589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BC2589">
              <w:rPr>
                <w:rFonts w:ascii="Kyrghyz Times" w:hAnsi="Kyrghyz Times"/>
                <w:sz w:val="24"/>
                <w:szCs w:val="24"/>
              </w:rPr>
              <w:t>13,9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BC2589" w:rsidRPr="00C8493C" w:rsidRDefault="00BC2589" w:rsidP="00BC2589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Численность врачей на 10000 населения</w:t>
            </w:r>
          </w:p>
        </w:tc>
      </w:tr>
      <w:tr w:rsidR="00BC2589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BC2589" w:rsidRPr="00C8493C" w:rsidRDefault="00BC2589" w:rsidP="00BC2589">
            <w:pPr>
              <w:spacing w:line="24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826" w:type="pct"/>
            <w:vAlign w:val="bottom"/>
          </w:tcPr>
          <w:p w:rsidR="00BC2589" w:rsidRPr="00C8493C" w:rsidRDefault="00BC2589" w:rsidP="00BC2589">
            <w:pPr>
              <w:spacing w:line="24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3306" w:type="pct"/>
            <w:tcBorders>
              <w:left w:val="double" w:sz="4" w:space="0" w:color="auto"/>
              <w:bottom w:val="single" w:sz="4" w:space="0" w:color="auto"/>
            </w:tcBorders>
          </w:tcPr>
          <w:p w:rsidR="00BC2589" w:rsidRPr="00C8493C" w:rsidRDefault="00BC2589" w:rsidP="00BC2589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12"/>
                <w:szCs w:val="12"/>
              </w:rPr>
            </w:pPr>
          </w:p>
        </w:tc>
      </w:tr>
    </w:tbl>
    <w:p w:rsidR="00931B5E" w:rsidRPr="00C8493C" w:rsidRDefault="00E06F5F" w:rsidP="00931B5E">
      <w:pPr>
        <w:ind w:left="4956"/>
        <w:rPr>
          <w:rFonts w:ascii="Kyrghyz Times" w:hAnsi="Kyrghyz Times"/>
          <w:i/>
          <w:sz w:val="18"/>
        </w:rPr>
      </w:pPr>
      <w:r>
        <w:rPr>
          <w:rFonts w:ascii="Kyrghyz Times" w:hAnsi="Kyrghyz Times"/>
          <w:i/>
          <w:sz w:val="18"/>
        </w:rPr>
        <w:tab/>
      </w:r>
      <w:r w:rsidR="00931B5E" w:rsidRPr="00C8493C">
        <w:rPr>
          <w:rFonts w:ascii="Kyrghyz Times" w:hAnsi="Kyrghyz Times"/>
          <w:i/>
          <w:sz w:val="18"/>
        </w:rPr>
        <w:t xml:space="preserve"> </w:t>
      </w:r>
    </w:p>
    <w:p w:rsidR="00931B5E" w:rsidRPr="00FF3B36" w:rsidRDefault="00931B5E" w:rsidP="00931B5E"/>
    <w:sectPr w:rsidR="00931B5E" w:rsidRPr="00FF3B36" w:rsidSect="00931B5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50147"/>
    <w:multiLevelType w:val="multilevel"/>
    <w:tmpl w:val="DD442F08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2"/>
      <w:numFmt w:val="decimal"/>
      <w:lvlText w:val="4.5.%2"/>
      <w:lvlJc w:val="left"/>
      <w:pPr>
        <w:tabs>
          <w:tab w:val="num" w:pos="936"/>
        </w:tabs>
        <w:ind w:left="936" w:hanging="576"/>
      </w:pPr>
      <w:rPr>
        <w:rFonts w:ascii="Arial" w:hAnsi="Arial" w:cs="Arial" w:hint="default"/>
        <w:b/>
        <w:sz w:val="24"/>
        <w:szCs w:val="24"/>
        <w:lang w:val="ru-RU"/>
      </w:rPr>
    </w:lvl>
    <w:lvl w:ilvl="2">
      <w:start w:val="1"/>
      <w:numFmt w:val="decimal"/>
      <w:lvlText w:val="4.5.%3"/>
      <w:lvlJc w:val="left"/>
      <w:pPr>
        <w:tabs>
          <w:tab w:val="num" w:pos="1288"/>
        </w:tabs>
        <w:ind w:left="1288" w:hanging="72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4C9F354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22F"/>
    <w:rsid w:val="000020D1"/>
    <w:rsid w:val="00051043"/>
    <w:rsid w:val="0016227F"/>
    <w:rsid w:val="00260F13"/>
    <w:rsid w:val="002C0CF6"/>
    <w:rsid w:val="00357EC9"/>
    <w:rsid w:val="0038318D"/>
    <w:rsid w:val="003D3874"/>
    <w:rsid w:val="003E262B"/>
    <w:rsid w:val="004210CD"/>
    <w:rsid w:val="0042496A"/>
    <w:rsid w:val="00441EE9"/>
    <w:rsid w:val="0046084D"/>
    <w:rsid w:val="004D422F"/>
    <w:rsid w:val="00517DFA"/>
    <w:rsid w:val="00586A0C"/>
    <w:rsid w:val="006024A3"/>
    <w:rsid w:val="006211E6"/>
    <w:rsid w:val="006803AD"/>
    <w:rsid w:val="007552DE"/>
    <w:rsid w:val="008624BA"/>
    <w:rsid w:val="00931B5E"/>
    <w:rsid w:val="00A01039"/>
    <w:rsid w:val="00A065C6"/>
    <w:rsid w:val="00A56DFF"/>
    <w:rsid w:val="00BC2589"/>
    <w:rsid w:val="00C64909"/>
    <w:rsid w:val="00C732C7"/>
    <w:rsid w:val="00C85984"/>
    <w:rsid w:val="00DA2814"/>
    <w:rsid w:val="00E06F5F"/>
    <w:rsid w:val="00E13CB6"/>
    <w:rsid w:val="00E37326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0D12D-244E-4EA8-AB33-7D86DDB0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CB6"/>
    <w:pPr>
      <w:keepNext/>
      <w:pageBreakBefore/>
      <w:widowControl/>
      <w:numPr>
        <w:numId w:val="7"/>
      </w:numPr>
      <w:adjustRightInd/>
      <w:spacing w:before="240" w:after="24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13CB6"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13CB6"/>
    <w:pPr>
      <w:keepNext/>
      <w:widowControl/>
      <w:numPr>
        <w:ilvl w:val="3"/>
        <w:numId w:val="7"/>
      </w:numPr>
      <w:adjustRightInd/>
      <w:spacing w:before="240" w:after="240" w:line="240" w:lineRule="auto"/>
      <w:textAlignment w:val="auto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nhideWhenUsed/>
    <w:qFormat/>
    <w:rsid w:val="00E13CB6"/>
    <w:pPr>
      <w:keepNext/>
      <w:widowControl/>
      <w:numPr>
        <w:ilvl w:val="4"/>
        <w:numId w:val="7"/>
      </w:numPr>
      <w:adjustRightInd/>
      <w:spacing w:before="240" w:after="240" w:line="240" w:lineRule="auto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13CB6"/>
    <w:pPr>
      <w:widowControl/>
      <w:numPr>
        <w:ilvl w:val="5"/>
        <w:numId w:val="7"/>
      </w:numPr>
      <w:adjustRightInd/>
      <w:spacing w:before="240" w:after="60" w:line="240" w:lineRule="auto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13CB6"/>
    <w:pPr>
      <w:widowControl/>
      <w:numPr>
        <w:ilvl w:val="6"/>
        <w:numId w:val="7"/>
      </w:numPr>
      <w:adjustRightInd/>
      <w:spacing w:before="240" w:after="60" w:line="240" w:lineRule="auto"/>
      <w:textAlignment w:val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13CB6"/>
    <w:pPr>
      <w:widowControl/>
      <w:numPr>
        <w:ilvl w:val="7"/>
        <w:numId w:val="7"/>
      </w:numPr>
      <w:adjustRightInd/>
      <w:spacing w:before="240" w:after="60" w:line="240" w:lineRule="auto"/>
      <w:textAlignment w:val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13CB6"/>
    <w:pPr>
      <w:widowControl/>
      <w:numPr>
        <w:ilvl w:val="8"/>
        <w:numId w:val="7"/>
      </w:numPr>
      <w:adjustRightInd/>
      <w:spacing w:before="240" w:after="60" w:line="240" w:lineRule="auto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13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13C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3C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3CB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3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3C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3CB6"/>
    <w:rPr>
      <w:rFonts w:ascii="Arial" w:eastAsia="Times New Roman" w:hAnsi="Arial" w:cs="Arial"/>
      <w:lang w:eastAsia="ru-RU"/>
    </w:rPr>
  </w:style>
  <w:style w:type="character" w:styleId="a3">
    <w:name w:val="Strong"/>
    <w:uiPriority w:val="22"/>
    <w:qFormat/>
    <w:rsid w:val="00E13CB6"/>
    <w:rPr>
      <w:b/>
      <w:bCs/>
    </w:rPr>
  </w:style>
  <w:style w:type="paragraph" w:styleId="a4">
    <w:name w:val="List Paragraph"/>
    <w:basedOn w:val="a"/>
    <w:uiPriority w:val="34"/>
    <w:qFormat/>
    <w:rsid w:val="00E13CB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ubtle Emphasis"/>
    <w:basedOn w:val="a0"/>
    <w:uiPriority w:val="19"/>
    <w:qFormat/>
    <w:rsid w:val="00E13CB6"/>
    <w:rPr>
      <w:i/>
      <w:iCs/>
      <w:color w:val="808080" w:themeColor="text1" w:themeTint="7F"/>
    </w:rPr>
  </w:style>
  <w:style w:type="paragraph" w:customStyle="1" w:styleId="41">
    <w:name w:val="4 Под"/>
    <w:basedOn w:val="a4"/>
    <w:autoRedefine/>
    <w:qFormat/>
    <w:rsid w:val="00C64909"/>
    <w:rPr>
      <w:b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458A6-FCE1-4561-9543-1AA515A1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maitmambetov</dc:creator>
  <cp:keywords/>
  <dc:description/>
  <cp:lastModifiedBy>Dakina</cp:lastModifiedBy>
  <cp:revision>25</cp:revision>
  <dcterms:created xsi:type="dcterms:W3CDTF">2015-07-23T10:27:00Z</dcterms:created>
  <dcterms:modified xsi:type="dcterms:W3CDTF">2018-05-23T08:34:00Z</dcterms:modified>
</cp:coreProperties>
</file>