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EB" w:rsidRDefault="00F656EB" w:rsidP="00191E75">
      <w:pPr>
        <w:pStyle w:val="3"/>
        <w:suppressAutoHyphens/>
        <w:jc w:val="right"/>
        <w:rPr>
          <w:rFonts w:ascii="Kyrghyz Times" w:hAnsi="Kyrghyz Times" w:cs="Kyrghyz Times"/>
          <w:bCs/>
          <w:sz w:val="28"/>
          <w:szCs w:val="28"/>
          <w:lang w:val="ky-KG"/>
        </w:rPr>
      </w:pPr>
      <w:r>
        <w:rPr>
          <w:rFonts w:ascii="Kyrghyz Times" w:hAnsi="Kyrghyz Times" w:cs="Kyrghyz Times"/>
          <w:bCs/>
          <w:sz w:val="28"/>
          <w:szCs w:val="28"/>
          <w:lang w:val="ky-KG"/>
        </w:rPr>
        <w:t>Приложение 1</w:t>
      </w:r>
    </w:p>
    <w:p w:rsidR="00F656EB" w:rsidRDefault="00F656EB" w:rsidP="00191E75">
      <w:pPr>
        <w:pStyle w:val="3"/>
        <w:suppressAutoHyphens/>
        <w:jc w:val="right"/>
        <w:rPr>
          <w:rFonts w:ascii="Kyrghyz Times" w:hAnsi="Kyrghyz Times" w:cs="Kyrghyz Times"/>
          <w:bCs/>
          <w:sz w:val="28"/>
          <w:szCs w:val="28"/>
          <w:lang w:val="ky-KG"/>
        </w:rPr>
      </w:pPr>
    </w:p>
    <w:p w:rsidR="000F1653" w:rsidRPr="00E2072E" w:rsidRDefault="00191E75" w:rsidP="000F1653">
      <w:pPr>
        <w:pStyle w:val="3"/>
        <w:suppressAutoHyphens/>
        <w:ind w:left="5387" w:firstLine="0"/>
        <w:jc w:val="center"/>
        <w:rPr>
          <w:bCs/>
          <w:lang w:val="ky-KG"/>
        </w:rPr>
      </w:pPr>
      <w:r w:rsidRPr="00E2072E">
        <w:rPr>
          <w:bCs/>
          <w:lang w:val="ky-KG"/>
        </w:rPr>
        <w:t>Утвержд</w:t>
      </w:r>
      <w:r w:rsidR="008840EC" w:rsidRPr="00E2072E">
        <w:rPr>
          <w:bCs/>
          <w:lang w:val="ky-KG"/>
        </w:rPr>
        <w:t>ено</w:t>
      </w:r>
    </w:p>
    <w:p w:rsidR="00191E75" w:rsidRPr="00E2072E" w:rsidRDefault="008840EC" w:rsidP="000F1653">
      <w:pPr>
        <w:pStyle w:val="3"/>
        <w:suppressAutoHyphens/>
        <w:ind w:left="5387" w:firstLine="0"/>
        <w:jc w:val="center"/>
        <w:rPr>
          <w:bCs/>
          <w:lang w:val="ky-KG"/>
        </w:rPr>
      </w:pPr>
      <w:r w:rsidRPr="00E2072E">
        <w:rPr>
          <w:bCs/>
          <w:lang w:val="ky-KG"/>
        </w:rPr>
        <w:t xml:space="preserve">Республиканской комиссией </w:t>
      </w:r>
      <w:r w:rsidR="00191E75" w:rsidRPr="00E2072E">
        <w:rPr>
          <w:bCs/>
          <w:lang w:val="ky-KG"/>
        </w:rPr>
        <w:t>Кыргызской Республики</w:t>
      </w:r>
      <w:r w:rsidRPr="00E2072E">
        <w:rPr>
          <w:bCs/>
          <w:lang w:val="ky-KG"/>
        </w:rPr>
        <w:t xml:space="preserve"> по переписи населения и жилищного фонда 2020 года </w:t>
      </w:r>
    </w:p>
    <w:p w:rsidR="00191E75" w:rsidRPr="00E2072E" w:rsidRDefault="000F1653" w:rsidP="000F1653">
      <w:pPr>
        <w:pStyle w:val="3"/>
        <w:suppressAutoHyphens/>
        <w:ind w:left="5387" w:firstLine="0"/>
        <w:jc w:val="center"/>
        <w:rPr>
          <w:b/>
          <w:bCs/>
          <w:sz w:val="28"/>
          <w:szCs w:val="28"/>
          <w:lang w:val="ky-KG"/>
        </w:rPr>
      </w:pPr>
      <w:r w:rsidRPr="00E2072E">
        <w:rPr>
          <w:bCs/>
        </w:rPr>
        <w:t xml:space="preserve">от </w:t>
      </w:r>
      <w:r w:rsidR="00191E75" w:rsidRPr="00E2072E">
        <w:rPr>
          <w:bCs/>
        </w:rPr>
        <w:t>«_</w:t>
      </w:r>
      <w:r w:rsidR="00884631" w:rsidRPr="00E2072E">
        <w:rPr>
          <w:bCs/>
          <w:u w:val="single"/>
          <w:lang w:val="ky-KG"/>
        </w:rPr>
        <w:t>11</w:t>
      </w:r>
      <w:r w:rsidR="00191E75" w:rsidRPr="00E2072E">
        <w:rPr>
          <w:bCs/>
        </w:rPr>
        <w:t>_»__</w:t>
      </w:r>
      <w:r w:rsidR="00884631" w:rsidRPr="00E2072E">
        <w:rPr>
          <w:bCs/>
          <w:u w:val="single"/>
          <w:lang w:val="ky-KG"/>
        </w:rPr>
        <w:t>июля</w:t>
      </w:r>
      <w:r w:rsidR="008840EC" w:rsidRPr="00E2072E">
        <w:rPr>
          <w:bCs/>
          <w:lang w:val="ky-KG"/>
        </w:rPr>
        <w:t>_</w:t>
      </w:r>
      <w:r w:rsidR="00191E75" w:rsidRPr="00E2072E">
        <w:rPr>
          <w:bCs/>
        </w:rPr>
        <w:t>2018г</w:t>
      </w:r>
      <w:r w:rsidR="00514C27" w:rsidRPr="00E2072E">
        <w:rPr>
          <w:bCs/>
          <w:lang w:val="ky-KG"/>
        </w:rPr>
        <w:t>.</w:t>
      </w:r>
      <w:r w:rsidR="00E2072E">
        <w:rPr>
          <w:bCs/>
          <w:lang w:val="ky-KG"/>
        </w:rPr>
        <w:t xml:space="preserve"> №_</w:t>
      </w:r>
      <w:r w:rsidR="00E2072E" w:rsidRPr="00E2072E">
        <w:rPr>
          <w:bCs/>
          <w:u w:val="single"/>
          <w:lang w:val="ky-KG"/>
        </w:rPr>
        <w:t>16-70</w:t>
      </w:r>
      <w:r w:rsidRPr="00E2072E">
        <w:rPr>
          <w:bCs/>
          <w:lang w:val="ky-KG"/>
        </w:rPr>
        <w:t>__</w:t>
      </w:r>
    </w:p>
    <w:p w:rsidR="00191E75" w:rsidRPr="00E2072E" w:rsidRDefault="00191E75" w:rsidP="00021A8E">
      <w:pPr>
        <w:pStyle w:val="3"/>
        <w:suppressAutoHyphens/>
        <w:jc w:val="center"/>
        <w:rPr>
          <w:rFonts w:ascii="Kyrghyz Times" w:hAnsi="Kyrghyz Times" w:cs="Kyrghyz Times"/>
          <w:b/>
          <w:bCs/>
          <w:sz w:val="28"/>
          <w:szCs w:val="28"/>
          <w:lang w:val="ky-KG"/>
        </w:rPr>
      </w:pPr>
    </w:p>
    <w:p w:rsidR="00191E75" w:rsidRPr="00E2072E" w:rsidRDefault="00191E75" w:rsidP="00021A8E">
      <w:pPr>
        <w:pStyle w:val="3"/>
        <w:suppressAutoHyphens/>
        <w:jc w:val="center"/>
        <w:rPr>
          <w:rFonts w:ascii="Kyrghyz Times" w:hAnsi="Kyrghyz Times" w:cs="Kyrghyz Times"/>
          <w:b/>
          <w:bCs/>
          <w:sz w:val="28"/>
          <w:szCs w:val="28"/>
        </w:rPr>
      </w:pPr>
    </w:p>
    <w:p w:rsidR="008B2124" w:rsidRPr="00E2072E" w:rsidRDefault="00D00B63" w:rsidP="00021A8E">
      <w:pPr>
        <w:pStyle w:val="3"/>
        <w:suppressAutoHyphens/>
        <w:jc w:val="center"/>
        <w:rPr>
          <w:rFonts w:ascii="Kyrghyz Times" w:hAnsi="Kyrghyz Times" w:cs="Kyrghyz Times"/>
          <w:b/>
          <w:bCs/>
          <w:sz w:val="28"/>
          <w:szCs w:val="28"/>
          <w:lang w:val="ky-KG"/>
        </w:rPr>
      </w:pPr>
      <w:r w:rsidRPr="00E2072E">
        <w:rPr>
          <w:rFonts w:ascii="Kyrghyz Times" w:hAnsi="Kyrghyz Times" w:cs="Kyrghyz Times"/>
          <w:b/>
          <w:bCs/>
          <w:sz w:val="28"/>
          <w:szCs w:val="28"/>
        </w:rPr>
        <w:t>КАЛЕНДАРНЫЙ ПЛАН</w:t>
      </w:r>
    </w:p>
    <w:p w:rsidR="00846A06" w:rsidRDefault="00846A06" w:rsidP="00A605A9">
      <w:pPr>
        <w:pStyle w:val="3"/>
        <w:suppressAutoHyphens/>
        <w:jc w:val="center"/>
        <w:rPr>
          <w:rFonts w:ascii="Kyrghyz Times" w:hAnsi="Kyrghyz Times" w:cs="Kyrghyz Times"/>
          <w:b/>
          <w:bCs/>
          <w:sz w:val="28"/>
          <w:szCs w:val="28"/>
          <w:lang w:val="ky-KG"/>
        </w:rPr>
      </w:pPr>
      <w:r>
        <w:rPr>
          <w:rFonts w:ascii="Kyrghyz Times" w:hAnsi="Kyrghyz Times" w:cs="Kyrghyz Times"/>
          <w:b/>
          <w:bCs/>
          <w:sz w:val="28"/>
          <w:szCs w:val="28"/>
          <w:lang w:val="ky-KG"/>
        </w:rPr>
        <w:t>реализации мероприятий по подготовке и проведению</w:t>
      </w:r>
      <w:r w:rsidR="008B2124" w:rsidRPr="00E2072E">
        <w:rPr>
          <w:rFonts w:ascii="Kyrghyz Times" w:hAnsi="Kyrghyz Times" w:cs="Kyrghyz Times"/>
          <w:b/>
          <w:bCs/>
          <w:sz w:val="28"/>
          <w:szCs w:val="28"/>
          <w:lang w:val="ky-KG"/>
        </w:rPr>
        <w:t xml:space="preserve"> </w:t>
      </w:r>
    </w:p>
    <w:p w:rsidR="00A605A9" w:rsidRPr="00E2072E" w:rsidRDefault="008B2124" w:rsidP="00A605A9">
      <w:pPr>
        <w:pStyle w:val="3"/>
        <w:suppressAutoHyphens/>
        <w:jc w:val="center"/>
        <w:rPr>
          <w:rFonts w:ascii="Kyrghyz Times" w:hAnsi="Kyrghyz Times" w:cs="Kyrghyz Times"/>
          <w:b/>
          <w:bCs/>
          <w:sz w:val="28"/>
          <w:szCs w:val="28"/>
          <w:lang w:val="ky-KG"/>
        </w:rPr>
      </w:pPr>
      <w:r w:rsidRPr="00E2072E">
        <w:rPr>
          <w:rFonts w:ascii="Kyrghyz Times" w:hAnsi="Kyrghyz Times" w:cs="Kyrghyz Times"/>
          <w:b/>
          <w:bCs/>
          <w:sz w:val="28"/>
          <w:szCs w:val="28"/>
          <w:lang w:val="ky-KG"/>
        </w:rPr>
        <w:t>переписи населения и жилищного фонда</w:t>
      </w:r>
      <w:r w:rsidR="00304796" w:rsidRPr="00E2072E">
        <w:rPr>
          <w:rFonts w:ascii="Kyrghyz Times" w:hAnsi="Kyrghyz Times" w:cs="Kyrghyz Times"/>
          <w:b/>
          <w:bCs/>
          <w:sz w:val="28"/>
          <w:szCs w:val="28"/>
          <w:lang w:val="ky-KG"/>
        </w:rPr>
        <w:t xml:space="preserve"> </w:t>
      </w:r>
      <w:r w:rsidR="00846A06">
        <w:rPr>
          <w:rFonts w:ascii="Kyrghyz Times" w:hAnsi="Kyrghyz Times" w:cs="Kyrghyz Times"/>
          <w:b/>
          <w:bCs/>
          <w:sz w:val="28"/>
          <w:szCs w:val="28"/>
          <w:lang w:val="ky-KG"/>
        </w:rPr>
        <w:t>2020 года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670"/>
        <w:gridCol w:w="1701"/>
        <w:gridCol w:w="2551"/>
      </w:tblGrid>
      <w:tr w:rsidR="00A605A9" w:rsidRPr="00E2072E" w:rsidTr="00C74DCB">
        <w:trPr>
          <w:trHeight w:val="932"/>
        </w:trPr>
        <w:tc>
          <w:tcPr>
            <w:tcW w:w="498" w:type="dxa"/>
          </w:tcPr>
          <w:p w:rsidR="00A605A9" w:rsidRPr="00E2072E" w:rsidRDefault="00A605A9" w:rsidP="008F7BC6">
            <w:pPr>
              <w:pStyle w:val="3"/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2072E">
              <w:rPr>
                <w:b/>
                <w:bCs/>
                <w:sz w:val="28"/>
                <w:szCs w:val="28"/>
              </w:rPr>
              <w:t>№</w:t>
            </w:r>
          </w:p>
          <w:p w:rsidR="00A605A9" w:rsidRPr="00E2072E" w:rsidRDefault="00A605A9" w:rsidP="008F7BC6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proofErr w:type="gramStart"/>
            <w:r w:rsidRPr="00E207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2072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A605A9" w:rsidRPr="00E2072E" w:rsidRDefault="00A605A9" w:rsidP="006763AD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Наименование мероприятий, работ</w:t>
            </w:r>
          </w:p>
        </w:tc>
        <w:tc>
          <w:tcPr>
            <w:tcW w:w="1701" w:type="dxa"/>
            <w:vAlign w:val="center"/>
          </w:tcPr>
          <w:p w:rsidR="00A605A9" w:rsidRPr="00E2072E" w:rsidRDefault="00A605A9" w:rsidP="00783935">
            <w:pPr>
              <w:pStyle w:val="3"/>
              <w:suppressAutoHyphens/>
              <w:ind w:firstLine="0"/>
              <w:jc w:val="center"/>
              <w:rPr>
                <w:b/>
                <w:bCs/>
                <w:lang w:val="ky-KG"/>
              </w:rPr>
            </w:pPr>
            <w:r w:rsidRPr="00E2072E">
              <w:rPr>
                <w:b/>
                <w:bCs/>
              </w:rPr>
              <w:t>Сроки исполнения</w:t>
            </w:r>
          </w:p>
        </w:tc>
        <w:tc>
          <w:tcPr>
            <w:tcW w:w="2551" w:type="dxa"/>
            <w:vAlign w:val="center"/>
          </w:tcPr>
          <w:p w:rsidR="00A605A9" w:rsidRPr="00E2072E" w:rsidRDefault="00A605A9" w:rsidP="006763AD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Исполнители</w:t>
            </w:r>
          </w:p>
        </w:tc>
      </w:tr>
      <w:tr w:rsidR="00A605A9" w:rsidRPr="00E2072E" w:rsidTr="00C74DCB">
        <w:tc>
          <w:tcPr>
            <w:tcW w:w="498" w:type="dxa"/>
          </w:tcPr>
          <w:p w:rsidR="00A605A9" w:rsidRPr="00E2072E" w:rsidRDefault="00A605A9" w:rsidP="00077696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1</w:t>
            </w:r>
          </w:p>
        </w:tc>
        <w:tc>
          <w:tcPr>
            <w:tcW w:w="5670" w:type="dxa"/>
          </w:tcPr>
          <w:p w:rsidR="00A605A9" w:rsidRPr="00E2072E" w:rsidRDefault="00A605A9" w:rsidP="00077696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A605A9" w:rsidRPr="00E2072E" w:rsidRDefault="00A605A9" w:rsidP="00077696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A605A9" w:rsidRPr="00E2072E" w:rsidRDefault="00A605A9" w:rsidP="00077696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</w:rPr>
              <w:t>4</w:t>
            </w: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077696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1</w:t>
            </w:r>
          </w:p>
        </w:tc>
        <w:tc>
          <w:tcPr>
            <w:tcW w:w="5670" w:type="dxa"/>
          </w:tcPr>
          <w:p w:rsidR="00BD2169" w:rsidRPr="00E2072E" w:rsidRDefault="00BD2169" w:rsidP="00884631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>Организация работы по уточнению административно-территориал</w:t>
            </w:r>
            <w:r w:rsidR="00D830CA" w:rsidRPr="00E2072E">
              <w:rPr>
                <w:bCs/>
              </w:rPr>
              <w:t>ьных границ</w:t>
            </w:r>
            <w:r w:rsidRPr="00E2072E">
              <w:rPr>
                <w:bCs/>
              </w:rPr>
              <w:t xml:space="preserve"> </w:t>
            </w:r>
            <w:r w:rsidR="00884631" w:rsidRPr="00E2072E">
              <w:rPr>
                <w:bCs/>
                <w:lang w:val="ky-KG"/>
              </w:rPr>
              <w:t>населенных пунктов</w:t>
            </w:r>
            <w:r w:rsidRPr="00E2072E">
              <w:rPr>
                <w:bCs/>
              </w:rPr>
              <w:t>, упорядочение в них названий улиц и жилищных массивов, нумерации домовладений и квартир, обеспечение определения и нумерации жилых домов в строящихся кварталах, жилищных массивах</w:t>
            </w:r>
          </w:p>
        </w:tc>
        <w:tc>
          <w:tcPr>
            <w:tcW w:w="1701" w:type="dxa"/>
          </w:tcPr>
          <w:p w:rsidR="00BD2169" w:rsidRPr="00E2072E" w:rsidRDefault="00BD2169" w:rsidP="009315C2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до 1</w:t>
            </w:r>
            <w:r w:rsidR="00590D0D" w:rsidRPr="00E2072E">
              <w:rPr>
                <w:bCs/>
              </w:rPr>
              <w:t xml:space="preserve"> </w:t>
            </w:r>
            <w:r w:rsidR="009315C2" w:rsidRPr="00E2072E">
              <w:rPr>
                <w:bCs/>
                <w:lang w:val="ky-KG"/>
              </w:rPr>
              <w:t>сентября</w:t>
            </w:r>
            <w:r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</w:rPr>
              <w:t xml:space="preserve"> 2018</w:t>
            </w:r>
            <w:r w:rsidR="00590D0D"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 w:val="restart"/>
          </w:tcPr>
          <w:p w:rsidR="00BD2169" w:rsidRPr="00E2072E" w:rsidRDefault="00BD2169" w:rsidP="00BD2169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Органы местного самоуправления </w:t>
            </w:r>
            <w:r w:rsidRPr="00E2072E">
              <w:rPr>
                <w:bCs/>
              </w:rPr>
              <w:t>(по согласованию)</w:t>
            </w:r>
            <w:r w:rsidRPr="00E2072E">
              <w:rPr>
                <w:bCs/>
                <w:lang w:val="ky-KG"/>
              </w:rPr>
              <w:t>,</w:t>
            </w:r>
          </w:p>
          <w:p w:rsidR="00D830CA" w:rsidRPr="00E2072E" w:rsidRDefault="00BD2169" w:rsidP="00BD2169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</w:rPr>
              <w:t>местные государственные администрации</w:t>
            </w:r>
            <w:r w:rsidRPr="00E2072E">
              <w:rPr>
                <w:bCs/>
                <w:lang w:val="ky-KG"/>
              </w:rPr>
              <w:t>,</w:t>
            </w:r>
            <w:r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п</w:t>
            </w:r>
            <w:proofErr w:type="spellStart"/>
            <w:r w:rsidRPr="00E2072E">
              <w:rPr>
                <w:bCs/>
              </w:rPr>
              <w:t>олномочные</w:t>
            </w:r>
            <w:proofErr w:type="spellEnd"/>
            <w:r w:rsidRPr="00E2072E">
              <w:rPr>
                <w:bCs/>
              </w:rPr>
              <w:t xml:space="preserve"> представители ПКР в областях</w:t>
            </w:r>
            <w:r w:rsidR="00D830CA" w:rsidRPr="00E2072E">
              <w:rPr>
                <w:bCs/>
                <w:lang w:val="ky-KG"/>
              </w:rPr>
              <w:t>,</w:t>
            </w:r>
          </w:p>
          <w:p w:rsidR="00BD2169" w:rsidRPr="00E2072E" w:rsidRDefault="00D830CA" w:rsidP="00BD2169">
            <w:pPr>
              <w:pStyle w:val="3"/>
              <w:suppressAutoHyphens/>
              <w:ind w:firstLine="0"/>
              <w:jc w:val="left"/>
              <w:rPr>
                <w:bCs/>
              </w:rPr>
            </w:pPr>
            <w:proofErr w:type="spellStart"/>
            <w:r w:rsidRPr="00E2072E">
              <w:rPr>
                <w:bCs/>
                <w:color w:val="333333"/>
              </w:rPr>
              <w:t>Межведомственн</w:t>
            </w:r>
            <w:proofErr w:type="spellEnd"/>
            <w:r w:rsidRPr="00E2072E">
              <w:rPr>
                <w:bCs/>
                <w:color w:val="333333"/>
                <w:lang w:val="ky-KG"/>
              </w:rPr>
              <w:t>ая</w:t>
            </w:r>
            <w:r w:rsidRPr="00E2072E">
              <w:rPr>
                <w:bCs/>
                <w:color w:val="333333"/>
              </w:rPr>
              <w:t xml:space="preserve"> </w:t>
            </w:r>
            <w:proofErr w:type="spellStart"/>
            <w:r w:rsidRPr="00E2072E">
              <w:rPr>
                <w:bCs/>
                <w:color w:val="333333"/>
              </w:rPr>
              <w:t>комисси</w:t>
            </w:r>
            <w:proofErr w:type="spellEnd"/>
            <w:r w:rsidRPr="00E2072E">
              <w:rPr>
                <w:bCs/>
                <w:color w:val="333333"/>
                <w:lang w:val="ky-KG"/>
              </w:rPr>
              <w:t>я</w:t>
            </w:r>
            <w:r w:rsidRPr="00E2072E">
              <w:rPr>
                <w:bCs/>
                <w:color w:val="333333"/>
              </w:rPr>
              <w:t xml:space="preserve"> по рассмотрению вопросов административно-территориального устройства и географических названий при ПКР</w:t>
            </w:r>
            <w:r w:rsidR="00BD2169" w:rsidRPr="00E2072E">
              <w:rPr>
                <w:bCs/>
              </w:rPr>
              <w:t xml:space="preserve"> </w:t>
            </w: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E2598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</w:t>
            </w:r>
          </w:p>
        </w:tc>
        <w:tc>
          <w:tcPr>
            <w:tcW w:w="5670" w:type="dxa"/>
          </w:tcPr>
          <w:p w:rsidR="00BD2169" w:rsidRPr="00E2072E" w:rsidRDefault="00BD2169" w:rsidP="009E2598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>Обеспечение территориальных орган</w:t>
            </w:r>
            <w:r w:rsidRPr="00E2072E">
              <w:rPr>
                <w:bCs/>
                <w:lang w:val="ky-KG"/>
              </w:rPr>
              <w:t>ов</w:t>
            </w:r>
            <w:r w:rsidRPr="00E2072E">
              <w:rPr>
                <w:bCs/>
              </w:rPr>
              <w:t xml:space="preserve"> государственной статистики помещениями, средствами связи, мебелью и инвентарем для размещения персонала, занятого подготовкой и проведением переписи населения и жилищного фонда, приемкой и проверкой материалов переписи</w:t>
            </w:r>
          </w:p>
        </w:tc>
        <w:tc>
          <w:tcPr>
            <w:tcW w:w="1701" w:type="dxa"/>
          </w:tcPr>
          <w:p w:rsidR="00BD2169" w:rsidRPr="00E2072E" w:rsidRDefault="00BD2169" w:rsidP="009E2598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до 1 </w:t>
            </w:r>
            <w:r w:rsidRPr="00E2072E">
              <w:rPr>
                <w:bCs/>
              </w:rPr>
              <w:t>ноября 2018</w:t>
            </w:r>
            <w:r w:rsidR="003A21DC"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  <w:lang w:val="en-US"/>
              </w:rPr>
            </w:pPr>
            <w:r w:rsidRPr="00E2072E">
              <w:rPr>
                <w:bCs/>
                <w:lang w:val="en-US"/>
              </w:rPr>
              <w:t>3</w:t>
            </w:r>
          </w:p>
        </w:tc>
        <w:tc>
          <w:tcPr>
            <w:tcW w:w="5670" w:type="dxa"/>
          </w:tcPr>
          <w:p w:rsidR="00BD2169" w:rsidRPr="00E2072E" w:rsidRDefault="00BD2169" w:rsidP="008C77A4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О</w:t>
            </w:r>
            <w:proofErr w:type="spellStart"/>
            <w:r w:rsidRPr="00E2072E">
              <w:rPr>
                <w:bCs/>
              </w:rPr>
              <w:t>беспечение</w:t>
            </w:r>
            <w:proofErr w:type="spellEnd"/>
            <w:r w:rsidRPr="00E2072E">
              <w:rPr>
                <w:bCs/>
              </w:rPr>
              <w:t xml:space="preserve"> наличия номерных знаков и табличек с названиями улиц</w:t>
            </w:r>
            <w:r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</w:rPr>
              <w:t>в населенных пунктах</w:t>
            </w:r>
          </w:p>
        </w:tc>
        <w:tc>
          <w:tcPr>
            <w:tcW w:w="1701" w:type="dxa"/>
          </w:tcPr>
          <w:p w:rsidR="00BD2169" w:rsidRPr="00E2072E" w:rsidRDefault="00BD2169" w:rsidP="00F14E39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 до 31 декабря </w:t>
            </w:r>
          </w:p>
          <w:p w:rsidR="00BD2169" w:rsidRPr="00E2072E" w:rsidRDefault="00BD2169" w:rsidP="004758FD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2019</w:t>
            </w:r>
            <w:r w:rsidR="003A21DC"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66260F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4</w:t>
            </w:r>
          </w:p>
        </w:tc>
        <w:tc>
          <w:tcPr>
            <w:tcW w:w="5670" w:type="dxa"/>
          </w:tcPr>
          <w:p w:rsidR="00BD2169" w:rsidRPr="00E2072E" w:rsidRDefault="00BD2169" w:rsidP="001465D5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 xml:space="preserve">Составление схемы планов населенных пунктов в масштабе 1:5000 за счет средств местных бюджетов и </w:t>
            </w:r>
            <w:proofErr w:type="spellStart"/>
            <w:r w:rsidRPr="00E2072E">
              <w:rPr>
                <w:bCs/>
              </w:rPr>
              <w:t>обеспеч</w:t>
            </w:r>
            <w:proofErr w:type="spellEnd"/>
            <w:r w:rsidR="001465D5">
              <w:rPr>
                <w:bCs/>
                <w:lang w:val="ky-KG"/>
              </w:rPr>
              <w:t>ение</w:t>
            </w:r>
            <w:r w:rsidRPr="00E2072E">
              <w:rPr>
                <w:bCs/>
              </w:rPr>
              <w:t xml:space="preserve"> ими орган</w:t>
            </w:r>
            <w:r w:rsidR="001465D5">
              <w:rPr>
                <w:bCs/>
                <w:lang w:val="ky-KG"/>
              </w:rPr>
              <w:t>ов</w:t>
            </w:r>
            <w:r w:rsidRPr="00E2072E">
              <w:rPr>
                <w:bCs/>
              </w:rPr>
              <w:t xml:space="preserve"> государственной статистики в количестве трех экземпляров при содействии Государственной регистрационной службы при Правительстве Кыргызской Республики</w:t>
            </w:r>
          </w:p>
        </w:tc>
        <w:tc>
          <w:tcPr>
            <w:tcW w:w="1701" w:type="dxa"/>
          </w:tcPr>
          <w:p w:rsidR="00BD2169" w:rsidRPr="00E2072E" w:rsidRDefault="00BD2169" w:rsidP="00F14E39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до 1 </w:t>
            </w:r>
            <w:proofErr w:type="spellStart"/>
            <w:r w:rsidRPr="00E2072E">
              <w:rPr>
                <w:bCs/>
              </w:rPr>
              <w:t>январ</w:t>
            </w:r>
            <w:proofErr w:type="spellEnd"/>
            <w:r w:rsidRPr="00E2072E">
              <w:rPr>
                <w:bCs/>
                <w:lang w:val="ky-KG"/>
              </w:rPr>
              <w:t>я</w:t>
            </w:r>
            <w:r w:rsidRPr="00E2072E">
              <w:rPr>
                <w:bCs/>
              </w:rPr>
              <w:t xml:space="preserve"> 2019</w:t>
            </w:r>
            <w:r w:rsidR="003A21DC"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5</w:t>
            </w:r>
          </w:p>
        </w:tc>
        <w:tc>
          <w:tcPr>
            <w:tcW w:w="5670" w:type="dxa"/>
          </w:tcPr>
          <w:p w:rsidR="00BD2169" w:rsidRPr="00E2072E" w:rsidRDefault="00BD2169" w:rsidP="0004091B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>Составление списков жилых домов и жилых помещений в городах,  поселках городского типа и селах</w:t>
            </w:r>
          </w:p>
        </w:tc>
        <w:tc>
          <w:tcPr>
            <w:tcW w:w="1701" w:type="dxa"/>
          </w:tcPr>
          <w:p w:rsidR="00BD2169" w:rsidRPr="00E2072E" w:rsidRDefault="00BD2169" w:rsidP="00F14E39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март-апрель </w:t>
            </w:r>
            <w:r w:rsidRPr="00E2072E">
              <w:rPr>
                <w:bCs/>
              </w:rPr>
              <w:t>2019</w:t>
            </w:r>
            <w:r w:rsidR="003A21DC"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  <w:lang w:val="en-US"/>
              </w:rPr>
            </w:pPr>
            <w:r w:rsidRPr="00E2072E">
              <w:rPr>
                <w:bCs/>
                <w:lang w:val="en-US"/>
              </w:rPr>
              <w:t>6</w:t>
            </w:r>
          </w:p>
        </w:tc>
        <w:tc>
          <w:tcPr>
            <w:tcW w:w="5670" w:type="dxa"/>
          </w:tcPr>
          <w:p w:rsidR="00BD2169" w:rsidRPr="00E2072E" w:rsidRDefault="00BD2169" w:rsidP="00EC0FBA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Разработка и утверждение организационного плана проведения переписи населения и жилищного фонда 2020 года</w:t>
            </w:r>
          </w:p>
        </w:tc>
        <w:tc>
          <w:tcPr>
            <w:tcW w:w="1701" w:type="dxa"/>
          </w:tcPr>
          <w:p w:rsidR="00BD2169" w:rsidRPr="00E2072E" w:rsidRDefault="003A21DC" w:rsidP="00777A98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май</w:t>
            </w:r>
            <w:r w:rsidR="00BD2169" w:rsidRPr="00E2072E">
              <w:rPr>
                <w:bCs/>
                <w:lang w:val="ky-KG"/>
              </w:rPr>
              <w:t>–сентябрь 2019</w:t>
            </w:r>
            <w:r w:rsidRPr="00E2072E">
              <w:rPr>
                <w:bCs/>
                <w:lang w:val="ky-KG"/>
              </w:rPr>
              <w:t xml:space="preserve"> </w:t>
            </w:r>
            <w:r w:rsidR="00BD2169"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  <w:lang w:val="en-US"/>
              </w:rPr>
            </w:pPr>
            <w:r w:rsidRPr="00E2072E">
              <w:rPr>
                <w:bCs/>
                <w:lang w:val="en-US"/>
              </w:rPr>
              <w:t>7</w:t>
            </w:r>
          </w:p>
        </w:tc>
        <w:tc>
          <w:tcPr>
            <w:tcW w:w="5670" w:type="dxa"/>
          </w:tcPr>
          <w:p w:rsidR="00BD2169" w:rsidRPr="00E2072E" w:rsidRDefault="00BD2169" w:rsidP="00EF69EA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lang w:val="ky-KG"/>
              </w:rPr>
              <w:t>П</w:t>
            </w:r>
            <w:proofErr w:type="spellStart"/>
            <w:r w:rsidRPr="00E2072E">
              <w:t>роведени</w:t>
            </w:r>
            <w:proofErr w:type="spellEnd"/>
            <w:r w:rsidRPr="00E2072E">
              <w:rPr>
                <w:lang w:val="ky-KG"/>
              </w:rPr>
              <w:t>е</w:t>
            </w:r>
            <w:r w:rsidRPr="00E2072E">
              <w:t xml:space="preserve"> разъяснительной работы среди населения о целях и </w:t>
            </w:r>
            <w:proofErr w:type="spellStart"/>
            <w:r w:rsidRPr="00E2072E">
              <w:t>значени</w:t>
            </w:r>
            <w:proofErr w:type="spellEnd"/>
            <w:r w:rsidR="00EF69EA" w:rsidRPr="00E2072E">
              <w:rPr>
                <w:lang w:val="ky-KG"/>
              </w:rPr>
              <w:t>и</w:t>
            </w:r>
            <w:r w:rsidRPr="00E2072E">
              <w:t xml:space="preserve"> переписи населения и жилищного фонда</w:t>
            </w:r>
          </w:p>
        </w:tc>
        <w:tc>
          <w:tcPr>
            <w:tcW w:w="1701" w:type="dxa"/>
          </w:tcPr>
          <w:p w:rsidR="00BD2169" w:rsidRPr="00E2072E" w:rsidRDefault="00BD2169" w:rsidP="009916B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октябрь 2019г. – март 2020г.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8</w:t>
            </w:r>
          </w:p>
        </w:tc>
        <w:tc>
          <w:tcPr>
            <w:tcW w:w="5670" w:type="dxa"/>
          </w:tcPr>
          <w:p w:rsidR="00BD2169" w:rsidRPr="00E2072E" w:rsidRDefault="00BD2169" w:rsidP="00BD2169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bCs/>
              </w:rPr>
              <w:t>Утверждение</w:t>
            </w:r>
            <w:r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</w:rPr>
              <w:t xml:space="preserve">состава привлекаемого переписного персонала переписи населения и жилищного фонда по согласованию с территориальными органами </w:t>
            </w:r>
            <w:r w:rsidRPr="00E2072E">
              <w:rPr>
                <w:bCs/>
              </w:rPr>
              <w:lastRenderedPageBreak/>
              <w:t>государственной статистики, и выдача им удостоверения установленного образца</w:t>
            </w:r>
            <w:r w:rsidRPr="00E2072E">
              <w:rPr>
                <w:rStyle w:val="af1"/>
                <w:lang w:val="ky-KG"/>
              </w:rPr>
              <w:footnoteReference w:id="1"/>
            </w:r>
          </w:p>
        </w:tc>
        <w:tc>
          <w:tcPr>
            <w:tcW w:w="1701" w:type="dxa"/>
          </w:tcPr>
          <w:p w:rsidR="00BD2169" w:rsidRPr="00E2072E" w:rsidRDefault="00BD2169" w:rsidP="002F13CE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</w:p>
          <w:p w:rsidR="00BD2169" w:rsidRPr="00E2072E" w:rsidRDefault="00BD2169" w:rsidP="00C0670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до 1 марта</w:t>
            </w:r>
          </w:p>
          <w:p w:rsidR="00BD2169" w:rsidRPr="00E2072E" w:rsidRDefault="00BD2169" w:rsidP="00C0670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C74DCB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lastRenderedPageBreak/>
              <w:t>9</w:t>
            </w:r>
          </w:p>
        </w:tc>
        <w:tc>
          <w:tcPr>
            <w:tcW w:w="5670" w:type="dxa"/>
          </w:tcPr>
          <w:p w:rsidR="00BD2169" w:rsidRPr="00E2072E" w:rsidRDefault="00BD2169" w:rsidP="008A5452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>Выделение переписному персоналу на период подготовки и проведения переписи населения и жилищного фонда соответствующих охраняемых помещений, оборудованных мебелью, инвентарем и телефонной связью, автотранспорта – по согласованию с территориальными органами государственной статистики</w:t>
            </w:r>
          </w:p>
        </w:tc>
        <w:tc>
          <w:tcPr>
            <w:tcW w:w="1701" w:type="dxa"/>
          </w:tcPr>
          <w:p w:rsidR="00BD2169" w:rsidRPr="00E2072E" w:rsidRDefault="00BD2169" w:rsidP="00C0670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до 1 февраля  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2F13CE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BD2169" w:rsidRPr="00E2072E" w:rsidTr="00C74DCB">
        <w:tc>
          <w:tcPr>
            <w:tcW w:w="498" w:type="dxa"/>
          </w:tcPr>
          <w:p w:rsidR="00BD2169" w:rsidRPr="00E2072E" w:rsidRDefault="00BD2169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1</w:t>
            </w:r>
            <w:r w:rsidRPr="00E2072E">
              <w:rPr>
                <w:bCs/>
                <w:lang w:val="ky-KG"/>
              </w:rPr>
              <w:t>0</w:t>
            </w:r>
          </w:p>
        </w:tc>
        <w:tc>
          <w:tcPr>
            <w:tcW w:w="5670" w:type="dxa"/>
          </w:tcPr>
          <w:p w:rsidR="00BD2169" w:rsidRPr="00E2072E" w:rsidRDefault="00BD2169" w:rsidP="008A5452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 xml:space="preserve">Обеспечение бесплатного проезда переписного персонала на всех видах городского транспорта и автобусах </w:t>
            </w:r>
            <w:r w:rsidR="00EF69EA" w:rsidRPr="00E2072E">
              <w:rPr>
                <w:bCs/>
                <w:lang w:val="ky-KG"/>
              </w:rPr>
              <w:t xml:space="preserve">и внутрирайонных </w:t>
            </w:r>
            <w:r w:rsidRPr="00E2072E">
              <w:rPr>
                <w:bCs/>
              </w:rPr>
              <w:t>пригородных маршрутов</w:t>
            </w:r>
            <w:r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</w:rPr>
              <w:t xml:space="preserve">по </w:t>
            </w:r>
            <w:proofErr w:type="spellStart"/>
            <w:r w:rsidRPr="00E2072E">
              <w:rPr>
                <w:bCs/>
              </w:rPr>
              <w:t>предъявлени</w:t>
            </w:r>
            <w:proofErr w:type="spellEnd"/>
            <w:r w:rsidR="008A5452">
              <w:rPr>
                <w:bCs/>
                <w:lang w:val="ky-KG"/>
              </w:rPr>
              <w:t>и</w:t>
            </w:r>
            <w:r w:rsidRPr="00E2072E">
              <w:rPr>
                <w:bCs/>
              </w:rPr>
              <w:t xml:space="preserve"> </w:t>
            </w:r>
            <w:proofErr w:type="spellStart"/>
            <w:r w:rsidRPr="00E2072E">
              <w:rPr>
                <w:bCs/>
              </w:rPr>
              <w:t>удостоверени</w:t>
            </w:r>
            <w:proofErr w:type="spellEnd"/>
            <w:r w:rsidR="008A5452">
              <w:rPr>
                <w:bCs/>
                <w:lang w:val="ky-KG"/>
              </w:rPr>
              <w:t xml:space="preserve">й </w:t>
            </w:r>
            <w:r w:rsidRPr="00E2072E">
              <w:rPr>
                <w:bCs/>
              </w:rPr>
              <w:t>установленного образца</w:t>
            </w:r>
          </w:p>
        </w:tc>
        <w:tc>
          <w:tcPr>
            <w:tcW w:w="1701" w:type="dxa"/>
          </w:tcPr>
          <w:p w:rsidR="00BD2169" w:rsidRPr="00E2072E" w:rsidRDefault="00BD2169" w:rsidP="00C1791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с 23 марта  по</w:t>
            </w:r>
          </w:p>
          <w:p w:rsidR="00BD2169" w:rsidRPr="00E2072E" w:rsidRDefault="00BD2169" w:rsidP="00C1791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1 апреля 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/>
          </w:tcPr>
          <w:p w:rsidR="00BD2169" w:rsidRPr="00E2072E" w:rsidRDefault="00BD2169" w:rsidP="002F13CE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11</w:t>
            </w:r>
          </w:p>
        </w:tc>
        <w:tc>
          <w:tcPr>
            <w:tcW w:w="5670" w:type="dxa"/>
          </w:tcPr>
          <w:p w:rsidR="00961F9E" w:rsidRPr="00E2072E" w:rsidRDefault="00961F9E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</w:rPr>
              <w:t xml:space="preserve">Приостановить переименование населенных пунктов и улиц </w:t>
            </w:r>
            <w:r w:rsidRPr="00E2072E">
              <w:rPr>
                <w:bCs/>
                <w:lang w:val="ky-KG"/>
              </w:rPr>
              <w:t>(мораторий)</w:t>
            </w:r>
          </w:p>
        </w:tc>
        <w:tc>
          <w:tcPr>
            <w:tcW w:w="1701" w:type="dxa"/>
          </w:tcPr>
          <w:p w:rsidR="00961F9E" w:rsidRPr="00E2072E" w:rsidRDefault="000F1653" w:rsidP="00F4426F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с 1 сентября </w:t>
            </w:r>
            <w:r w:rsidRPr="00E2072E">
              <w:rPr>
                <w:bCs/>
              </w:rPr>
              <w:t xml:space="preserve">2017 </w:t>
            </w:r>
            <w:r w:rsidRPr="00E2072E">
              <w:rPr>
                <w:bCs/>
                <w:lang w:val="ky-KG"/>
              </w:rPr>
              <w:t>г.</w:t>
            </w:r>
            <w:r w:rsidRPr="00E2072E">
              <w:rPr>
                <w:bCs/>
              </w:rPr>
              <w:t xml:space="preserve"> по </w:t>
            </w:r>
            <w:r w:rsidRPr="00E2072E">
              <w:rPr>
                <w:bCs/>
                <w:lang w:val="ky-KG"/>
              </w:rPr>
              <w:t xml:space="preserve">31 декабря 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</w:tcPr>
          <w:p w:rsidR="00884631" w:rsidRPr="00E2072E" w:rsidRDefault="00A259E2" w:rsidP="00304796">
            <w:pPr>
              <w:pStyle w:val="3"/>
              <w:suppressAutoHyphens/>
              <w:ind w:firstLine="33"/>
              <w:jc w:val="left"/>
              <w:rPr>
                <w:bCs/>
                <w:lang w:val="ky-KG"/>
              </w:rPr>
            </w:pPr>
            <w:proofErr w:type="spellStart"/>
            <w:r w:rsidRPr="00E2072E">
              <w:rPr>
                <w:bCs/>
                <w:color w:val="333333"/>
              </w:rPr>
              <w:t>Межведомственн</w:t>
            </w:r>
            <w:proofErr w:type="spellEnd"/>
            <w:r w:rsidRPr="00E2072E">
              <w:rPr>
                <w:bCs/>
                <w:color w:val="333333"/>
                <w:lang w:val="ky-KG"/>
              </w:rPr>
              <w:t>ая</w:t>
            </w:r>
            <w:r w:rsidRPr="00E2072E">
              <w:rPr>
                <w:bCs/>
                <w:color w:val="333333"/>
              </w:rPr>
              <w:t xml:space="preserve"> </w:t>
            </w:r>
            <w:proofErr w:type="spellStart"/>
            <w:r w:rsidRPr="00E2072E">
              <w:rPr>
                <w:bCs/>
                <w:color w:val="333333"/>
              </w:rPr>
              <w:t>комисси</w:t>
            </w:r>
            <w:proofErr w:type="spellEnd"/>
            <w:r w:rsidRPr="00E2072E">
              <w:rPr>
                <w:bCs/>
                <w:color w:val="333333"/>
                <w:lang w:val="ky-KG"/>
              </w:rPr>
              <w:t>я</w:t>
            </w:r>
            <w:r w:rsidRPr="00E2072E">
              <w:rPr>
                <w:bCs/>
                <w:color w:val="333333"/>
              </w:rPr>
              <w:t xml:space="preserve"> по рассмотрению вопросов административно-территориального устройства и географических названий при ПКР</w:t>
            </w:r>
            <w:r w:rsidR="00884631" w:rsidRPr="00E2072E">
              <w:rPr>
                <w:bCs/>
                <w:lang w:val="ky-KG"/>
              </w:rPr>
              <w:t xml:space="preserve">, </w:t>
            </w:r>
            <w:r w:rsidR="00961F9E" w:rsidRPr="00E2072E">
              <w:rPr>
                <w:bCs/>
                <w:lang w:val="ky-KG"/>
              </w:rPr>
              <w:t>ОМСУ</w:t>
            </w:r>
            <w:r w:rsidR="00961F9E" w:rsidRPr="00E2072E">
              <w:rPr>
                <w:bCs/>
              </w:rPr>
              <w:t xml:space="preserve"> (по согласованию)</w:t>
            </w:r>
          </w:p>
          <w:p w:rsidR="00961F9E" w:rsidRPr="00E2072E" w:rsidRDefault="00961F9E" w:rsidP="00884631">
            <w:pPr>
              <w:pStyle w:val="3"/>
              <w:suppressAutoHyphens/>
              <w:ind w:firstLine="33"/>
              <w:jc w:val="left"/>
              <w:rPr>
                <w:bCs/>
                <w:lang w:val="ky-KG"/>
              </w:rPr>
            </w:pP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12</w:t>
            </w:r>
          </w:p>
        </w:tc>
        <w:tc>
          <w:tcPr>
            <w:tcW w:w="5670" w:type="dxa"/>
          </w:tcPr>
          <w:p w:rsidR="00961F9E" w:rsidRPr="00E2072E" w:rsidRDefault="00961F9E" w:rsidP="008A5452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  <w:lang w:val="ky-KG"/>
              </w:rPr>
              <w:t xml:space="preserve">Выделение </w:t>
            </w:r>
            <w:r w:rsidRPr="00E2072E">
              <w:rPr>
                <w:bCs/>
              </w:rPr>
              <w:t>средств переписному персоналу, занятому подготовкой и проведением переписи населения и жилищного фонда</w:t>
            </w:r>
            <w:r w:rsidR="006845F1" w:rsidRPr="00E2072E">
              <w:rPr>
                <w:bCs/>
                <w:lang w:val="ky-KG"/>
              </w:rPr>
              <w:t xml:space="preserve"> (расходы за электроэнергию, связь, аренд</w:t>
            </w:r>
            <w:r w:rsidR="008A5452">
              <w:rPr>
                <w:bCs/>
                <w:lang w:val="ky-KG"/>
              </w:rPr>
              <w:t>у</w:t>
            </w:r>
            <w:r w:rsidR="006845F1" w:rsidRPr="00E2072E">
              <w:rPr>
                <w:bCs/>
                <w:lang w:val="ky-KG"/>
              </w:rPr>
              <w:t xml:space="preserve"> помещений, транспортные </w:t>
            </w:r>
            <w:r w:rsidR="00D830CA" w:rsidRPr="00E2072E">
              <w:rPr>
                <w:bCs/>
                <w:lang w:val="ky-KG"/>
              </w:rPr>
              <w:t>и</w:t>
            </w:r>
            <w:r w:rsidR="00847138" w:rsidRPr="00E2072E">
              <w:rPr>
                <w:bCs/>
                <w:lang w:val="ky-KG"/>
              </w:rPr>
              <w:t xml:space="preserve"> коммунальные услуги </w:t>
            </w:r>
            <w:r w:rsidR="006845F1" w:rsidRPr="00E2072E">
              <w:rPr>
                <w:bCs/>
                <w:lang w:val="ky-KG"/>
              </w:rPr>
              <w:t>и др.)</w:t>
            </w:r>
            <w:r w:rsidRPr="00E2072E">
              <w:rPr>
                <w:bCs/>
              </w:rPr>
              <w:t xml:space="preserve">, согласно представленным сметам расходов и расчетам территориальных органов государственной статистики </w:t>
            </w:r>
          </w:p>
        </w:tc>
        <w:tc>
          <w:tcPr>
            <w:tcW w:w="1701" w:type="dxa"/>
          </w:tcPr>
          <w:p w:rsidR="00961F9E" w:rsidRPr="00E2072E" w:rsidRDefault="00961F9E" w:rsidP="00864FD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 xml:space="preserve">ежегодно </w:t>
            </w:r>
            <w:r w:rsidRPr="00E2072E">
              <w:rPr>
                <w:bCs/>
                <w:lang w:val="ky-KG"/>
              </w:rPr>
              <w:t xml:space="preserve">с </w:t>
            </w:r>
            <w:r w:rsidRPr="00E2072E">
              <w:rPr>
                <w:bCs/>
              </w:rPr>
              <w:t>2018</w:t>
            </w:r>
            <w:r w:rsidRPr="00E2072E">
              <w:rPr>
                <w:bCs/>
                <w:lang w:val="ky-KG"/>
              </w:rPr>
              <w:t xml:space="preserve"> по 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гг.</w:t>
            </w:r>
          </w:p>
        </w:tc>
        <w:tc>
          <w:tcPr>
            <w:tcW w:w="2551" w:type="dxa"/>
          </w:tcPr>
          <w:p w:rsidR="00961F9E" w:rsidRPr="00E2072E" w:rsidRDefault="00884631" w:rsidP="00304796">
            <w:pPr>
              <w:pStyle w:val="3"/>
              <w:suppressAutoHyphens/>
              <w:ind w:firstLine="33"/>
              <w:jc w:val="left"/>
              <w:rPr>
                <w:bCs/>
              </w:rPr>
            </w:pPr>
            <w:r w:rsidRPr="00E2072E">
              <w:rPr>
                <w:bCs/>
                <w:lang w:val="ky-KG"/>
              </w:rPr>
              <w:t>ОМСУ</w:t>
            </w:r>
            <w:r w:rsidRPr="00E2072E">
              <w:rPr>
                <w:bCs/>
              </w:rPr>
              <w:t xml:space="preserve"> (по согласованию)</w:t>
            </w: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</w:rPr>
              <w:t>1</w:t>
            </w:r>
            <w:r w:rsidRPr="00E2072E">
              <w:rPr>
                <w:bCs/>
                <w:lang w:val="ky-KG"/>
              </w:rPr>
              <w:t>3</w:t>
            </w:r>
          </w:p>
        </w:tc>
        <w:tc>
          <w:tcPr>
            <w:tcW w:w="5670" w:type="dxa"/>
          </w:tcPr>
          <w:p w:rsidR="00961F9E" w:rsidRPr="00E2072E" w:rsidRDefault="00961F9E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 xml:space="preserve">Предоставление в </w:t>
            </w:r>
            <w:r w:rsidR="000F1653" w:rsidRPr="00E2072E">
              <w:rPr>
                <w:bCs/>
              </w:rPr>
              <w:t>НСК</w:t>
            </w:r>
            <w:r w:rsidR="000F1653" w:rsidRPr="00E2072E">
              <w:rPr>
                <w:bCs/>
                <w:lang w:val="ky-KG"/>
              </w:rPr>
              <w:t xml:space="preserve"> </w:t>
            </w:r>
            <w:proofErr w:type="gramStart"/>
            <w:r w:rsidRPr="00E2072E">
              <w:rPr>
                <w:bCs/>
                <w:lang w:val="ky-KG"/>
              </w:rPr>
              <w:t>КР</w:t>
            </w:r>
            <w:proofErr w:type="gramEnd"/>
            <w:r w:rsidRPr="00E2072E">
              <w:rPr>
                <w:bCs/>
              </w:rPr>
              <w:t xml:space="preserve"> необходимой информации из базы данных по жилищному фонду и Единого государственного реестра населения</w:t>
            </w:r>
          </w:p>
        </w:tc>
        <w:tc>
          <w:tcPr>
            <w:tcW w:w="1701" w:type="dxa"/>
          </w:tcPr>
          <w:p w:rsidR="00961F9E" w:rsidRPr="00E2072E" w:rsidRDefault="00961F9E" w:rsidP="002F13CE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</w:rPr>
              <w:t>201</w:t>
            </w:r>
            <w:r w:rsidRPr="00E2072E">
              <w:rPr>
                <w:bCs/>
                <w:lang w:val="ky-KG"/>
              </w:rPr>
              <w:t>8-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гг.</w:t>
            </w:r>
          </w:p>
        </w:tc>
        <w:tc>
          <w:tcPr>
            <w:tcW w:w="2551" w:type="dxa"/>
            <w:vMerge w:val="restart"/>
          </w:tcPr>
          <w:p w:rsidR="00961F9E" w:rsidRPr="00E2072E" w:rsidRDefault="00961F9E" w:rsidP="00646F27">
            <w:pPr>
              <w:pStyle w:val="3"/>
              <w:suppressAutoHyphens/>
              <w:ind w:firstLine="33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ГРС</w:t>
            </w:r>
            <w:r w:rsidRPr="00E2072E">
              <w:rPr>
                <w:bCs/>
              </w:rPr>
              <w:t xml:space="preserve"> </w:t>
            </w: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1</w:t>
            </w:r>
            <w:r w:rsidRPr="00E2072E">
              <w:rPr>
                <w:bCs/>
                <w:lang w:val="ky-KG"/>
              </w:rPr>
              <w:t>4</w:t>
            </w:r>
          </w:p>
        </w:tc>
        <w:tc>
          <w:tcPr>
            <w:tcW w:w="5670" w:type="dxa"/>
          </w:tcPr>
          <w:p w:rsidR="00961F9E" w:rsidRPr="00E2072E" w:rsidRDefault="00961F9E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lang w:val="ky-KG"/>
              </w:rPr>
              <w:t xml:space="preserve">Предоставление </w:t>
            </w:r>
            <w:r w:rsidR="000F1653" w:rsidRPr="00E2072E">
              <w:rPr>
                <w:lang w:val="ky-KG"/>
              </w:rPr>
              <w:t xml:space="preserve">НСК </w:t>
            </w:r>
            <w:r w:rsidRPr="00E2072E">
              <w:rPr>
                <w:lang w:val="ky-KG"/>
              </w:rPr>
              <w:t>КР доступ</w:t>
            </w:r>
            <w:r w:rsidR="00EF69EA" w:rsidRPr="00E2072E">
              <w:rPr>
                <w:lang w:val="ky-KG"/>
              </w:rPr>
              <w:t>а</w:t>
            </w:r>
            <w:r w:rsidRPr="00E2072E">
              <w:rPr>
                <w:lang w:val="ky-KG"/>
              </w:rPr>
              <w:t xml:space="preserve"> к ГИС-системам адресного регистра (</w:t>
            </w:r>
            <w:proofErr w:type="spellStart"/>
            <w:r w:rsidRPr="00E2072E">
              <w:rPr>
                <w:lang w:val="en-US"/>
              </w:rPr>
              <w:t>Darek</w:t>
            </w:r>
            <w:proofErr w:type="spellEnd"/>
            <w:r w:rsidRPr="00E2072E">
              <w:t>.</w:t>
            </w:r>
            <w:r w:rsidRPr="00E2072E">
              <w:rPr>
                <w:lang w:val="en-US"/>
              </w:rPr>
              <w:t>kg</w:t>
            </w:r>
            <w:r w:rsidRPr="00E2072E">
              <w:t>)</w:t>
            </w:r>
          </w:p>
        </w:tc>
        <w:tc>
          <w:tcPr>
            <w:tcW w:w="1701" w:type="dxa"/>
          </w:tcPr>
          <w:p w:rsidR="00961F9E" w:rsidRPr="00E2072E" w:rsidRDefault="00961F9E" w:rsidP="009F3A5A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</w:rPr>
              <w:t>201</w:t>
            </w:r>
            <w:r w:rsidRPr="00E2072E">
              <w:rPr>
                <w:bCs/>
                <w:lang w:val="ky-KG"/>
              </w:rPr>
              <w:t>8-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гг.</w:t>
            </w:r>
          </w:p>
        </w:tc>
        <w:tc>
          <w:tcPr>
            <w:tcW w:w="2551" w:type="dxa"/>
            <w:vMerge/>
          </w:tcPr>
          <w:p w:rsidR="00961F9E" w:rsidRPr="00E2072E" w:rsidRDefault="00961F9E" w:rsidP="002F13CE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15</w:t>
            </w:r>
          </w:p>
        </w:tc>
        <w:tc>
          <w:tcPr>
            <w:tcW w:w="5670" w:type="dxa"/>
          </w:tcPr>
          <w:p w:rsidR="00961F9E" w:rsidRPr="00E2072E" w:rsidRDefault="00961F9E" w:rsidP="008A5452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Предоставление в НСК КР кандидатур отве</w:t>
            </w:r>
            <w:r w:rsidR="003A21DC" w:rsidRPr="00E2072E">
              <w:rPr>
                <w:lang w:val="ky-KG"/>
              </w:rPr>
              <w:t>т</w:t>
            </w:r>
            <w:r w:rsidRPr="00E2072E">
              <w:rPr>
                <w:lang w:val="ky-KG"/>
              </w:rPr>
              <w:t>ственных лиц, которые будут координировать работ</w:t>
            </w:r>
            <w:r w:rsidR="008A5452">
              <w:rPr>
                <w:lang w:val="ky-KG"/>
              </w:rPr>
              <w:t>у</w:t>
            </w:r>
            <w:r w:rsidRPr="00E2072E">
              <w:rPr>
                <w:lang w:val="ky-KG"/>
              </w:rPr>
              <w:t xml:space="preserve"> по подготовке и проведению переписи населения и жилищного фонда в министерства</w:t>
            </w:r>
            <w:r w:rsidR="000F1653" w:rsidRPr="00E2072E">
              <w:rPr>
                <w:lang w:val="ky-KG"/>
              </w:rPr>
              <w:t>х</w:t>
            </w:r>
            <w:r w:rsidRPr="00E2072E">
              <w:rPr>
                <w:lang w:val="ky-KG"/>
              </w:rPr>
              <w:t xml:space="preserve"> и ведомства</w:t>
            </w:r>
            <w:r w:rsidR="000F1653" w:rsidRPr="00E2072E">
              <w:rPr>
                <w:lang w:val="ky-KG"/>
              </w:rPr>
              <w:t>х</w:t>
            </w:r>
          </w:p>
        </w:tc>
        <w:tc>
          <w:tcPr>
            <w:tcW w:w="1701" w:type="dxa"/>
          </w:tcPr>
          <w:p w:rsidR="00961F9E" w:rsidRPr="00E2072E" w:rsidRDefault="00961F9E" w:rsidP="00011019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до 1 ноября</w:t>
            </w:r>
            <w:r w:rsidRPr="00E2072E">
              <w:t xml:space="preserve"> 2018</w:t>
            </w:r>
            <w:r w:rsidRPr="00E2072E">
              <w:rPr>
                <w:lang w:val="ky-KG"/>
              </w:rPr>
              <w:t>г.</w:t>
            </w:r>
          </w:p>
        </w:tc>
        <w:tc>
          <w:tcPr>
            <w:tcW w:w="2551" w:type="dxa"/>
          </w:tcPr>
          <w:p w:rsidR="00961F9E" w:rsidRPr="00E2072E" w:rsidRDefault="00961F9E" w:rsidP="008C0F3B">
            <w:r w:rsidRPr="00E2072E">
              <w:rPr>
                <w:bCs/>
                <w:lang w:val="ky-KG"/>
              </w:rPr>
              <w:t>МВД, ГШ ВС</w:t>
            </w:r>
            <w:r w:rsidR="008A5452">
              <w:rPr>
                <w:bCs/>
                <w:lang w:val="ky-KG"/>
              </w:rPr>
              <w:t xml:space="preserve"> (по согласованию)</w:t>
            </w:r>
            <w:r w:rsidRPr="00E2072E">
              <w:rPr>
                <w:bCs/>
                <w:lang w:val="ky-KG"/>
              </w:rPr>
              <w:t>, ГКНБ, ГСИН, ГПС, МИД, МТСР, МЗ, ФПК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  <w:r w:rsidRPr="00E2072E">
              <w:rPr>
                <w:bCs/>
                <w:lang w:val="ky-KG"/>
              </w:rPr>
              <w:t>, п</w:t>
            </w:r>
            <w:proofErr w:type="spellStart"/>
            <w:r w:rsidRPr="00E2072E">
              <w:rPr>
                <w:bCs/>
              </w:rPr>
              <w:t>осольств</w:t>
            </w:r>
            <w:proofErr w:type="spellEnd"/>
            <w:r w:rsidRPr="00E2072E">
              <w:rPr>
                <w:bCs/>
                <w:lang w:val="ky-KG"/>
              </w:rPr>
              <w:t>а</w:t>
            </w:r>
            <w:r w:rsidRPr="00E2072E">
              <w:rPr>
                <w:bCs/>
              </w:rPr>
              <w:t>, представительств</w:t>
            </w:r>
            <w:r w:rsidRPr="00E2072E">
              <w:rPr>
                <w:bCs/>
                <w:lang w:val="ky-KG"/>
              </w:rPr>
              <w:t>а,</w:t>
            </w:r>
            <w:r w:rsidRPr="00E2072E">
              <w:rPr>
                <w:bCs/>
              </w:rPr>
              <w:t xml:space="preserve"> консульств</w:t>
            </w:r>
            <w:r w:rsidRPr="00E2072E">
              <w:rPr>
                <w:bCs/>
                <w:lang w:val="ky-KG"/>
              </w:rPr>
              <w:t>а,</w:t>
            </w:r>
            <w:r w:rsidRPr="00E2072E">
              <w:rPr>
                <w:bCs/>
              </w:rPr>
              <w:t xml:space="preserve"> </w:t>
            </w:r>
          </w:p>
          <w:p w:rsidR="00961F9E" w:rsidRPr="00E2072E" w:rsidRDefault="00961F9E" w:rsidP="00F15167">
            <w:pPr>
              <w:pStyle w:val="3"/>
              <w:suppressAutoHyphens/>
              <w:ind w:firstLine="33"/>
              <w:jc w:val="left"/>
              <w:rPr>
                <w:bCs/>
              </w:rPr>
            </w:pPr>
            <w:r w:rsidRPr="00E2072E">
              <w:rPr>
                <w:bCs/>
                <w:lang w:val="ky-KG"/>
              </w:rPr>
              <w:t>и</w:t>
            </w:r>
            <w:r w:rsidRPr="00E2072E">
              <w:rPr>
                <w:bCs/>
              </w:rPr>
              <w:t xml:space="preserve"> другие </w:t>
            </w:r>
            <w:r w:rsidRPr="00E2072E">
              <w:rPr>
                <w:bCs/>
              </w:rPr>
              <w:lastRenderedPageBreak/>
              <w:t>министерства, госкомитеты, административные ведомства, организации и учреждении, имеющие закрытые объекты</w:t>
            </w: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lastRenderedPageBreak/>
              <w:t>1</w:t>
            </w:r>
            <w:r w:rsidRPr="00E2072E">
              <w:rPr>
                <w:bCs/>
                <w:lang w:val="ky-KG"/>
              </w:rPr>
              <w:t>6</w:t>
            </w:r>
          </w:p>
        </w:tc>
        <w:tc>
          <w:tcPr>
            <w:tcW w:w="5670" w:type="dxa"/>
          </w:tcPr>
          <w:p w:rsidR="00961F9E" w:rsidRPr="00E2072E" w:rsidRDefault="00961F9E" w:rsidP="008157C0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</w:rPr>
              <w:t xml:space="preserve">Создание </w:t>
            </w:r>
            <w:r w:rsidRPr="00E2072E">
              <w:rPr>
                <w:bCs/>
                <w:lang w:val="ky-KG"/>
              </w:rPr>
              <w:t>центральных</w:t>
            </w:r>
            <w:r w:rsidRPr="00E2072E">
              <w:rPr>
                <w:bCs/>
              </w:rPr>
              <w:t xml:space="preserve"> комиссий по переписи населения и жилищного фонда 2020 года</w:t>
            </w:r>
            <w:r w:rsidRPr="00E2072E">
              <w:rPr>
                <w:bCs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961F9E" w:rsidRPr="00E2072E" w:rsidRDefault="00961F9E" w:rsidP="008C0F3B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декабрь </w:t>
            </w:r>
            <w:r w:rsidRPr="00E2072E">
              <w:rPr>
                <w:bCs/>
              </w:rPr>
              <w:t xml:space="preserve"> 2018</w:t>
            </w:r>
            <w:r w:rsidRPr="00E2072E">
              <w:rPr>
                <w:bCs/>
                <w:lang w:val="ky-KG"/>
              </w:rPr>
              <w:t>г.</w:t>
            </w:r>
          </w:p>
        </w:tc>
        <w:tc>
          <w:tcPr>
            <w:tcW w:w="2551" w:type="dxa"/>
            <w:vMerge w:val="restart"/>
          </w:tcPr>
          <w:p w:rsidR="00961F9E" w:rsidRPr="00E2072E" w:rsidRDefault="00961F9E" w:rsidP="001232E9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  <w:lang w:val="ky-KG"/>
              </w:rPr>
              <w:t>МВД</w:t>
            </w:r>
            <w:r w:rsidRPr="00E2072E">
              <w:rPr>
                <w:bCs/>
              </w:rPr>
              <w:t xml:space="preserve">, </w:t>
            </w:r>
            <w:r w:rsidRPr="00E2072E">
              <w:rPr>
                <w:bCs/>
                <w:lang w:val="ky-KG"/>
              </w:rPr>
              <w:t>ГШ ВС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  <w:r w:rsidRPr="00E2072E">
              <w:rPr>
                <w:bCs/>
              </w:rPr>
              <w:t xml:space="preserve">, </w:t>
            </w:r>
            <w:r w:rsidRPr="00E2072E">
              <w:rPr>
                <w:bCs/>
                <w:lang w:val="ky-KG"/>
              </w:rPr>
              <w:t>ГКНБ</w:t>
            </w:r>
            <w:r w:rsidRPr="00E2072E">
              <w:rPr>
                <w:bCs/>
              </w:rPr>
              <w:t xml:space="preserve">, </w:t>
            </w:r>
            <w:r w:rsidRPr="00E2072E">
              <w:rPr>
                <w:bCs/>
                <w:lang w:val="ky-KG"/>
              </w:rPr>
              <w:t>ГСИН, ГПС и</w:t>
            </w:r>
            <w:r w:rsidRPr="00E2072E">
              <w:rPr>
                <w:bCs/>
              </w:rPr>
              <w:t xml:space="preserve"> другие министерства, госкомитеты, административные ведомства, организации и учреждении, имеющие закрытые объекты</w:t>
            </w: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17</w:t>
            </w:r>
          </w:p>
        </w:tc>
        <w:tc>
          <w:tcPr>
            <w:tcW w:w="5670" w:type="dxa"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</w:rPr>
              <w:t>Составление списков жилых домов и жилых помещений в</w:t>
            </w:r>
            <w:r w:rsidRPr="00E2072E">
              <w:rPr>
                <w:bCs/>
                <w:lang w:val="ky-KG"/>
              </w:rPr>
              <w:t xml:space="preserve"> учреждениях, имеющих закрытые объекты</w:t>
            </w:r>
          </w:p>
        </w:tc>
        <w:tc>
          <w:tcPr>
            <w:tcW w:w="1701" w:type="dxa"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апрель-май </w:t>
            </w:r>
            <w:r w:rsidRPr="00E2072E">
              <w:rPr>
                <w:bCs/>
              </w:rPr>
              <w:t>2019</w:t>
            </w:r>
            <w:r w:rsidRPr="00E2072E">
              <w:rPr>
                <w:bCs/>
                <w:lang w:val="ky-KG"/>
              </w:rPr>
              <w:t>г.</w:t>
            </w:r>
          </w:p>
          <w:p w:rsidR="00961F9E" w:rsidRPr="00E2072E" w:rsidRDefault="00961F9E" w:rsidP="00765CC6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  <w:tc>
          <w:tcPr>
            <w:tcW w:w="2551" w:type="dxa"/>
            <w:vMerge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1</w:t>
            </w:r>
            <w:r w:rsidRPr="00E2072E">
              <w:rPr>
                <w:bCs/>
                <w:lang w:val="ky-KG"/>
              </w:rPr>
              <w:t>8</w:t>
            </w:r>
          </w:p>
        </w:tc>
        <w:tc>
          <w:tcPr>
            <w:tcW w:w="5670" w:type="dxa"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Разработка организационного плана проведения переписи населения и жилищного фонда 2020 года </w:t>
            </w:r>
            <w:r w:rsidRPr="00E2072E">
              <w:rPr>
                <w:bCs/>
              </w:rPr>
              <w:t>в</w:t>
            </w:r>
            <w:r w:rsidRPr="00E2072E">
              <w:rPr>
                <w:bCs/>
                <w:lang w:val="ky-KG"/>
              </w:rPr>
              <w:t xml:space="preserve"> учреждениях, имеющих закрытые объекты</w:t>
            </w:r>
          </w:p>
        </w:tc>
        <w:tc>
          <w:tcPr>
            <w:tcW w:w="1701" w:type="dxa"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июнь-сентябрь 2019г.</w:t>
            </w:r>
          </w:p>
        </w:tc>
        <w:tc>
          <w:tcPr>
            <w:tcW w:w="2551" w:type="dxa"/>
            <w:vMerge/>
          </w:tcPr>
          <w:p w:rsidR="00961F9E" w:rsidRPr="00E2072E" w:rsidRDefault="00961F9E" w:rsidP="00765CC6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961F9E" w:rsidRPr="00E2072E" w:rsidTr="00C74DCB">
        <w:tc>
          <w:tcPr>
            <w:tcW w:w="498" w:type="dxa"/>
          </w:tcPr>
          <w:p w:rsidR="00961F9E" w:rsidRPr="00E2072E" w:rsidRDefault="00961F9E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19</w:t>
            </w:r>
          </w:p>
        </w:tc>
        <w:tc>
          <w:tcPr>
            <w:tcW w:w="5670" w:type="dxa"/>
          </w:tcPr>
          <w:p w:rsidR="00961F9E" w:rsidRPr="00E2072E" w:rsidRDefault="00961F9E" w:rsidP="008A5452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bCs/>
              </w:rPr>
              <w:t>Утверждение, по согласованию с территориальными органами государственной статистики, состава привлекаемого переписного персонала к подготовке и проведению переписи населения и жилищного фонда</w:t>
            </w:r>
            <w:r w:rsidRPr="00E2072E">
              <w:rPr>
                <w:bCs/>
                <w:lang w:val="ky-KG"/>
              </w:rPr>
              <w:t xml:space="preserve"> в учреждениях, имеющих закрытые объекты</w:t>
            </w:r>
            <w:r w:rsidRPr="00E2072E">
              <w:rPr>
                <w:bCs/>
              </w:rPr>
              <w:t>, и выда</w:t>
            </w:r>
            <w:r w:rsidR="000F1653" w:rsidRPr="00E2072E">
              <w:rPr>
                <w:bCs/>
              </w:rPr>
              <w:t>ча</w:t>
            </w:r>
            <w:r w:rsidRPr="00E2072E">
              <w:rPr>
                <w:bCs/>
              </w:rPr>
              <w:t xml:space="preserve"> им </w:t>
            </w:r>
            <w:proofErr w:type="spellStart"/>
            <w:r w:rsidRPr="00E2072E">
              <w:rPr>
                <w:bCs/>
              </w:rPr>
              <w:t>удостоверени</w:t>
            </w:r>
            <w:proofErr w:type="spellEnd"/>
            <w:r w:rsidR="008A5452">
              <w:rPr>
                <w:bCs/>
                <w:lang w:val="ky-KG"/>
              </w:rPr>
              <w:t>й</w:t>
            </w:r>
            <w:r w:rsidRPr="00E2072E">
              <w:rPr>
                <w:bCs/>
              </w:rPr>
              <w:t xml:space="preserve"> установленного образца</w:t>
            </w:r>
          </w:p>
        </w:tc>
        <w:tc>
          <w:tcPr>
            <w:tcW w:w="1701" w:type="dxa"/>
          </w:tcPr>
          <w:p w:rsidR="00961F9E" w:rsidRPr="00E2072E" w:rsidRDefault="00961F9E" w:rsidP="005E25FF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</w:p>
          <w:p w:rsidR="00961F9E" w:rsidRPr="00E2072E" w:rsidRDefault="00961F9E" w:rsidP="005E25FF">
            <w:pPr>
              <w:pStyle w:val="3"/>
              <w:suppressAutoHyphens/>
              <w:ind w:firstLine="0"/>
              <w:jc w:val="center"/>
              <w:rPr>
                <w:bCs/>
              </w:rPr>
            </w:pPr>
            <w:r w:rsidRPr="00E2072E">
              <w:rPr>
                <w:bCs/>
                <w:lang w:val="ky-KG"/>
              </w:rPr>
              <w:t>февраль</w:t>
            </w:r>
          </w:p>
          <w:p w:rsidR="00961F9E" w:rsidRPr="00E2072E" w:rsidRDefault="00961F9E" w:rsidP="005E25FF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20</w:t>
            </w:r>
            <w:r w:rsidRPr="00E2072E">
              <w:rPr>
                <w:bCs/>
                <w:lang w:val="ky-KG"/>
              </w:rPr>
              <w:t xml:space="preserve">20г. </w:t>
            </w:r>
          </w:p>
          <w:p w:rsidR="00961F9E" w:rsidRPr="00E2072E" w:rsidRDefault="00961F9E" w:rsidP="005E25FF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</w:p>
        </w:tc>
        <w:tc>
          <w:tcPr>
            <w:tcW w:w="2551" w:type="dxa"/>
            <w:vMerge/>
          </w:tcPr>
          <w:p w:rsidR="00961F9E" w:rsidRPr="00E2072E" w:rsidRDefault="00961F9E" w:rsidP="005E25FF">
            <w:pPr>
              <w:pStyle w:val="3"/>
              <w:suppressAutoHyphens/>
              <w:ind w:firstLine="0"/>
              <w:jc w:val="left"/>
              <w:rPr>
                <w:bCs/>
              </w:rPr>
            </w:pP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EB1451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20</w:t>
            </w:r>
          </w:p>
        </w:tc>
        <w:tc>
          <w:tcPr>
            <w:tcW w:w="5670" w:type="dxa"/>
          </w:tcPr>
          <w:p w:rsidR="00884631" w:rsidRPr="00E2072E" w:rsidRDefault="00700992" w:rsidP="00415E13">
            <w:pPr>
              <w:pStyle w:val="3"/>
              <w:suppressAutoHyphens/>
              <w:ind w:firstLine="0"/>
              <w:jc w:val="left"/>
            </w:pPr>
            <w:r w:rsidRPr="00E2072E">
              <w:rPr>
                <w:color w:val="000000"/>
              </w:rPr>
              <w:t>Проведение подготовительных работ по переписи населения и жилищного фонда 2020 года граждан Кыргызской Республики, выехавши</w:t>
            </w:r>
            <w:r w:rsidR="00415E13" w:rsidRPr="00E2072E">
              <w:rPr>
                <w:color w:val="000000"/>
                <w:lang w:val="ky-KG"/>
              </w:rPr>
              <w:t>х</w:t>
            </w:r>
            <w:r w:rsidRPr="00E2072E">
              <w:rPr>
                <w:color w:val="000000"/>
              </w:rPr>
              <w:t xml:space="preserve"> в длительные служебные командировки (на 1 год и более) для работы в дипломатических, торговых и других представительства</w:t>
            </w:r>
            <w:r w:rsidR="00415E13" w:rsidRPr="00E2072E">
              <w:rPr>
                <w:color w:val="000000"/>
                <w:lang w:val="ky-KG"/>
              </w:rPr>
              <w:t xml:space="preserve">х </w:t>
            </w:r>
            <w:r w:rsidRPr="00E2072E">
              <w:rPr>
                <w:color w:val="000000"/>
              </w:rPr>
              <w:t xml:space="preserve">Кыргызской Республики за границей, а также </w:t>
            </w:r>
            <w:proofErr w:type="spellStart"/>
            <w:r w:rsidRPr="00E2072E">
              <w:rPr>
                <w:color w:val="000000"/>
              </w:rPr>
              <w:t>проживающи</w:t>
            </w:r>
            <w:proofErr w:type="spellEnd"/>
            <w:r w:rsidR="00415E13" w:rsidRPr="00E2072E">
              <w:rPr>
                <w:color w:val="000000"/>
                <w:lang w:val="ky-KG"/>
              </w:rPr>
              <w:t>х</w:t>
            </w:r>
            <w:r w:rsidRPr="00E2072E">
              <w:rPr>
                <w:color w:val="000000"/>
              </w:rPr>
              <w:t xml:space="preserve"> с ними член</w:t>
            </w:r>
            <w:r w:rsidR="00415E13" w:rsidRPr="00E2072E">
              <w:rPr>
                <w:color w:val="000000"/>
                <w:lang w:val="ky-KG"/>
              </w:rPr>
              <w:t>ов</w:t>
            </w:r>
            <w:r w:rsidR="00EF69EA" w:rsidRPr="00E2072E">
              <w:rPr>
                <w:color w:val="000000"/>
                <w:lang w:val="ky-KG"/>
              </w:rPr>
              <w:t xml:space="preserve"> </w:t>
            </w:r>
            <w:r w:rsidRPr="00E2072E">
              <w:rPr>
                <w:color w:val="000000"/>
              </w:rPr>
              <w:t>их домохозяйств</w:t>
            </w:r>
            <w:r w:rsidR="00884631" w:rsidRPr="00E2072E">
              <w:rPr>
                <w:bCs/>
              </w:rPr>
              <w:t xml:space="preserve">, в порядке и сроки, установленные НСК </w:t>
            </w:r>
          </w:p>
        </w:tc>
        <w:tc>
          <w:tcPr>
            <w:tcW w:w="1701" w:type="dxa"/>
          </w:tcPr>
          <w:p w:rsidR="00884631" w:rsidRPr="00E2072E" w:rsidRDefault="00884631" w:rsidP="00EB1451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с 1 сентября 2019г.          по 1 февраля</w:t>
            </w:r>
            <w:r w:rsidRPr="00E2072E">
              <w:rPr>
                <w:bCs/>
              </w:rPr>
              <w:t xml:space="preserve"> 2020 </w:t>
            </w:r>
            <w:r w:rsidRPr="00E2072E">
              <w:rPr>
                <w:bCs/>
                <w:lang w:val="ky-KG"/>
              </w:rPr>
              <w:t>г.</w:t>
            </w:r>
          </w:p>
          <w:p w:rsidR="00884631" w:rsidRPr="00E2072E" w:rsidRDefault="00884631" w:rsidP="00EB1451">
            <w:pPr>
              <w:pStyle w:val="3"/>
              <w:suppressAutoHyphens/>
              <w:ind w:firstLine="0"/>
              <w:jc w:val="center"/>
            </w:pPr>
            <w:r w:rsidRPr="00E2072E">
              <w:rPr>
                <w:bCs/>
                <w:lang w:val="ky-KG"/>
              </w:rPr>
              <w:t>(график)</w:t>
            </w:r>
          </w:p>
        </w:tc>
        <w:tc>
          <w:tcPr>
            <w:tcW w:w="2551" w:type="dxa"/>
          </w:tcPr>
          <w:p w:rsidR="00884631" w:rsidRPr="00E2072E" w:rsidRDefault="00884631" w:rsidP="00415E13">
            <w:pPr>
              <w:pStyle w:val="3"/>
              <w:suppressAutoHyphens/>
              <w:ind w:firstLine="33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МИД, п</w:t>
            </w:r>
            <w:proofErr w:type="spellStart"/>
            <w:r w:rsidRPr="00E2072E">
              <w:rPr>
                <w:bCs/>
              </w:rPr>
              <w:t>осольств</w:t>
            </w:r>
            <w:proofErr w:type="spellEnd"/>
            <w:r w:rsidRPr="00E2072E">
              <w:rPr>
                <w:bCs/>
                <w:lang w:val="ky-KG"/>
              </w:rPr>
              <w:t>а</w:t>
            </w:r>
            <w:r w:rsidRPr="00E2072E">
              <w:rPr>
                <w:bCs/>
              </w:rPr>
              <w:t>, представительств</w:t>
            </w:r>
            <w:r w:rsidRPr="00E2072E">
              <w:rPr>
                <w:bCs/>
                <w:lang w:val="ky-KG"/>
              </w:rPr>
              <w:t>а</w:t>
            </w:r>
            <w:r w:rsidRPr="00E2072E">
              <w:rPr>
                <w:bCs/>
              </w:rPr>
              <w:t xml:space="preserve"> и консульств</w:t>
            </w:r>
            <w:r w:rsidRPr="00E2072E">
              <w:rPr>
                <w:bCs/>
                <w:lang w:val="ky-KG"/>
              </w:rPr>
              <w:t>а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21</w:t>
            </w:r>
          </w:p>
        </w:tc>
        <w:tc>
          <w:tcPr>
            <w:tcW w:w="5670" w:type="dxa"/>
            <w:vAlign w:val="center"/>
          </w:tcPr>
          <w:p w:rsidR="00884631" w:rsidRPr="00E2072E" w:rsidRDefault="00884631" w:rsidP="00DE44E2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lang w:val="ky-KG"/>
              </w:rPr>
              <w:t>Подготовка к проведению переписи лиц, находящихся на излечении в больницах, на отдыхе в санаториях, пансионатах и домах отдыха (кроме одно – и двухдневных), матерей и детей, находящихся в родильных домах, домах матери и ребенка, детей в школах-интернатах и детских домах, а также лиц, проживающих в домах – интернатах для временного пребывания лиц с ограниченными возможностями здоровья, домах для престарелых, гостиницах и подобных учреждениях в порядке и сроки, установленные НСК КР</w:t>
            </w:r>
          </w:p>
        </w:tc>
        <w:tc>
          <w:tcPr>
            <w:tcW w:w="1701" w:type="dxa"/>
          </w:tcPr>
          <w:p w:rsidR="00884631" w:rsidRPr="00E2072E" w:rsidRDefault="00884631" w:rsidP="001E697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апрель 2019г.</w:t>
            </w:r>
            <w:r w:rsidRPr="00E2072E">
              <w:rPr>
                <w:bCs/>
              </w:rPr>
              <w:t xml:space="preserve"> – </w:t>
            </w:r>
            <w:r w:rsidRPr="00E2072E">
              <w:rPr>
                <w:bCs/>
                <w:lang w:val="ky-KG"/>
              </w:rPr>
              <w:t xml:space="preserve"> март </w:t>
            </w:r>
            <w:r w:rsidRPr="00E2072E">
              <w:rPr>
                <w:bCs/>
              </w:rPr>
              <w:t>2020</w:t>
            </w:r>
            <w:r w:rsidRPr="00E2072E">
              <w:rPr>
                <w:bCs/>
                <w:lang w:val="ky-KG"/>
              </w:rPr>
              <w:t>г.</w:t>
            </w:r>
          </w:p>
          <w:p w:rsidR="00884631" w:rsidRPr="00E2072E" w:rsidRDefault="00884631" w:rsidP="001E697C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(график)</w:t>
            </w:r>
          </w:p>
        </w:tc>
        <w:tc>
          <w:tcPr>
            <w:tcW w:w="2551" w:type="dxa"/>
          </w:tcPr>
          <w:p w:rsidR="00884631" w:rsidRPr="00E2072E" w:rsidRDefault="00884631" w:rsidP="00746716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МТСР, МЗ, </w:t>
            </w:r>
            <w:r w:rsidR="007325D6" w:rsidRPr="00E2072E">
              <w:rPr>
                <w:bCs/>
                <w:lang w:val="ky-KG"/>
              </w:rPr>
              <w:t xml:space="preserve">МОН, </w:t>
            </w:r>
            <w:r w:rsidRPr="00E2072E">
              <w:rPr>
                <w:bCs/>
                <w:lang w:val="ky-KG"/>
              </w:rPr>
              <w:t>ФПК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  <w:r w:rsidR="007325D6" w:rsidRPr="00E2072E">
              <w:rPr>
                <w:bCs/>
                <w:lang w:val="ky-KG"/>
              </w:rPr>
              <w:t>, ОМСУ (по согласованию)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22</w:t>
            </w:r>
          </w:p>
        </w:tc>
        <w:tc>
          <w:tcPr>
            <w:tcW w:w="5670" w:type="dxa"/>
          </w:tcPr>
          <w:p w:rsidR="00884631" w:rsidRPr="00E2072E" w:rsidRDefault="00884631" w:rsidP="003A2BBA">
            <w:pPr>
              <w:pStyle w:val="3"/>
              <w:suppressAutoHyphens/>
              <w:ind w:firstLine="0"/>
              <w:jc w:val="left"/>
              <w:rPr>
                <w:b/>
                <w:lang w:val="ky-KG"/>
              </w:rPr>
            </w:pPr>
            <w:r w:rsidRPr="00E2072E">
              <w:rPr>
                <w:b/>
                <w:lang w:val="ky-KG"/>
              </w:rPr>
              <w:t xml:space="preserve">Проведение переписи населения и жилищного фонда 2020 года </w:t>
            </w:r>
          </w:p>
        </w:tc>
        <w:tc>
          <w:tcPr>
            <w:tcW w:w="1701" w:type="dxa"/>
          </w:tcPr>
          <w:p w:rsidR="00884631" w:rsidRPr="00E2072E" w:rsidRDefault="00884631" w:rsidP="00ED21A8">
            <w:pPr>
              <w:pStyle w:val="3"/>
              <w:suppressAutoHyphens/>
              <w:ind w:firstLine="0"/>
              <w:jc w:val="center"/>
              <w:rPr>
                <w:b/>
                <w:bCs/>
              </w:rPr>
            </w:pPr>
            <w:r w:rsidRPr="00E2072E">
              <w:rPr>
                <w:b/>
                <w:bCs/>
                <w:lang w:val="ky-KG"/>
              </w:rPr>
              <w:t xml:space="preserve">с </w:t>
            </w:r>
            <w:r w:rsidRPr="00E2072E">
              <w:rPr>
                <w:b/>
                <w:bCs/>
              </w:rPr>
              <w:t>23 марта</w:t>
            </w:r>
            <w:r w:rsidRPr="00E2072E">
              <w:rPr>
                <w:b/>
                <w:bCs/>
                <w:lang w:val="ky-KG"/>
              </w:rPr>
              <w:t xml:space="preserve"> </w:t>
            </w:r>
            <w:r w:rsidRPr="00E2072E">
              <w:rPr>
                <w:b/>
                <w:bCs/>
              </w:rPr>
              <w:t xml:space="preserve"> </w:t>
            </w:r>
            <w:r w:rsidRPr="00E2072E">
              <w:rPr>
                <w:b/>
                <w:bCs/>
                <w:lang w:val="ky-KG"/>
              </w:rPr>
              <w:t>по</w:t>
            </w:r>
            <w:r w:rsidRPr="00E2072E">
              <w:rPr>
                <w:b/>
                <w:bCs/>
              </w:rPr>
              <w:t xml:space="preserve"> 1 апреля</w:t>
            </w:r>
          </w:p>
          <w:p w:rsidR="00884631" w:rsidRPr="00E2072E" w:rsidRDefault="00884631" w:rsidP="00ED21A8">
            <w:pPr>
              <w:pStyle w:val="3"/>
              <w:suppressAutoHyphens/>
              <w:ind w:firstLine="0"/>
              <w:jc w:val="center"/>
              <w:rPr>
                <w:b/>
                <w:lang w:val="ky-KG"/>
              </w:rPr>
            </w:pPr>
            <w:r w:rsidRPr="00E2072E">
              <w:rPr>
                <w:b/>
                <w:bCs/>
              </w:rPr>
              <w:t>2020</w:t>
            </w:r>
            <w:r w:rsidRPr="00E2072E">
              <w:rPr>
                <w:b/>
                <w:bCs/>
                <w:lang w:val="ky-KG"/>
              </w:rPr>
              <w:t>гг.</w:t>
            </w:r>
          </w:p>
        </w:tc>
        <w:tc>
          <w:tcPr>
            <w:tcW w:w="2551" w:type="dxa"/>
          </w:tcPr>
          <w:p w:rsidR="00884631" w:rsidRPr="00E2072E" w:rsidRDefault="000A64FC" w:rsidP="00EF69EA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НСК (по согласованию), ОМСУ (по согласованию)</w:t>
            </w:r>
            <w:r w:rsidR="00415E13" w:rsidRPr="00E2072E">
              <w:rPr>
                <w:bCs/>
                <w:lang w:val="ky-KG"/>
              </w:rPr>
              <w:t xml:space="preserve">, </w:t>
            </w:r>
            <w:r w:rsidR="00415E13" w:rsidRPr="00E2072E">
              <w:rPr>
                <w:bCs/>
              </w:rPr>
              <w:t>государственные администрации</w:t>
            </w:r>
            <w:r w:rsidR="00415E13" w:rsidRPr="00E2072E">
              <w:rPr>
                <w:bCs/>
                <w:lang w:val="ky-KG"/>
              </w:rPr>
              <w:t>,</w:t>
            </w:r>
            <w:r w:rsidR="00415E13" w:rsidRPr="00E2072E">
              <w:rPr>
                <w:bCs/>
              </w:rPr>
              <w:t xml:space="preserve"> </w:t>
            </w:r>
            <w:r w:rsidR="00415E13" w:rsidRPr="00E2072E">
              <w:rPr>
                <w:bCs/>
                <w:lang w:val="ky-KG"/>
              </w:rPr>
              <w:t>п</w:t>
            </w:r>
            <w:proofErr w:type="spellStart"/>
            <w:r w:rsidR="00415E13" w:rsidRPr="00E2072E">
              <w:rPr>
                <w:bCs/>
              </w:rPr>
              <w:t>олномочные</w:t>
            </w:r>
            <w:proofErr w:type="spellEnd"/>
            <w:r w:rsidR="00415E13" w:rsidRPr="00E2072E">
              <w:rPr>
                <w:bCs/>
              </w:rPr>
              <w:t xml:space="preserve"> представители ПКР в областях</w:t>
            </w:r>
            <w:r w:rsidR="00415E13" w:rsidRPr="00E2072E">
              <w:rPr>
                <w:bCs/>
                <w:lang w:val="ky-KG"/>
              </w:rPr>
              <w:t xml:space="preserve"> </w:t>
            </w:r>
            <w:r w:rsidRPr="00E2072E">
              <w:rPr>
                <w:bCs/>
                <w:lang w:val="ky-KG"/>
              </w:rPr>
              <w:t xml:space="preserve"> и другие госорганы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lastRenderedPageBreak/>
              <w:t>23</w:t>
            </w:r>
          </w:p>
        </w:tc>
        <w:tc>
          <w:tcPr>
            <w:tcW w:w="5670" w:type="dxa"/>
          </w:tcPr>
          <w:p w:rsidR="00884631" w:rsidRPr="00E2072E" w:rsidRDefault="00884631" w:rsidP="003A2BBA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t>Разработка общереспубликанского классификатора занятий и Государственного классификатора информации о населении</w:t>
            </w:r>
          </w:p>
        </w:tc>
        <w:tc>
          <w:tcPr>
            <w:tcW w:w="1701" w:type="dxa"/>
          </w:tcPr>
          <w:p w:rsidR="00884631" w:rsidRPr="00E2072E" w:rsidRDefault="00884631" w:rsidP="00EA46A6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 xml:space="preserve">до 1 </w:t>
            </w:r>
            <w:r w:rsidR="00EA46A6" w:rsidRPr="00E2072E">
              <w:rPr>
                <w:lang w:val="ky-KG"/>
              </w:rPr>
              <w:t>но</w:t>
            </w:r>
            <w:r w:rsidRPr="00E2072E">
              <w:rPr>
                <w:lang w:val="ky-KG"/>
              </w:rPr>
              <w:t xml:space="preserve">ября 2018 г. </w:t>
            </w:r>
          </w:p>
        </w:tc>
        <w:tc>
          <w:tcPr>
            <w:tcW w:w="2551" w:type="dxa"/>
          </w:tcPr>
          <w:p w:rsidR="00884631" w:rsidRPr="00E2072E" w:rsidRDefault="00884631" w:rsidP="00777A98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bCs/>
                <w:lang w:val="ky-KG"/>
              </w:rPr>
              <w:t>МТСР</w:t>
            </w:r>
            <w:r w:rsidR="009315C2" w:rsidRPr="00E2072E">
              <w:rPr>
                <w:bCs/>
                <w:lang w:val="ky-KG"/>
              </w:rPr>
              <w:t>, НСК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  <w:r w:rsidR="009315C2" w:rsidRPr="00E2072E">
              <w:rPr>
                <w:bCs/>
                <w:lang w:val="ky-KG"/>
              </w:rPr>
              <w:t>, МОН, ГРС</w:t>
            </w:r>
            <w:r w:rsidRPr="00E2072E">
              <w:rPr>
                <w:bCs/>
                <w:lang w:val="ky-KG"/>
              </w:rPr>
              <w:t xml:space="preserve"> 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24</w:t>
            </w:r>
          </w:p>
        </w:tc>
        <w:tc>
          <w:tcPr>
            <w:tcW w:w="5670" w:type="dxa"/>
          </w:tcPr>
          <w:p w:rsidR="00884631" w:rsidRPr="00E2072E" w:rsidRDefault="00884631" w:rsidP="00AA2613">
            <w:pPr>
              <w:pStyle w:val="3"/>
              <w:suppressAutoHyphens/>
              <w:ind w:firstLine="0"/>
              <w:jc w:val="left"/>
            </w:pPr>
            <w:r w:rsidRPr="00E2072E">
              <w:t xml:space="preserve">Обеспечение пожарной безопасности и бесперебойного электрического снабжения помещений переписных подразделений в период подготовки и проведения переписи населения и жилищного фонда </w:t>
            </w:r>
            <w:proofErr w:type="gramStart"/>
            <w:r w:rsidRPr="00E2072E">
              <w:t>КР</w:t>
            </w:r>
            <w:proofErr w:type="gramEnd"/>
          </w:p>
        </w:tc>
        <w:tc>
          <w:tcPr>
            <w:tcW w:w="1701" w:type="dxa"/>
          </w:tcPr>
          <w:p w:rsidR="00884631" w:rsidRPr="00E2072E" w:rsidRDefault="00884631" w:rsidP="008E5ED4">
            <w:pPr>
              <w:pStyle w:val="3"/>
              <w:suppressAutoHyphens/>
              <w:ind w:right="-108"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 xml:space="preserve">в течении </w:t>
            </w:r>
            <w:r w:rsidRPr="00E2072E">
              <w:t>2019</w:t>
            </w:r>
            <w:r w:rsidRPr="00E2072E">
              <w:rPr>
                <w:lang w:val="ky-KG"/>
              </w:rPr>
              <w:t>-</w:t>
            </w:r>
            <w:r w:rsidRPr="00E2072E">
              <w:t>202</w:t>
            </w:r>
            <w:r w:rsidRPr="00E2072E">
              <w:rPr>
                <w:lang w:val="ky-KG"/>
              </w:rPr>
              <w:t>0гг.</w:t>
            </w:r>
          </w:p>
        </w:tc>
        <w:tc>
          <w:tcPr>
            <w:tcW w:w="2551" w:type="dxa"/>
          </w:tcPr>
          <w:p w:rsidR="00884631" w:rsidRPr="00E2072E" w:rsidRDefault="00884631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МЧС, ОАО </w:t>
            </w:r>
            <w:r w:rsidRPr="00E2072E">
              <w:rPr>
                <w:bCs/>
              </w:rPr>
              <w:t>«</w:t>
            </w:r>
            <w:r w:rsidRPr="00E2072E">
              <w:rPr>
                <w:bCs/>
                <w:lang w:val="ky-KG"/>
              </w:rPr>
              <w:t>Национальная энергетическая холдинговая компания</w:t>
            </w:r>
            <w:r w:rsidRPr="00E2072E">
              <w:rPr>
                <w:bCs/>
              </w:rPr>
              <w:t>»</w:t>
            </w:r>
            <w:r w:rsidR="007325D6" w:rsidRPr="00E2072E">
              <w:rPr>
                <w:bCs/>
                <w:lang w:val="ky-KG"/>
              </w:rPr>
              <w:t xml:space="preserve"> (по согласованию)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rPr>
                <w:bCs/>
              </w:rPr>
              <w:t>2</w:t>
            </w:r>
            <w:r w:rsidRPr="00E2072E">
              <w:rPr>
                <w:bCs/>
                <w:lang w:val="ky-KG"/>
              </w:rPr>
              <w:t>5</w:t>
            </w:r>
          </w:p>
        </w:tc>
        <w:tc>
          <w:tcPr>
            <w:tcW w:w="5670" w:type="dxa"/>
          </w:tcPr>
          <w:p w:rsidR="00884631" w:rsidRPr="00E2072E" w:rsidRDefault="00884631" w:rsidP="00EF69EA">
            <w:pPr>
              <w:pStyle w:val="3"/>
              <w:suppressAutoHyphens/>
              <w:ind w:firstLine="0"/>
              <w:jc w:val="left"/>
            </w:pPr>
            <w:r w:rsidRPr="00E2072E">
              <w:t xml:space="preserve">Обеспечение безопасности лиц, привлеченных к проведению переписи, охраны помещений, отведенных для переписи, сопровождений автотранспорта при перевозке материалов переписи и совместно с органами </w:t>
            </w:r>
            <w:proofErr w:type="spellStart"/>
            <w:r w:rsidRPr="00E2072E">
              <w:t>госстатистики</w:t>
            </w:r>
            <w:proofErr w:type="spellEnd"/>
            <w:r w:rsidRPr="00E2072E">
              <w:t xml:space="preserve"> принятие мер административного воздействия к лицам, уклоняющимся от дачи необходимых сведений или препятствующим допуску на территорию предприятий, организаций</w:t>
            </w:r>
          </w:p>
        </w:tc>
        <w:tc>
          <w:tcPr>
            <w:tcW w:w="1701" w:type="dxa"/>
          </w:tcPr>
          <w:p w:rsidR="00884631" w:rsidRPr="00E2072E" w:rsidRDefault="00884631" w:rsidP="00C670B0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 xml:space="preserve">март – апрель </w:t>
            </w:r>
            <w:r w:rsidRPr="00E2072E">
              <w:t>202</w:t>
            </w:r>
            <w:r w:rsidRPr="00E2072E">
              <w:rPr>
                <w:lang w:val="ky-KG"/>
              </w:rPr>
              <w:t>0</w:t>
            </w:r>
            <w:r w:rsidRPr="00E2072E">
              <w:t>г.</w:t>
            </w:r>
          </w:p>
        </w:tc>
        <w:tc>
          <w:tcPr>
            <w:tcW w:w="2551" w:type="dxa"/>
          </w:tcPr>
          <w:p w:rsidR="00884631" w:rsidRPr="00E2072E" w:rsidRDefault="00884631" w:rsidP="00777A98">
            <w:pPr>
              <w:pStyle w:val="3"/>
              <w:suppressAutoHyphens/>
              <w:ind w:firstLine="0"/>
              <w:jc w:val="left"/>
              <w:rPr>
                <w:bCs/>
              </w:rPr>
            </w:pPr>
            <w:r w:rsidRPr="00E2072E">
              <w:rPr>
                <w:bCs/>
                <w:lang w:val="ky-KG"/>
              </w:rPr>
              <w:t xml:space="preserve">МВД 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center"/>
              <w:rPr>
                <w:bCs/>
                <w:lang w:val="ky-KG"/>
              </w:rPr>
            </w:pPr>
            <w:r w:rsidRPr="00E2072E">
              <w:t>2</w:t>
            </w:r>
            <w:r w:rsidRPr="00E2072E">
              <w:rPr>
                <w:lang w:val="ky-KG"/>
              </w:rPr>
              <w:t>6</w:t>
            </w:r>
          </w:p>
        </w:tc>
        <w:tc>
          <w:tcPr>
            <w:tcW w:w="5670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</w:pPr>
            <w:r w:rsidRPr="00E2072E">
              <w:t>Ежегодно предусматривать в республиканском бюджете на 201</w:t>
            </w:r>
            <w:r w:rsidRPr="00E2072E">
              <w:rPr>
                <w:lang w:val="ky-KG"/>
              </w:rPr>
              <w:t>9</w:t>
            </w:r>
            <w:r w:rsidRPr="00E2072E">
              <w:t>-202</w:t>
            </w:r>
            <w:r w:rsidRPr="00E2072E">
              <w:rPr>
                <w:lang w:val="ky-KG"/>
              </w:rPr>
              <w:t>3</w:t>
            </w:r>
            <w:r w:rsidRPr="00E2072E">
              <w:t xml:space="preserve"> годы целевое выделение средств на финансирование всех мероприятий, переписи населения и жилищного фонда, включая выделение сре</w:t>
            </w:r>
            <w:proofErr w:type="gramStart"/>
            <w:r w:rsidRPr="00E2072E">
              <w:t>дств дл</w:t>
            </w:r>
            <w:proofErr w:type="gramEnd"/>
            <w:r w:rsidRPr="00E2072E">
              <w:t xml:space="preserve">я содержания дополнительной численности работников </w:t>
            </w:r>
          </w:p>
        </w:tc>
        <w:tc>
          <w:tcPr>
            <w:tcW w:w="1701" w:type="dxa"/>
          </w:tcPr>
          <w:p w:rsidR="00884631" w:rsidRPr="00E2072E" w:rsidRDefault="00884631" w:rsidP="00080790">
            <w:pPr>
              <w:pStyle w:val="3"/>
              <w:suppressAutoHyphens/>
              <w:ind w:firstLine="0"/>
              <w:jc w:val="center"/>
            </w:pPr>
            <w:r w:rsidRPr="00E2072E">
              <w:t>2019-202</w:t>
            </w:r>
            <w:r w:rsidRPr="00E2072E">
              <w:rPr>
                <w:lang w:val="ky-KG"/>
              </w:rPr>
              <w:t>3</w:t>
            </w:r>
            <w:r w:rsidRPr="00E2072E">
              <w:t>гг.</w:t>
            </w:r>
          </w:p>
        </w:tc>
        <w:tc>
          <w:tcPr>
            <w:tcW w:w="2551" w:type="dxa"/>
          </w:tcPr>
          <w:p w:rsidR="00884631" w:rsidRPr="00E2072E" w:rsidRDefault="00884631" w:rsidP="00DE6AC1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МФ </w:t>
            </w:r>
          </w:p>
        </w:tc>
      </w:tr>
      <w:tr w:rsidR="00884631" w:rsidRPr="00E2072E" w:rsidTr="00C74DCB">
        <w:trPr>
          <w:trHeight w:val="561"/>
        </w:trPr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t>2</w:t>
            </w:r>
            <w:r w:rsidRPr="00E2072E">
              <w:rPr>
                <w:lang w:val="ky-KG"/>
              </w:rPr>
              <w:t>7</w:t>
            </w:r>
          </w:p>
        </w:tc>
        <w:tc>
          <w:tcPr>
            <w:tcW w:w="5670" w:type="dxa"/>
          </w:tcPr>
          <w:p w:rsidR="00884631" w:rsidRPr="00E2072E" w:rsidRDefault="00884631">
            <w:pPr>
              <w:pStyle w:val="3"/>
              <w:suppressAutoHyphens/>
              <w:ind w:firstLine="0"/>
              <w:jc w:val="left"/>
            </w:pPr>
            <w:r w:rsidRPr="00E2072E">
              <w:t xml:space="preserve">Разработать План действий межведомственной рабочей группы по </w:t>
            </w:r>
            <w:r w:rsidRPr="00E2072E">
              <w:rPr>
                <w:lang w:val="ky-KG"/>
              </w:rPr>
              <w:t>о</w:t>
            </w:r>
            <w:proofErr w:type="spellStart"/>
            <w:r w:rsidRPr="00E2072E">
              <w:t>беспечени</w:t>
            </w:r>
            <w:proofErr w:type="spellEnd"/>
            <w:r w:rsidRPr="00E2072E">
              <w:rPr>
                <w:lang w:val="ky-KG"/>
              </w:rPr>
              <w:t>ю</w:t>
            </w:r>
            <w:r w:rsidRPr="00E2072E">
              <w:t xml:space="preserve"> применения современных информационных технологий при подготовке и проведении переписи населения и жилищного фонда 2020 года в рамках Программы цифровой трансформации К</w:t>
            </w:r>
            <w:r w:rsidR="008A5452">
              <w:rPr>
                <w:lang w:val="ky-KG"/>
              </w:rPr>
              <w:t xml:space="preserve">ыргызской </w:t>
            </w:r>
            <w:r w:rsidRPr="00E2072E">
              <w:t>Р</w:t>
            </w:r>
            <w:r w:rsidR="008A5452">
              <w:rPr>
                <w:lang w:val="ky-KG"/>
              </w:rPr>
              <w:t>еспублики</w:t>
            </w:r>
            <w:r w:rsidRPr="00E2072E">
              <w:t xml:space="preserve"> «Таза </w:t>
            </w:r>
            <w:proofErr w:type="spellStart"/>
            <w:r w:rsidRPr="00E2072E">
              <w:t>Коом</w:t>
            </w:r>
            <w:proofErr w:type="spellEnd"/>
            <w:r w:rsidRPr="00E2072E">
              <w:t>»</w:t>
            </w:r>
          </w:p>
        </w:tc>
        <w:tc>
          <w:tcPr>
            <w:tcW w:w="1701" w:type="dxa"/>
          </w:tcPr>
          <w:p w:rsidR="00884631" w:rsidRPr="00E2072E" w:rsidRDefault="00884631">
            <w:r w:rsidRPr="00E2072E">
              <w:rPr>
                <w:lang w:val="ky-KG"/>
              </w:rPr>
              <w:t>д</w:t>
            </w:r>
            <w:r w:rsidRPr="00E2072E">
              <w:t xml:space="preserve">о 15 </w:t>
            </w:r>
            <w:r w:rsidRPr="00E2072E">
              <w:rPr>
                <w:lang w:val="ky-KG"/>
              </w:rPr>
              <w:t>августа</w:t>
            </w:r>
            <w:r w:rsidRPr="00E2072E">
              <w:t xml:space="preserve"> 2018г.</w:t>
            </w:r>
          </w:p>
        </w:tc>
        <w:tc>
          <w:tcPr>
            <w:tcW w:w="2551" w:type="dxa"/>
            <w:shd w:val="clear" w:color="auto" w:fill="auto"/>
          </w:tcPr>
          <w:p w:rsidR="00884631" w:rsidRPr="00E2072E" w:rsidRDefault="00F94196" w:rsidP="00F94196">
            <w:r w:rsidRPr="00E2072E">
              <w:rPr>
                <w:bCs/>
                <w:lang w:val="ky-KG"/>
              </w:rPr>
              <w:t xml:space="preserve">НСК (по согласованию), </w:t>
            </w:r>
            <w:r w:rsidR="00884631" w:rsidRPr="00E2072E">
              <w:rPr>
                <w:bCs/>
                <w:lang w:val="ky-KG"/>
              </w:rPr>
              <w:t xml:space="preserve">ГКИТС, </w:t>
            </w:r>
            <w:r w:rsidRPr="00E2072E">
              <w:rPr>
                <w:bCs/>
                <w:lang w:val="ky-KG"/>
              </w:rPr>
              <w:t>ГРС</w:t>
            </w:r>
          </w:p>
        </w:tc>
      </w:tr>
      <w:tr w:rsidR="00884631" w:rsidRPr="00E2072E" w:rsidTr="00C74DCB">
        <w:trPr>
          <w:trHeight w:val="902"/>
        </w:trPr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28</w:t>
            </w:r>
          </w:p>
        </w:tc>
        <w:tc>
          <w:tcPr>
            <w:tcW w:w="5670" w:type="dxa"/>
          </w:tcPr>
          <w:p w:rsidR="00884631" w:rsidRPr="00E2072E" w:rsidRDefault="00884631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Р</w:t>
            </w:r>
            <w:proofErr w:type="spellStart"/>
            <w:r w:rsidRPr="00E2072E">
              <w:t>азработать</w:t>
            </w:r>
            <w:proofErr w:type="spellEnd"/>
            <w:r w:rsidRPr="00E2072E">
              <w:t xml:space="preserve"> совместно с НСК КР график освещения </w:t>
            </w:r>
            <w:r w:rsidRPr="00E2072E">
              <w:rPr>
                <w:lang w:val="ky-KG"/>
              </w:rPr>
              <w:t xml:space="preserve">хода подготовки </w:t>
            </w:r>
            <w:r w:rsidRPr="00E2072E">
              <w:t>переписи</w:t>
            </w:r>
            <w:r w:rsidRPr="00E2072E">
              <w:rPr>
                <w:lang w:val="ky-KG"/>
              </w:rPr>
              <w:t xml:space="preserve"> и п</w:t>
            </w:r>
            <w:proofErr w:type="spellStart"/>
            <w:r w:rsidRPr="00E2072E">
              <w:t>редоставить</w:t>
            </w:r>
            <w:proofErr w:type="spellEnd"/>
            <w:r w:rsidRPr="00E2072E">
              <w:t xml:space="preserve"> перечень услуг на платной основе</w:t>
            </w:r>
          </w:p>
        </w:tc>
        <w:tc>
          <w:tcPr>
            <w:tcW w:w="1701" w:type="dxa"/>
          </w:tcPr>
          <w:p w:rsidR="00884631" w:rsidRPr="00E2072E" w:rsidRDefault="00884631" w:rsidP="00765CC6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д</w:t>
            </w:r>
            <w:r w:rsidRPr="00E2072E">
              <w:t xml:space="preserve">о </w:t>
            </w:r>
          </w:p>
          <w:p w:rsidR="00884631" w:rsidRPr="00E2072E" w:rsidRDefault="00884631" w:rsidP="00765CC6">
            <w:pPr>
              <w:pStyle w:val="3"/>
              <w:suppressAutoHyphens/>
              <w:ind w:firstLine="0"/>
              <w:jc w:val="center"/>
            </w:pPr>
            <w:r w:rsidRPr="00E2072E">
              <w:t>1</w:t>
            </w:r>
            <w:r w:rsidRPr="00E2072E">
              <w:rPr>
                <w:lang w:val="ky-KG"/>
              </w:rPr>
              <w:t xml:space="preserve"> октября</w:t>
            </w:r>
            <w:r w:rsidRPr="00E2072E">
              <w:t xml:space="preserve"> 2018</w:t>
            </w:r>
            <w:r w:rsidRPr="00E2072E">
              <w:rPr>
                <w:lang w:val="ky-KG"/>
              </w:rPr>
              <w:t>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4631" w:rsidRPr="00E2072E" w:rsidRDefault="00884631" w:rsidP="008A5452">
            <w:pPr>
              <w:pStyle w:val="3"/>
              <w:suppressAutoHyphens/>
              <w:ind w:firstLine="33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ОТРК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  <w:r w:rsidRPr="00E2072E">
              <w:rPr>
                <w:bCs/>
                <w:lang w:val="ky-KG"/>
              </w:rPr>
              <w:t xml:space="preserve">,  </w:t>
            </w:r>
            <w:proofErr w:type="spellStart"/>
            <w:r w:rsidRPr="00E2072E">
              <w:rPr>
                <w:bCs/>
              </w:rPr>
              <w:t>ЭлТР</w:t>
            </w:r>
            <w:proofErr w:type="spellEnd"/>
            <w:r w:rsidRPr="00E2072E">
              <w:rPr>
                <w:bCs/>
              </w:rPr>
              <w:t>, редакция газеты «</w:t>
            </w:r>
            <w:proofErr w:type="spellStart"/>
            <w:r w:rsidRPr="00E2072E">
              <w:rPr>
                <w:bCs/>
              </w:rPr>
              <w:t>Эркин</w:t>
            </w:r>
            <w:proofErr w:type="spellEnd"/>
            <w:r w:rsidRPr="00E2072E">
              <w:rPr>
                <w:bCs/>
              </w:rPr>
              <w:t xml:space="preserve"> </w:t>
            </w:r>
            <w:proofErr w:type="spellStart"/>
            <w:r w:rsidRPr="00E2072E">
              <w:rPr>
                <w:bCs/>
              </w:rPr>
              <w:t>Тоо</w:t>
            </w:r>
            <w:proofErr w:type="spellEnd"/>
            <w:r w:rsidRPr="00E2072E">
              <w:rPr>
                <w:bCs/>
              </w:rPr>
              <w:t>»</w:t>
            </w:r>
            <w:r w:rsidRPr="00E2072E">
              <w:rPr>
                <w:bCs/>
                <w:lang w:val="ky-KG"/>
              </w:rPr>
              <w:t>,</w:t>
            </w:r>
            <w:r w:rsidRPr="00E2072E">
              <w:rPr>
                <w:bCs/>
              </w:rPr>
              <w:t xml:space="preserve"> издательские дома «</w:t>
            </w:r>
            <w:proofErr w:type="spellStart"/>
            <w:r w:rsidRPr="00E2072E">
              <w:rPr>
                <w:bCs/>
              </w:rPr>
              <w:t>Кыргыз</w:t>
            </w:r>
            <w:proofErr w:type="spellEnd"/>
            <w:r w:rsidRPr="00E2072E">
              <w:rPr>
                <w:bCs/>
              </w:rPr>
              <w:t xml:space="preserve"> </w:t>
            </w:r>
            <w:proofErr w:type="spellStart"/>
            <w:r w:rsidRPr="00E2072E">
              <w:rPr>
                <w:bCs/>
              </w:rPr>
              <w:t>Туусу</w:t>
            </w:r>
            <w:proofErr w:type="spellEnd"/>
            <w:r w:rsidRPr="00E2072E">
              <w:rPr>
                <w:bCs/>
              </w:rPr>
              <w:t>»</w:t>
            </w:r>
            <w:r w:rsidRPr="00E2072E">
              <w:rPr>
                <w:bCs/>
                <w:lang w:val="ky-KG"/>
              </w:rPr>
              <w:t xml:space="preserve"> и</w:t>
            </w:r>
            <w:r w:rsidRPr="00E2072E">
              <w:rPr>
                <w:bCs/>
              </w:rPr>
              <w:t xml:space="preserve"> «Слово Кыргызстана», </w:t>
            </w:r>
            <w:r w:rsidRPr="00E2072E">
              <w:rPr>
                <w:bCs/>
                <w:lang w:val="ky-KG"/>
              </w:rPr>
              <w:t xml:space="preserve">региональные СМИ и ТВ 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29</w:t>
            </w:r>
          </w:p>
        </w:tc>
        <w:tc>
          <w:tcPr>
            <w:tcW w:w="5670" w:type="dxa"/>
          </w:tcPr>
          <w:p w:rsidR="00884631" w:rsidRPr="00E2072E" w:rsidRDefault="00884631" w:rsidP="00D839AA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t xml:space="preserve">Широкое освещение  хода  подготовки и проведения переписи населения и жилищного фонда, введение специальных рубрик и обеспечение на постоянной основе подготовки передач с участием работников </w:t>
            </w:r>
            <w:proofErr w:type="spellStart"/>
            <w:r w:rsidRPr="00E2072E">
              <w:t>статорганов</w:t>
            </w:r>
            <w:proofErr w:type="spellEnd"/>
            <w:r w:rsidRPr="00E2072E">
              <w:t xml:space="preserve"> республики, полномочных представителей ПКР в областях, </w:t>
            </w:r>
            <w:r w:rsidRPr="00E2072E">
              <w:rPr>
                <w:lang w:val="ky-KG"/>
              </w:rPr>
              <w:t xml:space="preserve">глав </w:t>
            </w:r>
            <w:r w:rsidRPr="00E2072E">
              <w:t xml:space="preserve">местных </w:t>
            </w:r>
            <w:proofErr w:type="spellStart"/>
            <w:r w:rsidRPr="00E2072E">
              <w:t>госадминистраций</w:t>
            </w:r>
            <w:proofErr w:type="spellEnd"/>
            <w:r w:rsidRPr="00E2072E">
              <w:t xml:space="preserve"> и органов </w:t>
            </w:r>
            <w:r w:rsidRPr="00E2072E">
              <w:rPr>
                <w:lang w:val="ky-KG"/>
              </w:rPr>
              <w:t>МСУ</w:t>
            </w:r>
          </w:p>
        </w:tc>
        <w:tc>
          <w:tcPr>
            <w:tcW w:w="1701" w:type="dxa"/>
          </w:tcPr>
          <w:p w:rsidR="00884631" w:rsidRPr="00E2072E" w:rsidRDefault="00884631" w:rsidP="00765CC6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октябрь 2019г. – март 2020г.</w:t>
            </w:r>
          </w:p>
        </w:tc>
        <w:tc>
          <w:tcPr>
            <w:tcW w:w="2551" w:type="dxa"/>
            <w:vMerge/>
            <w:shd w:val="clear" w:color="auto" w:fill="auto"/>
          </w:tcPr>
          <w:p w:rsidR="00884631" w:rsidRPr="00E2072E" w:rsidRDefault="00884631" w:rsidP="00DE6AC1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</w:p>
        </w:tc>
      </w:tr>
      <w:tr w:rsidR="00884631" w:rsidRPr="00E2072E" w:rsidTr="00C74DCB">
        <w:trPr>
          <w:trHeight w:val="561"/>
        </w:trPr>
        <w:tc>
          <w:tcPr>
            <w:tcW w:w="498" w:type="dxa"/>
          </w:tcPr>
          <w:p w:rsidR="00884631" w:rsidRPr="00E2072E" w:rsidRDefault="00884631" w:rsidP="00801A80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30</w:t>
            </w:r>
          </w:p>
        </w:tc>
        <w:tc>
          <w:tcPr>
            <w:tcW w:w="5670" w:type="dxa"/>
          </w:tcPr>
          <w:p w:rsidR="00884631" w:rsidRPr="00E2072E" w:rsidRDefault="00884631" w:rsidP="008A5452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 xml:space="preserve">Проведение массово-разъяснительной работы </w:t>
            </w:r>
            <w:r w:rsidR="008A5452">
              <w:rPr>
                <w:lang w:val="ky-KG"/>
              </w:rPr>
              <w:t xml:space="preserve"> </w:t>
            </w:r>
            <w:r w:rsidRPr="00E2072E">
              <w:rPr>
                <w:lang w:val="ky-KG"/>
              </w:rPr>
              <w:t xml:space="preserve">о целях и задачах переписи населения и жилищного фонда </w:t>
            </w:r>
            <w:r w:rsidR="008A5452">
              <w:rPr>
                <w:lang w:val="ky-KG"/>
              </w:rPr>
              <w:t xml:space="preserve">среди населения </w:t>
            </w:r>
            <w:r w:rsidRPr="00E2072E">
              <w:rPr>
                <w:lang w:val="ky-KG"/>
              </w:rPr>
              <w:t>в подведомственных учреждениях и заведениях</w:t>
            </w:r>
            <w:r w:rsidR="00EB1451" w:rsidRPr="00E2072E">
              <w:rPr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884631" w:rsidRPr="00E2072E" w:rsidRDefault="00884631" w:rsidP="00080790">
            <w:pPr>
              <w:pStyle w:val="3"/>
              <w:suppressAutoHyphens/>
              <w:ind w:firstLine="0"/>
              <w:jc w:val="center"/>
            </w:pPr>
            <w:r w:rsidRPr="00E2072E">
              <w:rPr>
                <w:lang w:val="ky-KG"/>
              </w:rPr>
              <w:t>октябрь 2019г. – март 2020г.</w:t>
            </w:r>
          </w:p>
        </w:tc>
        <w:tc>
          <w:tcPr>
            <w:tcW w:w="2551" w:type="dxa"/>
            <w:shd w:val="clear" w:color="auto" w:fill="auto"/>
          </w:tcPr>
          <w:p w:rsidR="00884631" w:rsidRPr="00E2072E" w:rsidRDefault="00884631" w:rsidP="00164D13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МОН, МЗ, Госкомиссия по делам религий при Президенте КР</w:t>
            </w:r>
            <w:r w:rsidR="008A5452">
              <w:rPr>
                <w:bCs/>
                <w:lang w:val="ky-KG"/>
              </w:rPr>
              <w:t xml:space="preserve"> </w:t>
            </w:r>
            <w:r w:rsidR="008A5452">
              <w:rPr>
                <w:bCs/>
                <w:lang w:val="ky-KG"/>
              </w:rPr>
              <w:t>(по согласованию)</w:t>
            </w:r>
          </w:p>
        </w:tc>
      </w:tr>
      <w:tr w:rsidR="00257103" w:rsidRPr="00E2072E" w:rsidTr="00C74DCB">
        <w:trPr>
          <w:trHeight w:val="561"/>
        </w:trPr>
        <w:tc>
          <w:tcPr>
            <w:tcW w:w="498" w:type="dxa"/>
          </w:tcPr>
          <w:p w:rsidR="00257103" w:rsidRPr="00E2072E" w:rsidRDefault="007E328F" w:rsidP="00801A80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31</w:t>
            </w:r>
          </w:p>
        </w:tc>
        <w:tc>
          <w:tcPr>
            <w:tcW w:w="5670" w:type="dxa"/>
          </w:tcPr>
          <w:p w:rsidR="00257103" w:rsidRPr="00E2072E" w:rsidRDefault="008247E4" w:rsidP="008247E4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 xml:space="preserve">Проведение </w:t>
            </w:r>
            <w:r w:rsidR="00257103" w:rsidRPr="00E2072E">
              <w:rPr>
                <w:lang w:val="ky-KG"/>
              </w:rPr>
              <w:t>классны</w:t>
            </w:r>
            <w:r w:rsidRPr="00E2072E">
              <w:rPr>
                <w:lang w:val="ky-KG"/>
              </w:rPr>
              <w:t>х</w:t>
            </w:r>
            <w:r w:rsidR="00257103" w:rsidRPr="00E2072E">
              <w:rPr>
                <w:lang w:val="ky-KG"/>
              </w:rPr>
              <w:t xml:space="preserve"> час</w:t>
            </w:r>
            <w:r w:rsidRPr="00E2072E">
              <w:rPr>
                <w:lang w:val="ky-KG"/>
              </w:rPr>
              <w:t>ов</w:t>
            </w:r>
            <w:r w:rsidR="00257103" w:rsidRPr="00E2072E">
              <w:rPr>
                <w:lang w:val="ky-KG"/>
              </w:rPr>
              <w:t xml:space="preserve"> в школах о целях и задачах переписи населения и жилищного фонда</w:t>
            </w:r>
            <w:r w:rsidR="00F0685A" w:rsidRPr="00E2072E">
              <w:rPr>
                <w:lang w:val="ky-KG"/>
              </w:rPr>
              <w:t xml:space="preserve"> 2020 года</w:t>
            </w:r>
          </w:p>
        </w:tc>
        <w:tc>
          <w:tcPr>
            <w:tcW w:w="1701" w:type="dxa"/>
          </w:tcPr>
          <w:p w:rsidR="00257103" w:rsidRPr="00E2072E" w:rsidRDefault="00257103" w:rsidP="00080790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февраль-март 2020г.</w:t>
            </w:r>
          </w:p>
        </w:tc>
        <w:tc>
          <w:tcPr>
            <w:tcW w:w="2551" w:type="dxa"/>
            <w:shd w:val="clear" w:color="auto" w:fill="auto"/>
          </w:tcPr>
          <w:p w:rsidR="00257103" w:rsidRPr="00E2072E" w:rsidRDefault="00257103" w:rsidP="00164D13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МОН, НСК (по сгласованию)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7E328F" w:rsidP="00801A80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32</w:t>
            </w:r>
          </w:p>
        </w:tc>
        <w:tc>
          <w:tcPr>
            <w:tcW w:w="5670" w:type="dxa"/>
          </w:tcPr>
          <w:p w:rsidR="00884631" w:rsidRPr="00E2072E" w:rsidRDefault="00884631" w:rsidP="00AD4D31">
            <w:pPr>
              <w:pStyle w:val="3"/>
              <w:suppressAutoHyphens/>
              <w:ind w:firstLine="0"/>
              <w:jc w:val="left"/>
            </w:pPr>
            <w:r w:rsidRPr="00E2072E">
              <w:t xml:space="preserve">Проведение </w:t>
            </w:r>
            <w:r w:rsidR="008A5452">
              <w:rPr>
                <w:lang w:val="ky-KG"/>
              </w:rPr>
              <w:t xml:space="preserve">заседаний </w:t>
            </w:r>
            <w:r w:rsidR="008A5452">
              <w:t>«</w:t>
            </w:r>
            <w:r w:rsidRPr="00E2072E">
              <w:t>круглого стола</w:t>
            </w:r>
            <w:r w:rsidR="008A5452">
              <w:t>»</w:t>
            </w:r>
            <w:r w:rsidRPr="00E2072E">
              <w:t xml:space="preserve"> по вопросу оказания в Кыргызской Республике финансовой, </w:t>
            </w:r>
            <w:r w:rsidRPr="00E2072E">
              <w:lastRenderedPageBreak/>
              <w:t>технической помощи в подготовке и проведении переписи населения и жилищного фонда с участием международных организаций и стран-доноров</w:t>
            </w:r>
          </w:p>
        </w:tc>
        <w:tc>
          <w:tcPr>
            <w:tcW w:w="1701" w:type="dxa"/>
          </w:tcPr>
          <w:p w:rsidR="00884631" w:rsidRPr="00E2072E" w:rsidRDefault="00884631" w:rsidP="004B58CD">
            <w:pPr>
              <w:pStyle w:val="3"/>
              <w:suppressAutoHyphens/>
              <w:ind w:firstLine="0"/>
              <w:jc w:val="center"/>
            </w:pPr>
            <w:r w:rsidRPr="00E2072E">
              <w:rPr>
                <w:lang w:val="ky-KG"/>
              </w:rPr>
              <w:lastRenderedPageBreak/>
              <w:t>до 1 ноября 2018г.</w:t>
            </w:r>
          </w:p>
        </w:tc>
        <w:tc>
          <w:tcPr>
            <w:tcW w:w="2551" w:type="dxa"/>
            <w:shd w:val="clear" w:color="auto" w:fill="auto"/>
          </w:tcPr>
          <w:p w:rsidR="00884631" w:rsidRPr="00E2072E" w:rsidRDefault="00884631" w:rsidP="00F03334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МЭ</w:t>
            </w:r>
            <w:r w:rsidRPr="00E2072E">
              <w:rPr>
                <w:bCs/>
              </w:rPr>
              <w:t xml:space="preserve">, </w:t>
            </w:r>
            <w:r w:rsidRPr="00E2072E">
              <w:rPr>
                <w:bCs/>
                <w:lang w:val="ky-KG"/>
              </w:rPr>
              <w:t xml:space="preserve">МФ, МИД, </w:t>
            </w:r>
            <w:r w:rsidRPr="00E2072E">
              <w:rPr>
                <w:bCs/>
              </w:rPr>
              <w:t>Н</w:t>
            </w:r>
            <w:r w:rsidRPr="00E2072E">
              <w:rPr>
                <w:bCs/>
                <w:lang w:val="ky-KG"/>
              </w:rPr>
              <w:t>СК</w:t>
            </w:r>
            <w:r w:rsidRPr="00E2072E">
              <w:rPr>
                <w:bCs/>
              </w:rPr>
              <w:t xml:space="preserve"> </w:t>
            </w:r>
            <w:r w:rsidRPr="00E2072E">
              <w:rPr>
                <w:bCs/>
                <w:lang w:val="ky-KG"/>
              </w:rPr>
              <w:t>(по согласованию)</w:t>
            </w: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7E328F" w:rsidP="00801A80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lastRenderedPageBreak/>
              <w:t>33</w:t>
            </w:r>
          </w:p>
        </w:tc>
        <w:tc>
          <w:tcPr>
            <w:tcW w:w="5670" w:type="dxa"/>
          </w:tcPr>
          <w:p w:rsidR="00884631" w:rsidRPr="00E2072E" w:rsidRDefault="00884631" w:rsidP="007D1CDA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Представить проект вопросника </w:t>
            </w:r>
            <w:r w:rsidR="008A5452">
              <w:rPr>
                <w:bCs/>
                <w:lang w:val="ky-KG"/>
              </w:rPr>
              <w:t xml:space="preserve">по </w:t>
            </w:r>
            <w:r w:rsidRPr="00E2072E">
              <w:rPr>
                <w:bCs/>
                <w:lang w:val="ky-KG"/>
              </w:rPr>
              <w:t>переписи населения и жилищного фонда Кыргызской Республики 2020 года</w:t>
            </w:r>
          </w:p>
        </w:tc>
        <w:tc>
          <w:tcPr>
            <w:tcW w:w="1701" w:type="dxa"/>
          </w:tcPr>
          <w:p w:rsidR="00884631" w:rsidRPr="00E2072E" w:rsidRDefault="00884631" w:rsidP="004B58CD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 xml:space="preserve">ноябрь 2018г. - </w:t>
            </w:r>
          </w:p>
          <w:p w:rsidR="00884631" w:rsidRPr="00E2072E" w:rsidRDefault="00884631" w:rsidP="00025207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январь 2019г.</w:t>
            </w:r>
          </w:p>
        </w:tc>
        <w:tc>
          <w:tcPr>
            <w:tcW w:w="2551" w:type="dxa"/>
            <w:vMerge w:val="restart"/>
          </w:tcPr>
          <w:p w:rsidR="00884631" w:rsidRPr="00E2072E" w:rsidRDefault="00884631" w:rsidP="00801A80">
            <w:pPr>
              <w:pStyle w:val="3"/>
              <w:suppressAutoHyphens/>
              <w:ind w:firstLine="34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 xml:space="preserve">НСК </w:t>
            </w:r>
            <w:r w:rsidRPr="00E2072E">
              <w:rPr>
                <w:bCs/>
                <w:lang w:val="ky-KG"/>
              </w:rPr>
              <w:t>(по согласованию)</w:t>
            </w:r>
          </w:p>
          <w:p w:rsidR="00884631" w:rsidRPr="00E2072E" w:rsidRDefault="00884631" w:rsidP="00F71078">
            <w:pPr>
              <w:pStyle w:val="3"/>
              <w:suppressAutoHyphens/>
              <w:jc w:val="left"/>
              <w:rPr>
                <w:lang w:val="ky-KG"/>
              </w:rPr>
            </w:pP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3</w:t>
            </w:r>
            <w:r w:rsidR="007E328F" w:rsidRPr="00E2072E">
              <w:rPr>
                <w:lang w:val="ky-KG"/>
              </w:rPr>
              <w:t>4</w:t>
            </w:r>
          </w:p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</w:p>
        </w:tc>
        <w:tc>
          <w:tcPr>
            <w:tcW w:w="5670" w:type="dxa"/>
          </w:tcPr>
          <w:p w:rsidR="00884631" w:rsidRPr="00E2072E" w:rsidRDefault="00884631" w:rsidP="002857AD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bCs/>
                <w:lang w:val="ky-KG"/>
              </w:rPr>
              <w:t>Предоставить информацию о проведении пилотной переписи населения и жилищного фонда 2019 года</w:t>
            </w:r>
            <w:r w:rsidRPr="00E2072E">
              <w:rPr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884631" w:rsidRPr="00E2072E" w:rsidRDefault="00884631" w:rsidP="004C59C7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январь 2020г.</w:t>
            </w:r>
          </w:p>
        </w:tc>
        <w:tc>
          <w:tcPr>
            <w:tcW w:w="2551" w:type="dxa"/>
            <w:vMerge/>
          </w:tcPr>
          <w:p w:rsidR="00884631" w:rsidRPr="00E2072E" w:rsidRDefault="00884631" w:rsidP="00F71078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</w:p>
        </w:tc>
      </w:tr>
      <w:tr w:rsidR="00884631" w:rsidRPr="00E2072E" w:rsidTr="00C74DCB">
        <w:tc>
          <w:tcPr>
            <w:tcW w:w="498" w:type="dxa"/>
          </w:tcPr>
          <w:p w:rsidR="00884631" w:rsidRPr="00E2072E" w:rsidRDefault="00884631" w:rsidP="007E328F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  <w:r w:rsidRPr="00E2072E">
              <w:rPr>
                <w:lang w:val="ky-KG"/>
              </w:rPr>
              <w:t>3</w:t>
            </w:r>
            <w:r w:rsidR="007E328F" w:rsidRPr="00E2072E">
              <w:rPr>
                <w:lang w:val="ky-KG"/>
              </w:rPr>
              <w:t>5</w:t>
            </w:r>
          </w:p>
        </w:tc>
        <w:tc>
          <w:tcPr>
            <w:tcW w:w="5670" w:type="dxa"/>
          </w:tcPr>
          <w:p w:rsidR="00884631" w:rsidRPr="00E2072E" w:rsidRDefault="00884631" w:rsidP="00377DCD">
            <w:pPr>
              <w:pStyle w:val="3"/>
              <w:suppressAutoHyphens/>
              <w:ind w:firstLine="0"/>
              <w:jc w:val="left"/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Подведение итогов переписи населения и жилищ-ного фонда Кыргызской Республики 2020 года</w:t>
            </w:r>
          </w:p>
        </w:tc>
        <w:tc>
          <w:tcPr>
            <w:tcW w:w="1701" w:type="dxa"/>
          </w:tcPr>
          <w:p w:rsidR="00884631" w:rsidRPr="00E2072E" w:rsidRDefault="00884631" w:rsidP="00025207">
            <w:pPr>
              <w:pStyle w:val="3"/>
              <w:suppressAutoHyphens/>
              <w:ind w:firstLine="0"/>
              <w:jc w:val="center"/>
              <w:rPr>
                <w:lang w:val="ky-KG"/>
              </w:rPr>
            </w:pPr>
            <w:r w:rsidRPr="00E2072E">
              <w:rPr>
                <w:lang w:val="ky-KG"/>
              </w:rPr>
              <w:t>январь – февраль 2021г.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631" w:rsidRPr="00E2072E" w:rsidRDefault="00884631" w:rsidP="00F71078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</w:p>
        </w:tc>
      </w:tr>
      <w:tr w:rsidR="00884631" w:rsidRPr="00E2072E" w:rsidTr="00C74DCB"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884631" w:rsidRPr="00E2072E" w:rsidRDefault="00884631" w:rsidP="00961F9E">
            <w:pPr>
              <w:pStyle w:val="3"/>
              <w:suppressAutoHyphens/>
              <w:ind w:firstLine="0"/>
              <w:jc w:val="left"/>
              <w:rPr>
                <w:lang w:val="ky-KG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84631" w:rsidRPr="00E2072E" w:rsidRDefault="00884631" w:rsidP="00123D9D">
            <w:pPr>
              <w:pStyle w:val="3"/>
              <w:suppressAutoHyphens/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84631" w:rsidRPr="00E2072E" w:rsidRDefault="00884631" w:rsidP="00123D9D">
            <w:pPr>
              <w:pStyle w:val="3"/>
              <w:suppressAutoHyphens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31" w:rsidRPr="00E2072E" w:rsidRDefault="00884631" w:rsidP="0096350E">
            <w:pPr>
              <w:pStyle w:val="3"/>
              <w:suppressAutoHyphens/>
              <w:ind w:firstLine="0"/>
              <w:jc w:val="center"/>
            </w:pPr>
          </w:p>
        </w:tc>
      </w:tr>
    </w:tbl>
    <w:p w:rsidR="001245F9" w:rsidRPr="00E2072E" w:rsidRDefault="00D00B63" w:rsidP="00C74DCB">
      <w:pPr>
        <w:ind w:firstLine="708"/>
        <w:rPr>
          <w:b/>
          <w:szCs w:val="18"/>
        </w:rPr>
      </w:pPr>
      <w:r w:rsidRPr="00E2072E">
        <w:rPr>
          <w:b/>
          <w:szCs w:val="18"/>
        </w:rPr>
        <w:t xml:space="preserve">Список сокращений: </w:t>
      </w:r>
    </w:p>
    <w:p w:rsidR="00D00B63" w:rsidRPr="00E2072E" w:rsidRDefault="00D00B63">
      <w:pPr>
        <w:rPr>
          <w:szCs w:val="1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67"/>
        <w:gridCol w:w="7561"/>
      </w:tblGrid>
      <w:tr w:rsidR="008A5452" w:rsidRPr="00E2072E" w:rsidTr="00C74DCB">
        <w:tc>
          <w:tcPr>
            <w:tcW w:w="2067" w:type="dxa"/>
          </w:tcPr>
          <w:p w:rsidR="008A5452" w:rsidRPr="00E2072E" w:rsidRDefault="008A5452">
            <w:r>
              <w:t>ПКР</w:t>
            </w:r>
          </w:p>
        </w:tc>
        <w:tc>
          <w:tcPr>
            <w:tcW w:w="7561" w:type="dxa"/>
          </w:tcPr>
          <w:p w:rsidR="008A5452" w:rsidRPr="00E2072E" w:rsidRDefault="008A5452">
            <w:r>
              <w:t>Правительство Кыргызской Республики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4E46E5">
            <w:pPr>
              <w:rPr>
                <w:lang w:val="ky-KG"/>
              </w:rPr>
            </w:pPr>
            <w:r w:rsidRPr="00E2072E">
              <w:t xml:space="preserve">НСК </w:t>
            </w:r>
            <w:r w:rsidR="002F02BD" w:rsidRPr="00E2072E">
              <w:rPr>
                <w:lang w:val="ky-KG"/>
              </w:rPr>
              <w:t xml:space="preserve"> </w:t>
            </w:r>
          </w:p>
        </w:tc>
        <w:tc>
          <w:tcPr>
            <w:tcW w:w="7561" w:type="dxa"/>
          </w:tcPr>
          <w:p w:rsidR="004E46E5" w:rsidRPr="00E2072E" w:rsidRDefault="004E46E5">
            <w:r w:rsidRPr="00E2072E">
              <w:t xml:space="preserve">Национальный статистический комитет </w:t>
            </w:r>
            <w:r w:rsidR="008A5452">
              <w:t>Кыргызской Республики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>
            <w:r w:rsidRPr="00E2072E">
              <w:rPr>
                <w:bCs/>
                <w:lang w:val="ky-KG"/>
              </w:rPr>
              <w:t>ОМСУ</w:t>
            </w:r>
          </w:p>
        </w:tc>
        <w:tc>
          <w:tcPr>
            <w:tcW w:w="7561" w:type="dxa"/>
          </w:tcPr>
          <w:p w:rsidR="004E46E5" w:rsidRPr="00E2072E" w:rsidRDefault="00BF6EBF">
            <w:r w:rsidRPr="00E2072E">
              <w:t>Органы местного самоуправления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>
            <w:r w:rsidRPr="00E2072E">
              <w:rPr>
                <w:lang w:val="ky-KG"/>
              </w:rPr>
              <w:t>ГИС</w:t>
            </w:r>
          </w:p>
        </w:tc>
        <w:tc>
          <w:tcPr>
            <w:tcW w:w="7561" w:type="dxa"/>
          </w:tcPr>
          <w:p w:rsidR="004E46E5" w:rsidRPr="00E2072E" w:rsidRDefault="00BF6EBF">
            <w:r w:rsidRPr="00E2072E">
              <w:t>Географическая информационная система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 w:rsidP="00BF6EBF">
            <w:r w:rsidRPr="00E2072E">
              <w:rPr>
                <w:bCs/>
                <w:lang w:val="ky-KG"/>
              </w:rPr>
              <w:t>МВД</w:t>
            </w:r>
          </w:p>
        </w:tc>
        <w:tc>
          <w:tcPr>
            <w:tcW w:w="7561" w:type="dxa"/>
          </w:tcPr>
          <w:p w:rsidR="004E46E5" w:rsidRPr="00E2072E" w:rsidRDefault="007A5549">
            <w:r w:rsidRPr="00E2072E">
              <w:rPr>
                <w:rFonts w:eastAsia="Calibri"/>
                <w:lang w:val="ky-KG" w:eastAsia="en-US"/>
              </w:rPr>
              <w:t>Министертсво внутренних дел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4E46E5" w:rsidRPr="00E2072E" w:rsidTr="00C74DCB">
        <w:trPr>
          <w:trHeight w:val="246"/>
        </w:trPr>
        <w:tc>
          <w:tcPr>
            <w:tcW w:w="2067" w:type="dxa"/>
          </w:tcPr>
          <w:p w:rsidR="004E46E5" w:rsidRPr="00E2072E" w:rsidRDefault="007A5549">
            <w:r w:rsidRPr="00E2072E">
              <w:rPr>
                <w:bCs/>
                <w:lang w:val="ky-KG"/>
              </w:rPr>
              <w:t>ГШ ВС</w:t>
            </w:r>
          </w:p>
        </w:tc>
        <w:tc>
          <w:tcPr>
            <w:tcW w:w="7561" w:type="dxa"/>
          </w:tcPr>
          <w:p w:rsidR="004E46E5" w:rsidRPr="00E2072E" w:rsidRDefault="00BF6EBF">
            <w:r w:rsidRPr="00E2072E">
              <w:t>Генеральный штаб Вооруженных сил</w:t>
            </w:r>
            <w:r w:rsidR="008A5452">
              <w:t xml:space="preserve"> </w:t>
            </w:r>
            <w:r w:rsidR="008A5452">
              <w:t>Кыргызской Республики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>
            <w:r w:rsidRPr="00E2072E">
              <w:rPr>
                <w:bCs/>
                <w:lang w:val="ky-KG"/>
              </w:rPr>
              <w:t>ГКНБ</w:t>
            </w:r>
          </w:p>
        </w:tc>
        <w:tc>
          <w:tcPr>
            <w:tcW w:w="7561" w:type="dxa"/>
          </w:tcPr>
          <w:p w:rsidR="004E46E5" w:rsidRPr="00E2072E" w:rsidRDefault="005A3CD7">
            <w:r w:rsidRPr="00E2072E">
              <w:rPr>
                <w:rFonts w:eastAsia="Calibri"/>
                <w:lang w:val="ky-KG" w:eastAsia="en-US"/>
              </w:rPr>
              <w:t>Государственный комитет Национальной безопасности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>
            <w:r w:rsidRPr="00E2072E">
              <w:rPr>
                <w:bCs/>
                <w:lang w:val="ky-KG"/>
              </w:rPr>
              <w:t>ГСИН</w:t>
            </w:r>
          </w:p>
        </w:tc>
        <w:tc>
          <w:tcPr>
            <w:tcW w:w="7561" w:type="dxa"/>
          </w:tcPr>
          <w:p w:rsidR="004E46E5" w:rsidRPr="00E2072E" w:rsidRDefault="00BF6EBF">
            <w:r w:rsidRPr="00E2072E">
              <w:t xml:space="preserve">Государственная служба исполнения наказаний </w:t>
            </w:r>
            <w:r w:rsidR="008A5452">
              <w:t xml:space="preserve">при Правительстве </w:t>
            </w:r>
            <w:r w:rsidR="008A5452">
              <w:t>Кыргызской Республики</w:t>
            </w:r>
          </w:p>
        </w:tc>
      </w:tr>
      <w:tr w:rsidR="004E46E5" w:rsidRPr="00E2072E" w:rsidTr="00C74DCB">
        <w:tc>
          <w:tcPr>
            <w:tcW w:w="2067" w:type="dxa"/>
          </w:tcPr>
          <w:p w:rsidR="004E46E5" w:rsidRPr="00E2072E" w:rsidRDefault="007A5549">
            <w:r w:rsidRPr="00E2072E">
              <w:rPr>
                <w:bCs/>
                <w:lang w:val="ky-KG"/>
              </w:rPr>
              <w:t>ГПС</w:t>
            </w:r>
          </w:p>
        </w:tc>
        <w:tc>
          <w:tcPr>
            <w:tcW w:w="7561" w:type="dxa"/>
          </w:tcPr>
          <w:p w:rsidR="004E46E5" w:rsidRPr="00E2072E" w:rsidRDefault="00BF6EBF">
            <w:r w:rsidRPr="00E2072E">
              <w:t>Государственная пограничная служба</w:t>
            </w:r>
            <w:r w:rsidR="008A5452"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МИД</w:t>
            </w:r>
          </w:p>
        </w:tc>
        <w:tc>
          <w:tcPr>
            <w:tcW w:w="7561" w:type="dxa"/>
          </w:tcPr>
          <w:p w:rsidR="007A5549" w:rsidRPr="00E2072E" w:rsidRDefault="007A5549">
            <w:r w:rsidRPr="00E2072E">
              <w:rPr>
                <w:rFonts w:eastAsia="Calibri"/>
                <w:lang w:val="ky-KG" w:eastAsia="en-US"/>
              </w:rPr>
              <w:t xml:space="preserve">Министерство </w:t>
            </w:r>
            <w:r w:rsidR="003A21DC" w:rsidRPr="00E2072E">
              <w:rPr>
                <w:rFonts w:eastAsia="Calibri"/>
                <w:lang w:val="ky-KG" w:eastAsia="en-US"/>
              </w:rPr>
              <w:t>и</w:t>
            </w:r>
            <w:r w:rsidRPr="00E2072E">
              <w:rPr>
                <w:rFonts w:eastAsia="Calibri"/>
                <w:lang w:val="ky-KG" w:eastAsia="en-US"/>
              </w:rPr>
              <w:t>ностранных дел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МТСР</w:t>
            </w:r>
          </w:p>
        </w:tc>
        <w:tc>
          <w:tcPr>
            <w:tcW w:w="7561" w:type="dxa"/>
          </w:tcPr>
          <w:p w:rsidR="007A5549" w:rsidRPr="00E2072E" w:rsidRDefault="00BF6EBF">
            <w:r w:rsidRPr="00E2072E">
              <w:t>Министерство труда и социального развития</w:t>
            </w:r>
            <w:r w:rsidR="008A5452"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МЗ</w:t>
            </w:r>
          </w:p>
        </w:tc>
        <w:tc>
          <w:tcPr>
            <w:tcW w:w="7561" w:type="dxa"/>
          </w:tcPr>
          <w:p w:rsidR="007A5549" w:rsidRPr="00E2072E" w:rsidRDefault="005A3CD7">
            <w:r w:rsidRPr="00E2072E">
              <w:rPr>
                <w:rFonts w:eastAsia="Calibri"/>
                <w:lang w:val="ky-KG" w:eastAsia="en-US"/>
              </w:rPr>
              <w:t>Минис</w:t>
            </w:r>
            <w:r w:rsidR="002F02BD" w:rsidRPr="00E2072E">
              <w:rPr>
                <w:rFonts w:eastAsia="Calibri"/>
                <w:lang w:val="ky-KG" w:eastAsia="en-US"/>
              </w:rPr>
              <w:t>т</w:t>
            </w:r>
            <w:r w:rsidRPr="00E2072E">
              <w:rPr>
                <w:rFonts w:eastAsia="Calibri"/>
                <w:lang w:val="ky-KG" w:eastAsia="en-US"/>
              </w:rPr>
              <w:t>е</w:t>
            </w:r>
            <w:r w:rsidR="002F02BD" w:rsidRPr="00E2072E">
              <w:rPr>
                <w:rFonts w:eastAsia="Calibri"/>
                <w:lang w:val="ky-KG" w:eastAsia="en-US"/>
              </w:rPr>
              <w:t>рст</w:t>
            </w:r>
            <w:r w:rsidRPr="00E2072E">
              <w:rPr>
                <w:rFonts w:eastAsia="Calibri"/>
                <w:lang w:val="ky-KG" w:eastAsia="en-US"/>
              </w:rPr>
              <w:t>во здравоохранения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ФПК</w:t>
            </w:r>
          </w:p>
        </w:tc>
        <w:tc>
          <w:tcPr>
            <w:tcW w:w="7561" w:type="dxa"/>
          </w:tcPr>
          <w:p w:rsidR="007A5549" w:rsidRPr="00E2072E" w:rsidRDefault="00BF6EBF">
            <w:r w:rsidRPr="00E2072E">
              <w:t>Федерация профсоюзов Кыргызстана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МЧС</w:t>
            </w:r>
            <w:r w:rsidR="00BF6EBF" w:rsidRPr="00E2072E">
              <w:rPr>
                <w:bCs/>
                <w:lang w:val="ky-KG"/>
              </w:rPr>
              <w:t xml:space="preserve"> </w:t>
            </w:r>
          </w:p>
        </w:tc>
        <w:tc>
          <w:tcPr>
            <w:tcW w:w="7561" w:type="dxa"/>
          </w:tcPr>
          <w:p w:rsidR="007A5549" w:rsidRPr="00E2072E" w:rsidRDefault="00BF6EBF" w:rsidP="003A21DC">
            <w:r w:rsidRPr="00E2072E">
              <w:rPr>
                <w:rFonts w:eastAsia="Calibri"/>
                <w:lang w:val="ky-KG" w:eastAsia="en-US"/>
              </w:rPr>
              <w:t>Министерство</w:t>
            </w:r>
            <w:r w:rsidR="003A21DC" w:rsidRPr="00E2072E">
              <w:rPr>
                <w:rFonts w:eastAsia="Calibri"/>
                <w:lang w:val="ky-KG" w:eastAsia="en-US"/>
              </w:rPr>
              <w:t xml:space="preserve"> </w:t>
            </w:r>
            <w:r w:rsidRPr="00E2072E">
              <w:rPr>
                <w:rFonts w:eastAsia="Calibri"/>
                <w:lang w:val="ky-KG" w:eastAsia="en-US"/>
              </w:rPr>
              <w:t>чрезвычайных ситуаций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МФ</w:t>
            </w:r>
          </w:p>
        </w:tc>
        <w:tc>
          <w:tcPr>
            <w:tcW w:w="7561" w:type="dxa"/>
          </w:tcPr>
          <w:p w:rsidR="007A5549" w:rsidRPr="00E2072E" w:rsidRDefault="007A5549" w:rsidP="003A21DC">
            <w:r w:rsidRPr="00E2072E">
              <w:rPr>
                <w:rFonts w:eastAsia="Calibri"/>
                <w:lang w:val="ky-KG" w:eastAsia="en-US"/>
              </w:rPr>
              <w:t xml:space="preserve">Министерство </w:t>
            </w:r>
            <w:r w:rsidR="003A21DC" w:rsidRPr="00E2072E">
              <w:rPr>
                <w:rFonts w:eastAsia="Calibri"/>
                <w:lang w:val="ky-KG" w:eastAsia="en-US"/>
              </w:rPr>
              <w:t>ф</w:t>
            </w:r>
            <w:r w:rsidRPr="00E2072E">
              <w:rPr>
                <w:rFonts w:eastAsia="Calibri"/>
                <w:lang w:val="ky-KG" w:eastAsia="en-US"/>
              </w:rPr>
              <w:t>инансов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ГКИТС</w:t>
            </w:r>
          </w:p>
        </w:tc>
        <w:tc>
          <w:tcPr>
            <w:tcW w:w="7561" w:type="dxa"/>
          </w:tcPr>
          <w:p w:rsidR="007A5549" w:rsidRPr="00E2072E" w:rsidRDefault="005A3CD7">
            <w:r w:rsidRPr="00E2072E">
              <w:rPr>
                <w:rFonts w:eastAsia="Calibri"/>
                <w:lang w:val="ky-KG" w:eastAsia="en-US"/>
              </w:rPr>
              <w:t>Государственный комитет информационных технологий и связи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ГРС</w:t>
            </w:r>
          </w:p>
        </w:tc>
        <w:tc>
          <w:tcPr>
            <w:tcW w:w="7561" w:type="dxa"/>
          </w:tcPr>
          <w:p w:rsidR="007A5549" w:rsidRPr="00E2072E" w:rsidRDefault="00BF6EBF">
            <w:r w:rsidRPr="00E2072E">
              <w:t>Государственная регистрационная служба</w:t>
            </w:r>
            <w:r w:rsidR="008A5452">
              <w:t xml:space="preserve"> при Правительстве</w:t>
            </w:r>
            <w:r w:rsidRPr="00E2072E">
              <w:t xml:space="preserve"> </w:t>
            </w:r>
            <w:r w:rsidR="008A5452">
              <w:t>Кыргызской Республики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ГАМСУМО</w:t>
            </w:r>
          </w:p>
        </w:tc>
        <w:tc>
          <w:tcPr>
            <w:tcW w:w="7561" w:type="dxa"/>
          </w:tcPr>
          <w:p w:rsidR="007A5549" w:rsidRPr="00E2072E" w:rsidRDefault="005A3CD7" w:rsidP="003A21DC">
            <w:r w:rsidRPr="00E2072E">
              <w:rPr>
                <w:rFonts w:eastAsia="Calibri"/>
                <w:lang w:val="ky-KG" w:eastAsia="en-US"/>
              </w:rPr>
              <w:t>Государс</w:t>
            </w:r>
            <w:r w:rsidR="003A21DC" w:rsidRPr="00E2072E">
              <w:rPr>
                <w:rFonts w:eastAsia="Calibri"/>
                <w:lang w:val="ky-KG" w:eastAsia="en-US"/>
              </w:rPr>
              <w:t>т</w:t>
            </w:r>
            <w:r w:rsidRPr="00E2072E">
              <w:rPr>
                <w:rFonts w:eastAsia="Calibri"/>
                <w:lang w:val="ky-KG" w:eastAsia="en-US"/>
              </w:rPr>
              <w:t>венное агенстство по делам местного самоуправления и межэтнических отношений при Правительстве КР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 w:rsidP="00BF6EBF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 xml:space="preserve">ОТРК </w:t>
            </w:r>
          </w:p>
        </w:tc>
        <w:tc>
          <w:tcPr>
            <w:tcW w:w="7561" w:type="dxa"/>
          </w:tcPr>
          <w:p w:rsidR="007A5549" w:rsidRPr="00E2072E" w:rsidRDefault="00BF6EBF">
            <w:r w:rsidRPr="00E2072E">
              <w:t>Общественная телерадиовещательная корпорация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8A5452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ЭлТР</w:t>
            </w:r>
          </w:p>
        </w:tc>
        <w:tc>
          <w:tcPr>
            <w:tcW w:w="7561" w:type="dxa"/>
          </w:tcPr>
          <w:p w:rsidR="007A5549" w:rsidRPr="00E2072E" w:rsidRDefault="00C74DCB">
            <w:r w:rsidRPr="00E2072E">
              <w:t>Т</w:t>
            </w:r>
            <w:r w:rsidR="00BF6EBF" w:rsidRPr="00E2072E">
              <w:t>елерадиовещательная корпорация</w:t>
            </w:r>
            <w:r w:rsidR="008A5452">
              <w:t xml:space="preserve"> </w:t>
            </w:r>
            <w:r w:rsidR="008A5452">
              <w:t>Кыргызской Республики</w:t>
            </w:r>
            <w:r w:rsidR="008A5452">
              <w:t xml:space="preserve"> «Общественное телевидение – </w:t>
            </w:r>
            <w:proofErr w:type="spellStart"/>
            <w:r w:rsidR="008A5452">
              <w:t>ЭлТР</w:t>
            </w:r>
            <w:proofErr w:type="spellEnd"/>
            <w:r w:rsidR="008A5452">
              <w:t>»</w:t>
            </w:r>
          </w:p>
        </w:tc>
      </w:tr>
      <w:tr w:rsidR="007A5549" w:rsidRPr="00E2072E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МОН</w:t>
            </w:r>
          </w:p>
        </w:tc>
        <w:tc>
          <w:tcPr>
            <w:tcW w:w="7561" w:type="dxa"/>
          </w:tcPr>
          <w:p w:rsidR="007A5549" w:rsidRPr="00E2072E" w:rsidRDefault="00BF6EBF" w:rsidP="003A21DC">
            <w:r w:rsidRPr="00E2072E">
              <w:rPr>
                <w:rFonts w:eastAsia="Calibri"/>
                <w:lang w:val="ky-KG" w:eastAsia="en-US"/>
              </w:rPr>
              <w:t>Министерс</w:t>
            </w:r>
            <w:r w:rsidR="003A21DC" w:rsidRPr="00E2072E">
              <w:rPr>
                <w:rFonts w:eastAsia="Calibri"/>
                <w:lang w:val="ky-KG" w:eastAsia="en-US"/>
              </w:rPr>
              <w:t>т</w:t>
            </w:r>
            <w:r w:rsidRPr="00E2072E">
              <w:rPr>
                <w:rFonts w:eastAsia="Calibri"/>
                <w:lang w:val="ky-KG" w:eastAsia="en-US"/>
              </w:rPr>
              <w:t>во образования и науки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</w:p>
        </w:tc>
      </w:tr>
      <w:tr w:rsidR="007A5549" w:rsidTr="00C74DCB">
        <w:tc>
          <w:tcPr>
            <w:tcW w:w="2067" w:type="dxa"/>
          </w:tcPr>
          <w:p w:rsidR="007A5549" w:rsidRPr="00E2072E" w:rsidRDefault="007A5549">
            <w:pPr>
              <w:rPr>
                <w:bCs/>
                <w:lang w:val="ky-KG"/>
              </w:rPr>
            </w:pPr>
            <w:r w:rsidRPr="00E2072E">
              <w:rPr>
                <w:bCs/>
                <w:lang w:val="ky-KG"/>
              </w:rPr>
              <w:t>МЭ</w:t>
            </w:r>
          </w:p>
        </w:tc>
        <w:tc>
          <w:tcPr>
            <w:tcW w:w="7561" w:type="dxa"/>
          </w:tcPr>
          <w:p w:rsidR="007A5549" w:rsidRPr="00C74DCB" w:rsidRDefault="005A3CD7">
            <w:r w:rsidRPr="00E2072E">
              <w:rPr>
                <w:rFonts w:eastAsia="Calibri"/>
                <w:lang w:val="ky-KG" w:eastAsia="en-US"/>
              </w:rPr>
              <w:t xml:space="preserve">Министерство </w:t>
            </w:r>
            <w:r w:rsidR="003A21DC" w:rsidRPr="00E2072E">
              <w:rPr>
                <w:rFonts w:eastAsia="Calibri"/>
                <w:lang w:val="ky-KG" w:eastAsia="en-US"/>
              </w:rPr>
              <w:t>э</w:t>
            </w:r>
            <w:r w:rsidRPr="00E2072E">
              <w:rPr>
                <w:rFonts w:eastAsia="Calibri"/>
                <w:lang w:val="ky-KG" w:eastAsia="en-US"/>
              </w:rPr>
              <w:t>кономики</w:t>
            </w:r>
            <w:r w:rsidR="008A5452">
              <w:rPr>
                <w:rFonts w:eastAsia="Calibri"/>
                <w:lang w:val="ky-KG" w:eastAsia="en-US"/>
              </w:rPr>
              <w:t xml:space="preserve"> </w:t>
            </w:r>
            <w:r w:rsidR="008A5452">
              <w:t>Кыргызской Республики</w:t>
            </w:r>
            <w:bookmarkStart w:id="0" w:name="_GoBack"/>
            <w:bookmarkEnd w:id="0"/>
          </w:p>
        </w:tc>
      </w:tr>
    </w:tbl>
    <w:p w:rsidR="00D00B63" w:rsidRDefault="00D00B63">
      <w:pPr>
        <w:rPr>
          <w:rFonts w:ascii="Kyrghyz Times" w:hAnsi="Kyrghyz Times" w:cs="Kyrghyz Times"/>
          <w:sz w:val="18"/>
          <w:szCs w:val="18"/>
        </w:rPr>
      </w:pPr>
    </w:p>
    <w:p w:rsidR="007A5549" w:rsidRPr="00C74DCB" w:rsidRDefault="007A5549">
      <w:pPr>
        <w:rPr>
          <w:rFonts w:ascii="Kyrghyz Times" w:hAnsi="Kyrghyz Times" w:cs="Kyrghyz Times"/>
          <w:sz w:val="18"/>
          <w:szCs w:val="18"/>
        </w:rPr>
      </w:pPr>
    </w:p>
    <w:sectPr w:rsidR="007A5549" w:rsidRPr="00C74DCB" w:rsidSect="009F37F6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92" w:rsidRDefault="00700992">
      <w:r>
        <w:separator/>
      </w:r>
    </w:p>
  </w:endnote>
  <w:endnote w:type="continuationSeparator" w:id="0">
    <w:p w:rsidR="00700992" w:rsidRDefault="007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2" w:rsidRDefault="00700992" w:rsidP="000868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992" w:rsidRDefault="00700992" w:rsidP="008663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54283"/>
      <w:docPartObj>
        <w:docPartGallery w:val="Page Numbers (Bottom of Page)"/>
        <w:docPartUnique/>
      </w:docPartObj>
    </w:sdtPr>
    <w:sdtEndPr/>
    <w:sdtContent>
      <w:p w:rsidR="00700992" w:rsidRDefault="00700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52">
          <w:rPr>
            <w:noProof/>
          </w:rPr>
          <w:t>5</w:t>
        </w:r>
        <w:r>
          <w:fldChar w:fldCharType="end"/>
        </w:r>
      </w:p>
    </w:sdtContent>
  </w:sdt>
  <w:p w:rsidR="00700992" w:rsidRDefault="00700992" w:rsidP="008663E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073101"/>
      <w:docPartObj>
        <w:docPartGallery w:val="Page Numbers (Bottom of Page)"/>
        <w:docPartUnique/>
      </w:docPartObj>
    </w:sdtPr>
    <w:sdtEndPr/>
    <w:sdtContent>
      <w:p w:rsidR="00700992" w:rsidRDefault="00700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52">
          <w:rPr>
            <w:noProof/>
          </w:rPr>
          <w:t>1</w:t>
        </w:r>
        <w:r>
          <w:fldChar w:fldCharType="end"/>
        </w:r>
      </w:p>
    </w:sdtContent>
  </w:sdt>
  <w:p w:rsidR="00700992" w:rsidRDefault="00700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92" w:rsidRDefault="00700992">
      <w:r>
        <w:separator/>
      </w:r>
    </w:p>
  </w:footnote>
  <w:footnote w:type="continuationSeparator" w:id="0">
    <w:p w:rsidR="00700992" w:rsidRDefault="00700992">
      <w:r>
        <w:continuationSeparator/>
      </w:r>
    </w:p>
  </w:footnote>
  <w:footnote w:id="1">
    <w:p w:rsidR="00700992" w:rsidRPr="00BD2169" w:rsidRDefault="00700992" w:rsidP="00C74DCB">
      <w:pPr>
        <w:pStyle w:val="af"/>
        <w:jc w:val="both"/>
        <w:rPr>
          <w:lang w:val="ky-KG"/>
        </w:rPr>
      </w:pPr>
      <w:r>
        <w:rPr>
          <w:rStyle w:val="af1"/>
        </w:rPr>
        <w:footnoteRef/>
      </w:r>
      <w:r>
        <w:t xml:space="preserve"> </w:t>
      </w:r>
      <w:r>
        <w:rPr>
          <w:lang w:val="ky-KG"/>
        </w:rPr>
        <w:t>Привлечение работников, ранее участвовавших в предыдущих переписях, работников айыл окмоту и жилищных комитетов, учреждений и организаций, учителей школ, преподавателей, студентов и учащихся ВУЗов, а также незанятое трудоспособное население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4D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8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A64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FC1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65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0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DA1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920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16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4D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41C24"/>
    <w:multiLevelType w:val="hybridMultilevel"/>
    <w:tmpl w:val="113C796E"/>
    <w:lvl w:ilvl="0" w:tplc="E626C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2708F"/>
    <w:multiLevelType w:val="hybridMultilevel"/>
    <w:tmpl w:val="F52649D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0C414617"/>
    <w:multiLevelType w:val="hybridMultilevel"/>
    <w:tmpl w:val="E8A4681C"/>
    <w:lvl w:ilvl="0" w:tplc="4CA00A20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26A425F9"/>
    <w:multiLevelType w:val="hybridMultilevel"/>
    <w:tmpl w:val="911A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A410A"/>
    <w:multiLevelType w:val="hybridMultilevel"/>
    <w:tmpl w:val="C13A6A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B3C0F71"/>
    <w:multiLevelType w:val="hybridMultilevel"/>
    <w:tmpl w:val="30C8C2A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4"/>
    <w:rsid w:val="00002A5C"/>
    <w:rsid w:val="00003502"/>
    <w:rsid w:val="00003744"/>
    <w:rsid w:val="00005592"/>
    <w:rsid w:val="0000598A"/>
    <w:rsid w:val="000069D5"/>
    <w:rsid w:val="00006A80"/>
    <w:rsid w:val="000076EB"/>
    <w:rsid w:val="00011019"/>
    <w:rsid w:val="00011E2C"/>
    <w:rsid w:val="000122B5"/>
    <w:rsid w:val="0001351E"/>
    <w:rsid w:val="000161C3"/>
    <w:rsid w:val="00016613"/>
    <w:rsid w:val="00021A8E"/>
    <w:rsid w:val="0002309A"/>
    <w:rsid w:val="000234A1"/>
    <w:rsid w:val="00025207"/>
    <w:rsid w:val="00025D89"/>
    <w:rsid w:val="00025DFF"/>
    <w:rsid w:val="000260A0"/>
    <w:rsid w:val="000319BB"/>
    <w:rsid w:val="00035557"/>
    <w:rsid w:val="00037C4A"/>
    <w:rsid w:val="00040174"/>
    <w:rsid w:val="0004091B"/>
    <w:rsid w:val="000426DB"/>
    <w:rsid w:val="00042D4F"/>
    <w:rsid w:val="00044B61"/>
    <w:rsid w:val="00044F9B"/>
    <w:rsid w:val="0005698F"/>
    <w:rsid w:val="00061A79"/>
    <w:rsid w:val="000635FD"/>
    <w:rsid w:val="000647E4"/>
    <w:rsid w:val="00064907"/>
    <w:rsid w:val="00065029"/>
    <w:rsid w:val="0006580A"/>
    <w:rsid w:val="00071808"/>
    <w:rsid w:val="000724BF"/>
    <w:rsid w:val="00072B28"/>
    <w:rsid w:val="00073413"/>
    <w:rsid w:val="00073A40"/>
    <w:rsid w:val="00074D03"/>
    <w:rsid w:val="00074DAA"/>
    <w:rsid w:val="00075F58"/>
    <w:rsid w:val="00077696"/>
    <w:rsid w:val="000777E7"/>
    <w:rsid w:val="00077AFC"/>
    <w:rsid w:val="00077B6B"/>
    <w:rsid w:val="00080790"/>
    <w:rsid w:val="00081256"/>
    <w:rsid w:val="000815DF"/>
    <w:rsid w:val="000835AE"/>
    <w:rsid w:val="00083C14"/>
    <w:rsid w:val="00086883"/>
    <w:rsid w:val="00090EFC"/>
    <w:rsid w:val="000922D1"/>
    <w:rsid w:val="000938C2"/>
    <w:rsid w:val="000950B7"/>
    <w:rsid w:val="00096372"/>
    <w:rsid w:val="00096D3E"/>
    <w:rsid w:val="00097ACD"/>
    <w:rsid w:val="000A0CB9"/>
    <w:rsid w:val="000A2A37"/>
    <w:rsid w:val="000A499F"/>
    <w:rsid w:val="000A50DA"/>
    <w:rsid w:val="000A51E1"/>
    <w:rsid w:val="000A64FC"/>
    <w:rsid w:val="000A7C7F"/>
    <w:rsid w:val="000B0322"/>
    <w:rsid w:val="000B0B62"/>
    <w:rsid w:val="000B0CA0"/>
    <w:rsid w:val="000B1673"/>
    <w:rsid w:val="000B18A7"/>
    <w:rsid w:val="000B1A25"/>
    <w:rsid w:val="000B2C60"/>
    <w:rsid w:val="000B6207"/>
    <w:rsid w:val="000B6FDC"/>
    <w:rsid w:val="000C2F97"/>
    <w:rsid w:val="000C4998"/>
    <w:rsid w:val="000C68C0"/>
    <w:rsid w:val="000D0203"/>
    <w:rsid w:val="000D1617"/>
    <w:rsid w:val="000D27DB"/>
    <w:rsid w:val="000D2B89"/>
    <w:rsid w:val="000D5378"/>
    <w:rsid w:val="000D57B8"/>
    <w:rsid w:val="000E0EDB"/>
    <w:rsid w:val="000E1150"/>
    <w:rsid w:val="000E17A5"/>
    <w:rsid w:val="000E26BA"/>
    <w:rsid w:val="000E3793"/>
    <w:rsid w:val="000E3C12"/>
    <w:rsid w:val="000F1653"/>
    <w:rsid w:val="000F26A8"/>
    <w:rsid w:val="000F27D8"/>
    <w:rsid w:val="000F3BD6"/>
    <w:rsid w:val="000F461C"/>
    <w:rsid w:val="000F4DAD"/>
    <w:rsid w:val="000F53FE"/>
    <w:rsid w:val="000F614C"/>
    <w:rsid w:val="001026C9"/>
    <w:rsid w:val="00102F39"/>
    <w:rsid w:val="00106AD8"/>
    <w:rsid w:val="001079F9"/>
    <w:rsid w:val="001119E2"/>
    <w:rsid w:val="00112DCF"/>
    <w:rsid w:val="00117572"/>
    <w:rsid w:val="001203EC"/>
    <w:rsid w:val="0012195E"/>
    <w:rsid w:val="00122B4E"/>
    <w:rsid w:val="001232E9"/>
    <w:rsid w:val="001238ED"/>
    <w:rsid w:val="00123D9D"/>
    <w:rsid w:val="001245F9"/>
    <w:rsid w:val="00125348"/>
    <w:rsid w:val="00125D99"/>
    <w:rsid w:val="00127D51"/>
    <w:rsid w:val="001304D3"/>
    <w:rsid w:val="00131BD3"/>
    <w:rsid w:val="00131D69"/>
    <w:rsid w:val="001325BA"/>
    <w:rsid w:val="001346B9"/>
    <w:rsid w:val="00135816"/>
    <w:rsid w:val="00137D66"/>
    <w:rsid w:val="00142710"/>
    <w:rsid w:val="0014392B"/>
    <w:rsid w:val="00144907"/>
    <w:rsid w:val="00145AEB"/>
    <w:rsid w:val="001465D5"/>
    <w:rsid w:val="0014753E"/>
    <w:rsid w:val="0015159D"/>
    <w:rsid w:val="00152BE2"/>
    <w:rsid w:val="00154FAC"/>
    <w:rsid w:val="00155106"/>
    <w:rsid w:val="00157493"/>
    <w:rsid w:val="0015786A"/>
    <w:rsid w:val="001578F8"/>
    <w:rsid w:val="00157FA2"/>
    <w:rsid w:val="00160BD5"/>
    <w:rsid w:val="001610A2"/>
    <w:rsid w:val="00161562"/>
    <w:rsid w:val="00163EDB"/>
    <w:rsid w:val="00163F68"/>
    <w:rsid w:val="0016423A"/>
    <w:rsid w:val="001646DA"/>
    <w:rsid w:val="00164D13"/>
    <w:rsid w:val="00165F29"/>
    <w:rsid w:val="001700C9"/>
    <w:rsid w:val="00173798"/>
    <w:rsid w:val="001745D4"/>
    <w:rsid w:val="00175C30"/>
    <w:rsid w:val="00175FD2"/>
    <w:rsid w:val="00177AF3"/>
    <w:rsid w:val="00180512"/>
    <w:rsid w:val="0018450F"/>
    <w:rsid w:val="0019072B"/>
    <w:rsid w:val="00191E75"/>
    <w:rsid w:val="001944F5"/>
    <w:rsid w:val="00195DEE"/>
    <w:rsid w:val="001967A4"/>
    <w:rsid w:val="00196F14"/>
    <w:rsid w:val="001A0C1A"/>
    <w:rsid w:val="001A1138"/>
    <w:rsid w:val="001A3EF5"/>
    <w:rsid w:val="001A50C7"/>
    <w:rsid w:val="001A5E28"/>
    <w:rsid w:val="001A6399"/>
    <w:rsid w:val="001B0C1C"/>
    <w:rsid w:val="001B3467"/>
    <w:rsid w:val="001B417F"/>
    <w:rsid w:val="001B553E"/>
    <w:rsid w:val="001B69B8"/>
    <w:rsid w:val="001C3C57"/>
    <w:rsid w:val="001C7524"/>
    <w:rsid w:val="001C7F57"/>
    <w:rsid w:val="001D0EAF"/>
    <w:rsid w:val="001D2CAB"/>
    <w:rsid w:val="001D3624"/>
    <w:rsid w:val="001D4629"/>
    <w:rsid w:val="001D54B7"/>
    <w:rsid w:val="001D6E76"/>
    <w:rsid w:val="001D7E73"/>
    <w:rsid w:val="001E0A4E"/>
    <w:rsid w:val="001E0EB9"/>
    <w:rsid w:val="001E38CD"/>
    <w:rsid w:val="001E697C"/>
    <w:rsid w:val="001F0135"/>
    <w:rsid w:val="001F07E9"/>
    <w:rsid w:val="001F2D85"/>
    <w:rsid w:val="001F44B6"/>
    <w:rsid w:val="001F62D5"/>
    <w:rsid w:val="001F636F"/>
    <w:rsid w:val="001F77AE"/>
    <w:rsid w:val="002001FA"/>
    <w:rsid w:val="00201783"/>
    <w:rsid w:val="00201BBC"/>
    <w:rsid w:val="00201CDD"/>
    <w:rsid w:val="00201CF3"/>
    <w:rsid w:val="00202355"/>
    <w:rsid w:val="00204C44"/>
    <w:rsid w:val="00205781"/>
    <w:rsid w:val="0021243C"/>
    <w:rsid w:val="00212E4B"/>
    <w:rsid w:val="00213257"/>
    <w:rsid w:val="002136E0"/>
    <w:rsid w:val="00214438"/>
    <w:rsid w:val="0021524F"/>
    <w:rsid w:val="0021742E"/>
    <w:rsid w:val="00221295"/>
    <w:rsid w:val="00222951"/>
    <w:rsid w:val="00224DD7"/>
    <w:rsid w:val="002268BD"/>
    <w:rsid w:val="00226DEE"/>
    <w:rsid w:val="00231946"/>
    <w:rsid w:val="002370DC"/>
    <w:rsid w:val="00237218"/>
    <w:rsid w:val="00240356"/>
    <w:rsid w:val="00240931"/>
    <w:rsid w:val="00240DAE"/>
    <w:rsid w:val="0024170F"/>
    <w:rsid w:val="0024307D"/>
    <w:rsid w:val="00246AF3"/>
    <w:rsid w:val="00251CF4"/>
    <w:rsid w:val="00251DC3"/>
    <w:rsid w:val="00252799"/>
    <w:rsid w:val="002528A6"/>
    <w:rsid w:val="00252956"/>
    <w:rsid w:val="002556CE"/>
    <w:rsid w:val="00255F81"/>
    <w:rsid w:val="00256875"/>
    <w:rsid w:val="00257103"/>
    <w:rsid w:val="00257828"/>
    <w:rsid w:val="00262340"/>
    <w:rsid w:val="00264425"/>
    <w:rsid w:val="00265466"/>
    <w:rsid w:val="00266DCA"/>
    <w:rsid w:val="00266DCB"/>
    <w:rsid w:val="00271AA8"/>
    <w:rsid w:val="00271CEB"/>
    <w:rsid w:val="002747F8"/>
    <w:rsid w:val="00275219"/>
    <w:rsid w:val="00275612"/>
    <w:rsid w:val="00281403"/>
    <w:rsid w:val="0028326F"/>
    <w:rsid w:val="0028367B"/>
    <w:rsid w:val="00283F24"/>
    <w:rsid w:val="00284A12"/>
    <w:rsid w:val="002857AD"/>
    <w:rsid w:val="00286D7F"/>
    <w:rsid w:val="002875C9"/>
    <w:rsid w:val="00290B3A"/>
    <w:rsid w:val="00290EE2"/>
    <w:rsid w:val="0029155C"/>
    <w:rsid w:val="00291B74"/>
    <w:rsid w:val="0029210B"/>
    <w:rsid w:val="00293BA7"/>
    <w:rsid w:val="00294FF0"/>
    <w:rsid w:val="002953A1"/>
    <w:rsid w:val="002A045D"/>
    <w:rsid w:val="002A049F"/>
    <w:rsid w:val="002A063D"/>
    <w:rsid w:val="002A08BF"/>
    <w:rsid w:val="002A0D5A"/>
    <w:rsid w:val="002A136A"/>
    <w:rsid w:val="002A283A"/>
    <w:rsid w:val="002A46B4"/>
    <w:rsid w:val="002A60CD"/>
    <w:rsid w:val="002B1C3B"/>
    <w:rsid w:val="002B27F9"/>
    <w:rsid w:val="002B5918"/>
    <w:rsid w:val="002C239B"/>
    <w:rsid w:val="002C4A35"/>
    <w:rsid w:val="002C6E53"/>
    <w:rsid w:val="002C75DA"/>
    <w:rsid w:val="002D1712"/>
    <w:rsid w:val="002D1A02"/>
    <w:rsid w:val="002D1E2F"/>
    <w:rsid w:val="002D22E3"/>
    <w:rsid w:val="002D2BAF"/>
    <w:rsid w:val="002D4181"/>
    <w:rsid w:val="002D614A"/>
    <w:rsid w:val="002D7D3C"/>
    <w:rsid w:val="002D7F56"/>
    <w:rsid w:val="002E16CE"/>
    <w:rsid w:val="002E1733"/>
    <w:rsid w:val="002E2D89"/>
    <w:rsid w:val="002E409C"/>
    <w:rsid w:val="002E5559"/>
    <w:rsid w:val="002F02BD"/>
    <w:rsid w:val="002F0D6B"/>
    <w:rsid w:val="002F13CE"/>
    <w:rsid w:val="002F2639"/>
    <w:rsid w:val="002F2EEA"/>
    <w:rsid w:val="00300CED"/>
    <w:rsid w:val="0030181F"/>
    <w:rsid w:val="00301A78"/>
    <w:rsid w:val="00304796"/>
    <w:rsid w:val="00304A1B"/>
    <w:rsid w:val="00310EBC"/>
    <w:rsid w:val="003113FF"/>
    <w:rsid w:val="00312231"/>
    <w:rsid w:val="003122D3"/>
    <w:rsid w:val="0031419D"/>
    <w:rsid w:val="00314903"/>
    <w:rsid w:val="003149E4"/>
    <w:rsid w:val="003170AD"/>
    <w:rsid w:val="00317CC7"/>
    <w:rsid w:val="00317E1B"/>
    <w:rsid w:val="00321DED"/>
    <w:rsid w:val="003230A4"/>
    <w:rsid w:val="00323DF7"/>
    <w:rsid w:val="00324383"/>
    <w:rsid w:val="0032507A"/>
    <w:rsid w:val="00325225"/>
    <w:rsid w:val="003270ED"/>
    <w:rsid w:val="003276BC"/>
    <w:rsid w:val="00327935"/>
    <w:rsid w:val="00331098"/>
    <w:rsid w:val="0033174C"/>
    <w:rsid w:val="00333670"/>
    <w:rsid w:val="00334B7C"/>
    <w:rsid w:val="00335295"/>
    <w:rsid w:val="0033584C"/>
    <w:rsid w:val="00335E9C"/>
    <w:rsid w:val="00340C3F"/>
    <w:rsid w:val="00342204"/>
    <w:rsid w:val="00342649"/>
    <w:rsid w:val="00343D33"/>
    <w:rsid w:val="00347CEA"/>
    <w:rsid w:val="00351C95"/>
    <w:rsid w:val="003537C5"/>
    <w:rsid w:val="00353863"/>
    <w:rsid w:val="0035763A"/>
    <w:rsid w:val="00362FC6"/>
    <w:rsid w:val="00364604"/>
    <w:rsid w:val="00364813"/>
    <w:rsid w:val="00364B4C"/>
    <w:rsid w:val="00364EE9"/>
    <w:rsid w:val="00365472"/>
    <w:rsid w:val="0037046E"/>
    <w:rsid w:val="003726F8"/>
    <w:rsid w:val="00372B00"/>
    <w:rsid w:val="00372D9A"/>
    <w:rsid w:val="003764B9"/>
    <w:rsid w:val="00376DE5"/>
    <w:rsid w:val="00377C6D"/>
    <w:rsid w:val="00377DCD"/>
    <w:rsid w:val="00380A4A"/>
    <w:rsid w:val="00380F31"/>
    <w:rsid w:val="0039189A"/>
    <w:rsid w:val="00392DDD"/>
    <w:rsid w:val="00394BAE"/>
    <w:rsid w:val="003978FE"/>
    <w:rsid w:val="003A21DC"/>
    <w:rsid w:val="003A2BBA"/>
    <w:rsid w:val="003A2D56"/>
    <w:rsid w:val="003A36BF"/>
    <w:rsid w:val="003B032D"/>
    <w:rsid w:val="003B050D"/>
    <w:rsid w:val="003B76D0"/>
    <w:rsid w:val="003B7A43"/>
    <w:rsid w:val="003C0DAD"/>
    <w:rsid w:val="003C151C"/>
    <w:rsid w:val="003C1CFD"/>
    <w:rsid w:val="003C20EB"/>
    <w:rsid w:val="003C30DB"/>
    <w:rsid w:val="003C7E2F"/>
    <w:rsid w:val="003D0B4B"/>
    <w:rsid w:val="003D103F"/>
    <w:rsid w:val="003D36A7"/>
    <w:rsid w:val="003D66F5"/>
    <w:rsid w:val="003D6FE3"/>
    <w:rsid w:val="003D7567"/>
    <w:rsid w:val="003E02D9"/>
    <w:rsid w:val="003E1047"/>
    <w:rsid w:val="003E1245"/>
    <w:rsid w:val="003E181D"/>
    <w:rsid w:val="003E30BC"/>
    <w:rsid w:val="003E3223"/>
    <w:rsid w:val="003E36DB"/>
    <w:rsid w:val="003E612D"/>
    <w:rsid w:val="003E7DB7"/>
    <w:rsid w:val="003F5DF6"/>
    <w:rsid w:val="003F5F0C"/>
    <w:rsid w:val="004002EE"/>
    <w:rsid w:val="004042D0"/>
    <w:rsid w:val="004046F9"/>
    <w:rsid w:val="00406909"/>
    <w:rsid w:val="00412A11"/>
    <w:rsid w:val="0041446B"/>
    <w:rsid w:val="00415E13"/>
    <w:rsid w:val="004168C4"/>
    <w:rsid w:val="0041726C"/>
    <w:rsid w:val="004213F5"/>
    <w:rsid w:val="004229C7"/>
    <w:rsid w:val="00422EA7"/>
    <w:rsid w:val="004235DC"/>
    <w:rsid w:val="004240CF"/>
    <w:rsid w:val="00424B78"/>
    <w:rsid w:val="00424C4B"/>
    <w:rsid w:val="004252AC"/>
    <w:rsid w:val="00427C27"/>
    <w:rsid w:val="00431035"/>
    <w:rsid w:val="004330ED"/>
    <w:rsid w:val="00433D8F"/>
    <w:rsid w:val="00436102"/>
    <w:rsid w:val="00437AF6"/>
    <w:rsid w:val="00440749"/>
    <w:rsid w:val="00441406"/>
    <w:rsid w:val="0044246B"/>
    <w:rsid w:val="0044485A"/>
    <w:rsid w:val="00447174"/>
    <w:rsid w:val="004478D5"/>
    <w:rsid w:val="00450762"/>
    <w:rsid w:val="00450DCD"/>
    <w:rsid w:val="004513D8"/>
    <w:rsid w:val="00455670"/>
    <w:rsid w:val="004558E9"/>
    <w:rsid w:val="004562E0"/>
    <w:rsid w:val="00456E0E"/>
    <w:rsid w:val="00460329"/>
    <w:rsid w:val="004604C5"/>
    <w:rsid w:val="00460D9A"/>
    <w:rsid w:val="00461C28"/>
    <w:rsid w:val="00463B81"/>
    <w:rsid w:val="00464BE5"/>
    <w:rsid w:val="00464E8C"/>
    <w:rsid w:val="004663F5"/>
    <w:rsid w:val="0047179E"/>
    <w:rsid w:val="00472154"/>
    <w:rsid w:val="004730BF"/>
    <w:rsid w:val="00474B93"/>
    <w:rsid w:val="004753DD"/>
    <w:rsid w:val="004758FD"/>
    <w:rsid w:val="0048300F"/>
    <w:rsid w:val="00483034"/>
    <w:rsid w:val="004844C4"/>
    <w:rsid w:val="00484BD9"/>
    <w:rsid w:val="00485BBD"/>
    <w:rsid w:val="00495299"/>
    <w:rsid w:val="00495B0D"/>
    <w:rsid w:val="00496831"/>
    <w:rsid w:val="004971C3"/>
    <w:rsid w:val="004A19A2"/>
    <w:rsid w:val="004A2F76"/>
    <w:rsid w:val="004A3F5D"/>
    <w:rsid w:val="004A3F95"/>
    <w:rsid w:val="004A55DC"/>
    <w:rsid w:val="004A75D3"/>
    <w:rsid w:val="004B3A7E"/>
    <w:rsid w:val="004B3F6F"/>
    <w:rsid w:val="004B49A9"/>
    <w:rsid w:val="004B58CD"/>
    <w:rsid w:val="004B5E29"/>
    <w:rsid w:val="004B6C25"/>
    <w:rsid w:val="004C0F45"/>
    <w:rsid w:val="004C10F0"/>
    <w:rsid w:val="004C25BA"/>
    <w:rsid w:val="004C3B99"/>
    <w:rsid w:val="004C4643"/>
    <w:rsid w:val="004C4FEC"/>
    <w:rsid w:val="004C54BA"/>
    <w:rsid w:val="004C59C7"/>
    <w:rsid w:val="004C6EBA"/>
    <w:rsid w:val="004D19D9"/>
    <w:rsid w:val="004D2E8B"/>
    <w:rsid w:val="004D395E"/>
    <w:rsid w:val="004E07C0"/>
    <w:rsid w:val="004E0C03"/>
    <w:rsid w:val="004E2B1E"/>
    <w:rsid w:val="004E35D0"/>
    <w:rsid w:val="004E46E5"/>
    <w:rsid w:val="004E5E3B"/>
    <w:rsid w:val="004E6805"/>
    <w:rsid w:val="004F00F9"/>
    <w:rsid w:val="004F0478"/>
    <w:rsid w:val="004F38DE"/>
    <w:rsid w:val="004F483E"/>
    <w:rsid w:val="004F4BDC"/>
    <w:rsid w:val="004F51D1"/>
    <w:rsid w:val="004F600C"/>
    <w:rsid w:val="005001F4"/>
    <w:rsid w:val="0050199E"/>
    <w:rsid w:val="005028F1"/>
    <w:rsid w:val="00502962"/>
    <w:rsid w:val="0050362C"/>
    <w:rsid w:val="00507672"/>
    <w:rsid w:val="005076A9"/>
    <w:rsid w:val="00510A18"/>
    <w:rsid w:val="00513936"/>
    <w:rsid w:val="00514C27"/>
    <w:rsid w:val="00514F5A"/>
    <w:rsid w:val="00517C44"/>
    <w:rsid w:val="00517F60"/>
    <w:rsid w:val="005211F9"/>
    <w:rsid w:val="00521B37"/>
    <w:rsid w:val="00523107"/>
    <w:rsid w:val="00524D29"/>
    <w:rsid w:val="00524EDE"/>
    <w:rsid w:val="005254CF"/>
    <w:rsid w:val="00525F8E"/>
    <w:rsid w:val="00527FAE"/>
    <w:rsid w:val="00531031"/>
    <w:rsid w:val="005328A8"/>
    <w:rsid w:val="0053553A"/>
    <w:rsid w:val="0054059A"/>
    <w:rsid w:val="00540F87"/>
    <w:rsid w:val="005416CA"/>
    <w:rsid w:val="00541EB8"/>
    <w:rsid w:val="005420BB"/>
    <w:rsid w:val="00543445"/>
    <w:rsid w:val="00544D2E"/>
    <w:rsid w:val="00546381"/>
    <w:rsid w:val="00546AD4"/>
    <w:rsid w:val="00550FB8"/>
    <w:rsid w:val="005540ED"/>
    <w:rsid w:val="00555B33"/>
    <w:rsid w:val="005561B5"/>
    <w:rsid w:val="00560E4E"/>
    <w:rsid w:val="00565029"/>
    <w:rsid w:val="00565D2E"/>
    <w:rsid w:val="00566CD6"/>
    <w:rsid w:val="00566DF6"/>
    <w:rsid w:val="00567F53"/>
    <w:rsid w:val="00570B83"/>
    <w:rsid w:val="0057164E"/>
    <w:rsid w:val="00571C0A"/>
    <w:rsid w:val="00571EF8"/>
    <w:rsid w:val="00573B76"/>
    <w:rsid w:val="005751D8"/>
    <w:rsid w:val="00577654"/>
    <w:rsid w:val="0058177E"/>
    <w:rsid w:val="00581935"/>
    <w:rsid w:val="00587545"/>
    <w:rsid w:val="00590466"/>
    <w:rsid w:val="00590D0D"/>
    <w:rsid w:val="00590D8B"/>
    <w:rsid w:val="00593A72"/>
    <w:rsid w:val="0059481D"/>
    <w:rsid w:val="00595961"/>
    <w:rsid w:val="00596A6B"/>
    <w:rsid w:val="00597FA4"/>
    <w:rsid w:val="00597FBE"/>
    <w:rsid w:val="005A2185"/>
    <w:rsid w:val="005A3CD7"/>
    <w:rsid w:val="005A3D59"/>
    <w:rsid w:val="005A4E0C"/>
    <w:rsid w:val="005A5A50"/>
    <w:rsid w:val="005A72E6"/>
    <w:rsid w:val="005A7EEB"/>
    <w:rsid w:val="005B0811"/>
    <w:rsid w:val="005B1CEA"/>
    <w:rsid w:val="005B7395"/>
    <w:rsid w:val="005B761D"/>
    <w:rsid w:val="005B7666"/>
    <w:rsid w:val="005C1E53"/>
    <w:rsid w:val="005C24A3"/>
    <w:rsid w:val="005C36BD"/>
    <w:rsid w:val="005C6ECC"/>
    <w:rsid w:val="005C73A3"/>
    <w:rsid w:val="005D0295"/>
    <w:rsid w:val="005D5F23"/>
    <w:rsid w:val="005D68B4"/>
    <w:rsid w:val="005D7717"/>
    <w:rsid w:val="005D7A6D"/>
    <w:rsid w:val="005E1A35"/>
    <w:rsid w:val="005E25FF"/>
    <w:rsid w:val="005E2B11"/>
    <w:rsid w:val="005E315B"/>
    <w:rsid w:val="005E47CC"/>
    <w:rsid w:val="005E763A"/>
    <w:rsid w:val="005F3856"/>
    <w:rsid w:val="005F418C"/>
    <w:rsid w:val="005F5B50"/>
    <w:rsid w:val="005F5EAC"/>
    <w:rsid w:val="00601304"/>
    <w:rsid w:val="00601721"/>
    <w:rsid w:val="00601BD0"/>
    <w:rsid w:val="00602710"/>
    <w:rsid w:val="006046F3"/>
    <w:rsid w:val="00604E47"/>
    <w:rsid w:val="00605319"/>
    <w:rsid w:val="00605C0C"/>
    <w:rsid w:val="00606A67"/>
    <w:rsid w:val="00607439"/>
    <w:rsid w:val="00607FC0"/>
    <w:rsid w:val="006109BC"/>
    <w:rsid w:val="0061117C"/>
    <w:rsid w:val="00613831"/>
    <w:rsid w:val="00613B4A"/>
    <w:rsid w:val="006147B7"/>
    <w:rsid w:val="00617830"/>
    <w:rsid w:val="00620918"/>
    <w:rsid w:val="00621278"/>
    <w:rsid w:val="00621469"/>
    <w:rsid w:val="006238B6"/>
    <w:rsid w:val="00626281"/>
    <w:rsid w:val="0062642F"/>
    <w:rsid w:val="0062740B"/>
    <w:rsid w:val="00632739"/>
    <w:rsid w:val="00632BBB"/>
    <w:rsid w:val="00632DBC"/>
    <w:rsid w:val="006338AE"/>
    <w:rsid w:val="00633A7F"/>
    <w:rsid w:val="0063541E"/>
    <w:rsid w:val="00635789"/>
    <w:rsid w:val="006362B0"/>
    <w:rsid w:val="0063716F"/>
    <w:rsid w:val="006405D0"/>
    <w:rsid w:val="00641CCB"/>
    <w:rsid w:val="0064241C"/>
    <w:rsid w:val="0064312D"/>
    <w:rsid w:val="0064513E"/>
    <w:rsid w:val="0064608D"/>
    <w:rsid w:val="00646566"/>
    <w:rsid w:val="00646C43"/>
    <w:rsid w:val="00646F27"/>
    <w:rsid w:val="00650143"/>
    <w:rsid w:val="00650606"/>
    <w:rsid w:val="00650E1A"/>
    <w:rsid w:val="00653944"/>
    <w:rsid w:val="00655185"/>
    <w:rsid w:val="00660EF9"/>
    <w:rsid w:val="0066260F"/>
    <w:rsid w:val="00664333"/>
    <w:rsid w:val="00664F39"/>
    <w:rsid w:val="006651B6"/>
    <w:rsid w:val="006663DB"/>
    <w:rsid w:val="00666640"/>
    <w:rsid w:val="006666AA"/>
    <w:rsid w:val="00672E56"/>
    <w:rsid w:val="006732B4"/>
    <w:rsid w:val="006763AD"/>
    <w:rsid w:val="00676F44"/>
    <w:rsid w:val="00681F39"/>
    <w:rsid w:val="00683048"/>
    <w:rsid w:val="0068384A"/>
    <w:rsid w:val="006845F1"/>
    <w:rsid w:val="006851B1"/>
    <w:rsid w:val="00685AA9"/>
    <w:rsid w:val="00686616"/>
    <w:rsid w:val="006874A9"/>
    <w:rsid w:val="00687D75"/>
    <w:rsid w:val="00690288"/>
    <w:rsid w:val="006907D5"/>
    <w:rsid w:val="006919A0"/>
    <w:rsid w:val="00691EE0"/>
    <w:rsid w:val="006935A8"/>
    <w:rsid w:val="00693A0F"/>
    <w:rsid w:val="00693C2A"/>
    <w:rsid w:val="006952E7"/>
    <w:rsid w:val="00696307"/>
    <w:rsid w:val="006A0A72"/>
    <w:rsid w:val="006A1447"/>
    <w:rsid w:val="006A1A11"/>
    <w:rsid w:val="006A1B07"/>
    <w:rsid w:val="006A1BD4"/>
    <w:rsid w:val="006A48A3"/>
    <w:rsid w:val="006A6326"/>
    <w:rsid w:val="006A6C06"/>
    <w:rsid w:val="006A73ED"/>
    <w:rsid w:val="006B192F"/>
    <w:rsid w:val="006B1A1C"/>
    <w:rsid w:val="006B2642"/>
    <w:rsid w:val="006B49B9"/>
    <w:rsid w:val="006B4BA6"/>
    <w:rsid w:val="006B6B79"/>
    <w:rsid w:val="006B734C"/>
    <w:rsid w:val="006C0364"/>
    <w:rsid w:val="006C1220"/>
    <w:rsid w:val="006C1B3C"/>
    <w:rsid w:val="006C24FD"/>
    <w:rsid w:val="006C2A08"/>
    <w:rsid w:val="006C2CC9"/>
    <w:rsid w:val="006C342D"/>
    <w:rsid w:val="006C34AA"/>
    <w:rsid w:val="006C3602"/>
    <w:rsid w:val="006C3D3F"/>
    <w:rsid w:val="006C69A1"/>
    <w:rsid w:val="006C6D32"/>
    <w:rsid w:val="006C79AF"/>
    <w:rsid w:val="006D11DA"/>
    <w:rsid w:val="006D1A5E"/>
    <w:rsid w:val="006D4FBD"/>
    <w:rsid w:val="006D5436"/>
    <w:rsid w:val="006D5F79"/>
    <w:rsid w:val="006D682C"/>
    <w:rsid w:val="006D6DA5"/>
    <w:rsid w:val="006D6EA7"/>
    <w:rsid w:val="006D7049"/>
    <w:rsid w:val="006E0A6F"/>
    <w:rsid w:val="006E3B15"/>
    <w:rsid w:val="006E3D0E"/>
    <w:rsid w:val="006E504D"/>
    <w:rsid w:val="006E6163"/>
    <w:rsid w:val="006E6B4E"/>
    <w:rsid w:val="006F0277"/>
    <w:rsid w:val="006F03CE"/>
    <w:rsid w:val="006F2B15"/>
    <w:rsid w:val="006F3873"/>
    <w:rsid w:val="006F431B"/>
    <w:rsid w:val="006F5236"/>
    <w:rsid w:val="006F5C86"/>
    <w:rsid w:val="006F6242"/>
    <w:rsid w:val="006F683C"/>
    <w:rsid w:val="006F6FBB"/>
    <w:rsid w:val="007003EA"/>
    <w:rsid w:val="007006AE"/>
    <w:rsid w:val="00700992"/>
    <w:rsid w:val="007019EA"/>
    <w:rsid w:val="00702218"/>
    <w:rsid w:val="00703CE5"/>
    <w:rsid w:val="00703D52"/>
    <w:rsid w:val="00704989"/>
    <w:rsid w:val="00705CDD"/>
    <w:rsid w:val="00706570"/>
    <w:rsid w:val="00706B1B"/>
    <w:rsid w:val="00706E65"/>
    <w:rsid w:val="0070750C"/>
    <w:rsid w:val="00710671"/>
    <w:rsid w:val="00714598"/>
    <w:rsid w:val="00717F3E"/>
    <w:rsid w:val="007208AB"/>
    <w:rsid w:val="00720D96"/>
    <w:rsid w:val="00721424"/>
    <w:rsid w:val="00723469"/>
    <w:rsid w:val="00725834"/>
    <w:rsid w:val="00725905"/>
    <w:rsid w:val="00725CF1"/>
    <w:rsid w:val="007306E7"/>
    <w:rsid w:val="007325D6"/>
    <w:rsid w:val="007377B3"/>
    <w:rsid w:val="007378B4"/>
    <w:rsid w:val="007415E7"/>
    <w:rsid w:val="00745EFC"/>
    <w:rsid w:val="00746716"/>
    <w:rsid w:val="007468A0"/>
    <w:rsid w:val="00750CAA"/>
    <w:rsid w:val="007512C9"/>
    <w:rsid w:val="007543D6"/>
    <w:rsid w:val="00755BA8"/>
    <w:rsid w:val="00756794"/>
    <w:rsid w:val="0075758C"/>
    <w:rsid w:val="00757C5A"/>
    <w:rsid w:val="007602FA"/>
    <w:rsid w:val="00760A2E"/>
    <w:rsid w:val="007613AF"/>
    <w:rsid w:val="00762DFD"/>
    <w:rsid w:val="00765CC6"/>
    <w:rsid w:val="00767EB6"/>
    <w:rsid w:val="00770873"/>
    <w:rsid w:val="00772A82"/>
    <w:rsid w:val="00773836"/>
    <w:rsid w:val="0077424F"/>
    <w:rsid w:val="007745CE"/>
    <w:rsid w:val="00774C35"/>
    <w:rsid w:val="00775DE4"/>
    <w:rsid w:val="00776991"/>
    <w:rsid w:val="0077721A"/>
    <w:rsid w:val="00777A98"/>
    <w:rsid w:val="0078141D"/>
    <w:rsid w:val="0078165D"/>
    <w:rsid w:val="00783935"/>
    <w:rsid w:val="00783BB6"/>
    <w:rsid w:val="00783CE0"/>
    <w:rsid w:val="00790923"/>
    <w:rsid w:val="0079145C"/>
    <w:rsid w:val="00791B29"/>
    <w:rsid w:val="00793AB2"/>
    <w:rsid w:val="007950E4"/>
    <w:rsid w:val="007A0914"/>
    <w:rsid w:val="007A14FC"/>
    <w:rsid w:val="007A1BB2"/>
    <w:rsid w:val="007A43EA"/>
    <w:rsid w:val="007A5549"/>
    <w:rsid w:val="007A6BB0"/>
    <w:rsid w:val="007A773F"/>
    <w:rsid w:val="007A77BD"/>
    <w:rsid w:val="007B0F19"/>
    <w:rsid w:val="007B5A27"/>
    <w:rsid w:val="007B5E1C"/>
    <w:rsid w:val="007B7038"/>
    <w:rsid w:val="007B7673"/>
    <w:rsid w:val="007B7FC6"/>
    <w:rsid w:val="007C0809"/>
    <w:rsid w:val="007C165E"/>
    <w:rsid w:val="007C2169"/>
    <w:rsid w:val="007C26FE"/>
    <w:rsid w:val="007C4469"/>
    <w:rsid w:val="007C62BB"/>
    <w:rsid w:val="007C7E7D"/>
    <w:rsid w:val="007D10E5"/>
    <w:rsid w:val="007D1CDA"/>
    <w:rsid w:val="007D2196"/>
    <w:rsid w:val="007D4231"/>
    <w:rsid w:val="007D429B"/>
    <w:rsid w:val="007D6869"/>
    <w:rsid w:val="007D6895"/>
    <w:rsid w:val="007D7B03"/>
    <w:rsid w:val="007E2840"/>
    <w:rsid w:val="007E2E69"/>
    <w:rsid w:val="007E328F"/>
    <w:rsid w:val="007E36B3"/>
    <w:rsid w:val="007E3D1B"/>
    <w:rsid w:val="007E3FBF"/>
    <w:rsid w:val="007E4A79"/>
    <w:rsid w:val="007E4F50"/>
    <w:rsid w:val="007E5541"/>
    <w:rsid w:val="007E5DD5"/>
    <w:rsid w:val="007F0C20"/>
    <w:rsid w:val="007F2133"/>
    <w:rsid w:val="007F23F3"/>
    <w:rsid w:val="007F50A6"/>
    <w:rsid w:val="007F57B6"/>
    <w:rsid w:val="007F5C82"/>
    <w:rsid w:val="00800787"/>
    <w:rsid w:val="00801A80"/>
    <w:rsid w:val="008031DC"/>
    <w:rsid w:val="00803828"/>
    <w:rsid w:val="00804B96"/>
    <w:rsid w:val="00805E8B"/>
    <w:rsid w:val="0081210F"/>
    <w:rsid w:val="008150FA"/>
    <w:rsid w:val="0081566D"/>
    <w:rsid w:val="008157C0"/>
    <w:rsid w:val="00823E27"/>
    <w:rsid w:val="008245A9"/>
    <w:rsid w:val="008247E4"/>
    <w:rsid w:val="00825E17"/>
    <w:rsid w:val="00826E84"/>
    <w:rsid w:val="00832A95"/>
    <w:rsid w:val="00832CAC"/>
    <w:rsid w:val="008331C3"/>
    <w:rsid w:val="008331C4"/>
    <w:rsid w:val="008332B8"/>
    <w:rsid w:val="008333B5"/>
    <w:rsid w:val="008352CE"/>
    <w:rsid w:val="00835337"/>
    <w:rsid w:val="008353D9"/>
    <w:rsid w:val="008359AA"/>
    <w:rsid w:val="00835ECE"/>
    <w:rsid w:val="00837765"/>
    <w:rsid w:val="00842790"/>
    <w:rsid w:val="00843925"/>
    <w:rsid w:val="0084392E"/>
    <w:rsid w:val="00843AD5"/>
    <w:rsid w:val="00846A06"/>
    <w:rsid w:val="00847138"/>
    <w:rsid w:val="00847711"/>
    <w:rsid w:val="00847AB9"/>
    <w:rsid w:val="0085280D"/>
    <w:rsid w:val="008565E7"/>
    <w:rsid w:val="008616AF"/>
    <w:rsid w:val="00861BED"/>
    <w:rsid w:val="00864C1E"/>
    <w:rsid w:val="00864FDE"/>
    <w:rsid w:val="008663E2"/>
    <w:rsid w:val="0086656E"/>
    <w:rsid w:val="00870D88"/>
    <w:rsid w:val="00872351"/>
    <w:rsid w:val="00872D86"/>
    <w:rsid w:val="0087556B"/>
    <w:rsid w:val="008758B2"/>
    <w:rsid w:val="00876876"/>
    <w:rsid w:val="008773D1"/>
    <w:rsid w:val="0088175C"/>
    <w:rsid w:val="00882119"/>
    <w:rsid w:val="008840EC"/>
    <w:rsid w:val="00884631"/>
    <w:rsid w:val="00885607"/>
    <w:rsid w:val="00887747"/>
    <w:rsid w:val="00891026"/>
    <w:rsid w:val="008915DA"/>
    <w:rsid w:val="00892710"/>
    <w:rsid w:val="0089290C"/>
    <w:rsid w:val="008A2633"/>
    <w:rsid w:val="008A40F9"/>
    <w:rsid w:val="008A5452"/>
    <w:rsid w:val="008A5CDB"/>
    <w:rsid w:val="008A60C3"/>
    <w:rsid w:val="008A68D4"/>
    <w:rsid w:val="008A78E5"/>
    <w:rsid w:val="008A7DEE"/>
    <w:rsid w:val="008B051C"/>
    <w:rsid w:val="008B0E4D"/>
    <w:rsid w:val="008B2124"/>
    <w:rsid w:val="008B3437"/>
    <w:rsid w:val="008B440F"/>
    <w:rsid w:val="008B49AF"/>
    <w:rsid w:val="008B587E"/>
    <w:rsid w:val="008B5DB7"/>
    <w:rsid w:val="008C006E"/>
    <w:rsid w:val="008C0558"/>
    <w:rsid w:val="008C0F3B"/>
    <w:rsid w:val="008C1461"/>
    <w:rsid w:val="008C1744"/>
    <w:rsid w:val="008C25EA"/>
    <w:rsid w:val="008C3FC9"/>
    <w:rsid w:val="008C5C17"/>
    <w:rsid w:val="008C6BFF"/>
    <w:rsid w:val="008C77A4"/>
    <w:rsid w:val="008D0890"/>
    <w:rsid w:val="008D115D"/>
    <w:rsid w:val="008D118C"/>
    <w:rsid w:val="008D12F2"/>
    <w:rsid w:val="008D233D"/>
    <w:rsid w:val="008D3402"/>
    <w:rsid w:val="008D36E9"/>
    <w:rsid w:val="008D39F1"/>
    <w:rsid w:val="008D6423"/>
    <w:rsid w:val="008D6788"/>
    <w:rsid w:val="008D6A1B"/>
    <w:rsid w:val="008D7842"/>
    <w:rsid w:val="008D793F"/>
    <w:rsid w:val="008D7A3A"/>
    <w:rsid w:val="008E14E6"/>
    <w:rsid w:val="008E36CB"/>
    <w:rsid w:val="008E5917"/>
    <w:rsid w:val="008E5C22"/>
    <w:rsid w:val="008E5ED4"/>
    <w:rsid w:val="008E66A1"/>
    <w:rsid w:val="008E710A"/>
    <w:rsid w:val="008F0775"/>
    <w:rsid w:val="008F08AB"/>
    <w:rsid w:val="008F5EDB"/>
    <w:rsid w:val="008F7BC6"/>
    <w:rsid w:val="00900DBC"/>
    <w:rsid w:val="0090318D"/>
    <w:rsid w:val="00904EF8"/>
    <w:rsid w:val="00905152"/>
    <w:rsid w:val="00905C8D"/>
    <w:rsid w:val="00906281"/>
    <w:rsid w:val="00911249"/>
    <w:rsid w:val="00911C19"/>
    <w:rsid w:val="0091700C"/>
    <w:rsid w:val="00920365"/>
    <w:rsid w:val="00920611"/>
    <w:rsid w:val="009224C6"/>
    <w:rsid w:val="0092262B"/>
    <w:rsid w:val="00923D90"/>
    <w:rsid w:val="00924C7D"/>
    <w:rsid w:val="009250F9"/>
    <w:rsid w:val="009262AB"/>
    <w:rsid w:val="0092717D"/>
    <w:rsid w:val="00930574"/>
    <w:rsid w:val="009315C2"/>
    <w:rsid w:val="0093210B"/>
    <w:rsid w:val="009330C2"/>
    <w:rsid w:val="00934053"/>
    <w:rsid w:val="00934089"/>
    <w:rsid w:val="00934B53"/>
    <w:rsid w:val="00935D2B"/>
    <w:rsid w:val="00936B4B"/>
    <w:rsid w:val="00937B31"/>
    <w:rsid w:val="009400CC"/>
    <w:rsid w:val="00940406"/>
    <w:rsid w:val="00940939"/>
    <w:rsid w:val="00941698"/>
    <w:rsid w:val="0094745D"/>
    <w:rsid w:val="00950F46"/>
    <w:rsid w:val="00954877"/>
    <w:rsid w:val="00957E82"/>
    <w:rsid w:val="009603AF"/>
    <w:rsid w:val="009605FD"/>
    <w:rsid w:val="00960EF3"/>
    <w:rsid w:val="00961F9E"/>
    <w:rsid w:val="00962B09"/>
    <w:rsid w:val="0096350E"/>
    <w:rsid w:val="009647DC"/>
    <w:rsid w:val="00965108"/>
    <w:rsid w:val="00965CBE"/>
    <w:rsid w:val="0097132A"/>
    <w:rsid w:val="009721D9"/>
    <w:rsid w:val="00974D44"/>
    <w:rsid w:val="00975733"/>
    <w:rsid w:val="00980BF0"/>
    <w:rsid w:val="00981836"/>
    <w:rsid w:val="00981D36"/>
    <w:rsid w:val="00981DE6"/>
    <w:rsid w:val="00982581"/>
    <w:rsid w:val="009828A3"/>
    <w:rsid w:val="009852A9"/>
    <w:rsid w:val="009859A5"/>
    <w:rsid w:val="00985C22"/>
    <w:rsid w:val="00990DE1"/>
    <w:rsid w:val="009916BC"/>
    <w:rsid w:val="009919D1"/>
    <w:rsid w:val="00991C68"/>
    <w:rsid w:val="009924F0"/>
    <w:rsid w:val="009948AB"/>
    <w:rsid w:val="009961F1"/>
    <w:rsid w:val="00996647"/>
    <w:rsid w:val="00997986"/>
    <w:rsid w:val="009979F8"/>
    <w:rsid w:val="009A013D"/>
    <w:rsid w:val="009A241D"/>
    <w:rsid w:val="009A2732"/>
    <w:rsid w:val="009A45DC"/>
    <w:rsid w:val="009A6423"/>
    <w:rsid w:val="009B0E53"/>
    <w:rsid w:val="009B101E"/>
    <w:rsid w:val="009B13B6"/>
    <w:rsid w:val="009B22A7"/>
    <w:rsid w:val="009B3124"/>
    <w:rsid w:val="009B3774"/>
    <w:rsid w:val="009B4E88"/>
    <w:rsid w:val="009B6EE3"/>
    <w:rsid w:val="009B70A9"/>
    <w:rsid w:val="009B74CA"/>
    <w:rsid w:val="009C25DA"/>
    <w:rsid w:val="009C2DB8"/>
    <w:rsid w:val="009C4485"/>
    <w:rsid w:val="009C4A2E"/>
    <w:rsid w:val="009C4E57"/>
    <w:rsid w:val="009C522B"/>
    <w:rsid w:val="009C64FA"/>
    <w:rsid w:val="009C665F"/>
    <w:rsid w:val="009C7424"/>
    <w:rsid w:val="009C751C"/>
    <w:rsid w:val="009D0607"/>
    <w:rsid w:val="009D1478"/>
    <w:rsid w:val="009D5839"/>
    <w:rsid w:val="009E2598"/>
    <w:rsid w:val="009E67AC"/>
    <w:rsid w:val="009F00DB"/>
    <w:rsid w:val="009F2545"/>
    <w:rsid w:val="009F37F6"/>
    <w:rsid w:val="009F3A5A"/>
    <w:rsid w:val="009F3C8F"/>
    <w:rsid w:val="009F607F"/>
    <w:rsid w:val="009F6AF0"/>
    <w:rsid w:val="009F7FC6"/>
    <w:rsid w:val="00A011AC"/>
    <w:rsid w:val="00A01E3A"/>
    <w:rsid w:val="00A02336"/>
    <w:rsid w:val="00A03C0B"/>
    <w:rsid w:val="00A04015"/>
    <w:rsid w:val="00A04699"/>
    <w:rsid w:val="00A05AD7"/>
    <w:rsid w:val="00A07E37"/>
    <w:rsid w:val="00A11DC8"/>
    <w:rsid w:val="00A1261B"/>
    <w:rsid w:val="00A1334E"/>
    <w:rsid w:val="00A136D2"/>
    <w:rsid w:val="00A1576A"/>
    <w:rsid w:val="00A17EE9"/>
    <w:rsid w:val="00A209EF"/>
    <w:rsid w:val="00A20C3C"/>
    <w:rsid w:val="00A214EA"/>
    <w:rsid w:val="00A22A37"/>
    <w:rsid w:val="00A243DE"/>
    <w:rsid w:val="00A24DDD"/>
    <w:rsid w:val="00A259E2"/>
    <w:rsid w:val="00A25BE2"/>
    <w:rsid w:val="00A30AD5"/>
    <w:rsid w:val="00A30FF2"/>
    <w:rsid w:val="00A31109"/>
    <w:rsid w:val="00A31CE4"/>
    <w:rsid w:val="00A33B2B"/>
    <w:rsid w:val="00A3445C"/>
    <w:rsid w:val="00A3545C"/>
    <w:rsid w:val="00A36005"/>
    <w:rsid w:val="00A36634"/>
    <w:rsid w:val="00A405C8"/>
    <w:rsid w:val="00A43AEE"/>
    <w:rsid w:val="00A43C89"/>
    <w:rsid w:val="00A54395"/>
    <w:rsid w:val="00A54C84"/>
    <w:rsid w:val="00A550C7"/>
    <w:rsid w:val="00A56EBD"/>
    <w:rsid w:val="00A6016D"/>
    <w:rsid w:val="00A605A9"/>
    <w:rsid w:val="00A61E62"/>
    <w:rsid w:val="00A625A0"/>
    <w:rsid w:val="00A6276A"/>
    <w:rsid w:val="00A6375C"/>
    <w:rsid w:val="00A64467"/>
    <w:rsid w:val="00A649B4"/>
    <w:rsid w:val="00A649DE"/>
    <w:rsid w:val="00A655ED"/>
    <w:rsid w:val="00A6743B"/>
    <w:rsid w:val="00A7002D"/>
    <w:rsid w:val="00A70E35"/>
    <w:rsid w:val="00A71D20"/>
    <w:rsid w:val="00A71D4F"/>
    <w:rsid w:val="00A71FB2"/>
    <w:rsid w:val="00A72338"/>
    <w:rsid w:val="00A73BEB"/>
    <w:rsid w:val="00A74A0D"/>
    <w:rsid w:val="00A74B3D"/>
    <w:rsid w:val="00A74D18"/>
    <w:rsid w:val="00A74D4C"/>
    <w:rsid w:val="00A754D7"/>
    <w:rsid w:val="00A76047"/>
    <w:rsid w:val="00A7613D"/>
    <w:rsid w:val="00A764A1"/>
    <w:rsid w:val="00A764DA"/>
    <w:rsid w:val="00A7777D"/>
    <w:rsid w:val="00A81373"/>
    <w:rsid w:val="00A821D2"/>
    <w:rsid w:val="00A82B82"/>
    <w:rsid w:val="00A84558"/>
    <w:rsid w:val="00A85966"/>
    <w:rsid w:val="00A8778B"/>
    <w:rsid w:val="00A87F78"/>
    <w:rsid w:val="00A90408"/>
    <w:rsid w:val="00A91571"/>
    <w:rsid w:val="00A91668"/>
    <w:rsid w:val="00A91B8C"/>
    <w:rsid w:val="00A92892"/>
    <w:rsid w:val="00A93EAE"/>
    <w:rsid w:val="00A96AA1"/>
    <w:rsid w:val="00A97338"/>
    <w:rsid w:val="00AA07E4"/>
    <w:rsid w:val="00AA0EF2"/>
    <w:rsid w:val="00AA2461"/>
    <w:rsid w:val="00AA2613"/>
    <w:rsid w:val="00AA3EEA"/>
    <w:rsid w:val="00AA5068"/>
    <w:rsid w:val="00AA6168"/>
    <w:rsid w:val="00AA709C"/>
    <w:rsid w:val="00AB21CD"/>
    <w:rsid w:val="00AB2D86"/>
    <w:rsid w:val="00AB38EA"/>
    <w:rsid w:val="00AB4057"/>
    <w:rsid w:val="00AB52EA"/>
    <w:rsid w:val="00AC2233"/>
    <w:rsid w:val="00AC4D1F"/>
    <w:rsid w:val="00AC5237"/>
    <w:rsid w:val="00AC549D"/>
    <w:rsid w:val="00AC58A2"/>
    <w:rsid w:val="00AD1CD3"/>
    <w:rsid w:val="00AD201A"/>
    <w:rsid w:val="00AD23E7"/>
    <w:rsid w:val="00AD2DF8"/>
    <w:rsid w:val="00AD480B"/>
    <w:rsid w:val="00AD4D31"/>
    <w:rsid w:val="00AD5EB8"/>
    <w:rsid w:val="00AD6378"/>
    <w:rsid w:val="00AE2D9E"/>
    <w:rsid w:val="00AF3904"/>
    <w:rsid w:val="00AF4954"/>
    <w:rsid w:val="00AF73AB"/>
    <w:rsid w:val="00AF7DD2"/>
    <w:rsid w:val="00B01B28"/>
    <w:rsid w:val="00B027BE"/>
    <w:rsid w:val="00B032D3"/>
    <w:rsid w:val="00B061AB"/>
    <w:rsid w:val="00B129E3"/>
    <w:rsid w:val="00B134F7"/>
    <w:rsid w:val="00B13744"/>
    <w:rsid w:val="00B142A1"/>
    <w:rsid w:val="00B14D61"/>
    <w:rsid w:val="00B1567A"/>
    <w:rsid w:val="00B15A3F"/>
    <w:rsid w:val="00B23969"/>
    <w:rsid w:val="00B23C2C"/>
    <w:rsid w:val="00B24997"/>
    <w:rsid w:val="00B2657E"/>
    <w:rsid w:val="00B273EC"/>
    <w:rsid w:val="00B307CD"/>
    <w:rsid w:val="00B308D5"/>
    <w:rsid w:val="00B3137F"/>
    <w:rsid w:val="00B33BF5"/>
    <w:rsid w:val="00B41B8E"/>
    <w:rsid w:val="00B421AA"/>
    <w:rsid w:val="00B4300E"/>
    <w:rsid w:val="00B47026"/>
    <w:rsid w:val="00B47446"/>
    <w:rsid w:val="00B503E2"/>
    <w:rsid w:val="00B505C5"/>
    <w:rsid w:val="00B54529"/>
    <w:rsid w:val="00B54D8E"/>
    <w:rsid w:val="00B54F54"/>
    <w:rsid w:val="00B5563C"/>
    <w:rsid w:val="00B568D8"/>
    <w:rsid w:val="00B57E80"/>
    <w:rsid w:val="00B60542"/>
    <w:rsid w:val="00B65423"/>
    <w:rsid w:val="00B66A94"/>
    <w:rsid w:val="00B703C2"/>
    <w:rsid w:val="00B70694"/>
    <w:rsid w:val="00B71ED2"/>
    <w:rsid w:val="00B752FA"/>
    <w:rsid w:val="00B775C2"/>
    <w:rsid w:val="00B77DC1"/>
    <w:rsid w:val="00B84407"/>
    <w:rsid w:val="00B853FA"/>
    <w:rsid w:val="00B858E1"/>
    <w:rsid w:val="00B86B36"/>
    <w:rsid w:val="00B86D1B"/>
    <w:rsid w:val="00B9012A"/>
    <w:rsid w:val="00B9065B"/>
    <w:rsid w:val="00B9333B"/>
    <w:rsid w:val="00B93501"/>
    <w:rsid w:val="00B956B1"/>
    <w:rsid w:val="00B95DB4"/>
    <w:rsid w:val="00B971C6"/>
    <w:rsid w:val="00BA160A"/>
    <w:rsid w:val="00BA20D1"/>
    <w:rsid w:val="00BA3ABD"/>
    <w:rsid w:val="00BA40CB"/>
    <w:rsid w:val="00BA50E0"/>
    <w:rsid w:val="00BA64C4"/>
    <w:rsid w:val="00BB0E84"/>
    <w:rsid w:val="00BB139D"/>
    <w:rsid w:val="00BB13D4"/>
    <w:rsid w:val="00BB1EF9"/>
    <w:rsid w:val="00BB3670"/>
    <w:rsid w:val="00BB4A28"/>
    <w:rsid w:val="00BB4C84"/>
    <w:rsid w:val="00BB549E"/>
    <w:rsid w:val="00BB6F4B"/>
    <w:rsid w:val="00BC02A4"/>
    <w:rsid w:val="00BC2959"/>
    <w:rsid w:val="00BC5464"/>
    <w:rsid w:val="00BC6E58"/>
    <w:rsid w:val="00BC701F"/>
    <w:rsid w:val="00BD088C"/>
    <w:rsid w:val="00BD0EBA"/>
    <w:rsid w:val="00BD11A9"/>
    <w:rsid w:val="00BD1C30"/>
    <w:rsid w:val="00BD2169"/>
    <w:rsid w:val="00BD3093"/>
    <w:rsid w:val="00BD37E6"/>
    <w:rsid w:val="00BD7B23"/>
    <w:rsid w:val="00BD7C32"/>
    <w:rsid w:val="00BE04E0"/>
    <w:rsid w:val="00BE0686"/>
    <w:rsid w:val="00BE2C29"/>
    <w:rsid w:val="00BE30CD"/>
    <w:rsid w:val="00BE313B"/>
    <w:rsid w:val="00BE5B62"/>
    <w:rsid w:val="00BE5CCC"/>
    <w:rsid w:val="00BE6658"/>
    <w:rsid w:val="00BE6673"/>
    <w:rsid w:val="00BE6B29"/>
    <w:rsid w:val="00BE764E"/>
    <w:rsid w:val="00BF0DA1"/>
    <w:rsid w:val="00BF370C"/>
    <w:rsid w:val="00BF4554"/>
    <w:rsid w:val="00BF4BC8"/>
    <w:rsid w:val="00BF6756"/>
    <w:rsid w:val="00BF6EBF"/>
    <w:rsid w:val="00C008AD"/>
    <w:rsid w:val="00C026BB"/>
    <w:rsid w:val="00C04195"/>
    <w:rsid w:val="00C050BD"/>
    <w:rsid w:val="00C05759"/>
    <w:rsid w:val="00C06537"/>
    <w:rsid w:val="00C0670C"/>
    <w:rsid w:val="00C069A0"/>
    <w:rsid w:val="00C07D5D"/>
    <w:rsid w:val="00C10B46"/>
    <w:rsid w:val="00C11867"/>
    <w:rsid w:val="00C139AA"/>
    <w:rsid w:val="00C13F49"/>
    <w:rsid w:val="00C14E73"/>
    <w:rsid w:val="00C15E0F"/>
    <w:rsid w:val="00C161F2"/>
    <w:rsid w:val="00C1791C"/>
    <w:rsid w:val="00C2104C"/>
    <w:rsid w:val="00C21889"/>
    <w:rsid w:val="00C227CE"/>
    <w:rsid w:val="00C23219"/>
    <w:rsid w:val="00C24179"/>
    <w:rsid w:val="00C2458E"/>
    <w:rsid w:val="00C2461C"/>
    <w:rsid w:val="00C24A64"/>
    <w:rsid w:val="00C2689E"/>
    <w:rsid w:val="00C2795F"/>
    <w:rsid w:val="00C27BA1"/>
    <w:rsid w:val="00C30343"/>
    <w:rsid w:val="00C30E58"/>
    <w:rsid w:val="00C312C9"/>
    <w:rsid w:val="00C31C70"/>
    <w:rsid w:val="00C327C9"/>
    <w:rsid w:val="00C34A9E"/>
    <w:rsid w:val="00C354FA"/>
    <w:rsid w:val="00C356C1"/>
    <w:rsid w:val="00C4207A"/>
    <w:rsid w:val="00C4403A"/>
    <w:rsid w:val="00C44046"/>
    <w:rsid w:val="00C45E46"/>
    <w:rsid w:val="00C53386"/>
    <w:rsid w:val="00C54BCD"/>
    <w:rsid w:val="00C54FAA"/>
    <w:rsid w:val="00C578DE"/>
    <w:rsid w:val="00C61F23"/>
    <w:rsid w:val="00C63421"/>
    <w:rsid w:val="00C63E61"/>
    <w:rsid w:val="00C66FA1"/>
    <w:rsid w:val="00C670B0"/>
    <w:rsid w:val="00C67AA9"/>
    <w:rsid w:val="00C701FF"/>
    <w:rsid w:val="00C70B78"/>
    <w:rsid w:val="00C71BEA"/>
    <w:rsid w:val="00C7415C"/>
    <w:rsid w:val="00C74DCB"/>
    <w:rsid w:val="00C74E8F"/>
    <w:rsid w:val="00C753D2"/>
    <w:rsid w:val="00C75984"/>
    <w:rsid w:val="00C75DD6"/>
    <w:rsid w:val="00C80171"/>
    <w:rsid w:val="00C81A97"/>
    <w:rsid w:val="00C8260B"/>
    <w:rsid w:val="00C82BD9"/>
    <w:rsid w:val="00C83CFD"/>
    <w:rsid w:val="00C855BB"/>
    <w:rsid w:val="00C86486"/>
    <w:rsid w:val="00C87561"/>
    <w:rsid w:val="00C87847"/>
    <w:rsid w:val="00C916CF"/>
    <w:rsid w:val="00C91A27"/>
    <w:rsid w:val="00C93F88"/>
    <w:rsid w:val="00C96B24"/>
    <w:rsid w:val="00C979D7"/>
    <w:rsid w:val="00CA167E"/>
    <w:rsid w:val="00CA383E"/>
    <w:rsid w:val="00CA3D48"/>
    <w:rsid w:val="00CA5FFE"/>
    <w:rsid w:val="00CA6C89"/>
    <w:rsid w:val="00CB1D52"/>
    <w:rsid w:val="00CB28F3"/>
    <w:rsid w:val="00CB59BF"/>
    <w:rsid w:val="00CB5C4D"/>
    <w:rsid w:val="00CC046A"/>
    <w:rsid w:val="00CC0CF4"/>
    <w:rsid w:val="00CC110B"/>
    <w:rsid w:val="00CC34B5"/>
    <w:rsid w:val="00CC3D4E"/>
    <w:rsid w:val="00CC701D"/>
    <w:rsid w:val="00CD0455"/>
    <w:rsid w:val="00CD0586"/>
    <w:rsid w:val="00CD3DC7"/>
    <w:rsid w:val="00CD4786"/>
    <w:rsid w:val="00CD50BA"/>
    <w:rsid w:val="00CD555F"/>
    <w:rsid w:val="00CD76EB"/>
    <w:rsid w:val="00CD7A61"/>
    <w:rsid w:val="00CE1783"/>
    <w:rsid w:val="00CE2EE9"/>
    <w:rsid w:val="00CE7BEB"/>
    <w:rsid w:val="00CF1BD0"/>
    <w:rsid w:val="00CF521E"/>
    <w:rsid w:val="00CF5CAF"/>
    <w:rsid w:val="00CF7CF4"/>
    <w:rsid w:val="00D004A0"/>
    <w:rsid w:val="00D00B63"/>
    <w:rsid w:val="00D0280C"/>
    <w:rsid w:val="00D05A0B"/>
    <w:rsid w:val="00D05DF8"/>
    <w:rsid w:val="00D1032B"/>
    <w:rsid w:val="00D10C7A"/>
    <w:rsid w:val="00D11838"/>
    <w:rsid w:val="00D13C3B"/>
    <w:rsid w:val="00D15F04"/>
    <w:rsid w:val="00D1796C"/>
    <w:rsid w:val="00D21FC8"/>
    <w:rsid w:val="00D2355B"/>
    <w:rsid w:val="00D25CA3"/>
    <w:rsid w:val="00D25D0C"/>
    <w:rsid w:val="00D26135"/>
    <w:rsid w:val="00D2619F"/>
    <w:rsid w:val="00D300B3"/>
    <w:rsid w:val="00D30A8E"/>
    <w:rsid w:val="00D320EC"/>
    <w:rsid w:val="00D32684"/>
    <w:rsid w:val="00D35219"/>
    <w:rsid w:val="00D35E8D"/>
    <w:rsid w:val="00D371D1"/>
    <w:rsid w:val="00D43526"/>
    <w:rsid w:val="00D461BB"/>
    <w:rsid w:val="00D46273"/>
    <w:rsid w:val="00D46405"/>
    <w:rsid w:val="00D47BCE"/>
    <w:rsid w:val="00D501AC"/>
    <w:rsid w:val="00D50DE9"/>
    <w:rsid w:val="00D512AD"/>
    <w:rsid w:val="00D5171B"/>
    <w:rsid w:val="00D52344"/>
    <w:rsid w:val="00D54252"/>
    <w:rsid w:val="00D54F25"/>
    <w:rsid w:val="00D5693A"/>
    <w:rsid w:val="00D56BA6"/>
    <w:rsid w:val="00D60C57"/>
    <w:rsid w:val="00D62547"/>
    <w:rsid w:val="00D63540"/>
    <w:rsid w:val="00D63CEA"/>
    <w:rsid w:val="00D64F37"/>
    <w:rsid w:val="00D65A2F"/>
    <w:rsid w:val="00D65AD6"/>
    <w:rsid w:val="00D65DD3"/>
    <w:rsid w:val="00D65EB3"/>
    <w:rsid w:val="00D73290"/>
    <w:rsid w:val="00D738F8"/>
    <w:rsid w:val="00D7431B"/>
    <w:rsid w:val="00D769DC"/>
    <w:rsid w:val="00D81891"/>
    <w:rsid w:val="00D81FE7"/>
    <w:rsid w:val="00D827A8"/>
    <w:rsid w:val="00D830CA"/>
    <w:rsid w:val="00D839AA"/>
    <w:rsid w:val="00D83D23"/>
    <w:rsid w:val="00D850E8"/>
    <w:rsid w:val="00D851C5"/>
    <w:rsid w:val="00D851F7"/>
    <w:rsid w:val="00D8562C"/>
    <w:rsid w:val="00D90049"/>
    <w:rsid w:val="00D906A8"/>
    <w:rsid w:val="00D90D0D"/>
    <w:rsid w:val="00DA0D42"/>
    <w:rsid w:val="00DA2700"/>
    <w:rsid w:val="00DA3778"/>
    <w:rsid w:val="00DA537A"/>
    <w:rsid w:val="00DA62BF"/>
    <w:rsid w:val="00DA65B1"/>
    <w:rsid w:val="00DA6CC0"/>
    <w:rsid w:val="00DB1B2C"/>
    <w:rsid w:val="00DB2C4A"/>
    <w:rsid w:val="00DB3855"/>
    <w:rsid w:val="00DB5016"/>
    <w:rsid w:val="00DB5E05"/>
    <w:rsid w:val="00DB6C63"/>
    <w:rsid w:val="00DB7835"/>
    <w:rsid w:val="00DC2006"/>
    <w:rsid w:val="00DC241E"/>
    <w:rsid w:val="00DC260B"/>
    <w:rsid w:val="00DC2DCD"/>
    <w:rsid w:val="00DC5FDB"/>
    <w:rsid w:val="00DC6C45"/>
    <w:rsid w:val="00DD1157"/>
    <w:rsid w:val="00DD1C3F"/>
    <w:rsid w:val="00DD4122"/>
    <w:rsid w:val="00DD7215"/>
    <w:rsid w:val="00DD7404"/>
    <w:rsid w:val="00DD7434"/>
    <w:rsid w:val="00DE0406"/>
    <w:rsid w:val="00DE1587"/>
    <w:rsid w:val="00DE21BF"/>
    <w:rsid w:val="00DE3278"/>
    <w:rsid w:val="00DE3FAC"/>
    <w:rsid w:val="00DE4401"/>
    <w:rsid w:val="00DE44E2"/>
    <w:rsid w:val="00DE6AC1"/>
    <w:rsid w:val="00DE73ED"/>
    <w:rsid w:val="00DF0FED"/>
    <w:rsid w:val="00DF1429"/>
    <w:rsid w:val="00DF51B0"/>
    <w:rsid w:val="00DF557E"/>
    <w:rsid w:val="00DF5D0C"/>
    <w:rsid w:val="00DF628D"/>
    <w:rsid w:val="00DF6D0B"/>
    <w:rsid w:val="00E03FA2"/>
    <w:rsid w:val="00E050A5"/>
    <w:rsid w:val="00E058B0"/>
    <w:rsid w:val="00E07F63"/>
    <w:rsid w:val="00E13208"/>
    <w:rsid w:val="00E1398A"/>
    <w:rsid w:val="00E2072E"/>
    <w:rsid w:val="00E2308F"/>
    <w:rsid w:val="00E23EED"/>
    <w:rsid w:val="00E2461C"/>
    <w:rsid w:val="00E2580E"/>
    <w:rsid w:val="00E3036A"/>
    <w:rsid w:val="00E30A5D"/>
    <w:rsid w:val="00E30FC2"/>
    <w:rsid w:val="00E3145A"/>
    <w:rsid w:val="00E31AE9"/>
    <w:rsid w:val="00E3216D"/>
    <w:rsid w:val="00E32EA2"/>
    <w:rsid w:val="00E33379"/>
    <w:rsid w:val="00E349EC"/>
    <w:rsid w:val="00E34A1D"/>
    <w:rsid w:val="00E37286"/>
    <w:rsid w:val="00E433A5"/>
    <w:rsid w:val="00E439E8"/>
    <w:rsid w:val="00E44A4D"/>
    <w:rsid w:val="00E45861"/>
    <w:rsid w:val="00E46D13"/>
    <w:rsid w:val="00E51D0F"/>
    <w:rsid w:val="00E520D5"/>
    <w:rsid w:val="00E5555D"/>
    <w:rsid w:val="00E55C04"/>
    <w:rsid w:val="00E574AE"/>
    <w:rsid w:val="00E635F0"/>
    <w:rsid w:val="00E63935"/>
    <w:rsid w:val="00E63EB8"/>
    <w:rsid w:val="00E64FD7"/>
    <w:rsid w:val="00E72576"/>
    <w:rsid w:val="00E72B7B"/>
    <w:rsid w:val="00E738C1"/>
    <w:rsid w:val="00E770D2"/>
    <w:rsid w:val="00E77E96"/>
    <w:rsid w:val="00E809F1"/>
    <w:rsid w:val="00E80A34"/>
    <w:rsid w:val="00E82CAE"/>
    <w:rsid w:val="00E83B52"/>
    <w:rsid w:val="00E84FB0"/>
    <w:rsid w:val="00E86BA3"/>
    <w:rsid w:val="00E86F9B"/>
    <w:rsid w:val="00E9397B"/>
    <w:rsid w:val="00E94EA4"/>
    <w:rsid w:val="00E95AAB"/>
    <w:rsid w:val="00E95BF5"/>
    <w:rsid w:val="00EA211F"/>
    <w:rsid w:val="00EA2548"/>
    <w:rsid w:val="00EA46A6"/>
    <w:rsid w:val="00EB1451"/>
    <w:rsid w:val="00EB2054"/>
    <w:rsid w:val="00EB3625"/>
    <w:rsid w:val="00EB40F4"/>
    <w:rsid w:val="00EB6390"/>
    <w:rsid w:val="00EB6F14"/>
    <w:rsid w:val="00EB749A"/>
    <w:rsid w:val="00EB7616"/>
    <w:rsid w:val="00EC0FBA"/>
    <w:rsid w:val="00EC1874"/>
    <w:rsid w:val="00EC1FB6"/>
    <w:rsid w:val="00EC3791"/>
    <w:rsid w:val="00EC3E77"/>
    <w:rsid w:val="00EC4DFF"/>
    <w:rsid w:val="00EC5196"/>
    <w:rsid w:val="00EC5ADB"/>
    <w:rsid w:val="00ED0446"/>
    <w:rsid w:val="00ED1156"/>
    <w:rsid w:val="00ED21A8"/>
    <w:rsid w:val="00ED3A11"/>
    <w:rsid w:val="00ED53BD"/>
    <w:rsid w:val="00EE3E63"/>
    <w:rsid w:val="00EE52F3"/>
    <w:rsid w:val="00EE61C7"/>
    <w:rsid w:val="00EE7E3B"/>
    <w:rsid w:val="00EF1A46"/>
    <w:rsid w:val="00EF2340"/>
    <w:rsid w:val="00EF2D80"/>
    <w:rsid w:val="00EF36A7"/>
    <w:rsid w:val="00EF4021"/>
    <w:rsid w:val="00EF52CB"/>
    <w:rsid w:val="00EF580F"/>
    <w:rsid w:val="00EF69EA"/>
    <w:rsid w:val="00F001B3"/>
    <w:rsid w:val="00F03334"/>
    <w:rsid w:val="00F03F4B"/>
    <w:rsid w:val="00F05DDF"/>
    <w:rsid w:val="00F05FA2"/>
    <w:rsid w:val="00F0617F"/>
    <w:rsid w:val="00F06373"/>
    <w:rsid w:val="00F0685A"/>
    <w:rsid w:val="00F06AE7"/>
    <w:rsid w:val="00F07A73"/>
    <w:rsid w:val="00F10805"/>
    <w:rsid w:val="00F13171"/>
    <w:rsid w:val="00F142C7"/>
    <w:rsid w:val="00F14D3C"/>
    <w:rsid w:val="00F14E39"/>
    <w:rsid w:val="00F15167"/>
    <w:rsid w:val="00F15CF0"/>
    <w:rsid w:val="00F16D91"/>
    <w:rsid w:val="00F20A23"/>
    <w:rsid w:val="00F2131A"/>
    <w:rsid w:val="00F2562C"/>
    <w:rsid w:val="00F27FF5"/>
    <w:rsid w:val="00F322CF"/>
    <w:rsid w:val="00F323A8"/>
    <w:rsid w:val="00F32945"/>
    <w:rsid w:val="00F34D05"/>
    <w:rsid w:val="00F350CD"/>
    <w:rsid w:val="00F36148"/>
    <w:rsid w:val="00F40987"/>
    <w:rsid w:val="00F4265F"/>
    <w:rsid w:val="00F4426F"/>
    <w:rsid w:val="00F462EA"/>
    <w:rsid w:val="00F51B79"/>
    <w:rsid w:val="00F52EFE"/>
    <w:rsid w:val="00F5389A"/>
    <w:rsid w:val="00F57572"/>
    <w:rsid w:val="00F57C35"/>
    <w:rsid w:val="00F6014E"/>
    <w:rsid w:val="00F63423"/>
    <w:rsid w:val="00F656EB"/>
    <w:rsid w:val="00F65DAC"/>
    <w:rsid w:val="00F71078"/>
    <w:rsid w:val="00F84487"/>
    <w:rsid w:val="00F84D28"/>
    <w:rsid w:val="00F84DEB"/>
    <w:rsid w:val="00F85AC7"/>
    <w:rsid w:val="00F90C12"/>
    <w:rsid w:val="00F910CD"/>
    <w:rsid w:val="00F91687"/>
    <w:rsid w:val="00F92011"/>
    <w:rsid w:val="00F922CC"/>
    <w:rsid w:val="00F92BB6"/>
    <w:rsid w:val="00F93449"/>
    <w:rsid w:val="00F94196"/>
    <w:rsid w:val="00F94269"/>
    <w:rsid w:val="00F95E11"/>
    <w:rsid w:val="00FA415A"/>
    <w:rsid w:val="00FA4BE5"/>
    <w:rsid w:val="00FA760A"/>
    <w:rsid w:val="00FB2E16"/>
    <w:rsid w:val="00FB407A"/>
    <w:rsid w:val="00FB47C4"/>
    <w:rsid w:val="00FB4F86"/>
    <w:rsid w:val="00FB5BD5"/>
    <w:rsid w:val="00FC0A3A"/>
    <w:rsid w:val="00FC0B41"/>
    <w:rsid w:val="00FC1F76"/>
    <w:rsid w:val="00FC4320"/>
    <w:rsid w:val="00FC5941"/>
    <w:rsid w:val="00FD2E9D"/>
    <w:rsid w:val="00FD6302"/>
    <w:rsid w:val="00FE2186"/>
    <w:rsid w:val="00FE7E8B"/>
    <w:rsid w:val="00FF0AF6"/>
    <w:rsid w:val="00FF0B05"/>
    <w:rsid w:val="00FF2B1A"/>
    <w:rsid w:val="00FF3713"/>
    <w:rsid w:val="00FF3998"/>
    <w:rsid w:val="00FF40C0"/>
    <w:rsid w:val="00FF4355"/>
    <w:rsid w:val="00FF5165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70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31CE4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31C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66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D743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663E2"/>
    <w:rPr>
      <w:rFonts w:cs="Times New Roman"/>
    </w:rPr>
  </w:style>
  <w:style w:type="paragraph" w:styleId="a6">
    <w:name w:val="No Spacing"/>
    <w:uiPriority w:val="99"/>
    <w:qFormat/>
    <w:rsid w:val="00A70E35"/>
    <w:rPr>
      <w:rFonts w:cs="Calibri"/>
      <w:lang w:eastAsia="en-US"/>
    </w:rPr>
  </w:style>
  <w:style w:type="paragraph" w:styleId="a7">
    <w:name w:val="List Paragraph"/>
    <w:basedOn w:val="a"/>
    <w:uiPriority w:val="34"/>
    <w:qFormat/>
    <w:rsid w:val="00E82CAE"/>
    <w:pPr>
      <w:widowControl w:val="0"/>
      <w:adjustRightInd w:val="0"/>
      <w:spacing w:after="120" w:line="360" w:lineRule="auto"/>
      <w:ind w:left="720"/>
      <w:contextualSpacing/>
      <w:jc w:val="both"/>
    </w:pPr>
    <w:rPr>
      <w:rFonts w:ascii="Arial" w:hAnsi="Arial"/>
      <w:sz w:val="22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021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A8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1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A8E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0FB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0FBA"/>
    <w:rPr>
      <w:rFonts w:ascii="Times New Roman" w:eastAsia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0FB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D216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D216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D2169"/>
    <w:rPr>
      <w:vertAlign w:val="superscript"/>
    </w:rPr>
  </w:style>
  <w:style w:type="table" w:styleId="af2">
    <w:name w:val="Table Grid"/>
    <w:basedOn w:val="a1"/>
    <w:locked/>
    <w:rsid w:val="004E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70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31CE4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31C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66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D743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663E2"/>
    <w:rPr>
      <w:rFonts w:cs="Times New Roman"/>
    </w:rPr>
  </w:style>
  <w:style w:type="paragraph" w:styleId="a6">
    <w:name w:val="No Spacing"/>
    <w:uiPriority w:val="99"/>
    <w:qFormat/>
    <w:rsid w:val="00A70E35"/>
    <w:rPr>
      <w:rFonts w:cs="Calibri"/>
      <w:lang w:eastAsia="en-US"/>
    </w:rPr>
  </w:style>
  <w:style w:type="paragraph" w:styleId="a7">
    <w:name w:val="List Paragraph"/>
    <w:basedOn w:val="a"/>
    <w:uiPriority w:val="34"/>
    <w:qFormat/>
    <w:rsid w:val="00E82CAE"/>
    <w:pPr>
      <w:widowControl w:val="0"/>
      <w:adjustRightInd w:val="0"/>
      <w:spacing w:after="120" w:line="360" w:lineRule="auto"/>
      <w:ind w:left="720"/>
      <w:contextualSpacing/>
      <w:jc w:val="both"/>
    </w:pPr>
    <w:rPr>
      <w:rFonts w:ascii="Arial" w:hAnsi="Arial"/>
      <w:sz w:val="22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021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A8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1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A8E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0FB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0FBA"/>
    <w:rPr>
      <w:rFonts w:ascii="Times New Roman" w:eastAsia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0FB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D216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D216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D2169"/>
    <w:rPr>
      <w:vertAlign w:val="superscript"/>
    </w:rPr>
  </w:style>
  <w:style w:type="table" w:styleId="af2">
    <w:name w:val="Table Grid"/>
    <w:basedOn w:val="a1"/>
    <w:locked/>
    <w:rsid w:val="004E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64E7-07B6-4E00-BF9F-3832E61F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1343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Kudakeeva</dc:creator>
  <cp:lastModifiedBy>zharkynbaeva</cp:lastModifiedBy>
  <cp:revision>12</cp:revision>
  <cp:lastPrinted>2018-07-20T06:32:00Z</cp:lastPrinted>
  <dcterms:created xsi:type="dcterms:W3CDTF">2018-07-12T06:02:00Z</dcterms:created>
  <dcterms:modified xsi:type="dcterms:W3CDTF">2018-07-20T07:36:00Z</dcterms:modified>
</cp:coreProperties>
</file>