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7E" w:rsidRPr="006C24D9" w:rsidRDefault="006C24D9">
      <w:pPr>
        <w:rPr>
          <w:rFonts w:ascii="Times New Roman" w:hAnsi="Times New Roman" w:cs="Times New Roman"/>
          <w:b/>
          <w:sz w:val="28"/>
          <w:szCs w:val="28"/>
          <w:lang w:val="ky-KG"/>
        </w:rPr>
      </w:pPr>
      <w:r w:rsidRPr="006C24D9">
        <w:rPr>
          <w:rFonts w:ascii="Times New Roman" w:hAnsi="Times New Roman" w:cs="Times New Roman"/>
          <w:b/>
          <w:sz w:val="28"/>
          <w:szCs w:val="28"/>
          <w:lang w:val="ky-KG"/>
        </w:rPr>
        <w:t>Кыргыз Республикасынын Конституциясы</w:t>
      </w:r>
    </w:p>
    <w:p w:rsidR="006C24D9" w:rsidRPr="006C24D9" w:rsidRDefault="006C24D9">
      <w:pPr>
        <w:rPr>
          <w:rFonts w:ascii="Times New Roman" w:hAnsi="Times New Roman" w:cs="Times New Roman"/>
          <w:sz w:val="28"/>
          <w:szCs w:val="28"/>
          <w:lang w:val="ky-KG"/>
        </w:rPr>
      </w:pPr>
    </w:p>
    <w:p w:rsidR="006C24D9" w:rsidRPr="006C24D9" w:rsidRDefault="006C24D9" w:rsidP="006C24D9">
      <w:pPr>
        <w:pStyle w:val="tkZagolovok5"/>
        <w:rPr>
          <w:rFonts w:ascii="Times New Roman" w:hAnsi="Times New Roman" w:cs="Times New Roman"/>
          <w:sz w:val="28"/>
          <w:szCs w:val="28"/>
          <w:lang w:val="ky-KG"/>
        </w:rPr>
      </w:pPr>
      <w:r w:rsidRPr="006C24D9">
        <w:rPr>
          <w:rFonts w:ascii="Times New Roman" w:hAnsi="Times New Roman" w:cs="Times New Roman"/>
          <w:sz w:val="28"/>
          <w:szCs w:val="28"/>
          <w:lang w:val="ky-KG"/>
        </w:rPr>
        <w:t>33-берене.</w:t>
      </w:r>
    </w:p>
    <w:p w:rsidR="006C24D9" w:rsidRPr="006C24D9" w:rsidRDefault="006C24D9" w:rsidP="006C24D9">
      <w:pPr>
        <w:pStyle w:val="tkTekst"/>
        <w:rPr>
          <w:rFonts w:ascii="Times New Roman" w:hAnsi="Times New Roman" w:cs="Times New Roman"/>
          <w:sz w:val="28"/>
          <w:szCs w:val="28"/>
          <w:lang w:val="ky-KG"/>
        </w:rPr>
      </w:pPr>
      <w:r w:rsidRPr="006C24D9">
        <w:rPr>
          <w:rFonts w:ascii="Times New Roman" w:hAnsi="Times New Roman" w:cs="Times New Roman"/>
          <w:sz w:val="28"/>
          <w:szCs w:val="28"/>
          <w:lang w:val="ky-KG"/>
        </w:rPr>
        <w:t>1. Ар ким маалыматты эркин издөө, алуу, сактоо, пайдалануу жана аны оозеки, жазуу жүзүндө же башка ыкма менен жайылтуу укугуна ээ.</w:t>
      </w:r>
    </w:p>
    <w:p w:rsidR="006C24D9" w:rsidRPr="006C24D9" w:rsidRDefault="006C24D9" w:rsidP="006C24D9">
      <w:pPr>
        <w:pStyle w:val="tkTekst"/>
        <w:rPr>
          <w:rFonts w:ascii="Times New Roman" w:hAnsi="Times New Roman" w:cs="Times New Roman"/>
          <w:sz w:val="28"/>
          <w:szCs w:val="28"/>
          <w:lang w:val="ky-KG"/>
        </w:rPr>
      </w:pPr>
      <w:r w:rsidRPr="006C24D9">
        <w:rPr>
          <w:rFonts w:ascii="Times New Roman" w:hAnsi="Times New Roman" w:cs="Times New Roman"/>
          <w:sz w:val="28"/>
          <w:szCs w:val="28"/>
          <w:lang w:val="ky-KG"/>
        </w:rPr>
        <w:t>3. Ар ким мамлекеттик бийлик органдарынын, жергиликтүү өз алдынча башкаруу органдарынын жана алардын кызмат адамдарынын, мамлекеттик бийлик органдары жана жергиликтүү өз алдынча башкаруу органдары катышкан юридикалык жактардын, ошондой эле республикалык жана жергиликтүү бюджеттерден каржыланган уюмдардын иштери тууралу маалыматтарды алууга укуктуу.</w:t>
      </w:r>
    </w:p>
    <w:p w:rsidR="006C24D9" w:rsidRPr="006C24D9" w:rsidRDefault="006C24D9" w:rsidP="006C24D9">
      <w:pPr>
        <w:pStyle w:val="tkTekst"/>
        <w:rPr>
          <w:rFonts w:ascii="Times New Roman" w:hAnsi="Times New Roman" w:cs="Times New Roman"/>
          <w:sz w:val="28"/>
          <w:szCs w:val="28"/>
          <w:lang w:val="ky-KG"/>
        </w:rPr>
      </w:pPr>
      <w:r w:rsidRPr="006C24D9">
        <w:rPr>
          <w:rFonts w:ascii="Times New Roman" w:hAnsi="Times New Roman" w:cs="Times New Roman"/>
          <w:sz w:val="28"/>
          <w:szCs w:val="28"/>
          <w:lang w:val="ky-KG"/>
        </w:rPr>
        <w:t>4. Ар кимге мамлекеттик органдардын, жергиликтүү өз алдынча башкаруу органдарынын жана алардын кызмат адамдарынын карамагында болгон маалыматтарды алууга кепилдик берилет. Маалымат берүүнүн тартиби мыйзам менен аныкталат.</w:t>
      </w:r>
    </w:p>
    <w:p w:rsidR="006C24D9" w:rsidRPr="006C24D9" w:rsidRDefault="006C24D9" w:rsidP="006C24D9">
      <w:pPr>
        <w:pStyle w:val="tkZagolovok5"/>
        <w:rPr>
          <w:rFonts w:ascii="Times New Roman" w:hAnsi="Times New Roman" w:cs="Times New Roman"/>
          <w:sz w:val="28"/>
          <w:szCs w:val="28"/>
          <w:lang w:val="ky-KG"/>
        </w:rPr>
      </w:pPr>
      <w:r w:rsidRPr="006C24D9">
        <w:rPr>
          <w:rFonts w:ascii="Times New Roman" w:hAnsi="Times New Roman" w:cs="Times New Roman"/>
          <w:sz w:val="28"/>
          <w:szCs w:val="28"/>
          <w:lang w:val="ky-KG"/>
        </w:rPr>
        <w:t>41-берене.</w:t>
      </w:r>
    </w:p>
    <w:p w:rsidR="006C24D9" w:rsidRPr="006C24D9" w:rsidRDefault="006C24D9" w:rsidP="006C24D9">
      <w:pPr>
        <w:pStyle w:val="tkTekst"/>
        <w:rPr>
          <w:rFonts w:ascii="Times New Roman" w:hAnsi="Times New Roman" w:cs="Times New Roman"/>
          <w:sz w:val="28"/>
          <w:szCs w:val="28"/>
          <w:lang w:val="ky-KG"/>
        </w:rPr>
      </w:pPr>
      <w:r w:rsidRPr="006C24D9">
        <w:rPr>
          <w:rFonts w:ascii="Times New Roman" w:hAnsi="Times New Roman" w:cs="Times New Roman"/>
          <w:sz w:val="28"/>
          <w:szCs w:val="28"/>
          <w:lang w:val="ky-KG"/>
        </w:rPr>
        <w:t>1. Ар ким мамлекеттик бийлик органдарына, жергиликтүү өз алдынча башкаруу органдарына жана алардын кызмат адамдарына кайрылууга укуктуу, алар ага мыйзам менен белгиленген мөөнөттөрдө негиздүү жооп берүүгө милдеттүү.</w:t>
      </w:r>
    </w:p>
    <w:p w:rsidR="006C24D9" w:rsidRPr="006C24D9" w:rsidRDefault="006C24D9">
      <w:pPr>
        <w:rPr>
          <w:rFonts w:ascii="Times New Roman" w:hAnsi="Times New Roman" w:cs="Times New Roman"/>
          <w:sz w:val="28"/>
          <w:szCs w:val="28"/>
          <w:lang w:val="ky-KG"/>
        </w:rPr>
      </w:pPr>
      <w:bookmarkStart w:id="0" w:name="_GoBack"/>
      <w:bookmarkEnd w:id="0"/>
    </w:p>
    <w:sectPr w:rsidR="006C24D9" w:rsidRPr="006C2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D9"/>
    <w:rsid w:val="0008577E"/>
    <w:rsid w:val="006C2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5">
    <w:name w:val="_Заголовок Статья (tkZagolovok5)"/>
    <w:basedOn w:val="a"/>
    <w:rsid w:val="006C24D9"/>
    <w:pPr>
      <w:spacing w:before="200" w:after="60"/>
      <w:ind w:firstLine="567"/>
    </w:pPr>
    <w:rPr>
      <w:rFonts w:ascii="Arial" w:eastAsia="Times New Roman" w:hAnsi="Arial" w:cs="Arial"/>
      <w:b/>
      <w:bCs/>
      <w:sz w:val="20"/>
      <w:szCs w:val="20"/>
      <w:lang w:eastAsia="ru-RU"/>
    </w:rPr>
  </w:style>
  <w:style w:type="paragraph" w:customStyle="1" w:styleId="tkTekst">
    <w:name w:val="_Текст обычный (tkTekst)"/>
    <w:basedOn w:val="a"/>
    <w:rsid w:val="006C24D9"/>
    <w:pPr>
      <w:spacing w:after="60"/>
      <w:ind w:firstLine="567"/>
      <w:jc w:val="both"/>
    </w:pPr>
    <w:rPr>
      <w:rFonts w:ascii="Arial" w:eastAsia="Times New Roman" w:hAnsi="Arial" w:cs="Arial"/>
      <w:sz w:val="20"/>
      <w:szCs w:val="20"/>
      <w:lang w:eastAsia="ru-RU"/>
    </w:rPr>
  </w:style>
  <w:style w:type="character" w:styleId="a3">
    <w:name w:val="Hyperlink"/>
    <w:basedOn w:val="a0"/>
    <w:uiPriority w:val="99"/>
    <w:semiHidden/>
    <w:unhideWhenUsed/>
    <w:rsid w:val="006C24D9"/>
    <w:rPr>
      <w:color w:val="0000FF"/>
      <w:u w:val="single"/>
    </w:rPr>
  </w:style>
  <w:style w:type="paragraph" w:customStyle="1" w:styleId="tkRedakcijaTekst">
    <w:name w:val="_В редакции текст (tkRedakcijaTekst)"/>
    <w:basedOn w:val="a"/>
    <w:rsid w:val="006C24D9"/>
    <w:pPr>
      <w:spacing w:after="60"/>
      <w:ind w:firstLine="567"/>
      <w:jc w:val="both"/>
    </w:pPr>
    <w:rPr>
      <w:rFonts w:ascii="Arial" w:eastAsia="Times New Roman" w:hAnsi="Arial" w:cs="Arial"/>
      <w:i/>
      <w:i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5">
    <w:name w:val="_Заголовок Статья (tkZagolovok5)"/>
    <w:basedOn w:val="a"/>
    <w:rsid w:val="006C24D9"/>
    <w:pPr>
      <w:spacing w:before="200" w:after="60"/>
      <w:ind w:firstLine="567"/>
    </w:pPr>
    <w:rPr>
      <w:rFonts w:ascii="Arial" w:eastAsia="Times New Roman" w:hAnsi="Arial" w:cs="Arial"/>
      <w:b/>
      <w:bCs/>
      <w:sz w:val="20"/>
      <w:szCs w:val="20"/>
      <w:lang w:eastAsia="ru-RU"/>
    </w:rPr>
  </w:style>
  <w:style w:type="paragraph" w:customStyle="1" w:styleId="tkTekst">
    <w:name w:val="_Текст обычный (tkTekst)"/>
    <w:basedOn w:val="a"/>
    <w:rsid w:val="006C24D9"/>
    <w:pPr>
      <w:spacing w:after="60"/>
      <w:ind w:firstLine="567"/>
      <w:jc w:val="both"/>
    </w:pPr>
    <w:rPr>
      <w:rFonts w:ascii="Arial" w:eastAsia="Times New Roman" w:hAnsi="Arial" w:cs="Arial"/>
      <w:sz w:val="20"/>
      <w:szCs w:val="20"/>
      <w:lang w:eastAsia="ru-RU"/>
    </w:rPr>
  </w:style>
  <w:style w:type="character" w:styleId="a3">
    <w:name w:val="Hyperlink"/>
    <w:basedOn w:val="a0"/>
    <w:uiPriority w:val="99"/>
    <w:semiHidden/>
    <w:unhideWhenUsed/>
    <w:rsid w:val="006C24D9"/>
    <w:rPr>
      <w:color w:val="0000FF"/>
      <w:u w:val="single"/>
    </w:rPr>
  </w:style>
  <w:style w:type="paragraph" w:customStyle="1" w:styleId="tkRedakcijaTekst">
    <w:name w:val="_В редакции текст (tkRedakcijaTekst)"/>
    <w:basedOn w:val="a"/>
    <w:rsid w:val="006C24D9"/>
    <w:pPr>
      <w:spacing w:after="60"/>
      <w:ind w:firstLine="567"/>
      <w:jc w:val="both"/>
    </w:pPr>
    <w:rPr>
      <w:rFonts w:ascii="Arial" w:eastAsia="Times New Roman" w:hAnsi="Arial" w:cs="Arial"/>
      <w:i/>
      <w:i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29449">
      <w:bodyDiv w:val="1"/>
      <w:marLeft w:val="0"/>
      <w:marRight w:val="0"/>
      <w:marTop w:val="0"/>
      <w:marBottom w:val="0"/>
      <w:divBdr>
        <w:top w:val="none" w:sz="0" w:space="0" w:color="auto"/>
        <w:left w:val="none" w:sz="0" w:space="0" w:color="auto"/>
        <w:bottom w:val="none" w:sz="0" w:space="0" w:color="auto"/>
        <w:right w:val="none" w:sz="0" w:space="0" w:color="auto"/>
      </w:divBdr>
    </w:div>
    <w:div w:id="9323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Barabaev</dc:creator>
  <cp:lastModifiedBy>Barabaev</cp:lastModifiedBy>
  <cp:revision>1</cp:revision>
  <dcterms:created xsi:type="dcterms:W3CDTF">2017-06-02T07:50:00Z</dcterms:created>
  <dcterms:modified xsi:type="dcterms:W3CDTF">2017-06-02T07:52:00Z</dcterms:modified>
</cp:coreProperties>
</file>